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59BB2D" w14:textId="0C857509" w:rsidR="0041648D" w:rsidRPr="00223C79" w:rsidRDefault="00F518F5" w:rsidP="0018655A">
      <w:pPr>
        <w:pStyle w:val="a7"/>
        <w:rPr>
          <w:rFonts w:ascii="Times New Roman" w:eastAsia="Times New Roman" w:hAnsi="Times New Roman" w:cs="Times New Roman"/>
          <w:sz w:val="28"/>
          <w:szCs w:val="28"/>
          <w:lang w:val="en-GB"/>
        </w:rPr>
      </w:pPr>
      <w:r w:rsidRPr="00223C79">
        <w:rPr>
          <w:rFonts w:ascii="Times New Roman" w:eastAsia="Times New Roman" w:hAnsi="Times New Roman" w:cs="Times New Roman"/>
          <w:noProof/>
          <w:sz w:val="28"/>
          <w:szCs w:val="28"/>
          <w:lang w:val="en-GB" w:eastAsia="en-GB"/>
        </w:rPr>
        <w:drawing>
          <wp:anchor distT="0" distB="0" distL="0" distR="0" simplePos="0" relativeHeight="251671552" behindDoc="0" locked="0" layoutInCell="1" allowOverlap="1" wp14:anchorId="3038A7C3" wp14:editId="2A843EC4">
            <wp:simplePos x="0" y="0"/>
            <wp:positionH relativeFrom="page">
              <wp:posOffset>6137910</wp:posOffset>
            </wp:positionH>
            <wp:positionV relativeFrom="paragraph">
              <wp:posOffset>-6653</wp:posOffset>
            </wp:positionV>
            <wp:extent cx="1139497" cy="1067876"/>
            <wp:effectExtent l="0" t="0" r="0" b="0"/>
            <wp:wrapNone/>
            <wp:docPr id="55" name="image2.png" descr="C:\Users\Dell\Desktop\logouni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139497" cy="1067876"/>
                    </a:xfrm>
                    <a:prstGeom prst="rect">
                      <a:avLst/>
                    </a:prstGeom>
                  </pic:spPr>
                </pic:pic>
              </a:graphicData>
            </a:graphic>
          </wp:anchor>
        </w:drawing>
      </w:r>
      <w:r w:rsidRPr="00223C79">
        <w:rPr>
          <w:rFonts w:ascii="Times New Roman" w:eastAsia="Times New Roman" w:hAnsi="Times New Roman" w:cs="Times New Roman"/>
          <w:noProof/>
          <w:sz w:val="28"/>
          <w:szCs w:val="28"/>
          <w:lang w:val="en-GB" w:eastAsia="en-GB"/>
        </w:rPr>
        <w:drawing>
          <wp:anchor distT="0" distB="0" distL="0" distR="0" simplePos="0" relativeHeight="251670528" behindDoc="0" locked="0" layoutInCell="1" allowOverlap="1" wp14:anchorId="6443E9CE" wp14:editId="2E68AB43">
            <wp:simplePos x="0" y="0"/>
            <wp:positionH relativeFrom="page">
              <wp:posOffset>709333</wp:posOffset>
            </wp:positionH>
            <wp:positionV relativeFrom="paragraph">
              <wp:posOffset>0</wp:posOffset>
            </wp:positionV>
            <wp:extent cx="1195070" cy="1133475"/>
            <wp:effectExtent l="0" t="0" r="5080" b="9525"/>
            <wp:wrapThrough wrapText="bothSides">
              <wp:wrapPolygon edited="0">
                <wp:start x="0" y="0"/>
                <wp:lineTo x="0" y="21418"/>
                <wp:lineTo x="21348" y="21418"/>
                <wp:lineTo x="21348" y="0"/>
                <wp:lineTo x="0" y="0"/>
              </wp:wrapPolygon>
            </wp:wrapThrough>
            <wp:docPr id="54" name="image1.jpeg" descr="C:\Users\Dell\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 cstate="print"/>
                    <a:stretch>
                      <a:fillRect/>
                    </a:stretch>
                  </pic:blipFill>
                  <pic:spPr>
                    <a:xfrm>
                      <a:off x="0" y="0"/>
                      <a:ext cx="1195070" cy="1133475"/>
                    </a:xfrm>
                    <a:prstGeom prst="rect">
                      <a:avLst/>
                    </a:prstGeom>
                  </pic:spPr>
                </pic:pic>
              </a:graphicData>
            </a:graphic>
          </wp:anchor>
        </w:drawing>
      </w:r>
    </w:p>
    <w:p w14:paraId="3FD6F9A9" w14:textId="369AA7C0" w:rsidR="00F518F5" w:rsidRPr="00F518F5" w:rsidRDefault="00F518F5" w:rsidP="0018655A">
      <w:pPr>
        <w:widowControl w:val="0"/>
        <w:autoSpaceDE w:val="0"/>
        <w:autoSpaceDN w:val="0"/>
        <w:spacing w:before="86" w:after="0" w:line="240" w:lineRule="auto"/>
        <w:ind w:left="1647" w:right="1647"/>
        <w:jc w:val="center"/>
        <w:rPr>
          <w:rFonts w:ascii="Times New Roman" w:eastAsia="Times New Roman" w:hAnsi="Times New Roman" w:cs="Times New Roman"/>
          <w:b/>
          <w:sz w:val="40"/>
          <w:szCs w:val="40"/>
        </w:rPr>
      </w:pPr>
      <w:r w:rsidRPr="00F518F5">
        <w:rPr>
          <w:rFonts w:ascii="Times New Roman" w:eastAsia="Times New Roman" w:hAnsi="Times New Roman" w:cs="Times New Roman"/>
          <w:b/>
          <w:sz w:val="40"/>
          <w:szCs w:val="40"/>
        </w:rPr>
        <w:t>State of Libya</w:t>
      </w:r>
    </w:p>
    <w:p w14:paraId="766EAEBF" w14:textId="0E350166" w:rsidR="0041648D" w:rsidRPr="00F518F5" w:rsidRDefault="00023281" w:rsidP="0018655A">
      <w:pPr>
        <w:widowControl w:val="0"/>
        <w:autoSpaceDE w:val="0"/>
        <w:autoSpaceDN w:val="0"/>
        <w:spacing w:before="86" w:after="0" w:line="240" w:lineRule="auto"/>
        <w:ind w:left="1647" w:right="1647"/>
        <w:jc w:val="center"/>
        <w:rPr>
          <w:rFonts w:ascii="Times New Roman" w:eastAsia="Times New Roman" w:hAnsi="Times New Roman" w:cs="Times New Roman"/>
          <w:b/>
          <w:sz w:val="36"/>
          <w:szCs w:val="36"/>
          <w:lang w:val="en-GB"/>
        </w:rPr>
      </w:pPr>
      <w:r w:rsidRPr="00F518F5">
        <w:rPr>
          <w:rFonts w:ascii="Times New Roman" w:eastAsia="Times New Roman" w:hAnsi="Times New Roman" w:cs="Times New Roman"/>
          <w:b/>
          <w:sz w:val="36"/>
          <w:szCs w:val="36"/>
        </w:rPr>
        <w:t>Sabha</w:t>
      </w:r>
      <w:r w:rsidR="0041648D" w:rsidRPr="00F518F5">
        <w:rPr>
          <w:rFonts w:ascii="Times New Roman" w:eastAsia="Times New Roman" w:hAnsi="Times New Roman" w:cs="Times New Roman"/>
          <w:b/>
          <w:spacing w:val="-5"/>
          <w:sz w:val="36"/>
          <w:szCs w:val="36"/>
        </w:rPr>
        <w:t xml:space="preserve"> </w:t>
      </w:r>
      <w:r w:rsidR="0041648D" w:rsidRPr="00F518F5">
        <w:rPr>
          <w:rFonts w:ascii="Times New Roman" w:eastAsia="Times New Roman" w:hAnsi="Times New Roman" w:cs="Times New Roman"/>
          <w:b/>
          <w:sz w:val="36"/>
          <w:szCs w:val="36"/>
        </w:rPr>
        <w:t>University</w:t>
      </w:r>
    </w:p>
    <w:p w14:paraId="0F32C9E7" w14:textId="77777777" w:rsidR="0041648D" w:rsidRPr="00F518F5" w:rsidRDefault="0041648D" w:rsidP="0018655A">
      <w:pPr>
        <w:widowControl w:val="0"/>
        <w:autoSpaceDE w:val="0"/>
        <w:autoSpaceDN w:val="0"/>
        <w:spacing w:before="189" w:after="0" w:line="240" w:lineRule="auto"/>
        <w:ind w:left="1647" w:right="1647"/>
        <w:jc w:val="center"/>
        <w:rPr>
          <w:rFonts w:ascii="Times New Roman" w:eastAsia="Times New Roman" w:hAnsi="Times New Roman" w:cs="Times New Roman"/>
          <w:b/>
          <w:sz w:val="36"/>
          <w:szCs w:val="36"/>
        </w:rPr>
      </w:pPr>
      <w:r w:rsidRPr="00F518F5">
        <w:rPr>
          <w:rFonts w:ascii="Times New Roman" w:eastAsia="Times New Roman" w:hAnsi="Times New Roman" w:cs="Times New Roman"/>
          <w:b/>
          <w:sz w:val="36"/>
          <w:szCs w:val="36"/>
        </w:rPr>
        <w:t>Faculty</w:t>
      </w:r>
      <w:r w:rsidRPr="00F518F5">
        <w:rPr>
          <w:rFonts w:ascii="Times New Roman" w:eastAsia="Times New Roman" w:hAnsi="Times New Roman" w:cs="Times New Roman"/>
          <w:b/>
          <w:spacing w:val="-2"/>
          <w:sz w:val="36"/>
          <w:szCs w:val="36"/>
        </w:rPr>
        <w:t xml:space="preserve"> </w:t>
      </w:r>
      <w:r w:rsidRPr="00F518F5">
        <w:rPr>
          <w:rFonts w:ascii="Times New Roman" w:eastAsia="Times New Roman" w:hAnsi="Times New Roman" w:cs="Times New Roman"/>
          <w:b/>
          <w:sz w:val="36"/>
          <w:szCs w:val="36"/>
        </w:rPr>
        <w:t>of</w:t>
      </w:r>
      <w:r w:rsidRPr="00F518F5">
        <w:rPr>
          <w:rFonts w:ascii="Times New Roman" w:eastAsia="Times New Roman" w:hAnsi="Times New Roman" w:cs="Times New Roman"/>
          <w:b/>
          <w:spacing w:val="-2"/>
          <w:sz w:val="36"/>
          <w:szCs w:val="36"/>
        </w:rPr>
        <w:t xml:space="preserve"> </w:t>
      </w:r>
      <w:r w:rsidRPr="00F518F5">
        <w:rPr>
          <w:rFonts w:ascii="Times New Roman" w:eastAsia="Times New Roman" w:hAnsi="Times New Roman" w:cs="Times New Roman"/>
          <w:b/>
          <w:sz w:val="36"/>
          <w:szCs w:val="36"/>
        </w:rPr>
        <w:t>Engineering</w:t>
      </w:r>
    </w:p>
    <w:p w14:paraId="2A7867C7" w14:textId="77777777" w:rsidR="0041648D" w:rsidRPr="00F518F5" w:rsidRDefault="0041648D" w:rsidP="0018655A">
      <w:pPr>
        <w:widowControl w:val="0"/>
        <w:autoSpaceDE w:val="0"/>
        <w:autoSpaceDN w:val="0"/>
        <w:spacing w:before="189" w:after="0" w:line="240" w:lineRule="auto"/>
        <w:ind w:left="1647" w:right="1647"/>
        <w:jc w:val="center"/>
        <w:rPr>
          <w:rFonts w:ascii="Times New Roman" w:eastAsia="Times New Roman" w:hAnsi="Times New Roman" w:cs="Times New Roman"/>
          <w:b/>
          <w:sz w:val="36"/>
          <w:szCs w:val="36"/>
          <w:lang w:val="en-GB"/>
        </w:rPr>
      </w:pPr>
      <w:r w:rsidRPr="00F518F5">
        <w:rPr>
          <w:rFonts w:ascii="Times New Roman" w:eastAsia="Times New Roman" w:hAnsi="Times New Roman" w:cs="Times New Roman"/>
          <w:b/>
          <w:sz w:val="36"/>
          <w:szCs w:val="36"/>
        </w:rPr>
        <w:t>Department</w:t>
      </w:r>
      <w:r w:rsidRPr="00F518F5">
        <w:rPr>
          <w:rFonts w:ascii="Times New Roman" w:eastAsia="Times New Roman" w:hAnsi="Times New Roman" w:cs="Times New Roman"/>
          <w:b/>
          <w:spacing w:val="-7"/>
          <w:sz w:val="36"/>
          <w:szCs w:val="36"/>
        </w:rPr>
        <w:t xml:space="preserve"> </w:t>
      </w:r>
      <w:r w:rsidRPr="00F518F5">
        <w:rPr>
          <w:rFonts w:ascii="Times New Roman" w:eastAsia="Times New Roman" w:hAnsi="Times New Roman" w:cs="Times New Roman"/>
          <w:b/>
          <w:sz w:val="36"/>
          <w:szCs w:val="36"/>
        </w:rPr>
        <w:t>of</w:t>
      </w:r>
      <w:r w:rsidRPr="00F518F5">
        <w:rPr>
          <w:rFonts w:ascii="Times New Roman" w:eastAsia="Times New Roman" w:hAnsi="Times New Roman" w:cs="Times New Roman"/>
          <w:b/>
          <w:spacing w:val="-3"/>
          <w:sz w:val="36"/>
          <w:szCs w:val="36"/>
        </w:rPr>
        <w:t xml:space="preserve"> </w:t>
      </w:r>
      <w:r w:rsidRPr="00F518F5">
        <w:rPr>
          <w:rFonts w:ascii="Times New Roman" w:eastAsia="Times New Roman" w:hAnsi="Times New Roman" w:cs="Times New Roman"/>
          <w:b/>
          <w:sz w:val="36"/>
          <w:szCs w:val="36"/>
        </w:rPr>
        <w:t>Petroleum</w:t>
      </w:r>
      <w:r w:rsidRPr="00F518F5">
        <w:rPr>
          <w:rFonts w:ascii="Times New Roman" w:eastAsia="Times New Roman" w:hAnsi="Times New Roman" w:cs="Times New Roman"/>
          <w:b/>
          <w:spacing w:val="-4"/>
          <w:sz w:val="36"/>
          <w:szCs w:val="36"/>
        </w:rPr>
        <w:t xml:space="preserve"> </w:t>
      </w:r>
      <w:r w:rsidRPr="00F518F5">
        <w:rPr>
          <w:rFonts w:ascii="Times New Roman" w:eastAsia="Times New Roman" w:hAnsi="Times New Roman" w:cs="Times New Roman"/>
          <w:b/>
          <w:sz w:val="36"/>
          <w:szCs w:val="36"/>
        </w:rPr>
        <w:t>Engineering</w:t>
      </w:r>
    </w:p>
    <w:p w14:paraId="02D5BDA9" w14:textId="77777777" w:rsidR="00690199" w:rsidRPr="00223C79" w:rsidRDefault="00690199" w:rsidP="0018655A">
      <w:pPr>
        <w:widowControl w:val="0"/>
        <w:autoSpaceDE w:val="0"/>
        <w:autoSpaceDN w:val="0"/>
        <w:spacing w:before="189" w:after="0" w:line="240" w:lineRule="auto"/>
        <w:ind w:left="1647" w:right="1647"/>
        <w:jc w:val="center"/>
        <w:rPr>
          <w:rFonts w:ascii="Times New Roman" w:eastAsia="Times New Roman" w:hAnsi="Times New Roman" w:cs="Times New Roman"/>
          <w:b/>
          <w:sz w:val="28"/>
          <w:szCs w:val="28"/>
          <w:lang w:val="en-GB"/>
        </w:rPr>
      </w:pPr>
    </w:p>
    <w:p w14:paraId="0A691242" w14:textId="3B4D8F6D" w:rsidR="007473AF" w:rsidRPr="00F518F5" w:rsidRDefault="007473AF" w:rsidP="00F518F5">
      <w:pPr>
        <w:widowControl w:val="0"/>
        <w:autoSpaceDE w:val="0"/>
        <w:autoSpaceDN w:val="0"/>
        <w:spacing w:before="89" w:after="0" w:line="240" w:lineRule="auto"/>
        <w:ind w:left="1440" w:right="1647"/>
        <w:jc w:val="center"/>
        <w:rPr>
          <w:rFonts w:ascii="Times New Roman" w:eastAsia="Times New Roman" w:hAnsi="Times New Roman" w:cs="Times New Roman"/>
          <w:b/>
          <w:sz w:val="36"/>
          <w:szCs w:val="36"/>
        </w:rPr>
      </w:pPr>
      <w:r w:rsidRPr="00F518F5">
        <w:rPr>
          <w:rFonts w:ascii="Times New Roman" w:eastAsia="Times New Roman" w:hAnsi="Times New Roman" w:cs="Times New Roman"/>
          <w:b/>
          <w:sz w:val="36"/>
          <w:szCs w:val="36"/>
        </w:rPr>
        <w:t xml:space="preserve">Thesis Submitted in </w:t>
      </w:r>
      <w:r w:rsidR="00D16983" w:rsidRPr="00F518F5">
        <w:rPr>
          <w:rFonts w:ascii="Times New Roman" w:eastAsia="Times New Roman" w:hAnsi="Times New Roman" w:cs="Times New Roman"/>
          <w:b/>
          <w:sz w:val="36"/>
          <w:szCs w:val="36"/>
        </w:rPr>
        <w:t>f</w:t>
      </w:r>
      <w:r w:rsidRPr="00F518F5">
        <w:rPr>
          <w:rFonts w:ascii="Times New Roman" w:eastAsia="Times New Roman" w:hAnsi="Times New Roman" w:cs="Times New Roman"/>
          <w:b/>
          <w:sz w:val="36"/>
          <w:szCs w:val="36"/>
        </w:rPr>
        <w:t xml:space="preserve">ulfillment of the </w:t>
      </w:r>
      <w:r w:rsidR="00D16983" w:rsidRPr="00F518F5">
        <w:rPr>
          <w:rFonts w:ascii="Times New Roman" w:eastAsia="Times New Roman" w:hAnsi="Times New Roman" w:cs="Times New Roman"/>
          <w:b/>
          <w:sz w:val="36"/>
          <w:szCs w:val="36"/>
        </w:rPr>
        <w:t>r</w:t>
      </w:r>
      <w:r w:rsidRPr="00F518F5">
        <w:rPr>
          <w:rFonts w:ascii="Times New Roman" w:eastAsia="Times New Roman" w:hAnsi="Times New Roman" w:cs="Times New Roman"/>
          <w:b/>
          <w:sz w:val="36"/>
          <w:szCs w:val="36"/>
        </w:rPr>
        <w:t>equirements</w:t>
      </w:r>
      <w:r w:rsidR="004A295D" w:rsidRPr="00F518F5">
        <w:rPr>
          <w:rFonts w:ascii="Times New Roman" w:eastAsia="Times New Roman" w:hAnsi="Times New Roman" w:cs="Times New Roman"/>
          <w:b/>
          <w:sz w:val="36"/>
          <w:szCs w:val="36"/>
        </w:rPr>
        <w:t xml:space="preserve"> </w:t>
      </w:r>
      <w:r w:rsidRPr="00F518F5">
        <w:rPr>
          <w:rFonts w:ascii="Times New Roman" w:eastAsia="Times New Roman" w:hAnsi="Times New Roman" w:cs="Times New Roman"/>
          <w:b/>
          <w:sz w:val="36"/>
          <w:szCs w:val="36"/>
        </w:rPr>
        <w:t xml:space="preserve">for </w:t>
      </w:r>
      <w:r w:rsidR="00D16983" w:rsidRPr="00F518F5">
        <w:rPr>
          <w:rFonts w:ascii="Times New Roman" w:eastAsia="Times New Roman" w:hAnsi="Times New Roman" w:cs="Times New Roman"/>
          <w:b/>
          <w:sz w:val="36"/>
          <w:szCs w:val="36"/>
        </w:rPr>
        <w:t>d</w:t>
      </w:r>
      <w:r w:rsidRPr="00F518F5">
        <w:rPr>
          <w:rFonts w:ascii="Times New Roman" w:eastAsia="Times New Roman" w:hAnsi="Times New Roman" w:cs="Times New Roman"/>
          <w:b/>
          <w:sz w:val="36"/>
          <w:szCs w:val="36"/>
        </w:rPr>
        <w:t xml:space="preserve">egree </w:t>
      </w:r>
      <w:proofErr w:type="gramStart"/>
      <w:r w:rsidRPr="00F518F5">
        <w:rPr>
          <w:rFonts w:ascii="Times New Roman" w:eastAsia="Times New Roman" w:hAnsi="Times New Roman" w:cs="Times New Roman"/>
          <w:b/>
          <w:sz w:val="36"/>
          <w:szCs w:val="36"/>
        </w:rPr>
        <w:t xml:space="preserve">of </w:t>
      </w:r>
      <w:r w:rsidRPr="00F518F5">
        <w:rPr>
          <w:rFonts w:ascii="Times New Roman" w:eastAsia="Times New Roman" w:hAnsi="Times New Roman" w:cs="Times New Roman"/>
          <w:b/>
          <w:spacing w:val="-67"/>
          <w:sz w:val="36"/>
          <w:szCs w:val="36"/>
        </w:rPr>
        <w:t xml:space="preserve"> </w:t>
      </w:r>
      <w:r w:rsidR="00D16983" w:rsidRPr="00F518F5">
        <w:rPr>
          <w:rFonts w:ascii="Times New Roman" w:eastAsia="Times New Roman" w:hAnsi="Times New Roman" w:cs="Times New Roman"/>
          <w:b/>
          <w:sz w:val="36"/>
          <w:szCs w:val="36"/>
        </w:rPr>
        <w:t>b</w:t>
      </w:r>
      <w:r w:rsidRPr="00F518F5">
        <w:rPr>
          <w:rFonts w:ascii="Times New Roman" w:eastAsia="Times New Roman" w:hAnsi="Times New Roman" w:cs="Times New Roman"/>
          <w:b/>
          <w:sz w:val="36"/>
          <w:szCs w:val="36"/>
        </w:rPr>
        <w:t>achelor's</w:t>
      </w:r>
      <w:proofErr w:type="gramEnd"/>
      <w:r w:rsidRPr="00F518F5">
        <w:rPr>
          <w:rFonts w:ascii="Times New Roman" w:eastAsia="Times New Roman" w:hAnsi="Times New Roman" w:cs="Times New Roman"/>
          <w:b/>
          <w:sz w:val="36"/>
          <w:szCs w:val="36"/>
        </w:rPr>
        <w:t>:</w:t>
      </w:r>
    </w:p>
    <w:p w14:paraId="7BEE15F3" w14:textId="77777777" w:rsidR="007473AF" w:rsidRPr="00223C79" w:rsidRDefault="007473AF" w:rsidP="0018655A">
      <w:pPr>
        <w:widowControl w:val="0"/>
        <w:autoSpaceDE w:val="0"/>
        <w:autoSpaceDN w:val="0"/>
        <w:spacing w:after="0" w:line="240" w:lineRule="auto"/>
        <w:rPr>
          <w:rFonts w:ascii="Times New Roman" w:eastAsia="Times New Roman" w:hAnsi="Times New Roman" w:cs="Times New Roman"/>
          <w:b/>
          <w:sz w:val="28"/>
          <w:szCs w:val="28"/>
        </w:rPr>
      </w:pPr>
    </w:p>
    <w:p w14:paraId="164680C5" w14:textId="77777777" w:rsidR="00473F38" w:rsidRPr="00223C79" w:rsidRDefault="00473F38" w:rsidP="0018655A">
      <w:pPr>
        <w:widowControl w:val="0"/>
        <w:autoSpaceDE w:val="0"/>
        <w:autoSpaceDN w:val="0"/>
        <w:spacing w:before="189" w:after="0" w:line="240" w:lineRule="auto"/>
        <w:ind w:left="1647" w:right="1647"/>
        <w:jc w:val="center"/>
        <w:rPr>
          <w:rFonts w:ascii="Times New Roman" w:eastAsia="Times New Roman" w:hAnsi="Times New Roman" w:cs="Times New Roman"/>
          <w:b/>
          <w:sz w:val="28"/>
          <w:szCs w:val="28"/>
        </w:rPr>
      </w:pPr>
    </w:p>
    <w:p w14:paraId="6FB3F194" w14:textId="4F6F8EF8" w:rsidR="00690199" w:rsidRPr="00F518F5" w:rsidRDefault="00690199"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36"/>
          <w:szCs w:val="36"/>
          <w:lang w:val="en-GB"/>
        </w:rPr>
      </w:pPr>
      <w:r w:rsidRPr="00F518F5">
        <w:rPr>
          <w:rFonts w:ascii="Times New Roman" w:eastAsia="Times New Roman" w:hAnsi="Times New Roman" w:cs="Times New Roman"/>
          <w:b/>
          <w:sz w:val="36"/>
          <w:szCs w:val="36"/>
          <w:lang w:val="en-GB"/>
        </w:rPr>
        <w:t xml:space="preserve">Determine the best solvents to </w:t>
      </w:r>
      <w:r w:rsidR="00473F38" w:rsidRPr="00F518F5">
        <w:rPr>
          <w:rFonts w:ascii="Times New Roman" w:eastAsia="Times New Roman" w:hAnsi="Times New Roman" w:cs="Times New Roman"/>
          <w:b/>
          <w:sz w:val="36"/>
          <w:szCs w:val="36"/>
          <w:lang w:val="en-GB"/>
        </w:rPr>
        <w:t>avoid emulsion</w:t>
      </w:r>
      <w:r w:rsidRPr="00F518F5">
        <w:rPr>
          <w:rFonts w:ascii="Times New Roman" w:eastAsia="Times New Roman" w:hAnsi="Times New Roman" w:cs="Times New Roman"/>
          <w:b/>
          <w:sz w:val="36"/>
          <w:szCs w:val="36"/>
          <w:lang w:val="en-GB"/>
        </w:rPr>
        <w:t xml:space="preserve"> in crude oil using different types of crude oil</w:t>
      </w:r>
    </w:p>
    <w:p w14:paraId="5BD32186" w14:textId="77777777" w:rsidR="009C4704" w:rsidRPr="00223C79" w:rsidRDefault="009C4704" w:rsidP="00F518F5">
      <w:pPr>
        <w:widowControl w:val="0"/>
        <w:autoSpaceDE w:val="0"/>
        <w:autoSpaceDN w:val="0"/>
        <w:spacing w:before="189" w:after="0" w:line="240" w:lineRule="auto"/>
        <w:ind w:right="1647"/>
        <w:rPr>
          <w:rFonts w:ascii="Times New Roman" w:eastAsia="Times New Roman" w:hAnsi="Times New Roman" w:cs="Times New Roman"/>
          <w:b/>
          <w:sz w:val="28"/>
          <w:szCs w:val="28"/>
          <w:lang w:val="en-GB"/>
        </w:rPr>
      </w:pPr>
    </w:p>
    <w:p w14:paraId="7147F694" w14:textId="19CAD4F1" w:rsidR="009C4704" w:rsidRPr="00F518F5" w:rsidRDefault="009C4704"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32"/>
          <w:szCs w:val="32"/>
          <w:lang w:val="en-GB"/>
        </w:rPr>
      </w:pPr>
      <w:r w:rsidRPr="00F518F5">
        <w:rPr>
          <w:rFonts w:ascii="Times New Roman" w:eastAsia="Times New Roman" w:hAnsi="Times New Roman" w:cs="Times New Roman"/>
          <w:b/>
          <w:sz w:val="32"/>
          <w:szCs w:val="32"/>
          <w:lang w:val="en-GB"/>
        </w:rPr>
        <w:t>Student ach</w:t>
      </w:r>
      <w:r w:rsidR="00F37B12" w:rsidRPr="00F518F5">
        <w:rPr>
          <w:rFonts w:ascii="Times New Roman" w:eastAsia="Times New Roman" w:hAnsi="Times New Roman" w:cs="Times New Roman"/>
          <w:b/>
          <w:sz w:val="32"/>
          <w:szCs w:val="32"/>
          <w:lang w:val="en-GB"/>
        </w:rPr>
        <w:t>ievement</w:t>
      </w:r>
      <w:r w:rsidR="00FD4211" w:rsidRPr="00F518F5">
        <w:rPr>
          <w:rFonts w:ascii="Times New Roman" w:eastAsia="Times New Roman" w:hAnsi="Times New Roman" w:cs="Times New Roman"/>
          <w:b/>
          <w:sz w:val="32"/>
          <w:szCs w:val="32"/>
          <w:lang w:val="en-GB"/>
        </w:rPr>
        <w:t>:</w:t>
      </w:r>
    </w:p>
    <w:p w14:paraId="0C2A6C0E" w14:textId="77777777" w:rsidR="00F37B12" w:rsidRPr="00223C79" w:rsidRDefault="00F37B12"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15B2A407" w14:textId="3E127D7B" w:rsidR="00F37B12" w:rsidRPr="00F518F5" w:rsidRDefault="00F454A3" w:rsidP="0018655A">
      <w:pPr>
        <w:widowControl w:val="0"/>
        <w:autoSpaceDE w:val="0"/>
        <w:autoSpaceDN w:val="0"/>
        <w:spacing w:before="189" w:after="0" w:line="240" w:lineRule="auto"/>
        <w:ind w:right="1647"/>
        <w:jc w:val="right"/>
        <w:rPr>
          <w:rFonts w:ascii="Times New Roman" w:eastAsia="Times New Roman" w:hAnsi="Times New Roman" w:cs="Times New Roman"/>
          <w:b/>
          <w:sz w:val="28"/>
          <w:szCs w:val="28"/>
          <w:rtl/>
          <w:lang w:val="en-GB"/>
        </w:rPr>
      </w:pPr>
      <w:r>
        <w:rPr>
          <w:rFonts w:ascii="Times New Roman" w:eastAsia="Times New Roman" w:hAnsi="Times New Roman" w:cs="Times New Roman"/>
          <w:b/>
          <w:sz w:val="28"/>
          <w:szCs w:val="28"/>
          <w:lang w:val="en-GB"/>
        </w:rPr>
        <w:t xml:space="preserve"> </w:t>
      </w:r>
      <w:proofErr w:type="spellStart"/>
      <w:r w:rsidR="00F37B12" w:rsidRPr="00F518F5">
        <w:rPr>
          <w:rFonts w:ascii="Times New Roman" w:eastAsia="Times New Roman" w:hAnsi="Times New Roman" w:cs="Times New Roman"/>
          <w:b/>
          <w:sz w:val="28"/>
          <w:szCs w:val="28"/>
          <w:lang w:val="en-GB"/>
        </w:rPr>
        <w:t>M</w:t>
      </w:r>
      <w:r w:rsidR="00C1197B" w:rsidRPr="00F518F5">
        <w:rPr>
          <w:rFonts w:ascii="Times New Roman" w:eastAsia="Times New Roman" w:hAnsi="Times New Roman" w:cs="Times New Roman"/>
          <w:b/>
          <w:sz w:val="28"/>
          <w:szCs w:val="28"/>
          <w:lang w:val="en-GB"/>
        </w:rPr>
        <w:t>o</w:t>
      </w:r>
      <w:r w:rsidR="00F37B12" w:rsidRPr="00F518F5">
        <w:rPr>
          <w:rFonts w:ascii="Times New Roman" w:eastAsia="Times New Roman" w:hAnsi="Times New Roman" w:cs="Times New Roman"/>
          <w:b/>
          <w:sz w:val="28"/>
          <w:szCs w:val="28"/>
          <w:lang w:val="en-GB"/>
        </w:rPr>
        <w:t>haned</w:t>
      </w:r>
      <w:proofErr w:type="spellEnd"/>
      <w:r w:rsidR="00F37B12" w:rsidRPr="00F518F5">
        <w:rPr>
          <w:rFonts w:ascii="Times New Roman" w:eastAsia="Times New Roman" w:hAnsi="Times New Roman" w:cs="Times New Roman"/>
          <w:b/>
          <w:sz w:val="28"/>
          <w:szCs w:val="28"/>
          <w:lang w:val="en-GB"/>
        </w:rPr>
        <w:t xml:space="preserve"> </w:t>
      </w:r>
      <w:proofErr w:type="spellStart"/>
      <w:r w:rsidR="00542212" w:rsidRPr="00F518F5">
        <w:rPr>
          <w:rFonts w:ascii="Times New Roman" w:eastAsia="Times New Roman" w:hAnsi="Times New Roman" w:cs="Times New Roman"/>
          <w:b/>
          <w:sz w:val="28"/>
          <w:szCs w:val="28"/>
          <w:lang w:val="en-GB"/>
        </w:rPr>
        <w:t>Muftah</w:t>
      </w:r>
      <w:proofErr w:type="spellEnd"/>
      <w:r w:rsidR="00933FB3" w:rsidRPr="00F518F5">
        <w:rPr>
          <w:rFonts w:ascii="Times New Roman" w:eastAsia="Times New Roman" w:hAnsi="Times New Roman" w:cs="Times New Roman"/>
          <w:b/>
          <w:sz w:val="28"/>
          <w:szCs w:val="28"/>
          <w:lang w:val="en-GB"/>
        </w:rPr>
        <w:t xml:space="preserve"> </w:t>
      </w:r>
      <w:proofErr w:type="spellStart"/>
      <w:r w:rsidR="00542212" w:rsidRPr="00F518F5">
        <w:rPr>
          <w:rFonts w:ascii="Times New Roman" w:eastAsia="Times New Roman" w:hAnsi="Times New Roman" w:cs="Times New Roman"/>
          <w:b/>
          <w:sz w:val="28"/>
          <w:szCs w:val="28"/>
          <w:lang w:val="en-GB"/>
        </w:rPr>
        <w:t>S</w:t>
      </w:r>
      <w:r w:rsidR="00933FB3" w:rsidRPr="00F518F5">
        <w:rPr>
          <w:rFonts w:ascii="Times New Roman" w:eastAsia="Times New Roman" w:hAnsi="Times New Roman" w:cs="Times New Roman"/>
          <w:b/>
          <w:sz w:val="28"/>
          <w:szCs w:val="28"/>
          <w:lang w:val="en-GB"/>
        </w:rPr>
        <w:t>a</w:t>
      </w:r>
      <w:r w:rsidR="00E21AFB" w:rsidRPr="00F518F5">
        <w:rPr>
          <w:rFonts w:ascii="Times New Roman" w:eastAsia="Times New Roman" w:hAnsi="Times New Roman" w:cs="Times New Roman"/>
          <w:b/>
          <w:sz w:val="28"/>
          <w:szCs w:val="28"/>
          <w:lang w:val="en-GB"/>
        </w:rPr>
        <w:t>s</w:t>
      </w:r>
      <w:r w:rsidR="00933FB3" w:rsidRPr="00F518F5">
        <w:rPr>
          <w:rFonts w:ascii="Times New Roman" w:eastAsia="Times New Roman" w:hAnsi="Times New Roman" w:cs="Times New Roman"/>
          <w:b/>
          <w:sz w:val="28"/>
          <w:szCs w:val="28"/>
          <w:lang w:val="en-GB"/>
        </w:rPr>
        <w:t>si</w:t>
      </w:r>
      <w:proofErr w:type="spellEnd"/>
      <w:r w:rsidR="00933FB3" w:rsidRPr="00F518F5">
        <w:rPr>
          <w:rFonts w:ascii="Times New Roman" w:eastAsia="Times New Roman" w:hAnsi="Times New Roman" w:cs="Times New Roman"/>
          <w:b/>
          <w:sz w:val="28"/>
          <w:szCs w:val="28"/>
          <w:lang w:val="en-GB"/>
        </w:rPr>
        <w:t xml:space="preserve">              </w:t>
      </w:r>
      <w:r w:rsidR="00DB2F3F" w:rsidRPr="00F518F5">
        <w:rPr>
          <w:rFonts w:ascii="Times New Roman" w:eastAsia="Times New Roman" w:hAnsi="Times New Roman" w:cs="Times New Roman"/>
          <w:b/>
          <w:sz w:val="28"/>
          <w:szCs w:val="28"/>
          <w:lang w:val="en-GB"/>
        </w:rPr>
        <w:t>Salah</w:t>
      </w:r>
      <w:r>
        <w:rPr>
          <w:rFonts w:ascii="Times New Roman" w:eastAsia="Times New Roman" w:hAnsi="Times New Roman" w:cs="Times New Roman"/>
          <w:b/>
          <w:sz w:val="28"/>
          <w:szCs w:val="28"/>
          <w:lang w:val="en-GB"/>
        </w:rPr>
        <w:t xml:space="preserve"> </w:t>
      </w:r>
      <w:proofErr w:type="spellStart"/>
      <w:r w:rsidRPr="00F454A3">
        <w:rPr>
          <w:rFonts w:ascii="Times New Roman" w:eastAsia="Times New Roman" w:hAnsi="Times New Roman" w:cs="Times New Roman"/>
          <w:b/>
          <w:sz w:val="28"/>
          <w:szCs w:val="28"/>
          <w:lang w:val="en-GB"/>
        </w:rPr>
        <w:t>aldin</w:t>
      </w:r>
      <w:proofErr w:type="spellEnd"/>
      <w:r w:rsidR="00DB2F3F" w:rsidRPr="00F518F5">
        <w:rPr>
          <w:rFonts w:ascii="Times New Roman" w:eastAsia="Times New Roman" w:hAnsi="Times New Roman" w:cs="Times New Roman"/>
          <w:b/>
          <w:sz w:val="28"/>
          <w:szCs w:val="28"/>
          <w:lang w:val="en-GB"/>
        </w:rPr>
        <w:t xml:space="preserve"> </w:t>
      </w:r>
      <w:r w:rsidR="001B5B44" w:rsidRPr="00F518F5">
        <w:rPr>
          <w:rFonts w:ascii="Times New Roman" w:eastAsia="Times New Roman" w:hAnsi="Times New Roman" w:cs="Times New Roman"/>
          <w:b/>
          <w:sz w:val="28"/>
          <w:szCs w:val="28"/>
          <w:lang w:val="en-GB"/>
        </w:rPr>
        <w:t>Y</w:t>
      </w:r>
      <w:r w:rsidR="00542212" w:rsidRPr="00F518F5">
        <w:rPr>
          <w:rFonts w:ascii="Times New Roman" w:eastAsia="Times New Roman" w:hAnsi="Times New Roman" w:cs="Times New Roman"/>
          <w:b/>
          <w:sz w:val="28"/>
          <w:szCs w:val="28"/>
          <w:lang w:val="en-GB"/>
        </w:rPr>
        <w:t xml:space="preserve">oussef </w:t>
      </w:r>
      <w:proofErr w:type="spellStart"/>
      <w:r w:rsidR="00542212" w:rsidRPr="00F518F5">
        <w:rPr>
          <w:rFonts w:ascii="Times New Roman" w:eastAsia="Times New Roman" w:hAnsi="Times New Roman" w:cs="Times New Roman"/>
          <w:b/>
          <w:sz w:val="28"/>
          <w:szCs w:val="28"/>
          <w:lang w:val="en-GB"/>
        </w:rPr>
        <w:t>Tanfara</w:t>
      </w:r>
      <w:proofErr w:type="spellEnd"/>
    </w:p>
    <w:p w14:paraId="08B6AE14" w14:textId="0A3C70AC" w:rsidR="00542212" w:rsidRPr="00223C79" w:rsidRDefault="00F454A3" w:rsidP="00F454A3">
      <w:pPr>
        <w:widowControl w:val="0"/>
        <w:autoSpaceDE w:val="0"/>
        <w:autoSpaceDN w:val="0"/>
        <w:spacing w:before="189" w:after="0" w:line="240" w:lineRule="auto"/>
        <w:ind w:right="1647"/>
        <w:rPr>
          <w:rFonts w:ascii="Times New Roman" w:eastAsia="Times New Roman" w:hAnsi="Times New Roman" w:cs="Times New Roman"/>
          <w:b/>
          <w:sz w:val="28"/>
          <w:szCs w:val="28"/>
          <w:rtl/>
          <w:lang w:val="en-GB"/>
        </w:rPr>
      </w:pPr>
      <w:r>
        <w:rPr>
          <w:rFonts w:ascii="Times New Roman" w:eastAsia="Times New Roman" w:hAnsi="Times New Roman" w:cs="Times New Roman"/>
          <w:b/>
          <w:sz w:val="28"/>
          <w:szCs w:val="28"/>
          <w:lang w:val="en-GB"/>
        </w:rPr>
        <w:t xml:space="preserve">           22180099                                              22120054</w:t>
      </w:r>
    </w:p>
    <w:p w14:paraId="410351AD" w14:textId="1557D062" w:rsidR="00CB2083" w:rsidRPr="00223C79" w:rsidRDefault="00CB2083"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r w:rsidRPr="00F518F5">
        <w:rPr>
          <w:rFonts w:ascii="Times New Roman" w:eastAsia="Times New Roman" w:hAnsi="Times New Roman" w:cs="Times New Roman"/>
          <w:b/>
          <w:sz w:val="32"/>
          <w:szCs w:val="32"/>
        </w:rPr>
        <w:t>Supervised</w:t>
      </w:r>
      <w:r w:rsidRPr="00223C79">
        <w:rPr>
          <w:rFonts w:ascii="Times New Roman" w:eastAsia="Times New Roman" w:hAnsi="Times New Roman" w:cs="Times New Roman"/>
          <w:b/>
          <w:spacing w:val="60"/>
          <w:sz w:val="28"/>
          <w:szCs w:val="28"/>
        </w:rPr>
        <w:t xml:space="preserve"> </w:t>
      </w:r>
      <w:r w:rsidRPr="00223C79">
        <w:rPr>
          <w:rFonts w:ascii="Times New Roman" w:eastAsia="Times New Roman" w:hAnsi="Times New Roman" w:cs="Times New Roman"/>
          <w:b/>
          <w:sz w:val="28"/>
          <w:szCs w:val="28"/>
        </w:rPr>
        <w:t>by</w:t>
      </w:r>
      <w:r w:rsidR="00FD4211" w:rsidRPr="00223C79">
        <w:rPr>
          <w:rFonts w:ascii="Times New Roman" w:eastAsia="Times New Roman" w:hAnsi="Times New Roman" w:cs="Times New Roman"/>
          <w:b/>
          <w:sz w:val="28"/>
          <w:szCs w:val="28"/>
        </w:rPr>
        <w:t>:</w:t>
      </w:r>
    </w:p>
    <w:p w14:paraId="6AB339BA" w14:textId="77777777" w:rsidR="00925942" w:rsidRPr="00223C79" w:rsidRDefault="00925942" w:rsidP="0018655A">
      <w:pPr>
        <w:widowControl w:val="0"/>
        <w:autoSpaceDE w:val="0"/>
        <w:autoSpaceDN w:val="0"/>
        <w:spacing w:before="189" w:after="0" w:line="240" w:lineRule="auto"/>
        <w:ind w:right="1647"/>
        <w:rPr>
          <w:rFonts w:ascii="Times New Roman" w:eastAsia="Times New Roman" w:hAnsi="Times New Roman" w:cs="Times New Roman"/>
          <w:b/>
          <w:sz w:val="28"/>
          <w:szCs w:val="28"/>
          <w:lang w:val="en-GB"/>
        </w:rPr>
      </w:pPr>
    </w:p>
    <w:p w14:paraId="7C25C9F8" w14:textId="073A07D6" w:rsidR="00FD4211" w:rsidRPr="00223C79" w:rsidRDefault="00D61D5B" w:rsidP="00E60F75">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r w:rsidRPr="00223C79">
        <w:rPr>
          <w:rFonts w:ascii="Times New Roman" w:eastAsia="Times New Roman" w:hAnsi="Times New Roman" w:cs="Times New Roman"/>
          <w:b/>
          <w:sz w:val="28"/>
          <w:szCs w:val="28"/>
          <w:lang w:val="en-GB"/>
        </w:rPr>
        <w:t xml:space="preserve">Mr. Ibrahim </w:t>
      </w:r>
      <w:r w:rsidR="00FD4211" w:rsidRPr="00223C79">
        <w:rPr>
          <w:rFonts w:ascii="Times New Roman" w:eastAsia="Times New Roman" w:hAnsi="Times New Roman" w:cs="Times New Roman"/>
          <w:b/>
          <w:sz w:val="28"/>
          <w:szCs w:val="28"/>
          <w:lang w:val="en-GB"/>
        </w:rPr>
        <w:t>Al-</w:t>
      </w:r>
      <w:proofErr w:type="spellStart"/>
      <w:r w:rsidR="00FD4211" w:rsidRPr="00223C79">
        <w:rPr>
          <w:rFonts w:ascii="Times New Roman" w:eastAsia="Times New Roman" w:hAnsi="Times New Roman" w:cs="Times New Roman"/>
          <w:b/>
          <w:sz w:val="28"/>
          <w:szCs w:val="28"/>
          <w:lang w:val="en-GB"/>
        </w:rPr>
        <w:t>Dukali</w:t>
      </w:r>
      <w:proofErr w:type="spellEnd"/>
    </w:p>
    <w:p w14:paraId="42362408" w14:textId="09F063D0" w:rsidR="00FD4211" w:rsidRPr="00223C79" w:rsidRDefault="00FD4211"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r w:rsidRPr="00223C79">
        <w:rPr>
          <w:rFonts w:ascii="Times New Roman" w:eastAsia="Times New Roman" w:hAnsi="Times New Roman" w:cs="Times New Roman"/>
          <w:b/>
          <w:sz w:val="28"/>
          <w:szCs w:val="28"/>
          <w:lang w:val="en-GB"/>
        </w:rPr>
        <w:t xml:space="preserve">Mr. Hamad Abu </w:t>
      </w:r>
      <w:proofErr w:type="spellStart"/>
      <w:r w:rsidRPr="00223C79">
        <w:rPr>
          <w:rFonts w:ascii="Times New Roman" w:eastAsia="Times New Roman" w:hAnsi="Times New Roman" w:cs="Times New Roman"/>
          <w:b/>
          <w:sz w:val="28"/>
          <w:szCs w:val="28"/>
          <w:lang w:val="en-GB"/>
        </w:rPr>
        <w:t>Azoum</w:t>
      </w:r>
      <w:proofErr w:type="spellEnd"/>
    </w:p>
    <w:p w14:paraId="4D4A9507" w14:textId="77777777" w:rsidR="00E54221" w:rsidRPr="00223C79" w:rsidRDefault="00E54221"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6B2F3D03" w14:textId="33C081A4" w:rsidR="00E54221" w:rsidRPr="00223C79" w:rsidRDefault="00A54850"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r w:rsidRPr="00223C79">
        <w:rPr>
          <w:rFonts w:ascii="Times New Roman" w:eastAsia="Times New Roman" w:hAnsi="Times New Roman" w:cs="Times New Roman"/>
          <w:b/>
          <w:sz w:val="28"/>
          <w:szCs w:val="28"/>
          <w:lang w:val="en-GB"/>
        </w:rPr>
        <w:t>Acade</w:t>
      </w:r>
      <w:r w:rsidR="009A7526" w:rsidRPr="00223C79">
        <w:rPr>
          <w:rFonts w:ascii="Times New Roman" w:eastAsia="Times New Roman" w:hAnsi="Times New Roman" w:cs="Times New Roman"/>
          <w:b/>
          <w:sz w:val="28"/>
          <w:szCs w:val="28"/>
          <w:lang w:val="en-GB"/>
        </w:rPr>
        <w:t>mic year:</w:t>
      </w:r>
    </w:p>
    <w:p w14:paraId="55584949" w14:textId="77777777" w:rsidR="00352F8B" w:rsidRDefault="009A7526"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sectPr w:rsidR="00352F8B" w:rsidSect="00E60F75">
          <w:footerReference w:type="default" r:id="rId10"/>
          <w:pgSz w:w="11906" w:h="16838"/>
          <w:pgMar w:top="1418" w:right="1418" w:bottom="1418" w:left="1701" w:header="709" w:footer="709" w:gutter="0"/>
          <w:pgNumType w:fmt="lowerRoman" w:start="1"/>
          <w:cols w:space="708"/>
          <w:bidi/>
          <w:rtlGutter/>
          <w:docGrid w:linePitch="360"/>
        </w:sectPr>
      </w:pPr>
      <w:r w:rsidRPr="00223C79">
        <w:rPr>
          <w:rFonts w:ascii="Times New Roman" w:eastAsia="Times New Roman" w:hAnsi="Times New Roman" w:cs="Times New Roman"/>
          <w:b/>
          <w:sz w:val="28"/>
          <w:szCs w:val="28"/>
          <w:lang w:val="en-GB"/>
        </w:rPr>
        <w:t>2024-2025</w:t>
      </w:r>
    </w:p>
    <w:p w14:paraId="01E4AEFC" w14:textId="0E9DC341" w:rsidR="009A7526" w:rsidRPr="00223C79" w:rsidRDefault="009A7526"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20E657D1" w14:textId="7A8A9833" w:rsidR="00A861EA" w:rsidRDefault="00A861EA"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31FDE2E0" w14:textId="29300C17"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334C8EB8" w14:textId="1B0C03CF" w:rsidR="00FE538E" w:rsidRDefault="00FE538E"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36FAE34F" w14:textId="51EF0FA3" w:rsidR="00FE538E" w:rsidRDefault="00FE538E"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5B37B40F" w14:textId="77777777" w:rsidR="00FE538E" w:rsidRDefault="00FE538E"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2B32B59B" w14:textId="536DBDC5"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291DDC7E" w14:textId="5C654267" w:rsidR="00FE538E" w:rsidRPr="00294A64" w:rsidRDefault="0037318D" w:rsidP="00294A64">
      <w:pPr>
        <w:spacing w:after="120"/>
        <w:jc w:val="center"/>
        <w:outlineLvl w:val="0"/>
        <w:rPr>
          <w:rFonts w:asciiTheme="majorBidi" w:hAnsiTheme="majorBidi" w:cstheme="majorBidi"/>
          <w:b/>
          <w:bCs/>
          <w:sz w:val="28"/>
          <w:szCs w:val="28"/>
          <w:rtl/>
        </w:rPr>
      </w:pPr>
      <w:bookmarkStart w:id="0" w:name="_Toc204167037"/>
      <w:r w:rsidRPr="00294A64">
        <w:rPr>
          <w:rFonts w:asciiTheme="majorBidi" w:hAnsiTheme="majorBidi" w:cstheme="majorBidi" w:hint="cs"/>
          <w:b/>
          <w:bCs/>
          <w:sz w:val="28"/>
          <w:szCs w:val="28"/>
          <w:rtl/>
        </w:rPr>
        <w:t>الآية</w:t>
      </w:r>
      <w:r w:rsidR="00FE538E" w:rsidRPr="00294A64">
        <w:rPr>
          <w:rFonts w:asciiTheme="majorBidi" w:hAnsiTheme="majorBidi" w:cstheme="majorBidi" w:hint="cs"/>
          <w:b/>
          <w:bCs/>
          <w:sz w:val="28"/>
          <w:szCs w:val="28"/>
          <w:rtl/>
        </w:rPr>
        <w:t xml:space="preserve"> </w:t>
      </w:r>
      <w:r w:rsidRPr="00294A64">
        <w:rPr>
          <w:rFonts w:asciiTheme="majorBidi" w:hAnsiTheme="majorBidi" w:cstheme="majorBidi" w:hint="cs"/>
          <w:b/>
          <w:bCs/>
          <w:sz w:val="28"/>
          <w:szCs w:val="28"/>
          <w:rtl/>
        </w:rPr>
        <w:t>القرآنية</w:t>
      </w:r>
      <w:bookmarkEnd w:id="0"/>
    </w:p>
    <w:p w14:paraId="50B60BD2" w14:textId="72F051F3" w:rsidR="00633028" w:rsidRDefault="00633028" w:rsidP="00FE538E">
      <w:pPr>
        <w:widowControl w:val="0"/>
        <w:autoSpaceDE w:val="0"/>
        <w:autoSpaceDN w:val="0"/>
        <w:spacing w:before="189" w:after="0" w:line="240" w:lineRule="auto"/>
        <w:ind w:right="1647"/>
        <w:rPr>
          <w:rFonts w:ascii="Times New Roman" w:eastAsia="Times New Roman" w:hAnsi="Times New Roman" w:cs="Times New Roman"/>
          <w:b/>
          <w:sz w:val="28"/>
          <w:szCs w:val="28"/>
          <w:lang w:val="en-GB"/>
        </w:rPr>
      </w:pPr>
    </w:p>
    <w:p w14:paraId="0884CF3E" w14:textId="335513BF" w:rsidR="00633028" w:rsidRPr="0074772B" w:rsidRDefault="0074772B" w:rsidP="00EF06F7">
      <w:pPr>
        <w:widowControl w:val="0"/>
        <w:autoSpaceDE w:val="0"/>
        <w:autoSpaceDN w:val="0"/>
        <w:bidi/>
        <w:spacing w:before="189" w:after="0" w:line="240" w:lineRule="auto"/>
        <w:jc w:val="center"/>
        <w:rPr>
          <w:rFonts w:ascii="Times New Roman" w:eastAsia="Times New Roman" w:hAnsi="Times New Roman" w:cs="Times New Roman"/>
          <w:b/>
          <w:sz w:val="44"/>
          <w:szCs w:val="44"/>
          <w:lang w:val="en-GB"/>
        </w:rPr>
      </w:pPr>
      <w:r w:rsidRPr="0074772B">
        <w:rPr>
          <w:rFonts w:ascii="Times New Roman" w:eastAsia="Times New Roman" w:hAnsi="Times New Roman" w:cs="Times New Roman"/>
          <w:b/>
          <w:sz w:val="44"/>
          <w:szCs w:val="44"/>
          <w:rtl/>
          <w:lang w:val="en-GB"/>
        </w:rPr>
        <w:t xml:space="preserve">بِسْمِ </w:t>
      </w:r>
      <w:r w:rsidR="00EF06F7">
        <w:rPr>
          <w:rFonts w:ascii="Times New Roman" w:eastAsia="Times New Roman" w:hAnsi="Times New Roman" w:cs="Times New Roman"/>
          <w:b/>
          <w:sz w:val="44"/>
          <w:szCs w:val="44"/>
          <w:rtl/>
          <w:lang w:val="en-GB"/>
        </w:rPr>
        <w:t xml:space="preserve">اللَّهِ </w:t>
      </w:r>
      <w:proofErr w:type="spellStart"/>
      <w:r w:rsidR="00EF06F7">
        <w:rPr>
          <w:rFonts w:ascii="Times New Roman" w:eastAsia="Times New Roman" w:hAnsi="Times New Roman" w:cs="Times New Roman"/>
          <w:b/>
          <w:sz w:val="44"/>
          <w:szCs w:val="44"/>
          <w:rtl/>
          <w:lang w:val="en-GB"/>
        </w:rPr>
        <w:t>الرَّحْمَٰنِ</w:t>
      </w:r>
      <w:proofErr w:type="spellEnd"/>
      <w:r w:rsidR="00EF06F7">
        <w:rPr>
          <w:rFonts w:ascii="Times New Roman" w:eastAsia="Times New Roman" w:hAnsi="Times New Roman" w:cs="Times New Roman"/>
          <w:b/>
          <w:sz w:val="44"/>
          <w:szCs w:val="44"/>
          <w:rtl/>
          <w:lang w:val="en-GB"/>
        </w:rPr>
        <w:t xml:space="preserve"> الرَّحِيمِ</w:t>
      </w:r>
    </w:p>
    <w:p w14:paraId="62BDEB58" w14:textId="2AFA7C97"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668A7CBA" w14:textId="69DFDD89"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4C42B52C" w14:textId="196E188D" w:rsidR="00633028" w:rsidRPr="00EF06F7" w:rsidRDefault="0061208C" w:rsidP="00EF06F7">
      <w:pPr>
        <w:widowControl w:val="0"/>
        <w:autoSpaceDE w:val="0"/>
        <w:autoSpaceDN w:val="0"/>
        <w:bidi/>
        <w:spacing w:before="189" w:after="0" w:line="240" w:lineRule="auto"/>
        <w:jc w:val="center"/>
        <w:rPr>
          <w:rFonts w:ascii="Times New Roman" w:eastAsia="Times New Roman" w:hAnsi="Times New Roman" w:cs="Simplified Arabic"/>
          <w:b/>
          <w:sz w:val="54"/>
          <w:szCs w:val="54"/>
        </w:rPr>
      </w:pPr>
      <w:r w:rsidRPr="00EF06F7">
        <w:rPr>
          <w:rFonts w:ascii="Times New Roman" w:eastAsia="Times New Roman" w:hAnsi="Times New Roman" w:cs="Simplified Arabic"/>
          <w:b/>
          <w:sz w:val="54"/>
          <w:szCs w:val="54"/>
          <w:rtl/>
          <w:lang w:val="en-GB"/>
        </w:rPr>
        <w:t>﴿وَقُل رَّبِّ زِدْنِي عِلْمًا﴾</w:t>
      </w:r>
    </w:p>
    <w:p w14:paraId="014DFFF2" w14:textId="28609D3D"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1D7CFB17" w14:textId="5EB95CBC" w:rsidR="00633028" w:rsidRPr="00EF06F7"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08278369" w14:textId="081D5966" w:rsidR="00633028" w:rsidRPr="00A250FC" w:rsidRDefault="0061208C" w:rsidP="0061208C">
      <w:pPr>
        <w:widowControl w:val="0"/>
        <w:autoSpaceDE w:val="0"/>
        <w:autoSpaceDN w:val="0"/>
        <w:spacing w:before="189" w:after="0" w:line="240" w:lineRule="auto"/>
        <w:ind w:left="720" w:right="1647"/>
        <w:rPr>
          <w:rFonts w:ascii="Times New Roman" w:eastAsia="Times New Roman" w:hAnsi="Times New Roman" w:cs="Times New Roman"/>
          <w:b/>
          <w:sz w:val="36"/>
          <w:szCs w:val="36"/>
          <w:lang w:val="en-GB"/>
        </w:rPr>
      </w:pPr>
      <w:r w:rsidRPr="00A250FC">
        <w:rPr>
          <w:rFonts w:ascii="Times New Roman" w:eastAsia="Times New Roman" w:hAnsi="Times New Roman" w:cs="Times New Roman"/>
          <w:b/>
          <w:sz w:val="36"/>
          <w:szCs w:val="36"/>
          <w:lang w:val="en-GB"/>
        </w:rPr>
        <w:t>(</w:t>
      </w:r>
      <w:r w:rsidRPr="00A250FC">
        <w:rPr>
          <w:rFonts w:ascii="Times New Roman" w:eastAsia="Times New Roman" w:hAnsi="Times New Roman" w:cs="Times New Roman"/>
          <w:b/>
          <w:sz w:val="36"/>
          <w:szCs w:val="36"/>
          <w:rtl/>
          <w:lang w:val="en-GB"/>
        </w:rPr>
        <w:t>سورة طه، الآية 114</w:t>
      </w:r>
      <w:r w:rsidRPr="00A250FC">
        <w:rPr>
          <w:rFonts w:ascii="Times New Roman" w:eastAsia="Times New Roman" w:hAnsi="Times New Roman" w:cs="Times New Roman"/>
          <w:b/>
          <w:sz w:val="36"/>
          <w:szCs w:val="36"/>
          <w:lang w:val="en-GB"/>
        </w:rPr>
        <w:t>)</w:t>
      </w:r>
    </w:p>
    <w:p w14:paraId="7D92E937" w14:textId="0809D028"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7B8334AB" w14:textId="73886F6A"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542739E8" w14:textId="7FE5519E"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1B792086" w14:textId="10E16D8E"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33348EE5" w14:textId="025AA469"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6A6212FA" w14:textId="4F7F01EC"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5679AA4D" w14:textId="14873793"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226BAF96" w14:textId="183BD547"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4A71B8B8" w14:textId="07C83FF7"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284AA765" w14:textId="53049E2A"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73348E3E" w14:textId="4241CA53"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285C258B" w14:textId="77777777" w:rsidR="0074772B" w:rsidRPr="0061208C" w:rsidRDefault="0074772B" w:rsidP="0061208C">
      <w:pPr>
        <w:widowControl w:val="0"/>
        <w:autoSpaceDE w:val="0"/>
        <w:autoSpaceDN w:val="0"/>
        <w:bidi/>
        <w:spacing w:before="189" w:after="0" w:line="240" w:lineRule="auto"/>
        <w:ind w:left="720" w:right="1647"/>
        <w:jc w:val="center"/>
        <w:rPr>
          <w:rFonts w:asciiTheme="majorBidi" w:eastAsia="Times New Roman" w:hAnsiTheme="majorBidi" w:cstheme="majorBidi"/>
          <w:bCs/>
          <w:sz w:val="28"/>
          <w:szCs w:val="28"/>
          <w:rtl/>
          <w:lang w:val="en-GB"/>
        </w:rPr>
      </w:pPr>
      <w:r w:rsidRPr="0061208C">
        <w:rPr>
          <w:rFonts w:asciiTheme="majorBidi" w:eastAsia="Times New Roman" w:hAnsiTheme="majorBidi" w:cstheme="majorBidi"/>
          <w:bCs/>
          <w:sz w:val="28"/>
          <w:szCs w:val="28"/>
          <w:rtl/>
          <w:lang w:val="en-GB"/>
        </w:rPr>
        <w:t>شكر وتقدير</w:t>
      </w:r>
    </w:p>
    <w:p w14:paraId="72190A81" w14:textId="77777777" w:rsidR="0074772B" w:rsidRPr="0061208C" w:rsidRDefault="0074772B" w:rsidP="0061208C">
      <w:pPr>
        <w:widowControl w:val="0"/>
        <w:autoSpaceDE w:val="0"/>
        <w:autoSpaceDN w:val="0"/>
        <w:bidi/>
        <w:spacing w:before="189" w:after="0" w:line="240" w:lineRule="auto"/>
        <w:ind w:left="720" w:right="1647"/>
        <w:jc w:val="center"/>
        <w:rPr>
          <w:rFonts w:asciiTheme="majorBidi" w:eastAsia="Times New Roman" w:hAnsiTheme="majorBidi" w:cstheme="majorBidi"/>
          <w:bCs/>
          <w:sz w:val="28"/>
          <w:szCs w:val="28"/>
          <w:lang w:val="en-GB"/>
        </w:rPr>
      </w:pPr>
      <w:r w:rsidRPr="0061208C">
        <w:rPr>
          <w:rFonts w:asciiTheme="majorBidi" w:eastAsia="Times New Roman" w:hAnsiTheme="majorBidi" w:cstheme="majorBidi"/>
          <w:bCs/>
          <w:sz w:val="28"/>
          <w:szCs w:val="28"/>
          <w:rtl/>
          <w:lang w:val="en-GB"/>
        </w:rPr>
        <w:t>بسم الله الرحمن الرحيم</w:t>
      </w:r>
    </w:p>
    <w:p w14:paraId="45B4DBDE" w14:textId="77777777" w:rsidR="0074772B" w:rsidRPr="0074772B" w:rsidRDefault="0074772B" w:rsidP="0074772B">
      <w:pPr>
        <w:widowControl w:val="0"/>
        <w:autoSpaceDE w:val="0"/>
        <w:autoSpaceDN w:val="0"/>
        <w:bidi/>
        <w:spacing w:before="189" w:after="0" w:line="240" w:lineRule="auto"/>
        <w:ind w:left="720" w:right="1647"/>
        <w:rPr>
          <w:rFonts w:ascii="Simplified Arabic" w:eastAsia="Times New Roman" w:hAnsi="Simplified Arabic" w:cs="Simplified Arabic"/>
          <w:b/>
          <w:sz w:val="28"/>
          <w:szCs w:val="28"/>
          <w:lang w:val="en-GB"/>
        </w:rPr>
      </w:pPr>
    </w:p>
    <w:p w14:paraId="7828EFE8" w14:textId="6DB8FA50" w:rsidR="0074772B"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
          <w:sz w:val="32"/>
          <w:szCs w:val="32"/>
          <w:lang w:val="en-GB"/>
        </w:rPr>
      </w:pPr>
      <w:r w:rsidRPr="00B75233">
        <w:rPr>
          <w:rFonts w:asciiTheme="majorBidi" w:eastAsia="Times New Roman" w:hAnsiTheme="majorBidi" w:cs="Simplified Arabic"/>
          <w:b/>
          <w:sz w:val="32"/>
          <w:szCs w:val="32"/>
          <w:rtl/>
          <w:lang w:val="en-GB"/>
        </w:rPr>
        <w:t>الحمد لله الذي أنعم علينا بنعمة العلم، ووفقنا للوصول إلى هذه المرحلة من مسيرتنا التعليمية. نتقدم بخالص الشكر والامتنان إلى عائلاتنا الكريمة الذين كانوا السند والداعم الأساسي لنا، ولكل من ساهم في تعليمنا وتوجيهنا منذ بداياتنا وحتى هذه اللحظة</w:t>
      </w:r>
      <w:r w:rsidRPr="00B75233">
        <w:rPr>
          <w:rFonts w:asciiTheme="majorBidi" w:eastAsia="Times New Roman" w:hAnsiTheme="majorBidi" w:cs="Simplified Arabic"/>
          <w:b/>
          <w:sz w:val="32"/>
          <w:szCs w:val="32"/>
          <w:lang w:val="en-GB"/>
        </w:rPr>
        <w:t>.</w:t>
      </w:r>
    </w:p>
    <w:p w14:paraId="55889D54" w14:textId="77777777" w:rsidR="0074772B"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
          <w:sz w:val="32"/>
          <w:szCs w:val="32"/>
          <w:lang w:val="en-GB"/>
        </w:rPr>
      </w:pPr>
      <w:r w:rsidRPr="00B75233">
        <w:rPr>
          <w:rFonts w:asciiTheme="majorBidi" w:eastAsia="Times New Roman" w:hAnsiTheme="majorBidi" w:cs="Simplified Arabic"/>
          <w:b/>
          <w:sz w:val="32"/>
          <w:szCs w:val="32"/>
          <w:rtl/>
          <w:lang w:val="en-GB"/>
        </w:rPr>
        <w:t>كما نعبر عن عميق شكرنا وتقديرنا للمشرفين الكرام على هذا البحث</w:t>
      </w:r>
      <w:r w:rsidRPr="00B75233">
        <w:rPr>
          <w:rFonts w:asciiTheme="majorBidi" w:eastAsia="Times New Roman" w:hAnsiTheme="majorBidi" w:cs="Simplified Arabic"/>
          <w:b/>
          <w:sz w:val="32"/>
          <w:szCs w:val="32"/>
          <w:lang w:val="en-GB"/>
        </w:rPr>
        <w:t>:</w:t>
      </w:r>
    </w:p>
    <w:p w14:paraId="750877B4" w14:textId="4C6B1F40" w:rsidR="0074772B"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Cs/>
          <w:sz w:val="32"/>
          <w:szCs w:val="32"/>
          <w:lang w:val="en-GB"/>
        </w:rPr>
      </w:pPr>
      <w:r w:rsidRPr="00B75233">
        <w:rPr>
          <w:rFonts w:asciiTheme="majorBidi" w:eastAsia="Times New Roman" w:hAnsiTheme="majorBidi" w:cs="Simplified Arabic"/>
          <w:bCs/>
          <w:sz w:val="32"/>
          <w:szCs w:val="32"/>
          <w:rtl/>
          <w:lang w:val="en-GB"/>
        </w:rPr>
        <w:t>الأستاذ/ حمد أبو عزوم شلش</w:t>
      </w:r>
    </w:p>
    <w:p w14:paraId="60E52C93" w14:textId="77777777" w:rsidR="0074772B"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Cs/>
          <w:sz w:val="32"/>
          <w:szCs w:val="32"/>
          <w:lang w:val="en-GB"/>
        </w:rPr>
      </w:pPr>
      <w:r w:rsidRPr="00B75233">
        <w:rPr>
          <w:rFonts w:asciiTheme="majorBidi" w:eastAsia="Times New Roman" w:hAnsiTheme="majorBidi" w:cs="Simplified Arabic"/>
          <w:bCs/>
          <w:sz w:val="32"/>
          <w:szCs w:val="32"/>
          <w:rtl/>
          <w:lang w:val="en-GB"/>
        </w:rPr>
        <w:t xml:space="preserve">الأستاذ/ إبراهيم </w:t>
      </w:r>
      <w:proofErr w:type="spellStart"/>
      <w:r w:rsidRPr="00B75233">
        <w:rPr>
          <w:rFonts w:asciiTheme="majorBidi" w:eastAsia="Times New Roman" w:hAnsiTheme="majorBidi" w:cs="Simplified Arabic"/>
          <w:bCs/>
          <w:sz w:val="32"/>
          <w:szCs w:val="32"/>
          <w:rtl/>
          <w:lang w:val="en-GB"/>
        </w:rPr>
        <w:t>الدوكالي</w:t>
      </w:r>
      <w:proofErr w:type="spellEnd"/>
    </w:p>
    <w:p w14:paraId="52EBEABA" w14:textId="77777777" w:rsidR="0074772B"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
          <w:sz w:val="32"/>
          <w:szCs w:val="32"/>
          <w:lang w:val="en-GB"/>
        </w:rPr>
      </w:pPr>
      <w:r w:rsidRPr="00B75233">
        <w:rPr>
          <w:rFonts w:asciiTheme="majorBidi" w:eastAsia="Times New Roman" w:hAnsiTheme="majorBidi" w:cs="Simplified Arabic"/>
          <w:b/>
          <w:sz w:val="32"/>
          <w:szCs w:val="32"/>
          <w:rtl/>
          <w:lang w:val="en-GB"/>
        </w:rPr>
        <w:t>لما قدموه من دعم علمي وتوجيهات بنّاءة كان لها الأثر الكبير في إنجاز هذا العمل</w:t>
      </w:r>
      <w:r w:rsidRPr="00B75233">
        <w:rPr>
          <w:rFonts w:asciiTheme="majorBidi" w:eastAsia="Times New Roman" w:hAnsiTheme="majorBidi" w:cs="Simplified Arabic"/>
          <w:b/>
          <w:sz w:val="32"/>
          <w:szCs w:val="32"/>
          <w:lang w:val="en-GB"/>
        </w:rPr>
        <w:t>.</w:t>
      </w:r>
    </w:p>
    <w:p w14:paraId="64207CDF" w14:textId="6C67BDBB" w:rsidR="0074772B"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
          <w:sz w:val="32"/>
          <w:szCs w:val="32"/>
          <w:lang w:val="en-GB"/>
        </w:rPr>
      </w:pPr>
      <w:r w:rsidRPr="00B75233">
        <w:rPr>
          <w:rFonts w:asciiTheme="majorBidi" w:eastAsia="Times New Roman" w:hAnsiTheme="majorBidi" w:cs="Simplified Arabic"/>
          <w:b/>
          <w:sz w:val="32"/>
          <w:szCs w:val="32"/>
          <w:rtl/>
          <w:lang w:val="en-GB"/>
        </w:rPr>
        <w:t xml:space="preserve">ونتقدم بخالص الشكر والتقدير إلى </w:t>
      </w:r>
      <w:r w:rsidRPr="00B75233">
        <w:rPr>
          <w:rFonts w:asciiTheme="majorBidi" w:eastAsia="Times New Roman" w:hAnsiTheme="majorBidi" w:cs="Simplified Arabic"/>
          <w:bCs/>
          <w:sz w:val="32"/>
          <w:szCs w:val="32"/>
          <w:rtl/>
          <w:lang w:val="en-GB"/>
        </w:rPr>
        <w:t>الأستاذة/ مسعودة فرحات</w:t>
      </w:r>
      <w:r w:rsidRPr="00B75233">
        <w:rPr>
          <w:rFonts w:asciiTheme="majorBidi" w:eastAsia="Times New Roman" w:hAnsiTheme="majorBidi" w:cs="Simplified Arabic"/>
          <w:b/>
          <w:sz w:val="32"/>
          <w:szCs w:val="32"/>
          <w:rtl/>
          <w:lang w:val="en-GB"/>
        </w:rPr>
        <w:t xml:space="preserve"> على دعمها المتواصل، وتشجيعها المستمر، وملاحظاتها </w:t>
      </w:r>
      <w:r w:rsidR="0061208C" w:rsidRPr="00B75233">
        <w:rPr>
          <w:rFonts w:asciiTheme="majorBidi" w:eastAsia="Times New Roman" w:hAnsiTheme="majorBidi" w:cs="Simplified Arabic" w:hint="cs"/>
          <w:b/>
          <w:sz w:val="32"/>
          <w:szCs w:val="32"/>
          <w:rtl/>
          <w:lang w:val="en-GB"/>
        </w:rPr>
        <w:t>القيمة</w:t>
      </w:r>
      <w:r w:rsidR="0061208C" w:rsidRPr="00B75233">
        <w:rPr>
          <w:rFonts w:asciiTheme="majorBidi" w:eastAsia="Times New Roman" w:hAnsiTheme="majorBidi" w:cs="Simplified Arabic"/>
          <w:b/>
          <w:sz w:val="32"/>
          <w:szCs w:val="32"/>
          <w:lang w:val="en-GB"/>
        </w:rPr>
        <w:t>.</w:t>
      </w:r>
    </w:p>
    <w:p w14:paraId="29F00999" w14:textId="276C2C3A" w:rsidR="00633028" w:rsidRPr="00B75233" w:rsidRDefault="0074772B" w:rsidP="00B75233">
      <w:pPr>
        <w:widowControl w:val="0"/>
        <w:autoSpaceDE w:val="0"/>
        <w:autoSpaceDN w:val="0"/>
        <w:bidi/>
        <w:spacing w:before="189" w:after="0" w:line="276" w:lineRule="auto"/>
        <w:ind w:left="720"/>
        <w:jc w:val="both"/>
        <w:rPr>
          <w:rFonts w:asciiTheme="majorBidi" w:eastAsia="Times New Roman" w:hAnsiTheme="majorBidi" w:cs="Simplified Arabic"/>
          <w:b/>
          <w:sz w:val="32"/>
          <w:szCs w:val="32"/>
          <w:lang w:val="en-GB"/>
        </w:rPr>
      </w:pPr>
      <w:r w:rsidRPr="00B75233">
        <w:rPr>
          <w:rFonts w:asciiTheme="majorBidi" w:eastAsia="Times New Roman" w:hAnsiTheme="majorBidi" w:cs="Simplified Arabic"/>
          <w:b/>
          <w:sz w:val="32"/>
          <w:szCs w:val="32"/>
          <w:rtl/>
          <w:lang w:val="en-GB"/>
        </w:rPr>
        <w:t xml:space="preserve">ولا يفوتنا أن نتوجه بالشكر إلى إدارة حقل الشرارة النفطي، وعلى رأسها </w:t>
      </w:r>
      <w:r w:rsidRPr="00B75233">
        <w:rPr>
          <w:rFonts w:asciiTheme="majorBidi" w:eastAsia="Times New Roman" w:hAnsiTheme="majorBidi" w:cs="Simplified Arabic"/>
          <w:bCs/>
          <w:sz w:val="32"/>
          <w:szCs w:val="32"/>
          <w:rtl/>
          <w:lang w:val="en-GB"/>
        </w:rPr>
        <w:t>الأستاذ/ أبوبكر الأنصاري</w:t>
      </w:r>
      <w:r w:rsidRPr="00B75233">
        <w:rPr>
          <w:rFonts w:asciiTheme="majorBidi" w:eastAsia="Times New Roman" w:hAnsiTheme="majorBidi" w:cs="Simplified Arabic"/>
          <w:b/>
          <w:sz w:val="32"/>
          <w:szCs w:val="32"/>
          <w:rtl/>
          <w:lang w:val="en-GB"/>
        </w:rPr>
        <w:t>، على ما قدموه من تعاون كريم، وحسن استقبال</w:t>
      </w:r>
      <w:r w:rsidR="0061208C" w:rsidRPr="00B75233">
        <w:rPr>
          <w:rFonts w:asciiTheme="majorBidi" w:eastAsia="Times New Roman" w:hAnsiTheme="majorBidi" w:cs="Simplified Arabic" w:hint="cs"/>
          <w:b/>
          <w:sz w:val="32"/>
          <w:szCs w:val="32"/>
          <w:rtl/>
          <w:lang w:val="en-GB"/>
        </w:rPr>
        <w:t>.</w:t>
      </w:r>
    </w:p>
    <w:p w14:paraId="200D7091" w14:textId="3EA42A71"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3AFCFAA2" w14:textId="1627DA91"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11F8AB9E" w14:textId="0BDC960E" w:rsidR="00633028" w:rsidRDefault="00633028" w:rsidP="0018655A">
      <w:pPr>
        <w:widowControl w:val="0"/>
        <w:autoSpaceDE w:val="0"/>
        <w:autoSpaceDN w:val="0"/>
        <w:spacing w:before="189" w:after="0" w:line="240" w:lineRule="auto"/>
        <w:ind w:left="720" w:right="1647"/>
        <w:jc w:val="center"/>
        <w:rPr>
          <w:rFonts w:ascii="Times New Roman" w:eastAsia="Times New Roman" w:hAnsi="Times New Roman" w:cs="Times New Roman"/>
          <w:b/>
          <w:sz w:val="28"/>
          <w:szCs w:val="28"/>
          <w:lang w:val="en-GB"/>
        </w:rPr>
      </w:pPr>
    </w:p>
    <w:p w14:paraId="6EC62BE6" w14:textId="7F6A2917" w:rsidR="00743A6C" w:rsidRDefault="00743A6C" w:rsidP="00E60F75">
      <w:pPr>
        <w:widowControl w:val="0"/>
        <w:autoSpaceDE w:val="0"/>
        <w:autoSpaceDN w:val="0"/>
        <w:spacing w:before="189" w:after="0" w:line="240" w:lineRule="auto"/>
        <w:ind w:right="1647"/>
        <w:rPr>
          <w:rFonts w:ascii="Times New Roman" w:eastAsia="Times New Roman" w:hAnsi="Times New Roman" w:cs="Times New Roman"/>
          <w:b/>
          <w:sz w:val="28"/>
          <w:szCs w:val="28"/>
          <w:lang w:val="en-GB"/>
        </w:rPr>
      </w:pPr>
    </w:p>
    <w:p w14:paraId="26B75DB4" w14:textId="77777777" w:rsidR="009D0382" w:rsidRDefault="009D0382" w:rsidP="00E60F75">
      <w:pPr>
        <w:widowControl w:val="0"/>
        <w:autoSpaceDE w:val="0"/>
        <w:autoSpaceDN w:val="0"/>
        <w:spacing w:before="189" w:after="0" w:line="240" w:lineRule="auto"/>
        <w:ind w:right="1647"/>
        <w:rPr>
          <w:rFonts w:ascii="Times New Roman" w:eastAsia="Times New Roman" w:hAnsi="Times New Roman" w:cs="Times New Roman"/>
          <w:b/>
          <w:sz w:val="28"/>
          <w:szCs w:val="28"/>
          <w:lang w:val="en-GB"/>
        </w:rPr>
      </w:pPr>
    </w:p>
    <w:p w14:paraId="5C74D5C0" w14:textId="30591710" w:rsidR="00440E39" w:rsidRPr="00702FEC" w:rsidRDefault="00702FEC" w:rsidP="00352F8B">
      <w:pPr>
        <w:spacing w:after="120"/>
        <w:outlineLvl w:val="0"/>
        <w:rPr>
          <w:rFonts w:asciiTheme="majorBidi" w:hAnsiTheme="majorBidi" w:cstheme="majorBidi"/>
          <w:b/>
          <w:bCs/>
          <w:sz w:val="28"/>
          <w:szCs w:val="28"/>
          <w:lang w:val="en-GB" w:bidi="ar-LY"/>
        </w:rPr>
      </w:pPr>
      <w:bookmarkStart w:id="1" w:name="_Toc204167038"/>
      <w:r w:rsidRPr="00702FEC">
        <w:rPr>
          <w:rFonts w:asciiTheme="majorBidi" w:hAnsiTheme="majorBidi" w:cstheme="majorBidi"/>
          <w:b/>
          <w:bCs/>
          <w:sz w:val="28"/>
          <w:szCs w:val="28"/>
        </w:rPr>
        <w:lastRenderedPageBreak/>
        <w:t>Abstract</w:t>
      </w:r>
      <w:bookmarkEnd w:id="1"/>
    </w:p>
    <w:p w14:paraId="0EFFD5FC" w14:textId="623F4143" w:rsidR="00AC4A12" w:rsidRPr="00D332E6" w:rsidRDefault="00D332E6" w:rsidP="00352F8B">
      <w:pPr>
        <w:spacing w:after="120"/>
        <w:jc w:val="both"/>
        <w:rPr>
          <w:rFonts w:asciiTheme="majorBidi" w:hAnsiTheme="majorBidi" w:cstheme="majorBidi"/>
          <w:sz w:val="28"/>
          <w:szCs w:val="28"/>
          <w:lang w:val="en-GB" w:bidi="ar-LY"/>
        </w:rPr>
      </w:pPr>
      <w:r w:rsidRPr="00D332E6">
        <w:rPr>
          <w:rFonts w:asciiTheme="majorBidi" w:hAnsiTheme="majorBidi" w:cstheme="majorBidi"/>
          <w:sz w:val="28"/>
          <w:szCs w:val="28"/>
          <w:lang w:val="en-GB" w:bidi="ar-LY"/>
        </w:rPr>
        <w:t xml:space="preserve">Emulsification is one of the most common challenges in the petroleum industry. The demand for emulsifiers is increasing every day. Almost every company needs them in large quantities, but the source of emulsifiers is limited. Therefore, the search for new natural materials must be exported worldwide to reach buyers. The formation of emulsifiers in the petroleum industry, processing facilities, and pipelines has been a costly problem for the emulsion industry. Numerous studies have been conducted on this phenomenon. Some chemical methods and techniques have been used to prevent or predict emulsion formation in pipelines. The aim of this research is to study the problem of emulsion formation in the flow lines of processing facilities, which leads to crude oil processing. Various types of solvents, </w:t>
      </w:r>
      <w:proofErr w:type="spellStart"/>
      <w:r w:rsidRPr="00D332E6">
        <w:rPr>
          <w:rFonts w:asciiTheme="majorBidi" w:hAnsiTheme="majorBidi" w:cstheme="majorBidi"/>
          <w:sz w:val="28"/>
          <w:szCs w:val="28"/>
          <w:lang w:val="en-GB" w:bidi="ar-LY"/>
        </w:rPr>
        <w:t>demulsifiers</w:t>
      </w:r>
      <w:proofErr w:type="spellEnd"/>
      <w:r w:rsidRPr="00D332E6">
        <w:rPr>
          <w:rFonts w:asciiTheme="majorBidi" w:hAnsiTheme="majorBidi" w:cstheme="majorBidi"/>
          <w:sz w:val="28"/>
          <w:szCs w:val="28"/>
          <w:lang w:val="en-GB" w:bidi="ar-LY"/>
        </w:rPr>
        <w:t>, natural material (MLX), and crude oil were used, and basic data from daily operating conditions were entered into a centrifuge incubation experiment. In this experiment, two different types of crude oil, M.F. and S.F., were used as relatively stable water-oil emulsions, and the density and temperature of each were measured.  A centrifuge was used to test the oil, using 100 ml tubes from the machine, the tubes were filled with 100 ml of each oil and placed in the machine, the speed was set at 1500 rpm, the time was set at 10 minutes, and the temperature was set at 60°C.</w:t>
      </w:r>
    </w:p>
    <w:p w14:paraId="37C44A03" w14:textId="76656EC8" w:rsidR="00AC4A12" w:rsidRPr="006E588C" w:rsidRDefault="00AC4A12" w:rsidP="00AC4A12">
      <w:pPr>
        <w:spacing w:line="360" w:lineRule="auto"/>
        <w:jc w:val="both"/>
        <w:rPr>
          <w:rFonts w:asciiTheme="majorBidi" w:hAnsiTheme="majorBidi" w:cstheme="majorBidi"/>
          <w:sz w:val="28"/>
          <w:szCs w:val="28"/>
        </w:rPr>
      </w:pPr>
      <w:r w:rsidRPr="006E588C">
        <w:rPr>
          <w:rFonts w:asciiTheme="majorBidi" w:hAnsiTheme="majorBidi" w:cstheme="majorBidi"/>
          <w:b/>
          <w:bCs/>
          <w:sz w:val="28"/>
          <w:szCs w:val="28"/>
        </w:rPr>
        <w:t>Key word</w:t>
      </w:r>
      <w:r w:rsidRPr="006E588C">
        <w:rPr>
          <w:rFonts w:asciiTheme="majorBidi" w:hAnsiTheme="majorBidi" w:cstheme="majorBidi"/>
          <w:sz w:val="28"/>
          <w:szCs w:val="28"/>
        </w:rPr>
        <w:t xml:space="preserve">: </w:t>
      </w:r>
      <w:r>
        <w:rPr>
          <w:rFonts w:asciiTheme="majorBidi" w:hAnsiTheme="majorBidi" w:cstheme="majorBidi"/>
          <w:sz w:val="28"/>
          <w:szCs w:val="28"/>
        </w:rPr>
        <w:t>centrifugal device</w:t>
      </w:r>
      <w:r w:rsidRPr="006E588C">
        <w:rPr>
          <w:rFonts w:asciiTheme="majorBidi" w:hAnsiTheme="majorBidi" w:cstheme="majorBidi"/>
          <w:sz w:val="28"/>
          <w:szCs w:val="28"/>
        </w:rPr>
        <w:t>, emulsion</w:t>
      </w:r>
      <w:r>
        <w:rPr>
          <w:rFonts w:asciiTheme="majorBidi" w:hAnsiTheme="majorBidi" w:cstheme="majorBidi"/>
          <w:sz w:val="28"/>
          <w:szCs w:val="28"/>
        </w:rPr>
        <w:t>,</w:t>
      </w:r>
      <w:r w:rsidRPr="006E588C">
        <w:rPr>
          <w:rFonts w:asciiTheme="majorBidi" w:hAnsiTheme="majorBidi" w:cstheme="majorBidi"/>
          <w:sz w:val="28"/>
          <w:szCs w:val="28"/>
        </w:rPr>
        <w:t xml:space="preserve"> </w:t>
      </w:r>
      <w:r>
        <w:rPr>
          <w:rFonts w:asciiTheme="majorBidi" w:hAnsiTheme="majorBidi" w:cstheme="majorBidi"/>
          <w:sz w:val="28"/>
          <w:szCs w:val="28"/>
        </w:rPr>
        <w:t>solvent</w:t>
      </w:r>
      <w:r w:rsidRPr="006E588C">
        <w:rPr>
          <w:rFonts w:asciiTheme="majorBidi" w:hAnsiTheme="majorBidi" w:cstheme="majorBidi"/>
          <w:sz w:val="28"/>
          <w:szCs w:val="28"/>
        </w:rPr>
        <w:t xml:space="preserve">, </w:t>
      </w:r>
      <w:r>
        <w:rPr>
          <w:rFonts w:asciiTheme="majorBidi" w:hAnsiTheme="majorBidi" w:cstheme="majorBidi"/>
          <w:sz w:val="28"/>
          <w:szCs w:val="28"/>
        </w:rPr>
        <w:t>oil</w:t>
      </w:r>
      <w:r w:rsidRPr="006E588C">
        <w:rPr>
          <w:rFonts w:asciiTheme="majorBidi" w:hAnsiTheme="majorBidi" w:cstheme="majorBidi"/>
          <w:sz w:val="28"/>
          <w:szCs w:val="28"/>
        </w:rPr>
        <w:t xml:space="preserve"> transportation lines, predict.</w:t>
      </w:r>
    </w:p>
    <w:p w14:paraId="242E35F8" w14:textId="70F3C533" w:rsidR="004A7432" w:rsidRPr="000B141E" w:rsidRDefault="0061208C" w:rsidP="000B141E">
      <w:pPr>
        <w:jc w:val="center"/>
        <w:outlineLvl w:val="0"/>
        <w:rPr>
          <w:rFonts w:asciiTheme="majorBidi" w:hAnsiTheme="majorBidi" w:cstheme="majorBidi"/>
          <w:b/>
          <w:bCs/>
          <w:sz w:val="28"/>
          <w:szCs w:val="28"/>
          <w:lang w:val="en-GB" w:bidi="ar-LY"/>
        </w:rPr>
      </w:pPr>
      <w:bookmarkStart w:id="2" w:name="_Toc204167039"/>
      <w:proofErr w:type="spellStart"/>
      <w:r w:rsidRPr="000B141E">
        <w:rPr>
          <w:rFonts w:asciiTheme="majorBidi" w:hAnsiTheme="majorBidi" w:cstheme="majorBidi"/>
          <w:b/>
          <w:bCs/>
          <w:sz w:val="28"/>
          <w:szCs w:val="28"/>
          <w:rtl/>
          <w:lang w:val="en-GB" w:bidi="ar-LY"/>
        </w:rPr>
        <w:lastRenderedPageBreak/>
        <w:t>List</w:t>
      </w:r>
      <w:proofErr w:type="spellEnd"/>
      <w:r w:rsidRPr="000B141E">
        <w:rPr>
          <w:rFonts w:asciiTheme="majorBidi" w:hAnsiTheme="majorBidi" w:cstheme="majorBidi"/>
          <w:b/>
          <w:bCs/>
          <w:sz w:val="28"/>
          <w:szCs w:val="28"/>
          <w:rtl/>
          <w:lang w:val="en-GB" w:bidi="ar-LY"/>
        </w:rPr>
        <w:t xml:space="preserve"> </w:t>
      </w:r>
      <w:proofErr w:type="spellStart"/>
      <w:r w:rsidRPr="000B141E">
        <w:rPr>
          <w:rFonts w:asciiTheme="majorBidi" w:hAnsiTheme="majorBidi" w:cstheme="majorBidi"/>
          <w:b/>
          <w:bCs/>
          <w:sz w:val="28"/>
          <w:szCs w:val="28"/>
          <w:rtl/>
          <w:lang w:val="en-GB" w:bidi="ar-LY"/>
        </w:rPr>
        <w:t>of</w:t>
      </w:r>
      <w:proofErr w:type="spellEnd"/>
      <w:r w:rsidRPr="000B141E">
        <w:rPr>
          <w:rFonts w:asciiTheme="majorBidi" w:hAnsiTheme="majorBidi" w:cstheme="majorBidi"/>
          <w:b/>
          <w:bCs/>
          <w:sz w:val="28"/>
          <w:szCs w:val="28"/>
          <w:rtl/>
          <w:lang w:val="en-GB" w:bidi="ar-LY"/>
        </w:rPr>
        <w:t xml:space="preserve"> </w:t>
      </w:r>
      <w:proofErr w:type="spellStart"/>
      <w:r w:rsidRPr="000B141E">
        <w:rPr>
          <w:rFonts w:asciiTheme="majorBidi" w:hAnsiTheme="majorBidi" w:cstheme="majorBidi"/>
          <w:b/>
          <w:bCs/>
          <w:sz w:val="28"/>
          <w:szCs w:val="28"/>
          <w:rtl/>
          <w:lang w:val="en-GB" w:bidi="ar-LY"/>
        </w:rPr>
        <w:t>content</w:t>
      </w:r>
      <w:proofErr w:type="spellEnd"/>
      <w:r w:rsidRPr="000B141E">
        <w:rPr>
          <w:rFonts w:asciiTheme="majorBidi" w:hAnsiTheme="majorBidi" w:cstheme="majorBidi"/>
          <w:b/>
          <w:bCs/>
          <w:sz w:val="28"/>
          <w:szCs w:val="28"/>
          <w:lang w:val="en-GB" w:bidi="ar-LY"/>
        </w:rPr>
        <w:t>s</w:t>
      </w:r>
      <w:bookmarkEnd w:id="2"/>
    </w:p>
    <w:sdt>
      <w:sdtPr>
        <w:rPr>
          <w:rFonts w:asciiTheme="majorBidi" w:eastAsiaTheme="minorHAnsi" w:hAnsiTheme="majorBidi" w:cstheme="minorBidi"/>
          <w:color w:val="auto"/>
          <w:sz w:val="24"/>
          <w:szCs w:val="24"/>
          <w:rtl w:val="0"/>
          <w:lang w:val="ar-SA"/>
        </w:rPr>
        <w:id w:val="1074938446"/>
        <w:docPartObj>
          <w:docPartGallery w:val="Table of Contents"/>
          <w:docPartUnique/>
        </w:docPartObj>
      </w:sdtPr>
      <w:sdtEndPr>
        <w:rPr>
          <w:lang w:val="en-US"/>
        </w:rPr>
      </w:sdtEndPr>
      <w:sdtContent>
        <w:p w14:paraId="72993F68" w14:textId="77777777" w:rsidR="000B141E" w:rsidRPr="000B141E" w:rsidRDefault="00003F77" w:rsidP="000B141E">
          <w:pPr>
            <w:pStyle w:val="a8"/>
            <w:tabs>
              <w:tab w:val="center" w:pos="4513"/>
              <w:tab w:val="right" w:pos="9026"/>
            </w:tabs>
            <w:spacing w:line="360" w:lineRule="auto"/>
            <w:rPr>
              <w:rFonts w:asciiTheme="majorBidi" w:hAnsiTheme="majorBidi"/>
              <w:noProof/>
              <w:sz w:val="24"/>
              <w:szCs w:val="24"/>
            </w:rPr>
          </w:pPr>
          <w:r w:rsidRPr="000B141E">
            <w:rPr>
              <w:rFonts w:asciiTheme="majorBidi" w:hAnsiTheme="majorBidi"/>
              <w:sz w:val="24"/>
              <w:szCs w:val="24"/>
              <w:rtl w:val="0"/>
              <w:lang w:val="en-GB"/>
            </w:rPr>
            <w:tab/>
          </w:r>
          <w:r w:rsidR="00A509B2" w:rsidRPr="000B141E">
            <w:rPr>
              <w:rFonts w:asciiTheme="majorBidi" w:hAnsiTheme="majorBidi"/>
              <w:sz w:val="24"/>
              <w:szCs w:val="24"/>
              <w:rtl w:val="0"/>
            </w:rPr>
            <w:fldChar w:fldCharType="begin"/>
          </w:r>
          <w:r w:rsidR="00A509B2" w:rsidRPr="000B141E">
            <w:rPr>
              <w:rFonts w:asciiTheme="majorBidi" w:hAnsiTheme="majorBidi"/>
              <w:sz w:val="24"/>
              <w:szCs w:val="24"/>
            </w:rPr>
            <w:instrText xml:space="preserve"> TOC \o "1-3" \h \z \u </w:instrText>
          </w:r>
          <w:r w:rsidR="00A509B2" w:rsidRPr="000B141E">
            <w:rPr>
              <w:rFonts w:asciiTheme="majorBidi" w:hAnsiTheme="majorBidi"/>
              <w:sz w:val="24"/>
              <w:szCs w:val="24"/>
              <w:rtl w:val="0"/>
            </w:rPr>
            <w:fldChar w:fldCharType="separate"/>
          </w:r>
        </w:p>
        <w:p w14:paraId="7C225CE2" w14:textId="77777777" w:rsidR="000B141E" w:rsidRPr="000B141E" w:rsidRDefault="00092171" w:rsidP="000B141E">
          <w:pPr>
            <w:pStyle w:val="11"/>
            <w:spacing w:line="360" w:lineRule="auto"/>
            <w:rPr>
              <w:rFonts w:eastAsiaTheme="minorEastAsia"/>
              <w:b w:val="0"/>
              <w:bCs w:val="0"/>
              <w:sz w:val="24"/>
              <w:szCs w:val="24"/>
              <w:rtl/>
            </w:rPr>
          </w:pPr>
          <w:hyperlink w:anchor="_Toc204167037" w:history="1">
            <w:r w:rsidR="000B141E" w:rsidRPr="000B141E">
              <w:rPr>
                <w:rStyle w:val="Hyperlink"/>
                <w:b w:val="0"/>
                <w:bCs w:val="0"/>
                <w:sz w:val="24"/>
                <w:szCs w:val="24"/>
                <w:rtl/>
              </w:rPr>
              <w:t>الآية القرآنية</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Toc204167037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Pr>
              <w:t>ii</w:t>
            </w:r>
            <w:r w:rsidR="000B141E" w:rsidRPr="000B141E">
              <w:rPr>
                <w:b w:val="0"/>
                <w:bCs w:val="0"/>
                <w:webHidden/>
                <w:sz w:val="24"/>
                <w:szCs w:val="24"/>
                <w:rtl/>
              </w:rPr>
              <w:fldChar w:fldCharType="end"/>
            </w:r>
          </w:hyperlink>
        </w:p>
        <w:p w14:paraId="4D523DB7" w14:textId="77777777" w:rsidR="000B141E" w:rsidRPr="000B141E" w:rsidRDefault="00092171" w:rsidP="000B141E">
          <w:pPr>
            <w:pStyle w:val="11"/>
            <w:spacing w:line="360" w:lineRule="auto"/>
            <w:rPr>
              <w:rFonts w:eastAsiaTheme="minorEastAsia"/>
              <w:b w:val="0"/>
              <w:bCs w:val="0"/>
              <w:sz w:val="24"/>
              <w:szCs w:val="24"/>
              <w:rtl/>
            </w:rPr>
          </w:pPr>
          <w:hyperlink w:anchor="_Toc204167038" w:history="1">
            <w:r w:rsidR="000B141E" w:rsidRPr="000B141E">
              <w:rPr>
                <w:rStyle w:val="Hyperlink"/>
                <w:b w:val="0"/>
                <w:bCs w:val="0"/>
                <w:sz w:val="24"/>
                <w:szCs w:val="24"/>
              </w:rPr>
              <w:t>Abstract</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Toc204167038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Pr>
              <w:t>iv</w:t>
            </w:r>
            <w:r w:rsidR="000B141E" w:rsidRPr="000B141E">
              <w:rPr>
                <w:b w:val="0"/>
                <w:bCs w:val="0"/>
                <w:webHidden/>
                <w:sz w:val="24"/>
                <w:szCs w:val="24"/>
                <w:rtl/>
              </w:rPr>
              <w:fldChar w:fldCharType="end"/>
            </w:r>
          </w:hyperlink>
        </w:p>
        <w:p w14:paraId="671679CF" w14:textId="77777777" w:rsidR="000B141E" w:rsidRPr="000B141E" w:rsidRDefault="00092171" w:rsidP="000B141E">
          <w:pPr>
            <w:pStyle w:val="11"/>
            <w:spacing w:line="360" w:lineRule="auto"/>
            <w:rPr>
              <w:rFonts w:eastAsiaTheme="minorEastAsia"/>
              <w:b w:val="0"/>
              <w:bCs w:val="0"/>
              <w:sz w:val="24"/>
              <w:szCs w:val="24"/>
              <w:rtl/>
            </w:rPr>
          </w:pPr>
          <w:hyperlink w:anchor="_Toc204167039" w:history="1">
            <w:r w:rsidR="000B141E" w:rsidRPr="000B141E">
              <w:rPr>
                <w:rStyle w:val="Hyperlink"/>
                <w:b w:val="0"/>
                <w:bCs w:val="0"/>
                <w:sz w:val="24"/>
                <w:szCs w:val="24"/>
                <w:lang w:val="en-GB" w:bidi="ar-LY"/>
              </w:rPr>
              <w:t>List of contents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Toc204167039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Pr>
              <w:t>v</w:t>
            </w:r>
            <w:r w:rsidR="000B141E" w:rsidRPr="000B141E">
              <w:rPr>
                <w:b w:val="0"/>
                <w:bCs w:val="0"/>
                <w:webHidden/>
                <w:sz w:val="24"/>
                <w:szCs w:val="24"/>
                <w:rtl/>
              </w:rPr>
              <w:fldChar w:fldCharType="end"/>
            </w:r>
          </w:hyperlink>
        </w:p>
        <w:p w14:paraId="644BDC5A" w14:textId="77777777" w:rsidR="000B141E" w:rsidRPr="000B141E" w:rsidRDefault="00092171" w:rsidP="000B141E">
          <w:pPr>
            <w:pStyle w:val="11"/>
            <w:spacing w:line="360" w:lineRule="auto"/>
            <w:rPr>
              <w:rFonts w:eastAsiaTheme="minorEastAsia"/>
              <w:b w:val="0"/>
              <w:bCs w:val="0"/>
              <w:sz w:val="24"/>
              <w:szCs w:val="24"/>
              <w:rtl/>
            </w:rPr>
          </w:pPr>
          <w:hyperlink w:anchor="_Toc204167040" w:history="1">
            <w:r w:rsidR="000B141E" w:rsidRPr="000B141E">
              <w:rPr>
                <w:rStyle w:val="Hyperlink"/>
                <w:b w:val="0"/>
                <w:bCs w:val="0"/>
                <w:sz w:val="24"/>
                <w:szCs w:val="24"/>
                <w:lang w:val="en-GB" w:bidi="ar-LY"/>
              </w:rPr>
              <w:t>List of Figure</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Toc204167040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Pr>
              <w:t>ix</w:t>
            </w:r>
            <w:r w:rsidR="000B141E" w:rsidRPr="000B141E">
              <w:rPr>
                <w:b w:val="0"/>
                <w:bCs w:val="0"/>
                <w:webHidden/>
                <w:sz w:val="24"/>
                <w:szCs w:val="24"/>
                <w:rtl/>
              </w:rPr>
              <w:fldChar w:fldCharType="end"/>
            </w:r>
          </w:hyperlink>
        </w:p>
        <w:p w14:paraId="4D5166F3" w14:textId="77777777" w:rsidR="000B141E" w:rsidRPr="000B141E" w:rsidRDefault="00092171" w:rsidP="000B141E">
          <w:pPr>
            <w:pStyle w:val="11"/>
            <w:spacing w:line="360" w:lineRule="auto"/>
            <w:rPr>
              <w:rFonts w:eastAsiaTheme="minorEastAsia"/>
              <w:b w:val="0"/>
              <w:bCs w:val="0"/>
              <w:sz w:val="24"/>
              <w:szCs w:val="24"/>
              <w:rtl/>
            </w:rPr>
          </w:pPr>
          <w:hyperlink w:anchor="_Toc204167041" w:history="1">
            <w:r w:rsidR="000B141E" w:rsidRPr="000B141E">
              <w:rPr>
                <w:rStyle w:val="Hyperlink"/>
                <w:b w:val="0"/>
                <w:bCs w:val="0"/>
                <w:sz w:val="24"/>
                <w:szCs w:val="24"/>
                <w:lang w:val="en-GB" w:bidi="ar-LY"/>
              </w:rPr>
              <w:t>List of tables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Toc204167041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Pr>
              <w:t>xi</w:t>
            </w:r>
            <w:r w:rsidR="000B141E" w:rsidRPr="000B141E">
              <w:rPr>
                <w:b w:val="0"/>
                <w:bCs w:val="0"/>
                <w:webHidden/>
                <w:sz w:val="24"/>
                <w:szCs w:val="24"/>
                <w:rtl/>
              </w:rPr>
              <w:fldChar w:fldCharType="end"/>
            </w:r>
          </w:hyperlink>
        </w:p>
        <w:p w14:paraId="46E75497" w14:textId="58DC80E5" w:rsidR="000B141E" w:rsidRPr="000B141E" w:rsidRDefault="00092171" w:rsidP="000B141E">
          <w:pPr>
            <w:pStyle w:val="11"/>
            <w:spacing w:line="360" w:lineRule="auto"/>
            <w:rPr>
              <w:rFonts w:eastAsiaTheme="minorEastAsia"/>
              <w:b w:val="0"/>
              <w:bCs w:val="0"/>
              <w:sz w:val="24"/>
              <w:szCs w:val="24"/>
              <w:rtl/>
            </w:rPr>
          </w:pPr>
          <w:hyperlink w:anchor="_Toc204167042" w:history="1">
            <w:r w:rsidR="000B141E" w:rsidRPr="000B141E">
              <w:rPr>
                <w:rStyle w:val="Hyperlink"/>
                <w:b w:val="0"/>
                <w:bCs w:val="0"/>
                <w:sz w:val="24"/>
                <w:szCs w:val="24"/>
                <w:lang w:val="en-GB" w:bidi="ar-LY"/>
              </w:rPr>
              <w:t>Chapter1</w:t>
            </w:r>
            <w:r w:rsidR="000B141E" w:rsidRPr="000B141E">
              <w:rPr>
                <w:b w:val="0"/>
                <w:bCs w:val="0"/>
                <w:webHidden/>
                <w:sz w:val="24"/>
                <w:szCs w:val="24"/>
                <w:rtl/>
              </w:rPr>
              <w:tab/>
            </w:r>
          </w:hyperlink>
        </w:p>
        <w:p w14:paraId="33A4F64E" w14:textId="77777777" w:rsidR="000B141E" w:rsidRPr="000B141E" w:rsidRDefault="00092171" w:rsidP="000B141E">
          <w:pPr>
            <w:pStyle w:val="11"/>
            <w:spacing w:line="360" w:lineRule="auto"/>
            <w:rPr>
              <w:rFonts w:eastAsiaTheme="minorEastAsia"/>
              <w:b w:val="0"/>
              <w:bCs w:val="0"/>
              <w:sz w:val="24"/>
              <w:szCs w:val="24"/>
              <w:rtl/>
            </w:rPr>
          </w:pPr>
          <w:hyperlink w:anchor="_Toc204167043" w:history="1">
            <w:r w:rsidR="000B141E" w:rsidRPr="000B141E">
              <w:rPr>
                <w:rStyle w:val="Hyperlink"/>
                <w:b w:val="0"/>
                <w:bCs w:val="0"/>
                <w:sz w:val="24"/>
                <w:szCs w:val="24"/>
                <w:lang w:val="en-GB"/>
              </w:rPr>
              <w:t>1. Introduction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Toc204167043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w:t>
            </w:r>
            <w:r w:rsidR="000B141E" w:rsidRPr="000B141E">
              <w:rPr>
                <w:b w:val="0"/>
                <w:bCs w:val="0"/>
                <w:webHidden/>
                <w:sz w:val="24"/>
                <w:szCs w:val="24"/>
                <w:rtl/>
              </w:rPr>
              <w:fldChar w:fldCharType="end"/>
            </w:r>
          </w:hyperlink>
        </w:p>
        <w:p w14:paraId="5A89D2D2" w14:textId="77777777" w:rsidR="000B141E" w:rsidRPr="000B141E" w:rsidRDefault="00092171" w:rsidP="000B141E">
          <w:pPr>
            <w:pStyle w:val="11"/>
            <w:spacing w:line="360" w:lineRule="auto"/>
            <w:rPr>
              <w:rFonts w:eastAsiaTheme="minorEastAsia"/>
              <w:b w:val="0"/>
              <w:bCs w:val="0"/>
              <w:sz w:val="24"/>
              <w:szCs w:val="24"/>
              <w:rtl/>
            </w:rPr>
          </w:pPr>
          <w:hyperlink w:anchor="_Toc204167044" w:history="1">
            <w:r w:rsidR="000B141E" w:rsidRPr="000B141E">
              <w:rPr>
                <w:rStyle w:val="Hyperlink"/>
                <w:b w:val="0"/>
                <w:bCs w:val="0"/>
                <w:sz w:val="24"/>
                <w:szCs w:val="24"/>
                <w:lang w:val="en-GB" w:bidi="ar-LY"/>
              </w:rPr>
              <w:t>1.1 The emulsion problem</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Toc204167044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w:t>
            </w:r>
            <w:r w:rsidR="000B141E" w:rsidRPr="000B141E">
              <w:rPr>
                <w:b w:val="0"/>
                <w:bCs w:val="0"/>
                <w:webHidden/>
                <w:sz w:val="24"/>
                <w:szCs w:val="24"/>
                <w:rtl/>
              </w:rPr>
              <w:fldChar w:fldCharType="end"/>
            </w:r>
          </w:hyperlink>
        </w:p>
        <w:p w14:paraId="74699CE0" w14:textId="77777777" w:rsidR="000B141E" w:rsidRPr="000B141E" w:rsidRDefault="00092171" w:rsidP="000B141E">
          <w:pPr>
            <w:pStyle w:val="11"/>
            <w:spacing w:line="360" w:lineRule="auto"/>
            <w:rPr>
              <w:rFonts w:eastAsiaTheme="minorEastAsia"/>
              <w:b w:val="0"/>
              <w:bCs w:val="0"/>
              <w:sz w:val="24"/>
              <w:szCs w:val="24"/>
              <w:rtl/>
            </w:rPr>
          </w:pPr>
          <w:hyperlink w:anchor="_Toc204167045" w:history="1">
            <w:r w:rsidR="000B141E" w:rsidRPr="000B141E">
              <w:rPr>
                <w:rStyle w:val="Hyperlink"/>
                <w:b w:val="0"/>
                <w:bCs w:val="0"/>
                <w:sz w:val="24"/>
                <w:szCs w:val="24"/>
                <w:lang w:val="en-GB" w:bidi="ar-LY"/>
              </w:rPr>
              <w:t>1.2 Research Objectives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Toc204167045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3</w:t>
            </w:r>
            <w:r w:rsidR="000B141E" w:rsidRPr="000B141E">
              <w:rPr>
                <w:b w:val="0"/>
                <w:bCs w:val="0"/>
                <w:webHidden/>
                <w:sz w:val="24"/>
                <w:szCs w:val="24"/>
                <w:rtl/>
              </w:rPr>
              <w:fldChar w:fldCharType="end"/>
            </w:r>
          </w:hyperlink>
        </w:p>
        <w:p w14:paraId="12B42E5F" w14:textId="77777777" w:rsidR="000B141E" w:rsidRPr="000B141E" w:rsidRDefault="00092171" w:rsidP="000B141E">
          <w:pPr>
            <w:pStyle w:val="11"/>
            <w:spacing w:line="360" w:lineRule="auto"/>
            <w:rPr>
              <w:rFonts w:eastAsiaTheme="minorEastAsia"/>
              <w:b w:val="0"/>
              <w:bCs w:val="0"/>
              <w:sz w:val="24"/>
              <w:szCs w:val="24"/>
              <w:rtl/>
            </w:rPr>
          </w:pPr>
          <w:hyperlink w:anchor="_Toc204167046" w:history="1">
            <w:r w:rsidR="000B141E" w:rsidRPr="000B141E">
              <w:rPr>
                <w:rStyle w:val="Hyperlink"/>
                <w:b w:val="0"/>
                <w:bCs w:val="0"/>
                <w:sz w:val="24"/>
                <w:szCs w:val="24"/>
                <w:lang w:val="en-GB" w:bidi="ar-LY"/>
              </w:rPr>
              <w:t>1.3 Project outline:</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Toc204167046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4</w:t>
            </w:r>
            <w:r w:rsidR="000B141E" w:rsidRPr="000B141E">
              <w:rPr>
                <w:b w:val="0"/>
                <w:bCs w:val="0"/>
                <w:webHidden/>
                <w:sz w:val="24"/>
                <w:szCs w:val="24"/>
                <w:rtl/>
              </w:rPr>
              <w:fldChar w:fldCharType="end"/>
            </w:r>
          </w:hyperlink>
        </w:p>
        <w:p w14:paraId="2563A2B1" w14:textId="6434A37F" w:rsidR="000B141E" w:rsidRPr="000B141E" w:rsidRDefault="00092171" w:rsidP="000B141E">
          <w:pPr>
            <w:pStyle w:val="11"/>
            <w:spacing w:line="360" w:lineRule="auto"/>
            <w:rPr>
              <w:rFonts w:eastAsiaTheme="minorEastAsia"/>
              <w:b w:val="0"/>
              <w:bCs w:val="0"/>
              <w:sz w:val="24"/>
              <w:szCs w:val="24"/>
              <w:rtl/>
            </w:rPr>
          </w:pPr>
          <w:hyperlink w:anchor="_Toc204167047" w:history="1">
            <w:r w:rsidR="000B141E" w:rsidRPr="000B141E">
              <w:rPr>
                <w:rStyle w:val="Hyperlink"/>
                <w:b w:val="0"/>
                <w:bCs w:val="0"/>
                <w:sz w:val="24"/>
                <w:szCs w:val="24"/>
                <w:lang w:val="en-GB" w:bidi="ar-LY"/>
              </w:rPr>
              <w:t>Chapter2</w:t>
            </w:r>
            <w:r w:rsidR="000B141E" w:rsidRPr="000B141E">
              <w:rPr>
                <w:b w:val="0"/>
                <w:bCs w:val="0"/>
                <w:webHidden/>
                <w:sz w:val="24"/>
                <w:szCs w:val="24"/>
                <w:rtl/>
              </w:rPr>
              <w:tab/>
            </w:r>
          </w:hyperlink>
        </w:p>
        <w:p w14:paraId="7A653245" w14:textId="77777777" w:rsidR="000B141E" w:rsidRPr="000B141E" w:rsidRDefault="00092171" w:rsidP="000B141E">
          <w:pPr>
            <w:pStyle w:val="11"/>
            <w:spacing w:line="360" w:lineRule="auto"/>
            <w:rPr>
              <w:rFonts w:eastAsiaTheme="minorEastAsia"/>
              <w:b w:val="0"/>
              <w:bCs w:val="0"/>
              <w:sz w:val="24"/>
              <w:szCs w:val="24"/>
              <w:rtl/>
            </w:rPr>
          </w:pPr>
          <w:hyperlink w:anchor="_Toc204167048" w:history="1">
            <w:r w:rsidR="000B141E" w:rsidRPr="000B141E">
              <w:rPr>
                <w:rStyle w:val="Hyperlink"/>
                <w:rFonts w:eastAsia="Times New Roman"/>
                <w:b w:val="0"/>
                <w:bCs w:val="0"/>
                <w:sz w:val="24"/>
                <w:szCs w:val="24"/>
              </w:rPr>
              <w:t>2. Literature Review</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Toc204167048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6</w:t>
            </w:r>
            <w:r w:rsidR="000B141E" w:rsidRPr="000B141E">
              <w:rPr>
                <w:b w:val="0"/>
                <w:bCs w:val="0"/>
                <w:webHidden/>
                <w:sz w:val="24"/>
                <w:szCs w:val="24"/>
                <w:rtl/>
              </w:rPr>
              <w:fldChar w:fldCharType="end"/>
            </w:r>
          </w:hyperlink>
        </w:p>
        <w:p w14:paraId="17467655" w14:textId="77777777" w:rsidR="000B141E" w:rsidRPr="000B141E" w:rsidRDefault="00092171" w:rsidP="000B141E">
          <w:pPr>
            <w:pStyle w:val="11"/>
            <w:spacing w:line="360" w:lineRule="auto"/>
            <w:rPr>
              <w:rFonts w:eastAsiaTheme="minorEastAsia"/>
              <w:b w:val="0"/>
              <w:bCs w:val="0"/>
              <w:sz w:val="24"/>
              <w:szCs w:val="24"/>
              <w:rtl/>
            </w:rPr>
          </w:pPr>
          <w:hyperlink w:anchor="_Toc204167049" w:history="1">
            <w:r w:rsidR="000B141E" w:rsidRPr="000B141E">
              <w:rPr>
                <w:rStyle w:val="Hyperlink"/>
                <w:rFonts w:eastAsia="Times New Roman"/>
                <w:b w:val="0"/>
                <w:bCs w:val="0"/>
                <w:sz w:val="24"/>
                <w:szCs w:val="24"/>
              </w:rPr>
              <w:t>2.1 The origin of oil</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Toc204167049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6</w:t>
            </w:r>
            <w:r w:rsidR="000B141E" w:rsidRPr="000B141E">
              <w:rPr>
                <w:b w:val="0"/>
                <w:bCs w:val="0"/>
                <w:webHidden/>
                <w:sz w:val="24"/>
                <w:szCs w:val="24"/>
                <w:rtl/>
              </w:rPr>
              <w:fldChar w:fldCharType="end"/>
            </w:r>
          </w:hyperlink>
        </w:p>
        <w:p w14:paraId="053658B3" w14:textId="77777777" w:rsidR="000B141E" w:rsidRPr="000B141E" w:rsidRDefault="00092171" w:rsidP="000B141E">
          <w:pPr>
            <w:pStyle w:val="11"/>
            <w:spacing w:line="360" w:lineRule="auto"/>
            <w:rPr>
              <w:rFonts w:eastAsiaTheme="minorEastAsia"/>
              <w:b w:val="0"/>
              <w:bCs w:val="0"/>
              <w:sz w:val="24"/>
              <w:szCs w:val="24"/>
              <w:rtl/>
            </w:rPr>
          </w:pPr>
          <w:hyperlink w:anchor="_Toc204167050" w:history="1">
            <w:r w:rsidR="000B141E" w:rsidRPr="000B141E">
              <w:rPr>
                <w:rStyle w:val="Hyperlink"/>
                <w:b w:val="0"/>
                <w:bCs w:val="0"/>
                <w:sz w:val="24"/>
                <w:szCs w:val="24"/>
              </w:rPr>
              <w:t>2.2 Reservoirs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Toc204167050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6</w:t>
            </w:r>
            <w:r w:rsidR="000B141E" w:rsidRPr="000B141E">
              <w:rPr>
                <w:b w:val="0"/>
                <w:bCs w:val="0"/>
                <w:webHidden/>
                <w:sz w:val="24"/>
                <w:szCs w:val="24"/>
                <w:rtl/>
              </w:rPr>
              <w:fldChar w:fldCharType="end"/>
            </w:r>
          </w:hyperlink>
        </w:p>
        <w:p w14:paraId="10F578E3"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51" w:history="1">
            <w:r w:rsidR="000B141E" w:rsidRPr="000B141E">
              <w:rPr>
                <w:rStyle w:val="Hyperlink"/>
                <w:b w:val="0"/>
                <w:bCs w:val="0"/>
                <w:sz w:val="24"/>
                <w:szCs w:val="24"/>
              </w:rPr>
              <w:t>2.2.1 Types of reservoir fluids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Toc204167051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6</w:t>
            </w:r>
            <w:r w:rsidR="000B141E" w:rsidRPr="000B141E">
              <w:rPr>
                <w:b w:val="0"/>
                <w:bCs w:val="0"/>
                <w:webHidden/>
                <w:sz w:val="24"/>
                <w:szCs w:val="24"/>
                <w:rtl/>
              </w:rPr>
              <w:fldChar w:fldCharType="end"/>
            </w:r>
          </w:hyperlink>
        </w:p>
        <w:p w14:paraId="342B563C"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52" w:history="1">
            <w:r w:rsidR="000B141E" w:rsidRPr="000B141E">
              <w:rPr>
                <w:rStyle w:val="Hyperlink"/>
                <w:rFonts w:asciiTheme="majorBidi" w:hAnsiTheme="majorBidi" w:cstheme="majorBidi"/>
                <w:noProof/>
                <w:sz w:val="24"/>
                <w:szCs w:val="24"/>
              </w:rPr>
              <w:t>2.2.1.1 Black Oils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Toc204167052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7</w:t>
            </w:r>
            <w:r w:rsidR="000B141E" w:rsidRPr="000B141E">
              <w:rPr>
                <w:rFonts w:asciiTheme="majorBidi" w:hAnsiTheme="majorBidi" w:cstheme="majorBidi"/>
                <w:noProof/>
                <w:webHidden/>
                <w:sz w:val="24"/>
                <w:szCs w:val="24"/>
                <w:rtl/>
              </w:rPr>
              <w:fldChar w:fldCharType="end"/>
            </w:r>
          </w:hyperlink>
        </w:p>
        <w:p w14:paraId="4EC4FCE9"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54" w:history="1">
            <w:r w:rsidR="000B141E" w:rsidRPr="000B141E">
              <w:rPr>
                <w:rStyle w:val="Hyperlink"/>
                <w:rFonts w:asciiTheme="majorBidi" w:hAnsiTheme="majorBidi" w:cstheme="majorBidi"/>
                <w:noProof/>
                <w:sz w:val="24"/>
                <w:szCs w:val="24"/>
              </w:rPr>
              <w:t>2.2.1.2 Volatile Oils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Toc204167054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8</w:t>
            </w:r>
            <w:r w:rsidR="000B141E" w:rsidRPr="000B141E">
              <w:rPr>
                <w:rFonts w:asciiTheme="majorBidi" w:hAnsiTheme="majorBidi" w:cstheme="majorBidi"/>
                <w:noProof/>
                <w:webHidden/>
                <w:sz w:val="24"/>
                <w:szCs w:val="24"/>
                <w:rtl/>
              </w:rPr>
              <w:fldChar w:fldCharType="end"/>
            </w:r>
          </w:hyperlink>
        </w:p>
        <w:p w14:paraId="76276469"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55" w:history="1">
            <w:r w:rsidR="000B141E" w:rsidRPr="000B141E">
              <w:rPr>
                <w:rStyle w:val="Hyperlink"/>
                <w:rFonts w:asciiTheme="majorBidi" w:hAnsiTheme="majorBidi" w:cstheme="majorBidi"/>
                <w:noProof/>
                <w:sz w:val="24"/>
                <w:szCs w:val="24"/>
              </w:rPr>
              <w:t>2.2.1.3 Condensate (Retrograde Gas)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Toc204167055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9</w:t>
            </w:r>
            <w:r w:rsidR="000B141E" w:rsidRPr="000B141E">
              <w:rPr>
                <w:rFonts w:asciiTheme="majorBidi" w:hAnsiTheme="majorBidi" w:cstheme="majorBidi"/>
                <w:noProof/>
                <w:webHidden/>
                <w:sz w:val="24"/>
                <w:szCs w:val="24"/>
                <w:rtl/>
              </w:rPr>
              <w:fldChar w:fldCharType="end"/>
            </w:r>
          </w:hyperlink>
        </w:p>
        <w:p w14:paraId="60441451"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56" w:history="1">
            <w:r w:rsidR="000B141E" w:rsidRPr="000B141E">
              <w:rPr>
                <w:rStyle w:val="Hyperlink"/>
                <w:rFonts w:asciiTheme="majorBidi" w:hAnsiTheme="majorBidi" w:cstheme="majorBidi"/>
                <w:noProof/>
                <w:sz w:val="24"/>
                <w:szCs w:val="24"/>
              </w:rPr>
              <w:t>2.2.1.4 Wet Gas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Toc204167056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11</w:t>
            </w:r>
            <w:r w:rsidR="000B141E" w:rsidRPr="000B141E">
              <w:rPr>
                <w:rFonts w:asciiTheme="majorBidi" w:hAnsiTheme="majorBidi" w:cstheme="majorBidi"/>
                <w:noProof/>
                <w:webHidden/>
                <w:sz w:val="24"/>
                <w:szCs w:val="24"/>
                <w:rtl/>
              </w:rPr>
              <w:fldChar w:fldCharType="end"/>
            </w:r>
          </w:hyperlink>
        </w:p>
        <w:p w14:paraId="2ECC5127"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57" w:history="1">
            <w:r w:rsidR="000B141E" w:rsidRPr="000B141E">
              <w:rPr>
                <w:rStyle w:val="Hyperlink"/>
                <w:rFonts w:asciiTheme="majorBidi" w:hAnsiTheme="majorBidi" w:cstheme="majorBidi"/>
                <w:noProof/>
                <w:sz w:val="24"/>
                <w:szCs w:val="24"/>
              </w:rPr>
              <w:t>2.2.1.5 Dry Gas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Toc204167057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13</w:t>
            </w:r>
            <w:r w:rsidR="000B141E" w:rsidRPr="000B141E">
              <w:rPr>
                <w:rFonts w:asciiTheme="majorBidi" w:hAnsiTheme="majorBidi" w:cstheme="majorBidi"/>
                <w:noProof/>
                <w:webHidden/>
                <w:sz w:val="24"/>
                <w:szCs w:val="24"/>
                <w:rtl/>
              </w:rPr>
              <w:fldChar w:fldCharType="end"/>
            </w:r>
          </w:hyperlink>
        </w:p>
        <w:p w14:paraId="6F5203F5" w14:textId="77777777" w:rsidR="000B141E" w:rsidRPr="000B141E" w:rsidRDefault="00092171" w:rsidP="000B141E">
          <w:pPr>
            <w:pStyle w:val="11"/>
            <w:spacing w:line="360" w:lineRule="auto"/>
            <w:rPr>
              <w:rFonts w:eastAsiaTheme="minorEastAsia"/>
              <w:b w:val="0"/>
              <w:bCs w:val="0"/>
              <w:sz w:val="24"/>
              <w:szCs w:val="24"/>
              <w:rtl/>
            </w:rPr>
          </w:pPr>
          <w:hyperlink w:anchor="_Toc204167058" w:history="1">
            <w:r w:rsidR="000B141E" w:rsidRPr="000B141E">
              <w:rPr>
                <w:rStyle w:val="Hyperlink"/>
                <w:rFonts w:eastAsia="Times New Roman"/>
                <w:b w:val="0"/>
                <w:bCs w:val="0"/>
                <w:sz w:val="24"/>
                <w:szCs w:val="24"/>
              </w:rPr>
              <w:t>2.3 Definition emulsion</w:t>
            </w:r>
            <w:r w:rsidR="000B141E" w:rsidRPr="000B141E">
              <w:rPr>
                <w:rStyle w:val="Hyperlink"/>
                <w:b w:val="0"/>
                <w:bCs w:val="0"/>
                <w:sz w:val="24"/>
                <w:szCs w:val="24"/>
                <w:lang w:val="en-GB" w:bidi="ar-LY"/>
              </w:rPr>
              <w:t>:</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Toc204167058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13</w:t>
            </w:r>
            <w:r w:rsidR="000B141E" w:rsidRPr="000B141E">
              <w:rPr>
                <w:b w:val="0"/>
                <w:bCs w:val="0"/>
                <w:webHidden/>
                <w:sz w:val="24"/>
                <w:szCs w:val="24"/>
                <w:rtl/>
              </w:rPr>
              <w:fldChar w:fldCharType="end"/>
            </w:r>
          </w:hyperlink>
        </w:p>
        <w:p w14:paraId="386EB016"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59" w:history="1">
            <w:r w:rsidR="000B141E" w:rsidRPr="000B141E">
              <w:rPr>
                <w:rStyle w:val="Hyperlink"/>
                <w:rFonts w:eastAsia="Times New Roman"/>
                <w:b w:val="0"/>
                <w:bCs w:val="0"/>
                <w:sz w:val="24"/>
                <w:szCs w:val="24"/>
              </w:rPr>
              <w:t>2.3.1 Types of Emulsions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Toc204167059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14</w:t>
            </w:r>
            <w:r w:rsidR="000B141E" w:rsidRPr="000B141E">
              <w:rPr>
                <w:b w:val="0"/>
                <w:bCs w:val="0"/>
                <w:webHidden/>
                <w:sz w:val="24"/>
                <w:szCs w:val="24"/>
                <w:rtl/>
              </w:rPr>
              <w:fldChar w:fldCharType="end"/>
            </w:r>
          </w:hyperlink>
        </w:p>
        <w:p w14:paraId="09660CFE"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60" w:history="1">
            <w:r w:rsidR="000B141E" w:rsidRPr="000B141E">
              <w:rPr>
                <w:rStyle w:val="Hyperlink"/>
                <w:b w:val="0"/>
                <w:bCs w:val="0"/>
                <w:sz w:val="24"/>
                <w:szCs w:val="24"/>
                <w:lang w:val="en-GB" w:bidi="ar-LY"/>
              </w:rPr>
              <w:t>2.3.2 Formation of Emulsions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Toc204167060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15</w:t>
            </w:r>
            <w:r w:rsidR="000B141E" w:rsidRPr="000B141E">
              <w:rPr>
                <w:b w:val="0"/>
                <w:bCs w:val="0"/>
                <w:webHidden/>
                <w:sz w:val="24"/>
                <w:szCs w:val="24"/>
                <w:rtl/>
              </w:rPr>
              <w:fldChar w:fldCharType="end"/>
            </w:r>
          </w:hyperlink>
        </w:p>
        <w:p w14:paraId="2B0D2D50"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61" w:history="1">
            <w:r w:rsidR="000B141E" w:rsidRPr="000B141E">
              <w:rPr>
                <w:rStyle w:val="Hyperlink"/>
                <w:b w:val="0"/>
                <w:bCs w:val="0"/>
                <w:sz w:val="24"/>
                <w:szCs w:val="24"/>
              </w:rPr>
              <w:t>2.3.3 Emulsion stability</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Toc204167061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16</w:t>
            </w:r>
            <w:r w:rsidR="000B141E" w:rsidRPr="000B141E">
              <w:rPr>
                <w:b w:val="0"/>
                <w:bCs w:val="0"/>
                <w:webHidden/>
                <w:sz w:val="24"/>
                <w:szCs w:val="24"/>
                <w:rtl/>
              </w:rPr>
              <w:fldChar w:fldCharType="end"/>
            </w:r>
          </w:hyperlink>
        </w:p>
        <w:p w14:paraId="33902304" w14:textId="77777777" w:rsidR="000B141E" w:rsidRPr="000B141E" w:rsidRDefault="00092171" w:rsidP="000B141E">
          <w:pPr>
            <w:pStyle w:val="11"/>
            <w:spacing w:line="360" w:lineRule="auto"/>
            <w:rPr>
              <w:rFonts w:eastAsiaTheme="minorEastAsia"/>
              <w:b w:val="0"/>
              <w:bCs w:val="0"/>
              <w:sz w:val="24"/>
              <w:szCs w:val="24"/>
              <w:rtl/>
            </w:rPr>
          </w:pPr>
          <w:hyperlink w:anchor="_Toc204167062" w:history="1">
            <w:r w:rsidR="000B141E" w:rsidRPr="000B141E">
              <w:rPr>
                <w:rStyle w:val="Hyperlink"/>
                <w:b w:val="0"/>
                <w:bCs w:val="0"/>
                <w:sz w:val="24"/>
                <w:szCs w:val="24"/>
                <w:lang w:val="en-GB" w:bidi="ar-LY"/>
              </w:rPr>
              <w:t>2.4 Demulsification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Toc204167062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16</w:t>
            </w:r>
            <w:r w:rsidR="000B141E" w:rsidRPr="000B141E">
              <w:rPr>
                <w:b w:val="0"/>
                <w:bCs w:val="0"/>
                <w:webHidden/>
                <w:sz w:val="24"/>
                <w:szCs w:val="24"/>
                <w:rtl/>
              </w:rPr>
              <w:fldChar w:fldCharType="end"/>
            </w:r>
          </w:hyperlink>
        </w:p>
        <w:p w14:paraId="3B9C18D6"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63" w:history="1">
            <w:r w:rsidR="000B141E" w:rsidRPr="000B141E">
              <w:rPr>
                <w:rStyle w:val="Hyperlink"/>
                <w:b w:val="0"/>
                <w:bCs w:val="0"/>
                <w:sz w:val="24"/>
                <w:szCs w:val="24"/>
                <w:lang w:val="en-GB"/>
              </w:rPr>
              <w:t xml:space="preserve">2.4.1 </w:t>
            </w:r>
            <w:r w:rsidR="000B141E" w:rsidRPr="000B141E">
              <w:rPr>
                <w:rStyle w:val="Hyperlink"/>
                <w:b w:val="0"/>
                <w:bCs w:val="0"/>
                <w:sz w:val="24"/>
                <w:szCs w:val="24"/>
              </w:rPr>
              <w:t>Chemical Demulsification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Toc204167063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17</w:t>
            </w:r>
            <w:r w:rsidR="000B141E" w:rsidRPr="000B141E">
              <w:rPr>
                <w:b w:val="0"/>
                <w:bCs w:val="0"/>
                <w:webHidden/>
                <w:sz w:val="24"/>
                <w:szCs w:val="24"/>
                <w:rtl/>
              </w:rPr>
              <w:fldChar w:fldCharType="end"/>
            </w:r>
          </w:hyperlink>
        </w:p>
        <w:p w14:paraId="6E718F0C"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64" w:history="1">
            <w:r w:rsidR="000B141E" w:rsidRPr="000B141E">
              <w:rPr>
                <w:rStyle w:val="Hyperlink"/>
                <w:b w:val="0"/>
                <w:bCs w:val="0"/>
                <w:sz w:val="24"/>
                <w:szCs w:val="24"/>
                <w:lang w:val="en-GB" w:bidi="ar-LY"/>
              </w:rPr>
              <w:t>2.4.2 Factors affecting emulsion chemical demulsification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Toc204167064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17</w:t>
            </w:r>
            <w:r w:rsidR="000B141E" w:rsidRPr="000B141E">
              <w:rPr>
                <w:b w:val="0"/>
                <w:bCs w:val="0"/>
                <w:webHidden/>
                <w:sz w:val="24"/>
                <w:szCs w:val="24"/>
                <w:rtl/>
              </w:rPr>
              <w:fldChar w:fldCharType="end"/>
            </w:r>
          </w:hyperlink>
        </w:p>
        <w:p w14:paraId="1589C03D" w14:textId="2E2325B5" w:rsidR="000B141E" w:rsidRPr="000B141E" w:rsidRDefault="00092171" w:rsidP="000B141E">
          <w:pPr>
            <w:pStyle w:val="11"/>
            <w:spacing w:line="360" w:lineRule="auto"/>
            <w:rPr>
              <w:rFonts w:eastAsiaTheme="minorEastAsia"/>
              <w:b w:val="0"/>
              <w:bCs w:val="0"/>
              <w:sz w:val="24"/>
              <w:szCs w:val="24"/>
              <w:rtl/>
            </w:rPr>
          </w:pPr>
          <w:hyperlink w:anchor="_Toc204167065" w:history="1">
            <w:r w:rsidR="000B141E" w:rsidRPr="000B141E">
              <w:rPr>
                <w:rStyle w:val="Hyperlink"/>
                <w:b w:val="0"/>
                <w:bCs w:val="0"/>
                <w:sz w:val="24"/>
                <w:szCs w:val="24"/>
                <w:lang w:val="en-GB" w:bidi="ar-LY"/>
              </w:rPr>
              <w:t>Chapter 3</w:t>
            </w:r>
            <w:r w:rsidR="000B141E" w:rsidRPr="000B141E">
              <w:rPr>
                <w:b w:val="0"/>
                <w:bCs w:val="0"/>
                <w:webHidden/>
                <w:sz w:val="24"/>
                <w:szCs w:val="24"/>
                <w:rtl/>
              </w:rPr>
              <w:tab/>
            </w:r>
          </w:hyperlink>
        </w:p>
        <w:p w14:paraId="60A0A7D2" w14:textId="77777777" w:rsidR="000B141E" w:rsidRPr="000B141E" w:rsidRDefault="00092171" w:rsidP="000B141E">
          <w:pPr>
            <w:pStyle w:val="11"/>
            <w:spacing w:line="360" w:lineRule="auto"/>
            <w:rPr>
              <w:rFonts w:eastAsiaTheme="minorEastAsia"/>
              <w:b w:val="0"/>
              <w:bCs w:val="0"/>
              <w:sz w:val="24"/>
              <w:szCs w:val="24"/>
              <w:rtl/>
            </w:rPr>
          </w:pPr>
          <w:hyperlink w:anchor="_Toc204167066" w:history="1">
            <w:r w:rsidR="000B141E" w:rsidRPr="000B141E">
              <w:rPr>
                <w:rStyle w:val="Hyperlink"/>
                <w:b w:val="0"/>
                <w:bCs w:val="0"/>
                <w:kern w:val="2"/>
                <w:sz w:val="24"/>
                <w:szCs w:val="24"/>
                <w:lang w:val="en-GB"/>
                <w14:ligatures w14:val="standardContextual"/>
              </w:rPr>
              <w:t>3. Experimental Apparatus and Materials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Toc204167066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20</w:t>
            </w:r>
            <w:r w:rsidR="000B141E" w:rsidRPr="000B141E">
              <w:rPr>
                <w:b w:val="0"/>
                <w:bCs w:val="0"/>
                <w:webHidden/>
                <w:sz w:val="24"/>
                <w:szCs w:val="24"/>
                <w:rtl/>
              </w:rPr>
              <w:fldChar w:fldCharType="end"/>
            </w:r>
          </w:hyperlink>
        </w:p>
        <w:p w14:paraId="0E52FDF5"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67" w:history="1">
            <w:r w:rsidR="000B141E" w:rsidRPr="000B141E">
              <w:rPr>
                <w:rStyle w:val="Hyperlink"/>
                <w:b w:val="0"/>
                <w:bCs w:val="0"/>
                <w:kern w:val="2"/>
                <w:sz w:val="24"/>
                <w:szCs w:val="24"/>
                <w:lang w:val="en-GB"/>
                <w14:ligatures w14:val="standardContextual"/>
              </w:rPr>
              <w:t>3.1 Apparatus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Toc204167067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20</w:t>
            </w:r>
            <w:r w:rsidR="000B141E" w:rsidRPr="000B141E">
              <w:rPr>
                <w:b w:val="0"/>
                <w:bCs w:val="0"/>
                <w:webHidden/>
                <w:sz w:val="24"/>
                <w:szCs w:val="24"/>
                <w:rtl/>
              </w:rPr>
              <w:fldChar w:fldCharType="end"/>
            </w:r>
          </w:hyperlink>
        </w:p>
        <w:p w14:paraId="20E54B3D"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68" w:history="1">
            <w:r w:rsidR="000B141E" w:rsidRPr="000B141E">
              <w:rPr>
                <w:rStyle w:val="Hyperlink"/>
                <w:rFonts w:asciiTheme="majorBidi" w:hAnsiTheme="majorBidi" w:cstheme="majorBidi"/>
                <w:noProof/>
                <w:kern w:val="2"/>
                <w:sz w:val="24"/>
                <w:szCs w:val="24"/>
                <w:lang w:val="en-GB"/>
                <w14:ligatures w14:val="standardContextual"/>
              </w:rPr>
              <w:t>3.1.1 Centrifuge</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Toc204167068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20</w:t>
            </w:r>
            <w:r w:rsidR="000B141E" w:rsidRPr="000B141E">
              <w:rPr>
                <w:rFonts w:asciiTheme="majorBidi" w:hAnsiTheme="majorBidi" w:cstheme="majorBidi"/>
                <w:noProof/>
                <w:webHidden/>
                <w:sz w:val="24"/>
                <w:szCs w:val="24"/>
                <w:rtl/>
              </w:rPr>
              <w:fldChar w:fldCharType="end"/>
            </w:r>
          </w:hyperlink>
        </w:p>
        <w:p w14:paraId="17843596"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69" w:history="1">
            <w:r w:rsidR="000B141E" w:rsidRPr="000B141E">
              <w:rPr>
                <w:rStyle w:val="Hyperlink"/>
                <w:rFonts w:asciiTheme="majorBidi" w:hAnsiTheme="majorBidi" w:cstheme="majorBidi"/>
                <w:noProof/>
                <w:kern w:val="2"/>
                <w:sz w:val="24"/>
                <w:szCs w:val="24"/>
                <w:lang w:val="en-GB" w:bidi="ar-LY"/>
                <w14:ligatures w14:val="standardContextual"/>
              </w:rPr>
              <w:t>3.1.2 Test tube</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Toc204167069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21</w:t>
            </w:r>
            <w:r w:rsidR="000B141E" w:rsidRPr="000B141E">
              <w:rPr>
                <w:rFonts w:asciiTheme="majorBidi" w:hAnsiTheme="majorBidi" w:cstheme="majorBidi"/>
                <w:noProof/>
                <w:webHidden/>
                <w:sz w:val="24"/>
                <w:szCs w:val="24"/>
                <w:rtl/>
              </w:rPr>
              <w:fldChar w:fldCharType="end"/>
            </w:r>
          </w:hyperlink>
        </w:p>
        <w:p w14:paraId="4608677A"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0" w:history="1">
            <w:r w:rsidR="000B141E" w:rsidRPr="000B141E">
              <w:rPr>
                <w:rStyle w:val="Hyperlink"/>
                <w:rFonts w:asciiTheme="majorBidi" w:hAnsiTheme="majorBidi" w:cstheme="majorBidi"/>
                <w:noProof/>
                <w:kern w:val="2"/>
                <w:sz w:val="24"/>
                <w:szCs w:val="24"/>
                <w:lang w:val="en-GB" w:bidi="ar-LY"/>
                <w14:ligatures w14:val="standardContextual"/>
              </w:rPr>
              <w:t>3.1.3 Micropipette</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Toc204167070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21</w:t>
            </w:r>
            <w:r w:rsidR="000B141E" w:rsidRPr="000B141E">
              <w:rPr>
                <w:rFonts w:asciiTheme="majorBidi" w:hAnsiTheme="majorBidi" w:cstheme="majorBidi"/>
                <w:noProof/>
                <w:webHidden/>
                <w:sz w:val="24"/>
                <w:szCs w:val="24"/>
                <w:rtl/>
              </w:rPr>
              <w:fldChar w:fldCharType="end"/>
            </w:r>
          </w:hyperlink>
        </w:p>
        <w:p w14:paraId="4B767EB3"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1" w:history="1">
            <w:r w:rsidR="000B141E" w:rsidRPr="000B141E">
              <w:rPr>
                <w:rStyle w:val="Hyperlink"/>
                <w:rFonts w:asciiTheme="majorBidi" w:hAnsiTheme="majorBidi" w:cstheme="majorBidi"/>
                <w:noProof/>
                <w:kern w:val="2"/>
                <w:sz w:val="24"/>
                <w:szCs w:val="24"/>
                <w:lang w:val="en-GB" w:bidi="ar-LY"/>
                <w14:ligatures w14:val="standardContextual"/>
              </w:rPr>
              <w:t>3.1.4 Analytical Balance</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Toc204167071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22</w:t>
            </w:r>
            <w:r w:rsidR="000B141E" w:rsidRPr="000B141E">
              <w:rPr>
                <w:rFonts w:asciiTheme="majorBidi" w:hAnsiTheme="majorBidi" w:cstheme="majorBidi"/>
                <w:noProof/>
                <w:webHidden/>
                <w:sz w:val="24"/>
                <w:szCs w:val="24"/>
                <w:rtl/>
              </w:rPr>
              <w:fldChar w:fldCharType="end"/>
            </w:r>
          </w:hyperlink>
        </w:p>
        <w:p w14:paraId="1BE76887"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2" w:history="1">
            <w:r w:rsidR="000B141E" w:rsidRPr="000B141E">
              <w:rPr>
                <w:rStyle w:val="Hyperlink"/>
                <w:rFonts w:asciiTheme="majorBidi" w:hAnsiTheme="majorBidi" w:cstheme="majorBidi"/>
                <w:noProof/>
                <w:kern w:val="2"/>
                <w:sz w:val="24"/>
                <w:szCs w:val="24"/>
                <w:lang w:val="en-GB" w:bidi="ar-LY"/>
                <w14:ligatures w14:val="standardContextual"/>
              </w:rPr>
              <w:t>3.1.5 Hydrometer</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Toc204167072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23</w:t>
            </w:r>
            <w:r w:rsidR="000B141E" w:rsidRPr="000B141E">
              <w:rPr>
                <w:rFonts w:asciiTheme="majorBidi" w:hAnsiTheme="majorBidi" w:cstheme="majorBidi"/>
                <w:noProof/>
                <w:webHidden/>
                <w:sz w:val="24"/>
                <w:szCs w:val="24"/>
                <w:rtl/>
              </w:rPr>
              <w:fldChar w:fldCharType="end"/>
            </w:r>
          </w:hyperlink>
        </w:p>
        <w:p w14:paraId="17A1D22C"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73" w:history="1">
            <w:r w:rsidR="000B141E" w:rsidRPr="000B141E">
              <w:rPr>
                <w:rStyle w:val="Hyperlink"/>
                <w:b w:val="0"/>
                <w:bCs w:val="0"/>
                <w:kern w:val="2"/>
                <w:sz w:val="24"/>
                <w:szCs w:val="24"/>
                <w:lang w:val="en-GB" w:bidi="ar-LY"/>
                <w14:ligatures w14:val="standardContextual"/>
              </w:rPr>
              <w:t xml:space="preserve">3.2 </w:t>
            </w:r>
            <w:r w:rsidR="000B141E" w:rsidRPr="000B141E">
              <w:rPr>
                <w:rStyle w:val="Hyperlink"/>
                <w:b w:val="0"/>
                <w:bCs w:val="0"/>
                <w:i/>
                <w:iCs/>
                <w:kern w:val="2"/>
                <w:sz w:val="24"/>
                <w:szCs w:val="24"/>
                <w:lang w:val="en-GB" w:bidi="ar-LY"/>
                <w14:ligatures w14:val="standardContextual"/>
              </w:rPr>
              <w:t>Materials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Toc204167073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24</w:t>
            </w:r>
            <w:r w:rsidR="000B141E" w:rsidRPr="000B141E">
              <w:rPr>
                <w:b w:val="0"/>
                <w:bCs w:val="0"/>
                <w:webHidden/>
                <w:sz w:val="24"/>
                <w:szCs w:val="24"/>
                <w:rtl/>
              </w:rPr>
              <w:fldChar w:fldCharType="end"/>
            </w:r>
          </w:hyperlink>
        </w:p>
        <w:p w14:paraId="36088E45"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4" w:history="1">
            <w:r w:rsidR="000B141E" w:rsidRPr="000B141E">
              <w:rPr>
                <w:rStyle w:val="Hyperlink"/>
                <w:rFonts w:asciiTheme="majorBidi" w:hAnsiTheme="majorBidi" w:cstheme="majorBidi"/>
                <w:noProof/>
                <w:kern w:val="2"/>
                <w:sz w:val="24"/>
                <w:szCs w:val="24"/>
                <w:lang w:val="en-GB" w:bidi="ar-LY"/>
                <w14:ligatures w14:val="standardContextual"/>
              </w:rPr>
              <w:t>3.2.1 Demulsifiers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Toc204167074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24</w:t>
            </w:r>
            <w:r w:rsidR="000B141E" w:rsidRPr="000B141E">
              <w:rPr>
                <w:rFonts w:asciiTheme="majorBidi" w:hAnsiTheme="majorBidi" w:cstheme="majorBidi"/>
                <w:noProof/>
                <w:webHidden/>
                <w:sz w:val="24"/>
                <w:szCs w:val="24"/>
                <w:rtl/>
              </w:rPr>
              <w:fldChar w:fldCharType="end"/>
            </w:r>
          </w:hyperlink>
        </w:p>
        <w:p w14:paraId="0146ADF5"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5" w:history="1">
            <w:r w:rsidR="000B141E" w:rsidRPr="000B141E">
              <w:rPr>
                <w:rStyle w:val="Hyperlink"/>
                <w:rFonts w:asciiTheme="majorBidi" w:hAnsiTheme="majorBidi" w:cstheme="majorBidi"/>
                <w:noProof/>
                <w:kern w:val="2"/>
                <w:sz w:val="24"/>
                <w:szCs w:val="24"/>
                <w:lang w:val="en-GB" w:bidi="ar-LY"/>
                <w14:ligatures w14:val="standardContextual"/>
              </w:rPr>
              <w:t>3.2.2 Solvents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Toc204167075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26</w:t>
            </w:r>
            <w:r w:rsidR="000B141E" w:rsidRPr="000B141E">
              <w:rPr>
                <w:rFonts w:asciiTheme="majorBidi" w:hAnsiTheme="majorBidi" w:cstheme="majorBidi"/>
                <w:noProof/>
                <w:webHidden/>
                <w:sz w:val="24"/>
                <w:szCs w:val="24"/>
                <w:rtl/>
              </w:rPr>
              <w:fldChar w:fldCharType="end"/>
            </w:r>
          </w:hyperlink>
        </w:p>
        <w:p w14:paraId="0F8C4F06"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6" w:history="1">
            <w:r w:rsidR="000B141E" w:rsidRPr="000B141E">
              <w:rPr>
                <w:rStyle w:val="Hyperlink"/>
                <w:rFonts w:asciiTheme="majorBidi" w:hAnsiTheme="majorBidi" w:cstheme="majorBidi"/>
                <w:noProof/>
                <w:kern w:val="2"/>
                <w:sz w:val="24"/>
                <w:szCs w:val="24"/>
                <w:lang w:val="en-GB" w:bidi="ar-LY"/>
                <w14:ligatures w14:val="standardContextual"/>
              </w:rPr>
              <w:t>3.2.3 polymer</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Toc204167076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28</w:t>
            </w:r>
            <w:r w:rsidR="000B141E" w:rsidRPr="000B141E">
              <w:rPr>
                <w:rFonts w:asciiTheme="majorBidi" w:hAnsiTheme="majorBidi" w:cstheme="majorBidi"/>
                <w:noProof/>
                <w:webHidden/>
                <w:sz w:val="24"/>
                <w:szCs w:val="24"/>
                <w:rtl/>
              </w:rPr>
              <w:fldChar w:fldCharType="end"/>
            </w:r>
          </w:hyperlink>
        </w:p>
        <w:p w14:paraId="14C04372"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7" w:history="1">
            <w:r w:rsidR="000B141E" w:rsidRPr="000B141E">
              <w:rPr>
                <w:rStyle w:val="Hyperlink"/>
                <w:rFonts w:asciiTheme="majorBidi" w:hAnsiTheme="majorBidi" w:cstheme="majorBidi"/>
                <w:noProof/>
                <w:kern w:val="2"/>
                <w:sz w:val="24"/>
                <w:szCs w:val="24"/>
                <w:lang w:val="en-GB" w:bidi="ar-LY"/>
                <w14:ligatures w14:val="standardContextual"/>
              </w:rPr>
              <w:t>3.2.4 Natural material</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Toc204167077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30</w:t>
            </w:r>
            <w:r w:rsidR="000B141E" w:rsidRPr="000B141E">
              <w:rPr>
                <w:rFonts w:asciiTheme="majorBidi" w:hAnsiTheme="majorBidi" w:cstheme="majorBidi"/>
                <w:noProof/>
                <w:webHidden/>
                <w:sz w:val="24"/>
                <w:szCs w:val="24"/>
                <w:rtl/>
              </w:rPr>
              <w:fldChar w:fldCharType="end"/>
            </w:r>
          </w:hyperlink>
        </w:p>
        <w:p w14:paraId="2EE8161D"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78" w:history="1">
            <w:r w:rsidR="000B141E" w:rsidRPr="000B141E">
              <w:rPr>
                <w:rStyle w:val="Hyperlink"/>
                <w:rFonts w:asciiTheme="majorBidi" w:hAnsiTheme="majorBidi" w:cstheme="majorBidi"/>
                <w:noProof/>
                <w:kern w:val="2"/>
                <w:sz w:val="24"/>
                <w:szCs w:val="24"/>
                <w:lang w:val="en-GB"/>
                <w14:ligatures w14:val="standardContextual"/>
              </w:rPr>
              <w:t>3.2.5 Crude oil</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Toc204167078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31</w:t>
            </w:r>
            <w:r w:rsidR="000B141E" w:rsidRPr="000B141E">
              <w:rPr>
                <w:rFonts w:asciiTheme="majorBidi" w:hAnsiTheme="majorBidi" w:cstheme="majorBidi"/>
                <w:noProof/>
                <w:webHidden/>
                <w:sz w:val="24"/>
                <w:szCs w:val="24"/>
                <w:rtl/>
              </w:rPr>
              <w:fldChar w:fldCharType="end"/>
            </w:r>
          </w:hyperlink>
        </w:p>
        <w:p w14:paraId="18A52061"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79" w:history="1">
            <w:r w:rsidR="000B141E" w:rsidRPr="000B141E">
              <w:rPr>
                <w:rStyle w:val="Hyperlink"/>
                <w:b w:val="0"/>
                <w:bCs w:val="0"/>
                <w:kern w:val="2"/>
                <w:sz w:val="24"/>
                <w:szCs w:val="24"/>
                <w:lang w:val="en-GB" w:bidi="ar-LY"/>
                <w14:ligatures w14:val="standardContextual"/>
              </w:rPr>
              <w:t>3.3 Experiment Procedure:</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Toc204167079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32</w:t>
            </w:r>
            <w:r w:rsidR="000B141E" w:rsidRPr="000B141E">
              <w:rPr>
                <w:b w:val="0"/>
                <w:bCs w:val="0"/>
                <w:webHidden/>
                <w:sz w:val="24"/>
                <w:szCs w:val="24"/>
                <w:rtl/>
              </w:rPr>
              <w:fldChar w:fldCharType="end"/>
            </w:r>
          </w:hyperlink>
        </w:p>
        <w:p w14:paraId="11D7F029"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80" w:history="1">
            <w:r w:rsidR="000B141E" w:rsidRPr="000B141E">
              <w:rPr>
                <w:rStyle w:val="Hyperlink"/>
                <w:rFonts w:asciiTheme="majorBidi" w:hAnsiTheme="majorBidi" w:cstheme="majorBidi"/>
                <w:noProof/>
                <w:kern w:val="2"/>
                <w:sz w:val="24"/>
                <w:szCs w:val="24"/>
                <w:lang w:val="en-GB" w:bidi="ar-LY"/>
                <w14:ligatures w14:val="standardContextual"/>
              </w:rPr>
              <w:t>3.3.1 Procedure of polymer testing</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Toc204167080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33</w:t>
            </w:r>
            <w:r w:rsidR="000B141E" w:rsidRPr="000B141E">
              <w:rPr>
                <w:rFonts w:asciiTheme="majorBidi" w:hAnsiTheme="majorBidi" w:cstheme="majorBidi"/>
                <w:noProof/>
                <w:webHidden/>
                <w:sz w:val="24"/>
                <w:szCs w:val="24"/>
                <w:rtl/>
              </w:rPr>
              <w:fldChar w:fldCharType="end"/>
            </w:r>
          </w:hyperlink>
        </w:p>
        <w:p w14:paraId="24251898"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81" w:history="1">
            <w:r w:rsidR="000B141E" w:rsidRPr="000B141E">
              <w:rPr>
                <w:rStyle w:val="Hyperlink"/>
                <w:rFonts w:asciiTheme="majorBidi" w:hAnsiTheme="majorBidi" w:cstheme="majorBidi"/>
                <w:noProof/>
                <w:kern w:val="2"/>
                <w:sz w:val="24"/>
                <w:szCs w:val="24"/>
                <w:lang w:val="en-GB" w:bidi="ar-LY"/>
                <w14:ligatures w14:val="standardContextual"/>
              </w:rPr>
              <w:t>3.3.2 Procedure of Solvent application</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Toc204167081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33</w:t>
            </w:r>
            <w:r w:rsidR="000B141E" w:rsidRPr="000B141E">
              <w:rPr>
                <w:rFonts w:asciiTheme="majorBidi" w:hAnsiTheme="majorBidi" w:cstheme="majorBidi"/>
                <w:noProof/>
                <w:webHidden/>
                <w:sz w:val="24"/>
                <w:szCs w:val="24"/>
                <w:rtl/>
              </w:rPr>
              <w:fldChar w:fldCharType="end"/>
            </w:r>
          </w:hyperlink>
        </w:p>
        <w:p w14:paraId="3E2D4A2F"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82" w:history="1">
            <w:r w:rsidR="000B141E" w:rsidRPr="000B141E">
              <w:rPr>
                <w:rStyle w:val="Hyperlink"/>
                <w:rFonts w:asciiTheme="majorBidi" w:hAnsiTheme="majorBidi" w:cstheme="majorBidi"/>
                <w:noProof/>
                <w:kern w:val="2"/>
                <w:sz w:val="24"/>
                <w:szCs w:val="24"/>
                <w:lang w:val="en-GB" w:bidi="ar-LY"/>
                <w14:ligatures w14:val="standardContextual"/>
              </w:rPr>
              <w:t>3.3.3 Testing of natural material</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Toc204167082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33</w:t>
            </w:r>
            <w:r w:rsidR="000B141E" w:rsidRPr="000B141E">
              <w:rPr>
                <w:rFonts w:asciiTheme="majorBidi" w:hAnsiTheme="majorBidi" w:cstheme="majorBidi"/>
                <w:noProof/>
                <w:webHidden/>
                <w:sz w:val="24"/>
                <w:szCs w:val="24"/>
                <w:rtl/>
              </w:rPr>
              <w:fldChar w:fldCharType="end"/>
            </w:r>
          </w:hyperlink>
        </w:p>
        <w:p w14:paraId="6A83CFCA"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83" w:history="1">
            <w:r w:rsidR="000B141E" w:rsidRPr="000B141E">
              <w:rPr>
                <w:rStyle w:val="Hyperlink"/>
                <w:rFonts w:asciiTheme="majorBidi" w:hAnsiTheme="majorBidi" w:cstheme="majorBidi"/>
                <w:noProof/>
                <w:kern w:val="2"/>
                <w:sz w:val="24"/>
                <w:szCs w:val="24"/>
                <w:lang w:val="en-GB" w:bidi="ar-LY"/>
                <w14:ligatures w14:val="standardContextual"/>
              </w:rPr>
              <w:t>3.3.4 Demulsifiers evalution method</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Toc204167083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33</w:t>
            </w:r>
            <w:r w:rsidR="000B141E" w:rsidRPr="000B141E">
              <w:rPr>
                <w:rFonts w:asciiTheme="majorBidi" w:hAnsiTheme="majorBidi" w:cstheme="majorBidi"/>
                <w:noProof/>
                <w:webHidden/>
                <w:sz w:val="24"/>
                <w:szCs w:val="24"/>
                <w:rtl/>
              </w:rPr>
              <w:fldChar w:fldCharType="end"/>
            </w:r>
          </w:hyperlink>
        </w:p>
        <w:p w14:paraId="5DC77164" w14:textId="782A96E3" w:rsidR="000B141E" w:rsidRPr="000B141E" w:rsidRDefault="00092171" w:rsidP="000B141E">
          <w:pPr>
            <w:pStyle w:val="11"/>
            <w:spacing w:line="360" w:lineRule="auto"/>
            <w:rPr>
              <w:rFonts w:eastAsiaTheme="minorEastAsia"/>
              <w:b w:val="0"/>
              <w:bCs w:val="0"/>
              <w:sz w:val="24"/>
              <w:szCs w:val="24"/>
              <w:rtl/>
            </w:rPr>
          </w:pPr>
          <w:hyperlink w:anchor="_Toc204167084" w:history="1">
            <w:r w:rsidR="000B141E" w:rsidRPr="000B141E">
              <w:rPr>
                <w:rStyle w:val="Hyperlink"/>
                <w:b w:val="0"/>
                <w:bCs w:val="0"/>
                <w:kern w:val="2"/>
                <w:sz w:val="24"/>
                <w:szCs w:val="24"/>
                <w:lang w:val="en-GB" w:bidi="ar-LY"/>
                <w14:ligatures w14:val="standardContextual"/>
              </w:rPr>
              <w:t>Chapter 4</w:t>
            </w:r>
            <w:r w:rsidR="000B141E" w:rsidRPr="000B141E">
              <w:rPr>
                <w:b w:val="0"/>
                <w:bCs w:val="0"/>
                <w:webHidden/>
                <w:sz w:val="24"/>
                <w:szCs w:val="24"/>
                <w:rtl/>
              </w:rPr>
              <w:tab/>
            </w:r>
          </w:hyperlink>
        </w:p>
        <w:p w14:paraId="4755F094" w14:textId="77777777" w:rsidR="000B141E" w:rsidRPr="000B141E" w:rsidRDefault="00092171" w:rsidP="000B141E">
          <w:pPr>
            <w:pStyle w:val="11"/>
            <w:spacing w:line="360" w:lineRule="auto"/>
            <w:rPr>
              <w:rFonts w:eastAsiaTheme="minorEastAsia"/>
              <w:b w:val="0"/>
              <w:bCs w:val="0"/>
              <w:sz w:val="24"/>
              <w:szCs w:val="24"/>
              <w:rtl/>
            </w:rPr>
          </w:pPr>
          <w:hyperlink w:anchor="_Toc204167085" w:history="1">
            <w:r w:rsidR="000B141E" w:rsidRPr="000B141E">
              <w:rPr>
                <w:rStyle w:val="Hyperlink"/>
                <w:rFonts w:eastAsia="MS Mincho"/>
                <w:b w:val="0"/>
                <w:bCs w:val="0"/>
                <w:sz w:val="24"/>
                <w:szCs w:val="24"/>
              </w:rPr>
              <w:t>4. Results and Discussion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Toc204167085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36</w:t>
            </w:r>
            <w:r w:rsidR="000B141E" w:rsidRPr="000B141E">
              <w:rPr>
                <w:b w:val="0"/>
                <w:bCs w:val="0"/>
                <w:webHidden/>
                <w:sz w:val="24"/>
                <w:szCs w:val="24"/>
                <w:rtl/>
              </w:rPr>
              <w:fldChar w:fldCharType="end"/>
            </w:r>
          </w:hyperlink>
        </w:p>
        <w:p w14:paraId="46FB4325"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86" w:history="1">
            <w:r w:rsidR="000B141E" w:rsidRPr="000B141E">
              <w:rPr>
                <w:rStyle w:val="Hyperlink"/>
                <w:rFonts w:eastAsia="MS Mincho"/>
                <w:b w:val="0"/>
                <w:bCs w:val="0"/>
                <w:sz w:val="24"/>
                <w:szCs w:val="24"/>
              </w:rPr>
              <w:t>4.1 Basic crude oil samples:</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Toc204167086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36</w:t>
            </w:r>
            <w:r w:rsidR="000B141E" w:rsidRPr="000B141E">
              <w:rPr>
                <w:b w:val="0"/>
                <w:bCs w:val="0"/>
                <w:webHidden/>
                <w:sz w:val="24"/>
                <w:szCs w:val="24"/>
                <w:rtl/>
              </w:rPr>
              <w:fldChar w:fldCharType="end"/>
            </w:r>
          </w:hyperlink>
        </w:p>
        <w:p w14:paraId="304BB311"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87" w:history="1">
            <w:r w:rsidR="000B141E" w:rsidRPr="000B141E">
              <w:rPr>
                <w:rStyle w:val="Hyperlink"/>
                <w:rFonts w:eastAsia="MS Mincho"/>
                <w:b w:val="0"/>
                <w:bCs w:val="0"/>
                <w:sz w:val="24"/>
                <w:szCs w:val="24"/>
              </w:rPr>
              <w:t>4.2. Effect of Demo (AS and AM)</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Toc204167087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37</w:t>
            </w:r>
            <w:r w:rsidR="000B141E" w:rsidRPr="000B141E">
              <w:rPr>
                <w:b w:val="0"/>
                <w:bCs w:val="0"/>
                <w:webHidden/>
                <w:sz w:val="24"/>
                <w:szCs w:val="24"/>
                <w:rtl/>
              </w:rPr>
              <w:fldChar w:fldCharType="end"/>
            </w:r>
          </w:hyperlink>
        </w:p>
        <w:p w14:paraId="632157BC"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88" w:history="1">
            <w:r w:rsidR="000B141E" w:rsidRPr="000B141E">
              <w:rPr>
                <w:rStyle w:val="Hyperlink"/>
                <w:rFonts w:asciiTheme="majorBidi" w:eastAsia="MS Gothic" w:hAnsiTheme="majorBidi" w:cstheme="majorBidi"/>
                <w:noProof/>
                <w:sz w:val="24"/>
                <w:szCs w:val="24"/>
              </w:rPr>
              <w:t>4.2.1 Demo (AS and AM) - Concentration 0.25%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Toc204167088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37</w:t>
            </w:r>
            <w:r w:rsidR="000B141E" w:rsidRPr="000B141E">
              <w:rPr>
                <w:rFonts w:asciiTheme="majorBidi" w:hAnsiTheme="majorBidi" w:cstheme="majorBidi"/>
                <w:noProof/>
                <w:webHidden/>
                <w:sz w:val="24"/>
                <w:szCs w:val="24"/>
                <w:rtl/>
              </w:rPr>
              <w:fldChar w:fldCharType="end"/>
            </w:r>
          </w:hyperlink>
        </w:p>
        <w:p w14:paraId="112FA8DB"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89" w:history="1">
            <w:r w:rsidR="000B141E" w:rsidRPr="000B141E">
              <w:rPr>
                <w:rStyle w:val="Hyperlink"/>
                <w:rFonts w:asciiTheme="majorBidi" w:eastAsia="MS Gothic" w:hAnsiTheme="majorBidi" w:cstheme="majorBidi"/>
                <w:noProof/>
                <w:sz w:val="24"/>
                <w:szCs w:val="24"/>
              </w:rPr>
              <w:t>4.2.2 Demo (AS and AM) - Concentration 0. 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Toc204167089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38</w:t>
            </w:r>
            <w:r w:rsidR="000B141E" w:rsidRPr="000B141E">
              <w:rPr>
                <w:rFonts w:asciiTheme="majorBidi" w:hAnsiTheme="majorBidi" w:cstheme="majorBidi"/>
                <w:noProof/>
                <w:webHidden/>
                <w:sz w:val="24"/>
                <w:szCs w:val="24"/>
                <w:rtl/>
              </w:rPr>
              <w:fldChar w:fldCharType="end"/>
            </w:r>
          </w:hyperlink>
        </w:p>
        <w:p w14:paraId="6C6DA010"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90" w:history="1">
            <w:r w:rsidR="000B141E" w:rsidRPr="000B141E">
              <w:rPr>
                <w:rStyle w:val="Hyperlink"/>
                <w:b w:val="0"/>
                <w:bCs w:val="0"/>
                <w:sz w:val="24"/>
                <w:szCs w:val="24"/>
              </w:rPr>
              <w:t>4.3 Organic Solvents (Xylene and Hexane)</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Toc204167090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40</w:t>
            </w:r>
            <w:r w:rsidR="000B141E" w:rsidRPr="000B141E">
              <w:rPr>
                <w:b w:val="0"/>
                <w:bCs w:val="0"/>
                <w:webHidden/>
                <w:sz w:val="24"/>
                <w:szCs w:val="24"/>
                <w:rtl/>
              </w:rPr>
              <w:fldChar w:fldCharType="end"/>
            </w:r>
          </w:hyperlink>
        </w:p>
        <w:p w14:paraId="44A28318"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91" w:history="1">
            <w:r w:rsidR="000B141E" w:rsidRPr="000B141E">
              <w:rPr>
                <w:rStyle w:val="Hyperlink"/>
                <w:rFonts w:asciiTheme="majorBidi" w:eastAsia="MS Gothic" w:hAnsiTheme="majorBidi" w:cstheme="majorBidi"/>
                <w:noProof/>
                <w:sz w:val="24"/>
                <w:szCs w:val="24"/>
              </w:rPr>
              <w:t>4.3.1 Xylene and Hexane Solvent- Concentration 0.25%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Toc204167091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41</w:t>
            </w:r>
            <w:r w:rsidR="000B141E" w:rsidRPr="000B141E">
              <w:rPr>
                <w:rFonts w:asciiTheme="majorBidi" w:hAnsiTheme="majorBidi" w:cstheme="majorBidi"/>
                <w:noProof/>
                <w:webHidden/>
                <w:sz w:val="24"/>
                <w:szCs w:val="24"/>
                <w:rtl/>
              </w:rPr>
              <w:fldChar w:fldCharType="end"/>
            </w:r>
          </w:hyperlink>
        </w:p>
        <w:p w14:paraId="298BFE2C"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92" w:history="1">
            <w:r w:rsidR="000B141E" w:rsidRPr="000B141E">
              <w:rPr>
                <w:rStyle w:val="Hyperlink"/>
                <w:rFonts w:asciiTheme="majorBidi" w:eastAsia="MS Gothic" w:hAnsiTheme="majorBidi" w:cstheme="majorBidi"/>
                <w:noProof/>
                <w:sz w:val="24"/>
                <w:szCs w:val="24"/>
              </w:rPr>
              <w:t>4.3.2 Xylene and Hexane Solvent- Concentration 0. 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Toc204167092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42</w:t>
            </w:r>
            <w:r w:rsidR="000B141E" w:rsidRPr="000B141E">
              <w:rPr>
                <w:rFonts w:asciiTheme="majorBidi" w:hAnsiTheme="majorBidi" w:cstheme="majorBidi"/>
                <w:noProof/>
                <w:webHidden/>
                <w:sz w:val="24"/>
                <w:szCs w:val="24"/>
                <w:rtl/>
              </w:rPr>
              <w:fldChar w:fldCharType="end"/>
            </w:r>
          </w:hyperlink>
        </w:p>
        <w:p w14:paraId="7AA29846"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93" w:history="1">
            <w:r w:rsidR="000B141E" w:rsidRPr="000B141E">
              <w:rPr>
                <w:rStyle w:val="Hyperlink"/>
                <w:rFonts w:asciiTheme="majorBidi" w:eastAsia="MS Gothic" w:hAnsiTheme="majorBidi" w:cstheme="majorBidi"/>
                <w:noProof/>
                <w:sz w:val="24"/>
                <w:szCs w:val="24"/>
              </w:rPr>
              <w:t>4.3.3Xylene and Hexane Solvent- Concentration 1%</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Toc204167093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45</w:t>
            </w:r>
            <w:r w:rsidR="000B141E" w:rsidRPr="000B141E">
              <w:rPr>
                <w:rFonts w:asciiTheme="majorBidi" w:hAnsiTheme="majorBidi" w:cstheme="majorBidi"/>
                <w:noProof/>
                <w:webHidden/>
                <w:sz w:val="24"/>
                <w:szCs w:val="24"/>
                <w:rtl/>
              </w:rPr>
              <w:fldChar w:fldCharType="end"/>
            </w:r>
          </w:hyperlink>
        </w:p>
        <w:p w14:paraId="4AB8C1C5"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94" w:history="1">
            <w:r w:rsidR="000B141E" w:rsidRPr="000B141E">
              <w:rPr>
                <w:rStyle w:val="Hyperlink"/>
                <w:b w:val="0"/>
                <w:bCs w:val="0"/>
                <w:sz w:val="24"/>
                <w:szCs w:val="24"/>
              </w:rPr>
              <w:t>4.4 Effect of Polymers A and B</w:t>
            </w:r>
            <w:r w:rsidR="000B141E" w:rsidRPr="000B141E">
              <w:rPr>
                <w:rStyle w:val="Hyperlink"/>
                <w:rFonts w:eastAsia="MS Mincho"/>
                <w:b w:val="0"/>
                <w:bCs w:val="0"/>
                <w:sz w:val="24"/>
                <w:szCs w:val="24"/>
              </w:rPr>
              <w:t xml:space="preserve"> </w:t>
            </w:r>
            <w:r w:rsidR="000B141E" w:rsidRPr="000B141E">
              <w:rPr>
                <w:rStyle w:val="Hyperlink"/>
                <w:b w:val="0"/>
                <w:bCs w:val="0"/>
                <w:sz w:val="24"/>
                <w:szCs w:val="24"/>
              </w:rPr>
              <w:t>concentrations 0.5%</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Toc204167094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46</w:t>
            </w:r>
            <w:r w:rsidR="000B141E" w:rsidRPr="000B141E">
              <w:rPr>
                <w:b w:val="0"/>
                <w:bCs w:val="0"/>
                <w:webHidden/>
                <w:sz w:val="24"/>
                <w:szCs w:val="24"/>
                <w:rtl/>
              </w:rPr>
              <w:fldChar w:fldCharType="end"/>
            </w:r>
          </w:hyperlink>
        </w:p>
        <w:p w14:paraId="2CEE84A6"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95" w:history="1">
            <w:r w:rsidR="000B141E" w:rsidRPr="000B141E">
              <w:rPr>
                <w:rStyle w:val="Hyperlink"/>
                <w:rFonts w:asciiTheme="majorBidi" w:eastAsia="MS Gothic" w:hAnsiTheme="majorBidi" w:cstheme="majorBidi"/>
                <w:noProof/>
                <w:sz w:val="24"/>
                <w:szCs w:val="24"/>
              </w:rPr>
              <w:t>4.4.1 Polymer A and B - Concentration 0.25%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Toc204167095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47</w:t>
            </w:r>
            <w:r w:rsidR="000B141E" w:rsidRPr="000B141E">
              <w:rPr>
                <w:rFonts w:asciiTheme="majorBidi" w:hAnsiTheme="majorBidi" w:cstheme="majorBidi"/>
                <w:noProof/>
                <w:webHidden/>
                <w:sz w:val="24"/>
                <w:szCs w:val="24"/>
                <w:rtl/>
              </w:rPr>
              <w:fldChar w:fldCharType="end"/>
            </w:r>
          </w:hyperlink>
        </w:p>
        <w:p w14:paraId="5563A53A"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96" w:history="1">
            <w:r w:rsidR="000B141E" w:rsidRPr="000B141E">
              <w:rPr>
                <w:rStyle w:val="Hyperlink"/>
                <w:rFonts w:asciiTheme="majorBidi" w:eastAsia="MS Gothic" w:hAnsiTheme="majorBidi" w:cstheme="majorBidi"/>
                <w:noProof/>
                <w:sz w:val="24"/>
                <w:szCs w:val="24"/>
              </w:rPr>
              <w:t>4.4.2 Polymer A and B - Concentration 0.5%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Toc204167096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48</w:t>
            </w:r>
            <w:r w:rsidR="000B141E" w:rsidRPr="000B141E">
              <w:rPr>
                <w:rFonts w:asciiTheme="majorBidi" w:hAnsiTheme="majorBidi" w:cstheme="majorBidi"/>
                <w:noProof/>
                <w:webHidden/>
                <w:sz w:val="24"/>
                <w:szCs w:val="24"/>
                <w:rtl/>
              </w:rPr>
              <w:fldChar w:fldCharType="end"/>
            </w:r>
          </w:hyperlink>
        </w:p>
        <w:p w14:paraId="5C895FEF"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098" w:history="1">
            <w:r w:rsidR="000B141E" w:rsidRPr="000B141E">
              <w:rPr>
                <w:rStyle w:val="Hyperlink"/>
                <w:rFonts w:asciiTheme="majorBidi" w:eastAsia="MS Gothic" w:hAnsiTheme="majorBidi" w:cstheme="majorBidi"/>
                <w:noProof/>
                <w:sz w:val="24"/>
                <w:szCs w:val="24"/>
              </w:rPr>
              <w:t>4.4.3 Polymer A and B - Concentration 1%</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Toc204167098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50</w:t>
            </w:r>
            <w:r w:rsidR="000B141E" w:rsidRPr="000B141E">
              <w:rPr>
                <w:rFonts w:asciiTheme="majorBidi" w:hAnsiTheme="majorBidi" w:cstheme="majorBidi"/>
                <w:noProof/>
                <w:webHidden/>
                <w:sz w:val="24"/>
                <w:szCs w:val="24"/>
                <w:rtl/>
              </w:rPr>
              <w:fldChar w:fldCharType="end"/>
            </w:r>
          </w:hyperlink>
        </w:p>
        <w:p w14:paraId="1D324232"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099" w:history="1">
            <w:r w:rsidR="000B141E" w:rsidRPr="000B141E">
              <w:rPr>
                <w:rStyle w:val="Hyperlink"/>
                <w:b w:val="0"/>
                <w:bCs w:val="0"/>
                <w:sz w:val="24"/>
                <w:szCs w:val="24"/>
              </w:rPr>
              <w:t>4.5. Polymer A and B - Concentration 1 %</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Toc204167099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53</w:t>
            </w:r>
            <w:r w:rsidR="000B141E" w:rsidRPr="000B141E">
              <w:rPr>
                <w:b w:val="0"/>
                <w:bCs w:val="0"/>
                <w:webHidden/>
                <w:sz w:val="24"/>
                <w:szCs w:val="24"/>
                <w:rtl/>
              </w:rPr>
              <w:fldChar w:fldCharType="end"/>
            </w:r>
          </w:hyperlink>
        </w:p>
        <w:p w14:paraId="2C2240FF"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0" w:history="1">
            <w:r w:rsidR="000B141E" w:rsidRPr="000B141E">
              <w:rPr>
                <w:rStyle w:val="Hyperlink"/>
                <w:rFonts w:asciiTheme="majorBidi" w:eastAsia="MS Mincho" w:hAnsiTheme="majorBidi" w:cstheme="majorBidi"/>
                <w:noProof/>
                <w:sz w:val="24"/>
                <w:szCs w:val="24"/>
              </w:rPr>
              <w:t>4.5.1 Polymer A and B - Concentration 0.25%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Toc204167100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53</w:t>
            </w:r>
            <w:r w:rsidR="000B141E" w:rsidRPr="000B141E">
              <w:rPr>
                <w:rFonts w:asciiTheme="majorBidi" w:hAnsiTheme="majorBidi" w:cstheme="majorBidi"/>
                <w:noProof/>
                <w:webHidden/>
                <w:sz w:val="24"/>
                <w:szCs w:val="24"/>
                <w:rtl/>
              </w:rPr>
              <w:fldChar w:fldCharType="end"/>
            </w:r>
          </w:hyperlink>
        </w:p>
        <w:p w14:paraId="39243F65"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1" w:history="1">
            <w:r w:rsidR="000B141E" w:rsidRPr="000B141E">
              <w:rPr>
                <w:rStyle w:val="Hyperlink"/>
                <w:rFonts w:asciiTheme="majorBidi" w:eastAsia="MS Mincho" w:hAnsiTheme="majorBidi" w:cstheme="majorBidi"/>
                <w:noProof/>
                <w:sz w:val="24"/>
                <w:szCs w:val="24"/>
              </w:rPr>
              <w:t>4.5.2 Polymer A and B - Concentration 0. 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Toc204167101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55</w:t>
            </w:r>
            <w:r w:rsidR="000B141E" w:rsidRPr="000B141E">
              <w:rPr>
                <w:rFonts w:asciiTheme="majorBidi" w:hAnsiTheme="majorBidi" w:cstheme="majorBidi"/>
                <w:noProof/>
                <w:webHidden/>
                <w:sz w:val="24"/>
                <w:szCs w:val="24"/>
                <w:rtl/>
              </w:rPr>
              <w:fldChar w:fldCharType="end"/>
            </w:r>
          </w:hyperlink>
        </w:p>
        <w:p w14:paraId="3EA0C77B"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2" w:history="1">
            <w:r w:rsidR="000B141E" w:rsidRPr="000B141E">
              <w:rPr>
                <w:rStyle w:val="Hyperlink"/>
                <w:rFonts w:asciiTheme="majorBidi" w:eastAsia="MS Mincho" w:hAnsiTheme="majorBidi" w:cstheme="majorBidi"/>
                <w:noProof/>
                <w:sz w:val="24"/>
                <w:szCs w:val="24"/>
              </w:rPr>
              <w:t>4.5.3 Polymer A and B - Concentration 1%</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Toc204167102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56</w:t>
            </w:r>
            <w:r w:rsidR="000B141E" w:rsidRPr="000B141E">
              <w:rPr>
                <w:rFonts w:asciiTheme="majorBidi" w:hAnsiTheme="majorBidi" w:cstheme="majorBidi"/>
                <w:noProof/>
                <w:webHidden/>
                <w:sz w:val="24"/>
                <w:szCs w:val="24"/>
                <w:rtl/>
              </w:rPr>
              <w:fldChar w:fldCharType="end"/>
            </w:r>
          </w:hyperlink>
        </w:p>
        <w:p w14:paraId="39117F98" w14:textId="77777777" w:rsidR="000B141E" w:rsidRPr="000B141E" w:rsidRDefault="00092171" w:rsidP="000B141E">
          <w:pPr>
            <w:pStyle w:val="2"/>
            <w:bidi w:val="0"/>
            <w:spacing w:line="360" w:lineRule="auto"/>
            <w:jc w:val="left"/>
            <w:rPr>
              <w:rFonts w:eastAsiaTheme="minorEastAsia"/>
              <w:b w:val="0"/>
              <w:bCs w:val="0"/>
              <w:sz w:val="24"/>
              <w:szCs w:val="24"/>
              <w:rtl/>
            </w:rPr>
          </w:pPr>
          <w:hyperlink w:anchor="_Toc204167103" w:history="1">
            <w:r w:rsidR="000B141E" w:rsidRPr="000B141E">
              <w:rPr>
                <w:rStyle w:val="Hyperlink"/>
                <w:rFonts w:eastAsia="MS Mincho"/>
                <w:b w:val="0"/>
                <w:bCs w:val="0"/>
                <w:sz w:val="24"/>
                <w:szCs w:val="24"/>
              </w:rPr>
              <w:t>4.6 Nature material (MLX)</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Toc204167103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58</w:t>
            </w:r>
            <w:r w:rsidR="000B141E" w:rsidRPr="000B141E">
              <w:rPr>
                <w:b w:val="0"/>
                <w:bCs w:val="0"/>
                <w:webHidden/>
                <w:sz w:val="24"/>
                <w:szCs w:val="24"/>
                <w:rtl/>
              </w:rPr>
              <w:fldChar w:fldCharType="end"/>
            </w:r>
          </w:hyperlink>
        </w:p>
        <w:p w14:paraId="6F58AFC0"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4" w:history="1">
            <w:r w:rsidR="000B141E" w:rsidRPr="000B141E">
              <w:rPr>
                <w:rStyle w:val="Hyperlink"/>
                <w:rFonts w:asciiTheme="majorBidi" w:eastAsia="MS Mincho" w:hAnsiTheme="majorBidi" w:cstheme="majorBidi"/>
                <w:noProof/>
                <w:sz w:val="24"/>
                <w:szCs w:val="24"/>
              </w:rPr>
              <w:t>4.6.1. Basic crude oil samples</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Toc204167104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58</w:t>
            </w:r>
            <w:r w:rsidR="000B141E" w:rsidRPr="000B141E">
              <w:rPr>
                <w:rFonts w:asciiTheme="majorBidi" w:hAnsiTheme="majorBidi" w:cstheme="majorBidi"/>
                <w:noProof/>
                <w:webHidden/>
                <w:sz w:val="24"/>
                <w:szCs w:val="24"/>
                <w:rtl/>
              </w:rPr>
              <w:fldChar w:fldCharType="end"/>
            </w:r>
          </w:hyperlink>
        </w:p>
        <w:p w14:paraId="385B482B"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5" w:history="1">
            <w:r w:rsidR="000B141E" w:rsidRPr="000B141E">
              <w:rPr>
                <w:rStyle w:val="Hyperlink"/>
                <w:rFonts w:asciiTheme="majorBidi" w:eastAsia="MS Mincho" w:hAnsiTheme="majorBidi" w:cstheme="majorBidi"/>
                <w:noProof/>
                <w:sz w:val="24"/>
                <w:szCs w:val="24"/>
              </w:rPr>
              <w:t>4.6.2 Nature material (MLX) at Concentration 0.25%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Toc204167105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59</w:t>
            </w:r>
            <w:r w:rsidR="000B141E" w:rsidRPr="000B141E">
              <w:rPr>
                <w:rFonts w:asciiTheme="majorBidi" w:hAnsiTheme="majorBidi" w:cstheme="majorBidi"/>
                <w:noProof/>
                <w:webHidden/>
                <w:sz w:val="24"/>
                <w:szCs w:val="24"/>
                <w:rtl/>
              </w:rPr>
              <w:fldChar w:fldCharType="end"/>
            </w:r>
          </w:hyperlink>
        </w:p>
        <w:p w14:paraId="20EC775C"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6" w:history="1">
            <w:r w:rsidR="000B141E" w:rsidRPr="000B141E">
              <w:rPr>
                <w:rStyle w:val="Hyperlink"/>
                <w:rFonts w:asciiTheme="majorBidi" w:eastAsia="MS Mincho" w:hAnsiTheme="majorBidi" w:cstheme="majorBidi"/>
                <w:noProof/>
                <w:sz w:val="24"/>
                <w:szCs w:val="24"/>
              </w:rPr>
              <w:t>4.6.3. Nature material (MLX) at Concentration 0. 5%</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Toc204167106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61</w:t>
            </w:r>
            <w:r w:rsidR="000B141E" w:rsidRPr="000B141E">
              <w:rPr>
                <w:rFonts w:asciiTheme="majorBidi" w:hAnsiTheme="majorBidi" w:cstheme="majorBidi"/>
                <w:noProof/>
                <w:webHidden/>
                <w:sz w:val="24"/>
                <w:szCs w:val="24"/>
                <w:rtl/>
              </w:rPr>
              <w:fldChar w:fldCharType="end"/>
            </w:r>
          </w:hyperlink>
        </w:p>
        <w:p w14:paraId="2AABC0D1" w14:textId="77777777" w:rsidR="000B141E" w:rsidRPr="000B141E" w:rsidRDefault="00092171" w:rsidP="000B141E">
          <w:pPr>
            <w:pStyle w:val="30"/>
            <w:spacing w:line="360" w:lineRule="auto"/>
            <w:jc w:val="left"/>
            <w:rPr>
              <w:rFonts w:asciiTheme="majorBidi" w:eastAsiaTheme="minorEastAsia" w:hAnsiTheme="majorBidi" w:cstheme="majorBidi"/>
              <w:noProof/>
              <w:sz w:val="24"/>
              <w:szCs w:val="24"/>
              <w:rtl/>
            </w:rPr>
          </w:pPr>
          <w:hyperlink w:anchor="_Toc204167107" w:history="1">
            <w:r w:rsidR="000B141E" w:rsidRPr="000B141E">
              <w:rPr>
                <w:rStyle w:val="Hyperlink"/>
                <w:rFonts w:asciiTheme="majorBidi" w:eastAsia="MS Mincho" w:hAnsiTheme="majorBidi" w:cstheme="majorBidi"/>
                <w:noProof/>
                <w:sz w:val="24"/>
                <w:szCs w:val="24"/>
              </w:rPr>
              <w:t>4.6.4. Nature material (MLX) at Concentration 1%</w:t>
            </w:r>
            <w:r w:rsidR="000B141E" w:rsidRPr="000B141E">
              <w:rPr>
                <w:rFonts w:asciiTheme="majorBidi" w:hAnsiTheme="majorBidi" w:cstheme="majorBidi"/>
                <w:noProof/>
                <w:webHidden/>
                <w:sz w:val="24"/>
                <w:szCs w:val="24"/>
                <w:rtl/>
              </w:rPr>
              <w:tab/>
            </w:r>
            <w:r w:rsidR="000B141E" w:rsidRPr="000B141E">
              <w:rPr>
                <w:rFonts w:asciiTheme="majorBidi" w:hAnsiTheme="majorBidi" w:cstheme="majorBidi"/>
                <w:noProof/>
                <w:webHidden/>
                <w:sz w:val="24"/>
                <w:szCs w:val="24"/>
                <w:rtl/>
              </w:rPr>
              <w:fldChar w:fldCharType="begin"/>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Pr>
              <w:instrText>PAGEREF</w:instrText>
            </w:r>
            <w:r w:rsidR="000B141E" w:rsidRPr="000B141E">
              <w:rPr>
                <w:rFonts w:asciiTheme="majorBidi" w:hAnsiTheme="majorBidi" w:cstheme="majorBidi"/>
                <w:noProof/>
                <w:webHidden/>
                <w:sz w:val="24"/>
                <w:szCs w:val="24"/>
                <w:rtl/>
              </w:rPr>
              <w:instrText xml:space="preserve"> _</w:instrText>
            </w:r>
            <w:r w:rsidR="000B141E" w:rsidRPr="000B141E">
              <w:rPr>
                <w:rFonts w:asciiTheme="majorBidi" w:hAnsiTheme="majorBidi" w:cstheme="majorBidi"/>
                <w:noProof/>
                <w:webHidden/>
                <w:sz w:val="24"/>
                <w:szCs w:val="24"/>
              </w:rPr>
              <w:instrText>Toc204167107 \h</w:instrText>
            </w:r>
            <w:r w:rsidR="000B141E" w:rsidRPr="000B141E">
              <w:rPr>
                <w:rFonts w:asciiTheme="majorBidi" w:hAnsiTheme="majorBidi" w:cstheme="majorBidi"/>
                <w:noProof/>
                <w:webHidden/>
                <w:sz w:val="24"/>
                <w:szCs w:val="24"/>
                <w:rtl/>
              </w:rPr>
              <w:instrText xml:space="preserve"> </w:instrText>
            </w:r>
            <w:r w:rsidR="000B141E" w:rsidRPr="000B141E">
              <w:rPr>
                <w:rFonts w:asciiTheme="majorBidi" w:hAnsiTheme="majorBidi" w:cstheme="majorBidi"/>
                <w:noProof/>
                <w:webHidden/>
                <w:sz w:val="24"/>
                <w:szCs w:val="24"/>
                <w:rtl/>
              </w:rPr>
            </w:r>
            <w:r w:rsidR="000B141E" w:rsidRPr="000B141E">
              <w:rPr>
                <w:rFonts w:asciiTheme="majorBidi" w:hAnsiTheme="majorBidi" w:cstheme="majorBidi"/>
                <w:noProof/>
                <w:webHidden/>
                <w:sz w:val="24"/>
                <w:szCs w:val="24"/>
                <w:rtl/>
              </w:rPr>
              <w:fldChar w:fldCharType="separate"/>
            </w:r>
            <w:r w:rsidR="000B141E" w:rsidRPr="000B141E">
              <w:rPr>
                <w:rFonts w:asciiTheme="majorBidi" w:hAnsiTheme="majorBidi" w:cstheme="majorBidi"/>
                <w:noProof/>
                <w:webHidden/>
                <w:sz w:val="24"/>
                <w:szCs w:val="24"/>
                <w:rtl/>
              </w:rPr>
              <w:t>62</w:t>
            </w:r>
            <w:r w:rsidR="000B141E" w:rsidRPr="000B141E">
              <w:rPr>
                <w:rFonts w:asciiTheme="majorBidi" w:hAnsiTheme="majorBidi" w:cstheme="majorBidi"/>
                <w:noProof/>
                <w:webHidden/>
                <w:sz w:val="24"/>
                <w:szCs w:val="24"/>
                <w:rtl/>
              </w:rPr>
              <w:fldChar w:fldCharType="end"/>
            </w:r>
          </w:hyperlink>
        </w:p>
        <w:p w14:paraId="1A10D4D7" w14:textId="03C88C7C" w:rsidR="000B141E" w:rsidRPr="000B141E" w:rsidRDefault="00092171" w:rsidP="000B141E">
          <w:pPr>
            <w:pStyle w:val="11"/>
            <w:spacing w:line="360" w:lineRule="auto"/>
            <w:rPr>
              <w:rFonts w:eastAsiaTheme="minorEastAsia"/>
              <w:b w:val="0"/>
              <w:bCs w:val="0"/>
              <w:sz w:val="24"/>
              <w:szCs w:val="24"/>
              <w:rtl/>
            </w:rPr>
          </w:pPr>
          <w:hyperlink w:anchor="_Toc204167108" w:history="1">
            <w:r w:rsidR="000B141E" w:rsidRPr="000B141E">
              <w:rPr>
                <w:rStyle w:val="Hyperlink"/>
                <w:b w:val="0"/>
                <w:bCs w:val="0"/>
                <w:sz w:val="24"/>
                <w:szCs w:val="24"/>
                <w:lang w:val="en-GB" w:bidi="ar-LY"/>
              </w:rPr>
              <w:t>Chapter 5</w:t>
            </w:r>
            <w:r w:rsidR="000B141E" w:rsidRPr="000B141E">
              <w:rPr>
                <w:b w:val="0"/>
                <w:bCs w:val="0"/>
                <w:webHidden/>
                <w:sz w:val="24"/>
                <w:szCs w:val="24"/>
                <w:rtl/>
              </w:rPr>
              <w:tab/>
            </w:r>
          </w:hyperlink>
        </w:p>
        <w:p w14:paraId="12C1F774" w14:textId="77777777" w:rsidR="000B141E" w:rsidRPr="000B141E" w:rsidRDefault="00092171" w:rsidP="000B141E">
          <w:pPr>
            <w:pStyle w:val="11"/>
            <w:spacing w:line="360" w:lineRule="auto"/>
            <w:rPr>
              <w:rFonts w:eastAsiaTheme="minorEastAsia"/>
              <w:b w:val="0"/>
              <w:bCs w:val="0"/>
              <w:sz w:val="24"/>
              <w:szCs w:val="24"/>
              <w:rtl/>
            </w:rPr>
          </w:pPr>
          <w:hyperlink w:anchor="_Toc204167109" w:history="1">
            <w:r w:rsidR="000B141E" w:rsidRPr="000B141E">
              <w:rPr>
                <w:rStyle w:val="Hyperlink"/>
                <w:b w:val="0"/>
                <w:bCs w:val="0"/>
                <w:sz w:val="24"/>
                <w:szCs w:val="24"/>
                <w:lang w:val="en-GB" w:bidi="ar-LY"/>
              </w:rPr>
              <w:t>5.1 Conclusion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Toc204167109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66</w:t>
            </w:r>
            <w:r w:rsidR="000B141E" w:rsidRPr="000B141E">
              <w:rPr>
                <w:b w:val="0"/>
                <w:bCs w:val="0"/>
                <w:webHidden/>
                <w:sz w:val="24"/>
                <w:szCs w:val="24"/>
                <w:rtl/>
              </w:rPr>
              <w:fldChar w:fldCharType="end"/>
            </w:r>
          </w:hyperlink>
        </w:p>
        <w:p w14:paraId="363ECB39" w14:textId="77777777" w:rsidR="000B141E" w:rsidRPr="000B141E" w:rsidRDefault="00092171" w:rsidP="000B141E">
          <w:pPr>
            <w:pStyle w:val="11"/>
            <w:spacing w:line="360" w:lineRule="auto"/>
            <w:rPr>
              <w:rFonts w:eastAsiaTheme="minorEastAsia"/>
              <w:b w:val="0"/>
              <w:bCs w:val="0"/>
              <w:sz w:val="24"/>
              <w:szCs w:val="24"/>
              <w:rtl/>
            </w:rPr>
          </w:pPr>
          <w:hyperlink w:anchor="_Toc204167110" w:history="1">
            <w:r w:rsidR="000B141E" w:rsidRPr="000B141E">
              <w:rPr>
                <w:rStyle w:val="Hyperlink"/>
                <w:b w:val="0"/>
                <w:bCs w:val="0"/>
                <w:sz w:val="24"/>
                <w:szCs w:val="24"/>
                <w:lang w:val="en-GB" w:bidi="ar-LY"/>
              </w:rPr>
              <w:t>5.2 Recommendation</w:t>
            </w:r>
            <w:r w:rsidR="000B141E" w:rsidRPr="000B141E">
              <w:rPr>
                <w:b w:val="0"/>
                <w:bCs w:val="0"/>
                <w:webHidden/>
                <w:sz w:val="24"/>
                <w:szCs w:val="24"/>
                <w:rtl/>
              </w:rPr>
              <w:tab/>
            </w:r>
            <w:r w:rsidR="000B141E" w:rsidRPr="000B141E">
              <w:rPr>
                <w:b w:val="0"/>
                <w:bCs w:val="0"/>
                <w:webHidden/>
                <w:sz w:val="24"/>
                <w:szCs w:val="24"/>
                <w:rtl/>
              </w:rPr>
              <w:fldChar w:fldCharType="begin"/>
            </w:r>
            <w:r w:rsidR="000B141E" w:rsidRPr="000B141E">
              <w:rPr>
                <w:b w:val="0"/>
                <w:bCs w:val="0"/>
                <w:webHidden/>
                <w:sz w:val="24"/>
                <w:szCs w:val="24"/>
                <w:rtl/>
              </w:rPr>
              <w:instrText xml:space="preserve"> </w:instrText>
            </w:r>
            <w:r w:rsidR="000B141E" w:rsidRPr="000B141E">
              <w:rPr>
                <w:b w:val="0"/>
                <w:bCs w:val="0"/>
                <w:webHidden/>
                <w:sz w:val="24"/>
                <w:szCs w:val="24"/>
              </w:rPr>
              <w:instrText>PAGEREF</w:instrText>
            </w:r>
            <w:r w:rsidR="000B141E" w:rsidRPr="000B141E">
              <w:rPr>
                <w:b w:val="0"/>
                <w:bCs w:val="0"/>
                <w:webHidden/>
                <w:sz w:val="24"/>
                <w:szCs w:val="24"/>
                <w:rtl/>
              </w:rPr>
              <w:instrText xml:space="preserve"> _</w:instrText>
            </w:r>
            <w:r w:rsidR="000B141E" w:rsidRPr="000B141E">
              <w:rPr>
                <w:b w:val="0"/>
                <w:bCs w:val="0"/>
                <w:webHidden/>
                <w:sz w:val="24"/>
                <w:szCs w:val="24"/>
              </w:rPr>
              <w:instrText>Toc204167110 \h</w:instrText>
            </w:r>
            <w:r w:rsidR="000B141E" w:rsidRPr="000B141E">
              <w:rPr>
                <w:b w:val="0"/>
                <w:bCs w:val="0"/>
                <w:webHidden/>
                <w:sz w:val="24"/>
                <w:szCs w:val="24"/>
                <w:rtl/>
              </w:rPr>
              <w:instrText xml:space="preserve"> </w:instrText>
            </w:r>
            <w:r w:rsidR="000B141E" w:rsidRPr="000B141E">
              <w:rPr>
                <w:b w:val="0"/>
                <w:bCs w:val="0"/>
                <w:webHidden/>
                <w:sz w:val="24"/>
                <w:szCs w:val="24"/>
                <w:rtl/>
              </w:rPr>
            </w:r>
            <w:r w:rsidR="000B141E" w:rsidRPr="000B141E">
              <w:rPr>
                <w:b w:val="0"/>
                <w:bCs w:val="0"/>
                <w:webHidden/>
                <w:sz w:val="24"/>
                <w:szCs w:val="24"/>
                <w:rtl/>
              </w:rPr>
              <w:fldChar w:fldCharType="separate"/>
            </w:r>
            <w:r w:rsidR="000B141E" w:rsidRPr="000B141E">
              <w:rPr>
                <w:b w:val="0"/>
                <w:bCs w:val="0"/>
                <w:webHidden/>
                <w:sz w:val="24"/>
                <w:szCs w:val="24"/>
                <w:rtl/>
              </w:rPr>
              <w:t>67</w:t>
            </w:r>
            <w:r w:rsidR="000B141E" w:rsidRPr="000B141E">
              <w:rPr>
                <w:b w:val="0"/>
                <w:bCs w:val="0"/>
                <w:webHidden/>
                <w:sz w:val="24"/>
                <w:szCs w:val="24"/>
                <w:rtl/>
              </w:rPr>
              <w:fldChar w:fldCharType="end"/>
            </w:r>
          </w:hyperlink>
        </w:p>
        <w:p w14:paraId="6C5C18CA" w14:textId="6E65D395" w:rsidR="00A509B2" w:rsidRPr="0061208C" w:rsidRDefault="00A509B2" w:rsidP="000B141E">
          <w:pPr>
            <w:spacing w:line="360" w:lineRule="auto"/>
            <w:rPr>
              <w:sz w:val="24"/>
              <w:szCs w:val="24"/>
            </w:rPr>
          </w:pPr>
          <w:r w:rsidRPr="000B141E">
            <w:rPr>
              <w:rFonts w:asciiTheme="majorBidi" w:hAnsiTheme="majorBidi" w:cstheme="majorBidi"/>
              <w:sz w:val="24"/>
              <w:szCs w:val="24"/>
              <w:lang w:val="ar-SA"/>
            </w:rPr>
            <w:fldChar w:fldCharType="end"/>
          </w:r>
        </w:p>
      </w:sdtContent>
    </w:sdt>
    <w:p w14:paraId="1945D9D8" w14:textId="5B498AB2" w:rsidR="00C728BB" w:rsidRPr="00066A9C" w:rsidRDefault="00C728BB" w:rsidP="0018655A">
      <w:pPr>
        <w:rPr>
          <w:rFonts w:asciiTheme="majorBidi" w:hAnsiTheme="majorBidi" w:cstheme="majorBidi"/>
          <w:b/>
          <w:bCs/>
          <w:sz w:val="28"/>
          <w:szCs w:val="28"/>
          <w:lang w:bidi="ar-LY"/>
        </w:rPr>
      </w:pPr>
      <w:r w:rsidRPr="00223C79">
        <w:rPr>
          <w:rFonts w:asciiTheme="majorBidi" w:hAnsiTheme="majorBidi" w:cstheme="majorBidi"/>
          <w:b/>
          <w:bCs/>
          <w:sz w:val="28"/>
          <w:szCs w:val="28"/>
          <w:lang w:val="en-GB" w:bidi="ar-LY"/>
        </w:rPr>
        <w:br w:type="page"/>
      </w:r>
    </w:p>
    <w:p w14:paraId="6D12FABB" w14:textId="3FF3B746" w:rsidR="002B2EA1" w:rsidRPr="00223C79" w:rsidRDefault="00BA6643" w:rsidP="00D332E6">
      <w:pPr>
        <w:jc w:val="center"/>
        <w:outlineLvl w:val="0"/>
        <w:rPr>
          <w:rFonts w:asciiTheme="majorBidi" w:hAnsiTheme="majorBidi" w:cstheme="majorBidi"/>
          <w:b/>
          <w:bCs/>
          <w:sz w:val="28"/>
          <w:szCs w:val="28"/>
          <w:lang w:val="en-GB" w:bidi="ar-LY"/>
        </w:rPr>
      </w:pPr>
      <w:bookmarkStart w:id="3" w:name="_Toc204167040"/>
      <w:r w:rsidRPr="00223C79">
        <w:rPr>
          <w:rFonts w:asciiTheme="majorBidi" w:hAnsiTheme="majorBidi" w:cstheme="majorBidi"/>
          <w:b/>
          <w:bCs/>
          <w:sz w:val="28"/>
          <w:szCs w:val="28"/>
          <w:lang w:val="en-GB" w:bidi="ar-LY"/>
        </w:rPr>
        <w:lastRenderedPageBreak/>
        <w:t xml:space="preserve">List of </w:t>
      </w:r>
      <w:r w:rsidR="00D72B95" w:rsidRPr="00223C79">
        <w:rPr>
          <w:rFonts w:asciiTheme="majorBidi" w:hAnsiTheme="majorBidi" w:cstheme="majorBidi"/>
          <w:b/>
          <w:bCs/>
          <w:sz w:val="28"/>
          <w:szCs w:val="28"/>
          <w:lang w:val="en-GB" w:bidi="ar-LY"/>
        </w:rPr>
        <w:t>Figure</w:t>
      </w:r>
      <w:bookmarkEnd w:id="3"/>
    </w:p>
    <w:p w14:paraId="7596D9CA" w14:textId="42D3E2AD" w:rsidR="005607BB" w:rsidRDefault="00223C79" w:rsidP="005607BB">
      <w:pPr>
        <w:pStyle w:val="aa"/>
        <w:tabs>
          <w:tab w:val="right" w:leader="dot" w:pos="9016"/>
        </w:tabs>
        <w:rPr>
          <w:rFonts w:eastAsiaTheme="minorEastAsia"/>
          <w:noProof/>
          <w:szCs w:val="22"/>
          <w:rtl/>
        </w:rPr>
      </w:pPr>
      <w:r>
        <w:rPr>
          <w:rFonts w:asciiTheme="majorBidi" w:hAnsiTheme="majorBidi" w:cstheme="majorBidi"/>
          <w:b/>
          <w:bCs/>
          <w:sz w:val="28"/>
          <w:szCs w:val="28"/>
          <w:lang w:val="en-GB" w:bidi="ar-LY"/>
        </w:rPr>
        <w:fldChar w:fldCharType="begin"/>
      </w:r>
      <w:r>
        <w:rPr>
          <w:rFonts w:asciiTheme="majorBidi" w:hAnsiTheme="majorBidi" w:cstheme="majorBidi"/>
          <w:b/>
          <w:bCs/>
          <w:sz w:val="28"/>
          <w:szCs w:val="28"/>
          <w:lang w:val="en-GB" w:bidi="ar-LY"/>
        </w:rPr>
        <w:instrText xml:space="preserve"> TOC \h \z \c "Figure" </w:instrText>
      </w:r>
      <w:r>
        <w:rPr>
          <w:rFonts w:asciiTheme="majorBidi" w:hAnsiTheme="majorBidi" w:cstheme="majorBidi"/>
          <w:b/>
          <w:bCs/>
          <w:sz w:val="28"/>
          <w:szCs w:val="28"/>
          <w:lang w:val="en-GB" w:bidi="ar-LY"/>
        </w:rPr>
        <w:fldChar w:fldCharType="separate"/>
      </w:r>
      <w:hyperlink r:id="rId11" w:anchor="_Toc202686798" w:history="1">
        <w:r w:rsidR="005607BB" w:rsidRPr="005F6BDE">
          <w:rPr>
            <w:rStyle w:val="Hyperlink"/>
            <w:noProof/>
            <w:lang w:bidi="ar-LY"/>
          </w:rPr>
          <w:t xml:space="preserve">Figure </w:t>
        </w:r>
        <w:r w:rsidR="00581E28">
          <w:rPr>
            <w:rStyle w:val="Hyperlink"/>
            <w:noProof/>
            <w:lang w:bidi="ar-LY"/>
          </w:rPr>
          <w:t>(</w:t>
        </w:r>
        <w:r w:rsidR="005607BB" w:rsidRPr="005F6BDE">
          <w:rPr>
            <w:rStyle w:val="Hyperlink"/>
            <w:noProof/>
            <w:lang w:bidi="ar-LY"/>
          </w:rPr>
          <w:t>2.1</w:t>
        </w:r>
        <w:r w:rsidR="00581E28">
          <w:rPr>
            <w:rStyle w:val="Hyperlink"/>
            <w:noProof/>
            <w:lang w:bidi="ar-LY"/>
          </w:rPr>
          <w:t xml:space="preserve">): </w:t>
        </w:r>
        <w:r w:rsidR="005607BB" w:rsidRPr="005F6BDE">
          <w:rPr>
            <w:rStyle w:val="Hyperlink"/>
            <w:noProof/>
            <w:lang w:bidi="ar-LY"/>
          </w:rPr>
          <w:t xml:space="preserve"> Black oil</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Toc202686798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8</w:t>
        </w:r>
        <w:r w:rsidR="005607BB">
          <w:rPr>
            <w:rStyle w:val="Hyperlink"/>
            <w:noProof/>
            <w:rtl/>
          </w:rPr>
          <w:fldChar w:fldCharType="end"/>
        </w:r>
      </w:hyperlink>
    </w:p>
    <w:p w14:paraId="372E186A" w14:textId="4743E92D" w:rsidR="005607BB" w:rsidRDefault="00092171" w:rsidP="005607BB">
      <w:pPr>
        <w:pStyle w:val="aa"/>
        <w:tabs>
          <w:tab w:val="right" w:leader="dot" w:pos="9016"/>
        </w:tabs>
        <w:rPr>
          <w:rFonts w:eastAsiaTheme="minorEastAsia"/>
          <w:noProof/>
          <w:szCs w:val="22"/>
          <w:rtl/>
        </w:rPr>
      </w:pPr>
      <w:hyperlink r:id="rId12" w:anchor="_Toc202686799" w:history="1">
        <w:r w:rsidR="005607BB" w:rsidRPr="005F6BDE">
          <w:rPr>
            <w:rStyle w:val="Hyperlink"/>
            <w:noProof/>
            <w:lang w:bidi="ar-LY"/>
          </w:rPr>
          <w:t xml:space="preserve">Figure </w:t>
        </w:r>
        <w:r w:rsidR="00581E28">
          <w:rPr>
            <w:rStyle w:val="Hyperlink"/>
            <w:noProof/>
            <w:lang w:bidi="ar-LY"/>
          </w:rPr>
          <w:t>(</w:t>
        </w:r>
        <w:r w:rsidR="005607BB" w:rsidRPr="005F6BDE">
          <w:rPr>
            <w:rStyle w:val="Hyperlink"/>
            <w:noProof/>
            <w:lang w:bidi="ar-LY"/>
          </w:rPr>
          <w:t>2.2</w:t>
        </w:r>
        <w:r w:rsidR="00581E28">
          <w:rPr>
            <w:rStyle w:val="Hyperlink"/>
            <w:noProof/>
            <w:lang w:bidi="ar-LY"/>
          </w:rPr>
          <w:t xml:space="preserve">): </w:t>
        </w:r>
        <w:r w:rsidR="005607BB" w:rsidRPr="005F6BDE">
          <w:rPr>
            <w:rStyle w:val="Hyperlink"/>
            <w:noProof/>
            <w:lang w:bidi="ar-LY"/>
          </w:rPr>
          <w:t xml:space="preserve"> Volatile oil</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Toc202686799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9</w:t>
        </w:r>
        <w:r w:rsidR="005607BB">
          <w:rPr>
            <w:rStyle w:val="Hyperlink"/>
            <w:noProof/>
            <w:rtl/>
          </w:rPr>
          <w:fldChar w:fldCharType="end"/>
        </w:r>
      </w:hyperlink>
    </w:p>
    <w:p w14:paraId="7E6B6210" w14:textId="0C46D613" w:rsidR="005607BB" w:rsidRDefault="00092171" w:rsidP="005607BB">
      <w:pPr>
        <w:pStyle w:val="aa"/>
        <w:tabs>
          <w:tab w:val="right" w:leader="dot" w:pos="9016"/>
        </w:tabs>
        <w:rPr>
          <w:rFonts w:eastAsiaTheme="minorEastAsia"/>
          <w:noProof/>
          <w:szCs w:val="22"/>
          <w:rtl/>
        </w:rPr>
      </w:pPr>
      <w:hyperlink r:id="rId13" w:anchor="_Toc202686800" w:history="1">
        <w:r w:rsidR="005607BB" w:rsidRPr="005F6BDE">
          <w:rPr>
            <w:rStyle w:val="Hyperlink"/>
            <w:noProof/>
            <w:lang w:bidi="ar-LY"/>
          </w:rPr>
          <w:t xml:space="preserve">Figure </w:t>
        </w:r>
        <w:r w:rsidR="00581E28">
          <w:rPr>
            <w:rStyle w:val="Hyperlink"/>
            <w:noProof/>
            <w:lang w:bidi="ar-LY"/>
          </w:rPr>
          <w:t>(</w:t>
        </w:r>
        <w:r w:rsidR="005607BB" w:rsidRPr="005F6BDE">
          <w:rPr>
            <w:rStyle w:val="Hyperlink"/>
            <w:noProof/>
            <w:lang w:bidi="ar-LY"/>
          </w:rPr>
          <w:t>2.3</w:t>
        </w:r>
        <w:r w:rsidR="00581E28">
          <w:rPr>
            <w:rStyle w:val="Hyperlink"/>
            <w:noProof/>
            <w:lang w:bidi="ar-LY"/>
          </w:rPr>
          <w:t>)</w:t>
        </w:r>
        <w:r w:rsidR="005607BB" w:rsidRPr="005F6BDE">
          <w:rPr>
            <w:rStyle w:val="Hyperlink"/>
            <w:noProof/>
            <w:lang w:bidi="ar-LY"/>
          </w:rPr>
          <w:t xml:space="preserve"> </w:t>
        </w:r>
        <w:r w:rsidR="00581E28">
          <w:rPr>
            <w:rStyle w:val="Hyperlink"/>
            <w:noProof/>
            <w:lang w:bidi="ar-LY"/>
          </w:rPr>
          <w:t xml:space="preserve">: </w:t>
        </w:r>
        <w:r w:rsidR="005607BB" w:rsidRPr="005F6BDE">
          <w:rPr>
            <w:rStyle w:val="Hyperlink"/>
            <w:noProof/>
            <w:lang w:bidi="ar-LY"/>
          </w:rPr>
          <w:t>Condensate gas</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Toc202686800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11</w:t>
        </w:r>
        <w:r w:rsidR="005607BB">
          <w:rPr>
            <w:rStyle w:val="Hyperlink"/>
            <w:noProof/>
            <w:rtl/>
          </w:rPr>
          <w:fldChar w:fldCharType="end"/>
        </w:r>
      </w:hyperlink>
    </w:p>
    <w:p w14:paraId="789DEB8E" w14:textId="0038BE0B" w:rsidR="005607BB" w:rsidRDefault="00092171" w:rsidP="005607BB">
      <w:pPr>
        <w:pStyle w:val="aa"/>
        <w:tabs>
          <w:tab w:val="right" w:leader="dot" w:pos="9016"/>
        </w:tabs>
        <w:rPr>
          <w:rFonts w:eastAsiaTheme="minorEastAsia"/>
          <w:noProof/>
          <w:szCs w:val="22"/>
          <w:rtl/>
        </w:rPr>
      </w:pPr>
      <w:hyperlink r:id="rId14" w:anchor="_Toc202686801" w:history="1">
        <w:r w:rsidR="005607BB" w:rsidRPr="005F6BDE">
          <w:rPr>
            <w:rStyle w:val="Hyperlink"/>
            <w:noProof/>
            <w:lang w:bidi="ar-LY"/>
          </w:rPr>
          <w:t xml:space="preserve">Figure </w:t>
        </w:r>
        <w:r w:rsidR="00581E28">
          <w:rPr>
            <w:rStyle w:val="Hyperlink"/>
            <w:noProof/>
            <w:lang w:bidi="ar-LY"/>
          </w:rPr>
          <w:t>(</w:t>
        </w:r>
        <w:r w:rsidR="005607BB" w:rsidRPr="005F6BDE">
          <w:rPr>
            <w:rStyle w:val="Hyperlink"/>
            <w:noProof/>
            <w:lang w:bidi="ar-LY"/>
          </w:rPr>
          <w:t>2.4</w:t>
        </w:r>
        <w:r w:rsidR="00581E28">
          <w:rPr>
            <w:rStyle w:val="Hyperlink"/>
            <w:noProof/>
            <w:lang w:bidi="ar-LY"/>
          </w:rPr>
          <w:t xml:space="preserve">): </w:t>
        </w:r>
        <w:r w:rsidR="005607BB" w:rsidRPr="005F6BDE">
          <w:rPr>
            <w:rStyle w:val="Hyperlink"/>
            <w:noProof/>
            <w:lang w:bidi="ar-LY"/>
          </w:rPr>
          <w:t xml:space="preserve"> Wet get</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Toc202686801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12</w:t>
        </w:r>
        <w:r w:rsidR="005607BB">
          <w:rPr>
            <w:rStyle w:val="Hyperlink"/>
            <w:noProof/>
            <w:rtl/>
          </w:rPr>
          <w:fldChar w:fldCharType="end"/>
        </w:r>
      </w:hyperlink>
    </w:p>
    <w:p w14:paraId="5D62AE94" w14:textId="5F7313A7" w:rsidR="005607BB" w:rsidRDefault="00092171" w:rsidP="005607BB">
      <w:pPr>
        <w:pStyle w:val="aa"/>
        <w:tabs>
          <w:tab w:val="right" w:leader="dot" w:pos="9016"/>
        </w:tabs>
        <w:rPr>
          <w:rFonts w:eastAsiaTheme="minorEastAsia"/>
          <w:noProof/>
          <w:szCs w:val="22"/>
          <w:rtl/>
        </w:rPr>
      </w:pPr>
      <w:hyperlink r:id="rId15" w:anchor="_Toc202686802" w:history="1">
        <w:r w:rsidR="005607BB" w:rsidRPr="005F6BDE">
          <w:rPr>
            <w:rStyle w:val="Hyperlink"/>
            <w:noProof/>
            <w:lang w:bidi="ar-LY"/>
          </w:rPr>
          <w:t xml:space="preserve">Figure </w:t>
        </w:r>
        <w:r w:rsidR="00581E28">
          <w:rPr>
            <w:rStyle w:val="Hyperlink"/>
            <w:noProof/>
            <w:lang w:bidi="ar-LY"/>
          </w:rPr>
          <w:t>(</w:t>
        </w:r>
        <w:r w:rsidR="005607BB" w:rsidRPr="005F6BDE">
          <w:rPr>
            <w:rStyle w:val="Hyperlink"/>
            <w:noProof/>
            <w:lang w:bidi="ar-LY"/>
          </w:rPr>
          <w:t>2.5</w:t>
        </w:r>
        <w:r w:rsidR="00581E28">
          <w:rPr>
            <w:rStyle w:val="Hyperlink"/>
            <w:noProof/>
            <w:lang w:bidi="ar-LY"/>
          </w:rPr>
          <w:t>)</w:t>
        </w:r>
        <w:r w:rsidR="005607BB" w:rsidRPr="005F6BDE">
          <w:rPr>
            <w:rStyle w:val="Hyperlink"/>
            <w:noProof/>
            <w:lang w:bidi="ar-LY"/>
          </w:rPr>
          <w:t xml:space="preserve"> </w:t>
        </w:r>
        <w:r w:rsidR="00581E28">
          <w:rPr>
            <w:rStyle w:val="Hyperlink"/>
            <w:noProof/>
            <w:lang w:bidi="ar-LY"/>
          </w:rPr>
          <w:t>:</w:t>
        </w:r>
        <w:r w:rsidR="005607BB" w:rsidRPr="005F6BDE">
          <w:rPr>
            <w:rStyle w:val="Hyperlink"/>
            <w:noProof/>
            <w:lang w:bidi="ar-LY"/>
          </w:rPr>
          <w:t>dry gas</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Toc202686802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13</w:t>
        </w:r>
        <w:r w:rsidR="005607BB">
          <w:rPr>
            <w:rStyle w:val="Hyperlink"/>
            <w:noProof/>
            <w:rtl/>
          </w:rPr>
          <w:fldChar w:fldCharType="end"/>
        </w:r>
      </w:hyperlink>
    </w:p>
    <w:p w14:paraId="2DD057AE" w14:textId="66551D7C" w:rsidR="005607BB" w:rsidRDefault="00092171" w:rsidP="005607BB">
      <w:pPr>
        <w:pStyle w:val="aa"/>
        <w:tabs>
          <w:tab w:val="right" w:leader="dot" w:pos="9016"/>
        </w:tabs>
        <w:rPr>
          <w:rFonts w:eastAsiaTheme="minorEastAsia"/>
          <w:noProof/>
          <w:szCs w:val="22"/>
          <w:rtl/>
        </w:rPr>
      </w:pPr>
      <w:hyperlink r:id="rId16" w:anchor="_Toc202686803" w:history="1">
        <w:r w:rsidR="005607BB" w:rsidRPr="005F6BDE">
          <w:rPr>
            <w:rStyle w:val="Hyperlink"/>
            <w:noProof/>
            <w:lang w:bidi="ar-LY"/>
          </w:rPr>
          <w:t>Figure</w:t>
        </w:r>
        <w:r w:rsidR="00581E28">
          <w:rPr>
            <w:rStyle w:val="Hyperlink"/>
            <w:noProof/>
            <w:lang w:val="en-GB" w:bidi="ar-LY"/>
          </w:rPr>
          <w:t xml:space="preserve"> (</w:t>
        </w:r>
        <w:r w:rsidR="005607BB" w:rsidRPr="005F6BDE">
          <w:rPr>
            <w:rStyle w:val="Hyperlink"/>
            <w:noProof/>
            <w:rtl/>
            <w:lang w:bidi="ar-LY"/>
          </w:rPr>
          <w:t>2.6</w:t>
        </w:r>
        <w:r w:rsidR="00581E28">
          <w:rPr>
            <w:rStyle w:val="Hyperlink"/>
            <w:noProof/>
            <w:lang w:bidi="ar-LY"/>
          </w:rPr>
          <w:t>)</w:t>
        </w:r>
        <w:r w:rsidR="005607BB" w:rsidRPr="005F6BDE">
          <w:rPr>
            <w:rStyle w:val="Hyperlink"/>
            <w:noProof/>
            <w:lang w:bidi="ar-LY"/>
          </w:rPr>
          <w:t xml:space="preserve"> </w:t>
        </w:r>
        <w:r w:rsidR="00581E28">
          <w:rPr>
            <w:rStyle w:val="Hyperlink"/>
            <w:noProof/>
            <w:lang w:val="en-GB" w:bidi="ar-LY"/>
          </w:rPr>
          <w:t>:</w:t>
        </w:r>
        <w:r w:rsidR="005607BB" w:rsidRPr="005F6BDE">
          <w:rPr>
            <w:rStyle w:val="Hyperlink"/>
            <w:noProof/>
            <w:lang w:bidi="ar-LY"/>
          </w:rPr>
          <w:t>oil-in-water emulsion</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Toc202686803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14</w:t>
        </w:r>
        <w:r w:rsidR="005607BB">
          <w:rPr>
            <w:rStyle w:val="Hyperlink"/>
            <w:noProof/>
            <w:rtl/>
          </w:rPr>
          <w:fldChar w:fldCharType="end"/>
        </w:r>
      </w:hyperlink>
    </w:p>
    <w:p w14:paraId="2CC087FA" w14:textId="510F81D1" w:rsidR="005607BB" w:rsidRDefault="00092171" w:rsidP="005607BB">
      <w:pPr>
        <w:pStyle w:val="aa"/>
        <w:tabs>
          <w:tab w:val="right" w:leader="dot" w:pos="9016"/>
        </w:tabs>
        <w:rPr>
          <w:rFonts w:eastAsiaTheme="minorEastAsia"/>
          <w:noProof/>
          <w:szCs w:val="22"/>
          <w:rtl/>
        </w:rPr>
      </w:pPr>
      <w:hyperlink r:id="rId17" w:anchor="_Toc202686804" w:history="1">
        <w:r w:rsidR="005607BB" w:rsidRPr="005F6BDE">
          <w:rPr>
            <w:rStyle w:val="Hyperlink"/>
            <w:noProof/>
            <w:lang w:bidi="ar-LY"/>
          </w:rPr>
          <w:t>Figure</w:t>
        </w:r>
        <w:r w:rsidR="005607BB" w:rsidRPr="005F6BDE">
          <w:rPr>
            <w:rStyle w:val="Hyperlink"/>
            <w:noProof/>
            <w:rtl/>
            <w:lang w:bidi="ar-LY"/>
          </w:rPr>
          <w:t xml:space="preserve"> </w:t>
        </w:r>
        <w:r w:rsidR="00581E28">
          <w:rPr>
            <w:rStyle w:val="Hyperlink"/>
            <w:noProof/>
            <w:lang w:bidi="ar-LY"/>
          </w:rPr>
          <w:t>(</w:t>
        </w:r>
        <w:r w:rsidR="005607BB" w:rsidRPr="005F6BDE">
          <w:rPr>
            <w:rStyle w:val="Hyperlink"/>
            <w:noProof/>
            <w:lang w:bidi="ar-LY"/>
          </w:rPr>
          <w:t>2.7</w:t>
        </w:r>
        <w:r w:rsidR="00581E28">
          <w:rPr>
            <w:rStyle w:val="Hyperlink"/>
            <w:noProof/>
            <w:lang w:bidi="ar-LY"/>
          </w:rPr>
          <w:t>) :</w:t>
        </w:r>
        <w:r w:rsidR="005607BB" w:rsidRPr="005F6BDE">
          <w:rPr>
            <w:rStyle w:val="Hyperlink"/>
            <w:noProof/>
            <w:lang w:bidi="ar-LY"/>
          </w:rPr>
          <w:t xml:space="preserve"> water-in-oil emulsion</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Toc202686804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14</w:t>
        </w:r>
        <w:r w:rsidR="005607BB">
          <w:rPr>
            <w:rStyle w:val="Hyperlink"/>
            <w:noProof/>
            <w:rtl/>
          </w:rPr>
          <w:fldChar w:fldCharType="end"/>
        </w:r>
      </w:hyperlink>
    </w:p>
    <w:p w14:paraId="712D4C85" w14:textId="31B80EC9" w:rsidR="005607BB" w:rsidRDefault="00092171" w:rsidP="005607BB">
      <w:pPr>
        <w:pStyle w:val="aa"/>
        <w:tabs>
          <w:tab w:val="right" w:leader="dot" w:pos="9016"/>
        </w:tabs>
        <w:rPr>
          <w:rFonts w:eastAsiaTheme="minorEastAsia"/>
          <w:noProof/>
          <w:szCs w:val="22"/>
          <w:rtl/>
        </w:rPr>
      </w:pPr>
      <w:hyperlink r:id="rId18" w:anchor="_Toc202686805" w:history="1">
        <w:r w:rsidR="005607BB" w:rsidRPr="005F6BDE">
          <w:rPr>
            <w:rStyle w:val="Hyperlink"/>
            <w:noProof/>
            <w:lang w:bidi="ar-LY"/>
          </w:rPr>
          <w:t xml:space="preserve">Figure </w:t>
        </w:r>
        <w:r w:rsidR="00581E28">
          <w:rPr>
            <w:rStyle w:val="Hyperlink"/>
            <w:noProof/>
            <w:lang w:bidi="ar-LY"/>
          </w:rPr>
          <w:t>(</w:t>
        </w:r>
        <w:r w:rsidR="005607BB" w:rsidRPr="005F6BDE">
          <w:rPr>
            <w:rStyle w:val="Hyperlink"/>
            <w:noProof/>
            <w:lang w:bidi="ar-LY"/>
          </w:rPr>
          <w:t>2.8</w:t>
        </w:r>
        <w:r w:rsidR="00581E28">
          <w:rPr>
            <w:rStyle w:val="Hyperlink"/>
            <w:noProof/>
            <w:lang w:bidi="ar-LY"/>
          </w:rPr>
          <w:t>) :</w:t>
        </w:r>
        <w:r w:rsidR="005607BB" w:rsidRPr="005F6BDE">
          <w:rPr>
            <w:rStyle w:val="Hyperlink"/>
            <w:noProof/>
            <w:lang w:bidi="ar-LY"/>
          </w:rPr>
          <w:t xml:space="preserve"> water-in-oil-in-water emulsion</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Toc202686805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15</w:t>
        </w:r>
        <w:r w:rsidR="005607BB">
          <w:rPr>
            <w:rStyle w:val="Hyperlink"/>
            <w:noProof/>
            <w:rtl/>
          </w:rPr>
          <w:fldChar w:fldCharType="end"/>
        </w:r>
      </w:hyperlink>
    </w:p>
    <w:p w14:paraId="71DD8E30" w14:textId="53BC0DA1" w:rsidR="005607BB" w:rsidRDefault="00092171" w:rsidP="005607BB">
      <w:pPr>
        <w:pStyle w:val="aa"/>
        <w:tabs>
          <w:tab w:val="right" w:leader="dot" w:pos="9016"/>
        </w:tabs>
        <w:rPr>
          <w:rFonts w:eastAsiaTheme="minorEastAsia"/>
          <w:noProof/>
          <w:szCs w:val="22"/>
          <w:rtl/>
        </w:rPr>
      </w:pPr>
      <w:hyperlink r:id="rId19" w:anchor="_Toc202686806"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w:t>
        </w:r>
        <w:r w:rsidR="00581E28">
          <w:rPr>
            <w:rStyle w:val="Hyperlink"/>
            <w:noProof/>
            <w:lang w:bidi="ar-LY"/>
          </w:rPr>
          <w:t>)</w:t>
        </w:r>
        <w:r w:rsidR="005607BB" w:rsidRPr="005F6BDE">
          <w:rPr>
            <w:rStyle w:val="Hyperlink"/>
            <w:noProof/>
            <w:lang w:bidi="ar-LY"/>
          </w:rPr>
          <w:t xml:space="preserve"> </w:t>
        </w:r>
        <w:r w:rsidR="00581E28">
          <w:rPr>
            <w:rStyle w:val="Hyperlink"/>
            <w:noProof/>
            <w:lang w:bidi="ar-LY"/>
          </w:rPr>
          <w:t>:</w:t>
        </w:r>
        <w:r w:rsidR="005607BB" w:rsidRPr="005F6BDE">
          <w:rPr>
            <w:rStyle w:val="Hyperlink"/>
            <w:noProof/>
            <w:lang w:bidi="ar-LY"/>
          </w:rPr>
          <w:t>Centrifuge</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Toc202686806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20</w:t>
        </w:r>
        <w:r w:rsidR="005607BB">
          <w:rPr>
            <w:rStyle w:val="Hyperlink"/>
            <w:noProof/>
            <w:rtl/>
          </w:rPr>
          <w:fldChar w:fldCharType="end"/>
        </w:r>
      </w:hyperlink>
    </w:p>
    <w:p w14:paraId="5BA4BBA6" w14:textId="73D29124" w:rsidR="005607BB" w:rsidRDefault="00092171" w:rsidP="005607BB">
      <w:pPr>
        <w:pStyle w:val="aa"/>
        <w:tabs>
          <w:tab w:val="right" w:leader="dot" w:pos="9016"/>
        </w:tabs>
        <w:rPr>
          <w:rFonts w:eastAsiaTheme="minorEastAsia"/>
          <w:noProof/>
          <w:szCs w:val="22"/>
          <w:rtl/>
        </w:rPr>
      </w:pPr>
      <w:hyperlink r:id="rId20" w:anchor="_Toc202686807"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3.2</w:t>
        </w:r>
        <w:r w:rsidR="00581E28">
          <w:rPr>
            <w:rStyle w:val="Hyperlink"/>
            <w:noProof/>
            <w:lang w:bidi="ar-LY"/>
          </w:rPr>
          <w:t>) :</w:t>
        </w:r>
        <w:r w:rsidR="005607BB" w:rsidRPr="005F6BDE">
          <w:rPr>
            <w:rStyle w:val="Hyperlink"/>
            <w:noProof/>
            <w:lang w:bidi="ar-LY"/>
          </w:rPr>
          <w:t xml:space="preserve"> Test tube</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Toc202686807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21</w:t>
        </w:r>
        <w:r w:rsidR="005607BB">
          <w:rPr>
            <w:rStyle w:val="Hyperlink"/>
            <w:noProof/>
            <w:rtl/>
          </w:rPr>
          <w:fldChar w:fldCharType="end"/>
        </w:r>
      </w:hyperlink>
    </w:p>
    <w:p w14:paraId="59BFC504" w14:textId="39A00AD5" w:rsidR="005607BB" w:rsidRDefault="00092171" w:rsidP="005607BB">
      <w:pPr>
        <w:pStyle w:val="aa"/>
        <w:tabs>
          <w:tab w:val="right" w:leader="dot" w:pos="9016"/>
        </w:tabs>
        <w:rPr>
          <w:rFonts w:eastAsiaTheme="minorEastAsia"/>
          <w:noProof/>
          <w:szCs w:val="22"/>
          <w:rtl/>
        </w:rPr>
      </w:pPr>
      <w:hyperlink r:id="rId21" w:anchor="_Toc202686808"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3.3</w:t>
        </w:r>
        <w:r w:rsidR="00581E28">
          <w:rPr>
            <w:rStyle w:val="Hyperlink"/>
            <w:noProof/>
            <w:lang w:bidi="ar-LY"/>
          </w:rPr>
          <w:t xml:space="preserve">) : </w:t>
        </w:r>
        <w:r w:rsidR="005607BB" w:rsidRPr="005F6BDE">
          <w:rPr>
            <w:rStyle w:val="Hyperlink"/>
            <w:noProof/>
            <w:lang w:bidi="ar-LY"/>
          </w:rPr>
          <w:t>Micropipette</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Toc202686808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22</w:t>
        </w:r>
        <w:r w:rsidR="005607BB">
          <w:rPr>
            <w:rStyle w:val="Hyperlink"/>
            <w:noProof/>
            <w:rtl/>
          </w:rPr>
          <w:fldChar w:fldCharType="end"/>
        </w:r>
      </w:hyperlink>
    </w:p>
    <w:p w14:paraId="2CF61201" w14:textId="5371422A" w:rsidR="005607BB" w:rsidRDefault="00092171" w:rsidP="005607BB">
      <w:pPr>
        <w:pStyle w:val="aa"/>
        <w:tabs>
          <w:tab w:val="right" w:leader="dot" w:pos="9016"/>
        </w:tabs>
        <w:rPr>
          <w:rFonts w:eastAsiaTheme="minorEastAsia"/>
          <w:noProof/>
          <w:szCs w:val="22"/>
          <w:rtl/>
        </w:rPr>
      </w:pPr>
      <w:hyperlink r:id="rId22" w:anchor="_Toc202686809"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3.4</w:t>
        </w:r>
        <w:r w:rsidR="00581E28">
          <w:rPr>
            <w:rStyle w:val="Hyperlink"/>
            <w:noProof/>
            <w:lang w:bidi="ar-LY"/>
          </w:rPr>
          <w:t>) :</w:t>
        </w:r>
        <w:r w:rsidR="005607BB" w:rsidRPr="005F6BDE">
          <w:rPr>
            <w:rStyle w:val="Hyperlink"/>
            <w:noProof/>
            <w:lang w:bidi="ar-LY"/>
          </w:rPr>
          <w:t xml:space="preserve"> Analytical balance</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Toc202686809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22</w:t>
        </w:r>
        <w:r w:rsidR="005607BB">
          <w:rPr>
            <w:rStyle w:val="Hyperlink"/>
            <w:noProof/>
            <w:rtl/>
          </w:rPr>
          <w:fldChar w:fldCharType="end"/>
        </w:r>
      </w:hyperlink>
    </w:p>
    <w:p w14:paraId="771D8B40" w14:textId="748B75CC" w:rsidR="005607BB" w:rsidRDefault="00092171" w:rsidP="005607BB">
      <w:pPr>
        <w:pStyle w:val="aa"/>
        <w:tabs>
          <w:tab w:val="right" w:leader="dot" w:pos="9016"/>
        </w:tabs>
        <w:rPr>
          <w:rFonts w:eastAsiaTheme="minorEastAsia"/>
          <w:noProof/>
          <w:szCs w:val="22"/>
          <w:rtl/>
        </w:rPr>
      </w:pPr>
      <w:hyperlink r:id="rId23" w:anchor="_Toc202686810"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3.5</w:t>
        </w:r>
        <w:r w:rsidR="00581E28">
          <w:rPr>
            <w:rStyle w:val="Hyperlink"/>
            <w:noProof/>
            <w:lang w:bidi="ar-LY"/>
          </w:rPr>
          <w:t>) :</w:t>
        </w:r>
        <w:r w:rsidR="005607BB" w:rsidRPr="005F6BDE">
          <w:rPr>
            <w:rStyle w:val="Hyperlink"/>
            <w:noProof/>
            <w:lang w:bidi="ar-LY"/>
          </w:rPr>
          <w:t xml:space="preserve"> Hydrometer</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Toc202686810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23</w:t>
        </w:r>
        <w:r w:rsidR="005607BB">
          <w:rPr>
            <w:rStyle w:val="Hyperlink"/>
            <w:noProof/>
            <w:rtl/>
          </w:rPr>
          <w:fldChar w:fldCharType="end"/>
        </w:r>
      </w:hyperlink>
    </w:p>
    <w:p w14:paraId="4373FCC1" w14:textId="498182BC" w:rsidR="005607BB" w:rsidRDefault="00092171" w:rsidP="005607BB">
      <w:pPr>
        <w:pStyle w:val="aa"/>
        <w:tabs>
          <w:tab w:val="right" w:leader="dot" w:pos="9016"/>
        </w:tabs>
        <w:rPr>
          <w:rFonts w:eastAsiaTheme="minorEastAsia"/>
          <w:noProof/>
          <w:szCs w:val="22"/>
          <w:rtl/>
        </w:rPr>
      </w:pPr>
      <w:hyperlink r:id="rId24" w:anchor="_Toc202686811"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3.6</w:t>
        </w:r>
        <w:r w:rsidR="00581E28">
          <w:rPr>
            <w:rStyle w:val="Hyperlink"/>
            <w:noProof/>
            <w:lang w:bidi="ar-LY"/>
          </w:rPr>
          <w:t>) :</w:t>
        </w:r>
        <w:r w:rsidR="005607BB" w:rsidRPr="005F6BDE">
          <w:rPr>
            <w:rStyle w:val="Hyperlink"/>
            <w:noProof/>
            <w:lang w:bidi="ar-LY"/>
          </w:rPr>
          <w:t xml:space="preserve"> Hydrometer Cylinder</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Toc202686811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24</w:t>
        </w:r>
        <w:r w:rsidR="005607BB">
          <w:rPr>
            <w:rStyle w:val="Hyperlink"/>
            <w:noProof/>
            <w:rtl/>
          </w:rPr>
          <w:fldChar w:fldCharType="end"/>
        </w:r>
      </w:hyperlink>
    </w:p>
    <w:p w14:paraId="53B43E2C" w14:textId="44D6F0A7" w:rsidR="005607BB" w:rsidRDefault="00092171" w:rsidP="005607BB">
      <w:pPr>
        <w:pStyle w:val="aa"/>
        <w:tabs>
          <w:tab w:val="right" w:leader="dot" w:pos="9016"/>
        </w:tabs>
        <w:rPr>
          <w:rFonts w:eastAsiaTheme="minorEastAsia"/>
          <w:noProof/>
          <w:szCs w:val="22"/>
          <w:rtl/>
        </w:rPr>
      </w:pPr>
      <w:hyperlink r:id="rId25" w:anchor="_Toc202686812"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3.7</w:t>
        </w:r>
        <w:r w:rsidR="00581E28">
          <w:rPr>
            <w:rStyle w:val="Hyperlink"/>
            <w:noProof/>
            <w:lang w:bidi="ar-LY"/>
          </w:rPr>
          <w:t>) :</w:t>
        </w:r>
        <w:r w:rsidR="005607BB" w:rsidRPr="005F6BDE">
          <w:rPr>
            <w:rStyle w:val="Hyperlink"/>
            <w:noProof/>
            <w:lang w:bidi="ar-LY"/>
          </w:rPr>
          <w:t xml:space="preserve"> Demo AS</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Toc202686812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25</w:t>
        </w:r>
        <w:r w:rsidR="005607BB">
          <w:rPr>
            <w:rStyle w:val="Hyperlink"/>
            <w:noProof/>
            <w:rtl/>
          </w:rPr>
          <w:fldChar w:fldCharType="end"/>
        </w:r>
      </w:hyperlink>
    </w:p>
    <w:p w14:paraId="44C1F174" w14:textId="7E917195" w:rsidR="005607BB" w:rsidRDefault="00092171" w:rsidP="005607BB">
      <w:pPr>
        <w:pStyle w:val="aa"/>
        <w:tabs>
          <w:tab w:val="right" w:leader="dot" w:pos="9016"/>
        </w:tabs>
        <w:rPr>
          <w:rFonts w:eastAsiaTheme="minorEastAsia"/>
          <w:noProof/>
          <w:szCs w:val="22"/>
          <w:rtl/>
        </w:rPr>
      </w:pPr>
      <w:hyperlink r:id="rId26" w:anchor="_Toc202686813"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3.8</w:t>
        </w:r>
        <w:r w:rsidR="00581E28">
          <w:rPr>
            <w:rStyle w:val="Hyperlink"/>
            <w:noProof/>
            <w:lang w:bidi="ar-LY"/>
          </w:rPr>
          <w:t>) :</w:t>
        </w:r>
        <w:r w:rsidR="005607BB" w:rsidRPr="005F6BDE">
          <w:rPr>
            <w:rStyle w:val="Hyperlink"/>
            <w:noProof/>
            <w:lang w:bidi="ar-LY"/>
          </w:rPr>
          <w:t xml:space="preserve"> Demo AM</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Toc202686813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25</w:t>
        </w:r>
        <w:r w:rsidR="005607BB">
          <w:rPr>
            <w:rStyle w:val="Hyperlink"/>
            <w:noProof/>
            <w:rtl/>
          </w:rPr>
          <w:fldChar w:fldCharType="end"/>
        </w:r>
      </w:hyperlink>
    </w:p>
    <w:p w14:paraId="5F58D651" w14:textId="690B21C3" w:rsidR="005607BB" w:rsidRDefault="00092171" w:rsidP="005607BB">
      <w:pPr>
        <w:pStyle w:val="aa"/>
        <w:tabs>
          <w:tab w:val="right" w:leader="dot" w:pos="9016"/>
        </w:tabs>
        <w:rPr>
          <w:rFonts w:eastAsiaTheme="minorEastAsia"/>
          <w:noProof/>
          <w:szCs w:val="22"/>
          <w:rtl/>
        </w:rPr>
      </w:pPr>
      <w:hyperlink r:id="rId27" w:anchor="_Toc202686814"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3.9</w:t>
        </w:r>
        <w:r w:rsidR="00581E28">
          <w:rPr>
            <w:rStyle w:val="Hyperlink"/>
            <w:noProof/>
            <w:lang w:bidi="ar-LY"/>
          </w:rPr>
          <w:t>) :</w:t>
        </w:r>
        <w:r w:rsidR="005607BB" w:rsidRPr="005F6BDE">
          <w:rPr>
            <w:rStyle w:val="Hyperlink"/>
            <w:noProof/>
            <w:lang w:bidi="ar-LY"/>
          </w:rPr>
          <w:t xml:space="preserve"> Hexane</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Toc202686814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26</w:t>
        </w:r>
        <w:r w:rsidR="005607BB">
          <w:rPr>
            <w:rStyle w:val="Hyperlink"/>
            <w:noProof/>
            <w:rtl/>
          </w:rPr>
          <w:fldChar w:fldCharType="end"/>
        </w:r>
      </w:hyperlink>
    </w:p>
    <w:p w14:paraId="6E22BFD5" w14:textId="38BCB2BD" w:rsidR="005607BB" w:rsidRDefault="00092171" w:rsidP="005607BB">
      <w:pPr>
        <w:pStyle w:val="aa"/>
        <w:tabs>
          <w:tab w:val="right" w:leader="dot" w:pos="9016"/>
        </w:tabs>
        <w:rPr>
          <w:rFonts w:eastAsiaTheme="minorEastAsia"/>
          <w:noProof/>
          <w:szCs w:val="22"/>
          <w:rtl/>
        </w:rPr>
      </w:pPr>
      <w:hyperlink r:id="rId28" w:anchor="_Toc202686815"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3.10</w:t>
        </w:r>
        <w:r w:rsidR="00581E28">
          <w:rPr>
            <w:rStyle w:val="Hyperlink"/>
            <w:noProof/>
            <w:lang w:bidi="ar-LY"/>
          </w:rPr>
          <w:t>) :</w:t>
        </w:r>
        <w:r w:rsidR="005607BB" w:rsidRPr="005F6BDE">
          <w:rPr>
            <w:rStyle w:val="Hyperlink"/>
            <w:noProof/>
            <w:lang w:bidi="ar-LY"/>
          </w:rPr>
          <w:t xml:space="preserve"> Xylene</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Toc202686815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27</w:t>
        </w:r>
        <w:r w:rsidR="005607BB">
          <w:rPr>
            <w:rStyle w:val="Hyperlink"/>
            <w:noProof/>
            <w:rtl/>
          </w:rPr>
          <w:fldChar w:fldCharType="end"/>
        </w:r>
      </w:hyperlink>
    </w:p>
    <w:p w14:paraId="4626497C" w14:textId="7777914B" w:rsidR="005607BB" w:rsidRDefault="00092171" w:rsidP="005607BB">
      <w:pPr>
        <w:pStyle w:val="aa"/>
        <w:tabs>
          <w:tab w:val="right" w:leader="dot" w:pos="9016"/>
        </w:tabs>
        <w:rPr>
          <w:rFonts w:eastAsiaTheme="minorEastAsia"/>
          <w:noProof/>
          <w:szCs w:val="22"/>
          <w:rtl/>
        </w:rPr>
      </w:pPr>
      <w:hyperlink r:id="rId29" w:anchor="_Toc202686816"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3.11</w:t>
        </w:r>
        <w:r w:rsidR="00581E28">
          <w:rPr>
            <w:rStyle w:val="Hyperlink"/>
            <w:noProof/>
            <w:lang w:bidi="ar-LY"/>
          </w:rPr>
          <w:t>) :</w:t>
        </w:r>
        <w:r w:rsidR="005607BB" w:rsidRPr="005F6BDE">
          <w:rPr>
            <w:rStyle w:val="Hyperlink"/>
            <w:noProof/>
            <w:lang w:bidi="ar-LY"/>
          </w:rPr>
          <w:t xml:space="preserve"> polymer  A</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Toc202686816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29</w:t>
        </w:r>
        <w:r w:rsidR="005607BB">
          <w:rPr>
            <w:rStyle w:val="Hyperlink"/>
            <w:noProof/>
            <w:rtl/>
          </w:rPr>
          <w:fldChar w:fldCharType="end"/>
        </w:r>
      </w:hyperlink>
    </w:p>
    <w:p w14:paraId="45DE04AB" w14:textId="366CCC19" w:rsidR="005607BB" w:rsidRDefault="00092171" w:rsidP="005607BB">
      <w:pPr>
        <w:pStyle w:val="aa"/>
        <w:tabs>
          <w:tab w:val="right" w:leader="dot" w:pos="9016"/>
        </w:tabs>
        <w:rPr>
          <w:rFonts w:eastAsiaTheme="minorEastAsia"/>
          <w:noProof/>
          <w:szCs w:val="22"/>
          <w:rtl/>
        </w:rPr>
      </w:pPr>
      <w:hyperlink r:id="rId30" w:anchor="_Toc202686817"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3.12</w:t>
        </w:r>
        <w:r w:rsidR="00581E28">
          <w:rPr>
            <w:rStyle w:val="Hyperlink"/>
            <w:noProof/>
            <w:lang w:bidi="ar-LY"/>
          </w:rPr>
          <w:t>) :</w:t>
        </w:r>
        <w:r w:rsidR="005607BB" w:rsidRPr="005F6BDE">
          <w:rPr>
            <w:rStyle w:val="Hyperlink"/>
            <w:noProof/>
            <w:lang w:bidi="ar-LY"/>
          </w:rPr>
          <w:t xml:space="preserve"> polymer B</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Toc202686817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29</w:t>
        </w:r>
        <w:r w:rsidR="005607BB">
          <w:rPr>
            <w:rStyle w:val="Hyperlink"/>
            <w:noProof/>
            <w:rtl/>
          </w:rPr>
          <w:fldChar w:fldCharType="end"/>
        </w:r>
      </w:hyperlink>
    </w:p>
    <w:p w14:paraId="7166002A" w14:textId="38F87600" w:rsidR="005607BB" w:rsidRDefault="00092171" w:rsidP="005607BB">
      <w:pPr>
        <w:pStyle w:val="aa"/>
        <w:tabs>
          <w:tab w:val="right" w:leader="dot" w:pos="9016"/>
        </w:tabs>
        <w:rPr>
          <w:rFonts w:eastAsiaTheme="minorEastAsia"/>
          <w:noProof/>
          <w:szCs w:val="22"/>
          <w:rtl/>
        </w:rPr>
      </w:pPr>
      <w:hyperlink r:id="rId31" w:anchor="_Toc202686818"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3.13</w:t>
        </w:r>
        <w:r w:rsidR="00581E28">
          <w:rPr>
            <w:rStyle w:val="Hyperlink"/>
            <w:noProof/>
            <w:lang w:bidi="ar-LY"/>
          </w:rPr>
          <w:t>) :</w:t>
        </w:r>
        <w:r w:rsidR="005607BB" w:rsidRPr="005F6BDE">
          <w:rPr>
            <w:rStyle w:val="Hyperlink"/>
            <w:noProof/>
            <w:lang w:bidi="ar-LY"/>
          </w:rPr>
          <w:t xml:space="preserve"> Natural marerial (MLX)</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Toc202686818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30</w:t>
        </w:r>
        <w:r w:rsidR="005607BB">
          <w:rPr>
            <w:rStyle w:val="Hyperlink"/>
            <w:noProof/>
            <w:rtl/>
          </w:rPr>
          <w:fldChar w:fldCharType="end"/>
        </w:r>
      </w:hyperlink>
    </w:p>
    <w:p w14:paraId="7121489C" w14:textId="35EA3339" w:rsidR="005607BB" w:rsidRDefault="00092171" w:rsidP="005607BB">
      <w:pPr>
        <w:pStyle w:val="aa"/>
        <w:tabs>
          <w:tab w:val="right" w:leader="dot" w:pos="9016"/>
        </w:tabs>
        <w:rPr>
          <w:rFonts w:eastAsiaTheme="minorEastAsia"/>
          <w:noProof/>
          <w:szCs w:val="22"/>
          <w:rtl/>
        </w:rPr>
      </w:pPr>
      <w:hyperlink r:id="rId32" w:anchor="_Toc202686819"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3.14</w:t>
        </w:r>
        <w:r w:rsidR="00581E28">
          <w:rPr>
            <w:rStyle w:val="Hyperlink"/>
            <w:noProof/>
            <w:lang w:bidi="ar-LY"/>
          </w:rPr>
          <w:t>) :</w:t>
        </w:r>
        <w:r w:rsidR="005607BB" w:rsidRPr="005F6BDE">
          <w:rPr>
            <w:rStyle w:val="Hyperlink"/>
            <w:noProof/>
            <w:lang w:bidi="ar-LY"/>
          </w:rPr>
          <w:t xml:space="preserve"> Two samples of crude oil used in this study.</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Toc202686819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31</w:t>
        </w:r>
        <w:r w:rsidR="005607BB">
          <w:rPr>
            <w:rStyle w:val="Hyperlink"/>
            <w:noProof/>
            <w:rtl/>
          </w:rPr>
          <w:fldChar w:fldCharType="end"/>
        </w:r>
      </w:hyperlink>
    </w:p>
    <w:p w14:paraId="24EB8488" w14:textId="5F6FF472" w:rsidR="005607BB" w:rsidRDefault="00092171" w:rsidP="005607BB">
      <w:pPr>
        <w:pStyle w:val="aa"/>
        <w:tabs>
          <w:tab w:val="right" w:leader="dot" w:pos="9016"/>
        </w:tabs>
        <w:rPr>
          <w:rFonts w:eastAsiaTheme="minorEastAsia"/>
          <w:noProof/>
          <w:szCs w:val="22"/>
          <w:rtl/>
        </w:rPr>
      </w:pPr>
      <w:hyperlink r:id="rId33" w:anchor="_Toc202686820" w:history="1">
        <w:r w:rsidR="005607BB" w:rsidRPr="005F6BDE">
          <w:rPr>
            <w:rStyle w:val="Hyperlink"/>
            <w:noProof/>
            <w:lang w:bidi="ar-LY"/>
          </w:rPr>
          <w:t xml:space="preserve">Figure </w:t>
        </w:r>
        <w:r w:rsidR="00581E28">
          <w:rPr>
            <w:rStyle w:val="Hyperlink"/>
            <w:noProof/>
            <w:lang w:bidi="ar-LY"/>
          </w:rPr>
          <w:t>(</w:t>
        </w:r>
        <w:r w:rsidR="00533AD4">
          <w:rPr>
            <w:rStyle w:val="Hyperlink"/>
            <w:noProof/>
            <w:lang w:bidi="ar-LY"/>
          </w:rPr>
          <w:t>3.15</w:t>
        </w:r>
        <w:r w:rsidR="000D6DF0">
          <w:rPr>
            <w:rStyle w:val="Hyperlink"/>
            <w:noProof/>
            <w:lang w:bidi="ar-LY"/>
          </w:rPr>
          <w:t>) :</w:t>
        </w:r>
        <w:r w:rsidR="005607BB" w:rsidRPr="005F6BDE">
          <w:rPr>
            <w:rStyle w:val="Hyperlink"/>
            <w:noProof/>
            <w:lang w:bidi="ar-LY"/>
          </w:rPr>
          <w:t xml:space="preserve"> Crude oil samples</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Toc202686820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32</w:t>
        </w:r>
        <w:r w:rsidR="005607BB">
          <w:rPr>
            <w:rStyle w:val="Hyperlink"/>
            <w:noProof/>
            <w:rtl/>
          </w:rPr>
          <w:fldChar w:fldCharType="end"/>
        </w:r>
      </w:hyperlink>
    </w:p>
    <w:p w14:paraId="7A48129F" w14:textId="39EA3F77" w:rsidR="005607BB" w:rsidRDefault="00092171" w:rsidP="005607BB">
      <w:pPr>
        <w:pStyle w:val="aa"/>
        <w:tabs>
          <w:tab w:val="right" w:leader="dot" w:pos="9016"/>
        </w:tabs>
        <w:rPr>
          <w:rFonts w:eastAsiaTheme="minorEastAsia"/>
          <w:noProof/>
          <w:szCs w:val="22"/>
          <w:rtl/>
        </w:rPr>
      </w:pPr>
      <w:hyperlink r:id="rId34" w:anchor="_Toc202686821"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w:t>
        </w:r>
        <w:r w:rsidR="000D6DF0">
          <w:rPr>
            <w:rStyle w:val="Hyperlink"/>
            <w:noProof/>
            <w:lang w:bidi="ar-LY"/>
          </w:rPr>
          <w:t>) :</w:t>
        </w:r>
        <w:r w:rsidR="005607BB" w:rsidRPr="005F6BDE">
          <w:rPr>
            <w:rStyle w:val="Hyperlink"/>
            <w:noProof/>
            <w:lang w:bidi="ar-LY"/>
          </w:rPr>
          <w:t xml:space="preserve"> Basic crude oil samples</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Toc202686821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36</w:t>
        </w:r>
        <w:r w:rsidR="005607BB">
          <w:rPr>
            <w:rStyle w:val="Hyperlink"/>
            <w:noProof/>
            <w:rtl/>
          </w:rPr>
          <w:fldChar w:fldCharType="end"/>
        </w:r>
      </w:hyperlink>
    </w:p>
    <w:p w14:paraId="39FF46F6" w14:textId="332C8B35" w:rsidR="005607BB" w:rsidRDefault="00092171" w:rsidP="005607BB">
      <w:pPr>
        <w:pStyle w:val="aa"/>
        <w:tabs>
          <w:tab w:val="right" w:leader="dot" w:pos="9016"/>
        </w:tabs>
        <w:rPr>
          <w:rFonts w:eastAsiaTheme="minorEastAsia"/>
          <w:noProof/>
          <w:szCs w:val="22"/>
          <w:rtl/>
        </w:rPr>
      </w:pPr>
      <w:hyperlink r:id="rId35" w:anchor="_Toc202686822"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4.2</w:t>
        </w:r>
        <w:r w:rsidR="000D6DF0">
          <w:rPr>
            <w:rStyle w:val="Hyperlink"/>
            <w:noProof/>
            <w:lang w:bidi="ar-LY"/>
          </w:rPr>
          <w:t>) :</w:t>
        </w:r>
        <w:r w:rsidR="005607BB" w:rsidRPr="005F6BDE">
          <w:rPr>
            <w:rStyle w:val="Hyperlink"/>
            <w:noProof/>
            <w:lang w:bidi="ar-LY"/>
          </w:rPr>
          <w:t xml:space="preserve"> Demo(AS and AM) - Concentration 0.25%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Toc202686822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38</w:t>
        </w:r>
        <w:r w:rsidR="005607BB">
          <w:rPr>
            <w:rStyle w:val="Hyperlink"/>
            <w:noProof/>
            <w:rtl/>
          </w:rPr>
          <w:fldChar w:fldCharType="end"/>
        </w:r>
      </w:hyperlink>
    </w:p>
    <w:p w14:paraId="1152261C" w14:textId="68023A29" w:rsidR="005607BB" w:rsidRDefault="00092171" w:rsidP="005607BB">
      <w:pPr>
        <w:pStyle w:val="aa"/>
        <w:tabs>
          <w:tab w:val="right" w:leader="dot" w:pos="9016"/>
        </w:tabs>
        <w:rPr>
          <w:rFonts w:eastAsiaTheme="minorEastAsia"/>
          <w:noProof/>
          <w:szCs w:val="22"/>
          <w:rtl/>
        </w:rPr>
      </w:pPr>
      <w:hyperlink w:anchor="_Toc202686823"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4.3</w:t>
        </w:r>
        <w:r w:rsidR="000D6DF0">
          <w:rPr>
            <w:rStyle w:val="Hyperlink"/>
            <w:noProof/>
            <w:lang w:bidi="ar-LY"/>
          </w:rPr>
          <w:t>) :</w:t>
        </w:r>
        <w:r w:rsidR="005607BB" w:rsidRPr="005F6BDE">
          <w:rPr>
            <w:rStyle w:val="Hyperlink"/>
            <w:noProof/>
            <w:lang w:bidi="ar-LY"/>
          </w:rPr>
          <w:t xml:space="preserve"> Demo(AS and AM) - Concentration 0. 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Toc202686823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40</w:t>
        </w:r>
        <w:r w:rsidR="005607BB">
          <w:rPr>
            <w:rStyle w:val="Hyperlink"/>
            <w:noProof/>
            <w:rtl/>
          </w:rPr>
          <w:fldChar w:fldCharType="end"/>
        </w:r>
      </w:hyperlink>
    </w:p>
    <w:p w14:paraId="178CB260" w14:textId="68EFBD0F" w:rsidR="005607BB" w:rsidRDefault="00092171" w:rsidP="005607BB">
      <w:pPr>
        <w:pStyle w:val="aa"/>
        <w:tabs>
          <w:tab w:val="right" w:leader="dot" w:pos="9016"/>
        </w:tabs>
        <w:rPr>
          <w:rFonts w:eastAsiaTheme="minorEastAsia"/>
          <w:noProof/>
          <w:szCs w:val="22"/>
          <w:rtl/>
        </w:rPr>
      </w:pPr>
      <w:hyperlink r:id="rId36" w:anchor="_Toc202686824"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4.4</w:t>
        </w:r>
        <w:r w:rsidR="000D6DF0">
          <w:rPr>
            <w:rStyle w:val="Hyperlink"/>
            <w:noProof/>
            <w:lang w:bidi="ar-LY"/>
          </w:rPr>
          <w:t>) :</w:t>
        </w:r>
        <w:r w:rsidR="005607BB" w:rsidRPr="005F6BDE">
          <w:rPr>
            <w:rStyle w:val="Hyperlink"/>
            <w:noProof/>
            <w:lang w:bidi="ar-LY"/>
          </w:rPr>
          <w:t xml:space="preserve"> Xylene and Hexane Solvent- Concentration 0.25%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Toc202686824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42</w:t>
        </w:r>
        <w:r w:rsidR="005607BB">
          <w:rPr>
            <w:rStyle w:val="Hyperlink"/>
            <w:noProof/>
            <w:rtl/>
          </w:rPr>
          <w:fldChar w:fldCharType="end"/>
        </w:r>
      </w:hyperlink>
    </w:p>
    <w:p w14:paraId="0BA3DB2E" w14:textId="4D9B7F99" w:rsidR="005607BB" w:rsidRDefault="00092171" w:rsidP="005607BB">
      <w:pPr>
        <w:pStyle w:val="aa"/>
        <w:tabs>
          <w:tab w:val="right" w:leader="dot" w:pos="9016"/>
        </w:tabs>
        <w:rPr>
          <w:rFonts w:eastAsiaTheme="minorEastAsia"/>
          <w:noProof/>
          <w:szCs w:val="22"/>
          <w:rtl/>
        </w:rPr>
      </w:pPr>
      <w:hyperlink r:id="rId37" w:anchor="_Toc202686825"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4.5</w:t>
        </w:r>
        <w:r w:rsidR="000D6DF0">
          <w:rPr>
            <w:rStyle w:val="Hyperlink"/>
            <w:noProof/>
            <w:lang w:bidi="ar-LY"/>
          </w:rPr>
          <w:t>) :</w:t>
        </w:r>
        <w:r w:rsidR="005607BB" w:rsidRPr="005F6BDE">
          <w:rPr>
            <w:rStyle w:val="Hyperlink"/>
            <w:noProof/>
            <w:lang w:bidi="ar-LY"/>
          </w:rPr>
          <w:t xml:space="preserve"> Xylene and Hexane Solvent- Concentration 0. 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Toc202686825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44</w:t>
        </w:r>
        <w:r w:rsidR="005607BB">
          <w:rPr>
            <w:rStyle w:val="Hyperlink"/>
            <w:noProof/>
            <w:rtl/>
          </w:rPr>
          <w:fldChar w:fldCharType="end"/>
        </w:r>
      </w:hyperlink>
    </w:p>
    <w:p w14:paraId="281C2012" w14:textId="59780C18" w:rsidR="005607BB" w:rsidRDefault="00092171" w:rsidP="005607BB">
      <w:pPr>
        <w:pStyle w:val="aa"/>
        <w:tabs>
          <w:tab w:val="right" w:leader="dot" w:pos="9016"/>
        </w:tabs>
        <w:rPr>
          <w:rFonts w:eastAsiaTheme="minorEastAsia"/>
          <w:noProof/>
          <w:szCs w:val="22"/>
          <w:rtl/>
        </w:rPr>
      </w:pPr>
      <w:hyperlink r:id="rId38" w:anchor="_Toc202686826"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4.6</w:t>
        </w:r>
        <w:r w:rsidR="000D6DF0">
          <w:rPr>
            <w:rStyle w:val="Hyperlink"/>
            <w:noProof/>
            <w:lang w:bidi="ar-LY"/>
          </w:rPr>
          <w:t>) :</w:t>
        </w:r>
        <w:r w:rsidR="005607BB" w:rsidRPr="005F6BDE">
          <w:rPr>
            <w:rStyle w:val="Hyperlink"/>
            <w:noProof/>
            <w:lang w:bidi="ar-LY"/>
          </w:rPr>
          <w:t xml:space="preserve"> Xylene and Hexane Solvent- Concentration 1%</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Toc202686826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46</w:t>
        </w:r>
        <w:r w:rsidR="005607BB">
          <w:rPr>
            <w:rStyle w:val="Hyperlink"/>
            <w:noProof/>
            <w:rtl/>
          </w:rPr>
          <w:fldChar w:fldCharType="end"/>
        </w:r>
      </w:hyperlink>
    </w:p>
    <w:p w14:paraId="5A071A65" w14:textId="55F50D3D" w:rsidR="005607BB" w:rsidRDefault="00092171" w:rsidP="005607BB">
      <w:pPr>
        <w:pStyle w:val="aa"/>
        <w:tabs>
          <w:tab w:val="right" w:leader="dot" w:pos="9016"/>
        </w:tabs>
        <w:rPr>
          <w:rFonts w:eastAsiaTheme="minorEastAsia"/>
          <w:noProof/>
          <w:szCs w:val="22"/>
          <w:rtl/>
        </w:rPr>
      </w:pPr>
      <w:hyperlink r:id="rId39" w:anchor="_Toc202686827"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4.7</w:t>
        </w:r>
        <w:r w:rsidR="000D6DF0">
          <w:rPr>
            <w:rStyle w:val="Hyperlink"/>
            <w:noProof/>
            <w:lang w:bidi="ar-LY"/>
          </w:rPr>
          <w:t>) :</w:t>
        </w:r>
        <w:r w:rsidR="005607BB" w:rsidRPr="005F6BDE">
          <w:rPr>
            <w:rStyle w:val="Hyperlink"/>
            <w:noProof/>
            <w:lang w:bidi="ar-LY"/>
          </w:rPr>
          <w:t xml:space="preserve"> Polymer A and B - Concentration 0.25%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Toc202686827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48</w:t>
        </w:r>
        <w:r w:rsidR="005607BB">
          <w:rPr>
            <w:rStyle w:val="Hyperlink"/>
            <w:noProof/>
            <w:rtl/>
          </w:rPr>
          <w:fldChar w:fldCharType="end"/>
        </w:r>
      </w:hyperlink>
    </w:p>
    <w:p w14:paraId="5D8C75F2" w14:textId="680DF730" w:rsidR="005607BB" w:rsidRDefault="00092171" w:rsidP="005607BB">
      <w:pPr>
        <w:pStyle w:val="aa"/>
        <w:tabs>
          <w:tab w:val="right" w:leader="dot" w:pos="9016"/>
        </w:tabs>
        <w:rPr>
          <w:rFonts w:eastAsiaTheme="minorEastAsia"/>
          <w:noProof/>
          <w:szCs w:val="22"/>
          <w:rtl/>
        </w:rPr>
      </w:pPr>
      <w:hyperlink w:anchor="_Toc202686828"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4.8</w:t>
        </w:r>
        <w:r w:rsidR="000D6DF0">
          <w:rPr>
            <w:rStyle w:val="Hyperlink"/>
            <w:noProof/>
            <w:lang w:bidi="ar-LY"/>
          </w:rPr>
          <w:t>) :</w:t>
        </w:r>
        <w:r w:rsidR="005607BB" w:rsidRPr="005F6BDE">
          <w:rPr>
            <w:rStyle w:val="Hyperlink"/>
            <w:noProof/>
            <w:lang w:bidi="ar-LY"/>
          </w:rPr>
          <w:t xml:space="preserve"> Polymer A and B - Concentration 0.5%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Toc202686828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50</w:t>
        </w:r>
        <w:r w:rsidR="005607BB">
          <w:rPr>
            <w:rStyle w:val="Hyperlink"/>
            <w:noProof/>
            <w:rtl/>
          </w:rPr>
          <w:fldChar w:fldCharType="end"/>
        </w:r>
      </w:hyperlink>
    </w:p>
    <w:p w14:paraId="7095BC46" w14:textId="2B2102E1" w:rsidR="005607BB" w:rsidRDefault="00092171" w:rsidP="005607BB">
      <w:pPr>
        <w:pStyle w:val="aa"/>
        <w:tabs>
          <w:tab w:val="right" w:leader="dot" w:pos="9016"/>
        </w:tabs>
        <w:rPr>
          <w:rFonts w:eastAsiaTheme="minorEastAsia"/>
          <w:noProof/>
          <w:szCs w:val="22"/>
          <w:rtl/>
        </w:rPr>
      </w:pPr>
      <w:hyperlink w:anchor="_Toc202686829"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4.9</w:t>
        </w:r>
        <w:r w:rsidR="000D6DF0">
          <w:rPr>
            <w:rStyle w:val="Hyperlink"/>
            <w:noProof/>
            <w:lang w:bidi="ar-LY"/>
          </w:rPr>
          <w:t>) :</w:t>
        </w:r>
        <w:r w:rsidR="005607BB" w:rsidRPr="005F6BDE">
          <w:rPr>
            <w:rStyle w:val="Hyperlink"/>
            <w:noProof/>
            <w:lang w:bidi="ar-LY"/>
          </w:rPr>
          <w:t xml:space="preserve"> Polymer A and B - Concentration 1%</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Toc202686829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52</w:t>
        </w:r>
        <w:r w:rsidR="005607BB">
          <w:rPr>
            <w:rStyle w:val="Hyperlink"/>
            <w:noProof/>
            <w:rtl/>
          </w:rPr>
          <w:fldChar w:fldCharType="end"/>
        </w:r>
      </w:hyperlink>
    </w:p>
    <w:p w14:paraId="3B64B0D5" w14:textId="69791E56" w:rsidR="005607BB" w:rsidRDefault="00092171" w:rsidP="005607BB">
      <w:pPr>
        <w:pStyle w:val="aa"/>
        <w:tabs>
          <w:tab w:val="right" w:leader="dot" w:pos="9016"/>
        </w:tabs>
        <w:rPr>
          <w:rFonts w:eastAsiaTheme="minorEastAsia"/>
          <w:noProof/>
          <w:szCs w:val="22"/>
          <w:rtl/>
        </w:rPr>
      </w:pPr>
      <w:hyperlink w:anchor="_Toc202686830"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4.10</w:t>
        </w:r>
        <w:r w:rsidR="000D6DF0">
          <w:rPr>
            <w:rStyle w:val="Hyperlink"/>
            <w:noProof/>
            <w:lang w:bidi="ar-LY"/>
          </w:rPr>
          <w:t>) :</w:t>
        </w:r>
        <w:r w:rsidR="005607BB" w:rsidRPr="005F6BDE">
          <w:rPr>
            <w:rStyle w:val="Hyperlink"/>
            <w:noProof/>
            <w:lang w:bidi="ar-LY"/>
          </w:rPr>
          <w:t xml:space="preserve"> Polymer A and B - Concentration 0.25%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Toc202686830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54</w:t>
        </w:r>
        <w:r w:rsidR="005607BB">
          <w:rPr>
            <w:rStyle w:val="Hyperlink"/>
            <w:noProof/>
            <w:rtl/>
          </w:rPr>
          <w:fldChar w:fldCharType="end"/>
        </w:r>
      </w:hyperlink>
    </w:p>
    <w:p w14:paraId="20E0A855" w14:textId="5C795176" w:rsidR="005607BB" w:rsidRDefault="00092171" w:rsidP="005607BB">
      <w:pPr>
        <w:pStyle w:val="aa"/>
        <w:tabs>
          <w:tab w:val="right" w:leader="dot" w:pos="9016"/>
        </w:tabs>
        <w:rPr>
          <w:rFonts w:eastAsiaTheme="minorEastAsia"/>
          <w:noProof/>
          <w:szCs w:val="22"/>
          <w:rtl/>
        </w:rPr>
      </w:pPr>
      <w:hyperlink w:anchor="_Toc202686831"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4.11</w:t>
        </w:r>
        <w:r w:rsidR="000D6DF0">
          <w:rPr>
            <w:rStyle w:val="Hyperlink"/>
            <w:noProof/>
            <w:lang w:bidi="ar-LY"/>
          </w:rPr>
          <w:t>) :</w:t>
        </w:r>
        <w:r w:rsidR="00533AD4">
          <w:rPr>
            <w:rStyle w:val="Hyperlink"/>
            <w:noProof/>
            <w:lang w:bidi="ar-LY"/>
          </w:rPr>
          <w:t xml:space="preserve"> </w:t>
        </w:r>
        <w:r w:rsidR="005607BB" w:rsidRPr="005F6BDE">
          <w:rPr>
            <w:rStyle w:val="Hyperlink"/>
            <w:noProof/>
            <w:lang w:bidi="ar-LY"/>
          </w:rPr>
          <w:t>Polymer A and B - Concentration 0. 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Toc202686831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56</w:t>
        </w:r>
        <w:r w:rsidR="005607BB">
          <w:rPr>
            <w:rStyle w:val="Hyperlink"/>
            <w:noProof/>
            <w:rtl/>
          </w:rPr>
          <w:fldChar w:fldCharType="end"/>
        </w:r>
      </w:hyperlink>
    </w:p>
    <w:p w14:paraId="65A68D42" w14:textId="2F3E1572" w:rsidR="005607BB" w:rsidRDefault="00092171" w:rsidP="005607BB">
      <w:pPr>
        <w:pStyle w:val="aa"/>
        <w:tabs>
          <w:tab w:val="right" w:leader="dot" w:pos="9016"/>
        </w:tabs>
        <w:rPr>
          <w:rFonts w:eastAsiaTheme="minorEastAsia"/>
          <w:noProof/>
          <w:szCs w:val="22"/>
          <w:rtl/>
        </w:rPr>
      </w:pPr>
      <w:hyperlink w:anchor="_Toc202686832"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4.12</w:t>
        </w:r>
        <w:r w:rsidR="000D6DF0">
          <w:rPr>
            <w:rStyle w:val="Hyperlink"/>
            <w:noProof/>
            <w:lang w:bidi="ar-LY"/>
          </w:rPr>
          <w:t>) :</w:t>
        </w:r>
        <w:r w:rsidR="00533AD4">
          <w:rPr>
            <w:rStyle w:val="Hyperlink"/>
            <w:noProof/>
            <w:lang w:bidi="ar-LY"/>
          </w:rPr>
          <w:t xml:space="preserve"> </w:t>
        </w:r>
        <w:r w:rsidR="005607BB" w:rsidRPr="005F6BDE">
          <w:rPr>
            <w:rStyle w:val="Hyperlink"/>
            <w:noProof/>
            <w:lang w:bidi="ar-LY"/>
          </w:rPr>
          <w:t>Polymer A and B - Concentration 1%</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Toc202686832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58</w:t>
        </w:r>
        <w:r w:rsidR="005607BB">
          <w:rPr>
            <w:rStyle w:val="Hyperlink"/>
            <w:noProof/>
            <w:rtl/>
          </w:rPr>
          <w:fldChar w:fldCharType="end"/>
        </w:r>
      </w:hyperlink>
    </w:p>
    <w:p w14:paraId="418608A6" w14:textId="780F39EB" w:rsidR="005607BB" w:rsidRDefault="00092171" w:rsidP="005607BB">
      <w:pPr>
        <w:pStyle w:val="aa"/>
        <w:tabs>
          <w:tab w:val="right" w:leader="dot" w:pos="9016"/>
        </w:tabs>
        <w:rPr>
          <w:rFonts w:eastAsiaTheme="minorEastAsia"/>
          <w:noProof/>
          <w:szCs w:val="22"/>
          <w:rtl/>
        </w:rPr>
      </w:pPr>
      <w:hyperlink r:id="rId40" w:anchor="_Toc202686833"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4.13</w:t>
        </w:r>
        <w:r w:rsidR="000D6DF0">
          <w:rPr>
            <w:rStyle w:val="Hyperlink"/>
            <w:noProof/>
            <w:lang w:bidi="ar-LY"/>
          </w:rPr>
          <w:t>) :</w:t>
        </w:r>
        <w:r w:rsidR="005607BB" w:rsidRPr="005F6BDE">
          <w:rPr>
            <w:rStyle w:val="Hyperlink"/>
            <w:noProof/>
            <w:lang w:bidi="ar-LY"/>
          </w:rPr>
          <w:t xml:space="preserve"> Basic crude oil samples (MLX)</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Toc202686833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59</w:t>
        </w:r>
        <w:r w:rsidR="005607BB">
          <w:rPr>
            <w:rStyle w:val="Hyperlink"/>
            <w:noProof/>
            <w:rtl/>
          </w:rPr>
          <w:fldChar w:fldCharType="end"/>
        </w:r>
      </w:hyperlink>
    </w:p>
    <w:p w14:paraId="4E06A2D1" w14:textId="7E64F8B8" w:rsidR="005607BB" w:rsidRDefault="00092171" w:rsidP="005607BB">
      <w:pPr>
        <w:pStyle w:val="aa"/>
        <w:tabs>
          <w:tab w:val="right" w:leader="dot" w:pos="9016"/>
        </w:tabs>
        <w:rPr>
          <w:rFonts w:eastAsiaTheme="minorEastAsia"/>
          <w:noProof/>
          <w:szCs w:val="22"/>
          <w:rtl/>
        </w:rPr>
      </w:pPr>
      <w:hyperlink r:id="rId41" w:anchor="_Toc202686834"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4.14</w:t>
        </w:r>
        <w:r w:rsidR="000D6DF0">
          <w:rPr>
            <w:rStyle w:val="Hyperlink"/>
            <w:noProof/>
            <w:lang w:bidi="ar-LY"/>
          </w:rPr>
          <w:t>) :</w:t>
        </w:r>
        <w:r w:rsidR="00533AD4">
          <w:rPr>
            <w:rStyle w:val="Hyperlink"/>
            <w:noProof/>
            <w:lang w:bidi="ar-LY"/>
          </w:rPr>
          <w:t xml:space="preserve"> </w:t>
        </w:r>
        <w:r w:rsidR="005607BB" w:rsidRPr="005F6BDE">
          <w:rPr>
            <w:rStyle w:val="Hyperlink"/>
            <w:noProof/>
            <w:lang w:bidi="ar-LY"/>
          </w:rPr>
          <w:t xml:space="preserve"> (MLX) at Concentration 0.25%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Toc202686834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60</w:t>
        </w:r>
        <w:r w:rsidR="005607BB">
          <w:rPr>
            <w:rStyle w:val="Hyperlink"/>
            <w:noProof/>
            <w:rtl/>
          </w:rPr>
          <w:fldChar w:fldCharType="end"/>
        </w:r>
      </w:hyperlink>
    </w:p>
    <w:p w14:paraId="6FA115F2" w14:textId="5CF55B94" w:rsidR="005607BB" w:rsidRDefault="00092171" w:rsidP="005607BB">
      <w:pPr>
        <w:pStyle w:val="aa"/>
        <w:tabs>
          <w:tab w:val="right" w:leader="dot" w:pos="9016"/>
        </w:tabs>
        <w:rPr>
          <w:rFonts w:eastAsiaTheme="minorEastAsia"/>
          <w:noProof/>
          <w:szCs w:val="22"/>
          <w:rtl/>
        </w:rPr>
      </w:pPr>
      <w:hyperlink r:id="rId42" w:anchor="_Toc202686835"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4.15</w:t>
        </w:r>
        <w:r w:rsidR="000D6DF0">
          <w:rPr>
            <w:rStyle w:val="Hyperlink"/>
            <w:noProof/>
            <w:lang w:bidi="ar-LY"/>
          </w:rPr>
          <w:t>) :</w:t>
        </w:r>
        <w:r w:rsidR="005607BB" w:rsidRPr="005F6BDE">
          <w:rPr>
            <w:rStyle w:val="Hyperlink"/>
            <w:noProof/>
            <w:lang w:bidi="ar-LY"/>
          </w:rPr>
          <w:t xml:space="preserve"> (MLX) at Concentration 0. 5%</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Toc202686835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62</w:t>
        </w:r>
        <w:r w:rsidR="005607BB">
          <w:rPr>
            <w:rStyle w:val="Hyperlink"/>
            <w:noProof/>
            <w:rtl/>
          </w:rPr>
          <w:fldChar w:fldCharType="end"/>
        </w:r>
      </w:hyperlink>
    </w:p>
    <w:p w14:paraId="11D3E5F2" w14:textId="29AE59CB" w:rsidR="005607BB" w:rsidRDefault="00092171" w:rsidP="005607BB">
      <w:pPr>
        <w:pStyle w:val="aa"/>
        <w:tabs>
          <w:tab w:val="right" w:leader="dot" w:pos="9016"/>
        </w:tabs>
        <w:rPr>
          <w:rFonts w:eastAsiaTheme="minorEastAsia"/>
          <w:noProof/>
          <w:szCs w:val="22"/>
          <w:rtl/>
        </w:rPr>
      </w:pPr>
      <w:hyperlink r:id="rId43" w:anchor="_Toc202686836" w:history="1">
        <w:r w:rsidR="005607BB" w:rsidRPr="005F6BDE">
          <w:rPr>
            <w:rStyle w:val="Hyperlink"/>
            <w:noProof/>
            <w:lang w:bidi="ar-LY"/>
          </w:rPr>
          <w:t xml:space="preserve">Figure </w:t>
        </w:r>
        <w:r w:rsidR="000D6DF0">
          <w:rPr>
            <w:rStyle w:val="Hyperlink"/>
            <w:noProof/>
            <w:lang w:bidi="ar-LY"/>
          </w:rPr>
          <w:t>(</w:t>
        </w:r>
        <w:r w:rsidR="00533AD4">
          <w:rPr>
            <w:rStyle w:val="Hyperlink"/>
            <w:noProof/>
            <w:lang w:bidi="ar-LY"/>
          </w:rPr>
          <w:t>4.16</w:t>
        </w:r>
        <w:r w:rsidR="000D6DF0">
          <w:rPr>
            <w:rStyle w:val="Hyperlink"/>
            <w:noProof/>
            <w:lang w:bidi="ar-LY"/>
          </w:rPr>
          <w:t>) :</w:t>
        </w:r>
        <w:r w:rsidR="00533AD4">
          <w:rPr>
            <w:rStyle w:val="Hyperlink"/>
            <w:noProof/>
            <w:lang w:bidi="ar-LY"/>
          </w:rPr>
          <w:t xml:space="preserve"> </w:t>
        </w:r>
        <w:r w:rsidR="005607BB" w:rsidRPr="005F6BDE">
          <w:rPr>
            <w:rStyle w:val="Hyperlink"/>
            <w:noProof/>
            <w:lang w:bidi="ar-LY"/>
          </w:rPr>
          <w:t xml:space="preserve"> (MLX) at Concentration 1%</w:t>
        </w:r>
        <w:r w:rsidR="005607BB">
          <w:rPr>
            <w:noProof/>
            <w:webHidden/>
            <w:rtl/>
          </w:rPr>
          <w:tab/>
        </w:r>
        <w:r w:rsidR="005607BB">
          <w:rPr>
            <w:rStyle w:val="Hyperlink"/>
            <w:noProof/>
            <w:rtl/>
          </w:rPr>
          <w:fldChar w:fldCharType="begin"/>
        </w:r>
        <w:r w:rsidR="005607BB">
          <w:rPr>
            <w:noProof/>
            <w:webHidden/>
            <w:rtl/>
          </w:rPr>
          <w:instrText xml:space="preserve"> </w:instrText>
        </w:r>
        <w:r w:rsidR="005607BB">
          <w:rPr>
            <w:noProof/>
            <w:webHidden/>
          </w:rPr>
          <w:instrText>PAGEREF</w:instrText>
        </w:r>
        <w:r w:rsidR="005607BB">
          <w:rPr>
            <w:noProof/>
            <w:webHidden/>
            <w:rtl/>
          </w:rPr>
          <w:instrText xml:space="preserve"> _</w:instrText>
        </w:r>
        <w:r w:rsidR="005607BB">
          <w:rPr>
            <w:noProof/>
            <w:webHidden/>
          </w:rPr>
          <w:instrText>Toc202686836 \h</w:instrText>
        </w:r>
        <w:r w:rsidR="005607BB">
          <w:rPr>
            <w:noProof/>
            <w:webHidden/>
            <w:rtl/>
          </w:rPr>
          <w:instrText xml:space="preserve"> </w:instrText>
        </w:r>
        <w:r w:rsidR="005607BB">
          <w:rPr>
            <w:rStyle w:val="Hyperlink"/>
            <w:noProof/>
            <w:rtl/>
          </w:rPr>
        </w:r>
        <w:r w:rsidR="005607BB">
          <w:rPr>
            <w:rStyle w:val="Hyperlink"/>
            <w:noProof/>
            <w:rtl/>
          </w:rPr>
          <w:fldChar w:fldCharType="separate"/>
        </w:r>
        <w:r w:rsidR="00EF06F7">
          <w:rPr>
            <w:noProof/>
            <w:webHidden/>
          </w:rPr>
          <w:t>64</w:t>
        </w:r>
        <w:r w:rsidR="005607BB">
          <w:rPr>
            <w:rStyle w:val="Hyperlink"/>
            <w:noProof/>
            <w:rtl/>
          </w:rPr>
          <w:fldChar w:fldCharType="end"/>
        </w:r>
      </w:hyperlink>
    </w:p>
    <w:p w14:paraId="03CAD844" w14:textId="5696E332" w:rsidR="00436F25" w:rsidRPr="00223C79" w:rsidRDefault="00223C79" w:rsidP="0018655A">
      <w:pPr>
        <w:jc w:val="center"/>
        <w:rPr>
          <w:rFonts w:asciiTheme="majorBidi" w:hAnsiTheme="majorBidi" w:cstheme="majorBidi"/>
          <w:b/>
          <w:bCs/>
          <w:sz w:val="28"/>
          <w:szCs w:val="28"/>
          <w:lang w:val="en-GB" w:bidi="ar-LY"/>
        </w:rPr>
      </w:pPr>
      <w:r>
        <w:rPr>
          <w:rFonts w:asciiTheme="majorBidi" w:hAnsiTheme="majorBidi" w:cstheme="majorBidi"/>
          <w:b/>
          <w:bCs/>
          <w:sz w:val="28"/>
          <w:szCs w:val="28"/>
          <w:lang w:val="en-GB" w:bidi="ar-LY"/>
        </w:rPr>
        <w:fldChar w:fldCharType="end"/>
      </w:r>
    </w:p>
    <w:p w14:paraId="587360AD" w14:textId="24D192FA" w:rsidR="00A449D6" w:rsidRPr="00223C79" w:rsidRDefault="008B5C0B" w:rsidP="0018655A">
      <w:pPr>
        <w:rPr>
          <w:rFonts w:asciiTheme="majorBidi" w:hAnsiTheme="majorBidi" w:cstheme="majorBidi"/>
          <w:b/>
          <w:bCs/>
          <w:sz w:val="28"/>
          <w:szCs w:val="28"/>
          <w:lang w:val="en-GB" w:bidi="ar-LY"/>
        </w:rPr>
      </w:pPr>
      <w:r w:rsidRPr="00223C79">
        <w:rPr>
          <w:rFonts w:asciiTheme="majorBidi" w:hAnsiTheme="majorBidi" w:cstheme="majorBidi"/>
          <w:b/>
          <w:bCs/>
          <w:sz w:val="28"/>
          <w:szCs w:val="28"/>
          <w:lang w:val="en-GB" w:bidi="ar-LY"/>
        </w:rPr>
        <w:br w:type="page"/>
      </w:r>
    </w:p>
    <w:p w14:paraId="47257239" w14:textId="3C436223" w:rsidR="008057B1" w:rsidRPr="00223C79" w:rsidRDefault="00BF5A40" w:rsidP="00D332E6">
      <w:pPr>
        <w:jc w:val="center"/>
        <w:outlineLvl w:val="0"/>
        <w:rPr>
          <w:rFonts w:asciiTheme="majorBidi" w:hAnsiTheme="majorBidi" w:cstheme="majorBidi"/>
          <w:b/>
          <w:bCs/>
          <w:sz w:val="28"/>
          <w:szCs w:val="28"/>
          <w:lang w:val="en-GB" w:bidi="ar-LY"/>
        </w:rPr>
      </w:pPr>
      <w:bookmarkStart w:id="4" w:name="_Toc204167041"/>
      <w:r>
        <w:rPr>
          <w:rFonts w:asciiTheme="majorBidi" w:hAnsiTheme="majorBidi" w:cstheme="majorBidi"/>
          <w:b/>
          <w:bCs/>
          <w:sz w:val="28"/>
          <w:szCs w:val="28"/>
          <w:lang w:val="en-GB" w:bidi="ar-LY"/>
        </w:rPr>
        <w:lastRenderedPageBreak/>
        <w:t xml:space="preserve">List of </w:t>
      </w:r>
      <w:r w:rsidR="00E57FBD">
        <w:rPr>
          <w:rFonts w:asciiTheme="majorBidi" w:hAnsiTheme="majorBidi" w:cstheme="majorBidi"/>
          <w:b/>
          <w:bCs/>
          <w:sz w:val="28"/>
          <w:szCs w:val="28"/>
          <w:lang w:val="en-GB" w:bidi="ar-LY"/>
        </w:rPr>
        <w:t>tables</w:t>
      </w:r>
      <w:bookmarkEnd w:id="4"/>
    </w:p>
    <w:p w14:paraId="63B52F15" w14:textId="1D6003F6" w:rsidR="00E57FBD" w:rsidRPr="00294811" w:rsidRDefault="00BF5A40" w:rsidP="00294811">
      <w:pPr>
        <w:pStyle w:val="aa"/>
        <w:tabs>
          <w:tab w:val="right" w:leader="dot" w:pos="9016"/>
        </w:tabs>
        <w:rPr>
          <w:rFonts w:asciiTheme="majorBidi" w:eastAsiaTheme="minorEastAsia" w:hAnsiTheme="majorBidi" w:cstheme="majorBidi"/>
          <w:noProof/>
          <w:sz w:val="24"/>
          <w:rtl/>
        </w:rPr>
      </w:pPr>
      <w:r>
        <w:rPr>
          <w:rFonts w:asciiTheme="majorBidi" w:hAnsiTheme="majorBidi" w:cstheme="majorBidi"/>
          <w:b/>
          <w:bCs/>
          <w:sz w:val="28"/>
          <w:szCs w:val="28"/>
          <w:lang w:val="en-GB" w:bidi="ar-LY"/>
        </w:rPr>
        <w:fldChar w:fldCharType="begin"/>
      </w:r>
      <w:r>
        <w:rPr>
          <w:rFonts w:asciiTheme="majorBidi" w:hAnsiTheme="majorBidi" w:cstheme="majorBidi"/>
          <w:b/>
          <w:bCs/>
          <w:sz w:val="28"/>
          <w:szCs w:val="28"/>
          <w:lang w:val="en-GB" w:bidi="ar-LY"/>
        </w:rPr>
        <w:instrText xml:space="preserve"> TOC \h \z \c "Table" </w:instrText>
      </w:r>
      <w:r>
        <w:rPr>
          <w:rFonts w:asciiTheme="majorBidi" w:hAnsiTheme="majorBidi" w:cstheme="majorBidi"/>
          <w:b/>
          <w:bCs/>
          <w:sz w:val="28"/>
          <w:szCs w:val="28"/>
          <w:lang w:val="en-GB" w:bidi="ar-LY"/>
        </w:rPr>
        <w:fldChar w:fldCharType="separate"/>
      </w:r>
      <w:hyperlink w:anchor="_Toc202687468"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(3.1)</w:t>
        </w:r>
        <w:r w:rsidR="00E57FBD" w:rsidRPr="00294811">
          <w:rPr>
            <w:rStyle w:val="Hyperlink"/>
            <w:rFonts w:asciiTheme="majorBidi" w:hAnsiTheme="majorBidi" w:cstheme="majorBidi"/>
            <w:noProof/>
            <w:sz w:val="24"/>
            <w:lang w:bidi="ar-LY"/>
          </w:rPr>
          <w:t xml:space="preserve"> Types of crude oil, their densities (API) and temperature</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Toc202687468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32</w:t>
        </w:r>
        <w:r w:rsidR="00E57FBD" w:rsidRPr="00294811">
          <w:rPr>
            <w:rFonts w:asciiTheme="majorBidi" w:hAnsiTheme="majorBidi" w:cstheme="majorBidi"/>
            <w:noProof/>
            <w:webHidden/>
            <w:sz w:val="24"/>
            <w:rtl/>
          </w:rPr>
          <w:fldChar w:fldCharType="end"/>
        </w:r>
      </w:hyperlink>
    </w:p>
    <w:p w14:paraId="38DC3622" w14:textId="08F6A653"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69"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(3.2)</w:t>
        </w:r>
        <w:r w:rsidR="00E57FBD" w:rsidRPr="00294811">
          <w:rPr>
            <w:rStyle w:val="Hyperlink"/>
            <w:rFonts w:asciiTheme="majorBidi" w:hAnsiTheme="majorBidi" w:cstheme="majorBidi"/>
            <w:noProof/>
            <w:sz w:val="24"/>
            <w:lang w:bidi="ar-LY"/>
          </w:rPr>
          <w:t xml:space="preserve"> Concentration of polymers A and B</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Toc202687469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33</w:t>
        </w:r>
        <w:r w:rsidR="00E57FBD" w:rsidRPr="00294811">
          <w:rPr>
            <w:rFonts w:asciiTheme="majorBidi" w:hAnsiTheme="majorBidi" w:cstheme="majorBidi"/>
            <w:noProof/>
            <w:webHidden/>
            <w:sz w:val="24"/>
            <w:rtl/>
          </w:rPr>
          <w:fldChar w:fldCharType="end"/>
        </w:r>
      </w:hyperlink>
    </w:p>
    <w:p w14:paraId="731599B4" w14:textId="28EBB377"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0"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w:t>
        </w:r>
        <w:r w:rsidR="00E57FBD" w:rsidRPr="00294811">
          <w:rPr>
            <w:rStyle w:val="Hyperlink"/>
            <w:rFonts w:asciiTheme="majorBidi" w:hAnsiTheme="majorBidi" w:cstheme="majorBidi"/>
            <w:noProof/>
            <w:sz w:val="24"/>
            <w:lang w:bidi="ar-LY"/>
          </w:rPr>
          <w:t xml:space="preserve"> Basic crude oil samples</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Toc202687470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36</w:t>
        </w:r>
        <w:r w:rsidR="00E57FBD" w:rsidRPr="00294811">
          <w:rPr>
            <w:rFonts w:asciiTheme="majorBidi" w:hAnsiTheme="majorBidi" w:cstheme="majorBidi"/>
            <w:noProof/>
            <w:webHidden/>
            <w:sz w:val="24"/>
            <w:rtl/>
          </w:rPr>
          <w:fldChar w:fldCharType="end"/>
        </w:r>
      </w:hyperlink>
    </w:p>
    <w:p w14:paraId="1EB6890D" w14:textId="3390EBC8"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1"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w:t>
        </w:r>
        <w:r w:rsidR="00E57FBD" w:rsidRPr="00294811">
          <w:rPr>
            <w:rStyle w:val="Hyperlink"/>
            <w:rFonts w:asciiTheme="majorBidi" w:hAnsiTheme="majorBidi" w:cstheme="majorBidi"/>
            <w:noProof/>
            <w:sz w:val="24"/>
            <w:lang w:bidi="ar-LY"/>
          </w:rPr>
          <w:t>4</w:t>
        </w:r>
        <w:r w:rsidR="00E959B6">
          <w:rPr>
            <w:rStyle w:val="Hyperlink"/>
            <w:rFonts w:asciiTheme="majorBidi" w:hAnsiTheme="majorBidi" w:cstheme="majorBidi"/>
            <w:noProof/>
            <w:sz w:val="24"/>
            <w:lang w:bidi="ar-LY"/>
          </w:rPr>
          <w:t>.2)</w:t>
        </w:r>
        <w:r w:rsidR="00E57FBD" w:rsidRPr="00294811">
          <w:rPr>
            <w:rStyle w:val="Hyperlink"/>
            <w:rFonts w:asciiTheme="majorBidi" w:hAnsiTheme="majorBidi" w:cstheme="majorBidi"/>
            <w:noProof/>
            <w:sz w:val="24"/>
            <w:lang w:bidi="ar-LY"/>
          </w:rPr>
          <w:t xml:space="preserve"> Demo (AS and AM) - Concentration 0.25%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Toc202687471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37</w:t>
        </w:r>
        <w:r w:rsidR="00E57FBD" w:rsidRPr="00294811">
          <w:rPr>
            <w:rFonts w:asciiTheme="majorBidi" w:hAnsiTheme="majorBidi" w:cstheme="majorBidi"/>
            <w:noProof/>
            <w:webHidden/>
            <w:sz w:val="24"/>
            <w:rtl/>
          </w:rPr>
          <w:fldChar w:fldCharType="end"/>
        </w:r>
      </w:hyperlink>
    </w:p>
    <w:p w14:paraId="5BB47889" w14:textId="23C5AAF3"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2"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(4.3)</w:t>
        </w:r>
        <w:r w:rsidR="00E57FBD" w:rsidRPr="00294811">
          <w:rPr>
            <w:rStyle w:val="Hyperlink"/>
            <w:rFonts w:asciiTheme="majorBidi" w:hAnsiTheme="majorBidi" w:cstheme="majorBidi"/>
            <w:noProof/>
            <w:sz w:val="24"/>
            <w:lang w:bidi="ar-LY"/>
          </w:rPr>
          <w:t xml:space="preserve"> Demo(AS and AM) - Concentration 0. 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Toc202687472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39</w:t>
        </w:r>
        <w:r w:rsidR="00E57FBD" w:rsidRPr="00294811">
          <w:rPr>
            <w:rFonts w:asciiTheme="majorBidi" w:hAnsiTheme="majorBidi" w:cstheme="majorBidi"/>
            <w:noProof/>
            <w:webHidden/>
            <w:sz w:val="24"/>
            <w:rtl/>
          </w:rPr>
          <w:fldChar w:fldCharType="end"/>
        </w:r>
      </w:hyperlink>
    </w:p>
    <w:p w14:paraId="3580FE2E" w14:textId="23766498"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3"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(4.4)</w:t>
        </w:r>
        <w:r w:rsidR="00E57FBD" w:rsidRPr="00294811">
          <w:rPr>
            <w:rStyle w:val="Hyperlink"/>
            <w:rFonts w:asciiTheme="majorBidi" w:hAnsiTheme="majorBidi" w:cstheme="majorBidi"/>
            <w:noProof/>
            <w:sz w:val="24"/>
            <w:lang w:bidi="ar-LY"/>
          </w:rPr>
          <w:t xml:space="preserve"> Xylene and Hexane Solvent- Concentration 0.25%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Toc202687473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41</w:t>
        </w:r>
        <w:r w:rsidR="00E57FBD" w:rsidRPr="00294811">
          <w:rPr>
            <w:rFonts w:asciiTheme="majorBidi" w:hAnsiTheme="majorBidi" w:cstheme="majorBidi"/>
            <w:noProof/>
            <w:webHidden/>
            <w:sz w:val="24"/>
            <w:rtl/>
          </w:rPr>
          <w:fldChar w:fldCharType="end"/>
        </w:r>
      </w:hyperlink>
    </w:p>
    <w:p w14:paraId="30A3FF75" w14:textId="1A36AE93"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4" w:history="1">
        <w:r w:rsidR="00E57FBD" w:rsidRPr="00294811">
          <w:rPr>
            <w:rStyle w:val="Hyperlink"/>
            <w:rFonts w:asciiTheme="majorBidi" w:hAnsiTheme="majorBidi" w:cstheme="majorBidi"/>
            <w:noProof/>
            <w:sz w:val="24"/>
            <w:lang w:bidi="ar-LY"/>
          </w:rPr>
          <w:t>Table (</w:t>
        </w:r>
        <w:r w:rsidR="00E959B6">
          <w:rPr>
            <w:rStyle w:val="Hyperlink"/>
            <w:rFonts w:asciiTheme="majorBidi" w:hAnsiTheme="majorBidi" w:cstheme="majorBidi"/>
            <w:noProof/>
            <w:sz w:val="24"/>
            <w:lang w:bidi="ar-LY"/>
          </w:rPr>
          <w:t>4.5</w:t>
        </w:r>
        <w:r w:rsidR="00E57FBD" w:rsidRPr="00294811">
          <w:rPr>
            <w:rStyle w:val="Hyperlink"/>
            <w:rFonts w:asciiTheme="majorBidi" w:hAnsiTheme="majorBidi" w:cstheme="majorBidi"/>
            <w:noProof/>
            <w:sz w:val="24"/>
            <w:lang w:bidi="ar-LY"/>
          </w:rPr>
          <w:t>) Xylene and Hexane Solvent- Concentration 0. 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Toc202687474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43</w:t>
        </w:r>
        <w:r w:rsidR="00E57FBD" w:rsidRPr="00294811">
          <w:rPr>
            <w:rFonts w:asciiTheme="majorBidi" w:hAnsiTheme="majorBidi" w:cstheme="majorBidi"/>
            <w:noProof/>
            <w:webHidden/>
            <w:sz w:val="24"/>
            <w:rtl/>
          </w:rPr>
          <w:fldChar w:fldCharType="end"/>
        </w:r>
      </w:hyperlink>
    </w:p>
    <w:p w14:paraId="1E8BEFB1" w14:textId="675ED048"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5"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(4.6)</w:t>
        </w:r>
        <w:r w:rsidR="00E57FBD" w:rsidRPr="00294811">
          <w:rPr>
            <w:rStyle w:val="Hyperlink"/>
            <w:rFonts w:asciiTheme="majorBidi" w:hAnsiTheme="majorBidi" w:cstheme="majorBidi"/>
            <w:noProof/>
            <w:sz w:val="24"/>
            <w:lang w:bidi="ar-LY"/>
          </w:rPr>
          <w:t xml:space="preserve"> Xylene and Hexane Solvent- Concentration 1%</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Toc202687475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45</w:t>
        </w:r>
        <w:r w:rsidR="00E57FBD" w:rsidRPr="00294811">
          <w:rPr>
            <w:rFonts w:asciiTheme="majorBidi" w:hAnsiTheme="majorBidi" w:cstheme="majorBidi"/>
            <w:noProof/>
            <w:webHidden/>
            <w:sz w:val="24"/>
            <w:rtl/>
          </w:rPr>
          <w:fldChar w:fldCharType="end"/>
        </w:r>
      </w:hyperlink>
    </w:p>
    <w:p w14:paraId="79771803" w14:textId="52BF5879"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6"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(4.7)</w:t>
        </w:r>
        <w:r w:rsidR="00E57FBD" w:rsidRPr="00294811">
          <w:rPr>
            <w:rStyle w:val="Hyperlink"/>
            <w:rFonts w:asciiTheme="majorBidi" w:hAnsiTheme="majorBidi" w:cstheme="majorBidi"/>
            <w:noProof/>
            <w:sz w:val="24"/>
            <w:lang w:bidi="ar-LY"/>
          </w:rPr>
          <w:t xml:space="preserve"> Polymer A and B - Concentration 0.25%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Toc202687476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47</w:t>
        </w:r>
        <w:r w:rsidR="00E57FBD" w:rsidRPr="00294811">
          <w:rPr>
            <w:rFonts w:asciiTheme="majorBidi" w:hAnsiTheme="majorBidi" w:cstheme="majorBidi"/>
            <w:noProof/>
            <w:webHidden/>
            <w:sz w:val="24"/>
            <w:rtl/>
          </w:rPr>
          <w:fldChar w:fldCharType="end"/>
        </w:r>
      </w:hyperlink>
    </w:p>
    <w:p w14:paraId="68E12C90" w14:textId="756C4D8D"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7" w:history="1">
        <w:r w:rsidR="00E57FBD" w:rsidRPr="00294811">
          <w:rPr>
            <w:rStyle w:val="Hyperlink"/>
            <w:rFonts w:asciiTheme="majorBidi" w:eastAsia="MS Gothic" w:hAnsiTheme="majorBidi" w:cstheme="majorBidi"/>
            <w:noProof/>
            <w:sz w:val="24"/>
          </w:rPr>
          <w:t xml:space="preserve">Table </w:t>
        </w:r>
        <w:r w:rsidR="00E959B6">
          <w:rPr>
            <w:rStyle w:val="Hyperlink"/>
            <w:rFonts w:asciiTheme="majorBidi" w:eastAsia="MS Gothic" w:hAnsiTheme="majorBidi" w:cstheme="majorBidi"/>
            <w:noProof/>
            <w:sz w:val="24"/>
          </w:rPr>
          <w:t>(4.8)</w:t>
        </w:r>
        <w:r w:rsidR="00E57FBD" w:rsidRPr="00294811">
          <w:rPr>
            <w:rStyle w:val="Hyperlink"/>
            <w:rFonts w:asciiTheme="majorBidi" w:eastAsia="MS Gothic" w:hAnsiTheme="majorBidi" w:cstheme="majorBidi"/>
            <w:noProof/>
            <w:sz w:val="24"/>
          </w:rPr>
          <w:t xml:space="preserve"> Polymer A and B - Concentration 0.5%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Toc202687477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49</w:t>
        </w:r>
        <w:r w:rsidR="00E57FBD" w:rsidRPr="00294811">
          <w:rPr>
            <w:rFonts w:asciiTheme="majorBidi" w:hAnsiTheme="majorBidi" w:cstheme="majorBidi"/>
            <w:noProof/>
            <w:webHidden/>
            <w:sz w:val="24"/>
            <w:rtl/>
          </w:rPr>
          <w:fldChar w:fldCharType="end"/>
        </w:r>
      </w:hyperlink>
    </w:p>
    <w:p w14:paraId="21778BB9" w14:textId="1FA12C7D"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8"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(4.9)</w:t>
        </w:r>
        <w:r w:rsidR="00E57FBD" w:rsidRPr="00294811">
          <w:rPr>
            <w:rStyle w:val="Hyperlink"/>
            <w:rFonts w:asciiTheme="majorBidi" w:hAnsiTheme="majorBidi" w:cstheme="majorBidi"/>
            <w:noProof/>
            <w:sz w:val="24"/>
            <w:lang w:bidi="ar-LY"/>
          </w:rPr>
          <w:t xml:space="preserve"> Polymer A and B - Concentration 1%</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Toc202687478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51</w:t>
        </w:r>
        <w:r w:rsidR="00E57FBD" w:rsidRPr="00294811">
          <w:rPr>
            <w:rFonts w:asciiTheme="majorBidi" w:hAnsiTheme="majorBidi" w:cstheme="majorBidi"/>
            <w:noProof/>
            <w:webHidden/>
            <w:sz w:val="24"/>
            <w:rtl/>
          </w:rPr>
          <w:fldChar w:fldCharType="end"/>
        </w:r>
      </w:hyperlink>
    </w:p>
    <w:p w14:paraId="0237F1E8" w14:textId="4759F39C"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79"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(4.10)</w:t>
        </w:r>
        <w:r w:rsidR="00E57FBD" w:rsidRPr="00294811">
          <w:rPr>
            <w:rStyle w:val="Hyperlink"/>
            <w:rFonts w:asciiTheme="majorBidi" w:hAnsiTheme="majorBidi" w:cstheme="majorBidi"/>
            <w:noProof/>
            <w:sz w:val="24"/>
            <w:lang w:bidi="ar-LY"/>
          </w:rPr>
          <w:t xml:space="preserve">  Polymer A and B - Concentration 0.25%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Toc202687479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53</w:t>
        </w:r>
        <w:r w:rsidR="00E57FBD" w:rsidRPr="00294811">
          <w:rPr>
            <w:rFonts w:asciiTheme="majorBidi" w:hAnsiTheme="majorBidi" w:cstheme="majorBidi"/>
            <w:noProof/>
            <w:webHidden/>
            <w:sz w:val="24"/>
            <w:rtl/>
          </w:rPr>
          <w:fldChar w:fldCharType="end"/>
        </w:r>
      </w:hyperlink>
    </w:p>
    <w:p w14:paraId="3747FF83" w14:textId="143CA122"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80"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(4.11)</w:t>
        </w:r>
        <w:r w:rsidR="00E57FBD" w:rsidRPr="00294811">
          <w:rPr>
            <w:rStyle w:val="Hyperlink"/>
            <w:rFonts w:asciiTheme="majorBidi" w:hAnsiTheme="majorBidi" w:cstheme="majorBidi"/>
            <w:noProof/>
            <w:sz w:val="24"/>
            <w:lang w:bidi="ar-LY"/>
          </w:rPr>
          <w:t xml:space="preserve"> Polymer A and B - Concentration 0. 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Toc202687480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55</w:t>
        </w:r>
        <w:r w:rsidR="00E57FBD" w:rsidRPr="00294811">
          <w:rPr>
            <w:rFonts w:asciiTheme="majorBidi" w:hAnsiTheme="majorBidi" w:cstheme="majorBidi"/>
            <w:noProof/>
            <w:webHidden/>
            <w:sz w:val="24"/>
            <w:rtl/>
          </w:rPr>
          <w:fldChar w:fldCharType="end"/>
        </w:r>
      </w:hyperlink>
    </w:p>
    <w:p w14:paraId="60222134" w14:textId="5CA6C2E2"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81"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(4.12)</w:t>
        </w:r>
        <w:r w:rsidR="00E57FBD" w:rsidRPr="00294811">
          <w:rPr>
            <w:rStyle w:val="Hyperlink"/>
            <w:rFonts w:asciiTheme="majorBidi" w:hAnsiTheme="majorBidi" w:cstheme="majorBidi"/>
            <w:noProof/>
            <w:sz w:val="24"/>
            <w:lang w:bidi="ar-LY"/>
          </w:rPr>
          <w:t xml:space="preserve"> Polymer A and B - Concentration 1%</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Toc202687481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57</w:t>
        </w:r>
        <w:r w:rsidR="00E57FBD" w:rsidRPr="00294811">
          <w:rPr>
            <w:rFonts w:asciiTheme="majorBidi" w:hAnsiTheme="majorBidi" w:cstheme="majorBidi"/>
            <w:noProof/>
            <w:webHidden/>
            <w:sz w:val="24"/>
            <w:rtl/>
          </w:rPr>
          <w:fldChar w:fldCharType="end"/>
        </w:r>
      </w:hyperlink>
    </w:p>
    <w:p w14:paraId="1860A5DA" w14:textId="03E08336"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82"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(4.13)</w:t>
        </w:r>
        <w:r w:rsidR="00E57FBD" w:rsidRPr="00294811">
          <w:rPr>
            <w:rStyle w:val="Hyperlink"/>
            <w:rFonts w:asciiTheme="majorBidi" w:hAnsiTheme="majorBidi" w:cstheme="majorBidi"/>
            <w:noProof/>
            <w:sz w:val="24"/>
            <w:lang w:bidi="ar-LY"/>
          </w:rPr>
          <w:t xml:space="preserve"> Basic crude oil samples</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Toc202687482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59</w:t>
        </w:r>
        <w:r w:rsidR="00E57FBD" w:rsidRPr="00294811">
          <w:rPr>
            <w:rFonts w:asciiTheme="majorBidi" w:hAnsiTheme="majorBidi" w:cstheme="majorBidi"/>
            <w:noProof/>
            <w:webHidden/>
            <w:sz w:val="24"/>
            <w:rtl/>
          </w:rPr>
          <w:fldChar w:fldCharType="end"/>
        </w:r>
      </w:hyperlink>
    </w:p>
    <w:p w14:paraId="4EC76D7E" w14:textId="0F87925C"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83"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(4.14)</w:t>
        </w:r>
        <w:r w:rsidR="00E57FBD" w:rsidRPr="00294811">
          <w:rPr>
            <w:rStyle w:val="Hyperlink"/>
            <w:rFonts w:asciiTheme="majorBidi" w:hAnsiTheme="majorBidi" w:cstheme="majorBidi"/>
            <w:noProof/>
            <w:sz w:val="24"/>
            <w:lang w:bidi="ar-LY"/>
          </w:rPr>
          <w:t xml:space="preserve"> Nature material (MLX) at Concentration 0. 25%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Toc202687483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60</w:t>
        </w:r>
        <w:r w:rsidR="00E57FBD" w:rsidRPr="00294811">
          <w:rPr>
            <w:rFonts w:asciiTheme="majorBidi" w:hAnsiTheme="majorBidi" w:cstheme="majorBidi"/>
            <w:noProof/>
            <w:webHidden/>
            <w:sz w:val="24"/>
            <w:rtl/>
          </w:rPr>
          <w:fldChar w:fldCharType="end"/>
        </w:r>
      </w:hyperlink>
    </w:p>
    <w:p w14:paraId="53C057AF" w14:textId="1BD6102C"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84"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(4.15)</w:t>
        </w:r>
        <w:r w:rsidR="00E57FBD" w:rsidRPr="00294811">
          <w:rPr>
            <w:rStyle w:val="Hyperlink"/>
            <w:rFonts w:asciiTheme="majorBidi" w:hAnsiTheme="majorBidi" w:cstheme="majorBidi"/>
            <w:noProof/>
            <w:sz w:val="24"/>
            <w:lang w:bidi="ar-LY"/>
          </w:rPr>
          <w:t xml:space="preserve"> Nature material (MLX) at Concentration 0. 5%</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Toc202687484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61</w:t>
        </w:r>
        <w:r w:rsidR="00E57FBD" w:rsidRPr="00294811">
          <w:rPr>
            <w:rFonts w:asciiTheme="majorBidi" w:hAnsiTheme="majorBidi" w:cstheme="majorBidi"/>
            <w:noProof/>
            <w:webHidden/>
            <w:sz w:val="24"/>
            <w:rtl/>
          </w:rPr>
          <w:fldChar w:fldCharType="end"/>
        </w:r>
      </w:hyperlink>
    </w:p>
    <w:p w14:paraId="14F0B768" w14:textId="264A2B54" w:rsidR="00E57FBD" w:rsidRPr="00294811" w:rsidRDefault="00092171" w:rsidP="00294811">
      <w:pPr>
        <w:pStyle w:val="aa"/>
        <w:tabs>
          <w:tab w:val="right" w:leader="dot" w:pos="9016"/>
        </w:tabs>
        <w:rPr>
          <w:rFonts w:asciiTheme="majorBidi" w:eastAsiaTheme="minorEastAsia" w:hAnsiTheme="majorBidi" w:cstheme="majorBidi"/>
          <w:noProof/>
          <w:sz w:val="24"/>
          <w:rtl/>
        </w:rPr>
      </w:pPr>
      <w:hyperlink w:anchor="_Toc202687485" w:history="1">
        <w:r w:rsidR="00E57FBD" w:rsidRPr="00294811">
          <w:rPr>
            <w:rStyle w:val="Hyperlink"/>
            <w:rFonts w:asciiTheme="majorBidi" w:hAnsiTheme="majorBidi" w:cstheme="majorBidi"/>
            <w:noProof/>
            <w:sz w:val="24"/>
            <w:lang w:bidi="ar-LY"/>
          </w:rPr>
          <w:t xml:space="preserve">Table </w:t>
        </w:r>
        <w:r w:rsidR="00E959B6">
          <w:rPr>
            <w:rStyle w:val="Hyperlink"/>
            <w:rFonts w:asciiTheme="majorBidi" w:hAnsiTheme="majorBidi" w:cstheme="majorBidi"/>
            <w:noProof/>
            <w:sz w:val="24"/>
            <w:lang w:bidi="ar-LY"/>
          </w:rPr>
          <w:t>(4.16)</w:t>
        </w:r>
        <w:r w:rsidR="00E57FBD" w:rsidRPr="00294811">
          <w:rPr>
            <w:rStyle w:val="Hyperlink"/>
            <w:rFonts w:asciiTheme="majorBidi" w:hAnsiTheme="majorBidi" w:cstheme="majorBidi"/>
            <w:noProof/>
            <w:sz w:val="24"/>
            <w:lang w:bidi="ar-LY"/>
          </w:rPr>
          <w:t xml:space="preserve"> Nature material (MLX) at Concentration 1%</w:t>
        </w:r>
        <w:r w:rsidR="00E57FBD" w:rsidRPr="00294811">
          <w:rPr>
            <w:rFonts w:asciiTheme="majorBidi" w:hAnsiTheme="majorBidi" w:cstheme="majorBidi"/>
            <w:noProof/>
            <w:webHidden/>
            <w:sz w:val="24"/>
            <w:rtl/>
          </w:rPr>
          <w:tab/>
        </w:r>
        <w:r w:rsidR="00E57FBD" w:rsidRPr="00294811">
          <w:rPr>
            <w:rFonts w:asciiTheme="majorBidi" w:hAnsiTheme="majorBidi" w:cstheme="majorBidi"/>
            <w:noProof/>
            <w:webHidden/>
            <w:sz w:val="24"/>
            <w:rtl/>
          </w:rPr>
          <w:fldChar w:fldCharType="begin"/>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Pr>
          <w:instrText>PAGEREF</w:instrText>
        </w:r>
        <w:r w:rsidR="00E57FBD" w:rsidRPr="00294811">
          <w:rPr>
            <w:rFonts w:asciiTheme="majorBidi" w:hAnsiTheme="majorBidi" w:cstheme="majorBidi"/>
            <w:noProof/>
            <w:webHidden/>
            <w:sz w:val="24"/>
            <w:rtl/>
          </w:rPr>
          <w:instrText xml:space="preserve"> _</w:instrText>
        </w:r>
        <w:r w:rsidR="00E57FBD" w:rsidRPr="00294811">
          <w:rPr>
            <w:rFonts w:asciiTheme="majorBidi" w:hAnsiTheme="majorBidi" w:cstheme="majorBidi"/>
            <w:noProof/>
            <w:webHidden/>
            <w:sz w:val="24"/>
          </w:rPr>
          <w:instrText>Toc202687485 \h</w:instrText>
        </w:r>
        <w:r w:rsidR="00E57FBD" w:rsidRPr="00294811">
          <w:rPr>
            <w:rFonts w:asciiTheme="majorBidi" w:hAnsiTheme="majorBidi" w:cstheme="majorBidi"/>
            <w:noProof/>
            <w:webHidden/>
            <w:sz w:val="24"/>
            <w:rtl/>
          </w:rPr>
          <w:instrText xml:space="preserve"> </w:instrText>
        </w:r>
        <w:r w:rsidR="00E57FBD" w:rsidRPr="00294811">
          <w:rPr>
            <w:rFonts w:asciiTheme="majorBidi" w:hAnsiTheme="majorBidi" w:cstheme="majorBidi"/>
            <w:noProof/>
            <w:webHidden/>
            <w:sz w:val="24"/>
            <w:rtl/>
          </w:rPr>
        </w:r>
        <w:r w:rsidR="00E57FBD" w:rsidRPr="00294811">
          <w:rPr>
            <w:rFonts w:asciiTheme="majorBidi" w:hAnsiTheme="majorBidi" w:cstheme="majorBidi"/>
            <w:noProof/>
            <w:webHidden/>
            <w:sz w:val="24"/>
            <w:rtl/>
          </w:rPr>
          <w:fldChar w:fldCharType="separate"/>
        </w:r>
        <w:r w:rsidR="00EF06F7">
          <w:rPr>
            <w:rFonts w:asciiTheme="majorBidi" w:hAnsiTheme="majorBidi" w:cstheme="majorBidi"/>
            <w:noProof/>
            <w:webHidden/>
            <w:sz w:val="24"/>
          </w:rPr>
          <w:t>63</w:t>
        </w:r>
        <w:r w:rsidR="00E57FBD" w:rsidRPr="00294811">
          <w:rPr>
            <w:rFonts w:asciiTheme="majorBidi" w:hAnsiTheme="majorBidi" w:cstheme="majorBidi"/>
            <w:noProof/>
            <w:webHidden/>
            <w:sz w:val="24"/>
            <w:rtl/>
          </w:rPr>
          <w:fldChar w:fldCharType="end"/>
        </w:r>
      </w:hyperlink>
    </w:p>
    <w:p w14:paraId="50AC0B8A" w14:textId="74B1CA92" w:rsidR="00F16319" w:rsidRPr="00223C79" w:rsidRDefault="00BF5A40" w:rsidP="0018655A">
      <w:pPr>
        <w:rPr>
          <w:rFonts w:asciiTheme="majorBidi" w:hAnsiTheme="majorBidi" w:cstheme="majorBidi"/>
          <w:b/>
          <w:bCs/>
          <w:sz w:val="28"/>
          <w:szCs w:val="28"/>
          <w:lang w:val="en-GB" w:bidi="ar-LY"/>
        </w:rPr>
      </w:pPr>
      <w:r>
        <w:rPr>
          <w:rFonts w:asciiTheme="majorBidi" w:hAnsiTheme="majorBidi" w:cstheme="majorBidi"/>
          <w:b/>
          <w:bCs/>
          <w:sz w:val="28"/>
          <w:szCs w:val="28"/>
          <w:lang w:val="en-GB" w:bidi="ar-LY"/>
        </w:rPr>
        <w:fldChar w:fldCharType="end"/>
      </w:r>
    </w:p>
    <w:p w14:paraId="426AEB6F" w14:textId="43B01247" w:rsidR="00956502" w:rsidRPr="00223C79" w:rsidRDefault="00956502" w:rsidP="0018655A">
      <w:pPr>
        <w:rPr>
          <w:rFonts w:asciiTheme="majorBidi" w:hAnsiTheme="majorBidi" w:cstheme="majorBidi"/>
          <w:b/>
          <w:bCs/>
          <w:sz w:val="28"/>
          <w:szCs w:val="28"/>
          <w:lang w:val="en-GB" w:bidi="ar-LY"/>
        </w:rPr>
      </w:pPr>
    </w:p>
    <w:p w14:paraId="5D6CA8B6" w14:textId="565F687A" w:rsidR="00B20B96" w:rsidRPr="00223C79" w:rsidRDefault="00B20B96" w:rsidP="0018655A">
      <w:pPr>
        <w:jc w:val="right"/>
        <w:rPr>
          <w:rFonts w:asciiTheme="majorBidi" w:hAnsiTheme="majorBidi" w:cstheme="majorBidi"/>
          <w:b/>
          <w:bCs/>
          <w:sz w:val="28"/>
          <w:szCs w:val="28"/>
          <w:rtl/>
          <w:lang w:bidi="ar-LY"/>
        </w:rPr>
      </w:pPr>
    </w:p>
    <w:p w14:paraId="5B057D3C" w14:textId="7266A546" w:rsidR="00B20B96" w:rsidRPr="00223C79" w:rsidRDefault="00B20B96" w:rsidP="0018655A">
      <w:pPr>
        <w:jc w:val="right"/>
        <w:rPr>
          <w:rFonts w:asciiTheme="majorBidi" w:hAnsiTheme="majorBidi" w:cstheme="majorBidi"/>
          <w:b/>
          <w:bCs/>
          <w:sz w:val="28"/>
          <w:szCs w:val="28"/>
          <w:rtl/>
          <w:lang w:bidi="ar-LY"/>
        </w:rPr>
      </w:pPr>
    </w:p>
    <w:p w14:paraId="793D0BDF" w14:textId="03E367B9" w:rsidR="00B20B96" w:rsidRPr="004C68B2" w:rsidRDefault="00B20B96" w:rsidP="0018655A">
      <w:pPr>
        <w:jc w:val="right"/>
        <w:rPr>
          <w:rFonts w:asciiTheme="majorBidi" w:hAnsiTheme="majorBidi" w:cstheme="majorBidi"/>
          <w:b/>
          <w:bCs/>
          <w:sz w:val="28"/>
          <w:szCs w:val="28"/>
          <w:rtl/>
          <w:lang w:val="en-GB" w:bidi="ar-LY"/>
        </w:rPr>
      </w:pPr>
    </w:p>
    <w:p w14:paraId="5705C489" w14:textId="7DA533BE" w:rsidR="00B20B96" w:rsidRPr="00223C79" w:rsidRDefault="00B20B96" w:rsidP="0018655A">
      <w:pPr>
        <w:jc w:val="right"/>
        <w:rPr>
          <w:rFonts w:asciiTheme="majorBidi" w:hAnsiTheme="majorBidi" w:cstheme="majorBidi"/>
          <w:b/>
          <w:bCs/>
          <w:sz w:val="28"/>
          <w:szCs w:val="28"/>
          <w:rtl/>
          <w:lang w:bidi="ar-LY"/>
        </w:rPr>
      </w:pPr>
    </w:p>
    <w:p w14:paraId="4F6EF534" w14:textId="29D1776C" w:rsidR="00BF5A40" w:rsidRDefault="00BF5A40" w:rsidP="00D66AA0">
      <w:pPr>
        <w:outlineLvl w:val="0"/>
        <w:rPr>
          <w:rFonts w:asciiTheme="majorBidi" w:hAnsiTheme="majorBidi" w:cstheme="majorBidi"/>
          <w:b/>
          <w:bCs/>
          <w:sz w:val="28"/>
          <w:szCs w:val="28"/>
          <w:lang w:val="en-GB" w:bidi="ar-LY"/>
        </w:rPr>
      </w:pPr>
      <w:bookmarkStart w:id="5" w:name="_Toc184757551"/>
    </w:p>
    <w:p w14:paraId="04115B77" w14:textId="77777777" w:rsidR="00BF5A40" w:rsidRDefault="00BF5A40" w:rsidP="0018655A">
      <w:pPr>
        <w:outlineLvl w:val="0"/>
        <w:rPr>
          <w:rFonts w:asciiTheme="majorBidi" w:hAnsiTheme="majorBidi" w:cstheme="majorBidi"/>
          <w:b/>
          <w:bCs/>
          <w:sz w:val="72"/>
          <w:szCs w:val="72"/>
          <w:lang w:val="en-GB" w:bidi="ar-LY"/>
        </w:rPr>
      </w:pPr>
    </w:p>
    <w:p w14:paraId="4F8E8544" w14:textId="54EAA973" w:rsidR="00C1068C" w:rsidRPr="009A7FAB" w:rsidRDefault="00B20B96" w:rsidP="0037318D">
      <w:pPr>
        <w:jc w:val="center"/>
        <w:outlineLvl w:val="0"/>
        <w:rPr>
          <w:rFonts w:asciiTheme="majorBidi" w:hAnsiTheme="majorBidi" w:cstheme="majorBidi"/>
          <w:b/>
          <w:bCs/>
          <w:sz w:val="96"/>
          <w:szCs w:val="96"/>
          <w:lang w:val="en-GB" w:bidi="ar-LY"/>
        </w:rPr>
      </w:pPr>
      <w:bookmarkStart w:id="6" w:name="_Toc204167042"/>
      <w:r w:rsidRPr="009A7FAB">
        <w:rPr>
          <w:rFonts w:asciiTheme="majorBidi" w:hAnsiTheme="majorBidi" w:cstheme="majorBidi"/>
          <w:b/>
          <w:bCs/>
          <w:sz w:val="96"/>
          <w:szCs w:val="96"/>
          <w:lang w:val="en-GB" w:bidi="ar-LY"/>
        </w:rPr>
        <w:t>Chapter</w:t>
      </w:r>
      <w:r w:rsidR="006C6A67" w:rsidRPr="009A7FAB">
        <w:rPr>
          <w:rFonts w:asciiTheme="majorBidi" w:hAnsiTheme="majorBidi" w:cstheme="majorBidi"/>
          <w:b/>
          <w:bCs/>
          <w:sz w:val="96"/>
          <w:szCs w:val="96"/>
          <w:lang w:val="en-GB" w:bidi="ar-LY"/>
        </w:rPr>
        <w:t>1</w:t>
      </w:r>
      <w:bookmarkEnd w:id="5"/>
      <w:bookmarkEnd w:id="6"/>
    </w:p>
    <w:p w14:paraId="5DC071F6" w14:textId="33B15684" w:rsidR="00325E7A" w:rsidRPr="00BF5A40" w:rsidRDefault="00A06781" w:rsidP="0037318D">
      <w:pPr>
        <w:jc w:val="center"/>
        <w:rPr>
          <w:rFonts w:asciiTheme="majorBidi" w:hAnsiTheme="majorBidi" w:cstheme="majorBidi"/>
          <w:b/>
          <w:bCs/>
          <w:sz w:val="72"/>
          <w:szCs w:val="72"/>
          <w:rtl/>
          <w:lang w:val="en-GB" w:bidi="ar-LY"/>
        </w:rPr>
      </w:pPr>
      <w:r w:rsidRPr="00BF5A40">
        <w:rPr>
          <w:rFonts w:asciiTheme="majorBidi" w:hAnsiTheme="majorBidi" w:cstheme="majorBidi"/>
          <w:b/>
          <w:bCs/>
          <w:sz w:val="72"/>
          <w:szCs w:val="72"/>
          <w:lang w:val="en-GB" w:bidi="ar-LY"/>
        </w:rPr>
        <w:t>Introduction</w:t>
      </w:r>
    </w:p>
    <w:p w14:paraId="49987A33" w14:textId="77777777" w:rsidR="00B20B96" w:rsidRPr="00BF5A40" w:rsidRDefault="00B20B96" w:rsidP="0018655A">
      <w:pPr>
        <w:jc w:val="right"/>
        <w:rPr>
          <w:rFonts w:asciiTheme="majorBidi" w:hAnsiTheme="majorBidi" w:cstheme="majorBidi"/>
          <w:b/>
          <w:bCs/>
          <w:sz w:val="72"/>
          <w:szCs w:val="72"/>
          <w:rtl/>
          <w:lang w:bidi="ar-LY"/>
        </w:rPr>
      </w:pPr>
    </w:p>
    <w:p w14:paraId="5CAB9C16" w14:textId="77777777" w:rsidR="00B20B96" w:rsidRPr="00D66AA0" w:rsidRDefault="00B20B96" w:rsidP="0018655A">
      <w:pPr>
        <w:jc w:val="right"/>
        <w:rPr>
          <w:rFonts w:asciiTheme="majorBidi" w:hAnsiTheme="majorBidi" w:cstheme="majorBidi"/>
          <w:b/>
          <w:bCs/>
          <w:sz w:val="72"/>
          <w:szCs w:val="72"/>
          <w:rtl/>
          <w:lang w:val="en-GB" w:bidi="ar-LY"/>
        </w:rPr>
      </w:pPr>
    </w:p>
    <w:p w14:paraId="61279451" w14:textId="5B27B943" w:rsidR="00B20B96" w:rsidRPr="00223C79" w:rsidRDefault="00D93614" w:rsidP="00AC4A12">
      <w:pPr>
        <w:rPr>
          <w:rFonts w:asciiTheme="majorBidi" w:hAnsiTheme="majorBidi" w:cstheme="majorBidi"/>
          <w:b/>
          <w:bCs/>
          <w:sz w:val="28"/>
          <w:szCs w:val="28"/>
          <w:rtl/>
          <w:lang w:bidi="ar-LY"/>
        </w:rPr>
      </w:pPr>
      <w:r>
        <w:rPr>
          <w:rFonts w:asciiTheme="majorBidi" w:hAnsiTheme="majorBidi" w:cstheme="majorBidi"/>
          <w:b/>
          <w:bCs/>
          <w:noProof/>
          <w:sz w:val="28"/>
          <w:szCs w:val="28"/>
          <w:rtl/>
          <w:lang w:val="en-GB" w:eastAsia="en-GB"/>
        </w:rPr>
        <mc:AlternateContent>
          <mc:Choice Requires="wps">
            <w:drawing>
              <wp:anchor distT="0" distB="0" distL="114300" distR="114300" simplePos="0" relativeHeight="251703808" behindDoc="0" locked="0" layoutInCell="1" allowOverlap="1" wp14:anchorId="477A7F15" wp14:editId="007EFCD0">
                <wp:simplePos x="0" y="0"/>
                <wp:positionH relativeFrom="column">
                  <wp:posOffset>2401570</wp:posOffset>
                </wp:positionH>
                <wp:positionV relativeFrom="paragraph">
                  <wp:posOffset>1239520</wp:posOffset>
                </wp:positionV>
                <wp:extent cx="982345" cy="258862"/>
                <wp:effectExtent l="0" t="0" r="8255" b="8255"/>
                <wp:wrapNone/>
                <wp:docPr id="11" name="مستطيل 11"/>
                <wp:cNvGraphicFramePr/>
                <a:graphic xmlns:a="http://schemas.openxmlformats.org/drawingml/2006/main">
                  <a:graphicData uri="http://schemas.microsoft.com/office/word/2010/wordprocessingShape">
                    <wps:wsp>
                      <wps:cNvSpPr/>
                      <wps:spPr>
                        <a:xfrm>
                          <a:off x="0" y="0"/>
                          <a:ext cx="982345" cy="258862"/>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42EAD10" id="مستطيل 11" o:spid="_x0000_s1026" style="position:absolute;margin-left:189.1pt;margin-top:97.6pt;width:77.35pt;height:20.4pt;z-index:251703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" fillcolor="white [3201]" stroked="f" strokeweight="1pt"/>
            </w:pict>
          </mc:Fallback>
        </mc:AlternateContent>
      </w:r>
      <w:r w:rsidR="00D66AA0">
        <w:rPr>
          <w:rFonts w:asciiTheme="majorBidi" w:hAnsiTheme="majorBidi" w:cstheme="majorBidi"/>
          <w:b/>
          <w:bCs/>
          <w:noProof/>
          <w:sz w:val="28"/>
          <w:szCs w:val="28"/>
          <w:rtl/>
          <w:lang w:val="en-GB" w:eastAsia="en-GB"/>
        </w:rPr>
        <mc:AlternateContent>
          <mc:Choice Requires="wps">
            <w:drawing>
              <wp:anchor distT="0" distB="0" distL="114300" distR="114300" simplePos="0" relativeHeight="251733504" behindDoc="0" locked="0" layoutInCell="1" allowOverlap="1" wp14:anchorId="3463D1A8" wp14:editId="22B57861">
                <wp:simplePos x="0" y="0"/>
                <wp:positionH relativeFrom="column">
                  <wp:posOffset>2538484</wp:posOffset>
                </wp:positionH>
                <wp:positionV relativeFrom="paragraph">
                  <wp:posOffset>462043</wp:posOffset>
                </wp:positionV>
                <wp:extent cx="641444" cy="395785"/>
                <wp:effectExtent l="0" t="0" r="25400" b="23495"/>
                <wp:wrapNone/>
                <wp:docPr id="311" name="مربع نص 311"/>
                <wp:cNvGraphicFramePr/>
                <a:graphic xmlns:a="http://schemas.openxmlformats.org/drawingml/2006/main">
                  <a:graphicData uri="http://schemas.microsoft.com/office/word/2010/wordprocessingShape">
                    <wps:wsp>
                      <wps:cNvSpPr txBox="1"/>
                      <wps:spPr>
                        <a:xfrm>
                          <a:off x="0" y="0"/>
                          <a:ext cx="641444" cy="395785"/>
                        </a:xfrm>
                        <a:prstGeom prst="rect">
                          <a:avLst/>
                        </a:prstGeom>
                        <a:solidFill>
                          <a:schemeClr val="lt1"/>
                        </a:solidFill>
                        <a:ln w="6350">
                          <a:solidFill>
                            <a:schemeClr val="bg1"/>
                          </a:solidFill>
                        </a:ln>
                      </wps:spPr>
                      <wps:txbx>
                        <w:txbxContent>
                          <w:p w14:paraId="609417EA" w14:textId="77777777" w:rsidR="00743A6C" w:rsidRDefault="00743A6C"/>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w14:anchorId="3463D1A8" id="_x0000_t202" coordsize="21600,21600" o:spt="202" path="m,l,21600r21600,l21600,xe">
                <v:stroke joinstyle="miter"/>
                <v:path gradientshapeok="t" o:connecttype="rect"/>
              </v:shapetype>
              <v:shape id="مربع نص 311" o:spid="_x0000_s1026" type="#_x0000_t202" style="position:absolute;margin-left:199.9pt;margin-top:36.4pt;width:50.5pt;height:31.15pt;z-index:251733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" fillcolor="white [3201]" strokecolor="white [3212]" strokeweight=".5pt">
                <v:textbox>
                  <w:txbxContent>
                    <w:p w14:paraId="609417EA" w14:textId="77777777" w:rsidR="00743A6C" w:rsidRDefault="00743A6C"/>
                  </w:txbxContent>
                </v:textbox>
              </v:shape>
            </w:pict>
          </mc:Fallback>
        </mc:AlternateContent>
      </w:r>
    </w:p>
    <w:p w14:paraId="7805C249" w14:textId="77777777" w:rsidR="00FF5886" w:rsidRDefault="00FF5886" w:rsidP="00AC4A12">
      <w:pPr>
        <w:jc w:val="center"/>
        <w:rPr>
          <w:rFonts w:asciiTheme="majorBidi" w:hAnsiTheme="majorBidi" w:cstheme="majorBidi"/>
          <w:b/>
          <w:bCs/>
          <w:sz w:val="28"/>
          <w:szCs w:val="28"/>
          <w:lang w:bidi="ar-LY"/>
        </w:rPr>
        <w:sectPr w:rsidR="00FF5886" w:rsidSect="004C68B2">
          <w:footerReference w:type="default" r:id="rId44"/>
          <w:pgSz w:w="11906" w:h="16838"/>
          <w:pgMar w:top="1418" w:right="1418" w:bottom="1418" w:left="1701" w:header="709" w:footer="709" w:gutter="0"/>
          <w:pgNumType w:fmt="lowerRoman"/>
          <w:cols w:space="708"/>
          <w:bidi/>
          <w:rtlGutter/>
          <w:docGrid w:linePitch="360"/>
        </w:sectPr>
      </w:pPr>
    </w:p>
    <w:p w14:paraId="3C9BCDDE" w14:textId="7A5FE7D1" w:rsidR="00207739" w:rsidRPr="00223C79" w:rsidRDefault="00207739" w:rsidP="0018655A">
      <w:pPr>
        <w:jc w:val="both"/>
        <w:outlineLvl w:val="0"/>
        <w:rPr>
          <w:rFonts w:asciiTheme="majorBidi" w:hAnsiTheme="majorBidi" w:cstheme="majorBidi"/>
          <w:b/>
          <w:bCs/>
          <w:sz w:val="28"/>
          <w:szCs w:val="28"/>
          <w:lang w:val="en-GB"/>
        </w:rPr>
      </w:pPr>
      <w:bookmarkStart w:id="7" w:name="_Toc184757552"/>
      <w:bookmarkStart w:id="8" w:name="_Toc204167043"/>
      <w:r w:rsidRPr="00223C79">
        <w:rPr>
          <w:rFonts w:asciiTheme="majorBidi" w:hAnsiTheme="majorBidi" w:cstheme="majorBidi"/>
          <w:b/>
          <w:bCs/>
          <w:sz w:val="28"/>
          <w:szCs w:val="28"/>
          <w:lang w:val="en-GB"/>
        </w:rPr>
        <w:lastRenderedPageBreak/>
        <w:t>1</w:t>
      </w:r>
      <w:r w:rsidR="00F62AD9">
        <w:rPr>
          <w:rFonts w:asciiTheme="majorBidi" w:hAnsiTheme="majorBidi" w:cstheme="majorBidi"/>
          <w:b/>
          <w:bCs/>
          <w:sz w:val="28"/>
          <w:szCs w:val="28"/>
          <w:lang w:val="en-GB"/>
        </w:rPr>
        <w:t>.</w:t>
      </w:r>
      <w:r w:rsidRPr="00223C79">
        <w:rPr>
          <w:rFonts w:asciiTheme="majorBidi" w:hAnsiTheme="majorBidi" w:cstheme="majorBidi"/>
          <w:b/>
          <w:bCs/>
          <w:sz w:val="28"/>
          <w:szCs w:val="28"/>
          <w:lang w:val="en-GB"/>
        </w:rPr>
        <w:t xml:space="preserve"> </w:t>
      </w:r>
      <w:r w:rsidRPr="00CA27BC">
        <w:rPr>
          <w:rFonts w:asciiTheme="majorBidi" w:hAnsiTheme="majorBidi" w:cstheme="majorBidi"/>
          <w:b/>
          <w:bCs/>
          <w:sz w:val="32"/>
          <w:szCs w:val="32"/>
          <w:lang w:val="en-GB"/>
        </w:rPr>
        <w:t>Introduction</w:t>
      </w:r>
      <w:bookmarkEnd w:id="7"/>
      <w:bookmarkEnd w:id="8"/>
    </w:p>
    <w:p w14:paraId="6FEA4173" w14:textId="12DFFACE" w:rsidR="00633028" w:rsidRDefault="00BD4774" w:rsidP="002D7BD0">
      <w:pPr>
        <w:spacing w:line="360" w:lineRule="auto"/>
        <w:jc w:val="both"/>
        <w:rPr>
          <w:rFonts w:asciiTheme="majorBidi" w:hAnsiTheme="majorBidi" w:cstheme="majorBidi"/>
          <w:sz w:val="28"/>
          <w:szCs w:val="28"/>
          <w:lang w:bidi="ar-LY"/>
        </w:rPr>
      </w:pPr>
      <w:r w:rsidRPr="00223C79">
        <w:rPr>
          <w:rFonts w:asciiTheme="majorBidi" w:hAnsiTheme="majorBidi" w:cstheme="majorBidi"/>
          <w:sz w:val="28"/>
          <w:szCs w:val="28"/>
          <w:lang w:bidi="ar-LY"/>
        </w:rPr>
        <w:t xml:space="preserve">Crude oil is seldom produced alone because it generally is commingled with water. The water creates several problems and usually increases the unit cost of oil production. The produced water must be separated from the oil, treated, and disposed of properly. </w:t>
      </w:r>
      <w:r w:rsidR="00676E18">
        <w:rPr>
          <w:rFonts w:asciiTheme="majorBidi" w:hAnsiTheme="majorBidi" w:cstheme="majorBidi"/>
          <w:sz w:val="28"/>
          <w:szCs w:val="28"/>
          <w:lang w:bidi="ar-LY"/>
        </w:rPr>
        <w:t>a</w:t>
      </w:r>
      <w:r w:rsidRPr="00223C79">
        <w:rPr>
          <w:rFonts w:asciiTheme="majorBidi" w:hAnsiTheme="majorBidi" w:cstheme="majorBidi"/>
          <w:sz w:val="28"/>
          <w:szCs w:val="28"/>
          <w:lang w:bidi="ar-LY"/>
        </w:rPr>
        <w:t xml:space="preserve">ll these steps increase costs. </w:t>
      </w:r>
      <w:r w:rsidR="00676E18">
        <w:rPr>
          <w:rFonts w:asciiTheme="majorBidi" w:hAnsiTheme="majorBidi" w:cstheme="majorBidi"/>
          <w:sz w:val="28"/>
          <w:szCs w:val="28"/>
          <w:lang w:bidi="ar-LY"/>
        </w:rPr>
        <w:t>f</w:t>
      </w:r>
      <w:r w:rsidRPr="00223C79">
        <w:rPr>
          <w:rFonts w:asciiTheme="majorBidi" w:hAnsiTheme="majorBidi" w:cstheme="majorBidi"/>
          <w:sz w:val="28"/>
          <w:szCs w:val="28"/>
          <w:lang w:bidi="ar-LY"/>
        </w:rPr>
        <w:t>urthermore, sellable crude oil must comply with certain product specifications, including the amount of basic sediment and water and salt, which means that the produced water</w:t>
      </w:r>
      <w:r w:rsidR="00644AA5" w:rsidRPr="00223C79">
        <w:rPr>
          <w:rFonts w:asciiTheme="majorBidi" w:hAnsiTheme="majorBidi" w:cstheme="majorBidi"/>
          <w:sz w:val="28"/>
          <w:szCs w:val="28"/>
          <w:lang w:bidi="ar-LY"/>
        </w:rPr>
        <w:t xml:space="preserve"> </w:t>
      </w:r>
      <w:r w:rsidRPr="00223C79">
        <w:rPr>
          <w:rFonts w:asciiTheme="majorBidi" w:hAnsiTheme="majorBidi" w:cstheme="majorBidi"/>
          <w:sz w:val="28"/>
          <w:szCs w:val="28"/>
          <w:lang w:bidi="ar-LY"/>
        </w:rPr>
        <w:t>must</w:t>
      </w:r>
      <w:r w:rsidR="00043C12" w:rsidRPr="00223C79">
        <w:rPr>
          <w:rFonts w:asciiTheme="majorBidi" w:hAnsiTheme="majorBidi" w:cstheme="majorBidi"/>
          <w:sz w:val="28"/>
          <w:szCs w:val="28"/>
          <w:lang w:bidi="ar-LY"/>
        </w:rPr>
        <w:t xml:space="preserve"> </w:t>
      </w:r>
      <w:r w:rsidRPr="00223C79">
        <w:rPr>
          <w:rFonts w:asciiTheme="majorBidi" w:hAnsiTheme="majorBidi" w:cstheme="majorBidi"/>
          <w:sz w:val="28"/>
          <w:szCs w:val="28"/>
          <w:lang w:bidi="ar-LY"/>
        </w:rPr>
        <w:t>be separated from the oil to meet crude</w:t>
      </w:r>
      <w:r w:rsidR="00043C12" w:rsidRPr="00223C79">
        <w:rPr>
          <w:rFonts w:asciiTheme="majorBidi" w:hAnsiTheme="majorBidi" w:cstheme="majorBidi"/>
          <w:sz w:val="28"/>
          <w:szCs w:val="28"/>
          <w:lang w:bidi="ar-LY"/>
        </w:rPr>
        <w:t xml:space="preserve"> </w:t>
      </w:r>
      <w:r w:rsidRPr="00223C79">
        <w:rPr>
          <w:rFonts w:asciiTheme="majorBidi" w:hAnsiTheme="majorBidi" w:cstheme="majorBidi"/>
          <w:sz w:val="28"/>
          <w:szCs w:val="28"/>
          <w:lang w:bidi="ar-LY"/>
        </w:rPr>
        <w:t>specifications.</w:t>
      </w:r>
      <w:r w:rsidR="00E145B8" w:rsidRPr="00223C79">
        <w:rPr>
          <w:rFonts w:asciiTheme="majorBidi" w:hAnsiTheme="majorBidi" w:cstheme="majorBidi"/>
          <w:sz w:val="28"/>
          <w:szCs w:val="28"/>
          <w:lang w:bidi="ar-LY"/>
        </w:rPr>
        <w:t xml:space="preserve"> </w:t>
      </w:r>
    </w:p>
    <w:p w14:paraId="4A401601" w14:textId="3F9F3918" w:rsidR="00BC00B7" w:rsidRDefault="00BD4774" w:rsidP="004C68B2">
      <w:pPr>
        <w:spacing w:line="360" w:lineRule="auto"/>
        <w:jc w:val="both"/>
        <w:rPr>
          <w:rFonts w:asciiTheme="majorBidi" w:hAnsiTheme="majorBidi" w:cstheme="majorBidi"/>
          <w:sz w:val="28"/>
          <w:szCs w:val="28"/>
          <w:lang w:bidi="ar-LY"/>
        </w:rPr>
      </w:pPr>
      <w:r w:rsidRPr="00223C79">
        <w:rPr>
          <w:rFonts w:asciiTheme="majorBidi" w:hAnsiTheme="majorBidi" w:cstheme="majorBidi"/>
          <w:sz w:val="28"/>
          <w:szCs w:val="28"/>
          <w:lang w:bidi="ar-LY"/>
        </w:rPr>
        <w:t xml:space="preserve">Produced water may be produced as "free" water (i.e., water that will settle out fairly rapidly), and it may be produced in the form of an emulsion. A regular oilfield emulsion is a dispersion of water droplets in oil. Emulsions can be difficult to treat and may cause several operational problems in wet-crude handling facilities and gas/oil separating plants. Emulsions can create high-pressure drops in flow lines, lead to an increase in </w:t>
      </w:r>
      <w:proofErr w:type="spellStart"/>
      <w:r w:rsidRPr="00223C79">
        <w:rPr>
          <w:rFonts w:asciiTheme="majorBidi" w:hAnsiTheme="majorBidi" w:cstheme="majorBidi"/>
          <w:sz w:val="28"/>
          <w:szCs w:val="28"/>
          <w:lang w:bidi="ar-LY"/>
        </w:rPr>
        <w:t>demulsifier</w:t>
      </w:r>
      <w:proofErr w:type="spellEnd"/>
      <w:r w:rsidRPr="00223C79">
        <w:rPr>
          <w:rFonts w:asciiTheme="majorBidi" w:hAnsiTheme="majorBidi" w:cstheme="majorBidi"/>
          <w:sz w:val="28"/>
          <w:szCs w:val="28"/>
          <w:lang w:bidi="ar-LY"/>
        </w:rPr>
        <w:t xml:space="preserve"> use, and sometimes cause trips or upsets in wet-crude handling facilities. The problem is usually at its worst during the winter because of lower surface temperatures. These emulsions must be treated to remove the dispersed water and associated inorganic salts to meet crude specifications for transportation, storage, and export and to reduce corrosion and catalyst poisoning in downstream processing facilitie</w:t>
      </w:r>
      <w:r w:rsidR="004C68B2">
        <w:rPr>
          <w:rFonts w:asciiTheme="majorBidi" w:hAnsiTheme="majorBidi" w:cstheme="majorBidi"/>
          <w:sz w:val="28"/>
          <w:szCs w:val="28"/>
          <w:lang w:bidi="ar-LY"/>
        </w:rPr>
        <w:t>s</w:t>
      </w:r>
      <w:r w:rsidRPr="00223C79">
        <w:rPr>
          <w:rFonts w:asciiTheme="majorBidi" w:hAnsiTheme="majorBidi" w:cstheme="majorBidi"/>
          <w:sz w:val="28"/>
          <w:szCs w:val="28"/>
          <w:lang w:bidi="ar-LY"/>
        </w:rPr>
        <w:t>.</w:t>
      </w:r>
      <w:r w:rsidRPr="00223C79">
        <w:rPr>
          <w:rFonts w:asciiTheme="majorBidi" w:hAnsiTheme="majorBidi" w:cstheme="majorBidi"/>
          <w:sz w:val="28"/>
          <w:szCs w:val="28"/>
          <w:lang w:bidi="ar-LY"/>
        </w:rPr>
        <w:br/>
        <w:t>Emulsions occur in almost all phases of oil production and processing: inside reservoirs, wellbores, and wellheads; at wet-crude handling facilities and gas/oil separation plants; and during transportation through pipelines, crude storage, and petroleum processing</w:t>
      </w:r>
      <w:r w:rsidR="00BA5300">
        <w:rPr>
          <w:rFonts w:asciiTheme="majorBidi" w:hAnsiTheme="majorBidi" w:cstheme="majorBidi"/>
          <w:sz w:val="28"/>
          <w:szCs w:val="28"/>
          <w:lang w:bidi="ar-LY"/>
        </w:rPr>
        <w:t xml:space="preserve"> </w:t>
      </w:r>
      <w:r w:rsidR="00642810">
        <w:rPr>
          <w:rFonts w:asciiTheme="majorBidi" w:hAnsiTheme="majorBidi" w:cstheme="majorBidi"/>
          <w:sz w:val="28"/>
          <w:szCs w:val="28"/>
          <w:lang w:bidi="ar-LY"/>
        </w:rPr>
        <w:fldChar w:fldCharType="begin" w:fldLock="1"/>
      </w:r>
      <w:r w:rsidR="00642810">
        <w:rPr>
          <w:rFonts w:asciiTheme="majorBidi" w:hAnsiTheme="majorBidi" w:cstheme="majorBidi"/>
          <w:sz w:val="28"/>
          <w:szCs w:val="28"/>
          <w:lang w:bidi="ar-LY"/>
        </w:rPr>
        <w:instrText>ADDIN CSL_CITATION {"citationItems":[{"id":"ITEM-1","itemData":{"ISBN":"0080559026","author":[{"dropping-particle":"","family":"Stewart","given":"Maurice","non-dropping-particle":"","parse-names":false,"suffix":""},{"dropping-particle":"","family":"Arnold","given":"Ken","non-dropping-particle":"","parse-names":false,"suffix":""}],"id":"ITEM-1","issued":{"date-parts":[["2008"]]},"publisher":"Elsevier","title":"Emulsions and oil treating equipment: Selection, sizing and troubleshooting","type":"book"},"uris":["http://www.mendeley.com/documents/?uuid=1a5c40f6-e576-4cf5-b6a5-46d6f33fc66e"]}],"mendeley":{"formattedCitation":"[1]","plainTextFormattedCitation":"[1]","previouslyFormattedCitation":"[1]"},"properties":{"noteIndex":0},"schema":"https://github.com/citation-style-language/schema/raw/master/csl-citation.json"}</w:instrText>
      </w:r>
      <w:r w:rsidR="00642810">
        <w:rPr>
          <w:rFonts w:asciiTheme="majorBidi" w:hAnsiTheme="majorBidi" w:cstheme="majorBidi"/>
          <w:sz w:val="28"/>
          <w:szCs w:val="28"/>
          <w:lang w:bidi="ar-LY"/>
        </w:rPr>
        <w:fldChar w:fldCharType="separate"/>
      </w:r>
      <w:r w:rsidR="00642810" w:rsidRPr="00642810">
        <w:rPr>
          <w:rFonts w:asciiTheme="majorBidi" w:hAnsiTheme="majorBidi" w:cstheme="majorBidi"/>
          <w:noProof/>
          <w:sz w:val="28"/>
          <w:szCs w:val="28"/>
          <w:lang w:bidi="ar-LY"/>
        </w:rPr>
        <w:t>[1]</w:t>
      </w:r>
      <w:r w:rsidR="00642810">
        <w:rPr>
          <w:rFonts w:asciiTheme="majorBidi" w:hAnsiTheme="majorBidi" w:cstheme="majorBidi"/>
          <w:sz w:val="28"/>
          <w:szCs w:val="28"/>
          <w:lang w:bidi="ar-LY"/>
        </w:rPr>
        <w:fldChar w:fldCharType="end"/>
      </w:r>
      <w:r w:rsidR="00BA5300">
        <w:rPr>
          <w:rFonts w:asciiTheme="majorBidi" w:hAnsiTheme="majorBidi" w:cstheme="majorBidi"/>
          <w:sz w:val="28"/>
          <w:szCs w:val="28"/>
          <w:lang w:bidi="ar-LY"/>
        </w:rPr>
        <w:t>.</w:t>
      </w:r>
    </w:p>
    <w:p w14:paraId="5A5E29E1" w14:textId="6979869C" w:rsidR="004C68B2" w:rsidRDefault="004C68B2" w:rsidP="004C68B2">
      <w:pPr>
        <w:spacing w:line="360" w:lineRule="auto"/>
        <w:jc w:val="both"/>
        <w:rPr>
          <w:rFonts w:asciiTheme="majorBidi" w:hAnsiTheme="majorBidi" w:cstheme="majorBidi"/>
          <w:sz w:val="28"/>
          <w:szCs w:val="28"/>
          <w:lang w:bidi="ar-LY"/>
        </w:rPr>
      </w:pPr>
    </w:p>
    <w:p w14:paraId="762E01C2" w14:textId="5E066FAD" w:rsidR="004C68B2" w:rsidRDefault="004C68B2" w:rsidP="004C68B2">
      <w:pPr>
        <w:spacing w:line="360" w:lineRule="auto"/>
        <w:jc w:val="both"/>
        <w:rPr>
          <w:rFonts w:asciiTheme="majorBidi" w:hAnsiTheme="majorBidi" w:cstheme="majorBidi"/>
          <w:sz w:val="28"/>
          <w:szCs w:val="28"/>
          <w:lang w:bidi="ar-LY"/>
        </w:rPr>
      </w:pPr>
    </w:p>
    <w:p w14:paraId="37F737F5" w14:textId="77777777" w:rsidR="004C68B2" w:rsidRPr="00223C79" w:rsidRDefault="004C68B2" w:rsidP="004C68B2">
      <w:pPr>
        <w:spacing w:line="360" w:lineRule="auto"/>
        <w:jc w:val="both"/>
        <w:rPr>
          <w:rFonts w:asciiTheme="majorBidi" w:hAnsiTheme="majorBidi" w:cstheme="majorBidi"/>
          <w:sz w:val="28"/>
          <w:szCs w:val="28"/>
          <w:lang w:bidi="ar-LY"/>
        </w:rPr>
      </w:pPr>
    </w:p>
    <w:p w14:paraId="06676CE3" w14:textId="36FBF12C" w:rsidR="003E1F5B" w:rsidRPr="00223C79" w:rsidRDefault="005357FB" w:rsidP="004C68B2">
      <w:pPr>
        <w:spacing w:line="360" w:lineRule="auto"/>
        <w:jc w:val="both"/>
        <w:outlineLvl w:val="0"/>
        <w:rPr>
          <w:rFonts w:asciiTheme="majorBidi" w:hAnsiTheme="majorBidi" w:cstheme="majorBidi"/>
          <w:sz w:val="28"/>
          <w:szCs w:val="28"/>
          <w:lang w:val="en-GB" w:bidi="ar-LY"/>
        </w:rPr>
      </w:pPr>
      <w:r w:rsidRPr="00223C79">
        <w:rPr>
          <w:rFonts w:asciiTheme="majorBidi" w:hAnsiTheme="majorBidi" w:cstheme="majorBidi"/>
          <w:b/>
          <w:bCs/>
          <w:sz w:val="28"/>
          <w:szCs w:val="28"/>
          <w:lang w:val="en-GB" w:bidi="ar-LY"/>
        </w:rPr>
        <w:lastRenderedPageBreak/>
        <w:t xml:space="preserve"> </w:t>
      </w:r>
      <w:bookmarkStart w:id="9" w:name="_Toc184757553"/>
      <w:bookmarkStart w:id="10" w:name="_Toc204167044"/>
      <w:r w:rsidRPr="00223C79">
        <w:rPr>
          <w:rFonts w:asciiTheme="majorBidi" w:hAnsiTheme="majorBidi" w:cstheme="majorBidi"/>
          <w:b/>
          <w:bCs/>
          <w:sz w:val="28"/>
          <w:szCs w:val="28"/>
          <w:lang w:val="en-GB" w:bidi="ar-LY"/>
        </w:rPr>
        <w:t>1.</w:t>
      </w:r>
      <w:r w:rsidR="00F62AD9">
        <w:rPr>
          <w:rFonts w:asciiTheme="majorBidi" w:hAnsiTheme="majorBidi" w:cstheme="majorBidi"/>
          <w:b/>
          <w:bCs/>
          <w:sz w:val="28"/>
          <w:szCs w:val="28"/>
          <w:lang w:val="en-GB" w:bidi="ar-LY"/>
        </w:rPr>
        <w:t>1</w:t>
      </w:r>
      <w:r w:rsidR="00D8280A" w:rsidRPr="00223C79">
        <w:rPr>
          <w:rFonts w:asciiTheme="majorBidi" w:hAnsiTheme="majorBidi" w:cstheme="majorBidi"/>
          <w:b/>
          <w:bCs/>
          <w:sz w:val="28"/>
          <w:szCs w:val="28"/>
          <w:lang w:val="en-GB" w:bidi="ar-LY"/>
        </w:rPr>
        <w:t xml:space="preserve"> </w:t>
      </w:r>
      <w:r w:rsidR="003E1F5B" w:rsidRPr="00223C79">
        <w:rPr>
          <w:rFonts w:asciiTheme="majorBidi" w:hAnsiTheme="majorBidi" w:cstheme="majorBidi"/>
          <w:b/>
          <w:bCs/>
          <w:sz w:val="28"/>
          <w:szCs w:val="28"/>
          <w:lang w:val="en-GB" w:bidi="ar-LY"/>
        </w:rPr>
        <w:t>The emulsion problem</w:t>
      </w:r>
      <w:bookmarkEnd w:id="9"/>
      <w:bookmarkEnd w:id="10"/>
    </w:p>
    <w:p w14:paraId="6C5BBF6F" w14:textId="04B079B9" w:rsidR="003E1F5B" w:rsidRPr="00223C79" w:rsidRDefault="003E1F5B" w:rsidP="004C68B2">
      <w:pPr>
        <w:spacing w:line="360" w:lineRule="auto"/>
        <w:jc w:val="both"/>
        <w:rPr>
          <w:rFonts w:asciiTheme="majorBidi" w:hAnsiTheme="majorBidi" w:cstheme="majorBidi"/>
          <w:sz w:val="28"/>
          <w:szCs w:val="28"/>
          <w:rtl/>
          <w:lang w:val="en-GB" w:bidi="ar-LY"/>
        </w:rPr>
      </w:pPr>
      <w:r w:rsidRPr="00223C79">
        <w:rPr>
          <w:rFonts w:asciiTheme="majorBidi" w:hAnsiTheme="majorBidi" w:cstheme="majorBidi"/>
          <w:sz w:val="28"/>
          <w:szCs w:val="28"/>
          <w:lang w:val="en-GB" w:bidi="ar-LY"/>
        </w:rPr>
        <w:t>The problem of separating water from produced crude oil is as old as</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the oil industry itself. At the beginning of the oil industry, the water separation problem was handled by settling the free water from oil in open</w:t>
      </w:r>
      <w:r w:rsidR="00451950"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tanks or pits and the sludge (an intermediate phase between clean </w:t>
      </w:r>
      <w:r w:rsidR="00BC00B7" w:rsidRPr="00223C79">
        <w:rPr>
          <w:rFonts w:asciiTheme="majorBidi" w:hAnsiTheme="majorBidi" w:cstheme="majorBidi"/>
          <w:sz w:val="28"/>
          <w:szCs w:val="28"/>
          <w:lang w:val="en-GB" w:bidi="ar-LY"/>
        </w:rPr>
        <w:t>water</w:t>
      </w:r>
      <w:r w:rsidR="00451950"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and clean oil) was disposed of, ordinarily by burning </w:t>
      </w:r>
      <w:r w:rsidR="004C4B8C" w:rsidRPr="00223C79">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{"citationItems":[{"id":"ITEM-1","itemData":{"ISBN":"1555638716","author":[{"dropping-particle":"","family":"Meyer","given":"P","non-dropping-particle":"","parse-names":false,"suffix":""}],"container-title":"SPE Production Technology Symposium","id":"ITEM-1","issued":{"date-parts":[["1964"]]},"page":"SPE-857","publisher":"SPE","title":"Chemelectric treating a new phase in the electrical dehydration of oil emulsions","type":"paper-conference"},"uris":["http://www.mendeley.com/documents/?uuid=0ece2831-1f8e-4f47-86a7-6db4382853f8"]}],"mendeley":{"formattedCitation":"[2]","plainTextFormattedCitation":"[2]","previouslyFormattedCitation":"[2]"},"properties":{"noteIndex":0},"schema":"https://github.com/citation-style-language/schema/raw/master/csl-citation.json"}</w:instrText>
      </w:r>
      <w:r w:rsidR="004C4B8C" w:rsidRPr="00223C79">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[2]</w:t>
      </w:r>
      <w:r w:rsidR="004C4B8C" w:rsidRPr="00223C79">
        <w:rPr>
          <w:rFonts w:asciiTheme="majorBidi" w:hAnsiTheme="majorBidi" w:cstheme="majorBidi"/>
          <w:sz w:val="28"/>
          <w:szCs w:val="28"/>
          <w:lang w:val="en-GB" w:bidi="ar-LY"/>
        </w:rPr>
        <w:fldChar w:fldCharType="end"/>
      </w:r>
      <w:r w:rsidR="00BA5300">
        <w:rPr>
          <w:rFonts w:asciiTheme="majorBidi" w:hAnsiTheme="majorBidi" w:cstheme="majorBidi"/>
          <w:sz w:val="28"/>
          <w:szCs w:val="28"/>
          <w:lang w:val="en-GB" w:bidi="ar-LY"/>
        </w:rPr>
        <w:t>.</w:t>
      </w:r>
      <w:r w:rsidR="004C4B8C"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It was</w:t>
      </w:r>
      <w:r w:rsidR="00451950"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not more than a century ago that attention was drawn to the fact </w:t>
      </w:r>
      <w:r w:rsidR="00043C12" w:rsidRPr="00223C79">
        <w:rPr>
          <w:rFonts w:asciiTheme="majorBidi" w:hAnsiTheme="majorBidi" w:cstheme="majorBidi"/>
          <w:sz w:val="28"/>
          <w:szCs w:val="28"/>
          <w:lang w:val="en-GB" w:bidi="ar-LY"/>
        </w:rPr>
        <w:t xml:space="preserve">that” </w:t>
      </w:r>
      <w:r w:rsidRPr="00223C79">
        <w:rPr>
          <w:rFonts w:asciiTheme="majorBidi" w:hAnsiTheme="majorBidi" w:cstheme="majorBidi"/>
          <w:sz w:val="28"/>
          <w:szCs w:val="28"/>
          <w:lang w:val="en-GB" w:bidi="ar-LY"/>
        </w:rPr>
        <w:t>sludge” is an emulsion of crude oil and water, and that substantial amount</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of merchantable oil can be recovered from the emulsion </w:t>
      </w:r>
      <w:r w:rsidR="00876344">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{"citationItems":[{"id":"ITEM-1","itemData":{"author":[{"dropping-particle":"","family":"Production","given":"American Petroleum Institute. Division of","non-dropping-particle":"","parse-names":false,"suffix":""}],"id":"ITEM-1","issued":{"date-parts":[["1961"]]},"publisher":"American Petroleum Institute","title":"History of Petroleum Engineering: A Publication of the American Petroleum Institute","type":"book"},"uris":["http://www.mendeley.com/documents/?uuid=1b1fb2ab-2bef-42da-a1e8-fc63bdc96ffb"]}],"mendeley":{"formattedCitation":"[3]","plainTextFormattedCitation":"[3]","previouslyFormattedCitation":"[3]"},"properties":{"noteIndex":0},"schema":"https://github.com/citation-style-language/schema/raw/master/csl-citation.json"}</w:instrText>
      </w:r>
      <w:r w:rsidR="00876344">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[3]</w:t>
      </w:r>
      <w:r w:rsidR="00876344">
        <w:rPr>
          <w:rFonts w:asciiTheme="majorBidi" w:hAnsiTheme="majorBidi" w:cstheme="majorBidi"/>
          <w:sz w:val="28"/>
          <w:szCs w:val="28"/>
          <w:lang w:val="en-GB" w:bidi="ar-LY"/>
        </w:rPr>
        <w:fldChar w:fldCharType="end"/>
      </w:r>
      <w:r w:rsidRPr="00223C79">
        <w:rPr>
          <w:rFonts w:asciiTheme="majorBidi" w:hAnsiTheme="majorBidi" w:cstheme="majorBidi"/>
          <w:sz w:val="28"/>
          <w:szCs w:val="28"/>
          <w:lang w:val="en-GB" w:bidi="ar-LY"/>
        </w:rPr>
        <w:t>. By</w:t>
      </w:r>
      <w:r w:rsidR="00876344">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crude oil emulsions, we are referring to water-in-oil (W/O) emulsions</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because most emulsions are this type </w:t>
      </w:r>
      <w:r w:rsidR="004C4B8C" w:rsidRPr="00223C79">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ISBN":"1555639100","author":[{"dropping-particle":"","family":"Kokal","given":"Sunil","non-dropping-particle":"","parse-names":false,"suffix":""},{"dropping-particle":"","family":"Wingrove","given":"Martin","non-dropping-particle":"","parse-names":false,"suffix":""}],"container-title":"SPE Annual Technical Conference and Exhibition?","id":"ITEM-1","issued":{"date-parts":[["2000"]]},"page":"SPE-63165","publisher":"SPE","title":"Emulsion separation index: From laboratory to field case studies","type":"paper-conference"},"uris":["http://www.mendeley.com/documents/?uuid=557b8e76-1476-40c7-baa2-b77f21524773"]}],"mendeley":{"formattedCitation":"[4]","plainTextFormattedCitation":"[4]","previouslyFormattedCitation":"[4]"},"properties":{"noteIndex":0},"schema":"https://github.com/citation-style-language/schema/raw/master/csl-citation.json"}</w:instrText>
      </w:r>
      <w:r w:rsidR="004C4B8C" w:rsidRPr="00223C79">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[4]</w:t>
      </w:r>
      <w:r w:rsidR="004C4B8C" w:rsidRPr="00223C79">
        <w:rPr>
          <w:rFonts w:asciiTheme="majorBidi" w:hAnsiTheme="majorBidi" w:cstheme="majorBidi"/>
          <w:sz w:val="28"/>
          <w:szCs w:val="28"/>
          <w:lang w:val="en-GB" w:bidi="ar-LY"/>
        </w:rPr>
        <w:fldChar w:fldCharType="end"/>
      </w:r>
      <w:r w:rsidRPr="00223C79">
        <w:rPr>
          <w:rFonts w:asciiTheme="majorBidi" w:hAnsiTheme="majorBidi" w:cstheme="majorBidi"/>
          <w:sz w:val="28"/>
          <w:szCs w:val="28"/>
          <w:rtl/>
          <w:lang w:val="en-GB" w:bidi="ar-LY"/>
        </w:rPr>
        <w:t>.</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Although oil-in-water (O/W) emulsions also form and are encountered in</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the industry, they are generally resolved in the same way W/O emulsions</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are resolved, except electrostatic treaters cannot be used on O/W emulsions</w:t>
      </w:r>
      <w:r w:rsidR="004C4B8C" w:rsidRPr="00223C79">
        <w:rPr>
          <w:rFonts w:asciiTheme="majorBidi" w:hAnsiTheme="majorBidi" w:cstheme="majorBidi"/>
          <w:sz w:val="28"/>
          <w:szCs w:val="28"/>
          <w:lang w:val="en-GB" w:bidi="ar-LY"/>
        </w:rPr>
        <w:t xml:space="preserve"> </w:t>
      </w:r>
      <w:r w:rsidR="004C4B8C" w:rsidRPr="00223C79">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{"citationItems":[{"id":"ITEM-1","itemData":{"ISSN":"1064-668X","author":[{"dropping-particle":"","family":"Kokal","given":"Sunil","non-dropping-particle":"","parse-names":false,"suffix":""}],"container-title":"SPE Production &amp; facilities","id":"ITEM-1","issue":"01","issued":{"date-parts":[["2005"]]},"page":"5-13","publisher":"SPE","title":"Crude-oil emulsions: A state-of-the-art review","type":"article-journal","volume":"20"},"uris":["http://www.mendeley.com/documents/?uuid=30a93e4a-ed06-41b7-aa13-cb8dbdbb980d"]}],"mendeley":{"formattedCitation":"[5]","plainTextFormattedCitation":"[5]","previouslyFormattedCitation":"[5]"},"properties":{"noteIndex":0},"schema":"https://github.com/citation-style-language/schema/raw/master/csl-citation.json"}</w:instrText>
      </w:r>
      <w:r w:rsidR="004C4B8C" w:rsidRPr="00223C79">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[5]</w:t>
      </w:r>
      <w:r w:rsidR="004C4B8C" w:rsidRPr="00223C79">
        <w:rPr>
          <w:rFonts w:asciiTheme="majorBidi" w:hAnsiTheme="majorBidi" w:cstheme="majorBidi"/>
          <w:sz w:val="28"/>
          <w:szCs w:val="28"/>
          <w:lang w:val="en-GB" w:bidi="ar-LY"/>
        </w:rPr>
        <w:fldChar w:fldCharType="end"/>
      </w:r>
      <w:r w:rsidRPr="00223C79">
        <w:rPr>
          <w:rFonts w:asciiTheme="majorBidi" w:hAnsiTheme="majorBidi" w:cstheme="majorBidi"/>
          <w:sz w:val="28"/>
          <w:szCs w:val="28"/>
          <w:lang w:val="en-GB" w:bidi="ar-LY"/>
        </w:rPr>
        <w:t>. At the time when crude oil and water are leaving the</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wellbore of an oil well, tight w/o emulsions can form due to the turbulence</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in the choke valve at the wellhead </w:t>
      </w:r>
      <w:r w:rsidR="004C4B8C" w:rsidRPr="00223C79">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{"citationItems":[{"id":"ITEM-1","itemData":{"ISBN":"1555631541","author":[{"dropping-particle":"","family":"Janssen","given":"P H","non-dropping-particle":"","parse-names":false,"suffix":""},{"dropping-particle":"","family":"Noïk","given":"C","non-dropping-particle":"","parse-names":false,"suffix":""},{"dropping-particle":"","family":"Dalmazzone","given":"C","non-dropping-particle":"","parse-names":false,"suffix":""}],"container-title":"SPE Annual Technical Conference and Exhibition?","id":"ITEM-1","issued":{"date-parts":[["2001"]]},"page":"SPE-71473","publisher":"SPE","title":"Emulsion formation in a model choke-valve","type":"paper-conference"},"uris":["http://www.mendeley.com/documents/?uuid=192c4d5c-41c1-4aab-84e4-cfd738e67330"]}],"mendeley":{"formattedCitation":"[6]","plainTextFormattedCitation":"[6]","previouslyFormattedCitation":"[6]"},"properties":{"noteIndex":0},"schema":"https://github.com/citation-style-language/schema/raw/master/csl-citation.json"}</w:instrText>
      </w:r>
      <w:r w:rsidR="004C4B8C" w:rsidRPr="00223C79">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[6]</w:t>
      </w:r>
      <w:r w:rsidR="004C4B8C" w:rsidRPr="00223C79">
        <w:rPr>
          <w:rFonts w:asciiTheme="majorBidi" w:hAnsiTheme="majorBidi" w:cstheme="majorBidi"/>
          <w:sz w:val="28"/>
          <w:szCs w:val="28"/>
          <w:lang w:val="en-GB" w:bidi="ar-LY"/>
        </w:rPr>
        <w:fldChar w:fldCharType="end"/>
      </w:r>
      <w:r w:rsidRPr="00223C79">
        <w:rPr>
          <w:rFonts w:asciiTheme="majorBidi" w:hAnsiTheme="majorBidi" w:cstheme="majorBidi"/>
          <w:sz w:val="28"/>
          <w:szCs w:val="28"/>
          <w:lang w:val="en-GB" w:bidi="ar-LY"/>
        </w:rPr>
        <w:t>. The formation of emulsion during crude oil production is a very costly operational</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problem. It occurs when hydrocarbon and formation water in the reservoir</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and in production pipes are extremely mixed under shear/turbulence, and</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 xml:space="preserve">in the presence of </w:t>
      </w:r>
      <w:r w:rsidR="000C689F" w:rsidRPr="00223C79">
        <w:rPr>
          <w:rFonts w:asciiTheme="majorBidi" w:hAnsiTheme="majorBidi" w:cstheme="majorBidi"/>
          <w:sz w:val="28"/>
          <w:szCs w:val="28"/>
          <w:lang w:val="en-GB" w:bidi="ar-LY"/>
        </w:rPr>
        <w:t>surface-active</w:t>
      </w:r>
      <w:r w:rsidRPr="00223C79">
        <w:rPr>
          <w:rFonts w:asciiTheme="majorBidi" w:hAnsiTheme="majorBidi" w:cstheme="majorBidi"/>
          <w:sz w:val="28"/>
          <w:szCs w:val="28"/>
          <w:lang w:val="en-GB" w:bidi="ar-LY"/>
        </w:rPr>
        <w:t xml:space="preserve"> agents </w:t>
      </w:r>
      <w:r w:rsidR="004C4B8C" w:rsidRPr="00223C79">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{"citationItems":[{"id":"ITEM-1","itemData":{"DOI":"https://doi.org/10.1016/S1353-2561(98)00016-4","ISSN":"1353-2561","abstract":"This paper summarizes studies of water-in-oil emulsions, their stability, and modelling of their formation. Studies show that water-in-oil emulsions might be characterized into three categories (stable, mesostable and unstable). These categories were established by visual appearance, elasticity and viscosity differences. It was also shown that water content was not an important factor. A fourth category of water-in-oil exists, that of water entrainment, which is not an emulsion. Water-in-oil emulsions made from crude oils have different classes of stabilities as a result of the asphaltene and resin contents. The differences in the emulsion types are readily distinguished both by their rheological properties, and simply by appearance. The apparent viscosity of a stable emulsion at a shear rate of one reciprocal second, is at least three orders-of-magnitude greater than the starting oil. An unstable emulsion usually has a viscosity no more than one order-of-magnitude greater than that of the starting oil. A stable emulsion has a significant elasticity, whereas an unstable emulsion does not. Stable emulsions have sufficient asphaltenes (&gt;</w:instrText>
      </w:r>
      <w:r w:rsidR="00642810">
        <w:rPr>
          <w:rFonts w:ascii="Cambria Math" w:hAnsi="Cambria Math" w:cs="Cambria Math"/>
          <w:sz w:val="28"/>
          <w:szCs w:val="28"/>
          <w:lang w:val="en-GB" w:bidi="ar-LY"/>
        </w:rPr>
        <w:instrText>∼</w:instrText>
      </w:r>
      <w:r w:rsidR="00642810">
        <w:rPr>
          <w:rFonts w:asciiTheme="majorBidi" w:hAnsiTheme="majorBidi" w:cstheme="majorBidi"/>
          <w:sz w:val="28"/>
          <w:szCs w:val="28"/>
          <w:lang w:val="en-GB" w:bidi="ar-LY"/>
        </w:rPr>
        <w:instrText>7%) to establish films of these compounds around water droplets. Mesostable emulsions have insufficient asphaltenes to render them completely stable. Stability is achieved by visco-elastic retention of water and secondarily by the presence of asphaltene or resin films. Mesostable emulsions display apparent viscosities of about 80–600 times that of the starting oil and true viscosities of 20–200 times that of the starting oil. Mesostable emulsions have an asphaltene and resin content greater than 3%. Entrained water occurs when a viscous oil retains larger water droplets, but conditions are not suitable for the formation of an emulsion. Entrained water may have a viscosity that is similar or slightly greater (</w:instrText>
      </w:r>
      <w:r w:rsidR="00642810">
        <w:rPr>
          <w:rFonts w:ascii="Cambria Math" w:hAnsi="Cambria Math" w:cs="Cambria Math"/>
          <w:sz w:val="28"/>
          <w:szCs w:val="28"/>
          <w:lang w:val="en-GB" w:bidi="ar-LY"/>
        </w:rPr>
        <w:instrText>∼</w:instrText>
      </w:r>
      <w:r w:rsidR="00642810">
        <w:rPr>
          <w:rFonts w:asciiTheme="majorBidi" w:hAnsiTheme="majorBidi" w:cstheme="majorBidi"/>
          <w:sz w:val="28"/>
          <w:szCs w:val="28"/>
          <w:lang w:val="en-GB" w:bidi="ar-LY"/>
        </w:rPr>
        <w:instrText>2</w:instrText>
      </w:r>
      <w:r w:rsidR="00642810">
        <w:rPr>
          <w:rFonts w:ascii="Times New Roman" w:hAnsi="Times New Roman" w:cs="Times New Roman"/>
          <w:sz w:val="28"/>
          <w:szCs w:val="28"/>
          <w:lang w:val="en-GB" w:bidi="ar-LY"/>
        </w:rPr>
        <w:instrText>–</w:instrText>
      </w:r>
      <w:r w:rsidR="00642810">
        <w:rPr>
          <w:rFonts w:asciiTheme="majorBidi" w:hAnsiTheme="majorBidi" w:cstheme="majorBidi"/>
          <w:sz w:val="28"/>
          <w:szCs w:val="28"/>
          <w:lang w:val="en-GB" w:bidi="ar-LY"/>
        </w:rPr>
        <w:instrText>10 times) than the starting oil. It was found that emulsion formation occurs at a threshold energy, however this energy has not been accurately defined. Emulsions from many oils have been characterized. This information is used to describe how this process can be accurately modelled and what information gaps exist for complete description of the physical process. The modelling of emulsions is reviewed. A new modelling scheme based on the new physical findings, is suggested.","author":[{"dropping-particle":"","family":"Fingas","given":"Merv","non-dropping-particle":"","parse-names":false,"suffix":""},{"dropping-particle":"","family":"Fieldhouse","given":"Ben","non-dropping-particle":"","parse-names":false,"suffix":""},{"dropping-particle":"","family":"Mullin","given":"Joe","non-dropping-particle":"","parse-names":false,"suffix":""}],"container-title":"Spill Science &amp; Technology Bulletin","id":"ITEM-1","issue":"1","issued":{"date-parts":[["1999"]]},"page":"81-91","title":"Water-in-oil Emulsions Results of Formation Studies and Applicability to Oil Spill Modelling","type":"article-journal","volume":"5"},"uris":["http://www.mendeley.com/documents/?uuid=795ffc7d-d2fe-4b7b-a966-71265517b3bd"]}],"mendeley":{"formattedCitation":"[7]","plainTextFormattedCitation":"[7]","previouslyFormattedCitation":"[7]"},"properties":{"noteIndex":0},"schema":"https://github.com/citation-style-language/schema/raw/master/csl-citation.json"}</w:instrText>
      </w:r>
      <w:r w:rsidR="004C4B8C" w:rsidRPr="00223C79">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[7]</w:t>
      </w:r>
      <w:r w:rsidR="004C4B8C" w:rsidRPr="00223C79">
        <w:rPr>
          <w:rFonts w:asciiTheme="majorBidi" w:hAnsiTheme="majorBidi" w:cstheme="majorBidi"/>
          <w:sz w:val="28"/>
          <w:szCs w:val="28"/>
          <w:lang w:val="en-GB" w:bidi="ar-LY"/>
        </w:rPr>
        <w:fldChar w:fldCharType="end"/>
      </w:r>
      <w:r w:rsidR="004C4B8C" w:rsidRPr="00223C79">
        <w:rPr>
          <w:rFonts w:asciiTheme="majorBidi" w:hAnsiTheme="majorBidi" w:cstheme="majorBidi"/>
          <w:sz w:val="28"/>
          <w:szCs w:val="28"/>
          <w:lang w:val="en-GB" w:bidi="ar-LY"/>
        </w:rPr>
        <w:t>.</w:t>
      </w:r>
    </w:p>
    <w:p w14:paraId="3C19FC31" w14:textId="563DC3E3" w:rsidR="002D7BD0" w:rsidRDefault="003E1F5B" w:rsidP="004C68B2">
      <w:pPr>
        <w:spacing w:line="360" w:lineRule="auto"/>
        <w:jc w:val="both"/>
        <w:rPr>
          <w:rFonts w:asciiTheme="majorBidi" w:hAnsiTheme="majorBidi" w:cstheme="majorBidi"/>
          <w:b/>
          <w:bCs/>
          <w:sz w:val="28"/>
          <w:szCs w:val="28"/>
          <w:lang w:val="en-GB" w:bidi="ar-LY"/>
        </w:rPr>
      </w:pPr>
      <w:r w:rsidRPr="00223C79">
        <w:rPr>
          <w:rFonts w:asciiTheme="majorBidi" w:hAnsiTheme="majorBidi" w:cstheme="majorBidi"/>
          <w:sz w:val="28"/>
          <w:szCs w:val="28"/>
          <w:lang w:val="en-GB" w:bidi="ar-LY"/>
        </w:rPr>
        <w:t>The continuous phases of these emulsions depend on the water to oil</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ratio, the natural emulsifier systems contained in the oil, and the origin of</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the emulsion. The emulsifiers are complex chemically, and they come in</w:t>
      </w:r>
      <w:r w:rsidR="00043C12"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different shapes and sizes. As new oil fields are developed and as production conditions change in older fields, there is a constant need for</w:t>
      </w:r>
      <w:r w:rsidR="00451950"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new, effective demulsification methods. The emulsion must be separate</w:t>
      </w:r>
      <w:r w:rsidR="00451950" w:rsidRPr="00223C79">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before the crude oil can be accepted for transportation, to meet the residual salt and water content quality criteria for a delivered crude oil.</w:t>
      </w:r>
    </w:p>
    <w:p w14:paraId="5BD77921" w14:textId="77777777" w:rsidR="002D7BD0" w:rsidRDefault="002D7BD0" w:rsidP="002D7BD0">
      <w:pPr>
        <w:spacing w:line="360" w:lineRule="auto"/>
        <w:rPr>
          <w:rFonts w:asciiTheme="majorBidi" w:hAnsiTheme="majorBidi" w:cstheme="majorBidi"/>
          <w:b/>
          <w:bCs/>
          <w:sz w:val="28"/>
          <w:szCs w:val="28"/>
          <w:lang w:val="en-GB" w:bidi="ar-LY"/>
        </w:rPr>
      </w:pPr>
    </w:p>
    <w:p w14:paraId="465D6A82" w14:textId="013A5C84" w:rsidR="00564641" w:rsidRPr="00223C79" w:rsidRDefault="005357FB" w:rsidP="00F62AD9">
      <w:pPr>
        <w:outlineLvl w:val="0"/>
        <w:rPr>
          <w:rFonts w:asciiTheme="majorBidi" w:hAnsiTheme="majorBidi" w:cstheme="majorBidi"/>
          <w:b/>
          <w:bCs/>
          <w:sz w:val="28"/>
          <w:szCs w:val="28"/>
          <w:lang w:val="en-GB" w:bidi="ar-LY"/>
        </w:rPr>
      </w:pPr>
      <w:bookmarkStart w:id="11" w:name="_Toc184515989"/>
      <w:bookmarkStart w:id="12" w:name="_Toc184757554"/>
      <w:bookmarkStart w:id="13" w:name="_Toc204167045"/>
      <w:r w:rsidRPr="00223C79">
        <w:rPr>
          <w:rFonts w:asciiTheme="majorBidi" w:hAnsiTheme="majorBidi" w:cstheme="majorBidi"/>
          <w:b/>
          <w:bCs/>
          <w:sz w:val="28"/>
          <w:szCs w:val="28"/>
          <w:lang w:val="en-GB" w:bidi="ar-LY"/>
        </w:rPr>
        <w:lastRenderedPageBreak/>
        <w:t>1.</w:t>
      </w:r>
      <w:r w:rsidR="00F62AD9">
        <w:rPr>
          <w:rFonts w:asciiTheme="majorBidi" w:hAnsiTheme="majorBidi" w:cstheme="majorBidi"/>
          <w:b/>
          <w:bCs/>
          <w:sz w:val="28"/>
          <w:szCs w:val="28"/>
          <w:lang w:val="en-GB" w:bidi="ar-LY"/>
        </w:rPr>
        <w:t>2</w:t>
      </w:r>
      <w:r w:rsidRPr="00223C79">
        <w:rPr>
          <w:rFonts w:asciiTheme="majorBidi" w:hAnsiTheme="majorBidi" w:cstheme="majorBidi"/>
          <w:b/>
          <w:bCs/>
          <w:sz w:val="28"/>
          <w:szCs w:val="28"/>
          <w:lang w:val="en-GB" w:bidi="ar-LY"/>
        </w:rPr>
        <w:t xml:space="preserve"> </w:t>
      </w:r>
      <w:r w:rsidR="00757535" w:rsidRPr="00223C79">
        <w:rPr>
          <w:rFonts w:asciiTheme="majorBidi" w:hAnsiTheme="majorBidi" w:cstheme="majorBidi"/>
          <w:b/>
          <w:bCs/>
          <w:sz w:val="28"/>
          <w:szCs w:val="28"/>
          <w:lang w:val="en-GB" w:bidi="ar-LY"/>
        </w:rPr>
        <w:t>Research Objectives</w:t>
      </w:r>
      <w:bookmarkEnd w:id="11"/>
      <w:bookmarkEnd w:id="12"/>
      <w:bookmarkEnd w:id="13"/>
    </w:p>
    <w:p w14:paraId="4A6D8DD6" w14:textId="084ADCA4" w:rsidR="003F55EE" w:rsidRDefault="003475C4" w:rsidP="00A41304">
      <w:pPr>
        <w:pStyle w:val="a6"/>
        <w:numPr>
          <w:ilvl w:val="0"/>
          <w:numId w:val="4"/>
        </w:numPr>
        <w:spacing w:line="360" w:lineRule="auto"/>
        <w:jc w:val="both"/>
        <w:rPr>
          <w:rFonts w:asciiTheme="majorBidi" w:hAnsiTheme="majorBidi" w:cstheme="majorBidi"/>
          <w:sz w:val="28"/>
          <w:szCs w:val="28"/>
          <w:lang w:val="en-GB" w:bidi="ar-LY"/>
        </w:rPr>
      </w:pPr>
      <w:r w:rsidRPr="00BF5A40">
        <w:rPr>
          <w:rFonts w:asciiTheme="majorBidi" w:hAnsiTheme="majorBidi" w:cstheme="majorBidi"/>
          <w:sz w:val="28"/>
          <w:szCs w:val="28"/>
          <w:lang w:val="en-GB" w:bidi="ar-LY"/>
        </w:rPr>
        <w:t>Determine and evaluate the best solvents that can be used to avoid emulsification in crude oil, by testing a group of solvents on crude oil</w:t>
      </w:r>
      <w:r w:rsidR="00A41304">
        <w:rPr>
          <w:rFonts w:asciiTheme="majorBidi" w:hAnsiTheme="majorBidi" w:cstheme="majorBidi"/>
          <w:sz w:val="28"/>
          <w:szCs w:val="28"/>
          <w:lang w:val="en-GB" w:bidi="ar-LY"/>
        </w:rPr>
        <w:t>.</w:t>
      </w:r>
    </w:p>
    <w:p w14:paraId="28E024BF" w14:textId="0A50F24F" w:rsidR="00E839E7" w:rsidRDefault="003F55EE" w:rsidP="00A41304">
      <w:pPr>
        <w:pStyle w:val="a6"/>
        <w:numPr>
          <w:ilvl w:val="0"/>
          <w:numId w:val="4"/>
        </w:numPr>
        <w:spacing w:line="360" w:lineRule="auto"/>
        <w:jc w:val="both"/>
        <w:rPr>
          <w:rFonts w:asciiTheme="majorBidi" w:hAnsiTheme="majorBidi" w:cstheme="majorBidi"/>
          <w:sz w:val="28"/>
          <w:szCs w:val="28"/>
          <w:lang w:val="en-GB" w:bidi="ar-LY"/>
        </w:rPr>
      </w:pPr>
      <w:r w:rsidRPr="00BF5A40">
        <w:rPr>
          <w:rFonts w:asciiTheme="majorBidi" w:hAnsiTheme="majorBidi" w:cstheme="majorBidi"/>
          <w:sz w:val="28"/>
          <w:szCs w:val="28"/>
          <w:lang w:val="en-GB" w:bidi="ar-LY"/>
        </w:rPr>
        <w:t xml:space="preserve"> Analysis</w:t>
      </w:r>
      <w:r w:rsidR="00D40E63" w:rsidRPr="00BF5A40">
        <w:rPr>
          <w:rFonts w:asciiTheme="majorBidi" w:hAnsiTheme="majorBidi" w:cstheme="majorBidi"/>
          <w:sz w:val="28"/>
          <w:szCs w:val="28"/>
          <w:lang w:val="en-GB" w:bidi="ar-LY"/>
        </w:rPr>
        <w:t xml:space="preserve"> the effect of each solvent on different types of crude oil, since the properties of crude oil can affect the solvents effectiveness in preventing emulsions.</w:t>
      </w:r>
    </w:p>
    <w:p w14:paraId="047ABA52" w14:textId="77777777" w:rsidR="00AC4A12" w:rsidRPr="00AC4A12" w:rsidRDefault="00AC4A12" w:rsidP="00A41304">
      <w:pPr>
        <w:pStyle w:val="a6"/>
        <w:numPr>
          <w:ilvl w:val="0"/>
          <w:numId w:val="4"/>
        </w:numPr>
        <w:spacing w:line="360" w:lineRule="auto"/>
        <w:jc w:val="both"/>
        <w:rPr>
          <w:rFonts w:asciiTheme="majorBidi" w:hAnsiTheme="majorBidi" w:cstheme="majorBidi"/>
          <w:sz w:val="28"/>
          <w:szCs w:val="28"/>
          <w:lang w:val="en-GB" w:bidi="ar-LY"/>
        </w:rPr>
      </w:pPr>
      <w:r w:rsidRPr="00AC4A12">
        <w:rPr>
          <w:rFonts w:asciiTheme="majorBidi" w:hAnsiTheme="majorBidi" w:cstheme="majorBidi"/>
          <w:sz w:val="28"/>
          <w:szCs w:val="28"/>
          <w:lang w:val="en-GB" w:bidi="ar-LY"/>
        </w:rPr>
        <w:t>Applying a natural material to be used as a solvent to avoid emulsification in crude oil.</w:t>
      </w:r>
    </w:p>
    <w:p w14:paraId="5E6C64D0" w14:textId="77777777" w:rsidR="00AC4A12" w:rsidRPr="00BF5A40" w:rsidRDefault="00AC4A12" w:rsidP="00AC4A12">
      <w:pPr>
        <w:pStyle w:val="a6"/>
        <w:spacing w:line="360" w:lineRule="auto"/>
        <w:rPr>
          <w:rFonts w:asciiTheme="majorBidi" w:hAnsiTheme="majorBidi" w:cstheme="majorBidi"/>
          <w:sz w:val="28"/>
          <w:szCs w:val="28"/>
          <w:lang w:val="en-GB" w:bidi="ar-LY"/>
        </w:rPr>
      </w:pPr>
    </w:p>
    <w:p w14:paraId="204BEA44" w14:textId="77777777" w:rsidR="00E839E7" w:rsidRPr="00223C79" w:rsidRDefault="00E839E7" w:rsidP="0018655A">
      <w:pPr>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br w:type="page"/>
      </w:r>
    </w:p>
    <w:p w14:paraId="04F1E78D" w14:textId="0B788402" w:rsidR="00A06134" w:rsidRPr="00223C79" w:rsidRDefault="00D8280A" w:rsidP="00F62AD9">
      <w:pPr>
        <w:spacing w:line="360" w:lineRule="auto"/>
        <w:outlineLvl w:val="0"/>
        <w:rPr>
          <w:rFonts w:asciiTheme="majorBidi" w:hAnsiTheme="majorBidi" w:cstheme="majorBidi"/>
          <w:b/>
          <w:bCs/>
          <w:sz w:val="28"/>
          <w:szCs w:val="28"/>
          <w:lang w:val="en-GB" w:bidi="ar-LY"/>
        </w:rPr>
      </w:pPr>
      <w:bookmarkStart w:id="14" w:name="_Toc184757555"/>
      <w:bookmarkStart w:id="15" w:name="_Toc204167046"/>
      <w:r w:rsidRPr="00223C79">
        <w:rPr>
          <w:rFonts w:asciiTheme="majorBidi" w:hAnsiTheme="majorBidi" w:cstheme="majorBidi"/>
          <w:b/>
          <w:bCs/>
          <w:sz w:val="28"/>
          <w:szCs w:val="28"/>
          <w:lang w:val="en-GB" w:bidi="ar-LY"/>
        </w:rPr>
        <w:lastRenderedPageBreak/>
        <w:t>1.</w:t>
      </w:r>
      <w:r w:rsidR="00F62AD9">
        <w:rPr>
          <w:rFonts w:asciiTheme="majorBidi" w:hAnsiTheme="majorBidi" w:cstheme="majorBidi"/>
          <w:b/>
          <w:bCs/>
          <w:sz w:val="28"/>
          <w:szCs w:val="28"/>
          <w:lang w:val="en-GB" w:bidi="ar-LY"/>
        </w:rPr>
        <w:t>3</w:t>
      </w:r>
      <w:r w:rsidRPr="00223C79">
        <w:rPr>
          <w:rFonts w:asciiTheme="majorBidi" w:hAnsiTheme="majorBidi" w:cstheme="majorBidi"/>
          <w:b/>
          <w:bCs/>
          <w:sz w:val="28"/>
          <w:szCs w:val="28"/>
          <w:lang w:val="en-GB" w:bidi="ar-LY"/>
        </w:rPr>
        <w:t xml:space="preserve"> </w:t>
      </w:r>
      <w:r w:rsidR="00FE14B8" w:rsidRPr="00223C79">
        <w:rPr>
          <w:rFonts w:asciiTheme="majorBidi" w:hAnsiTheme="majorBidi" w:cstheme="majorBidi"/>
          <w:b/>
          <w:bCs/>
          <w:sz w:val="28"/>
          <w:szCs w:val="28"/>
          <w:lang w:val="en-GB" w:bidi="ar-LY"/>
        </w:rPr>
        <w:t xml:space="preserve">Project </w:t>
      </w:r>
      <w:bookmarkEnd w:id="14"/>
      <w:r w:rsidR="009F3A67" w:rsidRPr="00223C79">
        <w:rPr>
          <w:rFonts w:asciiTheme="majorBidi" w:hAnsiTheme="majorBidi" w:cstheme="majorBidi"/>
          <w:b/>
          <w:bCs/>
          <w:sz w:val="28"/>
          <w:szCs w:val="28"/>
          <w:lang w:val="en-GB" w:bidi="ar-LY"/>
        </w:rPr>
        <w:t>outline:</w:t>
      </w:r>
      <w:bookmarkEnd w:id="15"/>
    </w:p>
    <w:p w14:paraId="16018B5C" w14:textId="7012DAFD" w:rsidR="0000226D" w:rsidRPr="00223C79" w:rsidRDefault="0000226D" w:rsidP="00A41304">
      <w:pPr>
        <w:spacing w:line="360" w:lineRule="auto"/>
        <w:jc w:val="both"/>
        <w:rPr>
          <w:rFonts w:asciiTheme="majorBidi" w:hAnsiTheme="majorBidi" w:cstheme="majorBidi"/>
          <w:sz w:val="28"/>
          <w:szCs w:val="28"/>
          <w:lang w:val="en-GB" w:bidi="ar-LY"/>
        </w:rPr>
      </w:pPr>
      <w:r w:rsidRPr="00223C79">
        <w:rPr>
          <w:rFonts w:ascii="Times New Roman" w:eastAsia="Times New Roman" w:hAnsi="Times New Roman" w:cs="Times New Roman"/>
          <w:sz w:val="28"/>
          <w:szCs w:val="28"/>
        </w:rPr>
        <w:t xml:space="preserve">The present thesis work contains five chapters. In the </w:t>
      </w:r>
      <w:r w:rsidRPr="00223C79">
        <w:rPr>
          <w:rFonts w:ascii="Times New Roman" w:eastAsia="Times New Roman" w:hAnsi="Times New Roman" w:cs="Times New Roman"/>
          <w:b/>
          <w:bCs/>
          <w:sz w:val="28"/>
          <w:szCs w:val="28"/>
        </w:rPr>
        <w:t>Chapter 1</w:t>
      </w:r>
      <w:r w:rsidRPr="00223C79">
        <w:rPr>
          <w:rFonts w:ascii="Times New Roman" w:eastAsia="Times New Roman" w:hAnsi="Times New Roman" w:cs="Times New Roman"/>
          <w:sz w:val="28"/>
          <w:szCs w:val="28"/>
        </w:rPr>
        <w:t xml:space="preserve"> a brief introduction is presented to give a general view to the reader to know what the project will talk about; this includes the main and specific objectives of the work. The </w:t>
      </w:r>
      <w:r w:rsidRPr="00223C79">
        <w:rPr>
          <w:rFonts w:ascii="Times New Roman" w:eastAsia="Times New Roman" w:hAnsi="Times New Roman" w:cs="Times New Roman"/>
          <w:b/>
          <w:bCs/>
          <w:sz w:val="28"/>
          <w:szCs w:val="28"/>
        </w:rPr>
        <w:t>Chapter 2</w:t>
      </w:r>
      <w:r w:rsidRPr="00223C79">
        <w:rPr>
          <w:rFonts w:ascii="Times New Roman" w:eastAsia="Times New Roman" w:hAnsi="Times New Roman" w:cs="Times New Roman"/>
          <w:sz w:val="28"/>
          <w:szCs w:val="28"/>
        </w:rPr>
        <w:t xml:space="preserve"> involves a review of the literature in the relevant topics to this study</w:t>
      </w:r>
      <w:r w:rsidRPr="00223C79">
        <w:rPr>
          <w:rFonts w:ascii="Times New Roman" w:eastAsia="Times New Roman" w:hAnsi="Times New Roman" w:cs="Times New Roman"/>
          <w:bCs/>
          <w:sz w:val="28"/>
          <w:szCs w:val="28"/>
        </w:rPr>
        <w:t xml:space="preserve"> </w:t>
      </w:r>
      <w:r w:rsidRPr="00223C79">
        <w:rPr>
          <w:rFonts w:ascii="Times New Roman" w:eastAsia="Times New Roman" w:hAnsi="Times New Roman" w:cs="Times New Roman"/>
          <w:b/>
          <w:sz w:val="28"/>
          <w:szCs w:val="28"/>
        </w:rPr>
        <w:t>Chapter</w:t>
      </w:r>
      <w:r w:rsidRPr="00223C79">
        <w:rPr>
          <w:rFonts w:ascii="Times New Roman" w:eastAsia="Times New Roman" w:hAnsi="Times New Roman" w:cs="Times New Roman"/>
          <w:b/>
          <w:spacing w:val="-6"/>
          <w:sz w:val="28"/>
          <w:szCs w:val="28"/>
        </w:rPr>
        <w:t xml:space="preserve"> </w:t>
      </w:r>
      <w:r w:rsidRPr="00223C79">
        <w:rPr>
          <w:rFonts w:ascii="Times New Roman" w:eastAsia="Times New Roman" w:hAnsi="Times New Roman" w:cs="Times New Roman"/>
          <w:b/>
          <w:sz w:val="28"/>
          <w:szCs w:val="28"/>
        </w:rPr>
        <w:t>3</w:t>
      </w:r>
      <w:r w:rsidRPr="00223C79">
        <w:rPr>
          <w:rFonts w:ascii="Times New Roman" w:eastAsia="Times New Roman" w:hAnsi="Times New Roman" w:cs="Times New Roman"/>
          <w:bCs/>
          <w:spacing w:val="-2"/>
          <w:sz w:val="28"/>
          <w:szCs w:val="28"/>
        </w:rPr>
        <w:t xml:space="preserve"> </w:t>
      </w:r>
      <w:r w:rsidRPr="00223C79">
        <w:rPr>
          <w:rFonts w:ascii="Times New Roman" w:eastAsia="Times New Roman" w:hAnsi="Times New Roman" w:cs="Times New Roman"/>
          <w:bCs/>
          <w:sz w:val="28"/>
          <w:szCs w:val="28"/>
        </w:rPr>
        <w:t>includes</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the</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prepared</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data</w:t>
      </w:r>
      <w:r w:rsidRPr="00223C79">
        <w:rPr>
          <w:rFonts w:ascii="Times New Roman" w:eastAsia="Times New Roman" w:hAnsi="Times New Roman" w:cs="Times New Roman"/>
          <w:bCs/>
          <w:spacing w:val="-2"/>
          <w:sz w:val="28"/>
          <w:szCs w:val="28"/>
        </w:rPr>
        <w:t>, which</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has</w:t>
      </w:r>
      <w:r w:rsidRPr="00223C79">
        <w:rPr>
          <w:rFonts w:ascii="Times New Roman" w:eastAsia="Times New Roman" w:hAnsi="Times New Roman" w:cs="Times New Roman"/>
          <w:bCs/>
          <w:spacing w:val="-2"/>
          <w:sz w:val="28"/>
          <w:szCs w:val="28"/>
        </w:rPr>
        <w:t xml:space="preserve"> </w:t>
      </w:r>
      <w:r w:rsidRPr="00223C79">
        <w:rPr>
          <w:rFonts w:ascii="Times New Roman" w:eastAsia="Times New Roman" w:hAnsi="Times New Roman" w:cs="Times New Roman"/>
          <w:bCs/>
          <w:sz w:val="28"/>
          <w:szCs w:val="28"/>
        </w:rPr>
        <w:t>been</w:t>
      </w:r>
      <w:r w:rsidRPr="00223C79">
        <w:rPr>
          <w:rFonts w:ascii="Times New Roman" w:eastAsia="Times New Roman" w:hAnsi="Times New Roman" w:cs="Times New Roman"/>
          <w:bCs/>
          <w:spacing w:val="-2"/>
          <w:sz w:val="28"/>
          <w:szCs w:val="28"/>
        </w:rPr>
        <w:t xml:space="preserve"> </w:t>
      </w:r>
      <w:r w:rsidRPr="00223C79">
        <w:rPr>
          <w:rFonts w:ascii="Times New Roman" w:eastAsia="Times New Roman" w:hAnsi="Times New Roman" w:cs="Times New Roman"/>
          <w:bCs/>
          <w:sz w:val="28"/>
          <w:szCs w:val="28"/>
        </w:rPr>
        <w:t>use</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on</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 xml:space="preserve">this </w:t>
      </w:r>
      <w:r w:rsidRPr="00223C79">
        <w:rPr>
          <w:rFonts w:ascii="Times New Roman" w:eastAsia="Times New Roman" w:hAnsi="Times New Roman" w:cs="Times New Roman"/>
          <w:bCs/>
          <w:spacing w:val="-2"/>
          <w:sz w:val="28"/>
          <w:szCs w:val="28"/>
        </w:rPr>
        <w:t xml:space="preserve">thesis </w:t>
      </w:r>
      <w:r w:rsidRPr="00223C79">
        <w:rPr>
          <w:rFonts w:ascii="Times New Roman" w:eastAsia="Times New Roman" w:hAnsi="Times New Roman" w:cs="Times New Roman"/>
          <w:bCs/>
          <w:sz w:val="28"/>
          <w:szCs w:val="28"/>
        </w:rPr>
        <w:t>and the</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methodology</w:t>
      </w:r>
      <w:r w:rsidRPr="00223C79">
        <w:rPr>
          <w:rFonts w:ascii="Times New Roman" w:eastAsia="Times New Roman" w:hAnsi="Times New Roman" w:cs="Times New Roman"/>
          <w:bCs/>
          <w:spacing w:val="-4"/>
          <w:sz w:val="28"/>
          <w:szCs w:val="28"/>
        </w:rPr>
        <w:t xml:space="preserve"> </w:t>
      </w:r>
      <w:r w:rsidRPr="00223C79">
        <w:rPr>
          <w:rFonts w:ascii="Times New Roman" w:eastAsia="Times New Roman" w:hAnsi="Times New Roman" w:cs="Times New Roman"/>
          <w:bCs/>
          <w:sz w:val="28"/>
          <w:szCs w:val="28"/>
        </w:rPr>
        <w:t>and</w:t>
      </w:r>
      <w:r w:rsidRPr="00223C79">
        <w:rPr>
          <w:rFonts w:ascii="Times New Roman" w:eastAsia="Times New Roman" w:hAnsi="Times New Roman" w:cs="Times New Roman"/>
          <w:bCs/>
          <w:spacing w:val="-3"/>
          <w:sz w:val="28"/>
          <w:szCs w:val="28"/>
        </w:rPr>
        <w:t xml:space="preserve"> </w:t>
      </w:r>
      <w:r w:rsidRPr="00223C79">
        <w:rPr>
          <w:rFonts w:ascii="Times New Roman" w:eastAsia="Times New Roman" w:hAnsi="Times New Roman" w:cs="Times New Roman"/>
          <w:bCs/>
          <w:sz w:val="28"/>
          <w:szCs w:val="28"/>
        </w:rPr>
        <w:t>procedures</w:t>
      </w:r>
      <w:r w:rsidRPr="00223C79">
        <w:rPr>
          <w:rFonts w:ascii="Times New Roman" w:eastAsia="Times New Roman" w:hAnsi="Times New Roman" w:cs="Times New Roman"/>
          <w:bCs/>
          <w:spacing w:val="-2"/>
          <w:sz w:val="28"/>
          <w:szCs w:val="28"/>
        </w:rPr>
        <w:t xml:space="preserve">. </w:t>
      </w:r>
      <w:r w:rsidRPr="00223C79">
        <w:rPr>
          <w:rFonts w:ascii="Times New Roman" w:eastAsia="Times New Roman" w:hAnsi="Times New Roman" w:cs="Times New Roman"/>
          <w:b/>
          <w:sz w:val="28"/>
          <w:szCs w:val="28"/>
        </w:rPr>
        <w:t>Chapter</w:t>
      </w:r>
      <w:r w:rsidRPr="00223C79">
        <w:rPr>
          <w:rFonts w:ascii="Times New Roman" w:eastAsia="Times New Roman" w:hAnsi="Times New Roman" w:cs="Times New Roman"/>
          <w:b/>
          <w:spacing w:val="-6"/>
          <w:sz w:val="28"/>
          <w:szCs w:val="28"/>
        </w:rPr>
        <w:t xml:space="preserve"> </w:t>
      </w:r>
      <w:r w:rsidRPr="00223C79">
        <w:rPr>
          <w:rFonts w:ascii="Times New Roman" w:eastAsia="Times New Roman" w:hAnsi="Times New Roman" w:cs="Times New Roman"/>
          <w:b/>
          <w:sz w:val="28"/>
          <w:szCs w:val="28"/>
        </w:rPr>
        <w:t>4</w:t>
      </w:r>
      <w:r w:rsidRPr="00223C79">
        <w:rPr>
          <w:rFonts w:ascii="Times New Roman" w:eastAsia="Times New Roman" w:hAnsi="Times New Roman" w:cs="Times New Roman"/>
          <w:bCs/>
          <w:spacing w:val="-2"/>
          <w:sz w:val="28"/>
          <w:szCs w:val="28"/>
        </w:rPr>
        <w:t xml:space="preserve"> </w:t>
      </w:r>
      <w:r w:rsidRPr="00223C79">
        <w:rPr>
          <w:rFonts w:ascii="Times New Roman" w:eastAsia="Times New Roman" w:hAnsi="Times New Roman" w:cs="Times New Roman"/>
          <w:bCs/>
          <w:sz w:val="28"/>
          <w:szCs w:val="28"/>
        </w:rPr>
        <w:t>describes result and dissection</w:t>
      </w:r>
      <w:r w:rsidR="004948C6" w:rsidRPr="00223C79">
        <w:rPr>
          <w:rFonts w:asciiTheme="majorBidi" w:hAnsiTheme="majorBidi" w:cstheme="majorBidi"/>
          <w:b/>
          <w:bCs/>
          <w:sz w:val="28"/>
          <w:szCs w:val="28"/>
          <w:lang w:val="en-GB" w:bidi="ar-LY"/>
        </w:rPr>
        <w:t xml:space="preserve"> </w:t>
      </w:r>
      <w:r w:rsidR="00A72801" w:rsidRPr="00223C79">
        <w:rPr>
          <w:rFonts w:asciiTheme="majorBidi" w:hAnsiTheme="majorBidi" w:cstheme="majorBidi"/>
          <w:sz w:val="28"/>
          <w:szCs w:val="28"/>
          <w:lang w:val="en-GB" w:bidi="ar-LY"/>
        </w:rPr>
        <w:t>that has been done</w:t>
      </w:r>
      <w:r w:rsidR="004948C6" w:rsidRPr="00223C79">
        <w:rPr>
          <w:rFonts w:asciiTheme="majorBidi" w:hAnsiTheme="majorBidi" w:cstheme="majorBidi"/>
          <w:b/>
          <w:bCs/>
          <w:sz w:val="28"/>
          <w:szCs w:val="28"/>
          <w:lang w:val="en-GB" w:bidi="ar-LY"/>
        </w:rPr>
        <w:t xml:space="preserve">, </w:t>
      </w:r>
      <w:r w:rsidR="00A72801" w:rsidRPr="00223C79">
        <w:rPr>
          <w:rFonts w:asciiTheme="majorBidi" w:hAnsiTheme="majorBidi" w:cstheme="majorBidi"/>
          <w:sz w:val="28"/>
          <w:szCs w:val="28"/>
          <w:lang w:val="en-GB" w:bidi="ar-LY"/>
        </w:rPr>
        <w:t xml:space="preserve">In </w:t>
      </w:r>
      <w:r w:rsidR="00A72801" w:rsidRPr="00223C79">
        <w:rPr>
          <w:rFonts w:asciiTheme="majorBidi" w:hAnsiTheme="majorBidi" w:cstheme="majorBidi"/>
          <w:b/>
          <w:bCs/>
          <w:sz w:val="28"/>
          <w:szCs w:val="28"/>
          <w:lang w:val="en-GB" w:bidi="ar-LY"/>
        </w:rPr>
        <w:t>Chapter 5</w:t>
      </w:r>
      <w:r w:rsidR="00A72801" w:rsidRPr="00223C79">
        <w:rPr>
          <w:rFonts w:asciiTheme="majorBidi" w:hAnsiTheme="majorBidi" w:cstheme="majorBidi"/>
          <w:sz w:val="28"/>
          <w:szCs w:val="28"/>
          <w:lang w:val="en-GB" w:bidi="ar-LY"/>
        </w:rPr>
        <w:t xml:space="preserve"> includes the </w:t>
      </w:r>
      <w:bookmarkStart w:id="16" w:name="_Hlk202554500"/>
      <w:r w:rsidR="00A72801" w:rsidRPr="00223C79">
        <w:rPr>
          <w:rFonts w:asciiTheme="majorBidi" w:hAnsiTheme="majorBidi" w:cstheme="majorBidi"/>
          <w:sz w:val="28"/>
          <w:szCs w:val="28"/>
          <w:lang w:val="en-GB" w:bidi="ar-LY"/>
        </w:rPr>
        <w:t xml:space="preserve">conclusion and recommendation </w:t>
      </w:r>
      <w:bookmarkEnd w:id="16"/>
      <w:r w:rsidR="00A72801" w:rsidRPr="00223C79">
        <w:rPr>
          <w:rFonts w:asciiTheme="majorBidi" w:hAnsiTheme="majorBidi" w:cstheme="majorBidi"/>
          <w:sz w:val="28"/>
          <w:szCs w:val="28"/>
          <w:lang w:val="en-GB" w:bidi="ar-LY"/>
        </w:rPr>
        <w:t>for the thesis.</w:t>
      </w:r>
    </w:p>
    <w:p w14:paraId="5F9726A5" w14:textId="77777777" w:rsidR="0000226D" w:rsidRPr="00223C79" w:rsidRDefault="0000226D" w:rsidP="0018655A">
      <w:pPr>
        <w:rPr>
          <w:rFonts w:asciiTheme="majorBidi" w:hAnsiTheme="majorBidi" w:cstheme="majorBidi"/>
          <w:sz w:val="28"/>
          <w:szCs w:val="28"/>
          <w:lang w:val="en-GB" w:bidi="ar-LY"/>
        </w:rPr>
      </w:pPr>
    </w:p>
    <w:p w14:paraId="53EEA395" w14:textId="77777777" w:rsidR="0000226D" w:rsidRPr="00223C79" w:rsidRDefault="0000226D" w:rsidP="0018655A">
      <w:pPr>
        <w:rPr>
          <w:rFonts w:asciiTheme="majorBidi" w:hAnsiTheme="majorBidi" w:cstheme="majorBidi"/>
          <w:sz w:val="28"/>
          <w:szCs w:val="28"/>
          <w:lang w:val="en-GB" w:bidi="ar-LY"/>
        </w:rPr>
      </w:pPr>
    </w:p>
    <w:p w14:paraId="64D1A7EE" w14:textId="77777777" w:rsidR="0000226D" w:rsidRPr="00223C79" w:rsidRDefault="0000226D" w:rsidP="0018655A">
      <w:pPr>
        <w:rPr>
          <w:rFonts w:asciiTheme="majorBidi" w:hAnsiTheme="majorBidi" w:cstheme="majorBidi"/>
          <w:sz w:val="28"/>
          <w:szCs w:val="28"/>
          <w:lang w:val="en-GB" w:bidi="ar-LY"/>
        </w:rPr>
      </w:pPr>
    </w:p>
    <w:p w14:paraId="3E6772E5" w14:textId="77777777" w:rsidR="0000226D" w:rsidRPr="00223C79" w:rsidRDefault="0000226D" w:rsidP="0018655A">
      <w:pPr>
        <w:rPr>
          <w:rFonts w:asciiTheme="majorBidi" w:hAnsiTheme="majorBidi" w:cstheme="majorBidi"/>
          <w:sz w:val="28"/>
          <w:szCs w:val="28"/>
          <w:lang w:val="en-GB" w:bidi="ar-LY"/>
        </w:rPr>
      </w:pPr>
    </w:p>
    <w:p w14:paraId="6A060DC8" w14:textId="77777777" w:rsidR="0000226D" w:rsidRPr="00223C79" w:rsidRDefault="0000226D" w:rsidP="0018655A">
      <w:pPr>
        <w:rPr>
          <w:rFonts w:asciiTheme="majorBidi" w:hAnsiTheme="majorBidi" w:cstheme="majorBidi"/>
          <w:sz w:val="28"/>
          <w:szCs w:val="28"/>
          <w:lang w:val="en-GB" w:bidi="ar-LY"/>
        </w:rPr>
      </w:pPr>
    </w:p>
    <w:p w14:paraId="3F7B0A11" w14:textId="77777777" w:rsidR="0000226D" w:rsidRPr="00223C79" w:rsidRDefault="0000226D" w:rsidP="0018655A">
      <w:pPr>
        <w:rPr>
          <w:rFonts w:asciiTheme="majorBidi" w:hAnsiTheme="majorBidi" w:cstheme="majorBidi"/>
          <w:sz w:val="28"/>
          <w:szCs w:val="28"/>
          <w:lang w:val="en-GB" w:bidi="ar-LY"/>
        </w:rPr>
      </w:pPr>
    </w:p>
    <w:p w14:paraId="5B4AE432" w14:textId="77777777" w:rsidR="0000226D" w:rsidRPr="00223C79" w:rsidRDefault="0000226D" w:rsidP="0018655A">
      <w:pPr>
        <w:rPr>
          <w:rFonts w:asciiTheme="majorBidi" w:hAnsiTheme="majorBidi" w:cstheme="majorBidi"/>
          <w:sz w:val="28"/>
          <w:szCs w:val="28"/>
          <w:lang w:val="en-GB" w:bidi="ar-LY"/>
        </w:rPr>
      </w:pPr>
    </w:p>
    <w:p w14:paraId="0B9EE8A8" w14:textId="77777777" w:rsidR="0000226D" w:rsidRPr="00223C79" w:rsidRDefault="0000226D" w:rsidP="0018655A">
      <w:pPr>
        <w:rPr>
          <w:rFonts w:asciiTheme="majorBidi" w:hAnsiTheme="majorBidi" w:cstheme="majorBidi"/>
          <w:sz w:val="28"/>
          <w:szCs w:val="28"/>
          <w:lang w:val="en-GB" w:bidi="ar-LY"/>
        </w:rPr>
      </w:pPr>
    </w:p>
    <w:p w14:paraId="23427177" w14:textId="77777777" w:rsidR="0000226D" w:rsidRPr="00223C79" w:rsidRDefault="0000226D" w:rsidP="0018655A">
      <w:pPr>
        <w:rPr>
          <w:rFonts w:asciiTheme="majorBidi" w:hAnsiTheme="majorBidi" w:cstheme="majorBidi"/>
          <w:sz w:val="28"/>
          <w:szCs w:val="28"/>
          <w:lang w:val="en-GB" w:bidi="ar-LY"/>
        </w:rPr>
      </w:pPr>
    </w:p>
    <w:p w14:paraId="0C376DB3" w14:textId="77777777" w:rsidR="0000226D" w:rsidRPr="00223C79" w:rsidRDefault="0000226D" w:rsidP="0018655A">
      <w:pPr>
        <w:rPr>
          <w:rFonts w:asciiTheme="majorBidi" w:hAnsiTheme="majorBidi" w:cstheme="majorBidi"/>
          <w:sz w:val="28"/>
          <w:szCs w:val="28"/>
          <w:lang w:val="en-GB" w:bidi="ar-LY"/>
        </w:rPr>
      </w:pPr>
    </w:p>
    <w:p w14:paraId="2E92F691" w14:textId="74AC78CE" w:rsidR="00B60BF7" w:rsidRPr="00223C79" w:rsidRDefault="00B60BF7" w:rsidP="0018655A">
      <w:pPr>
        <w:rPr>
          <w:rFonts w:asciiTheme="majorBidi" w:hAnsiTheme="majorBidi" w:cstheme="majorBidi"/>
          <w:b/>
          <w:bCs/>
          <w:sz w:val="28"/>
          <w:szCs w:val="28"/>
          <w:lang w:val="en-GB" w:bidi="ar-LY"/>
        </w:rPr>
      </w:pPr>
    </w:p>
    <w:p w14:paraId="32C66DD8" w14:textId="77777777" w:rsidR="00B60BF7" w:rsidRPr="00223C79" w:rsidRDefault="00B60BF7" w:rsidP="0018655A">
      <w:pPr>
        <w:ind w:left="360"/>
        <w:rPr>
          <w:rFonts w:asciiTheme="majorBidi" w:hAnsiTheme="majorBidi" w:cstheme="majorBidi"/>
          <w:b/>
          <w:bCs/>
          <w:sz w:val="28"/>
          <w:szCs w:val="28"/>
          <w:lang w:val="en-GB" w:bidi="ar-LY"/>
        </w:rPr>
      </w:pPr>
    </w:p>
    <w:p w14:paraId="5D155829" w14:textId="77777777" w:rsidR="00B60BF7" w:rsidRPr="00223C79" w:rsidRDefault="00B60BF7" w:rsidP="0018655A">
      <w:pPr>
        <w:ind w:left="360"/>
        <w:rPr>
          <w:rFonts w:asciiTheme="majorBidi" w:hAnsiTheme="majorBidi" w:cstheme="majorBidi"/>
          <w:b/>
          <w:bCs/>
          <w:sz w:val="28"/>
          <w:szCs w:val="28"/>
          <w:lang w:val="en-GB" w:bidi="ar-LY"/>
        </w:rPr>
      </w:pPr>
    </w:p>
    <w:p w14:paraId="41D3CF10" w14:textId="77777777" w:rsidR="00B60BF7" w:rsidRPr="00223C79" w:rsidRDefault="00B60BF7" w:rsidP="0018655A">
      <w:pPr>
        <w:ind w:left="360"/>
        <w:rPr>
          <w:rFonts w:asciiTheme="majorBidi" w:hAnsiTheme="majorBidi" w:cstheme="majorBidi"/>
          <w:b/>
          <w:bCs/>
          <w:sz w:val="28"/>
          <w:szCs w:val="28"/>
          <w:lang w:val="en-GB" w:bidi="ar-LY"/>
        </w:rPr>
      </w:pPr>
    </w:p>
    <w:p w14:paraId="33D6BA95" w14:textId="77777777" w:rsidR="00B60BF7" w:rsidRDefault="00B60BF7" w:rsidP="0018655A">
      <w:pPr>
        <w:ind w:left="360"/>
        <w:rPr>
          <w:rFonts w:asciiTheme="majorBidi" w:hAnsiTheme="majorBidi" w:cstheme="majorBidi"/>
          <w:b/>
          <w:bCs/>
          <w:sz w:val="28"/>
          <w:szCs w:val="28"/>
          <w:lang w:val="en-GB" w:bidi="ar-LY"/>
        </w:rPr>
      </w:pPr>
    </w:p>
    <w:p w14:paraId="4946D1A3" w14:textId="77777777" w:rsidR="00EF06F7" w:rsidRDefault="00EF06F7" w:rsidP="0018655A">
      <w:pPr>
        <w:ind w:left="360"/>
        <w:rPr>
          <w:rFonts w:asciiTheme="majorBidi" w:hAnsiTheme="majorBidi" w:cstheme="majorBidi"/>
          <w:b/>
          <w:bCs/>
          <w:sz w:val="28"/>
          <w:szCs w:val="28"/>
          <w:lang w:val="en-GB" w:bidi="ar-LY"/>
        </w:rPr>
      </w:pPr>
    </w:p>
    <w:p w14:paraId="3CE52585" w14:textId="77777777" w:rsidR="00EF06F7" w:rsidRPr="00EF06F7" w:rsidRDefault="00EF06F7" w:rsidP="0018655A">
      <w:pPr>
        <w:ind w:left="360"/>
        <w:rPr>
          <w:rFonts w:asciiTheme="majorBidi" w:hAnsiTheme="majorBidi" w:cstheme="majorBidi"/>
          <w:b/>
          <w:bCs/>
          <w:sz w:val="18"/>
          <w:szCs w:val="18"/>
          <w:lang w:val="en-GB" w:bidi="ar-LY"/>
        </w:rPr>
      </w:pPr>
    </w:p>
    <w:p w14:paraId="3DDD27D9" w14:textId="77777777" w:rsidR="00EF06F7" w:rsidRPr="00223C79" w:rsidRDefault="00EF06F7" w:rsidP="0018655A">
      <w:pPr>
        <w:ind w:left="360"/>
        <w:rPr>
          <w:rFonts w:asciiTheme="majorBidi" w:hAnsiTheme="majorBidi" w:cstheme="majorBidi"/>
          <w:b/>
          <w:bCs/>
          <w:sz w:val="28"/>
          <w:szCs w:val="28"/>
          <w:lang w:val="en-GB" w:bidi="ar-LY"/>
        </w:rPr>
      </w:pPr>
    </w:p>
    <w:p w14:paraId="7F5C61EB" w14:textId="46F1DA36" w:rsidR="00ED4BCC" w:rsidRPr="00BF5A40" w:rsidRDefault="00ED4BCC" w:rsidP="00EF06F7">
      <w:pPr>
        <w:spacing w:line="360" w:lineRule="auto"/>
        <w:jc w:val="center"/>
        <w:outlineLvl w:val="0"/>
        <w:rPr>
          <w:rFonts w:asciiTheme="majorBidi" w:hAnsiTheme="majorBidi" w:cstheme="majorBidi"/>
          <w:b/>
          <w:bCs/>
          <w:sz w:val="96"/>
          <w:szCs w:val="96"/>
          <w:lang w:val="en-GB" w:bidi="ar-LY"/>
        </w:rPr>
      </w:pPr>
      <w:bookmarkStart w:id="17" w:name="_Toc184757556"/>
      <w:bookmarkStart w:id="18" w:name="_Toc204167047"/>
      <w:bookmarkStart w:id="19" w:name="_Hlk202116238"/>
      <w:r w:rsidRPr="00BF5A40">
        <w:rPr>
          <w:rFonts w:asciiTheme="majorBidi" w:hAnsiTheme="majorBidi" w:cstheme="majorBidi"/>
          <w:b/>
          <w:bCs/>
          <w:sz w:val="96"/>
          <w:szCs w:val="96"/>
          <w:lang w:val="en-GB" w:bidi="ar-LY"/>
        </w:rPr>
        <w:t>Chapter2</w:t>
      </w:r>
      <w:bookmarkEnd w:id="17"/>
      <w:bookmarkEnd w:id="18"/>
    </w:p>
    <w:p w14:paraId="725E185E" w14:textId="3B05D42D" w:rsidR="00B46AC2" w:rsidRPr="00CE0995" w:rsidRDefault="00ED6D96" w:rsidP="00CE0995">
      <w:pPr>
        <w:rPr>
          <w:rFonts w:ascii="Times New Roman" w:eastAsia="Times New Roman" w:hAnsi="Times New Roman" w:cs="Times New Roman"/>
          <w:b/>
          <w:sz w:val="72"/>
          <w:szCs w:val="72"/>
          <w:lang w:val="en-GB"/>
        </w:rPr>
        <w:sectPr w:rsidR="00B46AC2" w:rsidRPr="00CE0995" w:rsidSect="00E60F75">
          <w:pgSz w:w="11906" w:h="16838"/>
          <w:pgMar w:top="1418" w:right="1418" w:bottom="1418" w:left="1701" w:header="709" w:footer="709" w:gutter="0"/>
          <w:pgNumType w:start="1"/>
          <w:cols w:space="708"/>
          <w:bidi/>
          <w:rtlGutter/>
          <w:docGrid w:linePitch="360"/>
        </w:sectPr>
      </w:pPr>
      <w:bookmarkStart w:id="20" w:name="_Toc184757557"/>
      <w:bookmarkEnd w:id="19"/>
      <w:r>
        <w:rPr>
          <w:rFonts w:asciiTheme="majorBidi" w:hAnsiTheme="majorBidi" w:cstheme="majorBidi"/>
          <w:b/>
          <w:bCs/>
          <w:noProof/>
          <w:sz w:val="28"/>
          <w:szCs w:val="28"/>
          <w:rtl/>
          <w:lang w:val="en-GB" w:eastAsia="en-GB"/>
        </w:rPr>
        <mc:AlternateContent>
          <mc:Choice Requires="wps">
            <w:drawing>
              <wp:anchor distT="0" distB="0" distL="114300" distR="114300" simplePos="0" relativeHeight="251707904" behindDoc="0" locked="0" layoutInCell="1" allowOverlap="1" wp14:anchorId="2085B24A" wp14:editId="26D7D94A">
                <wp:simplePos x="0" y="0"/>
                <wp:positionH relativeFrom="column">
                  <wp:posOffset>2320119</wp:posOffset>
                </wp:positionH>
                <wp:positionV relativeFrom="paragraph">
                  <wp:posOffset>5799663</wp:posOffset>
                </wp:positionV>
                <wp:extent cx="982638" cy="545911"/>
                <wp:effectExtent l="0" t="0" r="8255" b="6985"/>
                <wp:wrapNone/>
                <wp:docPr id="257" name="مستطيل 257"/>
                <wp:cNvGraphicFramePr/>
                <a:graphic xmlns:a="http://schemas.openxmlformats.org/drawingml/2006/main">
                  <a:graphicData uri="http://schemas.microsoft.com/office/word/2010/wordprocessingShape">
                    <wps:wsp>
                      <wps:cNvSpPr/>
                      <wps:spPr>
                        <a:xfrm>
                          <a:off x="0" y="0"/>
                          <a:ext cx="982638" cy="545911"/>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117B2AE" id="مستطيل 257" o:spid="_x0000_s1026" style="position:absolute;margin-left:182.7pt;margin-top:456.65pt;width:77.35pt;height:43pt;z-index:251707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" fillcolor="window" stroked="f" strokeweight="1pt"/>
            </w:pict>
          </mc:Fallback>
        </mc:AlternateContent>
      </w:r>
      <w:r w:rsidR="002D7BD0">
        <w:rPr>
          <w:rFonts w:asciiTheme="majorBidi" w:hAnsiTheme="majorBidi" w:cstheme="majorBidi"/>
          <w:b/>
          <w:bCs/>
          <w:noProof/>
          <w:sz w:val="28"/>
          <w:szCs w:val="28"/>
          <w:rtl/>
          <w:lang w:val="en-GB" w:eastAsia="en-GB"/>
        </w:rPr>
        <mc:AlternateContent>
          <mc:Choice Requires="wps">
            <w:drawing>
              <wp:anchor distT="0" distB="0" distL="114300" distR="114300" simplePos="0" relativeHeight="251705856" behindDoc="0" locked="0" layoutInCell="1" allowOverlap="1" wp14:anchorId="5CF57868" wp14:editId="41B7A5C4">
                <wp:simplePos x="0" y="0"/>
                <wp:positionH relativeFrom="column">
                  <wp:posOffset>2429302</wp:posOffset>
                </wp:positionH>
                <wp:positionV relativeFrom="paragraph">
                  <wp:posOffset>4762433</wp:posOffset>
                </wp:positionV>
                <wp:extent cx="982638" cy="545911"/>
                <wp:effectExtent l="0" t="0" r="8255" b="6985"/>
                <wp:wrapNone/>
                <wp:docPr id="33" name="مستطيل 33"/>
                <wp:cNvGraphicFramePr/>
                <a:graphic xmlns:a="http://schemas.openxmlformats.org/drawingml/2006/main">
                  <a:graphicData uri="http://schemas.microsoft.com/office/word/2010/wordprocessingShape">
                    <wps:wsp>
                      <wps:cNvSpPr/>
                      <wps:spPr>
                        <a:xfrm>
                          <a:off x="0" y="0"/>
                          <a:ext cx="982638" cy="545911"/>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D90735B" id="مستطيل 33" o:spid="_x0000_s1026" style="position:absolute;margin-left:191.3pt;margin-top:375pt;width:77.35pt;height:43pt;z-index:251705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" fillcolor="window" stroked="f" strokeweight="1pt"/>
            </w:pict>
          </mc:Fallback>
        </mc:AlternateContent>
      </w:r>
      <w:r w:rsidR="00AC4A12">
        <w:rPr>
          <w:rFonts w:ascii="Times New Roman" w:eastAsia="Times New Roman" w:hAnsi="Times New Roman" w:cs="Times New Roman" w:hint="cs"/>
          <w:b/>
          <w:sz w:val="72"/>
          <w:szCs w:val="72"/>
          <w:rtl/>
          <w:lang w:bidi="ar-LY"/>
        </w:rPr>
        <w:t xml:space="preserve">         </w:t>
      </w:r>
      <w:r w:rsidR="00B36D6E" w:rsidRPr="00BF5A40">
        <w:rPr>
          <w:rFonts w:ascii="Times New Roman" w:eastAsia="Times New Roman" w:hAnsi="Times New Roman" w:cs="Times New Roman"/>
          <w:b/>
          <w:sz w:val="72"/>
          <w:szCs w:val="72"/>
        </w:rPr>
        <w:t>Literature</w:t>
      </w:r>
      <w:r w:rsidR="00B36D6E" w:rsidRPr="00BF5A40">
        <w:rPr>
          <w:rFonts w:ascii="Times New Roman" w:eastAsia="Times New Roman" w:hAnsi="Times New Roman" w:cs="Times New Roman"/>
          <w:b/>
          <w:spacing w:val="-6"/>
          <w:sz w:val="72"/>
          <w:szCs w:val="72"/>
        </w:rPr>
        <w:t xml:space="preserve"> </w:t>
      </w:r>
      <w:r w:rsidR="00B36D6E" w:rsidRPr="00BF5A40">
        <w:rPr>
          <w:rFonts w:ascii="Times New Roman" w:eastAsia="Times New Roman" w:hAnsi="Times New Roman" w:cs="Times New Roman"/>
          <w:b/>
          <w:sz w:val="72"/>
          <w:szCs w:val="72"/>
        </w:rPr>
        <w:t>Revie</w:t>
      </w:r>
      <w:bookmarkEnd w:id="20"/>
      <w:r w:rsidR="00F739E7" w:rsidRPr="00BF5A40">
        <w:rPr>
          <w:rFonts w:ascii="Times New Roman" w:eastAsia="Times New Roman" w:hAnsi="Times New Roman" w:cs="Times New Roman"/>
          <w:b/>
          <w:sz w:val="72"/>
          <w:szCs w:val="72"/>
        </w:rPr>
        <w:t>w</w:t>
      </w:r>
    </w:p>
    <w:p w14:paraId="12556244" w14:textId="0083F742" w:rsidR="00CE0995" w:rsidRPr="004C68B2" w:rsidRDefault="00CE0995" w:rsidP="00CE0995">
      <w:pPr>
        <w:outlineLvl w:val="0"/>
        <w:rPr>
          <w:rFonts w:ascii="Times New Roman" w:eastAsia="Times New Roman" w:hAnsi="Times New Roman" w:cs="Times New Roman"/>
          <w:b/>
          <w:bCs/>
          <w:sz w:val="32"/>
          <w:szCs w:val="32"/>
        </w:rPr>
      </w:pPr>
      <w:bookmarkStart w:id="21" w:name="_Toc204167048"/>
      <w:r w:rsidRPr="004C68B2">
        <w:rPr>
          <w:rFonts w:ascii="Times New Roman" w:eastAsia="Times New Roman" w:hAnsi="Times New Roman" w:cs="Times New Roman"/>
          <w:b/>
          <w:bCs/>
          <w:sz w:val="32"/>
          <w:szCs w:val="32"/>
        </w:rPr>
        <w:lastRenderedPageBreak/>
        <w:t>2. Literature Review</w:t>
      </w:r>
      <w:bookmarkEnd w:id="21"/>
    </w:p>
    <w:p w14:paraId="6D4EA2CE" w14:textId="61B13EE5" w:rsidR="006D76D8" w:rsidRPr="00223C79" w:rsidRDefault="006D76D8" w:rsidP="002D7BD0">
      <w:pPr>
        <w:spacing w:line="360" w:lineRule="auto"/>
        <w:jc w:val="both"/>
        <w:outlineLvl w:val="0"/>
        <w:rPr>
          <w:rFonts w:ascii="Times New Roman" w:eastAsia="Times New Roman" w:hAnsi="Times New Roman" w:cs="Times New Roman"/>
          <w:b/>
          <w:bCs/>
          <w:sz w:val="28"/>
          <w:szCs w:val="28"/>
        </w:rPr>
      </w:pPr>
      <w:bookmarkStart w:id="22" w:name="_Toc204167049"/>
      <w:r w:rsidRPr="00223C79">
        <w:rPr>
          <w:rFonts w:ascii="Times New Roman" w:eastAsia="Times New Roman" w:hAnsi="Times New Roman" w:cs="Times New Roman"/>
          <w:b/>
          <w:bCs/>
          <w:sz w:val="28"/>
          <w:szCs w:val="28"/>
        </w:rPr>
        <w:t>2</w:t>
      </w:r>
      <w:r w:rsidR="007A2BA2" w:rsidRPr="00223C79">
        <w:rPr>
          <w:rFonts w:ascii="Times New Roman" w:eastAsia="Times New Roman" w:hAnsi="Times New Roman" w:cs="Times New Roman"/>
          <w:b/>
          <w:bCs/>
          <w:sz w:val="28"/>
          <w:szCs w:val="28"/>
        </w:rPr>
        <w:t>.</w:t>
      </w:r>
      <w:r w:rsidR="00CE0995">
        <w:rPr>
          <w:rFonts w:ascii="Times New Roman" w:eastAsia="Times New Roman" w:hAnsi="Times New Roman" w:cs="Times New Roman"/>
          <w:b/>
          <w:bCs/>
          <w:sz w:val="28"/>
          <w:szCs w:val="28"/>
        </w:rPr>
        <w:t>1</w:t>
      </w:r>
      <w:r w:rsidR="007A2BA2" w:rsidRPr="00223C79">
        <w:rPr>
          <w:rFonts w:ascii="Times New Roman" w:eastAsia="Times New Roman" w:hAnsi="Times New Roman" w:cs="Times New Roman"/>
          <w:b/>
          <w:bCs/>
          <w:sz w:val="28"/>
          <w:szCs w:val="28"/>
        </w:rPr>
        <w:t xml:space="preserve"> The origin of oil</w:t>
      </w:r>
      <w:bookmarkEnd w:id="22"/>
    </w:p>
    <w:p w14:paraId="271976BC" w14:textId="33F3B3FA" w:rsidR="006D76D8" w:rsidRPr="00223C79" w:rsidRDefault="006D76D8" w:rsidP="002D7BD0">
      <w:pPr>
        <w:spacing w:line="360" w:lineRule="auto"/>
        <w:jc w:val="both"/>
        <w:rPr>
          <w:rFonts w:asciiTheme="majorBidi" w:hAnsiTheme="majorBidi" w:cstheme="majorBidi"/>
          <w:b/>
          <w:bCs/>
          <w:sz w:val="28"/>
          <w:szCs w:val="28"/>
        </w:rPr>
      </w:pPr>
      <w:r w:rsidRPr="00223C79">
        <w:rPr>
          <w:rFonts w:ascii="Times New Roman" w:eastAsia="Times New Roman" w:hAnsi="Times New Roman" w:cs="Times New Roman"/>
          <w:sz w:val="28"/>
          <w:szCs w:val="28"/>
        </w:rPr>
        <w:t xml:space="preserve">The oldest formations of the world's oil </w:t>
      </w:r>
      <w:r w:rsidR="007A2BA2" w:rsidRPr="00223C79">
        <w:rPr>
          <w:rFonts w:ascii="Times New Roman" w:eastAsia="Times New Roman" w:hAnsi="Times New Roman" w:cs="Times New Roman"/>
          <w:sz w:val="28"/>
          <w:szCs w:val="28"/>
        </w:rPr>
        <w:t>have</w:t>
      </w:r>
      <w:r w:rsidRPr="00223C79">
        <w:rPr>
          <w:rFonts w:ascii="Times New Roman" w:eastAsia="Times New Roman" w:hAnsi="Times New Roman" w:cs="Times New Roman"/>
          <w:sz w:val="28"/>
          <w:szCs w:val="28"/>
        </w:rPr>
        <w:t xml:space="preserve"> about 500 million years and it is a result of the slow process of nature, which produced deposits of sediment in large depressions in the bottom of seas and lakes, accumulating for thousands of years, successive layers of sedimentary rock containing microorganisms, animals and plants.  The action of heat and weight of these layers on the deeper sedimentary deposits has been transforming the organic matter through thermochemical reactions in kerogen, the initial stage of oil, then by the action of higher temperatures and pressures; they were broken, making it on deposits of oil and gas</w:t>
      </w:r>
      <w:r w:rsidR="00BA5300">
        <w:rPr>
          <w:rFonts w:ascii="Times New Roman" w:eastAsia="Times New Roman" w:hAnsi="Times New Roman" w:cs="Times New Roman"/>
          <w:sz w:val="28"/>
          <w:szCs w:val="28"/>
        </w:rPr>
        <w:t xml:space="preserve"> </w:t>
      </w:r>
      <w:r w:rsidR="00387BFB">
        <w:rPr>
          <w:rFonts w:ascii="Times New Roman" w:eastAsia="Times New Roman" w:hAnsi="Times New Roman" w:cs="Times New Roman"/>
          <w:sz w:val="28"/>
          <w:szCs w:val="28"/>
        </w:rPr>
        <w:fldChar w:fldCharType="begin" w:fldLock="1"/>
      </w:r>
      <w:r w:rsidR="00642810">
        <w:rPr>
          <w:rFonts w:ascii="Times New Roman" w:eastAsia="Times New Roman" w:hAnsi="Times New Roman" w:cs="Times New Roman"/>
          <w:sz w:val="28"/>
          <w:szCs w:val="28"/>
        </w:rPr>
        <w:instrText>ADDIN CSL_CITATION {"citationItems":[{"id":"ITEM-1","itemData":{"ISBN":"364287813X","author":[{"dropping-particle":"","family":"Tissot","given":"Bernard P","non-dropping-particle":"","parse-names":false,"suffix":""},{"dropping-particle":"","family":"Welte","given":"Dietrich H","non-dropping-particle":"","parse-names":false,"suffix":""}],"id":"ITEM-1","issued":{"date-parts":[["2013"]]},"publisher":"Springer Science &amp; Business Media","title":"Petroleum formation and occurrence","type":"book"},"uris":["http://www.mendeley.com/documents/?uuid=64a577a1-e484-46f1-a82e-318630d62f56"]}],"mendeley":{"formattedCitation":"[8]","plainTextFormattedCitation":"[8]","previouslyFormattedCitation":"[8]"},"properties":{"noteIndex":0},"schema":"https://github.com/citation-style-language/schema/raw/master/csl-citation.json"}</w:instrText>
      </w:r>
      <w:r w:rsidR="00387BFB">
        <w:rPr>
          <w:rFonts w:ascii="Times New Roman" w:eastAsia="Times New Roman" w:hAnsi="Times New Roman" w:cs="Times New Roman"/>
          <w:sz w:val="28"/>
          <w:szCs w:val="28"/>
        </w:rPr>
        <w:fldChar w:fldCharType="separate"/>
      </w:r>
      <w:r w:rsidR="00642810" w:rsidRPr="00642810">
        <w:rPr>
          <w:rFonts w:ascii="Times New Roman" w:eastAsia="Times New Roman" w:hAnsi="Times New Roman" w:cs="Times New Roman"/>
          <w:noProof/>
          <w:sz w:val="28"/>
          <w:szCs w:val="28"/>
        </w:rPr>
        <w:t>[8]</w:t>
      </w:r>
      <w:r w:rsidR="00387BFB">
        <w:rPr>
          <w:rFonts w:ascii="Times New Roman" w:eastAsia="Times New Roman" w:hAnsi="Times New Roman" w:cs="Times New Roman"/>
          <w:sz w:val="28"/>
          <w:szCs w:val="28"/>
        </w:rPr>
        <w:fldChar w:fldCharType="end"/>
      </w:r>
      <w:r w:rsidR="00BA5300">
        <w:rPr>
          <w:rFonts w:ascii="Times New Roman" w:eastAsia="Times New Roman" w:hAnsi="Times New Roman" w:cs="Times New Roman"/>
          <w:sz w:val="28"/>
          <w:szCs w:val="28"/>
        </w:rPr>
        <w:t>.</w:t>
      </w:r>
      <w:r w:rsidRPr="00223C79">
        <w:rPr>
          <w:rFonts w:ascii="Times New Roman" w:eastAsia="Times New Roman" w:hAnsi="Times New Roman" w:cs="Times New Roman"/>
          <w:sz w:val="28"/>
          <w:szCs w:val="28"/>
        </w:rPr>
        <w:t xml:space="preserve">  </w:t>
      </w:r>
      <w:r w:rsidR="00CE0995">
        <w:rPr>
          <w:rFonts w:asciiTheme="majorBidi" w:hAnsiTheme="majorBidi" w:cstheme="majorBidi"/>
          <w:b/>
          <w:bCs/>
          <w:sz w:val="28"/>
          <w:szCs w:val="28"/>
        </w:rPr>
        <w:t xml:space="preserve"> </w:t>
      </w:r>
    </w:p>
    <w:p w14:paraId="1D064CBE" w14:textId="4EB003F4" w:rsidR="00486110" w:rsidRPr="00223C79" w:rsidRDefault="00384928" w:rsidP="002D7BD0">
      <w:pPr>
        <w:spacing w:line="360" w:lineRule="auto"/>
        <w:outlineLvl w:val="0"/>
        <w:rPr>
          <w:rFonts w:ascii="Times New Roman" w:eastAsia="Times New Roman" w:hAnsi="Times New Roman" w:cs="Times New Roman"/>
          <w:b/>
          <w:sz w:val="28"/>
          <w:szCs w:val="28"/>
          <w:lang w:val="en-GB"/>
        </w:rPr>
      </w:pPr>
      <w:bookmarkStart w:id="23" w:name="_Toc204167050"/>
      <w:r w:rsidRPr="00223C79">
        <w:rPr>
          <w:rFonts w:asciiTheme="majorBidi" w:hAnsiTheme="majorBidi" w:cstheme="majorBidi"/>
          <w:b/>
          <w:bCs/>
          <w:sz w:val="28"/>
          <w:szCs w:val="28"/>
        </w:rPr>
        <w:t>2</w:t>
      </w:r>
      <w:r w:rsidR="007A2BA2" w:rsidRPr="00223C79">
        <w:rPr>
          <w:rFonts w:asciiTheme="majorBidi" w:hAnsiTheme="majorBidi" w:cstheme="majorBidi"/>
          <w:b/>
          <w:bCs/>
          <w:sz w:val="28"/>
          <w:szCs w:val="28"/>
        </w:rPr>
        <w:t>.</w:t>
      </w:r>
      <w:r w:rsidR="00CE0995">
        <w:rPr>
          <w:rFonts w:asciiTheme="majorBidi" w:hAnsiTheme="majorBidi" w:cstheme="majorBidi"/>
          <w:b/>
          <w:bCs/>
          <w:sz w:val="28"/>
          <w:szCs w:val="28"/>
        </w:rPr>
        <w:t>2</w:t>
      </w:r>
      <w:r w:rsidR="00A40E60" w:rsidRPr="00223C79">
        <w:rPr>
          <w:rFonts w:asciiTheme="majorBidi" w:hAnsiTheme="majorBidi" w:cstheme="majorBidi"/>
          <w:b/>
          <w:bCs/>
          <w:sz w:val="28"/>
          <w:szCs w:val="28"/>
        </w:rPr>
        <w:t xml:space="preserve"> </w:t>
      </w:r>
      <w:r w:rsidR="00486110" w:rsidRPr="00223C79">
        <w:rPr>
          <w:rFonts w:asciiTheme="majorBidi" w:hAnsiTheme="majorBidi" w:cstheme="majorBidi"/>
          <w:b/>
          <w:bCs/>
          <w:sz w:val="28"/>
          <w:szCs w:val="28"/>
        </w:rPr>
        <w:t>Reservoirs</w:t>
      </w:r>
      <w:bookmarkEnd w:id="23"/>
    </w:p>
    <w:p w14:paraId="3A430151" w14:textId="669BC7BA" w:rsidR="00486110" w:rsidRPr="00CE0995" w:rsidRDefault="00486110" w:rsidP="00CE0995">
      <w:pPr>
        <w:spacing w:line="360" w:lineRule="auto"/>
        <w:jc w:val="both"/>
        <w:rPr>
          <w:rFonts w:ascii="Times New Roman" w:eastAsia="Times New Roman" w:hAnsi="Times New Roman" w:cs="Times New Roman"/>
          <w:sz w:val="28"/>
          <w:szCs w:val="28"/>
        </w:rPr>
      </w:pPr>
      <w:r w:rsidRPr="00223C79">
        <w:rPr>
          <w:rFonts w:ascii="Times New Roman" w:eastAsia="Times New Roman" w:hAnsi="Times New Roman" w:cs="Times New Roman"/>
          <w:sz w:val="28"/>
          <w:szCs w:val="28"/>
        </w:rPr>
        <w:t>A petroleum reservoir or oil and gas reservoir is a subsurface pool of hydrocarbons contained in porous or fractured rock formations, Petroleum reservoirs are broadly classified as conventional and unconventional reservoirs. In conventional reservoirs, the naturally occurring hydrocarbons, such as crude oil or natural gas, are trapped by overlying rock formations with lower permeability, while in unconventional reservoirs; the rocks have high porosity and low permeability, which keeps the hydrocarbons trapped in place, therefore not requiring a cap rock. Reservoirs are found using hydrocarbon exploration methods</w:t>
      </w:r>
      <w:r w:rsidR="00A41304">
        <w:rPr>
          <w:rFonts w:ascii="Times New Roman" w:eastAsia="Times New Roman" w:hAnsi="Times New Roman" w:cs="Times New Roman"/>
          <w:sz w:val="28"/>
          <w:szCs w:val="28"/>
        </w:rPr>
        <w:t xml:space="preserve"> </w:t>
      </w:r>
      <w:r w:rsidR="00387BFB">
        <w:rPr>
          <w:rFonts w:ascii="Times New Roman" w:eastAsia="Times New Roman" w:hAnsi="Times New Roman" w:cs="Times New Roman"/>
          <w:sz w:val="28"/>
          <w:szCs w:val="28"/>
        </w:rPr>
        <w:fldChar w:fldCharType="begin" w:fldLock="1"/>
      </w:r>
      <w:r w:rsidR="00642810">
        <w:rPr>
          <w:rFonts w:ascii="Times New Roman" w:eastAsia="Times New Roman" w:hAnsi="Times New Roman" w:cs="Times New Roman"/>
          <w:sz w:val="28"/>
          <w:szCs w:val="28"/>
        </w:rPr>
        <w:instrText>ADDIN CSL_CITATION {"citationItems":[{"id":"ITEM-1","itemData":{"ISBN":"1555631223","author":[{"dropping-particle":"","family":"Lake","given":"Larry W","non-dropping-particle":"","parse-names":false,"suffix":""}],"id":"ITEM-1","issued":{"date-parts":[["2006"]]},"publisher":"Society of Petroleum Engineers","title":"Petroleum engineering handbook","type":"book","volume":"6"},"uris":["http://www.mendeley.com/documents/?uuid=f77ad355-3a48-4827-bd92-82bd523c0d51"]}],"mendeley":{"formattedCitation":"[9]","plainTextFormattedCitation":"[9]","previouslyFormattedCitation":"[9]"},"properties":{"noteIndex":0},"schema":"https://github.com/citation-style-language/schema/raw/master/csl-citation.json"}</w:instrText>
      </w:r>
      <w:r w:rsidR="00387BFB">
        <w:rPr>
          <w:rFonts w:ascii="Times New Roman" w:eastAsia="Times New Roman" w:hAnsi="Times New Roman" w:cs="Times New Roman"/>
          <w:sz w:val="28"/>
          <w:szCs w:val="28"/>
        </w:rPr>
        <w:fldChar w:fldCharType="separate"/>
      </w:r>
      <w:r w:rsidR="00642810" w:rsidRPr="00642810">
        <w:rPr>
          <w:rFonts w:ascii="Times New Roman" w:eastAsia="Times New Roman" w:hAnsi="Times New Roman" w:cs="Times New Roman"/>
          <w:noProof/>
          <w:sz w:val="28"/>
          <w:szCs w:val="28"/>
        </w:rPr>
        <w:t>[9]</w:t>
      </w:r>
      <w:r w:rsidR="00387BFB">
        <w:rPr>
          <w:rFonts w:ascii="Times New Roman" w:eastAsia="Times New Roman" w:hAnsi="Times New Roman" w:cs="Times New Roman"/>
          <w:sz w:val="28"/>
          <w:szCs w:val="28"/>
        </w:rPr>
        <w:fldChar w:fldCharType="end"/>
      </w:r>
      <w:r w:rsidR="00A41304">
        <w:rPr>
          <w:rFonts w:ascii="Times New Roman" w:eastAsia="Times New Roman" w:hAnsi="Times New Roman" w:cs="Times New Roman"/>
          <w:sz w:val="28"/>
          <w:szCs w:val="28"/>
        </w:rPr>
        <w:t>.</w:t>
      </w:r>
    </w:p>
    <w:p w14:paraId="10D4DDFD" w14:textId="48DF015D" w:rsidR="001430ED" w:rsidRPr="00223C79" w:rsidRDefault="00957FE5" w:rsidP="0018655A">
      <w:pPr>
        <w:outlineLvl w:val="1"/>
        <w:rPr>
          <w:rFonts w:asciiTheme="majorBidi" w:hAnsiTheme="majorBidi" w:cstheme="majorBidi"/>
          <w:b/>
          <w:bCs/>
          <w:sz w:val="28"/>
          <w:szCs w:val="28"/>
        </w:rPr>
      </w:pPr>
      <w:bookmarkStart w:id="24" w:name="_Toc184757558"/>
      <w:bookmarkStart w:id="25" w:name="_Toc204167051"/>
      <w:r w:rsidRPr="00223C79">
        <w:rPr>
          <w:rFonts w:asciiTheme="majorBidi" w:hAnsiTheme="majorBidi" w:cstheme="majorBidi"/>
          <w:b/>
          <w:bCs/>
          <w:sz w:val="28"/>
          <w:szCs w:val="28"/>
        </w:rPr>
        <w:t>2.</w:t>
      </w:r>
      <w:r w:rsidR="00CE0995">
        <w:rPr>
          <w:rFonts w:asciiTheme="majorBidi" w:hAnsiTheme="majorBidi" w:cstheme="majorBidi"/>
          <w:b/>
          <w:bCs/>
          <w:sz w:val="28"/>
          <w:szCs w:val="28"/>
        </w:rPr>
        <w:t>2</w:t>
      </w:r>
      <w:r w:rsidR="000F0D6F" w:rsidRPr="00223C79">
        <w:rPr>
          <w:rFonts w:asciiTheme="majorBidi" w:hAnsiTheme="majorBidi" w:cstheme="majorBidi"/>
          <w:b/>
          <w:bCs/>
          <w:sz w:val="28"/>
          <w:szCs w:val="28"/>
        </w:rPr>
        <w:t>.1</w:t>
      </w:r>
      <w:r w:rsidRPr="00223C79">
        <w:rPr>
          <w:rFonts w:asciiTheme="majorBidi" w:hAnsiTheme="majorBidi" w:cstheme="majorBidi"/>
          <w:b/>
          <w:bCs/>
          <w:sz w:val="28"/>
          <w:szCs w:val="28"/>
        </w:rPr>
        <w:t xml:space="preserve"> Types of reservoir fluids</w:t>
      </w:r>
      <w:bookmarkEnd w:id="24"/>
      <w:bookmarkEnd w:id="25"/>
    </w:p>
    <w:p w14:paraId="1FC3C0D9" w14:textId="4214F500"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Typically, there are five main types of reservoir fluids: Black oil, volatile oil, condensate (retrograde gas), wet gas, and dry gas. Each of these fluid types require different approaches when analyzing the reservoir, so it is important to identify the correct fluid type early on in the reservoir's life</w:t>
      </w:r>
      <w:r w:rsidR="00A41304">
        <w:rPr>
          <w:rFonts w:asciiTheme="majorBidi" w:hAnsiTheme="majorBidi" w:cstheme="majorBidi"/>
          <w:sz w:val="28"/>
          <w:szCs w:val="28"/>
        </w:rPr>
        <w:t xml:space="preserve"> </w:t>
      </w:r>
      <w:r w:rsidR="00387BFB">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{"citationItems":[{"id":"ITEM-1","itemData":{"ISBN":"0128136502","author":[{"dropping-particle":"","family":"Ahmed","given":"Tarek","non-dropping-particle":"","parse-names":false,"suffix":""}],"id":"ITEM-1","issued":{"date-parts":[["2018"]]},"publisher":"Gulf professional publishing","title":"Reservoir engineering handbook","type":"book"},"uris":["http://www.mendeley.com/documents/?uuid=da10e68d-615a-464f-be43-ce723adfd3f2"]}],"mendeley":{"formattedCitation":"[10]","plainTextFormattedCitation":"[10]","previouslyFormattedCitation":"[10]"},"properties":{"noteIndex":0},"schema":"https://github.com/citation-style-language/schema/raw/master/csl-citation.json"}</w:instrText>
      </w:r>
      <w:r w:rsidR="00387BFB">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[10]</w:t>
      </w:r>
      <w:r w:rsidR="00387BFB">
        <w:rPr>
          <w:rFonts w:asciiTheme="majorBidi" w:hAnsiTheme="majorBidi" w:cstheme="majorBidi"/>
          <w:sz w:val="28"/>
          <w:szCs w:val="28"/>
        </w:rPr>
        <w:fldChar w:fldCharType="end"/>
      </w:r>
      <w:r w:rsidR="00A41304">
        <w:rPr>
          <w:rFonts w:asciiTheme="majorBidi" w:hAnsiTheme="majorBidi" w:cstheme="majorBidi"/>
          <w:sz w:val="28"/>
          <w:szCs w:val="28"/>
        </w:rPr>
        <w:t>.</w:t>
      </w:r>
    </w:p>
    <w:p w14:paraId="33C464EF" w14:textId="095F24B8" w:rsidR="00486110" w:rsidRPr="00223C79" w:rsidRDefault="002B6C82" w:rsidP="002D7BD0">
      <w:pPr>
        <w:spacing w:line="360" w:lineRule="auto"/>
        <w:outlineLvl w:val="2"/>
        <w:rPr>
          <w:rFonts w:asciiTheme="majorBidi" w:hAnsiTheme="majorBidi" w:cstheme="majorBidi"/>
          <w:b/>
          <w:bCs/>
          <w:sz w:val="28"/>
          <w:szCs w:val="28"/>
          <w:lang w:val="en-GB"/>
        </w:rPr>
      </w:pPr>
      <w:bookmarkStart w:id="26" w:name="_Toc184757559"/>
      <w:bookmarkStart w:id="27" w:name="_Toc204167052"/>
      <w:r w:rsidRPr="00223C79">
        <w:rPr>
          <w:rFonts w:asciiTheme="majorBidi" w:hAnsiTheme="majorBidi" w:cstheme="majorBidi"/>
          <w:b/>
          <w:bCs/>
          <w:sz w:val="28"/>
          <w:szCs w:val="28"/>
        </w:rPr>
        <w:lastRenderedPageBreak/>
        <w:t>2.</w:t>
      </w:r>
      <w:r w:rsidR="00CE0995">
        <w:rPr>
          <w:rFonts w:asciiTheme="majorBidi" w:hAnsiTheme="majorBidi" w:cstheme="majorBidi"/>
          <w:b/>
          <w:bCs/>
          <w:sz w:val="28"/>
          <w:szCs w:val="28"/>
        </w:rPr>
        <w:t>2</w:t>
      </w:r>
      <w:r w:rsidRPr="00223C79">
        <w:rPr>
          <w:rFonts w:asciiTheme="majorBidi" w:hAnsiTheme="majorBidi" w:cstheme="majorBidi"/>
          <w:b/>
          <w:bCs/>
          <w:sz w:val="28"/>
          <w:szCs w:val="28"/>
        </w:rPr>
        <w:t>.</w:t>
      </w:r>
      <w:r w:rsidR="00486110" w:rsidRPr="00223C79">
        <w:rPr>
          <w:rFonts w:asciiTheme="majorBidi" w:hAnsiTheme="majorBidi" w:cstheme="majorBidi"/>
          <w:b/>
          <w:bCs/>
          <w:sz w:val="28"/>
          <w:szCs w:val="28"/>
        </w:rPr>
        <w:t>1</w:t>
      </w:r>
      <w:r w:rsidR="000F0D6F" w:rsidRPr="00223C79">
        <w:rPr>
          <w:rFonts w:asciiTheme="majorBidi" w:hAnsiTheme="majorBidi" w:cstheme="majorBidi"/>
          <w:b/>
          <w:bCs/>
          <w:sz w:val="28"/>
          <w:szCs w:val="28"/>
        </w:rPr>
        <w:t>.1</w:t>
      </w:r>
      <w:r w:rsidR="00A40E60" w:rsidRPr="00223C79">
        <w:rPr>
          <w:rFonts w:asciiTheme="majorBidi" w:hAnsiTheme="majorBidi" w:cstheme="majorBidi"/>
          <w:b/>
          <w:bCs/>
          <w:sz w:val="28"/>
          <w:szCs w:val="28"/>
        </w:rPr>
        <w:t xml:space="preserve"> </w:t>
      </w:r>
      <w:r w:rsidR="00486110" w:rsidRPr="00223C79">
        <w:rPr>
          <w:rFonts w:asciiTheme="majorBidi" w:hAnsiTheme="majorBidi" w:cstheme="majorBidi"/>
          <w:b/>
          <w:bCs/>
          <w:sz w:val="28"/>
          <w:szCs w:val="28"/>
        </w:rPr>
        <w:t>Black Oils</w:t>
      </w:r>
      <w:bookmarkEnd w:id="26"/>
      <w:bookmarkEnd w:id="27"/>
    </w:p>
    <w:p w14:paraId="710B9F17" w14:textId="77777777" w:rsidR="00E12588" w:rsidRPr="00223C79" w:rsidRDefault="00486110" w:rsidP="002D7BD0">
      <w:pPr>
        <w:spacing w:line="360" w:lineRule="auto"/>
        <w:jc w:val="both"/>
        <w:rPr>
          <w:rFonts w:asciiTheme="majorBidi" w:hAnsiTheme="majorBidi" w:cstheme="majorBidi"/>
          <w:sz w:val="28"/>
          <w:szCs w:val="28"/>
          <w:lang w:val="en-GB"/>
        </w:rPr>
      </w:pPr>
      <w:r w:rsidRPr="00223C79">
        <w:rPr>
          <w:rFonts w:asciiTheme="majorBidi" w:hAnsiTheme="majorBidi" w:cstheme="majorBidi"/>
          <w:sz w:val="28"/>
          <w:szCs w:val="28"/>
        </w:rPr>
        <w:t xml:space="preserve"> </w:t>
      </w:r>
      <w:bookmarkStart w:id="28" w:name="_Hlk202538133"/>
      <w:r w:rsidRPr="00223C79">
        <w:rPr>
          <w:rFonts w:asciiTheme="majorBidi" w:hAnsiTheme="majorBidi" w:cstheme="majorBidi"/>
          <w:sz w:val="28"/>
          <w:szCs w:val="28"/>
        </w:rPr>
        <w:t xml:space="preserve">Black oils are made up of a variety of components including large, heavy, and non-volatile hydrocarbons. The phase diagram is shown below. When the reservoir pressure lies anywhere along line 1 → 2, the oil is said to be under saturated - meaning the oil could dissolve more gas if more gas were present. If the pressure is at 2, the oil is at its bubble point, and is said to be saturated - meaning the oil contains the maximum amount of dissolved gas and can't hold any more gas. A reduction in pressure at this point will release gas to form a free gas phase inside the reservoir. Additional gas evolves from the oil as it </w:t>
      </w:r>
    </w:p>
    <w:p w14:paraId="1060ECD5" w14:textId="11464D87"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moves from the reservoir to the surface. This causes some shrinkage of the oil. Black oil is often called low shrinkage crude oil or ordinary oil</w:t>
      </w:r>
      <w:r w:rsidR="00D97DC3" w:rsidRPr="00223C79">
        <w:rPr>
          <w:rFonts w:asciiTheme="majorBidi" w:hAnsiTheme="majorBidi" w:cstheme="majorBidi"/>
          <w:sz w:val="28"/>
          <w:szCs w:val="28"/>
        </w:rPr>
        <w:t xml:space="preserve"> as shown in the </w:t>
      </w:r>
      <w:r w:rsidR="00BA5300">
        <w:rPr>
          <w:rFonts w:asciiTheme="majorBidi" w:hAnsiTheme="majorBidi" w:cstheme="majorBidi"/>
          <w:sz w:val="28"/>
          <w:szCs w:val="28"/>
        </w:rPr>
        <w:t>F</w:t>
      </w:r>
      <w:r w:rsidR="00D97DC3" w:rsidRPr="00223C79">
        <w:rPr>
          <w:rFonts w:asciiTheme="majorBidi" w:hAnsiTheme="majorBidi" w:cstheme="majorBidi"/>
          <w:sz w:val="28"/>
          <w:szCs w:val="28"/>
        </w:rPr>
        <w:t>igure (2</w:t>
      </w:r>
      <w:r w:rsidR="00993F0B">
        <w:rPr>
          <w:rFonts w:asciiTheme="majorBidi" w:hAnsiTheme="majorBidi" w:cstheme="majorBidi"/>
          <w:sz w:val="28"/>
          <w:szCs w:val="28"/>
        </w:rPr>
        <w:t>.</w:t>
      </w:r>
      <w:r w:rsidR="00D97DC3" w:rsidRPr="00223C79">
        <w:rPr>
          <w:rFonts w:asciiTheme="majorBidi" w:hAnsiTheme="majorBidi" w:cstheme="majorBidi"/>
          <w:sz w:val="28"/>
          <w:szCs w:val="28"/>
        </w:rPr>
        <w:t>1)</w:t>
      </w:r>
      <w:r w:rsidR="00D97DC3" w:rsidRPr="00223C79">
        <w:rPr>
          <w:rFonts w:asciiTheme="majorBidi" w:hAnsiTheme="majorBidi" w:cstheme="majorBidi"/>
          <w:b/>
          <w:bCs/>
          <w:sz w:val="28"/>
          <w:szCs w:val="28"/>
          <w:lang w:bidi="ar-LY"/>
        </w:rPr>
        <w:t>.</w:t>
      </w:r>
    </w:p>
    <w:p w14:paraId="1B5F9060" w14:textId="5118E81E" w:rsidR="00486110" w:rsidRPr="00223C79" w:rsidRDefault="00486110" w:rsidP="002D7BD0">
      <w:pPr>
        <w:spacing w:line="360" w:lineRule="auto"/>
        <w:jc w:val="both"/>
        <w:rPr>
          <w:rFonts w:asciiTheme="majorBidi" w:hAnsiTheme="majorBidi" w:cstheme="majorBidi"/>
          <w:sz w:val="28"/>
          <w:szCs w:val="28"/>
          <w:rtl/>
        </w:rPr>
      </w:pPr>
      <w:r w:rsidRPr="00223C79">
        <w:rPr>
          <w:rFonts w:asciiTheme="majorBidi" w:hAnsiTheme="majorBidi" w:cstheme="majorBidi"/>
          <w:sz w:val="28"/>
          <w:szCs w:val="28"/>
        </w:rPr>
        <w:t xml:space="preserve">Black oils usually yield gas-oil ratios (GOR) between 200–700 </w:t>
      </w:r>
      <w:proofErr w:type="spellStart"/>
      <w:r w:rsidRPr="00223C79">
        <w:rPr>
          <w:rFonts w:asciiTheme="majorBidi" w:hAnsiTheme="majorBidi" w:cstheme="majorBidi"/>
          <w:sz w:val="28"/>
          <w:szCs w:val="28"/>
        </w:rPr>
        <w:t>scf</w:t>
      </w:r>
      <w:proofErr w:type="spellEnd"/>
      <w:r w:rsidRPr="00223C79">
        <w:rPr>
          <w:rFonts w:asciiTheme="majorBidi" w:hAnsiTheme="majorBidi" w:cstheme="majorBidi"/>
          <w:sz w:val="28"/>
          <w:szCs w:val="28"/>
        </w:rPr>
        <w:t>/STB and oil gravities (API Gravity) of 15 to 40 API. The stock tank oil is usually brown to dark green in color</w:t>
      </w:r>
      <w:r w:rsidR="00BA5300">
        <w:rPr>
          <w:rFonts w:asciiTheme="majorBidi" w:hAnsiTheme="majorBidi" w:cstheme="majorBidi"/>
          <w:sz w:val="28"/>
          <w:szCs w:val="28"/>
        </w:rPr>
        <w:t>.</w:t>
      </w:r>
    </w:p>
    <w:p w14:paraId="76B54389" w14:textId="2EBD2EB6"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Properties of black oil type of crude oil</w:t>
      </w:r>
      <w:r w:rsidR="00A41304">
        <w:rPr>
          <w:rFonts w:asciiTheme="majorBidi" w:hAnsiTheme="majorBidi" w:cstheme="majorBidi"/>
          <w:sz w:val="28"/>
          <w:szCs w:val="28"/>
        </w:rPr>
        <w:t>:</w:t>
      </w:r>
    </w:p>
    <w:p w14:paraId="22ECC68C" w14:textId="77777777"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 </w:t>
      </w: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Oil formation volume factor less than 1.2 bbl./STB.</w:t>
      </w:r>
    </w:p>
    <w:p w14:paraId="7089B25D" w14:textId="77777777"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 </w:t>
      </w: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Gas-oil ratio less than 200 </w:t>
      </w:r>
      <w:proofErr w:type="spellStart"/>
      <w:r w:rsidRPr="00223C79">
        <w:rPr>
          <w:rFonts w:asciiTheme="majorBidi" w:hAnsiTheme="majorBidi" w:cstheme="majorBidi"/>
          <w:sz w:val="28"/>
          <w:szCs w:val="28"/>
        </w:rPr>
        <w:t>scf</w:t>
      </w:r>
      <w:proofErr w:type="spellEnd"/>
      <w:r w:rsidRPr="00223C79">
        <w:rPr>
          <w:rFonts w:asciiTheme="majorBidi" w:hAnsiTheme="majorBidi" w:cstheme="majorBidi"/>
          <w:sz w:val="28"/>
          <w:szCs w:val="28"/>
        </w:rPr>
        <w:t>/STB.</w:t>
      </w:r>
    </w:p>
    <w:p w14:paraId="6D8C7AE4" w14:textId="77777777" w:rsidR="00486110" w:rsidRPr="00223C79" w:rsidRDefault="00486110" w:rsidP="0018655A">
      <w:pPr>
        <w:jc w:val="both"/>
        <w:rPr>
          <w:rFonts w:asciiTheme="majorBidi" w:hAnsiTheme="majorBidi" w:cstheme="majorBidi"/>
          <w:sz w:val="28"/>
          <w:szCs w:val="28"/>
        </w:rPr>
      </w:pPr>
      <w:r w:rsidRPr="00223C79">
        <w:rPr>
          <w:rFonts w:asciiTheme="majorBidi" w:hAnsiTheme="majorBidi" w:cstheme="majorBidi"/>
          <w:sz w:val="28"/>
          <w:szCs w:val="28"/>
        </w:rPr>
        <w:t xml:space="preserve"> </w:t>
      </w: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Oil gravity less than 35°API.</w:t>
      </w:r>
    </w:p>
    <w:p w14:paraId="41536641" w14:textId="6018168C" w:rsidR="00486110" w:rsidRPr="00223C79" w:rsidRDefault="00486110" w:rsidP="0018655A">
      <w:pPr>
        <w:jc w:val="both"/>
        <w:rPr>
          <w:rFonts w:asciiTheme="majorBidi" w:hAnsiTheme="majorBidi" w:cstheme="majorBidi"/>
          <w:sz w:val="28"/>
          <w:szCs w:val="28"/>
          <w:lang w:val="en-GB"/>
        </w:rPr>
      </w:pPr>
      <w:r w:rsidRPr="00223C79">
        <w:rPr>
          <w:rFonts w:asciiTheme="majorBidi" w:hAnsiTheme="majorBidi" w:cstheme="majorBidi"/>
          <w:sz w:val="28"/>
          <w:szCs w:val="28"/>
        </w:rPr>
        <w:t xml:space="preserve"> </w:t>
      </w: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Black or deeply colored.</w:t>
      </w:r>
    </w:p>
    <w:bookmarkEnd w:id="28"/>
    <w:p w14:paraId="2CBCAA69" w14:textId="4FD3862B" w:rsidR="00E12588" w:rsidRPr="00223C79" w:rsidRDefault="00E12588" w:rsidP="0018655A">
      <w:pPr>
        <w:rPr>
          <w:rFonts w:asciiTheme="majorBidi" w:hAnsiTheme="majorBidi" w:cstheme="majorBidi"/>
          <w:b/>
          <w:bCs/>
          <w:sz w:val="28"/>
          <w:szCs w:val="28"/>
          <w:rtl/>
          <w:lang w:val="en-GB" w:bidi="ar-LY"/>
        </w:rPr>
      </w:pPr>
    </w:p>
    <w:p w14:paraId="47BC1902" w14:textId="454ED028" w:rsidR="00486110" w:rsidRPr="00223C79" w:rsidRDefault="00486110" w:rsidP="0018655A">
      <w:pPr>
        <w:rPr>
          <w:rFonts w:asciiTheme="majorBidi" w:hAnsiTheme="majorBidi" w:cstheme="majorBidi"/>
          <w:b/>
          <w:bCs/>
          <w:sz w:val="28"/>
          <w:szCs w:val="28"/>
          <w:lang w:val="en-GB" w:bidi="ar-LY"/>
        </w:rPr>
      </w:pPr>
    </w:p>
    <w:p w14:paraId="16182A43" w14:textId="4A499708" w:rsidR="00486110" w:rsidRDefault="00486110" w:rsidP="0018655A">
      <w:pPr>
        <w:rPr>
          <w:rFonts w:asciiTheme="majorBidi" w:hAnsiTheme="majorBidi" w:cstheme="majorBidi"/>
          <w:b/>
          <w:bCs/>
          <w:sz w:val="28"/>
          <w:szCs w:val="28"/>
          <w:lang w:val="en-GB" w:bidi="ar-LY"/>
        </w:rPr>
      </w:pPr>
    </w:p>
    <w:p w14:paraId="73877759" w14:textId="479DF59B" w:rsidR="005A1151" w:rsidRDefault="005A1151" w:rsidP="0018655A">
      <w:pPr>
        <w:rPr>
          <w:rFonts w:asciiTheme="majorBidi" w:hAnsiTheme="majorBidi" w:cstheme="majorBidi"/>
          <w:b/>
          <w:bCs/>
          <w:sz w:val="28"/>
          <w:szCs w:val="28"/>
          <w:lang w:val="en-GB" w:bidi="ar-LY"/>
        </w:rPr>
      </w:pPr>
    </w:p>
    <w:p w14:paraId="2EFA7CB5" w14:textId="77777777" w:rsidR="005A1151" w:rsidRDefault="005A1151" w:rsidP="0018655A">
      <w:pPr>
        <w:rPr>
          <w:rFonts w:asciiTheme="majorBidi" w:hAnsiTheme="majorBidi" w:cstheme="majorBidi"/>
          <w:b/>
          <w:bCs/>
          <w:sz w:val="28"/>
          <w:szCs w:val="28"/>
          <w:lang w:val="en-GB" w:bidi="ar-LY"/>
        </w:rPr>
      </w:pPr>
    </w:p>
    <w:p w14:paraId="5A8EEA78" w14:textId="77777777" w:rsidR="005A1151" w:rsidRDefault="005A1151" w:rsidP="0018655A">
      <w:pPr>
        <w:rPr>
          <w:rFonts w:asciiTheme="majorBidi" w:hAnsiTheme="majorBidi" w:cstheme="majorBidi"/>
          <w:b/>
          <w:bCs/>
          <w:sz w:val="28"/>
          <w:szCs w:val="28"/>
          <w:lang w:val="en-GB" w:bidi="ar-LY"/>
        </w:rPr>
      </w:pPr>
    </w:p>
    <w:p w14:paraId="37C5D8B5" w14:textId="77777777" w:rsidR="005A1151" w:rsidRDefault="005A1151" w:rsidP="0018655A">
      <w:pPr>
        <w:rPr>
          <w:rFonts w:asciiTheme="majorBidi" w:hAnsiTheme="majorBidi" w:cstheme="majorBidi"/>
          <w:b/>
          <w:bCs/>
          <w:sz w:val="28"/>
          <w:szCs w:val="28"/>
          <w:lang w:val="en-GB" w:bidi="ar-LY"/>
        </w:rPr>
      </w:pPr>
    </w:p>
    <w:p w14:paraId="3C176CCC" w14:textId="77777777" w:rsidR="005A1151" w:rsidRDefault="005A1151" w:rsidP="0018655A">
      <w:pPr>
        <w:rPr>
          <w:rFonts w:asciiTheme="majorBidi" w:hAnsiTheme="majorBidi" w:cstheme="majorBidi"/>
          <w:b/>
          <w:bCs/>
          <w:sz w:val="28"/>
          <w:szCs w:val="28"/>
          <w:lang w:val="en-GB" w:bidi="ar-LY"/>
        </w:rPr>
      </w:pPr>
    </w:p>
    <w:p w14:paraId="69B5AE2A" w14:textId="77777777" w:rsidR="005A1151" w:rsidRDefault="005A1151" w:rsidP="0018655A">
      <w:pPr>
        <w:rPr>
          <w:rFonts w:asciiTheme="majorBidi" w:hAnsiTheme="majorBidi" w:cstheme="majorBidi"/>
          <w:b/>
          <w:bCs/>
          <w:sz w:val="28"/>
          <w:szCs w:val="28"/>
          <w:lang w:val="en-GB" w:bidi="ar-LY"/>
        </w:rPr>
      </w:pPr>
    </w:p>
    <w:p w14:paraId="79E77C36" w14:textId="77777777" w:rsidR="005A1151" w:rsidRPr="00223C79" w:rsidRDefault="005A1151" w:rsidP="0018655A">
      <w:pPr>
        <w:rPr>
          <w:rFonts w:asciiTheme="majorBidi" w:hAnsiTheme="majorBidi" w:cstheme="majorBidi"/>
          <w:b/>
          <w:bCs/>
          <w:sz w:val="28"/>
          <w:szCs w:val="28"/>
          <w:rtl/>
          <w:lang w:val="en-GB" w:bidi="ar-LY"/>
        </w:rPr>
      </w:pPr>
    </w:p>
    <w:p w14:paraId="1C800FCF" w14:textId="0433F0D1" w:rsidR="005A1151" w:rsidRDefault="005A1151" w:rsidP="00F62AD9">
      <w:pPr>
        <w:spacing w:line="360" w:lineRule="auto"/>
        <w:outlineLvl w:val="2"/>
        <w:rPr>
          <w:rFonts w:asciiTheme="majorBidi" w:hAnsiTheme="majorBidi" w:cstheme="majorBidi"/>
          <w:b/>
          <w:bCs/>
          <w:sz w:val="28"/>
          <w:szCs w:val="28"/>
        </w:rPr>
      </w:pPr>
      <w:bookmarkStart w:id="29" w:name="_Toc204166631"/>
      <w:bookmarkStart w:id="30" w:name="_Toc204167053"/>
      <w:bookmarkStart w:id="31" w:name="_Toc184757560"/>
      <w:r>
        <w:rPr>
          <w:noProof/>
          <w:lang w:val="en-GB" w:eastAsia="en-GB"/>
        </w:rPr>
        <mc:AlternateContent>
          <mc:Choice Requires="wps">
            <w:drawing>
              <wp:anchor distT="0" distB="0" distL="114300" distR="114300" simplePos="0" relativeHeight="251668992" behindDoc="1" locked="0" layoutInCell="1" allowOverlap="1" wp14:anchorId="3FB1F463" wp14:editId="3D5F2309">
                <wp:simplePos x="0" y="0"/>
                <wp:positionH relativeFrom="column">
                  <wp:posOffset>241935</wp:posOffset>
                </wp:positionH>
                <wp:positionV relativeFrom="paragraph">
                  <wp:posOffset>186690</wp:posOffset>
                </wp:positionV>
                <wp:extent cx="4356100" cy="635"/>
                <wp:effectExtent l="0" t="0" r="6350" b="2540"/>
                <wp:wrapTight wrapText="bothSides">
                  <wp:wrapPolygon edited="0">
                    <wp:start x="0" y="0"/>
                    <wp:lineTo x="0" y="20420"/>
                    <wp:lineTo x="21537" y="20420"/>
                    <wp:lineTo x="21537" y="0"/>
                    <wp:lineTo x="0" y="0"/>
                  </wp:wrapPolygon>
                </wp:wrapTight>
                <wp:docPr id="240" name="مربع نص 240"/>
                <wp:cNvGraphicFramePr/>
                <a:graphic xmlns:a="http://schemas.openxmlformats.org/drawingml/2006/main">
                  <a:graphicData uri="http://schemas.microsoft.com/office/word/2010/wordprocessingShape">
                    <wps:wsp>
                      <wps:cNvSpPr txBox="1"/>
                      <wps:spPr>
                        <a:xfrm>
                          <a:off x="0" y="0"/>
                          <a:ext cx="4356100" cy="635"/>
                        </a:xfrm>
                        <a:prstGeom prst="rect">
                          <a:avLst/>
                        </a:prstGeom>
                        <a:solidFill>
                          <a:prstClr val="white"/>
                        </a:solidFill>
                        <a:ln>
                          <a:noFill/>
                        </a:ln>
                      </wps:spPr>
                      <wps:txbx>
                        <w:txbxContent>
                          <w:p w14:paraId="142FD14D" w14:textId="1DCD5202" w:rsidR="00743A6C" w:rsidRPr="00BD7BD3" w:rsidRDefault="00743A6C" w:rsidP="00294811">
                            <w:pPr>
                              <w:pStyle w:val="a9"/>
                              <w:jc w:val="center"/>
                              <w:rPr>
                                <w:lang w:val="en-US"/>
                              </w:rPr>
                            </w:pPr>
                            <w:bookmarkStart w:id="32" w:name="_Toc202574163"/>
                            <w:bookmarkStart w:id="33" w:name="_Toc202686798"/>
                            <w:bookmarkStart w:id="34" w:name="_Toc202689384"/>
                            <w:r w:rsidRPr="00223C79">
                              <w:t xml:space="preserve">Figure </w:t>
                            </w:r>
                            <w:r>
                              <w:t>(2.</w:t>
                            </w:r>
                            <w:r w:rsidRPr="00223C79">
                              <w:fldChar w:fldCharType="begin"/>
                            </w:r>
                            <w:r w:rsidRPr="00223C79">
                              <w:instrText xml:space="preserve"> SEQ Figure \* ARABIC </w:instrText>
                            </w:r>
                            <w:r w:rsidRPr="00223C79">
                              <w:fldChar w:fldCharType="separate"/>
                            </w:r>
                            <w:r>
                              <w:t>1</w:t>
                            </w:r>
                            <w:r w:rsidRPr="00223C79">
                              <w:fldChar w:fldCharType="end"/>
                            </w:r>
                            <w:r>
                              <w:t xml:space="preserve">): </w:t>
                            </w:r>
                            <w:r w:rsidRPr="00223C79">
                              <w:t xml:space="preserve"> Black oil</w:t>
                            </w:r>
                            <w:bookmarkEnd w:id="32"/>
                            <w:bookmarkEnd w:id="33"/>
                            <w:bookmarkEnd w:id="34"/>
                            <w:r>
                              <w:rPr>
                                <w:lang w:val="en-US"/>
                              </w:rPr>
                              <w:t xml:space="preserve"> [10]</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3FB1F463" id="مربع نص 240" o:spid="_x0000_s1027" type="#_x0000_t202" style="position:absolute;margin-left:19.05pt;margin-top:14.7pt;width:343pt;height:.05pt;z-index:-251647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" stroked="f">
                <v:textbox style="mso-fit-shape-to-text:t" inset="0,0,0,0">
                  <w:txbxContent>
                    <w:p w14:paraId="142FD14D" w14:textId="1DCD5202" w:rsidR="00743A6C" w:rsidRPr="00BD7BD3" w:rsidRDefault="00743A6C" w:rsidP="00294811">
                      <w:pPr>
                        <w:pStyle w:val="a9"/>
                        <w:jc w:val="center"/>
                        <w:rPr>
                          <w:lang w:val="en-US"/>
                        </w:rPr>
                      </w:pPr>
                      <w:bookmarkStart w:id="35" w:name="_Toc202574163"/>
                      <w:bookmarkStart w:id="36" w:name="_Toc202686798"/>
                      <w:bookmarkStart w:id="37" w:name="_Toc202689384"/>
                      <w:r w:rsidRPr="00223C79">
                        <w:t xml:space="preserve">Figure </w:t>
                      </w:r>
                      <w:r>
                        <w:t>(2.</w:t>
                      </w:r>
                      <w:r w:rsidRPr="00223C79">
                        <w:fldChar w:fldCharType="begin"/>
                      </w:r>
                      <w:r w:rsidRPr="00223C79">
                        <w:instrText xml:space="preserve"> SEQ Figure \* ARABIC </w:instrText>
                      </w:r>
                      <w:r w:rsidRPr="00223C79">
                        <w:fldChar w:fldCharType="separate"/>
                      </w:r>
                      <w:r>
                        <w:t>1</w:t>
                      </w:r>
                      <w:r w:rsidRPr="00223C79">
                        <w:fldChar w:fldCharType="end"/>
                      </w:r>
                      <w:r>
                        <w:t xml:space="preserve">): </w:t>
                      </w:r>
                      <w:r w:rsidRPr="00223C79">
                        <w:t xml:space="preserve"> Black oil</w:t>
                      </w:r>
                      <w:bookmarkEnd w:id="35"/>
                      <w:bookmarkEnd w:id="36"/>
                      <w:bookmarkEnd w:id="37"/>
                      <w:r>
                        <w:rPr>
                          <w:lang w:val="en-US"/>
                        </w:rPr>
                        <w:t xml:space="preserve"> [10]</w:t>
                      </w:r>
                    </w:p>
                  </w:txbxContent>
                </v:textbox>
                <w10:wrap type="tight"/>
              </v:shape>
            </w:pict>
          </mc:Fallback>
        </mc:AlternateContent>
      </w:r>
      <w:bookmarkEnd w:id="29"/>
      <w:bookmarkEnd w:id="30"/>
    </w:p>
    <w:p w14:paraId="77EB2F32" w14:textId="77777777" w:rsidR="005A1151" w:rsidRDefault="005A1151" w:rsidP="00F62AD9">
      <w:pPr>
        <w:spacing w:line="360" w:lineRule="auto"/>
        <w:outlineLvl w:val="2"/>
        <w:rPr>
          <w:rFonts w:asciiTheme="majorBidi" w:hAnsiTheme="majorBidi" w:cstheme="majorBidi"/>
          <w:b/>
          <w:bCs/>
          <w:sz w:val="28"/>
          <w:szCs w:val="28"/>
        </w:rPr>
      </w:pPr>
    </w:p>
    <w:p w14:paraId="3D1B6222" w14:textId="6B260DC6" w:rsidR="00486110" w:rsidRPr="00223C79" w:rsidRDefault="00486110" w:rsidP="00F62AD9">
      <w:pPr>
        <w:spacing w:line="360" w:lineRule="auto"/>
        <w:outlineLvl w:val="2"/>
        <w:rPr>
          <w:rFonts w:asciiTheme="majorBidi" w:hAnsiTheme="majorBidi" w:cstheme="majorBidi"/>
          <w:b/>
          <w:bCs/>
          <w:sz w:val="28"/>
          <w:szCs w:val="28"/>
          <w:lang w:val="en-GB" w:bidi="ar-LY"/>
        </w:rPr>
      </w:pPr>
      <w:bookmarkStart w:id="38" w:name="_Toc204167054"/>
      <w:r w:rsidRPr="00223C79">
        <w:rPr>
          <w:rFonts w:asciiTheme="majorBidi" w:hAnsiTheme="majorBidi" w:cstheme="majorBidi"/>
          <w:b/>
          <w:bCs/>
          <w:sz w:val="28"/>
          <w:szCs w:val="28"/>
        </w:rPr>
        <w:t>2</w:t>
      </w:r>
      <w:r w:rsidR="002B6C82" w:rsidRPr="00223C79">
        <w:rPr>
          <w:rFonts w:asciiTheme="majorBidi" w:hAnsiTheme="majorBidi" w:cstheme="majorBidi"/>
          <w:b/>
          <w:bCs/>
          <w:sz w:val="28"/>
          <w:szCs w:val="28"/>
        </w:rPr>
        <w:t>.</w:t>
      </w:r>
      <w:r w:rsidR="00CE0995">
        <w:rPr>
          <w:rFonts w:asciiTheme="majorBidi" w:hAnsiTheme="majorBidi" w:cstheme="majorBidi"/>
          <w:b/>
          <w:bCs/>
          <w:sz w:val="28"/>
          <w:szCs w:val="28"/>
        </w:rPr>
        <w:t>2</w:t>
      </w:r>
      <w:r w:rsidR="002B6C82" w:rsidRPr="00223C79">
        <w:rPr>
          <w:rFonts w:asciiTheme="majorBidi" w:hAnsiTheme="majorBidi" w:cstheme="majorBidi"/>
          <w:b/>
          <w:bCs/>
          <w:sz w:val="28"/>
          <w:szCs w:val="28"/>
        </w:rPr>
        <w:t>.</w:t>
      </w:r>
      <w:r w:rsidR="000F0D6F" w:rsidRPr="00223C79">
        <w:rPr>
          <w:rFonts w:asciiTheme="majorBidi" w:hAnsiTheme="majorBidi" w:cstheme="majorBidi"/>
          <w:b/>
          <w:bCs/>
          <w:sz w:val="28"/>
          <w:szCs w:val="28"/>
        </w:rPr>
        <w:t>1.</w:t>
      </w:r>
      <w:r w:rsidR="002B6C82" w:rsidRPr="00223C79">
        <w:rPr>
          <w:rFonts w:asciiTheme="majorBidi" w:hAnsiTheme="majorBidi" w:cstheme="majorBidi"/>
          <w:b/>
          <w:bCs/>
          <w:sz w:val="28"/>
          <w:szCs w:val="28"/>
        </w:rPr>
        <w:t>2</w:t>
      </w:r>
      <w:r w:rsidR="00A40E60" w:rsidRPr="00223C79">
        <w:rPr>
          <w:rFonts w:asciiTheme="majorBidi" w:hAnsiTheme="majorBidi" w:cstheme="majorBidi"/>
          <w:b/>
          <w:bCs/>
          <w:sz w:val="28"/>
          <w:szCs w:val="28"/>
        </w:rPr>
        <w:t xml:space="preserve"> </w:t>
      </w:r>
      <w:r w:rsidRPr="00223C79">
        <w:rPr>
          <w:rFonts w:asciiTheme="majorBidi" w:hAnsiTheme="majorBidi" w:cstheme="majorBidi"/>
          <w:b/>
          <w:bCs/>
          <w:sz w:val="28"/>
          <w:szCs w:val="28"/>
        </w:rPr>
        <w:t>Volatile Oils</w:t>
      </w:r>
      <w:bookmarkEnd w:id="31"/>
      <w:bookmarkEnd w:id="38"/>
    </w:p>
    <w:p w14:paraId="5E90993A" w14:textId="6597ED77" w:rsidR="00486110" w:rsidRPr="00223C79" w:rsidRDefault="00486110" w:rsidP="00BA530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Volatile oils contain fewer heavy molecules and more intermediate components (ethane through hexane) than black oils. Volatile oils generally have initial gas-oil ratios in the 2000 to 3300 </w:t>
      </w:r>
      <w:proofErr w:type="spellStart"/>
      <w:r w:rsidRPr="00223C79">
        <w:rPr>
          <w:rFonts w:asciiTheme="majorBidi" w:hAnsiTheme="majorBidi" w:cstheme="majorBidi"/>
          <w:sz w:val="28"/>
          <w:szCs w:val="28"/>
        </w:rPr>
        <w:t>scf</w:t>
      </w:r>
      <w:proofErr w:type="spellEnd"/>
      <w:r w:rsidRPr="00223C79">
        <w:rPr>
          <w:rFonts w:asciiTheme="majorBidi" w:hAnsiTheme="majorBidi" w:cstheme="majorBidi"/>
          <w:sz w:val="28"/>
          <w:szCs w:val="28"/>
        </w:rPr>
        <w:t>/Bbl. range, and the stock tank gravity is usually 40° API or higher. The color is generally lighter than black oil – brown, orange, or green. Gas associated with volatile oils tends to be very rich and similar to retrograde condensate gas.</w:t>
      </w:r>
    </w:p>
    <w:p w14:paraId="4E3DC552" w14:textId="701CB578" w:rsidR="00486110" w:rsidRPr="00223C79" w:rsidRDefault="00486110" w:rsidP="00BA530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The phase envelope for a volatile oil tends to cover a much narrower temperature range when compared to black oil; but like black oil, the reservoir temperature is always lower than the critical temperature for the fluid. As the reservoir temperature approaches the critical temperature a volatile oil will become more gas-like such that with even moderate depletion, a volatile oil reservoir can flash mainly to gas and have a relatively low liquid content</w:t>
      </w:r>
      <w:r w:rsidR="00D97DC3" w:rsidRPr="00223C79">
        <w:rPr>
          <w:rFonts w:asciiTheme="majorBidi" w:hAnsiTheme="majorBidi" w:cstheme="majorBidi"/>
          <w:sz w:val="28"/>
          <w:szCs w:val="28"/>
        </w:rPr>
        <w:t xml:space="preserve"> as shown in the </w:t>
      </w:r>
      <w:r w:rsidR="00BA5300">
        <w:rPr>
          <w:rFonts w:asciiTheme="majorBidi" w:hAnsiTheme="majorBidi" w:cstheme="majorBidi"/>
          <w:sz w:val="28"/>
          <w:szCs w:val="28"/>
        </w:rPr>
        <w:t>F</w:t>
      </w:r>
      <w:r w:rsidR="00D97DC3" w:rsidRPr="00223C79">
        <w:rPr>
          <w:rFonts w:asciiTheme="majorBidi" w:hAnsiTheme="majorBidi" w:cstheme="majorBidi"/>
          <w:sz w:val="28"/>
          <w:szCs w:val="28"/>
        </w:rPr>
        <w:t>igure (2</w:t>
      </w:r>
      <w:r w:rsidR="00477CC9">
        <w:rPr>
          <w:rFonts w:asciiTheme="majorBidi" w:hAnsiTheme="majorBidi" w:cstheme="majorBidi"/>
          <w:sz w:val="28"/>
          <w:szCs w:val="28"/>
        </w:rPr>
        <w:t>.</w:t>
      </w:r>
      <w:r w:rsidR="00D97DC3" w:rsidRPr="00223C79">
        <w:rPr>
          <w:rFonts w:asciiTheme="majorBidi" w:hAnsiTheme="majorBidi" w:cstheme="majorBidi"/>
          <w:sz w:val="28"/>
          <w:szCs w:val="28"/>
        </w:rPr>
        <w:t>2)</w:t>
      </w:r>
      <w:r w:rsidR="00387BFB">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{"citationItems":[{"id":"ITEM-1","itemData":{"ISBN":"0128136502","author":[{"dropping-particle":"","family":"Ahmed","given":"Tarek","non-dropping-particle":"","parse-names":false,"suffix":""}],"id":"ITEM-1","issued":{"date-parts":[["2018"]]},"publisher":"Gulf professional publishing","title":"Reservoir engineering handbook","type":"book"},"uris":["http://www.mendeley.com/documents/?uuid=da10e68d-615a-464f-be43-ce723adfd3f2"]}],"mendeley":{"formattedCitation":"[10]","plainTextFormattedCitation":"[10]","previouslyFormattedCitation":"[10]"},"properties":{"noteIndex":0},"schema":"https://github.com/citation-style-language/schema/raw/master/csl-citation.json"}</w:instrText>
      </w:r>
      <w:r w:rsidR="00387BFB">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[10]</w:t>
      </w:r>
      <w:r w:rsidR="00387BFB">
        <w:rPr>
          <w:rFonts w:asciiTheme="majorBidi" w:hAnsiTheme="majorBidi" w:cstheme="majorBidi"/>
          <w:sz w:val="28"/>
          <w:szCs w:val="28"/>
        </w:rPr>
        <w:fldChar w:fldCharType="end"/>
      </w:r>
      <w:r w:rsidR="00A41304">
        <w:rPr>
          <w:rFonts w:asciiTheme="majorBidi" w:hAnsiTheme="majorBidi" w:cstheme="majorBidi"/>
          <w:sz w:val="28"/>
          <w:szCs w:val="28"/>
        </w:rPr>
        <w:t>.</w:t>
      </w:r>
    </w:p>
    <w:p w14:paraId="6E379DFA" w14:textId="77777777" w:rsidR="00486110" w:rsidRPr="00223C79" w:rsidRDefault="00486110" w:rsidP="0018655A">
      <w:pPr>
        <w:spacing w:line="360" w:lineRule="auto"/>
        <w:rPr>
          <w:rFonts w:asciiTheme="majorBidi" w:hAnsiTheme="majorBidi" w:cstheme="majorBidi"/>
          <w:sz w:val="28"/>
          <w:szCs w:val="28"/>
        </w:rPr>
      </w:pPr>
      <w:r w:rsidRPr="00223C79">
        <w:rPr>
          <w:rFonts w:asciiTheme="majorBidi" w:hAnsiTheme="majorBidi" w:cstheme="majorBidi"/>
          <w:sz w:val="28"/>
          <w:szCs w:val="28"/>
        </w:rPr>
        <w:lastRenderedPageBreak/>
        <w:t xml:space="preserve">The characteristic properties of volatile oil include: </w:t>
      </w:r>
    </w:p>
    <w:p w14:paraId="66B4741B" w14:textId="77777777" w:rsidR="00486110" w:rsidRPr="00223C79" w:rsidRDefault="00486110" w:rsidP="0018655A">
      <w:pPr>
        <w:spacing w:line="360" w:lineRule="auto"/>
        <w:rPr>
          <w:rFonts w:asciiTheme="majorBidi" w:hAnsiTheme="majorBidi" w:cstheme="majorBidi"/>
          <w:sz w:val="28"/>
          <w:szCs w:val="28"/>
        </w:rPr>
      </w:pP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Oil formation volume factor less than 2 bbl./STB.</w:t>
      </w:r>
    </w:p>
    <w:p w14:paraId="33D72C6A" w14:textId="77777777" w:rsidR="00486110" w:rsidRPr="00223C79" w:rsidRDefault="00486110" w:rsidP="0018655A">
      <w:pPr>
        <w:spacing w:line="360" w:lineRule="auto"/>
        <w:rPr>
          <w:rFonts w:asciiTheme="majorBidi" w:hAnsiTheme="majorBidi" w:cstheme="majorBidi"/>
          <w:sz w:val="28"/>
          <w:szCs w:val="28"/>
        </w:rPr>
      </w:pPr>
      <w:r w:rsidRPr="00223C79">
        <w:rPr>
          <w:rFonts w:asciiTheme="majorBidi" w:hAnsiTheme="majorBidi" w:cstheme="majorBidi"/>
          <w:sz w:val="28"/>
          <w:szCs w:val="28"/>
        </w:rPr>
        <w:t xml:space="preserve"> </w:t>
      </w: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Gas-oil ratios between 2,000–3,200 </w:t>
      </w:r>
      <w:proofErr w:type="spellStart"/>
      <w:r w:rsidRPr="00223C79">
        <w:rPr>
          <w:rFonts w:asciiTheme="majorBidi" w:hAnsiTheme="majorBidi" w:cstheme="majorBidi"/>
          <w:sz w:val="28"/>
          <w:szCs w:val="28"/>
        </w:rPr>
        <w:t>scf</w:t>
      </w:r>
      <w:proofErr w:type="spellEnd"/>
      <w:r w:rsidRPr="00223C79">
        <w:rPr>
          <w:rFonts w:asciiTheme="majorBidi" w:hAnsiTheme="majorBidi" w:cstheme="majorBidi"/>
          <w:sz w:val="28"/>
          <w:szCs w:val="28"/>
        </w:rPr>
        <w:t>/STB.</w:t>
      </w:r>
    </w:p>
    <w:p w14:paraId="60CFBAF8" w14:textId="77777777" w:rsidR="00486110" w:rsidRPr="00223C79" w:rsidRDefault="00486110" w:rsidP="0018655A">
      <w:pPr>
        <w:spacing w:line="360" w:lineRule="auto"/>
        <w:rPr>
          <w:rFonts w:asciiTheme="majorBidi" w:hAnsiTheme="majorBidi" w:cstheme="majorBidi"/>
          <w:sz w:val="28"/>
          <w:szCs w:val="28"/>
        </w:rPr>
      </w:pPr>
      <w:r w:rsidRPr="00223C79">
        <w:rPr>
          <w:rFonts w:asciiTheme="majorBidi" w:hAnsiTheme="majorBidi" w:cstheme="majorBidi"/>
          <w:sz w:val="28"/>
          <w:szCs w:val="28"/>
        </w:rPr>
        <w:t xml:space="preserve"> </w:t>
      </w: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Oil gravities between 45–55°API. </w:t>
      </w:r>
    </w:p>
    <w:p w14:paraId="1C449B7B" w14:textId="77777777" w:rsidR="00486110" w:rsidRPr="00223C79" w:rsidRDefault="00486110" w:rsidP="0018655A">
      <w:pPr>
        <w:spacing w:line="360" w:lineRule="auto"/>
        <w:rPr>
          <w:rFonts w:asciiTheme="majorBidi" w:hAnsiTheme="majorBidi" w:cstheme="majorBidi"/>
          <w:sz w:val="28"/>
          <w:szCs w:val="28"/>
        </w:rPr>
      </w:pP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Lower liquid recovery of separator conditions. </w:t>
      </w:r>
    </w:p>
    <w:p w14:paraId="09BA9F83" w14:textId="3676919C" w:rsidR="002A5210" w:rsidRPr="005A1151" w:rsidRDefault="00486110" w:rsidP="005A1151">
      <w:pPr>
        <w:spacing w:line="360" w:lineRule="auto"/>
        <w:rPr>
          <w:rFonts w:asciiTheme="majorBidi" w:hAnsiTheme="majorBidi" w:cstheme="majorBidi"/>
          <w:sz w:val="28"/>
          <w:szCs w:val="28"/>
        </w:rPr>
      </w:pPr>
      <w:r w:rsidRPr="00223C79">
        <w:rPr>
          <w:rFonts w:asciiTheme="majorBidi" w:hAnsiTheme="majorBidi" w:cstheme="majorBidi"/>
          <w:sz w:val="28"/>
          <w:szCs w:val="28"/>
        </w:rPr>
        <w:sym w:font="Symbol" w:char="F0B7"/>
      </w:r>
      <w:r w:rsidRPr="00223C79">
        <w:rPr>
          <w:rFonts w:asciiTheme="majorBidi" w:hAnsiTheme="majorBidi" w:cstheme="majorBidi"/>
          <w:sz w:val="28"/>
          <w:szCs w:val="28"/>
        </w:rPr>
        <w:t xml:space="preserve"> Greenish to orange in color.</w:t>
      </w:r>
    </w:p>
    <w:p w14:paraId="73DFF49D" w14:textId="5F8BA110" w:rsidR="002A5210" w:rsidRPr="00223C79" w:rsidRDefault="002A5210" w:rsidP="0018655A">
      <w:pPr>
        <w:rPr>
          <w:rFonts w:asciiTheme="majorBidi" w:hAnsiTheme="majorBidi" w:cstheme="majorBidi"/>
          <w:b/>
          <w:bCs/>
          <w:sz w:val="28"/>
          <w:szCs w:val="28"/>
          <w:lang w:val="en-GB" w:bidi="ar-LY"/>
        </w:rPr>
      </w:pPr>
    </w:p>
    <w:p w14:paraId="6D07AA57" w14:textId="7E67ED6B" w:rsidR="002A5210" w:rsidRDefault="002A5210" w:rsidP="0018655A">
      <w:pPr>
        <w:rPr>
          <w:rFonts w:asciiTheme="majorBidi" w:hAnsiTheme="majorBidi" w:cstheme="majorBidi"/>
          <w:b/>
          <w:bCs/>
          <w:sz w:val="28"/>
          <w:szCs w:val="28"/>
          <w:lang w:val="en-GB" w:bidi="ar-LY"/>
        </w:rPr>
      </w:pPr>
    </w:p>
    <w:p w14:paraId="7AFFE4FC" w14:textId="77777777" w:rsidR="0037318D" w:rsidRDefault="0037318D" w:rsidP="0018655A">
      <w:pPr>
        <w:rPr>
          <w:rFonts w:asciiTheme="majorBidi" w:hAnsiTheme="majorBidi" w:cstheme="majorBidi"/>
          <w:b/>
          <w:bCs/>
          <w:sz w:val="28"/>
          <w:szCs w:val="28"/>
          <w:lang w:val="en-GB" w:bidi="ar-LY"/>
        </w:rPr>
      </w:pPr>
    </w:p>
    <w:p w14:paraId="4600A1A4" w14:textId="77777777" w:rsidR="0037318D" w:rsidRPr="00223C79" w:rsidRDefault="0037318D" w:rsidP="0018655A">
      <w:pPr>
        <w:rPr>
          <w:rFonts w:asciiTheme="majorBidi" w:hAnsiTheme="majorBidi" w:cstheme="majorBidi"/>
          <w:b/>
          <w:bCs/>
          <w:sz w:val="28"/>
          <w:szCs w:val="28"/>
          <w:lang w:val="en-GB" w:bidi="ar-LY"/>
        </w:rPr>
      </w:pPr>
    </w:p>
    <w:p w14:paraId="6B272E63" w14:textId="592B8CB1" w:rsidR="002A5210" w:rsidRPr="00223C79" w:rsidRDefault="002A5210" w:rsidP="0018655A">
      <w:pPr>
        <w:rPr>
          <w:rFonts w:asciiTheme="majorBidi" w:hAnsiTheme="majorBidi" w:cstheme="majorBidi"/>
          <w:b/>
          <w:bCs/>
          <w:sz w:val="28"/>
          <w:szCs w:val="28"/>
          <w:lang w:val="en-GB" w:bidi="ar-LY"/>
        </w:rPr>
      </w:pPr>
    </w:p>
    <w:p w14:paraId="76C13E89" w14:textId="2F947FB0" w:rsidR="002A5210" w:rsidRPr="00223C79" w:rsidRDefault="002A5210" w:rsidP="0018655A">
      <w:pPr>
        <w:rPr>
          <w:rFonts w:asciiTheme="majorBidi" w:hAnsiTheme="majorBidi" w:cstheme="majorBidi"/>
          <w:b/>
          <w:bCs/>
          <w:sz w:val="28"/>
          <w:szCs w:val="28"/>
          <w:lang w:val="en-GB" w:bidi="ar-LY"/>
        </w:rPr>
      </w:pPr>
    </w:p>
    <w:p w14:paraId="03DBCD16" w14:textId="24A186E2" w:rsidR="00177041" w:rsidRDefault="002D7BD0" w:rsidP="0018655A">
      <w:pPr>
        <w:rPr>
          <w:rFonts w:asciiTheme="majorBidi" w:hAnsiTheme="majorBidi" w:cstheme="majorBidi"/>
          <w:b/>
          <w:bCs/>
          <w:sz w:val="28"/>
          <w:szCs w:val="28"/>
          <w:lang w:val="en-GB" w:bidi="ar-LY"/>
        </w:rPr>
      </w:pPr>
      <w:r>
        <w:rPr>
          <w:noProof/>
          <w:lang w:val="en-GB" w:eastAsia="en-GB"/>
        </w:rPr>
        <mc:AlternateContent>
          <mc:Choice Requires="wps">
            <w:drawing>
              <wp:anchor distT="0" distB="0" distL="114300" distR="114300" simplePos="0" relativeHeight="251670016" behindDoc="1" locked="0" layoutInCell="1" allowOverlap="1" wp14:anchorId="3DCAF174" wp14:editId="05CFF5BA">
                <wp:simplePos x="0" y="0"/>
                <wp:positionH relativeFrom="column">
                  <wp:posOffset>1135664</wp:posOffset>
                </wp:positionH>
                <wp:positionV relativeFrom="paragraph">
                  <wp:posOffset>409821</wp:posOffset>
                </wp:positionV>
                <wp:extent cx="3515360" cy="635"/>
                <wp:effectExtent l="0" t="0" r="0" b="0"/>
                <wp:wrapTight wrapText="bothSides">
                  <wp:wrapPolygon edited="0">
                    <wp:start x="0" y="0"/>
                    <wp:lineTo x="0" y="21600"/>
                    <wp:lineTo x="21600" y="21600"/>
                    <wp:lineTo x="21600" y="0"/>
                  </wp:wrapPolygon>
                </wp:wrapTight>
                <wp:docPr id="36" name="مربع نص 36"/>
                <wp:cNvGraphicFramePr/>
                <a:graphic xmlns:a="http://schemas.openxmlformats.org/drawingml/2006/main">
                  <a:graphicData uri="http://schemas.microsoft.com/office/word/2010/wordprocessingShape">
                    <wps:wsp>
                      <wps:cNvSpPr txBox="1"/>
                      <wps:spPr>
                        <a:xfrm>
                          <a:off x="0" y="0"/>
                          <a:ext cx="3515360" cy="635"/>
                        </a:xfrm>
                        <a:prstGeom prst="rect">
                          <a:avLst/>
                        </a:prstGeom>
                        <a:solidFill>
                          <a:prstClr val="white"/>
                        </a:solidFill>
                        <a:ln>
                          <a:noFill/>
                        </a:ln>
                      </wps:spPr>
                      <wps:txbx>
                        <w:txbxContent>
                          <w:p w14:paraId="50662F76" w14:textId="016F10B2" w:rsidR="00743A6C" w:rsidRPr="00BD7BD3" w:rsidRDefault="00743A6C" w:rsidP="00294811">
                            <w:pPr>
                              <w:pStyle w:val="a9"/>
                              <w:jc w:val="center"/>
                              <w:rPr>
                                <w:lang w:val="en-US"/>
                              </w:rPr>
                            </w:pPr>
                            <w:bookmarkStart w:id="39" w:name="_Toc202574164"/>
                            <w:bookmarkStart w:id="40" w:name="_Toc202686799"/>
                            <w:bookmarkStart w:id="41" w:name="_Toc202689385"/>
                            <w:r w:rsidRPr="00223C79">
                              <w:t>Figure</w:t>
                            </w:r>
                            <w:r>
                              <w:t xml:space="preserve"> (</w:t>
                            </w:r>
                            <w:r w:rsidRPr="00223C79">
                              <w:t xml:space="preserve"> </w:t>
                            </w:r>
                            <w:r w:rsidRPr="00223C79">
                              <w:fldChar w:fldCharType="begin"/>
                            </w:r>
                            <w:r w:rsidRPr="00223C79">
                              <w:instrText xml:space="preserve"> SEQ Figure \* ARABIC </w:instrText>
                            </w:r>
                            <w:r w:rsidRPr="00223C79">
                              <w:fldChar w:fldCharType="separate"/>
                            </w:r>
                            <w:r>
                              <w:t>2</w:t>
                            </w:r>
                            <w:r w:rsidRPr="00223C79">
                              <w:fldChar w:fldCharType="end"/>
                            </w:r>
                            <w:r>
                              <w:t>.2):</w:t>
                            </w:r>
                            <w:r w:rsidRPr="00223C79">
                              <w:t xml:space="preserve"> Volatile oil</w:t>
                            </w:r>
                            <w:bookmarkEnd w:id="39"/>
                            <w:bookmarkEnd w:id="40"/>
                            <w:bookmarkEnd w:id="41"/>
                            <w:r>
                              <w:rPr>
                                <w:lang w:val="en-US"/>
                              </w:rPr>
                              <w:t xml:space="preserve"> [10]</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3DCAF174" id="مربع نص 36" o:spid="_x0000_s1028" type="#_x0000_t202" style="position:absolute;margin-left:89.4pt;margin-top:32.25pt;width:276.8pt;height:.05pt;z-index:-251646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" stroked="f">
                <v:textbox style="mso-fit-shape-to-text:t" inset="0,0,0,0">
                  <w:txbxContent>
                    <w:p w14:paraId="50662F76" w14:textId="016F10B2" w:rsidR="00743A6C" w:rsidRPr="00BD7BD3" w:rsidRDefault="00743A6C" w:rsidP="00294811">
                      <w:pPr>
                        <w:pStyle w:val="a9"/>
                        <w:jc w:val="center"/>
                        <w:rPr>
                          <w:lang w:val="en-US"/>
                        </w:rPr>
                      </w:pPr>
                      <w:bookmarkStart w:id="42" w:name="_Toc202574164"/>
                      <w:bookmarkStart w:id="43" w:name="_Toc202686799"/>
                      <w:bookmarkStart w:id="44" w:name="_Toc202689385"/>
                      <w:r w:rsidRPr="00223C79">
                        <w:t>Figure</w:t>
                      </w:r>
                      <w:r>
                        <w:t xml:space="preserve"> (</w:t>
                      </w:r>
                      <w:r w:rsidRPr="00223C79">
                        <w:t xml:space="preserve"> </w:t>
                      </w:r>
                      <w:r w:rsidRPr="00223C79">
                        <w:fldChar w:fldCharType="begin"/>
                      </w:r>
                      <w:r w:rsidRPr="00223C79">
                        <w:instrText xml:space="preserve"> SEQ Figure \* ARABIC </w:instrText>
                      </w:r>
                      <w:r w:rsidRPr="00223C79">
                        <w:fldChar w:fldCharType="separate"/>
                      </w:r>
                      <w:r>
                        <w:t>2</w:t>
                      </w:r>
                      <w:r w:rsidRPr="00223C79">
                        <w:fldChar w:fldCharType="end"/>
                      </w:r>
                      <w:r>
                        <w:t>.2):</w:t>
                      </w:r>
                      <w:r w:rsidRPr="00223C79">
                        <w:t xml:space="preserve"> Volatile oil</w:t>
                      </w:r>
                      <w:bookmarkEnd w:id="42"/>
                      <w:bookmarkEnd w:id="43"/>
                      <w:bookmarkEnd w:id="44"/>
                      <w:r>
                        <w:rPr>
                          <w:lang w:val="en-US"/>
                        </w:rPr>
                        <w:t xml:space="preserve"> [10]</w:t>
                      </w:r>
                    </w:p>
                  </w:txbxContent>
                </v:textbox>
                <w10:wrap type="tight"/>
              </v:shape>
            </w:pict>
          </mc:Fallback>
        </mc:AlternateContent>
      </w:r>
      <w:r w:rsidR="002A5210" w:rsidRPr="00223C79">
        <w:rPr>
          <w:noProof/>
          <w:sz w:val="28"/>
          <w:szCs w:val="28"/>
          <w:lang w:val="en-GB" w:eastAsia="en-GB"/>
        </w:rPr>
        <mc:AlternateContent>
          <mc:Choice Requires="wps">
            <w:drawing>
              <wp:anchor distT="0" distB="0" distL="114300" distR="114300" simplePos="0" relativeHeight="251552256" behindDoc="1" locked="0" layoutInCell="1" allowOverlap="1" wp14:anchorId="44473128" wp14:editId="161291CD">
                <wp:simplePos x="0" y="0"/>
                <wp:positionH relativeFrom="column">
                  <wp:posOffset>1976755</wp:posOffset>
                </wp:positionH>
                <wp:positionV relativeFrom="paragraph">
                  <wp:posOffset>227570</wp:posOffset>
                </wp:positionV>
                <wp:extent cx="3710940" cy="635"/>
                <wp:effectExtent l="0" t="0" r="0" b="0"/>
                <wp:wrapTight wrapText="bothSides">
                  <wp:wrapPolygon edited="0">
                    <wp:start x="0" y="0"/>
                    <wp:lineTo x="0" y="21600"/>
                    <wp:lineTo x="21600" y="21600"/>
                    <wp:lineTo x="21600" y="0"/>
                  </wp:wrapPolygon>
                </wp:wrapTight>
                <wp:docPr id="12" name="مربع نص 12"/>
                <wp:cNvGraphicFramePr/>
                <a:graphic xmlns:a="http://schemas.openxmlformats.org/drawingml/2006/main">
                  <a:graphicData uri="http://schemas.microsoft.com/office/word/2010/wordprocessingShape">
                    <wps:wsp>
                      <wps:cNvSpPr txBox="1"/>
                      <wps:spPr>
                        <a:xfrm>
                          <a:off x="0" y="0"/>
                          <a:ext cx="3710940" cy="635"/>
                        </a:xfrm>
                        <a:prstGeom prst="rect">
                          <a:avLst/>
                        </a:prstGeom>
                        <a:solidFill>
                          <a:prstClr val="white"/>
                        </a:solidFill>
                        <a:ln>
                          <a:noFill/>
                        </a:ln>
                      </wps:spPr>
                      <wps:txbx>
                        <w:txbxContent>
                          <w:p w14:paraId="7D2EEE1B" w14:textId="7297F477" w:rsidR="00743A6C" w:rsidRPr="002D3183" w:rsidRDefault="00743A6C" w:rsidP="00905E9C">
                            <w:pPr>
                              <w:pStyle w:val="a9"/>
                            </w:pP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44473128" id="مربع نص 12" o:spid="_x0000_s1029" type="#_x0000_t202" style="position:absolute;margin-left:155.65pt;margin-top:17.9pt;width:292.2pt;height:.05pt;z-index:-251764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" stroked="f">
                <v:textbox style="mso-fit-shape-to-text:t" inset="0,0,0,0">
                  <w:txbxContent>
                    <w:p w14:paraId="7D2EEE1B" w14:textId="7297F477" w:rsidR="00743A6C" w:rsidRPr="002D3183" w:rsidRDefault="00743A6C" w:rsidP="00905E9C">
                      <w:pPr>
                        <w:pStyle w:val="a9"/>
                      </w:pPr>
                    </w:p>
                  </w:txbxContent>
                </v:textbox>
                <w10:wrap type="tight"/>
              </v:shape>
            </w:pict>
          </mc:Fallback>
        </mc:AlternateContent>
      </w:r>
      <w:bookmarkStart w:id="45" w:name="_Toc184757561"/>
    </w:p>
    <w:p w14:paraId="01A24186" w14:textId="38ADD108" w:rsidR="00486110" w:rsidRPr="00177041" w:rsidRDefault="003F55EE" w:rsidP="00F62AD9">
      <w:pPr>
        <w:spacing w:line="360" w:lineRule="auto"/>
        <w:outlineLvl w:val="2"/>
        <w:rPr>
          <w:rFonts w:asciiTheme="majorBidi" w:hAnsiTheme="majorBidi" w:cstheme="majorBidi"/>
          <w:b/>
          <w:bCs/>
          <w:sz w:val="28"/>
          <w:szCs w:val="28"/>
          <w:lang w:val="en-GB" w:bidi="ar-LY"/>
        </w:rPr>
      </w:pPr>
      <w:bookmarkStart w:id="46" w:name="_Toc204167055"/>
      <w:r w:rsidRPr="00223C79">
        <w:rPr>
          <w:rFonts w:asciiTheme="majorBidi" w:hAnsiTheme="majorBidi" w:cstheme="majorBidi"/>
          <w:b/>
          <w:bCs/>
          <w:sz w:val="28"/>
          <w:szCs w:val="28"/>
        </w:rPr>
        <w:t>2.</w:t>
      </w:r>
      <w:r w:rsidR="00CE0995">
        <w:rPr>
          <w:rFonts w:asciiTheme="majorBidi" w:hAnsiTheme="majorBidi" w:cstheme="majorBidi"/>
          <w:b/>
          <w:bCs/>
          <w:sz w:val="28"/>
          <w:szCs w:val="28"/>
        </w:rPr>
        <w:t>2</w:t>
      </w:r>
      <w:r w:rsidRPr="00223C79">
        <w:rPr>
          <w:rFonts w:asciiTheme="majorBidi" w:hAnsiTheme="majorBidi" w:cstheme="majorBidi"/>
          <w:b/>
          <w:bCs/>
          <w:sz w:val="28"/>
          <w:szCs w:val="28"/>
        </w:rPr>
        <w:t xml:space="preserve">.1.3 </w:t>
      </w:r>
      <w:r>
        <w:rPr>
          <w:rFonts w:asciiTheme="majorBidi" w:hAnsiTheme="majorBidi" w:cstheme="majorBidi"/>
          <w:b/>
          <w:bCs/>
          <w:sz w:val="28"/>
          <w:szCs w:val="28"/>
        </w:rPr>
        <w:t>Condensate</w:t>
      </w:r>
      <w:r w:rsidR="00486110" w:rsidRPr="00223C79">
        <w:rPr>
          <w:rFonts w:asciiTheme="majorBidi" w:hAnsiTheme="majorBidi" w:cstheme="majorBidi"/>
          <w:b/>
          <w:bCs/>
          <w:sz w:val="28"/>
          <w:szCs w:val="28"/>
        </w:rPr>
        <w:t xml:space="preserve"> (Retrograde Gas)</w:t>
      </w:r>
      <w:bookmarkEnd w:id="45"/>
      <w:bookmarkEnd w:id="46"/>
    </w:p>
    <w:p w14:paraId="48B86C33" w14:textId="0BE7A0AF" w:rsidR="00486110" w:rsidRPr="00223C79" w:rsidRDefault="00486110" w:rsidP="00BA5300">
      <w:pPr>
        <w:spacing w:line="360" w:lineRule="auto"/>
        <w:jc w:val="both"/>
        <w:rPr>
          <w:rFonts w:asciiTheme="majorBidi" w:hAnsiTheme="majorBidi" w:cstheme="majorBidi"/>
          <w:sz w:val="28"/>
          <w:szCs w:val="28"/>
          <w:rtl/>
        </w:rPr>
      </w:pPr>
      <w:r w:rsidRPr="00223C79">
        <w:rPr>
          <w:rFonts w:asciiTheme="majorBidi" w:hAnsiTheme="majorBidi" w:cstheme="majorBidi"/>
          <w:sz w:val="28"/>
          <w:szCs w:val="28"/>
        </w:rPr>
        <w:t xml:space="preserve"> Condensate gas is very similar to volatile oils in terms of the color (green, orange, brown, even clear) and gravity (40° to 60° API) of the produced oil.</w:t>
      </w:r>
    </w:p>
    <w:p w14:paraId="63112B85" w14:textId="77777777" w:rsidR="002A5210" w:rsidRPr="00223C79" w:rsidRDefault="00486110" w:rsidP="00BA530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However, the reservoir temperature of a condensate gas reservoir is greater than the critical temperature of the fluid, and so where a volatile oil is a liquid at original reservoir pressure and temperature, a condensate gas is a gas. </w:t>
      </w:r>
    </w:p>
    <w:p w14:paraId="4FFD6E77" w14:textId="3AF6903C" w:rsidR="00486110" w:rsidRPr="00223C79" w:rsidRDefault="00486110" w:rsidP="00BA530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lastRenderedPageBreak/>
        <w:t xml:space="preserve">As pressure is reduced in a condensate gas reservoir, the fluid will pass through the dew point and large volumes of liquid will condense in the reservoir. Since the gas flows preferentially to oil, much of this oil will be unrecoverable. Consequently, it is important to recognize that a reservoir contains a condensate gas and re-inject dry gas to maintain reservoir pressure above the dew point to maximize recovery of the liquids. In the diagram below, the retrograde gas exists completely in a gaseous state inside the reservoir at point 1. As the pressure decreases, the condensate exhibits a dew point at point 2. As the reservoir further depletes and the pressure drops, liquid condenses from the gas to form a free liquid inside the </w:t>
      </w:r>
      <w:r w:rsidR="00F67298" w:rsidRPr="00223C79">
        <w:rPr>
          <w:rFonts w:asciiTheme="majorBidi" w:hAnsiTheme="majorBidi" w:cstheme="majorBidi"/>
          <w:sz w:val="28"/>
          <w:szCs w:val="28"/>
        </w:rPr>
        <w:t>reservoir as</w:t>
      </w:r>
      <w:r w:rsidR="00D97DC3" w:rsidRPr="00223C79">
        <w:rPr>
          <w:rFonts w:asciiTheme="majorBidi" w:hAnsiTheme="majorBidi" w:cstheme="majorBidi"/>
          <w:sz w:val="28"/>
          <w:szCs w:val="28"/>
        </w:rPr>
        <w:t xml:space="preserve"> shown in the </w:t>
      </w:r>
      <w:r w:rsidR="00BA5300">
        <w:rPr>
          <w:rFonts w:asciiTheme="majorBidi" w:hAnsiTheme="majorBidi" w:cstheme="majorBidi"/>
          <w:sz w:val="28"/>
          <w:szCs w:val="28"/>
        </w:rPr>
        <w:t>F</w:t>
      </w:r>
      <w:r w:rsidR="00D97DC3" w:rsidRPr="00223C79">
        <w:rPr>
          <w:rFonts w:asciiTheme="majorBidi" w:hAnsiTheme="majorBidi" w:cstheme="majorBidi"/>
          <w:sz w:val="28"/>
          <w:szCs w:val="28"/>
        </w:rPr>
        <w:t>igure (2</w:t>
      </w:r>
      <w:r w:rsidR="00993F0B">
        <w:rPr>
          <w:rFonts w:asciiTheme="majorBidi" w:hAnsiTheme="majorBidi" w:cstheme="majorBidi"/>
          <w:sz w:val="28"/>
          <w:szCs w:val="28"/>
        </w:rPr>
        <w:t>.</w:t>
      </w:r>
      <w:r w:rsidR="00D97DC3" w:rsidRPr="00223C79">
        <w:rPr>
          <w:rFonts w:asciiTheme="majorBidi" w:hAnsiTheme="majorBidi" w:cstheme="majorBidi"/>
          <w:sz w:val="28"/>
          <w:szCs w:val="28"/>
        </w:rPr>
        <w:t>3)</w:t>
      </w:r>
      <w:r w:rsidR="00387BFB">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{"citationItems":[{"id":"ITEM-1","itemData":{"ISBN":"0128136502","author":[{"dropping-particle":"","family":"Ahmed","given":"Tarek","non-dropping-particle":"","parse-names":false,"suffix":""}],"id":"ITEM-1","issued":{"date-parts":[["2018"]]},"publisher":"Gulf professional publishing","title":"Reservoir engineering handbook","type":"book"},"uris":["http://www.mendeley.com/documents/?uuid=da10e68d-615a-464f-be43-ce723adfd3f2"]}],"mendeley":{"formattedCitation":"[10]","plainTextFormattedCitation":"[10]","previouslyFormattedCitation":"[10]"},"properties":{"noteIndex":0},"schema":"https://github.com/citation-style-language/schema/raw/master/csl-citation.json"}</w:instrText>
      </w:r>
      <w:r w:rsidR="00387BFB">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[10]</w:t>
      </w:r>
      <w:r w:rsidR="00387BFB">
        <w:rPr>
          <w:rFonts w:asciiTheme="majorBidi" w:hAnsiTheme="majorBidi" w:cstheme="majorBidi"/>
          <w:sz w:val="28"/>
          <w:szCs w:val="28"/>
        </w:rPr>
        <w:fldChar w:fldCharType="end"/>
      </w:r>
      <w:r w:rsidR="00A41304">
        <w:rPr>
          <w:rFonts w:asciiTheme="majorBidi" w:hAnsiTheme="majorBidi" w:cstheme="majorBidi"/>
          <w:sz w:val="28"/>
          <w:szCs w:val="28"/>
        </w:rPr>
        <w:t>.</w:t>
      </w:r>
    </w:p>
    <w:p w14:paraId="4883B4A8" w14:textId="77777777" w:rsidR="00486110" w:rsidRPr="00223C79" w:rsidRDefault="00486110" w:rsidP="002D7BD0">
      <w:pPr>
        <w:spacing w:line="360" w:lineRule="auto"/>
        <w:rPr>
          <w:rFonts w:asciiTheme="majorBidi" w:hAnsiTheme="majorBidi" w:cstheme="majorBidi"/>
          <w:b/>
          <w:bCs/>
          <w:sz w:val="28"/>
          <w:szCs w:val="28"/>
          <w:rtl/>
          <w:lang w:val="en-GB"/>
        </w:rPr>
      </w:pPr>
      <w:r w:rsidRPr="00223C79">
        <w:rPr>
          <w:rFonts w:asciiTheme="majorBidi" w:hAnsiTheme="majorBidi" w:cstheme="majorBidi"/>
          <w:b/>
          <w:bCs/>
          <w:sz w:val="28"/>
          <w:szCs w:val="28"/>
        </w:rPr>
        <w:t>The associated physical characteristics of Condensate:</w:t>
      </w:r>
    </w:p>
    <w:p w14:paraId="7FB65A4F" w14:textId="77777777" w:rsidR="00486110" w:rsidRPr="00223C79" w:rsidRDefault="00486110" w:rsidP="002D7BD0">
      <w:pPr>
        <w:spacing w:line="360" w:lineRule="auto"/>
        <w:rPr>
          <w:rFonts w:asciiTheme="majorBidi" w:hAnsiTheme="majorBidi" w:cstheme="majorBidi"/>
          <w:sz w:val="28"/>
          <w:szCs w:val="28"/>
          <w:rtl/>
        </w:rPr>
      </w:pPr>
      <w:r w:rsidRPr="00223C79">
        <w:rPr>
          <w:rFonts w:asciiTheme="majorBidi" w:hAnsiTheme="majorBidi" w:cstheme="majorBidi"/>
          <w:sz w:val="28"/>
          <w:szCs w:val="28"/>
        </w:rPr>
        <w:t xml:space="preserve"> • Gas-oil ratios between 8,000 to 70,000 </w:t>
      </w:r>
      <w:proofErr w:type="spellStart"/>
      <w:r w:rsidRPr="00223C79">
        <w:rPr>
          <w:rFonts w:asciiTheme="majorBidi" w:hAnsiTheme="majorBidi" w:cstheme="majorBidi"/>
          <w:sz w:val="28"/>
          <w:szCs w:val="28"/>
        </w:rPr>
        <w:t>scf</w:t>
      </w:r>
      <w:proofErr w:type="spellEnd"/>
      <w:r w:rsidRPr="00223C79">
        <w:rPr>
          <w:rFonts w:asciiTheme="majorBidi" w:hAnsiTheme="majorBidi" w:cstheme="majorBidi"/>
          <w:sz w:val="28"/>
          <w:szCs w:val="28"/>
        </w:rPr>
        <w:t>/STB. Generally, the gas-oil ratio for a condensate system increases with time due to the liquid dropout and the loss of heavy components in the liquid.</w:t>
      </w:r>
    </w:p>
    <w:p w14:paraId="11B37B45" w14:textId="77777777" w:rsidR="00486110" w:rsidRPr="00223C79" w:rsidRDefault="00486110" w:rsidP="0018655A">
      <w:pPr>
        <w:rPr>
          <w:rFonts w:asciiTheme="majorBidi" w:hAnsiTheme="majorBidi" w:cstheme="majorBidi"/>
          <w:sz w:val="28"/>
          <w:szCs w:val="28"/>
        </w:rPr>
      </w:pPr>
      <w:r w:rsidRPr="00223C79">
        <w:rPr>
          <w:rFonts w:asciiTheme="majorBidi" w:hAnsiTheme="majorBidi" w:cstheme="majorBidi"/>
          <w:sz w:val="28"/>
          <w:szCs w:val="28"/>
        </w:rPr>
        <w:t xml:space="preserve"> • Condensate gravity above 50°API. </w:t>
      </w:r>
    </w:p>
    <w:p w14:paraId="2D8CAF34" w14:textId="77777777" w:rsidR="00486110" w:rsidRDefault="00486110" w:rsidP="0018655A">
      <w:pPr>
        <w:rPr>
          <w:rFonts w:asciiTheme="majorBidi" w:hAnsiTheme="majorBidi" w:cstheme="majorBidi"/>
          <w:sz w:val="28"/>
          <w:szCs w:val="28"/>
        </w:rPr>
      </w:pPr>
      <w:r w:rsidRPr="00223C79">
        <w:rPr>
          <w:rFonts w:asciiTheme="majorBidi" w:hAnsiTheme="majorBidi" w:cstheme="majorBidi"/>
          <w:sz w:val="28"/>
          <w:szCs w:val="28"/>
        </w:rPr>
        <w:t>• Stock-tank liquid is usually water-white or slightly colored.</w:t>
      </w:r>
    </w:p>
    <w:p w14:paraId="279EDCC5" w14:textId="77777777" w:rsidR="00571AC1" w:rsidRDefault="00571AC1" w:rsidP="0018655A">
      <w:pPr>
        <w:rPr>
          <w:rFonts w:asciiTheme="majorBidi" w:hAnsiTheme="majorBidi" w:cstheme="majorBidi"/>
          <w:sz w:val="28"/>
          <w:szCs w:val="28"/>
        </w:rPr>
      </w:pPr>
    </w:p>
    <w:p w14:paraId="0839AC97" w14:textId="77777777" w:rsidR="00571AC1" w:rsidRPr="00223C79" w:rsidRDefault="00571AC1" w:rsidP="0018655A">
      <w:pPr>
        <w:rPr>
          <w:rFonts w:asciiTheme="majorBidi" w:hAnsiTheme="majorBidi" w:cstheme="majorBidi"/>
          <w:sz w:val="28"/>
          <w:szCs w:val="28"/>
          <w:rtl/>
        </w:rPr>
      </w:pPr>
    </w:p>
    <w:p w14:paraId="092A2D05" w14:textId="4B688A76" w:rsidR="00486110" w:rsidRPr="00223C79" w:rsidRDefault="00486110" w:rsidP="0018655A">
      <w:pPr>
        <w:jc w:val="center"/>
        <w:rPr>
          <w:rFonts w:asciiTheme="majorBidi" w:hAnsiTheme="majorBidi" w:cstheme="majorBidi"/>
          <w:b/>
          <w:bCs/>
          <w:sz w:val="28"/>
          <w:szCs w:val="28"/>
          <w:lang w:val="en-GB" w:bidi="ar-LY"/>
        </w:rPr>
      </w:pPr>
    </w:p>
    <w:p w14:paraId="320DC51A" w14:textId="77777777" w:rsidR="00486110" w:rsidRPr="00223C79" w:rsidRDefault="00486110" w:rsidP="0018655A">
      <w:pPr>
        <w:jc w:val="center"/>
        <w:rPr>
          <w:rFonts w:asciiTheme="majorBidi" w:hAnsiTheme="majorBidi" w:cstheme="majorBidi"/>
          <w:b/>
          <w:bCs/>
          <w:sz w:val="28"/>
          <w:szCs w:val="28"/>
          <w:lang w:val="en-GB" w:bidi="ar-LY"/>
        </w:rPr>
      </w:pPr>
    </w:p>
    <w:p w14:paraId="554F3755" w14:textId="31B7F5D1" w:rsidR="00486110" w:rsidRPr="00223C79" w:rsidRDefault="00223C79" w:rsidP="0018655A">
      <w:pPr>
        <w:jc w:val="center"/>
        <w:rPr>
          <w:rFonts w:asciiTheme="majorBidi" w:hAnsiTheme="majorBidi" w:cstheme="majorBidi"/>
          <w:b/>
          <w:bCs/>
          <w:sz w:val="28"/>
          <w:szCs w:val="28"/>
          <w:rtl/>
          <w:lang w:val="en-GB" w:bidi="ar-LY"/>
        </w:rPr>
      </w:pPr>
      <w:r>
        <w:rPr>
          <w:noProof/>
          <w:lang w:val="en-GB" w:eastAsia="en-GB"/>
        </w:rPr>
        <mc:AlternateContent>
          <mc:Choice Requires="wps">
            <w:drawing>
              <wp:anchor distT="0" distB="0" distL="114300" distR="114300" simplePos="0" relativeHeight="251671040" behindDoc="0" locked="0" layoutInCell="1" allowOverlap="1" wp14:anchorId="77CE18AC" wp14:editId="617025E9">
                <wp:simplePos x="0" y="0"/>
                <wp:positionH relativeFrom="column">
                  <wp:posOffset>1459230</wp:posOffset>
                </wp:positionH>
                <wp:positionV relativeFrom="paragraph">
                  <wp:posOffset>3963035</wp:posOffset>
                </wp:positionV>
                <wp:extent cx="3311525" cy="635"/>
                <wp:effectExtent l="0" t="0" r="0" b="0"/>
                <wp:wrapThrough wrapText="bothSides">
                  <wp:wrapPolygon edited="0">
                    <wp:start x="0" y="0"/>
                    <wp:lineTo x="0" y="21600"/>
                    <wp:lineTo x="21600" y="21600"/>
                    <wp:lineTo x="21600" y="0"/>
                  </wp:wrapPolygon>
                </wp:wrapThrough>
                <wp:docPr id="40" name="مربع نص 40"/>
                <wp:cNvGraphicFramePr/>
                <a:graphic xmlns:a="http://schemas.openxmlformats.org/drawingml/2006/main">
                  <a:graphicData uri="http://schemas.microsoft.com/office/word/2010/wordprocessingShape">
                    <wps:wsp>
                      <wps:cNvSpPr txBox="1"/>
                      <wps:spPr>
                        <a:xfrm>
                          <a:off x="0" y="0"/>
                          <a:ext cx="3311525" cy="635"/>
                        </a:xfrm>
                        <a:prstGeom prst="rect">
                          <a:avLst/>
                        </a:prstGeom>
                        <a:solidFill>
                          <a:prstClr val="white"/>
                        </a:solidFill>
                        <a:ln>
                          <a:noFill/>
                        </a:ln>
                      </wps:spPr>
                      <wps:txbx>
                        <w:txbxContent>
                          <w:p w14:paraId="6EFC0527" w14:textId="773A259D" w:rsidR="00743A6C" w:rsidRPr="00BD7BD3" w:rsidRDefault="00743A6C" w:rsidP="00294811">
                            <w:pPr>
                              <w:pStyle w:val="a9"/>
                              <w:jc w:val="center"/>
                              <w:rPr>
                                <w:lang w:val="en-US"/>
                              </w:rPr>
                            </w:pP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77CE18AC" id="مربع نص 40" o:spid="_x0000_s1030" type="#_x0000_t202" style="position:absolute;left:0;text-align:left;margin-left:114.9pt;margin-top:312.05pt;width:260.75pt;height:.05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" stroked="f">
                <v:textbox style="mso-fit-shape-to-text:t" inset="0,0,0,0">
                  <w:txbxContent>
                    <w:p w14:paraId="6EFC0527" w14:textId="773A259D" w:rsidR="00743A6C" w:rsidRPr="00BD7BD3" w:rsidRDefault="00743A6C" w:rsidP="00294811">
                      <w:pPr>
                        <w:pStyle w:val="a9"/>
                        <w:jc w:val="center"/>
                        <w:rPr>
                          <w:lang w:val="en-US"/>
                        </w:rPr>
                      </w:pPr>
                    </w:p>
                  </w:txbxContent>
                </v:textbox>
                <w10:wrap type="through"/>
              </v:shape>
            </w:pict>
          </mc:Fallback>
        </mc:AlternateContent>
      </w:r>
    </w:p>
    <w:p w14:paraId="5B0A9D41" w14:textId="77777777" w:rsidR="00486110" w:rsidRPr="00223C79" w:rsidRDefault="00486110" w:rsidP="0018655A">
      <w:pPr>
        <w:jc w:val="center"/>
        <w:rPr>
          <w:rFonts w:asciiTheme="majorBidi" w:hAnsiTheme="majorBidi" w:cstheme="majorBidi"/>
          <w:b/>
          <w:bCs/>
          <w:sz w:val="28"/>
          <w:szCs w:val="28"/>
          <w:rtl/>
          <w:lang w:val="en-GB" w:bidi="ar-LY"/>
        </w:rPr>
      </w:pPr>
    </w:p>
    <w:p w14:paraId="413FBD9A" w14:textId="1F502CFC" w:rsidR="00486110" w:rsidRPr="00223C79" w:rsidRDefault="00486110" w:rsidP="0018655A">
      <w:pPr>
        <w:jc w:val="center"/>
        <w:rPr>
          <w:rFonts w:asciiTheme="majorBidi" w:hAnsiTheme="majorBidi" w:cstheme="majorBidi"/>
          <w:b/>
          <w:bCs/>
          <w:sz w:val="28"/>
          <w:szCs w:val="28"/>
          <w:rtl/>
          <w:lang w:val="en-GB" w:bidi="ar-LY"/>
        </w:rPr>
      </w:pPr>
    </w:p>
    <w:p w14:paraId="45598181" w14:textId="77777777" w:rsidR="00486110" w:rsidRPr="00223C79" w:rsidRDefault="00486110" w:rsidP="0018655A">
      <w:pPr>
        <w:jc w:val="center"/>
        <w:rPr>
          <w:rFonts w:asciiTheme="majorBidi" w:hAnsiTheme="majorBidi" w:cstheme="majorBidi"/>
          <w:b/>
          <w:bCs/>
          <w:sz w:val="28"/>
          <w:szCs w:val="28"/>
          <w:rtl/>
          <w:lang w:val="en-GB" w:bidi="ar-LY"/>
        </w:rPr>
      </w:pPr>
    </w:p>
    <w:p w14:paraId="15CA136C" w14:textId="77777777" w:rsidR="00486110" w:rsidRPr="00223C79" w:rsidRDefault="00486110" w:rsidP="0018655A">
      <w:pPr>
        <w:ind w:left="720"/>
        <w:jc w:val="center"/>
        <w:rPr>
          <w:sz w:val="28"/>
          <w:szCs w:val="28"/>
          <w:lang w:val="en-GB"/>
        </w:rPr>
      </w:pPr>
    </w:p>
    <w:p w14:paraId="0457DCBF" w14:textId="77777777" w:rsidR="00486110" w:rsidRPr="00223C79" w:rsidRDefault="00486110" w:rsidP="0018655A">
      <w:pPr>
        <w:ind w:left="720"/>
        <w:jc w:val="center"/>
        <w:rPr>
          <w:sz w:val="28"/>
          <w:szCs w:val="28"/>
          <w:lang w:val="en-GB"/>
        </w:rPr>
      </w:pPr>
    </w:p>
    <w:p w14:paraId="4D76A22A" w14:textId="77777777" w:rsidR="00571AC1" w:rsidRDefault="00571AC1" w:rsidP="0037318D">
      <w:pPr>
        <w:pStyle w:val="a9"/>
        <w:jc w:val="center"/>
      </w:pPr>
      <w:bookmarkStart w:id="47" w:name="_Toc202574165"/>
      <w:bookmarkStart w:id="48" w:name="_Toc202686800"/>
      <w:bookmarkStart w:id="49" w:name="_Toc202689386"/>
    </w:p>
    <w:p w14:paraId="5B380A2F" w14:textId="77777777" w:rsidR="00571AC1" w:rsidRDefault="00571AC1" w:rsidP="0037318D">
      <w:pPr>
        <w:pStyle w:val="a9"/>
        <w:jc w:val="center"/>
      </w:pPr>
    </w:p>
    <w:p w14:paraId="0FEBA09E" w14:textId="77777777" w:rsidR="00571AC1" w:rsidRDefault="00571AC1" w:rsidP="0037318D">
      <w:pPr>
        <w:pStyle w:val="a9"/>
        <w:jc w:val="center"/>
      </w:pPr>
    </w:p>
    <w:p w14:paraId="5D7D8452" w14:textId="77777777" w:rsidR="00571AC1" w:rsidRDefault="00571AC1" w:rsidP="0037318D">
      <w:pPr>
        <w:pStyle w:val="a9"/>
        <w:jc w:val="center"/>
      </w:pPr>
    </w:p>
    <w:p w14:paraId="334A1D19" w14:textId="77777777" w:rsidR="00571AC1" w:rsidRDefault="00571AC1" w:rsidP="0037318D">
      <w:pPr>
        <w:pStyle w:val="a9"/>
        <w:jc w:val="center"/>
      </w:pPr>
    </w:p>
    <w:p w14:paraId="72942C73" w14:textId="77777777" w:rsidR="004121CC" w:rsidRDefault="004121CC" w:rsidP="0037318D">
      <w:pPr>
        <w:pStyle w:val="a9"/>
        <w:jc w:val="center"/>
      </w:pPr>
    </w:p>
    <w:p w14:paraId="0CC1F46B" w14:textId="77777777" w:rsidR="0037318D" w:rsidRPr="00BD7BD3" w:rsidRDefault="0037318D" w:rsidP="0037318D">
      <w:pPr>
        <w:pStyle w:val="a9"/>
        <w:jc w:val="center"/>
        <w:rPr>
          <w:lang w:val="en-US"/>
        </w:rPr>
      </w:pPr>
      <w:r w:rsidRPr="00223C79">
        <w:t>Figure</w:t>
      </w:r>
      <w:r>
        <w:t xml:space="preserve"> (</w:t>
      </w:r>
      <w:r w:rsidRPr="00223C79">
        <w:t xml:space="preserve"> </w:t>
      </w:r>
      <w:r>
        <w:t>2.</w:t>
      </w:r>
      <w:r w:rsidRPr="00223C79">
        <w:fldChar w:fldCharType="begin"/>
      </w:r>
      <w:r w:rsidRPr="00223C79">
        <w:instrText xml:space="preserve"> SEQ Figure \* ARABIC </w:instrText>
      </w:r>
      <w:r w:rsidRPr="00223C79">
        <w:fldChar w:fldCharType="separate"/>
      </w:r>
      <w:r>
        <w:t>3</w:t>
      </w:r>
      <w:r w:rsidRPr="00223C79">
        <w:fldChar w:fldCharType="end"/>
      </w:r>
      <w:r>
        <w:t>):</w:t>
      </w:r>
      <w:r w:rsidRPr="00223C79">
        <w:t xml:space="preserve"> Condensate gas</w:t>
      </w:r>
      <w:bookmarkEnd w:id="47"/>
      <w:bookmarkEnd w:id="48"/>
      <w:bookmarkEnd w:id="49"/>
      <w:r>
        <w:rPr>
          <w:lang w:val="en-US"/>
        </w:rPr>
        <w:t xml:space="preserve"> [10]</w:t>
      </w:r>
    </w:p>
    <w:p w14:paraId="05545B01" w14:textId="77777777" w:rsidR="00486110" w:rsidRPr="00223C79" w:rsidRDefault="00486110" w:rsidP="0018655A">
      <w:pPr>
        <w:ind w:left="720"/>
        <w:jc w:val="center"/>
        <w:rPr>
          <w:sz w:val="28"/>
          <w:szCs w:val="28"/>
          <w:lang w:val="en-GB"/>
        </w:rPr>
      </w:pPr>
    </w:p>
    <w:p w14:paraId="168B229D" w14:textId="44FAA6C7" w:rsidR="00486110" w:rsidRPr="00223C79" w:rsidRDefault="0062196D" w:rsidP="00F62AD9">
      <w:pPr>
        <w:spacing w:line="360" w:lineRule="auto"/>
        <w:outlineLvl w:val="2"/>
        <w:rPr>
          <w:rFonts w:asciiTheme="majorBidi" w:hAnsiTheme="majorBidi" w:cstheme="majorBidi"/>
          <w:b/>
          <w:bCs/>
          <w:sz w:val="28"/>
          <w:szCs w:val="28"/>
          <w:lang w:val="en-GB"/>
        </w:rPr>
      </w:pPr>
      <w:bookmarkStart w:id="50" w:name="_Toc184757562"/>
      <w:bookmarkStart w:id="51" w:name="_Toc204167056"/>
      <w:r w:rsidRPr="00223C79">
        <w:rPr>
          <w:rFonts w:asciiTheme="majorBidi" w:hAnsiTheme="majorBidi" w:cstheme="majorBidi"/>
          <w:b/>
          <w:bCs/>
          <w:sz w:val="28"/>
          <w:szCs w:val="28"/>
        </w:rPr>
        <w:t>2.</w:t>
      </w:r>
      <w:r w:rsidR="00CE0995">
        <w:rPr>
          <w:rFonts w:asciiTheme="majorBidi" w:hAnsiTheme="majorBidi" w:cstheme="majorBidi"/>
          <w:b/>
          <w:bCs/>
          <w:sz w:val="28"/>
          <w:szCs w:val="28"/>
        </w:rPr>
        <w:t>2</w:t>
      </w:r>
      <w:r w:rsidRPr="00223C79">
        <w:rPr>
          <w:rFonts w:asciiTheme="majorBidi" w:hAnsiTheme="majorBidi" w:cstheme="majorBidi"/>
          <w:b/>
          <w:bCs/>
          <w:sz w:val="28"/>
          <w:szCs w:val="28"/>
        </w:rPr>
        <w:t>.</w:t>
      </w:r>
      <w:r w:rsidR="000F0D6F" w:rsidRPr="00223C79">
        <w:rPr>
          <w:rFonts w:asciiTheme="majorBidi" w:hAnsiTheme="majorBidi" w:cstheme="majorBidi"/>
          <w:b/>
          <w:bCs/>
          <w:sz w:val="28"/>
          <w:szCs w:val="28"/>
        </w:rPr>
        <w:t>1.</w:t>
      </w:r>
      <w:r w:rsidRPr="00223C79">
        <w:rPr>
          <w:rFonts w:asciiTheme="majorBidi" w:hAnsiTheme="majorBidi" w:cstheme="majorBidi"/>
          <w:b/>
          <w:bCs/>
          <w:sz w:val="28"/>
          <w:szCs w:val="28"/>
        </w:rPr>
        <w:t>4</w:t>
      </w:r>
      <w:r w:rsidR="00A40E60" w:rsidRPr="00223C79">
        <w:rPr>
          <w:rFonts w:asciiTheme="majorBidi" w:hAnsiTheme="majorBidi" w:cstheme="majorBidi"/>
          <w:b/>
          <w:bCs/>
          <w:sz w:val="28"/>
          <w:szCs w:val="28"/>
        </w:rPr>
        <w:t xml:space="preserve"> </w:t>
      </w:r>
      <w:r w:rsidR="00486110" w:rsidRPr="00223C79">
        <w:rPr>
          <w:rFonts w:asciiTheme="majorBidi" w:hAnsiTheme="majorBidi" w:cstheme="majorBidi"/>
          <w:b/>
          <w:bCs/>
          <w:sz w:val="28"/>
          <w:szCs w:val="28"/>
        </w:rPr>
        <w:t>Wet Gas</w:t>
      </w:r>
      <w:bookmarkEnd w:id="50"/>
      <w:bookmarkEnd w:id="51"/>
    </w:p>
    <w:p w14:paraId="72BB9FD3" w14:textId="2CBDD46D"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Natural gas that contains significant heavy hydrocarbons such as propane, butane and other liquid hydrocarbons is known as wet gas or rich gas. The general rule of thumb is if the gas contains less methane (typically less than 85% methane) and more ethane, and other more complex hydrocarbons, it is labeled as wet gas. Wet gas exists solely as a gas in the reservoir throughout the reduction in reservoir pressure. Unlike retrograde condensate, no liquid is formed inside the reservoir. However, separator conditions lie within the phase envelope, causing some liquid to be formed at the surface. This surface liquid is normally called condensate, and the reservoir gas is sometimes called condensate-gas, which leads to a lot of confusion between wet gasses and retrograde condensate. The entire phase diagram of a wet gas will lie below the reservoir temperature. Note that the pressure path line does not enter the phase envelope, meaning no liquid is ever formed inside the reservoir.</w:t>
      </w:r>
      <w:r w:rsidR="00D97DC3" w:rsidRPr="00223C79">
        <w:rPr>
          <w:rFonts w:asciiTheme="majorBidi" w:hAnsiTheme="majorBidi" w:cstheme="majorBidi"/>
          <w:sz w:val="28"/>
          <w:szCs w:val="28"/>
        </w:rPr>
        <w:t xml:space="preserve"> as shown in the </w:t>
      </w:r>
      <w:r w:rsidR="00BA5300">
        <w:rPr>
          <w:rFonts w:asciiTheme="majorBidi" w:hAnsiTheme="majorBidi" w:cstheme="majorBidi"/>
          <w:sz w:val="28"/>
          <w:szCs w:val="28"/>
        </w:rPr>
        <w:t>F</w:t>
      </w:r>
      <w:r w:rsidR="00D97DC3" w:rsidRPr="00223C79">
        <w:rPr>
          <w:rFonts w:asciiTheme="majorBidi" w:hAnsiTheme="majorBidi" w:cstheme="majorBidi"/>
          <w:sz w:val="28"/>
          <w:szCs w:val="28"/>
        </w:rPr>
        <w:t>igure (2</w:t>
      </w:r>
      <w:r w:rsidR="00993F0B">
        <w:rPr>
          <w:rFonts w:asciiTheme="majorBidi" w:hAnsiTheme="majorBidi" w:cstheme="majorBidi"/>
          <w:sz w:val="28"/>
          <w:szCs w:val="28"/>
        </w:rPr>
        <w:t>.</w:t>
      </w:r>
      <w:r w:rsidR="00D97DC3" w:rsidRPr="00223C79">
        <w:rPr>
          <w:rFonts w:asciiTheme="majorBidi" w:hAnsiTheme="majorBidi" w:cstheme="majorBidi"/>
          <w:sz w:val="28"/>
          <w:szCs w:val="28"/>
        </w:rPr>
        <w:t>4)</w:t>
      </w:r>
      <w:r w:rsidR="00387BFB">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{"citationItems":[{"id":"ITEM-1","itemData":{"ISBN":"0128136502","author":[{"dropping-particle":"","family":"Ahmed","given":"Tarek","non-dropping-particle":"","parse-names":false,"suffix":""}],"id":"ITEM-1","issued":{"date-parts":[["2018"]]},"publisher":"Gulf professional publishing","title":"Reservoir engineering handbook","type":"book"},"uris":["http://www.mendeley.com/documents/?uuid=da10e68d-615a-464f-be43-ce723adfd3f2"]}],"mendeley":{"formattedCitation":"[10]","plainTextFormattedCitation":"[10]","previouslyFormattedCitation":"[10]"},"properties":{"noteIndex":0},"schema":"https://github.com/citation-style-language/schema/raw/master/csl-citation.json"}</w:instrText>
      </w:r>
      <w:r w:rsidR="00387BFB">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[10]</w:t>
      </w:r>
      <w:r w:rsidR="00387BFB">
        <w:rPr>
          <w:rFonts w:asciiTheme="majorBidi" w:hAnsiTheme="majorBidi" w:cstheme="majorBidi"/>
          <w:sz w:val="28"/>
          <w:szCs w:val="28"/>
        </w:rPr>
        <w:fldChar w:fldCharType="end"/>
      </w:r>
      <w:r w:rsidR="00A41304">
        <w:rPr>
          <w:rFonts w:asciiTheme="majorBidi" w:hAnsiTheme="majorBidi" w:cstheme="majorBidi"/>
          <w:sz w:val="28"/>
          <w:szCs w:val="28"/>
        </w:rPr>
        <w:t>.</w:t>
      </w:r>
    </w:p>
    <w:p w14:paraId="1DDCA8A6" w14:textId="77777777" w:rsidR="00486110" w:rsidRPr="00223C79" w:rsidRDefault="00486110" w:rsidP="002D7BD0">
      <w:pPr>
        <w:spacing w:line="360" w:lineRule="auto"/>
        <w:jc w:val="both"/>
        <w:rPr>
          <w:sz w:val="28"/>
          <w:szCs w:val="28"/>
        </w:rPr>
      </w:pPr>
      <w:r w:rsidRPr="00223C79">
        <w:rPr>
          <w:rFonts w:asciiTheme="majorBidi" w:hAnsiTheme="majorBidi" w:cstheme="majorBidi"/>
          <w:b/>
          <w:bCs/>
          <w:sz w:val="28"/>
          <w:szCs w:val="28"/>
        </w:rPr>
        <w:lastRenderedPageBreak/>
        <w:t>Wet-gas reservoirs are characterized by the following properties</w:t>
      </w:r>
      <w:r w:rsidRPr="00223C79">
        <w:rPr>
          <w:sz w:val="28"/>
          <w:szCs w:val="28"/>
        </w:rPr>
        <w:t>:</w:t>
      </w:r>
    </w:p>
    <w:p w14:paraId="353EB542" w14:textId="77777777" w:rsidR="00486110" w:rsidRPr="00223C79" w:rsidRDefault="00486110" w:rsidP="002D7BD0">
      <w:pPr>
        <w:spacing w:line="360" w:lineRule="auto"/>
        <w:jc w:val="both"/>
        <w:rPr>
          <w:rFonts w:asciiTheme="majorBidi" w:hAnsiTheme="majorBidi" w:cstheme="majorBidi"/>
          <w:sz w:val="28"/>
          <w:szCs w:val="28"/>
        </w:rPr>
      </w:pPr>
      <w:r w:rsidRPr="00223C79">
        <w:rPr>
          <w:sz w:val="28"/>
          <w:szCs w:val="28"/>
        </w:rPr>
        <w:t xml:space="preserve"> </w:t>
      </w:r>
      <w:r w:rsidRPr="00223C79">
        <w:rPr>
          <w:rFonts w:asciiTheme="majorBidi" w:hAnsiTheme="majorBidi" w:cstheme="majorBidi"/>
          <w:sz w:val="28"/>
          <w:szCs w:val="28"/>
        </w:rPr>
        <w:t xml:space="preserve">• Gas oil ratios between 60,000 to 100,000 </w:t>
      </w:r>
      <w:proofErr w:type="spellStart"/>
      <w:r w:rsidRPr="00223C79">
        <w:rPr>
          <w:rFonts w:asciiTheme="majorBidi" w:hAnsiTheme="majorBidi" w:cstheme="majorBidi"/>
          <w:sz w:val="28"/>
          <w:szCs w:val="28"/>
        </w:rPr>
        <w:t>scf</w:t>
      </w:r>
      <w:proofErr w:type="spellEnd"/>
      <w:r w:rsidRPr="00223C79">
        <w:rPr>
          <w:rFonts w:asciiTheme="majorBidi" w:hAnsiTheme="majorBidi" w:cstheme="majorBidi"/>
          <w:sz w:val="28"/>
          <w:szCs w:val="28"/>
        </w:rPr>
        <w:t>/STB</w:t>
      </w:r>
    </w:p>
    <w:p w14:paraId="41BC6D5C" w14:textId="77777777"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 Stock-tank oil gravity above 60°API.</w:t>
      </w:r>
    </w:p>
    <w:p w14:paraId="74BC27BA" w14:textId="77777777" w:rsidR="00486110" w:rsidRPr="00223C79"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 • Liquid is water-white in color.</w:t>
      </w:r>
    </w:p>
    <w:p w14:paraId="75A213C0" w14:textId="3D4B23B8" w:rsidR="002A5210" w:rsidRPr="00571AC1" w:rsidRDefault="00486110" w:rsidP="00571AC1">
      <w:pPr>
        <w:spacing w:line="360" w:lineRule="auto"/>
        <w:rPr>
          <w:rFonts w:asciiTheme="majorBidi" w:hAnsiTheme="majorBidi" w:cstheme="majorBidi"/>
          <w:sz w:val="28"/>
          <w:szCs w:val="28"/>
          <w:rtl/>
        </w:rPr>
      </w:pPr>
      <w:r w:rsidRPr="00223C79">
        <w:rPr>
          <w:rFonts w:asciiTheme="majorBidi" w:hAnsiTheme="majorBidi" w:cstheme="majorBidi"/>
          <w:sz w:val="28"/>
          <w:szCs w:val="28"/>
        </w:rPr>
        <w:t xml:space="preserve">• Separator conditions, i.e., separator pressure and temperature, lie within the </w:t>
      </w:r>
      <w:r w:rsidR="00E45112" w:rsidRPr="00223C79">
        <w:rPr>
          <w:rFonts w:asciiTheme="majorBidi" w:hAnsiTheme="majorBidi" w:cstheme="majorBidi"/>
          <w:sz w:val="28"/>
          <w:szCs w:val="28"/>
        </w:rPr>
        <w:t xml:space="preserve">                                        </w:t>
      </w:r>
      <w:r w:rsidR="00416A23" w:rsidRPr="00223C79">
        <w:rPr>
          <w:rFonts w:asciiTheme="majorBidi" w:hAnsiTheme="majorBidi" w:cstheme="majorBidi"/>
          <w:sz w:val="28"/>
          <w:szCs w:val="28"/>
        </w:rPr>
        <w:t>two-phase</w:t>
      </w:r>
      <w:r w:rsidRPr="00223C79">
        <w:rPr>
          <w:rFonts w:asciiTheme="majorBidi" w:hAnsiTheme="majorBidi" w:cstheme="majorBidi"/>
          <w:sz w:val="28"/>
          <w:szCs w:val="28"/>
        </w:rPr>
        <w:t xml:space="preserve"> region.</w:t>
      </w:r>
      <w:r w:rsidR="00E45112" w:rsidRPr="00223C79">
        <w:rPr>
          <w:rFonts w:asciiTheme="majorBidi" w:hAnsiTheme="majorBidi" w:cstheme="majorBidi"/>
          <w:sz w:val="28"/>
          <w:szCs w:val="28"/>
        </w:rPr>
        <w:t xml:space="preserve">  </w:t>
      </w:r>
    </w:p>
    <w:p w14:paraId="5B8B197D" w14:textId="27567272" w:rsidR="002A5210" w:rsidRPr="00223C79" w:rsidRDefault="002A5210" w:rsidP="0018655A">
      <w:pPr>
        <w:ind w:left="3600"/>
        <w:jc w:val="center"/>
        <w:rPr>
          <w:rFonts w:asciiTheme="majorBidi" w:hAnsiTheme="majorBidi" w:cstheme="majorBidi"/>
          <w:b/>
          <w:bCs/>
          <w:sz w:val="28"/>
          <w:szCs w:val="28"/>
          <w:rtl/>
          <w:lang w:val="en-GB" w:bidi="ar-LY"/>
        </w:rPr>
      </w:pPr>
    </w:p>
    <w:p w14:paraId="62F695C4" w14:textId="105D04A7" w:rsidR="002A5210" w:rsidRPr="00223C79" w:rsidRDefault="002A5210" w:rsidP="0018655A">
      <w:pPr>
        <w:ind w:left="3600"/>
        <w:jc w:val="center"/>
        <w:rPr>
          <w:rFonts w:asciiTheme="majorBidi" w:hAnsiTheme="majorBidi" w:cstheme="majorBidi"/>
          <w:b/>
          <w:bCs/>
          <w:sz w:val="28"/>
          <w:szCs w:val="28"/>
          <w:rtl/>
          <w:lang w:val="en-GB" w:bidi="ar-LY"/>
        </w:rPr>
      </w:pPr>
    </w:p>
    <w:p w14:paraId="2D486931" w14:textId="76DB1877" w:rsidR="002A5210" w:rsidRPr="00223C79" w:rsidRDefault="002A5210" w:rsidP="0018655A">
      <w:pPr>
        <w:ind w:left="3600"/>
        <w:jc w:val="center"/>
        <w:rPr>
          <w:rFonts w:asciiTheme="majorBidi" w:hAnsiTheme="majorBidi" w:cstheme="majorBidi"/>
          <w:b/>
          <w:bCs/>
          <w:sz w:val="28"/>
          <w:szCs w:val="28"/>
          <w:rtl/>
          <w:lang w:val="en-GB" w:bidi="ar-LY"/>
        </w:rPr>
      </w:pPr>
    </w:p>
    <w:p w14:paraId="4937F93C" w14:textId="315870E5" w:rsidR="002A5210" w:rsidRPr="00223C79" w:rsidRDefault="002A5210" w:rsidP="0018655A">
      <w:pPr>
        <w:ind w:left="3600"/>
        <w:jc w:val="center"/>
        <w:rPr>
          <w:rFonts w:asciiTheme="majorBidi" w:hAnsiTheme="majorBidi" w:cstheme="majorBidi"/>
          <w:b/>
          <w:bCs/>
          <w:sz w:val="28"/>
          <w:szCs w:val="28"/>
          <w:rtl/>
          <w:lang w:val="en-GB" w:bidi="ar-LY"/>
        </w:rPr>
      </w:pPr>
    </w:p>
    <w:p w14:paraId="4835CA55" w14:textId="218509FA" w:rsidR="002A5210" w:rsidRPr="00223C79" w:rsidRDefault="002A5210" w:rsidP="0018655A">
      <w:pPr>
        <w:ind w:left="3600"/>
        <w:jc w:val="center"/>
        <w:rPr>
          <w:rFonts w:asciiTheme="majorBidi" w:hAnsiTheme="majorBidi" w:cstheme="majorBidi"/>
          <w:b/>
          <w:bCs/>
          <w:sz w:val="28"/>
          <w:szCs w:val="28"/>
          <w:rtl/>
          <w:lang w:val="en-GB" w:bidi="ar-LY"/>
        </w:rPr>
      </w:pPr>
    </w:p>
    <w:p w14:paraId="69C1325C" w14:textId="77777777" w:rsidR="001A2BD4" w:rsidRDefault="001A2BD4" w:rsidP="00F62AD9">
      <w:pPr>
        <w:spacing w:line="360" w:lineRule="auto"/>
        <w:outlineLvl w:val="2"/>
        <w:rPr>
          <w:rFonts w:asciiTheme="majorBidi" w:hAnsiTheme="majorBidi" w:cstheme="majorBidi"/>
          <w:b/>
          <w:bCs/>
          <w:sz w:val="28"/>
          <w:szCs w:val="28"/>
          <w:lang w:val="en-GB" w:bidi="ar-LY"/>
        </w:rPr>
      </w:pPr>
    </w:p>
    <w:p w14:paraId="33B5EAA2" w14:textId="77777777" w:rsidR="001A2BD4" w:rsidRDefault="001A2BD4" w:rsidP="00F62AD9">
      <w:pPr>
        <w:spacing w:line="360" w:lineRule="auto"/>
        <w:outlineLvl w:val="2"/>
        <w:rPr>
          <w:rFonts w:asciiTheme="majorBidi" w:hAnsiTheme="majorBidi" w:cstheme="majorBidi"/>
          <w:b/>
          <w:bCs/>
          <w:sz w:val="28"/>
          <w:szCs w:val="28"/>
          <w:lang w:val="en-GB" w:bidi="ar-LY"/>
        </w:rPr>
      </w:pPr>
    </w:p>
    <w:p w14:paraId="64F72250" w14:textId="77777777" w:rsidR="001A2BD4" w:rsidRDefault="001A2BD4" w:rsidP="00F62AD9">
      <w:pPr>
        <w:spacing w:line="360" w:lineRule="auto"/>
        <w:outlineLvl w:val="2"/>
        <w:rPr>
          <w:rFonts w:asciiTheme="majorBidi" w:hAnsiTheme="majorBidi" w:cstheme="majorBidi"/>
          <w:b/>
          <w:bCs/>
          <w:sz w:val="28"/>
          <w:szCs w:val="28"/>
          <w:lang w:val="en-GB" w:bidi="ar-LY"/>
        </w:rPr>
      </w:pPr>
    </w:p>
    <w:p w14:paraId="77EC529E" w14:textId="77777777" w:rsidR="001A2BD4" w:rsidRDefault="001A2BD4" w:rsidP="00F62AD9">
      <w:pPr>
        <w:spacing w:line="360" w:lineRule="auto"/>
        <w:outlineLvl w:val="2"/>
        <w:rPr>
          <w:rFonts w:asciiTheme="majorBidi" w:hAnsiTheme="majorBidi" w:cstheme="majorBidi"/>
          <w:b/>
          <w:bCs/>
          <w:sz w:val="28"/>
          <w:szCs w:val="28"/>
          <w:lang w:val="en-GB" w:bidi="ar-LY"/>
        </w:rPr>
      </w:pPr>
    </w:p>
    <w:p w14:paraId="402A6565" w14:textId="77777777" w:rsidR="001A2BD4" w:rsidRDefault="001A2BD4" w:rsidP="00F62AD9">
      <w:pPr>
        <w:spacing w:line="360" w:lineRule="auto"/>
        <w:outlineLvl w:val="2"/>
        <w:rPr>
          <w:rFonts w:asciiTheme="majorBidi" w:hAnsiTheme="majorBidi" w:cstheme="majorBidi"/>
          <w:b/>
          <w:bCs/>
          <w:sz w:val="28"/>
          <w:szCs w:val="28"/>
          <w:lang w:val="en-GB" w:bidi="ar-LY"/>
        </w:rPr>
      </w:pPr>
    </w:p>
    <w:p w14:paraId="3580A00B" w14:textId="77777777" w:rsidR="001A2BD4" w:rsidRPr="00223C79" w:rsidRDefault="001A2BD4" w:rsidP="001A2BD4">
      <w:pPr>
        <w:pStyle w:val="a9"/>
        <w:jc w:val="center"/>
      </w:pPr>
      <w:bookmarkStart w:id="52" w:name="_Toc202574166"/>
      <w:bookmarkStart w:id="53" w:name="_Toc202686801"/>
      <w:bookmarkStart w:id="54" w:name="_Toc202689387"/>
      <w:r w:rsidRPr="00223C79">
        <w:t>Figure</w:t>
      </w:r>
      <w:r>
        <w:t xml:space="preserve"> (</w:t>
      </w:r>
      <w:r w:rsidRPr="00223C79">
        <w:t xml:space="preserve"> </w:t>
      </w:r>
      <w:r>
        <w:t>2.</w:t>
      </w:r>
      <w:r w:rsidRPr="00223C79">
        <w:fldChar w:fldCharType="begin"/>
      </w:r>
      <w:r w:rsidRPr="00223C79">
        <w:instrText xml:space="preserve"> SEQ Figure \* ARABIC </w:instrText>
      </w:r>
      <w:r w:rsidRPr="00223C79">
        <w:fldChar w:fldCharType="separate"/>
      </w:r>
      <w:r>
        <w:t>4</w:t>
      </w:r>
      <w:r w:rsidRPr="00223C79">
        <w:fldChar w:fldCharType="end"/>
      </w:r>
      <w:r>
        <w:t>):</w:t>
      </w:r>
      <w:r w:rsidRPr="00223C79">
        <w:t xml:space="preserve"> Wet get</w:t>
      </w:r>
      <w:bookmarkEnd w:id="52"/>
      <w:bookmarkEnd w:id="53"/>
      <w:bookmarkEnd w:id="54"/>
      <w:r>
        <w:t xml:space="preserve"> [10]</w:t>
      </w:r>
    </w:p>
    <w:p w14:paraId="06A6294E" w14:textId="77777777" w:rsidR="00571AC1" w:rsidRDefault="00571AC1" w:rsidP="00F62AD9">
      <w:pPr>
        <w:spacing w:line="360" w:lineRule="auto"/>
        <w:outlineLvl w:val="2"/>
        <w:rPr>
          <w:rFonts w:asciiTheme="majorBidi" w:hAnsiTheme="majorBidi" w:cstheme="majorBidi"/>
          <w:b/>
          <w:bCs/>
          <w:sz w:val="28"/>
          <w:szCs w:val="28"/>
        </w:rPr>
      </w:pPr>
      <w:bookmarkStart w:id="55" w:name="_Toc184757563"/>
    </w:p>
    <w:p w14:paraId="2F8B588C" w14:textId="77777777" w:rsidR="00571AC1" w:rsidRDefault="00571AC1" w:rsidP="00F62AD9">
      <w:pPr>
        <w:spacing w:line="360" w:lineRule="auto"/>
        <w:outlineLvl w:val="2"/>
        <w:rPr>
          <w:rFonts w:asciiTheme="majorBidi" w:hAnsiTheme="majorBidi" w:cstheme="majorBidi"/>
          <w:b/>
          <w:bCs/>
          <w:sz w:val="28"/>
          <w:szCs w:val="28"/>
        </w:rPr>
      </w:pPr>
    </w:p>
    <w:p w14:paraId="7DA9F615" w14:textId="2288A35C" w:rsidR="00486110" w:rsidRPr="00223C79" w:rsidRDefault="00595F4F" w:rsidP="00F62AD9">
      <w:pPr>
        <w:spacing w:line="360" w:lineRule="auto"/>
        <w:outlineLvl w:val="2"/>
        <w:rPr>
          <w:rFonts w:asciiTheme="majorBidi" w:hAnsiTheme="majorBidi" w:cstheme="majorBidi"/>
          <w:b/>
          <w:bCs/>
          <w:sz w:val="28"/>
          <w:szCs w:val="28"/>
          <w:lang w:val="en-GB" w:bidi="ar-LY"/>
        </w:rPr>
      </w:pPr>
      <w:bookmarkStart w:id="56" w:name="_Toc204167057"/>
      <w:r w:rsidRPr="00223C79">
        <w:rPr>
          <w:rFonts w:asciiTheme="majorBidi" w:hAnsiTheme="majorBidi" w:cstheme="majorBidi"/>
          <w:b/>
          <w:bCs/>
          <w:sz w:val="28"/>
          <w:szCs w:val="28"/>
        </w:rPr>
        <w:t>2.</w:t>
      </w:r>
      <w:r w:rsidR="00CE0995">
        <w:rPr>
          <w:rFonts w:asciiTheme="majorBidi" w:hAnsiTheme="majorBidi" w:cstheme="majorBidi"/>
          <w:b/>
          <w:bCs/>
          <w:sz w:val="28"/>
          <w:szCs w:val="28"/>
        </w:rPr>
        <w:t>2</w:t>
      </w:r>
      <w:r w:rsidRPr="00223C79">
        <w:rPr>
          <w:rFonts w:asciiTheme="majorBidi" w:hAnsiTheme="majorBidi" w:cstheme="majorBidi"/>
          <w:b/>
          <w:bCs/>
          <w:sz w:val="28"/>
          <w:szCs w:val="28"/>
        </w:rPr>
        <w:t>.</w:t>
      </w:r>
      <w:r w:rsidR="000F0D6F" w:rsidRPr="00223C79">
        <w:rPr>
          <w:rFonts w:asciiTheme="majorBidi" w:hAnsiTheme="majorBidi" w:cstheme="majorBidi"/>
          <w:b/>
          <w:bCs/>
          <w:sz w:val="28"/>
          <w:szCs w:val="28"/>
        </w:rPr>
        <w:t>1.</w:t>
      </w:r>
      <w:r w:rsidR="00486110" w:rsidRPr="00223C79">
        <w:rPr>
          <w:rFonts w:asciiTheme="majorBidi" w:hAnsiTheme="majorBidi" w:cstheme="majorBidi"/>
          <w:b/>
          <w:bCs/>
          <w:sz w:val="28"/>
          <w:szCs w:val="28"/>
        </w:rPr>
        <w:t>5</w:t>
      </w:r>
      <w:r w:rsidR="00A40E60" w:rsidRPr="00223C79">
        <w:rPr>
          <w:rFonts w:asciiTheme="majorBidi" w:hAnsiTheme="majorBidi" w:cstheme="majorBidi"/>
          <w:b/>
          <w:bCs/>
          <w:sz w:val="28"/>
          <w:szCs w:val="28"/>
        </w:rPr>
        <w:t xml:space="preserve"> </w:t>
      </w:r>
      <w:r w:rsidR="00486110" w:rsidRPr="00223C79">
        <w:rPr>
          <w:rFonts w:asciiTheme="majorBidi" w:hAnsiTheme="majorBidi" w:cstheme="majorBidi"/>
          <w:b/>
          <w:bCs/>
          <w:sz w:val="28"/>
          <w:szCs w:val="28"/>
        </w:rPr>
        <w:t>Dry Gas</w:t>
      </w:r>
      <w:bookmarkEnd w:id="55"/>
      <w:bookmarkEnd w:id="56"/>
    </w:p>
    <w:p w14:paraId="616C9E4D" w14:textId="4D30C573" w:rsidR="000E6561" w:rsidRDefault="00486110"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lastRenderedPageBreak/>
        <w:t xml:space="preserve"> Natural gas that occurs in the absence of condensate or liquid hydrocarbons, or gas that had condensable hydrocarbons removed, is called dry gas. It is primarily methane with some intermediates. The hydrocarbon mixture is solely gas in the reservoir and there is no liquid (condensate surface liquid) formed either in the reservoir or at surface. The pressure path line does not enter into the phase envelope in the phase diagram, thus there is only dry gas in the reservoir. Note the surface separator conditions also fall outside the phase envelope (in contrast to wet gas); hence no liquid is formed at the surface separator</w:t>
      </w:r>
      <w:r w:rsidR="00D97DC3" w:rsidRPr="00223C79">
        <w:rPr>
          <w:rFonts w:asciiTheme="majorBidi" w:hAnsiTheme="majorBidi" w:cstheme="majorBidi"/>
          <w:sz w:val="28"/>
          <w:szCs w:val="28"/>
        </w:rPr>
        <w:t xml:space="preserve"> as shown in the </w:t>
      </w:r>
      <w:r w:rsidR="00BA5300">
        <w:rPr>
          <w:rFonts w:asciiTheme="majorBidi" w:hAnsiTheme="majorBidi" w:cstheme="majorBidi"/>
          <w:sz w:val="28"/>
          <w:szCs w:val="28"/>
        </w:rPr>
        <w:t>F</w:t>
      </w:r>
      <w:r w:rsidR="00D97DC3" w:rsidRPr="00223C79">
        <w:rPr>
          <w:rFonts w:asciiTheme="majorBidi" w:hAnsiTheme="majorBidi" w:cstheme="majorBidi"/>
          <w:sz w:val="28"/>
          <w:szCs w:val="28"/>
        </w:rPr>
        <w:t>igure (2</w:t>
      </w:r>
      <w:r w:rsidR="00993F0B">
        <w:rPr>
          <w:rFonts w:asciiTheme="majorBidi" w:hAnsiTheme="majorBidi" w:cstheme="majorBidi"/>
          <w:sz w:val="28"/>
          <w:szCs w:val="28"/>
        </w:rPr>
        <w:t>.</w:t>
      </w:r>
      <w:r w:rsidR="00D97DC3" w:rsidRPr="00223C79">
        <w:rPr>
          <w:rFonts w:asciiTheme="majorBidi" w:hAnsiTheme="majorBidi" w:cstheme="majorBidi"/>
          <w:sz w:val="28"/>
          <w:szCs w:val="28"/>
        </w:rPr>
        <w:t>5)</w:t>
      </w:r>
      <w:r w:rsidR="00A41304">
        <w:rPr>
          <w:rFonts w:asciiTheme="majorBidi" w:hAnsiTheme="majorBidi" w:cstheme="majorBidi"/>
          <w:sz w:val="28"/>
          <w:szCs w:val="28"/>
        </w:rPr>
        <w:t xml:space="preserve"> </w:t>
      </w:r>
      <w:r w:rsidR="00387BFB">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{"citationItems":[{"id":"ITEM-1","itemData":{"ISBN":"0128136502","author":[{"dropping-particle":"","family":"Ahmed","given":"Tarek","non-dropping-particle":"","parse-names":false,"suffix":""}],"id":"ITEM-1","issued":{"date-parts":[["2018"]]},"publisher":"Gulf professional publishing","title":"Reservoir engineering handbook","type":"book"},"uris":["http://www.mendeley.com/documents/?uuid=da10e68d-615a-464f-be43-ce723adfd3f2"]}],"mendeley":{"formattedCitation":"[10]","plainTextFormattedCitation":"[10]","previouslyFormattedCitation":"[10]"},"properties":{"noteIndex":0},"schema":"https://github.com/citation-style-language/schema/raw/master/csl-citation.json"}</w:instrText>
      </w:r>
      <w:r w:rsidR="00387BFB">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[10]</w:t>
      </w:r>
      <w:r w:rsidR="00387BFB">
        <w:rPr>
          <w:rFonts w:asciiTheme="majorBidi" w:hAnsiTheme="majorBidi" w:cstheme="majorBidi"/>
          <w:sz w:val="28"/>
          <w:szCs w:val="28"/>
        </w:rPr>
        <w:fldChar w:fldCharType="end"/>
      </w:r>
      <w:r w:rsidR="00A41304">
        <w:rPr>
          <w:rFonts w:asciiTheme="majorBidi" w:hAnsiTheme="majorBidi" w:cstheme="majorBidi"/>
          <w:sz w:val="28"/>
          <w:szCs w:val="28"/>
        </w:rPr>
        <w:t>.</w:t>
      </w:r>
    </w:p>
    <w:p w14:paraId="69731557" w14:textId="64035CF9" w:rsidR="00486110" w:rsidRPr="000E6561" w:rsidRDefault="00486110" w:rsidP="0018655A">
      <w:pPr>
        <w:jc w:val="both"/>
        <w:rPr>
          <w:rFonts w:asciiTheme="majorBidi" w:hAnsiTheme="majorBidi" w:cstheme="majorBidi"/>
          <w:sz w:val="28"/>
          <w:szCs w:val="28"/>
        </w:rPr>
      </w:pPr>
    </w:p>
    <w:p w14:paraId="7F06A4A9" w14:textId="77777777" w:rsidR="00486110" w:rsidRPr="00223C79" w:rsidRDefault="00486110" w:rsidP="0018655A">
      <w:pPr>
        <w:rPr>
          <w:rFonts w:asciiTheme="majorBidi" w:hAnsiTheme="majorBidi" w:cstheme="majorBidi"/>
          <w:b/>
          <w:bCs/>
          <w:sz w:val="28"/>
          <w:szCs w:val="28"/>
          <w:lang w:val="en-GB" w:bidi="ar-LY"/>
        </w:rPr>
      </w:pPr>
    </w:p>
    <w:p w14:paraId="3CE7E37A" w14:textId="77777777" w:rsidR="00486110" w:rsidRPr="00223C79" w:rsidRDefault="00486110" w:rsidP="0018655A">
      <w:pPr>
        <w:rPr>
          <w:rFonts w:asciiTheme="majorBidi" w:hAnsiTheme="majorBidi" w:cstheme="majorBidi"/>
          <w:b/>
          <w:bCs/>
          <w:sz w:val="28"/>
          <w:szCs w:val="28"/>
          <w:lang w:val="en-GB" w:bidi="ar-LY"/>
        </w:rPr>
      </w:pPr>
    </w:p>
    <w:p w14:paraId="74EB9903" w14:textId="77777777" w:rsidR="00486110" w:rsidRPr="00223C79" w:rsidRDefault="00486110" w:rsidP="0018655A">
      <w:pPr>
        <w:rPr>
          <w:rFonts w:asciiTheme="majorBidi" w:hAnsiTheme="majorBidi" w:cstheme="majorBidi"/>
          <w:b/>
          <w:bCs/>
          <w:sz w:val="28"/>
          <w:szCs w:val="28"/>
          <w:lang w:val="en-GB" w:bidi="ar-LY"/>
        </w:rPr>
      </w:pPr>
    </w:p>
    <w:p w14:paraId="0D5A0E71" w14:textId="305B61F3" w:rsidR="00486110" w:rsidRPr="00223C79" w:rsidRDefault="00486110" w:rsidP="0018655A">
      <w:pPr>
        <w:rPr>
          <w:rFonts w:asciiTheme="majorBidi" w:hAnsiTheme="majorBidi" w:cstheme="majorBidi"/>
          <w:b/>
          <w:bCs/>
          <w:sz w:val="28"/>
          <w:szCs w:val="28"/>
          <w:lang w:val="en-GB" w:bidi="ar-LY"/>
        </w:rPr>
      </w:pPr>
    </w:p>
    <w:p w14:paraId="722916BF" w14:textId="3CC97DF8" w:rsidR="00294D4E" w:rsidRDefault="00294D4E" w:rsidP="0018655A">
      <w:pPr>
        <w:rPr>
          <w:rFonts w:asciiTheme="majorBidi" w:hAnsiTheme="majorBidi" w:cstheme="majorBidi"/>
          <w:b/>
          <w:bCs/>
          <w:sz w:val="28"/>
          <w:szCs w:val="28"/>
          <w:lang w:val="en-GB" w:bidi="ar-LY"/>
        </w:rPr>
      </w:pPr>
      <w:bookmarkStart w:id="57" w:name="_Toc184757564"/>
      <w:r w:rsidRPr="00223C79">
        <w:rPr>
          <w:noProof/>
          <w:sz w:val="28"/>
          <w:szCs w:val="28"/>
          <w:lang w:val="en-GB" w:eastAsia="en-GB"/>
        </w:rPr>
        <mc:AlternateContent>
          <mc:Choice Requires="wps">
            <w:drawing>
              <wp:anchor distT="0" distB="0" distL="114300" distR="114300" simplePos="0" relativeHeight="251554304" behindDoc="1" locked="0" layoutInCell="1" allowOverlap="1" wp14:anchorId="6A0E834B" wp14:editId="266B3D94">
                <wp:simplePos x="0" y="0"/>
                <wp:positionH relativeFrom="column">
                  <wp:posOffset>5767287</wp:posOffset>
                </wp:positionH>
                <wp:positionV relativeFrom="paragraph">
                  <wp:posOffset>102045</wp:posOffset>
                </wp:positionV>
                <wp:extent cx="879447" cy="45719"/>
                <wp:effectExtent l="0" t="0" r="0" b="0"/>
                <wp:wrapTight wrapText="bothSides">
                  <wp:wrapPolygon edited="0">
                    <wp:start x="0" y="0"/>
                    <wp:lineTo x="0" y="9127"/>
                    <wp:lineTo x="21069" y="9127"/>
                    <wp:lineTo x="21069" y="0"/>
                    <wp:lineTo x="0" y="0"/>
                  </wp:wrapPolygon>
                </wp:wrapTight>
                <wp:docPr id="15" name="مربع نص 15"/>
                <wp:cNvGraphicFramePr/>
                <a:graphic xmlns:a="http://schemas.openxmlformats.org/drawingml/2006/main">
                  <a:graphicData uri="http://schemas.microsoft.com/office/word/2010/wordprocessingShape">
                    <wps:wsp>
                      <wps:cNvSpPr txBox="1"/>
                      <wps:spPr>
                        <a:xfrm>
                          <a:off x="0" y="0"/>
                          <a:ext cx="879447" cy="45719"/>
                        </a:xfrm>
                        <a:prstGeom prst="rect">
                          <a:avLst/>
                        </a:prstGeom>
                        <a:solidFill>
                          <a:prstClr val="white"/>
                        </a:solidFill>
                        <a:ln>
                          <a:noFill/>
                        </a:ln>
                      </wps:spPr>
                      <wps:txbx>
                        <w:txbxContent>
                          <w:p w14:paraId="6123CFEE" w14:textId="54ADCADC" w:rsidR="00743A6C" w:rsidRPr="002B6E5D" w:rsidRDefault="00743A6C" w:rsidP="00905E9C">
                            <w:pPr>
                              <w:pStyle w:val="a9"/>
                            </w:pP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0E834B" id="مربع نص 15" o:spid="_x0000_s1031" type="#_x0000_t202" style="position:absolute;margin-left:454.1pt;margin-top:8.05pt;width:69.25pt;height:3.6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" stroked="f">
                <v:textbox inset="0,0,0,0">
                  <w:txbxContent>
                    <w:p w14:paraId="6123CFEE" w14:textId="54ADCADC" w:rsidR="00743A6C" w:rsidRPr="002B6E5D" w:rsidRDefault="00743A6C" w:rsidP="00905E9C">
                      <w:pPr>
                        <w:pStyle w:val="a9"/>
                      </w:pPr>
                    </w:p>
                  </w:txbxContent>
                </v:textbox>
                <w10:wrap type="tight"/>
              </v:shape>
            </w:pict>
          </mc:Fallback>
        </mc:AlternateContent>
      </w:r>
      <w:r w:rsidR="00EA5EB4" w:rsidRPr="00223C79">
        <w:rPr>
          <w:noProof/>
          <w:sz w:val="28"/>
          <w:szCs w:val="28"/>
          <w:lang w:val="en-GB" w:eastAsia="en-GB"/>
        </w:rPr>
        <mc:AlternateContent>
          <mc:Choice Requires="wps">
            <w:drawing>
              <wp:anchor distT="0" distB="0" distL="114300" distR="114300" simplePos="0" relativeHeight="251640320" behindDoc="1" locked="0" layoutInCell="1" allowOverlap="1" wp14:anchorId="03CB4FCD" wp14:editId="7B2619C0">
                <wp:simplePos x="0" y="0"/>
                <wp:positionH relativeFrom="column">
                  <wp:posOffset>5772785</wp:posOffset>
                </wp:positionH>
                <wp:positionV relativeFrom="paragraph">
                  <wp:posOffset>415925</wp:posOffset>
                </wp:positionV>
                <wp:extent cx="661035" cy="635"/>
                <wp:effectExtent l="0" t="0" r="5715" b="7620"/>
                <wp:wrapTight wrapText="bothSides">
                  <wp:wrapPolygon edited="0">
                    <wp:start x="0" y="0"/>
                    <wp:lineTo x="0" y="21273"/>
                    <wp:lineTo x="21164" y="21273"/>
                    <wp:lineTo x="21164" y="0"/>
                    <wp:lineTo x="0" y="0"/>
                  </wp:wrapPolygon>
                </wp:wrapTight>
                <wp:docPr id="239" name="مربع نص 239"/>
                <wp:cNvGraphicFramePr/>
                <a:graphic xmlns:a="http://schemas.openxmlformats.org/drawingml/2006/main">
                  <a:graphicData uri="http://schemas.microsoft.com/office/word/2010/wordprocessingShape">
                    <wps:wsp>
                      <wps:cNvSpPr txBox="1"/>
                      <wps:spPr>
                        <a:xfrm>
                          <a:off x="0" y="0"/>
                          <a:ext cx="661035" cy="635"/>
                        </a:xfrm>
                        <a:prstGeom prst="rect">
                          <a:avLst/>
                        </a:prstGeom>
                        <a:solidFill>
                          <a:prstClr val="white"/>
                        </a:solidFill>
                        <a:ln>
                          <a:noFill/>
                        </a:ln>
                      </wps:spPr>
                      <wps:txbx>
                        <w:txbxContent>
                          <w:p w14:paraId="23A5A785" w14:textId="77777777" w:rsidR="00743A6C" w:rsidRDefault="00743A6C">
                            <w:pPr>
                              <w:rPr>
                                <w:rtl/>
                              </w:rPr>
                            </w:pPr>
                          </w:p>
                          <w:p w14:paraId="4B340B9A" w14:textId="0273FBA5" w:rsidR="00743A6C" w:rsidRDefault="00743A6C" w:rsidP="00905E9C">
                            <w:pPr>
                              <w:pStyle w:val="a9"/>
                            </w:pP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3CB4FCD" id="مربع نص 239" o:spid="_x0000_s1032" type="#_x0000_t202" style="position:absolute;margin-left:454.55pt;margin-top:32.75pt;width:52.05pt;height:.05pt;z-index:-251676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" stroked="f">
                <v:textbox style="mso-fit-shape-to-text:t" inset="0,0,0,0">
                  <w:txbxContent>
                    <w:p w14:paraId="23A5A785" w14:textId="77777777" w:rsidR="00743A6C" w:rsidRDefault="00743A6C">
                      <w:pPr>
                        <w:rPr>
                          <w:rtl/>
                        </w:rPr>
                      </w:pPr>
                    </w:p>
                    <w:p w14:paraId="4B340B9A" w14:textId="0273FBA5" w:rsidR="00743A6C" w:rsidRDefault="00743A6C" w:rsidP="00905E9C">
                      <w:pPr>
                        <w:pStyle w:val="a9"/>
                      </w:pPr>
                    </w:p>
                  </w:txbxContent>
                </v:textbox>
                <w10:wrap type="tight"/>
              </v:shape>
            </w:pict>
          </mc:Fallback>
        </mc:AlternateContent>
      </w:r>
      <w:bookmarkEnd w:id="57"/>
    </w:p>
    <w:p w14:paraId="67EBC1BF" w14:textId="77777777" w:rsidR="001A2BD4" w:rsidRDefault="001A2BD4" w:rsidP="001A2BD4">
      <w:pPr>
        <w:jc w:val="both"/>
        <w:rPr>
          <w:rFonts w:asciiTheme="majorBidi" w:hAnsiTheme="majorBidi" w:cstheme="majorBidi"/>
          <w:b/>
          <w:bCs/>
          <w:sz w:val="28"/>
          <w:szCs w:val="28"/>
          <w:lang w:val="en-GB" w:bidi="ar-LY"/>
        </w:rPr>
      </w:pPr>
    </w:p>
    <w:p w14:paraId="4AC0F42C" w14:textId="77777777" w:rsidR="004C68B2" w:rsidRDefault="004C68B2" w:rsidP="001A2BD4">
      <w:pPr>
        <w:jc w:val="both"/>
        <w:rPr>
          <w:rFonts w:asciiTheme="majorBidi" w:hAnsiTheme="majorBidi" w:cstheme="majorBidi"/>
          <w:sz w:val="28"/>
          <w:szCs w:val="28"/>
        </w:rPr>
      </w:pPr>
    </w:p>
    <w:p w14:paraId="0580B302" w14:textId="31343D87" w:rsidR="004C68B2" w:rsidRDefault="004C68B2" w:rsidP="001A2BD4">
      <w:pPr>
        <w:jc w:val="both"/>
        <w:rPr>
          <w:rFonts w:asciiTheme="majorBidi" w:hAnsiTheme="majorBidi" w:cstheme="majorBidi"/>
          <w:sz w:val="28"/>
          <w:szCs w:val="28"/>
        </w:rPr>
      </w:pPr>
      <w:r>
        <w:rPr>
          <w:noProof/>
          <w:lang w:val="en-GB" w:eastAsia="en-GB"/>
        </w:rPr>
        <mc:AlternateContent>
          <mc:Choice Requires="wps">
            <w:drawing>
              <wp:anchor distT="0" distB="0" distL="114300" distR="114300" simplePos="0" relativeHeight="251672064" behindDoc="1" locked="0" layoutInCell="1" allowOverlap="1" wp14:anchorId="7C573632" wp14:editId="7FB6C36C">
                <wp:simplePos x="0" y="0"/>
                <wp:positionH relativeFrom="column">
                  <wp:posOffset>773430</wp:posOffset>
                </wp:positionH>
                <wp:positionV relativeFrom="paragraph">
                  <wp:posOffset>334010</wp:posOffset>
                </wp:positionV>
                <wp:extent cx="4455160" cy="635"/>
                <wp:effectExtent l="0" t="0" r="0" b="0"/>
                <wp:wrapTight wrapText="bothSides">
                  <wp:wrapPolygon edited="0">
                    <wp:start x="0" y="0"/>
                    <wp:lineTo x="0" y="21600"/>
                    <wp:lineTo x="21600" y="21600"/>
                    <wp:lineTo x="21600" y="0"/>
                  </wp:wrapPolygon>
                </wp:wrapTight>
                <wp:docPr id="192" name="مربع نص 192"/>
                <wp:cNvGraphicFramePr/>
                <a:graphic xmlns:a="http://schemas.openxmlformats.org/drawingml/2006/main">
                  <a:graphicData uri="http://schemas.microsoft.com/office/word/2010/wordprocessingShape">
                    <wps:wsp>
                      <wps:cNvSpPr txBox="1"/>
                      <wps:spPr>
                        <a:xfrm>
                          <a:off x="0" y="0"/>
                          <a:ext cx="4455160" cy="635"/>
                        </a:xfrm>
                        <a:prstGeom prst="rect">
                          <a:avLst/>
                        </a:prstGeom>
                        <a:solidFill>
                          <a:prstClr val="white"/>
                        </a:solidFill>
                        <a:ln>
                          <a:noFill/>
                        </a:ln>
                      </wps:spPr>
                      <wps:txbx>
                        <w:txbxContent>
                          <w:p w14:paraId="27B01CA6" w14:textId="26C6AAA8" w:rsidR="00743A6C" w:rsidRPr="00223C79" w:rsidRDefault="00743A6C" w:rsidP="00294811">
                            <w:pPr>
                              <w:pStyle w:val="a9"/>
                              <w:jc w:val="center"/>
                            </w:pPr>
                            <w:bookmarkStart w:id="58" w:name="_Toc202574167"/>
                            <w:bookmarkStart w:id="59" w:name="_Toc202686802"/>
                            <w:bookmarkStart w:id="60" w:name="_Toc202689388"/>
                            <w:r w:rsidRPr="00223C79">
                              <w:t>Figure</w:t>
                            </w:r>
                            <w:r>
                              <w:t xml:space="preserve"> (</w:t>
                            </w:r>
                            <w:r w:rsidRPr="00223C79">
                              <w:t xml:space="preserve"> </w:t>
                            </w:r>
                            <w:r>
                              <w:t>2.</w:t>
                            </w:r>
                            <w:r w:rsidRPr="00223C79">
                              <w:fldChar w:fldCharType="begin"/>
                            </w:r>
                            <w:r w:rsidRPr="00223C79">
                              <w:instrText xml:space="preserve"> SEQ Figure \* ARABIC </w:instrText>
                            </w:r>
                            <w:r w:rsidRPr="00223C79">
                              <w:fldChar w:fldCharType="separate"/>
                            </w:r>
                            <w:r>
                              <w:t>5</w:t>
                            </w:r>
                            <w:r w:rsidRPr="00223C79">
                              <w:fldChar w:fldCharType="end"/>
                            </w:r>
                            <w:r w:rsidRPr="00223C79">
                              <w:t xml:space="preserve"> </w:t>
                            </w:r>
                            <w:r>
                              <w:t>):</w:t>
                            </w:r>
                            <w:r w:rsidRPr="00223C79">
                              <w:t>dry gas</w:t>
                            </w:r>
                            <w:bookmarkEnd w:id="58"/>
                            <w:bookmarkEnd w:id="59"/>
                            <w:bookmarkEnd w:id="60"/>
                            <w:r>
                              <w:t xml:space="preserve"> [10]</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7C573632" id="مربع نص 192" o:spid="_x0000_s1033" type="#_x0000_t202" style="position:absolute;left:0;text-align:left;margin-left:60.9pt;margin-top:26.3pt;width:350.8pt;height:.05pt;z-index:-251644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" stroked="f">
                <v:textbox style="mso-fit-shape-to-text:t" inset="0,0,0,0">
                  <w:txbxContent>
                    <w:p w14:paraId="27B01CA6" w14:textId="26C6AAA8" w:rsidR="00743A6C" w:rsidRPr="00223C79" w:rsidRDefault="00743A6C" w:rsidP="00294811">
                      <w:pPr>
                        <w:pStyle w:val="a9"/>
                        <w:jc w:val="center"/>
                      </w:pPr>
                      <w:bookmarkStart w:id="61" w:name="_Toc202574167"/>
                      <w:bookmarkStart w:id="62" w:name="_Toc202686802"/>
                      <w:bookmarkStart w:id="63" w:name="_Toc202689388"/>
                      <w:r w:rsidRPr="00223C79">
                        <w:t>Figure</w:t>
                      </w:r>
                      <w:r>
                        <w:t xml:space="preserve"> (</w:t>
                      </w:r>
                      <w:r w:rsidRPr="00223C79">
                        <w:t xml:space="preserve"> </w:t>
                      </w:r>
                      <w:r>
                        <w:t>2.</w:t>
                      </w:r>
                      <w:r w:rsidRPr="00223C79">
                        <w:fldChar w:fldCharType="begin"/>
                      </w:r>
                      <w:r w:rsidRPr="00223C79">
                        <w:instrText xml:space="preserve"> SEQ Figure \* ARABIC </w:instrText>
                      </w:r>
                      <w:r w:rsidRPr="00223C79">
                        <w:fldChar w:fldCharType="separate"/>
                      </w:r>
                      <w:r>
                        <w:t>5</w:t>
                      </w:r>
                      <w:r w:rsidRPr="00223C79">
                        <w:fldChar w:fldCharType="end"/>
                      </w:r>
                      <w:r w:rsidRPr="00223C79">
                        <w:t xml:space="preserve"> </w:t>
                      </w:r>
                      <w:r>
                        <w:t>):</w:t>
                      </w:r>
                      <w:r w:rsidRPr="00223C79">
                        <w:t>dry gas</w:t>
                      </w:r>
                      <w:bookmarkEnd w:id="61"/>
                      <w:bookmarkEnd w:id="62"/>
                      <w:bookmarkEnd w:id="63"/>
                      <w:r>
                        <w:t xml:space="preserve"> [10]</w:t>
                      </w:r>
                    </w:p>
                  </w:txbxContent>
                </v:textbox>
                <w10:wrap type="tight"/>
              </v:shape>
            </w:pict>
          </mc:Fallback>
        </mc:AlternateContent>
      </w:r>
    </w:p>
    <w:p w14:paraId="42376E16" w14:textId="0E848B19" w:rsidR="004C68B2" w:rsidRDefault="004C68B2" w:rsidP="001A2BD4">
      <w:pPr>
        <w:jc w:val="both"/>
        <w:rPr>
          <w:rFonts w:asciiTheme="majorBidi" w:hAnsiTheme="majorBidi" w:cstheme="majorBidi"/>
          <w:sz w:val="28"/>
          <w:szCs w:val="28"/>
        </w:rPr>
      </w:pPr>
    </w:p>
    <w:p w14:paraId="0956C18E" w14:textId="2045CF73" w:rsidR="002D7BD0" w:rsidRDefault="002D7BD0" w:rsidP="001A2BD4">
      <w:pPr>
        <w:jc w:val="both"/>
        <w:rPr>
          <w:rFonts w:asciiTheme="majorBidi" w:hAnsiTheme="majorBidi" w:cstheme="majorBidi"/>
          <w:sz w:val="28"/>
          <w:szCs w:val="28"/>
        </w:rPr>
      </w:pPr>
    </w:p>
    <w:p w14:paraId="43CED026" w14:textId="31919FB4" w:rsidR="00294D4E" w:rsidRPr="00294D4E" w:rsidRDefault="00294D4E" w:rsidP="00C23919">
      <w:pPr>
        <w:spacing w:line="360" w:lineRule="auto"/>
        <w:outlineLvl w:val="0"/>
        <w:rPr>
          <w:rFonts w:asciiTheme="majorBidi" w:hAnsiTheme="majorBidi" w:cstheme="majorBidi"/>
          <w:b/>
          <w:bCs/>
          <w:sz w:val="28"/>
          <w:szCs w:val="28"/>
          <w:lang w:val="en-GB" w:bidi="ar-LY"/>
        </w:rPr>
      </w:pPr>
      <w:bookmarkStart w:id="64" w:name="_Toc204167058"/>
      <w:r w:rsidRPr="00223C79">
        <w:rPr>
          <w:rFonts w:ascii="Times New Roman" w:eastAsia="Times New Roman" w:hAnsi="Times New Roman" w:cs="Times New Roman"/>
          <w:b/>
          <w:bCs/>
          <w:sz w:val="28"/>
          <w:szCs w:val="28"/>
        </w:rPr>
        <w:t>2.</w:t>
      </w:r>
      <w:r w:rsidR="00CE0995">
        <w:rPr>
          <w:rFonts w:ascii="Times New Roman" w:eastAsia="Times New Roman" w:hAnsi="Times New Roman" w:cs="Times New Roman"/>
          <w:b/>
          <w:bCs/>
          <w:sz w:val="28"/>
          <w:szCs w:val="28"/>
        </w:rPr>
        <w:t>3</w:t>
      </w:r>
      <w:r w:rsidRPr="00223C79">
        <w:rPr>
          <w:rFonts w:ascii="Times New Roman" w:eastAsia="Times New Roman" w:hAnsi="Times New Roman" w:cs="Times New Roman"/>
          <w:b/>
          <w:bCs/>
          <w:sz w:val="28"/>
          <w:szCs w:val="28"/>
        </w:rPr>
        <w:t xml:space="preserve"> Definition emulsion</w:t>
      </w:r>
      <w:r w:rsidR="00C23919">
        <w:rPr>
          <w:rFonts w:asciiTheme="majorBidi" w:hAnsiTheme="majorBidi" w:cstheme="majorBidi"/>
          <w:b/>
          <w:bCs/>
          <w:sz w:val="28"/>
          <w:szCs w:val="28"/>
          <w:lang w:val="en-GB" w:bidi="ar-LY"/>
        </w:rPr>
        <w:t>:</w:t>
      </w:r>
      <w:bookmarkEnd w:id="64"/>
    </w:p>
    <w:p w14:paraId="58F6CEA7" w14:textId="46C52364" w:rsidR="00416A23" w:rsidRPr="000E6561" w:rsidRDefault="00A27DCA"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lastRenderedPageBreak/>
        <w:t>An emulsion is a dispersion (droplets) of one liquid in another immiscible liquid. The phase that is present in the form of droplets is the dispersed or internal phase, and the phase in which the droplets are suspended is called the continuous or external phase. For produced oilfield emulsions, one of the liquids is aqueous and the other is crude oil. The amount of water that emulsifies with crude oil varies widely from facility to facility. It can be less than 1% and sometimes greater than 80%</w:t>
      </w:r>
      <w:bookmarkStart w:id="65" w:name="_Toc184757565"/>
      <w:r w:rsidR="00475A63">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{"citationItems":[{"id":"ITEM-1","itemData":{"author":[{"dropping-particle":"","family":"Kokal","given":"Sunil","non-dropping-particle":"","parse-names":false,"suffix":""}],"container-title":"Society of Petroleum Engineers","id":"ITEM-1","issued":{"date-parts":[["2008"]]},"title":"Crude oil emulsions: everything you wanted to know but were afraid to ask","type":"article-journal"},"uris":["http://www.mendeley.com/documents/?uuid=f3cb8144-8879-466c-b828-0d903d5bd6fb"]}],"mendeley":{"formattedCitation":"[11]","plainTextFormattedCitation":"[11]","previouslyFormattedCitation":"[11]"},"properties":{"noteIndex":0},"schema":"https://github.com/citation-style-language/schema/raw/master/csl-citation.json"}</w:instrText>
      </w:r>
      <w:r w:rsidR="00475A63">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[11]</w:t>
      </w:r>
      <w:r w:rsidR="00475A63">
        <w:rPr>
          <w:rFonts w:asciiTheme="majorBidi" w:hAnsiTheme="majorBidi" w:cstheme="majorBidi"/>
          <w:sz w:val="28"/>
          <w:szCs w:val="28"/>
        </w:rPr>
        <w:fldChar w:fldCharType="end"/>
      </w:r>
      <w:r w:rsidR="00A41304">
        <w:rPr>
          <w:rFonts w:asciiTheme="majorBidi" w:hAnsiTheme="majorBidi" w:cstheme="majorBidi"/>
          <w:sz w:val="28"/>
          <w:szCs w:val="28"/>
        </w:rPr>
        <w:t>.</w:t>
      </w:r>
    </w:p>
    <w:p w14:paraId="5CCB0480" w14:textId="5861B452" w:rsidR="00BA6643" w:rsidRPr="00743A6C" w:rsidRDefault="00946395" w:rsidP="00743A6C">
      <w:pPr>
        <w:widowControl w:val="0"/>
        <w:autoSpaceDE w:val="0"/>
        <w:autoSpaceDN w:val="0"/>
        <w:spacing w:before="463" w:after="0" w:line="360" w:lineRule="auto"/>
        <w:ind w:right="1644"/>
        <w:jc w:val="both"/>
        <w:outlineLvl w:val="1"/>
        <w:rPr>
          <w:rFonts w:ascii="Times New Roman" w:eastAsia="Times New Roman" w:hAnsi="Times New Roman" w:cs="Times New Roman"/>
          <w:b/>
          <w:bCs/>
          <w:sz w:val="28"/>
          <w:szCs w:val="28"/>
        </w:rPr>
      </w:pPr>
      <w:bookmarkStart w:id="66" w:name="_Toc204167059"/>
      <w:r w:rsidRPr="00223C79">
        <w:rPr>
          <w:rFonts w:ascii="Times New Roman" w:eastAsia="Times New Roman" w:hAnsi="Times New Roman" w:cs="Times New Roman"/>
          <w:b/>
          <w:bCs/>
          <w:sz w:val="28"/>
          <w:szCs w:val="28"/>
        </w:rPr>
        <w:t>2.</w:t>
      </w:r>
      <w:r w:rsidR="00CE0995">
        <w:rPr>
          <w:rFonts w:ascii="Times New Roman" w:eastAsia="Times New Roman" w:hAnsi="Times New Roman" w:cs="Times New Roman"/>
          <w:b/>
          <w:bCs/>
          <w:sz w:val="28"/>
          <w:szCs w:val="28"/>
        </w:rPr>
        <w:t>3</w:t>
      </w:r>
      <w:r w:rsidRPr="00223C79">
        <w:rPr>
          <w:rFonts w:ascii="Times New Roman" w:eastAsia="Times New Roman" w:hAnsi="Times New Roman" w:cs="Times New Roman"/>
          <w:b/>
          <w:bCs/>
          <w:sz w:val="28"/>
          <w:szCs w:val="28"/>
        </w:rPr>
        <w:t>.1</w:t>
      </w:r>
      <w:r w:rsidR="00A40E60" w:rsidRPr="00223C79">
        <w:rPr>
          <w:rFonts w:ascii="Times New Roman" w:eastAsia="Times New Roman" w:hAnsi="Times New Roman" w:cs="Times New Roman"/>
          <w:b/>
          <w:bCs/>
          <w:sz w:val="28"/>
          <w:szCs w:val="28"/>
        </w:rPr>
        <w:t xml:space="preserve"> </w:t>
      </w:r>
      <w:r w:rsidR="00C55213" w:rsidRPr="00223C79">
        <w:rPr>
          <w:rFonts w:ascii="Times New Roman" w:eastAsia="Times New Roman" w:hAnsi="Times New Roman" w:cs="Times New Roman"/>
          <w:b/>
          <w:bCs/>
          <w:sz w:val="28"/>
          <w:szCs w:val="28"/>
        </w:rPr>
        <w:t>Types of Emulsions</w:t>
      </w:r>
      <w:bookmarkEnd w:id="65"/>
      <w:bookmarkEnd w:id="66"/>
    </w:p>
    <w:p w14:paraId="1F8586BA" w14:textId="5C283FB5" w:rsidR="002A5210" w:rsidRPr="00223C79" w:rsidRDefault="00C55213" w:rsidP="002D7BD0">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Produced oilfield emulsions can be classified into three broad groups: water-in-oil, oil-in-water, and</w:t>
      </w:r>
      <w:r w:rsidR="002473A2" w:rsidRPr="00223C79">
        <w:rPr>
          <w:rFonts w:asciiTheme="majorBidi" w:hAnsiTheme="majorBidi" w:cstheme="majorBidi"/>
          <w:sz w:val="28"/>
          <w:szCs w:val="28"/>
        </w:rPr>
        <w:t xml:space="preserve"> </w:t>
      </w:r>
      <w:r w:rsidRPr="00223C79">
        <w:rPr>
          <w:rFonts w:asciiTheme="majorBidi" w:hAnsiTheme="majorBidi" w:cstheme="majorBidi"/>
          <w:sz w:val="28"/>
          <w:szCs w:val="28"/>
        </w:rPr>
        <w:t>multiple or</w:t>
      </w:r>
      <w:r w:rsidR="002473A2" w:rsidRPr="00223C79">
        <w:rPr>
          <w:rFonts w:asciiTheme="majorBidi" w:hAnsiTheme="majorBidi" w:cstheme="majorBidi"/>
          <w:sz w:val="28"/>
          <w:szCs w:val="28"/>
        </w:rPr>
        <w:t xml:space="preserve"> </w:t>
      </w:r>
      <w:r w:rsidRPr="00223C79">
        <w:rPr>
          <w:rFonts w:asciiTheme="majorBidi" w:hAnsiTheme="majorBidi" w:cstheme="majorBidi"/>
          <w:sz w:val="28"/>
          <w:szCs w:val="28"/>
        </w:rPr>
        <w:t>complex emulsions. Water-in-oil emulsions consist of water droplets in a continuous oil phase, and oil-in-water emulsions consist of oil droplets in a water-continuous phase the two basic (water-in-oil and oil-in-water) types of emulsions. In the oil industry, water-in-oil emulsions are more common (most produced oilfield emulsions are of this kind); therefore, the oil-in-water emulsions are sometimes referred to as "reverse" emulsions</w:t>
      </w:r>
      <w:r w:rsidR="002A5210" w:rsidRPr="00223C79">
        <w:rPr>
          <w:rFonts w:asciiTheme="majorBidi" w:hAnsiTheme="majorBidi" w:cstheme="majorBidi"/>
          <w:sz w:val="28"/>
          <w:szCs w:val="28"/>
        </w:rPr>
        <w:t xml:space="preserve"> as shown in the figures (2</w:t>
      </w:r>
      <w:r w:rsidR="00993F0B">
        <w:rPr>
          <w:rFonts w:asciiTheme="majorBidi" w:hAnsiTheme="majorBidi" w:cstheme="majorBidi"/>
          <w:sz w:val="28"/>
          <w:szCs w:val="28"/>
        </w:rPr>
        <w:t>.</w:t>
      </w:r>
      <w:r w:rsidR="002A5210" w:rsidRPr="00223C79">
        <w:rPr>
          <w:rFonts w:asciiTheme="majorBidi" w:hAnsiTheme="majorBidi" w:cstheme="majorBidi"/>
          <w:sz w:val="28"/>
          <w:szCs w:val="28"/>
        </w:rPr>
        <w:t>6)</w:t>
      </w:r>
      <w:r w:rsidR="002A2EBF" w:rsidRPr="00223C79">
        <w:rPr>
          <w:rFonts w:asciiTheme="majorBidi" w:hAnsiTheme="majorBidi" w:cstheme="majorBidi"/>
          <w:sz w:val="28"/>
          <w:szCs w:val="28"/>
        </w:rPr>
        <w:t xml:space="preserve"> </w:t>
      </w:r>
      <w:r w:rsidR="002A5210" w:rsidRPr="00223C79">
        <w:rPr>
          <w:rFonts w:asciiTheme="majorBidi" w:hAnsiTheme="majorBidi" w:cstheme="majorBidi"/>
          <w:sz w:val="28"/>
          <w:szCs w:val="28"/>
        </w:rPr>
        <w:t>(2</w:t>
      </w:r>
      <w:r w:rsidR="00993F0B">
        <w:rPr>
          <w:rFonts w:asciiTheme="majorBidi" w:hAnsiTheme="majorBidi" w:cstheme="majorBidi"/>
          <w:sz w:val="28"/>
          <w:szCs w:val="28"/>
        </w:rPr>
        <w:t>.</w:t>
      </w:r>
      <w:r w:rsidR="002A5210" w:rsidRPr="00223C79">
        <w:rPr>
          <w:rFonts w:asciiTheme="majorBidi" w:hAnsiTheme="majorBidi" w:cstheme="majorBidi"/>
          <w:sz w:val="28"/>
          <w:szCs w:val="28"/>
        </w:rPr>
        <w:t>7)</w:t>
      </w:r>
      <w:r w:rsidR="00596670">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{"citationItems":[{"id":"ITEM-1","itemData":{"ISSN":"1064-668X","author":[{"dropping-particle":"","family":"Kokal","given":"Sunil","non-dropping-particle":"","parse-names":false,"suffix":""}],"container-title":"SPE Production &amp; facilities","id":"ITEM-1","issue":"01","issued":{"date-parts":[["2005"]]},"page":"5-13","publisher":"SPE","title":"Crude-oil emulsions: A state-of-the-art review","type":"article-journal","volume":"20"},"uris":["http://www.mendeley.com/documents/?uuid=30a93e4a-ed06-41b7-aa13-cb8dbdbb980d"]}],"mendeley":{"formattedCitation":"[5]","plainTextFormattedCitation":"[5]","previouslyFormattedCitation":"[5]"},"properties":{"noteIndex":0},"schema":"https://github.com/citation-style-language/schema/raw/master/csl-citation.json"}</w:instrText>
      </w:r>
      <w:r w:rsidR="00596670">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[5]</w:t>
      </w:r>
      <w:r w:rsidR="00596670">
        <w:rPr>
          <w:rFonts w:asciiTheme="majorBidi" w:hAnsiTheme="majorBidi" w:cstheme="majorBidi"/>
          <w:sz w:val="28"/>
          <w:szCs w:val="28"/>
        </w:rPr>
        <w:fldChar w:fldCharType="end"/>
      </w:r>
      <w:r w:rsidRPr="00223C79">
        <w:rPr>
          <w:rFonts w:asciiTheme="majorBidi" w:hAnsiTheme="majorBidi" w:cstheme="majorBidi"/>
          <w:sz w:val="28"/>
          <w:szCs w:val="28"/>
        </w:rPr>
        <w:t>.</w:t>
      </w:r>
    </w:p>
    <w:p w14:paraId="5066652A" w14:textId="699579A6" w:rsidR="00813F2A" w:rsidRPr="00223C79" w:rsidRDefault="004E715F" w:rsidP="0018655A">
      <w:pPr>
        <w:tabs>
          <w:tab w:val="left" w:pos="4968"/>
        </w:tabs>
        <w:rPr>
          <w:rFonts w:asciiTheme="majorBidi" w:hAnsiTheme="majorBidi" w:cstheme="majorBidi"/>
          <w:sz w:val="28"/>
          <w:szCs w:val="28"/>
          <w:rtl/>
          <w:lang w:val="en-GB" w:bidi="ar-LY"/>
        </w:rPr>
      </w:pPr>
      <w:r>
        <w:rPr>
          <w:noProof/>
          <w:lang w:val="en-GB" w:eastAsia="en-GB"/>
        </w:rPr>
        <mc:AlternateContent>
          <mc:Choice Requires="wps">
            <w:drawing>
              <wp:anchor distT="0" distB="0" distL="114300" distR="114300" simplePos="0" relativeHeight="251679232" behindDoc="1" locked="0" layoutInCell="1" allowOverlap="1" wp14:anchorId="17508A7B" wp14:editId="2173FCFF">
                <wp:simplePos x="0" y="0"/>
                <wp:positionH relativeFrom="column">
                  <wp:posOffset>3231756</wp:posOffset>
                </wp:positionH>
                <wp:positionV relativeFrom="paragraph">
                  <wp:posOffset>2247200</wp:posOffset>
                </wp:positionV>
                <wp:extent cx="2914650" cy="635"/>
                <wp:effectExtent l="0" t="0" r="0" b="0"/>
                <wp:wrapTight wrapText="bothSides">
                  <wp:wrapPolygon edited="0">
                    <wp:start x="0" y="0"/>
                    <wp:lineTo x="0" y="21600"/>
                    <wp:lineTo x="21600" y="21600"/>
                    <wp:lineTo x="21600" y="0"/>
                  </wp:wrapPolygon>
                </wp:wrapTight>
                <wp:docPr id="260" name="مربع نص 260"/>
                <wp:cNvGraphicFramePr/>
                <a:graphic xmlns:a="http://schemas.openxmlformats.org/drawingml/2006/main">
                  <a:graphicData uri="http://schemas.microsoft.com/office/word/2010/wordprocessingShape">
                    <wps:wsp>
                      <wps:cNvSpPr txBox="1"/>
                      <wps:spPr>
                        <a:xfrm>
                          <a:off x="0" y="0"/>
                          <a:ext cx="2914650" cy="635"/>
                        </a:xfrm>
                        <a:prstGeom prst="rect">
                          <a:avLst/>
                        </a:prstGeom>
                        <a:solidFill>
                          <a:prstClr val="white"/>
                        </a:solidFill>
                        <a:ln>
                          <a:noFill/>
                        </a:ln>
                      </wps:spPr>
                      <wps:txbx>
                        <w:txbxContent>
                          <w:p w14:paraId="7F5CDC9B" w14:textId="09A7DE47" w:rsidR="00743A6C" w:rsidRPr="0062682D" w:rsidRDefault="00743A6C" w:rsidP="00905E9C">
                            <w:pPr>
                              <w:pStyle w:val="a9"/>
                            </w:pPr>
                            <w:bookmarkStart w:id="67" w:name="_Toc202574168"/>
                            <w:bookmarkStart w:id="68" w:name="_Toc202686804"/>
                            <w:bookmarkStart w:id="69" w:name="_Toc202689390"/>
                            <w:r>
                              <w:t>Figure (</w:t>
                            </w:r>
                            <w:r>
                              <w:rPr>
                                <w:rtl/>
                              </w:rPr>
                              <w:t xml:space="preserve"> </w:t>
                            </w:r>
                            <w:r>
                              <w:t>2.</w:t>
                            </w:r>
                            <w:r>
                              <w:fldChar w:fldCharType="begin"/>
                            </w:r>
                            <w:r>
                              <w:instrText xml:space="preserve"> </w:instrText>
                            </w:r>
                            <w:r>
                              <w:rPr>
                                <w:rFonts w:hint="cs"/>
                              </w:rPr>
                              <w:instrText>SEQ Figure \* ARABIC</w:instrText>
                            </w:r>
                            <w:r>
                              <w:instrText xml:space="preserve"> </w:instrText>
                            </w:r>
                            <w:r>
                              <w:fldChar w:fldCharType="separate"/>
                            </w:r>
                            <w:r>
                              <w:t>7</w:t>
                            </w:r>
                            <w:r>
                              <w:fldChar w:fldCharType="end"/>
                            </w:r>
                            <w:r>
                              <w:t xml:space="preserve">): </w:t>
                            </w:r>
                            <w:r w:rsidRPr="00837175">
                              <w:t>water-in-oil emulsion</w:t>
                            </w:r>
                            <w:bookmarkEnd w:id="67"/>
                            <w:bookmarkEnd w:id="68"/>
                            <w:bookmarkEnd w:id="69"/>
                            <w:r>
                              <w:t xml:space="preserve"> [5]</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17508A7B" id="مربع نص 260" o:spid="_x0000_s1034" type="#_x0000_t202" style="position:absolute;margin-left:254.45pt;margin-top:176.95pt;width:229.5pt;height:.05pt;z-index:-251637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" stroked="f">
                <v:textbox style="mso-fit-shape-to-text:t" inset="0,0,0,0">
                  <w:txbxContent>
                    <w:p w14:paraId="7F5CDC9B" w14:textId="09A7DE47" w:rsidR="00743A6C" w:rsidRPr="0062682D" w:rsidRDefault="00743A6C" w:rsidP="00905E9C">
                      <w:pPr>
                        <w:pStyle w:val="a9"/>
                      </w:pPr>
                      <w:bookmarkStart w:id="70" w:name="_Toc202574168"/>
                      <w:bookmarkStart w:id="71" w:name="_Toc202686804"/>
                      <w:bookmarkStart w:id="72" w:name="_Toc202689390"/>
                      <w:r>
                        <w:t>Figure (</w:t>
                      </w:r>
                      <w:r>
                        <w:rPr>
                          <w:rtl/>
                        </w:rPr>
                        <w:t xml:space="preserve"> </w:t>
                      </w:r>
                      <w:r>
                        <w:t>2.</w:t>
                      </w:r>
                      <w:r>
                        <w:fldChar w:fldCharType="begin"/>
                      </w:r>
                      <w:r>
                        <w:instrText xml:space="preserve"> </w:instrText>
                      </w:r>
                      <w:r>
                        <w:rPr>
                          <w:rFonts w:hint="cs"/>
                        </w:rPr>
                        <w:instrText>SEQ Figure \* ARABIC</w:instrText>
                      </w:r>
                      <w:r>
                        <w:instrText xml:space="preserve"> </w:instrText>
                      </w:r>
                      <w:r>
                        <w:fldChar w:fldCharType="separate"/>
                      </w:r>
                      <w:r>
                        <w:t>7</w:t>
                      </w:r>
                      <w:r>
                        <w:fldChar w:fldCharType="end"/>
                      </w:r>
                      <w:r>
                        <w:t xml:space="preserve">): </w:t>
                      </w:r>
                      <w:r w:rsidRPr="00837175">
                        <w:t>water-in-oil emulsion</w:t>
                      </w:r>
                      <w:bookmarkEnd w:id="70"/>
                      <w:bookmarkEnd w:id="71"/>
                      <w:bookmarkEnd w:id="72"/>
                      <w:r>
                        <w:t xml:space="preserve"> [5]</w:t>
                      </w:r>
                    </w:p>
                  </w:txbxContent>
                </v:textbox>
                <w10:wrap type="tight"/>
              </v:shape>
            </w:pict>
          </mc:Fallback>
        </mc:AlternateContent>
      </w:r>
      <w:r w:rsidR="00993F0B">
        <w:rPr>
          <w:noProof/>
          <w:lang w:val="en-GB" w:eastAsia="en-GB"/>
        </w:rPr>
        <mc:AlternateContent>
          <mc:Choice Requires="wps">
            <w:drawing>
              <wp:anchor distT="0" distB="0" distL="114300" distR="114300" simplePos="0" relativeHeight="251674112" behindDoc="0" locked="0" layoutInCell="1" allowOverlap="1" wp14:anchorId="7570BE41" wp14:editId="79BD98BA">
                <wp:simplePos x="0" y="0"/>
                <wp:positionH relativeFrom="column">
                  <wp:posOffset>286385</wp:posOffset>
                </wp:positionH>
                <wp:positionV relativeFrom="paragraph">
                  <wp:posOffset>2292350</wp:posOffset>
                </wp:positionV>
                <wp:extent cx="2606675" cy="635"/>
                <wp:effectExtent l="0" t="0" r="3175" b="2540"/>
                <wp:wrapSquare wrapText="bothSides"/>
                <wp:docPr id="258" name="مربع نص 258"/>
                <wp:cNvGraphicFramePr/>
                <a:graphic xmlns:a="http://schemas.openxmlformats.org/drawingml/2006/main">
                  <a:graphicData uri="http://schemas.microsoft.com/office/word/2010/wordprocessingShape">
                    <wps:wsp>
                      <wps:cNvSpPr txBox="1"/>
                      <wps:spPr>
                        <a:xfrm>
                          <a:off x="0" y="0"/>
                          <a:ext cx="2606675" cy="635"/>
                        </a:xfrm>
                        <a:prstGeom prst="rect">
                          <a:avLst/>
                        </a:prstGeom>
                        <a:solidFill>
                          <a:prstClr val="white"/>
                        </a:solidFill>
                        <a:ln>
                          <a:noFill/>
                        </a:ln>
                      </wps:spPr>
                      <wps:txbx>
                        <w:txbxContent>
                          <w:p w14:paraId="6AADE771" w14:textId="2D82A17F" w:rsidR="00743A6C" w:rsidRPr="00EF3F13" w:rsidRDefault="00743A6C" w:rsidP="00B51E69">
                            <w:pPr>
                              <w:pStyle w:val="a9"/>
                              <w:rPr>
                                <w:lang w:bidi="ar-SA"/>
                              </w:rPr>
                            </w:pPr>
                            <w:bookmarkStart w:id="73" w:name="_Toc202574169"/>
                            <w:bookmarkStart w:id="74" w:name="_Toc202686803"/>
                            <w:bookmarkStart w:id="75" w:name="_Toc202689389"/>
                            <w:r>
                              <w:t>Figure</w:t>
                            </w:r>
                            <w:r>
                              <w:rPr>
                                <w:rtl/>
                              </w:rPr>
                              <w:t xml:space="preserve"> </w:t>
                            </w:r>
                            <w:r>
                              <w:rPr>
                                <w:lang w:bidi="ar-SA"/>
                              </w:rPr>
                              <w:t>(</w:t>
                            </w:r>
                            <w:r>
                              <w:rPr>
                                <w:rFonts w:hint="cs"/>
                                <w:rtl/>
                              </w:rPr>
                              <w:t>2.</w:t>
                            </w:r>
                            <w:r>
                              <w:rPr>
                                <w:rtl/>
                              </w:rPr>
                              <w:fldChar w:fldCharType="begin"/>
                            </w:r>
                            <w:r>
                              <w:rPr>
                                <w:rtl/>
                              </w:rPr>
                              <w:instrText xml:space="preserve"> </w:instrText>
                            </w:r>
                            <w:r>
                              <w:instrText>SEQ</w:instrText>
                            </w:r>
                            <w:r>
                              <w:rPr>
                                <w:rtl/>
                              </w:rPr>
                              <w:instrText xml:space="preserve"> </w:instrText>
                            </w:r>
                            <w:r>
                              <w:instrText>Figure \* ARABIC</w:instrText>
                            </w:r>
                            <w:r>
                              <w:rPr>
                                <w:rtl/>
                              </w:rPr>
                              <w:instrText xml:space="preserve"> </w:instrText>
                            </w:r>
                            <w:r>
                              <w:rPr>
                                <w:rtl/>
                              </w:rPr>
                              <w:fldChar w:fldCharType="separate"/>
                            </w:r>
                            <w:r>
                              <w:rPr>
                                <w:rtl/>
                              </w:rPr>
                              <w:t>6</w:t>
                            </w:r>
                            <w:r>
                              <w:rPr>
                                <w:rtl/>
                              </w:rPr>
                              <w:fldChar w:fldCharType="end"/>
                            </w:r>
                            <w:r>
                              <w:rPr>
                                <w:lang w:bidi="ar-SA"/>
                              </w:rPr>
                              <w:t>):</w:t>
                            </w:r>
                            <w:r>
                              <w:t xml:space="preserve"> </w:t>
                            </w:r>
                            <w:r w:rsidRPr="00E144BC">
                              <w:t>oil-in-water emulsion</w:t>
                            </w:r>
                            <w:bookmarkEnd w:id="73"/>
                            <w:bookmarkEnd w:id="74"/>
                            <w:bookmarkEnd w:id="75"/>
                            <w:r>
                              <w:t xml:space="preserve"> [5]</w:t>
                            </w:r>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570BE41" id="مربع نص 258" o:spid="_x0000_s1035" type="#_x0000_t202" style="position:absolute;margin-left:22.55pt;margin-top:180.5pt;width:205.25pt;height:.05pt;z-index:251674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" stroked="f">
                <v:textbox style="mso-fit-shape-to-text:t" inset="0,0,0,0">
                  <w:txbxContent>
                    <w:p w14:paraId="6AADE771" w14:textId="2D82A17F" w:rsidR="00743A6C" w:rsidRPr="00EF3F13" w:rsidRDefault="00743A6C" w:rsidP="00B51E69">
                      <w:pPr>
                        <w:pStyle w:val="a9"/>
                        <w:rPr>
                          <w:lang w:bidi="ar-SA"/>
                        </w:rPr>
                      </w:pPr>
                      <w:bookmarkStart w:id="76" w:name="_Toc202574169"/>
                      <w:bookmarkStart w:id="77" w:name="_Toc202686803"/>
                      <w:bookmarkStart w:id="78" w:name="_Toc202689389"/>
                      <w:r>
                        <w:t>Figure</w:t>
                      </w:r>
                      <w:r>
                        <w:rPr>
                          <w:rtl/>
                        </w:rPr>
                        <w:t xml:space="preserve"> </w:t>
                      </w:r>
                      <w:r>
                        <w:rPr>
                          <w:lang w:bidi="ar-SA"/>
                        </w:rPr>
                        <w:t>(</w:t>
                      </w:r>
                      <w:r>
                        <w:rPr>
                          <w:rFonts w:hint="cs"/>
                          <w:rtl/>
                        </w:rPr>
                        <w:t>2.</w:t>
                      </w:r>
                      <w:r>
                        <w:rPr>
                          <w:rtl/>
                        </w:rPr>
                        <w:fldChar w:fldCharType="begin"/>
                      </w:r>
                      <w:r>
                        <w:rPr>
                          <w:rtl/>
                        </w:rPr>
                        <w:instrText xml:space="preserve"> </w:instrText>
                      </w:r>
                      <w:r>
                        <w:instrText>SEQ</w:instrText>
                      </w:r>
                      <w:r>
                        <w:rPr>
                          <w:rtl/>
                        </w:rPr>
                        <w:instrText xml:space="preserve"> </w:instrText>
                      </w:r>
                      <w:r>
                        <w:instrText>Figure \* ARABIC</w:instrText>
                      </w:r>
                      <w:r>
                        <w:rPr>
                          <w:rtl/>
                        </w:rPr>
                        <w:instrText xml:space="preserve"> </w:instrText>
                      </w:r>
                      <w:r>
                        <w:rPr>
                          <w:rtl/>
                        </w:rPr>
                        <w:fldChar w:fldCharType="separate"/>
                      </w:r>
                      <w:r>
                        <w:rPr>
                          <w:rtl/>
                        </w:rPr>
                        <w:t>6</w:t>
                      </w:r>
                      <w:r>
                        <w:rPr>
                          <w:rtl/>
                        </w:rPr>
                        <w:fldChar w:fldCharType="end"/>
                      </w:r>
                      <w:r>
                        <w:rPr>
                          <w:lang w:bidi="ar-SA"/>
                        </w:rPr>
                        <w:t>):</w:t>
                      </w:r>
                      <w:r>
                        <w:t xml:space="preserve"> </w:t>
                      </w:r>
                      <w:r w:rsidRPr="00E144BC">
                        <w:t>oil-in-water emulsion</w:t>
                      </w:r>
                      <w:bookmarkEnd w:id="76"/>
                      <w:bookmarkEnd w:id="77"/>
                      <w:bookmarkEnd w:id="78"/>
                      <w:r>
                        <w:t xml:space="preserve"> [5]</w:t>
                      </w:r>
                    </w:p>
                  </w:txbxContent>
                </v:textbox>
                <w10:wrap type="square"/>
              </v:shape>
            </w:pict>
          </mc:Fallback>
        </mc:AlternateContent>
      </w:r>
      <w:r w:rsidR="00177041">
        <w:rPr>
          <w:noProof/>
          <w:lang w:val="en-GB" w:eastAsia="en-GB"/>
        </w:rPr>
        <mc:AlternateContent>
          <mc:Choice Requires="wps">
            <w:drawing>
              <wp:anchor distT="0" distB="0" distL="114300" distR="114300" simplePos="0" relativeHeight="251676160" behindDoc="1" locked="0" layoutInCell="1" allowOverlap="1" wp14:anchorId="350E6128" wp14:editId="79990C75">
                <wp:simplePos x="0" y="0"/>
                <wp:positionH relativeFrom="column">
                  <wp:posOffset>2893060</wp:posOffset>
                </wp:positionH>
                <wp:positionV relativeFrom="paragraph">
                  <wp:posOffset>2286635</wp:posOffset>
                </wp:positionV>
                <wp:extent cx="3214370" cy="477520"/>
                <wp:effectExtent l="0" t="0" r="5080" b="0"/>
                <wp:wrapTight wrapText="bothSides">
                  <wp:wrapPolygon edited="0">
                    <wp:start x="0" y="0"/>
                    <wp:lineTo x="0" y="20681"/>
                    <wp:lineTo x="21506" y="20681"/>
                    <wp:lineTo x="21506" y="0"/>
                    <wp:lineTo x="0" y="0"/>
                  </wp:wrapPolygon>
                </wp:wrapTight>
                <wp:docPr id="259" name="مربع نص 259"/>
                <wp:cNvGraphicFramePr/>
                <a:graphic xmlns:a="http://schemas.openxmlformats.org/drawingml/2006/main">
                  <a:graphicData uri="http://schemas.microsoft.com/office/word/2010/wordprocessingShape">
                    <wps:wsp>
                      <wps:cNvSpPr txBox="1"/>
                      <wps:spPr>
                        <a:xfrm>
                          <a:off x="0" y="0"/>
                          <a:ext cx="3214370" cy="477520"/>
                        </a:xfrm>
                        <a:prstGeom prst="rect">
                          <a:avLst/>
                        </a:prstGeom>
                        <a:solidFill>
                          <a:prstClr val="white"/>
                        </a:solidFill>
                        <a:ln>
                          <a:noFill/>
                        </a:ln>
                      </wps:spPr>
                      <wps:txbx>
                        <w:txbxContent>
                          <w:p w14:paraId="2BB143CD" w14:textId="5A22C800" w:rsidR="00743A6C" w:rsidRPr="00513B0A" w:rsidRDefault="00743A6C" w:rsidP="00905E9C">
                            <w:pPr>
                              <w:pStyle w:val="a9"/>
                              <w:bidi/>
                            </w:pPr>
                          </w:p>
                          <w:p w14:paraId="4A82E68A" w14:textId="77777777" w:rsidR="00743A6C" w:rsidRDefault="00743A6C"/>
                          <w:p w14:paraId="1CCA99FB" w14:textId="39FC5385" w:rsidR="00743A6C" w:rsidRPr="00513B0A" w:rsidRDefault="00743A6C" w:rsidP="00905E9C">
                            <w:pPr>
                              <w:pStyle w:val="a9"/>
                              <w:bidi/>
                            </w:pP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0E6128" id="مربع نص 259" o:spid="_x0000_s1036" type="#_x0000_t202" style="position:absolute;margin-left:227.8pt;margin-top:180.05pt;width:253.1pt;height:37.6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" stroked="f">
                <v:textbox inset="0,0,0,0">
                  <w:txbxContent>
                    <w:p w14:paraId="2BB143CD" w14:textId="5A22C800" w:rsidR="00743A6C" w:rsidRPr="00513B0A" w:rsidRDefault="00743A6C" w:rsidP="00905E9C">
                      <w:pPr>
                        <w:pStyle w:val="a9"/>
                        <w:bidi/>
                      </w:pPr>
                    </w:p>
                    <w:p w14:paraId="4A82E68A" w14:textId="77777777" w:rsidR="00743A6C" w:rsidRDefault="00743A6C"/>
                    <w:p w14:paraId="1CCA99FB" w14:textId="39FC5385" w:rsidR="00743A6C" w:rsidRPr="00513B0A" w:rsidRDefault="00743A6C" w:rsidP="00905E9C">
                      <w:pPr>
                        <w:pStyle w:val="a9"/>
                        <w:bidi/>
                      </w:pPr>
                    </w:p>
                  </w:txbxContent>
                </v:textbox>
                <w10:wrap type="tight"/>
              </v:shape>
            </w:pict>
          </mc:Fallback>
        </mc:AlternateContent>
      </w:r>
    </w:p>
    <w:p w14:paraId="0004C952" w14:textId="77A32370" w:rsidR="00743A6C" w:rsidRDefault="00743A6C" w:rsidP="00BA5300">
      <w:pPr>
        <w:tabs>
          <w:tab w:val="left" w:pos="4968"/>
        </w:tabs>
        <w:jc w:val="both"/>
        <w:rPr>
          <w:rFonts w:asciiTheme="majorBidi" w:hAnsiTheme="majorBidi" w:cstheme="majorBidi"/>
          <w:sz w:val="28"/>
          <w:szCs w:val="28"/>
        </w:rPr>
      </w:pPr>
      <w:bookmarkStart w:id="79" w:name="_Hlk202588255"/>
    </w:p>
    <w:p w14:paraId="07AE3762" w14:textId="374F8096" w:rsidR="007530BA" w:rsidRPr="00223C79" w:rsidRDefault="00177041" w:rsidP="00BA5300">
      <w:pPr>
        <w:tabs>
          <w:tab w:val="left" w:pos="4968"/>
        </w:tabs>
        <w:jc w:val="both"/>
        <w:rPr>
          <w:rFonts w:asciiTheme="majorBidi" w:hAnsiTheme="majorBidi" w:cstheme="majorBidi"/>
          <w:sz w:val="28"/>
          <w:szCs w:val="28"/>
          <w:lang w:val="en-GB" w:bidi="ar-LY"/>
        </w:rPr>
      </w:pPr>
      <w:r w:rsidRPr="00177041">
        <w:rPr>
          <w:rFonts w:asciiTheme="majorBidi" w:hAnsiTheme="majorBidi" w:cstheme="majorBidi"/>
          <w:sz w:val="28"/>
          <w:szCs w:val="28"/>
        </w:rPr>
        <w:t xml:space="preserve">Multiple emulsions are more complex </w:t>
      </w:r>
      <w:r w:rsidR="00DE5702" w:rsidRPr="00223C79">
        <w:rPr>
          <w:rFonts w:asciiTheme="majorBidi" w:hAnsiTheme="majorBidi" w:cstheme="majorBidi"/>
          <w:sz w:val="28"/>
          <w:szCs w:val="28"/>
        </w:rPr>
        <w:t>and consist of tiny droplets suspended in bigger droplets that are suspended in a continuous phase. For example, a water-in-oil-in-water emulsion consists of water droplets suspended in larger oil droplets that, in turn, are suspended in a continuous water phase</w:t>
      </w:r>
      <w:r w:rsidR="00D97DC3" w:rsidRPr="00223C79">
        <w:rPr>
          <w:rFonts w:asciiTheme="majorBidi" w:hAnsiTheme="majorBidi" w:cstheme="majorBidi"/>
          <w:sz w:val="28"/>
          <w:szCs w:val="28"/>
          <w:lang w:bidi="ar-LY"/>
        </w:rPr>
        <w:t xml:space="preserve"> </w:t>
      </w:r>
      <w:r w:rsidR="00D97DC3" w:rsidRPr="00223C79">
        <w:rPr>
          <w:rFonts w:asciiTheme="majorBidi" w:hAnsiTheme="majorBidi" w:cstheme="majorBidi"/>
          <w:sz w:val="28"/>
          <w:szCs w:val="28"/>
        </w:rPr>
        <w:t xml:space="preserve">as shown in the </w:t>
      </w:r>
      <w:r w:rsidR="00BA5300">
        <w:rPr>
          <w:rFonts w:asciiTheme="majorBidi" w:hAnsiTheme="majorBidi" w:cstheme="majorBidi"/>
          <w:sz w:val="28"/>
          <w:szCs w:val="28"/>
        </w:rPr>
        <w:t>F</w:t>
      </w:r>
      <w:r w:rsidR="00D97DC3" w:rsidRPr="00223C79">
        <w:rPr>
          <w:rFonts w:asciiTheme="majorBidi" w:hAnsiTheme="majorBidi" w:cstheme="majorBidi"/>
          <w:sz w:val="28"/>
          <w:szCs w:val="28"/>
        </w:rPr>
        <w:t>igure (2</w:t>
      </w:r>
      <w:r w:rsidR="009A7FAB">
        <w:rPr>
          <w:rFonts w:asciiTheme="majorBidi" w:hAnsiTheme="majorBidi" w:cstheme="majorBidi"/>
          <w:sz w:val="28"/>
          <w:szCs w:val="28"/>
        </w:rPr>
        <w:t>.</w:t>
      </w:r>
      <w:r w:rsidR="00D97DC3" w:rsidRPr="00223C79">
        <w:rPr>
          <w:rFonts w:asciiTheme="majorBidi" w:hAnsiTheme="majorBidi" w:cstheme="majorBidi"/>
          <w:sz w:val="28"/>
          <w:szCs w:val="28"/>
        </w:rPr>
        <w:t>8)</w:t>
      </w:r>
      <w:r w:rsidR="00A250FC">
        <w:rPr>
          <w:rFonts w:asciiTheme="majorBidi" w:hAnsiTheme="majorBidi" w:cstheme="majorBidi"/>
          <w:sz w:val="28"/>
          <w:szCs w:val="28"/>
          <w:lang w:val="en-GB" w:bidi="ar-LY"/>
        </w:rPr>
        <w:fldChar w:fldCharType="begin" w:fldLock="1"/>
      </w:r>
      <w:r w:rsidR="00B50A17">
        <w:rPr>
          <w:rFonts w:asciiTheme="majorBidi" w:hAnsiTheme="majorBidi" w:cstheme="majorBidi"/>
          <w:sz w:val="28"/>
          <w:szCs w:val="28"/>
          <w:lang w:val="en-GB" w:bidi="ar-LY"/>
        </w:rPr>
        <w:instrText>ADDIN CSL_CITATION {"citationItems":[{"id":"ITEM-1","itemData":{"ISSN":"1064-668X","author":[{"dropping-particle":"","family":"Kokal","given":"Sunil","non-dropping-particle":"","parse-names":false,"suffix":""}],"container-title":"SPE Production &amp; facilities","id":"ITEM-1","issue":"01","issued":{"date-parts":[["2005"]]},"page":"5-13","publisher":"SPE","title":"Crude-oil emulsions: A state-of-the-art review","type":"article-journal","volume":"20"},"uris":["http://www.mendeley.com/documents/?uuid=30a93e4a-ed06-41b7-aa13-cb8dbdbb980d"]}],"mendeley":{"formattedCitation":"[5]","plainTextFormattedCitation":"[5]","previouslyFormattedCitation":"[5]"},"properties":{"noteIndex":0},"schema":"https://github.com/citation-style-language/schema/raw/master/csl-citation.json"}</w:instrText>
      </w:r>
      <w:r w:rsidR="00A250FC">
        <w:rPr>
          <w:rFonts w:asciiTheme="majorBidi" w:hAnsiTheme="majorBidi" w:cstheme="majorBidi"/>
          <w:sz w:val="28"/>
          <w:szCs w:val="28"/>
          <w:lang w:val="en-GB" w:bidi="ar-LY"/>
        </w:rPr>
        <w:fldChar w:fldCharType="separate"/>
      </w:r>
      <w:r w:rsidR="00A250FC" w:rsidRPr="00A250FC">
        <w:rPr>
          <w:rFonts w:asciiTheme="majorBidi" w:hAnsiTheme="majorBidi" w:cstheme="majorBidi"/>
          <w:noProof/>
          <w:sz w:val="28"/>
          <w:szCs w:val="28"/>
          <w:lang w:val="en-GB" w:bidi="ar-LY"/>
        </w:rPr>
        <w:t>[5]</w:t>
      </w:r>
      <w:r w:rsidR="00A250FC">
        <w:rPr>
          <w:rFonts w:asciiTheme="majorBidi" w:hAnsiTheme="majorBidi" w:cstheme="majorBidi"/>
          <w:sz w:val="28"/>
          <w:szCs w:val="28"/>
          <w:lang w:val="en-GB" w:bidi="ar-LY"/>
        </w:rPr>
        <w:fldChar w:fldCharType="end"/>
      </w:r>
      <w:r w:rsidR="009A7FAB">
        <w:rPr>
          <w:rFonts w:asciiTheme="majorBidi" w:hAnsiTheme="majorBidi" w:cstheme="majorBidi"/>
          <w:sz w:val="28"/>
          <w:szCs w:val="28"/>
          <w:lang w:val="en-GB" w:bidi="ar-LY"/>
        </w:rPr>
        <w:t>.</w:t>
      </w:r>
    </w:p>
    <w:bookmarkEnd w:id="79"/>
    <w:p w14:paraId="7F5410C3" w14:textId="48601C7E" w:rsidR="007530BA" w:rsidRPr="00223C79" w:rsidRDefault="007530BA" w:rsidP="0018655A">
      <w:pPr>
        <w:rPr>
          <w:rFonts w:asciiTheme="majorBidi" w:hAnsiTheme="majorBidi" w:cstheme="majorBidi"/>
          <w:sz w:val="28"/>
          <w:szCs w:val="28"/>
          <w:rtl/>
          <w:lang w:val="en-GB" w:bidi="ar-LY"/>
        </w:rPr>
      </w:pPr>
    </w:p>
    <w:p w14:paraId="180CBD59" w14:textId="4B83998F" w:rsidR="007530BA" w:rsidRPr="00223C79" w:rsidRDefault="007530BA" w:rsidP="0018655A">
      <w:pPr>
        <w:rPr>
          <w:rFonts w:asciiTheme="majorBidi" w:hAnsiTheme="majorBidi" w:cstheme="majorBidi"/>
          <w:sz w:val="28"/>
          <w:szCs w:val="28"/>
          <w:rtl/>
          <w:lang w:val="en-GB" w:bidi="ar-LY"/>
        </w:rPr>
      </w:pPr>
    </w:p>
    <w:p w14:paraId="1D5282F1" w14:textId="658ABFFA" w:rsidR="007530BA" w:rsidRPr="001A2BD4" w:rsidRDefault="007530BA" w:rsidP="0018655A">
      <w:pPr>
        <w:rPr>
          <w:rFonts w:asciiTheme="majorBidi" w:hAnsiTheme="majorBidi" w:cstheme="majorBidi"/>
          <w:sz w:val="26"/>
          <w:szCs w:val="26"/>
          <w:rtl/>
          <w:lang w:val="en-GB" w:bidi="ar-LY"/>
        </w:rPr>
      </w:pPr>
    </w:p>
    <w:p w14:paraId="600A4279" w14:textId="77777777" w:rsidR="001A2BD4" w:rsidRDefault="001A2BD4" w:rsidP="001A2BD4">
      <w:pPr>
        <w:pStyle w:val="a9"/>
      </w:pPr>
      <w:bookmarkStart w:id="80" w:name="_Toc202574170"/>
      <w:bookmarkStart w:id="81" w:name="_Toc202686805"/>
      <w:bookmarkStart w:id="82" w:name="_Toc202689391"/>
    </w:p>
    <w:p w14:paraId="36DD3A17" w14:textId="77777777" w:rsidR="001A2BD4" w:rsidRPr="00BD7BD3" w:rsidRDefault="001A2BD4" w:rsidP="001A2BD4">
      <w:pPr>
        <w:pStyle w:val="a9"/>
        <w:jc w:val="center"/>
        <w:rPr>
          <w:lang w:val="en-US"/>
        </w:rPr>
      </w:pPr>
      <w:r>
        <w:t>Figure ( 2.</w:t>
      </w:r>
      <w:r>
        <w:fldChar w:fldCharType="begin"/>
      </w:r>
      <w:r>
        <w:instrText xml:space="preserve"> SEQ Figure \* ARABIC </w:instrText>
      </w:r>
      <w:r>
        <w:fldChar w:fldCharType="separate"/>
      </w:r>
      <w:r>
        <w:t>8</w:t>
      </w:r>
      <w:r>
        <w:fldChar w:fldCharType="end"/>
      </w:r>
      <w:r>
        <w:t xml:space="preserve">): </w:t>
      </w:r>
      <w:r w:rsidRPr="009A4974">
        <w:t>water-in-oil-in-water emulsion</w:t>
      </w:r>
      <w:bookmarkEnd w:id="80"/>
      <w:bookmarkEnd w:id="81"/>
      <w:bookmarkEnd w:id="82"/>
      <w:r>
        <w:rPr>
          <w:lang w:val="en-US"/>
        </w:rPr>
        <w:t xml:space="preserve"> [5]</w:t>
      </w:r>
    </w:p>
    <w:p w14:paraId="67C80F62" w14:textId="36A0E3A3" w:rsidR="007530BA" w:rsidRPr="001A2BD4" w:rsidRDefault="007530BA" w:rsidP="0018655A">
      <w:pPr>
        <w:rPr>
          <w:rFonts w:asciiTheme="majorBidi" w:hAnsiTheme="majorBidi" w:cstheme="majorBidi"/>
          <w:sz w:val="28"/>
          <w:szCs w:val="28"/>
          <w:rtl/>
          <w:lang w:bidi="ar-LY"/>
        </w:rPr>
      </w:pPr>
    </w:p>
    <w:p w14:paraId="27B4F684" w14:textId="0D8547A9" w:rsidR="005A52E5" w:rsidRPr="00223C79" w:rsidRDefault="00946395" w:rsidP="00C23919">
      <w:pPr>
        <w:spacing w:line="360" w:lineRule="auto"/>
        <w:jc w:val="both"/>
        <w:outlineLvl w:val="1"/>
        <w:rPr>
          <w:rFonts w:asciiTheme="majorBidi" w:hAnsiTheme="majorBidi" w:cstheme="majorBidi"/>
          <w:b/>
          <w:bCs/>
          <w:sz w:val="28"/>
          <w:szCs w:val="28"/>
          <w:rtl/>
          <w:lang w:val="en-GB" w:bidi="ar-LY"/>
        </w:rPr>
      </w:pPr>
      <w:bookmarkStart w:id="83" w:name="_Toc184757566"/>
      <w:bookmarkStart w:id="84" w:name="_Toc204167060"/>
      <w:r w:rsidRPr="00223C79">
        <w:rPr>
          <w:rFonts w:asciiTheme="majorBidi" w:hAnsiTheme="majorBidi" w:cstheme="majorBidi"/>
          <w:b/>
          <w:bCs/>
          <w:sz w:val="28"/>
          <w:szCs w:val="28"/>
          <w:lang w:val="en-GB" w:bidi="ar-LY"/>
        </w:rPr>
        <w:t>2.</w:t>
      </w:r>
      <w:r w:rsidR="00CE0995">
        <w:rPr>
          <w:rFonts w:asciiTheme="majorBidi" w:hAnsiTheme="majorBidi" w:cstheme="majorBidi"/>
          <w:b/>
          <w:bCs/>
          <w:sz w:val="28"/>
          <w:szCs w:val="28"/>
          <w:lang w:val="en-GB" w:bidi="ar-LY"/>
        </w:rPr>
        <w:t>3</w:t>
      </w:r>
      <w:r w:rsidRPr="00223C79">
        <w:rPr>
          <w:rFonts w:asciiTheme="majorBidi" w:hAnsiTheme="majorBidi" w:cstheme="majorBidi"/>
          <w:b/>
          <w:bCs/>
          <w:sz w:val="28"/>
          <w:szCs w:val="28"/>
          <w:lang w:val="en-GB" w:bidi="ar-LY"/>
        </w:rPr>
        <w:t>.2</w:t>
      </w:r>
      <w:r w:rsidR="00A40E60" w:rsidRPr="00223C79">
        <w:rPr>
          <w:rFonts w:asciiTheme="majorBidi" w:hAnsiTheme="majorBidi" w:cstheme="majorBidi"/>
          <w:b/>
          <w:bCs/>
          <w:sz w:val="28"/>
          <w:szCs w:val="28"/>
          <w:lang w:val="en-GB" w:bidi="ar-LY"/>
        </w:rPr>
        <w:t xml:space="preserve"> </w:t>
      </w:r>
      <w:r w:rsidR="005A52E5" w:rsidRPr="00223C79">
        <w:rPr>
          <w:rFonts w:asciiTheme="majorBidi" w:hAnsiTheme="majorBidi" w:cstheme="majorBidi"/>
          <w:b/>
          <w:bCs/>
          <w:sz w:val="28"/>
          <w:szCs w:val="28"/>
          <w:lang w:val="en-GB" w:bidi="ar-LY"/>
        </w:rPr>
        <w:t>Formation of Emulsions</w:t>
      </w:r>
      <w:bookmarkEnd w:id="83"/>
      <w:bookmarkEnd w:id="84"/>
    </w:p>
    <w:p w14:paraId="28CB1AE1" w14:textId="52C2CBF0" w:rsidR="00F212E8" w:rsidRPr="00223C79" w:rsidRDefault="005A52E5" w:rsidP="00ED6D96">
      <w:pPr>
        <w:spacing w:line="360" w:lineRule="auto"/>
        <w:jc w:val="both"/>
        <w:rPr>
          <w:rFonts w:asciiTheme="majorBidi" w:hAnsiTheme="majorBidi" w:cstheme="majorBidi"/>
          <w:sz w:val="28"/>
          <w:szCs w:val="28"/>
          <w:lang w:val="en-GB"/>
        </w:rPr>
      </w:pPr>
      <w:r w:rsidRPr="00223C79">
        <w:rPr>
          <w:rFonts w:asciiTheme="majorBidi" w:hAnsiTheme="majorBidi" w:cstheme="majorBidi"/>
          <w:sz w:val="28"/>
          <w:szCs w:val="28"/>
        </w:rPr>
        <w:t xml:space="preserve">Crude oil emulsions form when oil and water (brine) come into contact with each other, when there is sufficient mixing, and when an emulsifying agent or emulsifier is present. The amount of mixing and the presence of emulsifier are critical for the formation of an emulsion. During crude oil production, there are several sources of mixing, often referred to as the amount of shear, including flow through reservoir rock; </w:t>
      </w:r>
      <w:r w:rsidR="00331E65" w:rsidRPr="00223C79">
        <w:rPr>
          <w:rFonts w:asciiTheme="majorBidi" w:hAnsiTheme="majorBidi" w:cstheme="majorBidi"/>
          <w:sz w:val="28"/>
          <w:szCs w:val="28"/>
        </w:rPr>
        <w:t>bottom hole</w:t>
      </w:r>
      <w:r w:rsidRPr="00223C79">
        <w:rPr>
          <w:rFonts w:asciiTheme="majorBidi" w:hAnsiTheme="majorBidi" w:cstheme="majorBidi"/>
          <w:sz w:val="28"/>
          <w:szCs w:val="28"/>
        </w:rPr>
        <w:t xml:space="preserve"> perforations/pump; flow through tubing, flow lines, and production headers; valves, fittings, and chokes; surface equipment; and gas bubbles released because of phase change. The amount of mixing depends on several factors and is difficult to avoid. In general, the greater the mixing, the smaller the droplets of water dispersed in the oil and the tighter the emulsion. </w:t>
      </w:r>
    </w:p>
    <w:p w14:paraId="5942D95D" w14:textId="696164B7" w:rsidR="00743A6C" w:rsidRPr="00223C79" w:rsidRDefault="00744157" w:rsidP="00743A6C">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The second factor important in emulsion formation is the presence of an emulsifier. The presence, amount, and nature of the emulsifier determines, to a large extent, the type and "tightness" of an emulsion. The natural emulsifiers in a crude are resident in the heavy fraction. Because there are different types of crudes and because these crudes have different amounts of heavy components, the emulsifying tendencies vary widely. Crude with a small amount of emulsifier forms a less stable emulsion and separates relatively easily. Other </w:t>
      </w:r>
      <w:r w:rsidRPr="00223C79">
        <w:rPr>
          <w:rFonts w:asciiTheme="majorBidi" w:hAnsiTheme="majorBidi" w:cstheme="majorBidi"/>
          <w:sz w:val="28"/>
          <w:szCs w:val="28"/>
        </w:rPr>
        <w:lastRenderedPageBreak/>
        <w:t>crudes contain the right type and amount of emulsifier, which lead to very stable or tight emulsions</w:t>
      </w:r>
      <w:r w:rsidR="00724590">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{"citationItems":[{"id":"ITEM-1","itemData":{"DOI":"https://doi.org/10.1016/j.cep.2015.09.014","ISSN":"0255-2701","abstract":"At present, many petroleum copmpanies in the world are facing processing problems about crude oil extraction, production and refining. For example, conventional pipelines are not suitable for pipelining of extra heavy oils and bitumen from the reservoirs to the refineries. According to the aforesaid, a procedure was developed for the formation of an oil-in-water emulsion employing a Mexican crude oil and its subsequent phase separation as a strategy for the pipelining of extra heavy crude oils. An O/W emulsion considerably decrease the viscosity of an extra heavy crude oil and facilitating its transport through pipelines, but crude oil must be dehydrated before further processing. We carried out a screening of commercial and synthetic surfactants for emulsion preparation as well as for breakage. The emulsion was characterized by calorimetry, optical techniques, particle size and dynamic viscosity. The stability of emulsions was evaluated by the kinetics of water separation in the presence of surfactants and heating. We also developed a factorial 2k design to study emulsion breakage with factors such as temperature, surfactant concentration and pH. All surfactants developed by ours are low toxic and full biodegradable since they atre synthesized from glucose and glycine, respectively. Thus, we developed an environmental friendly approach to facilitate crude oil transport through pipelines.","author":[{"dropping-particle":"","family":"Martínez-Palou","given":"Rafael","non-dropping-particle":"","parse-names":false,"suffix":""},{"dropping-particle":"","family":"Reyes","given":"Jesús","non-dropping-particle":"","parse-names":false,"suffix":""},{"dropping-particle":"","family":"Cerón-Camacho","given":"Ricardo","non-dropping-particle":"","parse-names":false,"suffix":""},{"dropping-particle":"","family":"Ramírez-de-Santiago","given":"Mario","non-dropping-particle":"","parse-names":false,"suffix":""},{"dropping-particle":"","family":"Villanueva","given":"Diana","non-dropping-particle":"","parse-names":false,"suffix":""},{"dropping-particle":"","family":"Vallejo","given":"Alba A","non-dropping-particle":"","parse-names":false,"suffix":""},{"dropping-particle":"","family":"Aburto","given":"Jorge","non-dropping-particle":"","parse-names":false,"suffix":""}],"container-title":"Chemical Engineering and Processing: Process Intensification","id":"ITEM-1","issued":{"date-parts":[["2015"]]},"page":"112-122","title":"Study of the formation and breaking of extra-heavy-crude-oil-in-water emulsions—A proposed strategy for transporting extra heavy crude oils","type":"article-journal","volume":"98"},"uris":["http://www.mendeley.com/documents/?uuid=af1a7985-2473-4673-984a-f07d1f5f3890"]}],"mendeley":{"formattedCitation":"[12]","plainTextFormattedCitation":"[12]","previouslyFormattedCitation":"[12]"},"properties":{"noteIndex":0},"schema":"https://github.com/citation-style-language/schema/raw/master/csl-citation.json"}</w:instrText>
      </w:r>
      <w:r w:rsidR="00724590">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[12]</w:t>
      </w:r>
      <w:r w:rsidR="00724590">
        <w:rPr>
          <w:rFonts w:asciiTheme="majorBidi" w:hAnsiTheme="majorBidi" w:cstheme="majorBidi"/>
          <w:sz w:val="28"/>
          <w:szCs w:val="28"/>
        </w:rPr>
        <w:fldChar w:fldCharType="end"/>
      </w:r>
      <w:r w:rsidR="00A41304">
        <w:rPr>
          <w:rFonts w:asciiTheme="majorBidi" w:hAnsiTheme="majorBidi" w:cstheme="majorBidi"/>
          <w:sz w:val="28"/>
          <w:szCs w:val="28"/>
        </w:rPr>
        <w:t>.</w:t>
      </w:r>
    </w:p>
    <w:p w14:paraId="167B8EE0" w14:textId="199BC20E" w:rsidR="00AD777D" w:rsidRPr="00223C79" w:rsidRDefault="00946395" w:rsidP="00C23919">
      <w:pPr>
        <w:spacing w:line="360" w:lineRule="auto"/>
        <w:jc w:val="both"/>
        <w:outlineLvl w:val="1"/>
        <w:rPr>
          <w:rFonts w:asciiTheme="majorBidi" w:hAnsiTheme="majorBidi" w:cstheme="majorBidi"/>
          <w:b/>
          <w:bCs/>
          <w:sz w:val="28"/>
          <w:szCs w:val="28"/>
        </w:rPr>
      </w:pPr>
      <w:bookmarkStart w:id="85" w:name="_Toc184757567"/>
      <w:bookmarkStart w:id="86" w:name="_Toc204167061"/>
      <w:r w:rsidRPr="00223C79">
        <w:rPr>
          <w:rFonts w:asciiTheme="majorBidi" w:hAnsiTheme="majorBidi" w:cstheme="majorBidi"/>
          <w:b/>
          <w:bCs/>
          <w:sz w:val="28"/>
          <w:szCs w:val="28"/>
        </w:rPr>
        <w:t>2.</w:t>
      </w:r>
      <w:r w:rsidR="00CE0995">
        <w:rPr>
          <w:rFonts w:asciiTheme="majorBidi" w:hAnsiTheme="majorBidi" w:cstheme="majorBidi"/>
          <w:b/>
          <w:bCs/>
          <w:sz w:val="28"/>
          <w:szCs w:val="28"/>
        </w:rPr>
        <w:t>3</w:t>
      </w:r>
      <w:r w:rsidRPr="00223C79">
        <w:rPr>
          <w:rFonts w:asciiTheme="majorBidi" w:hAnsiTheme="majorBidi" w:cstheme="majorBidi"/>
          <w:b/>
          <w:bCs/>
          <w:sz w:val="28"/>
          <w:szCs w:val="28"/>
        </w:rPr>
        <w:t>.3</w:t>
      </w:r>
      <w:r w:rsidR="00A40E60" w:rsidRPr="00223C79">
        <w:rPr>
          <w:rFonts w:asciiTheme="majorBidi" w:hAnsiTheme="majorBidi" w:cstheme="majorBidi"/>
          <w:b/>
          <w:bCs/>
          <w:sz w:val="28"/>
          <w:szCs w:val="28"/>
        </w:rPr>
        <w:t xml:space="preserve"> </w:t>
      </w:r>
      <w:r w:rsidR="00E07C78" w:rsidRPr="00223C79">
        <w:rPr>
          <w:rFonts w:asciiTheme="majorBidi" w:hAnsiTheme="majorBidi" w:cstheme="majorBidi"/>
          <w:b/>
          <w:bCs/>
          <w:sz w:val="28"/>
          <w:szCs w:val="28"/>
        </w:rPr>
        <w:t>Emulsion stability</w:t>
      </w:r>
      <w:bookmarkEnd w:id="85"/>
      <w:bookmarkEnd w:id="86"/>
    </w:p>
    <w:p w14:paraId="3D91A370" w14:textId="7D03FC3E" w:rsidR="00416A23" w:rsidRDefault="00AD777D" w:rsidP="00ED6D96">
      <w:pPr>
        <w:spacing w:line="360" w:lineRule="auto"/>
        <w:jc w:val="both"/>
        <w:rPr>
          <w:rFonts w:asciiTheme="majorBidi" w:hAnsiTheme="majorBidi" w:cstheme="majorBidi"/>
          <w:sz w:val="28"/>
          <w:szCs w:val="28"/>
        </w:rPr>
      </w:pPr>
      <w:r w:rsidRPr="00223C79">
        <w:rPr>
          <w:rFonts w:asciiTheme="majorBidi" w:hAnsiTheme="majorBidi" w:cstheme="majorBidi"/>
          <w:sz w:val="28"/>
          <w:szCs w:val="28"/>
        </w:rPr>
        <w:t xml:space="preserve">The crude oil emulsions are stable because there exists an interfacial network (usually a thin and rigid film) surrounding the droplets of water, which prevents the droplets from assembling and coalescing </w:t>
      </w:r>
      <w:r w:rsidR="00177041">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SN":"0021-9797","author":[{"dropping-particle":"","family":"Dicharry","given":"Christophe","non-dropping-particle":"","parse-names":false,"suffix":""},{"dropping-particle":"","family":"Arla","given":"David","non-dropping-particle":"","parse-names":false,"suffix":""},{"dropping-particle":"","family":"Sinquin","given":"Anne","non-dropping-particle":"","parse-names":false,"suffix":""},{"dropping-particle":"","family":"Graciaa","given":"Alain","non-dropping-particle":"","parse-names":false,"suffix":""},{"dropping-particle":"","family":"Bouriat","given":"Patrick","non-dropping-particle":"","parse-names":false,"suffix":""}],"container-title":"Journal of colloid and interface science","id":"ITEM-1","issue":"2","issued":{"date-parts":[["2006"]]},"page":"785-791","publisher":"Elsevier","title":"Stability of water/crude oil emulsions based on interfacial dilatational rheology","type":"article-journal","volume":"297"},"uris":["http://www.mendeley.com/documents/?uuid=4cb73be9-6ab7-4ad2-b4df-b5467b826270"]}],"mendeley":{"formattedCitation":"[13]","plainTextFormattedCitation":"[13]","previouslyFormattedCitation":"[13]"},"properties":{"noteIndex":0},"schema":"https://github.com/citation-style-language/schema/raw/master/csl-citation.json"}</w:instrText>
      </w:r>
      <w:r w:rsidR="00177041">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[13]</w:t>
      </w:r>
      <w:r w:rsidR="00177041">
        <w:rPr>
          <w:rFonts w:asciiTheme="majorBidi" w:hAnsiTheme="majorBidi" w:cstheme="majorBidi"/>
          <w:sz w:val="28"/>
          <w:szCs w:val="28"/>
        </w:rPr>
        <w:fldChar w:fldCharType="end"/>
      </w:r>
      <w:r w:rsidRPr="00223C79">
        <w:rPr>
          <w:rFonts w:asciiTheme="majorBidi" w:hAnsiTheme="majorBidi" w:cstheme="majorBidi"/>
          <w:sz w:val="28"/>
          <w:szCs w:val="28"/>
        </w:rPr>
        <w:t>. The compounds responsible for the formation and stabilization of the crude oil emulsions are not explicitly known because the nature and the composition of crude oil vary depending on reservoir location and composition of the reservoir's rocks. Moreover, it is believed that colloidal asphalt, which includes all asphalts and similar substances present in crude oil colloidal dispersions with surfactant properties, can stabilize crude oil emulsions. The crude oil emulsions form due to the asphaltenes, and resins compounds found in the crude oil The stability of crude oil emulsion depends on the rheological properties of the emulsion (high viscosity of the interfacial film), the concentration of the asphaltenes and resins compounds as well as the oil concentration</w:t>
      </w:r>
      <w:r w:rsidR="00177041">
        <w:rPr>
          <w:rFonts w:asciiTheme="majorBidi" w:hAnsiTheme="majorBidi" w:cstheme="majorBidi"/>
          <w:sz w:val="28"/>
          <w:szCs w:val="28"/>
        </w:rPr>
        <w:t xml:space="preserve"> </w:t>
      </w:r>
      <w:r w:rsidR="00177041">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{"citationItems":[{"id":"ITEM-1","itemData":{"ISSN":"0148-6055","author":[{"dropping-particle":"","family":"Masalova","given":"Irina","non-dropping-particle":"","parse-names":false,"suffix":""},{"dropping-particle":"","family":"Fabrice","given":"Kapiamba K","non-dropping-particle":"","parse-names":false,"suffix":""},{"dropping-particle":"","family":"Tshilumbu","given":"Nsenda N","non-dropping-particle":"","parse-names":false,"suffix":""},{"dropping-particle":"","family":"George","given":"Naziem","non-dropping-particle":"","parse-names":false,"suffix":""},{"dropping-particle":"","family":"Malkin","given":"Alexander Ya","non-dropping-particle":"","parse-names":false,"suffix":""}],"container-title":"Journal of Rheology","id":"ITEM-1","issue":"3","issued":{"date-parts":[["2018"]]},"page":"781-790","publisher":"AIP Publishing","title":"Emulsification of highly concentrated emulsions—A criterion of shear stability","type":"article-journal","volume":"62"},"uris":["http://www.mendeley.com/documents/?uuid=a64fd2e1-b056-49e4-b099-31a92fd71ce5"]}],"mendeley":{"formattedCitation":"[14]","plainTextFormattedCitation":"[14]","previouslyFormattedCitation":"[14]"},"properties":{"noteIndex":0},"schema":"https://github.com/citation-style-language/schema/raw/master/csl-citation.json"}</w:instrText>
      </w:r>
      <w:r w:rsidR="00177041">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[14]</w:t>
      </w:r>
      <w:r w:rsidR="00177041">
        <w:rPr>
          <w:rFonts w:asciiTheme="majorBidi" w:hAnsiTheme="majorBidi" w:cstheme="majorBidi"/>
          <w:sz w:val="28"/>
          <w:szCs w:val="28"/>
        </w:rPr>
        <w:fldChar w:fldCharType="end"/>
      </w:r>
      <w:r w:rsidRPr="00223C79">
        <w:rPr>
          <w:rFonts w:asciiTheme="majorBidi" w:hAnsiTheme="majorBidi" w:cstheme="majorBidi"/>
          <w:sz w:val="28"/>
          <w:szCs w:val="28"/>
        </w:rPr>
        <w:t xml:space="preserve">. As the viscosity of the interfacial films increases, it reduces the drainage rate of the films during the 'droplets' coalescence by creating a repulsive force, which consequently lowers the rate of the emulsion droplet's breakdown </w:t>
      </w:r>
      <w:r w:rsidR="00177041">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ISSN":"0927-7757","author":[{"dropping-particle":"","family":"Kang","given":"Wanli","non-dropping-particle":"","parse-names":false,"suffix":""},{"dropping-particle":"","family":"Xu","given":"Bin","non-dropping-particle":"","parse-names":false,"suffix":""},{"dropping-particle":"","family":"Wang","given":"Yongjian","non-dropping-particle":"","parse-names":false,"suffix":""},{"dropping-particle":"","family":"Li","given":"Yuan","non-dropping-particle":"","parse-names":false,"suffix":""},{"dropping-particle":"","family":"Shan","given":"Xiuhua","non-dropping-particle":"","parse-names":false,"suffix":""},{"dropping-particle":"","family":"An","given":"Faquan","non-dropping-particle":"","parse-names":false,"suffix":""},{"dropping-particle":"","family":"Liu","given":"Jiaheng","non-dropping-particle":"","parse-names":false,"suffix":""}],"container-title":"Colloids and surfaces A: Physicochemical and engineering aspects","id":"ITEM-1","issue":"1-3","issued":{"date-parts":[["2011"]]},"page":"555-560","publisher":"Elsevier","title":"Stability mechanism of W/O crude oil emulsion stabilized by polymer and surfactant","type":"article-journal","volume":"384"},"uris":["http://www.mendeley.com/documents/?uuid=f92f73ae-4d41-4f9e-a5ed-abfc02714839"]}],"mendeley":{"formattedCitation":"[15]","plainTextFormattedCitation":"[15]","previouslyFormattedCitation":"[15]"},"properties":{"noteIndex":0},"schema":"https://github.com/citation-style-language/schema/raw/master/csl-citation.json"}</w:instrText>
      </w:r>
      <w:r w:rsidR="00177041">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[15]</w:t>
      </w:r>
      <w:r w:rsidR="00177041">
        <w:rPr>
          <w:rFonts w:asciiTheme="majorBidi" w:hAnsiTheme="majorBidi" w:cstheme="majorBidi"/>
          <w:sz w:val="28"/>
          <w:szCs w:val="28"/>
        </w:rPr>
        <w:fldChar w:fldCharType="end"/>
      </w:r>
      <w:r w:rsidRPr="00223C79">
        <w:rPr>
          <w:rFonts w:asciiTheme="majorBidi" w:hAnsiTheme="majorBidi" w:cstheme="majorBidi"/>
          <w:sz w:val="28"/>
          <w:szCs w:val="28"/>
        </w:rPr>
        <w:t>.</w:t>
      </w:r>
      <w:bookmarkStart w:id="87" w:name="_Toc184757568"/>
    </w:p>
    <w:p w14:paraId="1CF0DC46" w14:textId="6DDC4543" w:rsidR="00743A6C" w:rsidRDefault="00743A6C" w:rsidP="00ED6D96">
      <w:pPr>
        <w:spacing w:line="360" w:lineRule="auto"/>
        <w:jc w:val="both"/>
        <w:rPr>
          <w:rFonts w:asciiTheme="majorBidi" w:hAnsiTheme="majorBidi" w:cstheme="majorBidi"/>
          <w:sz w:val="28"/>
          <w:szCs w:val="28"/>
        </w:rPr>
      </w:pPr>
    </w:p>
    <w:p w14:paraId="365A1C71" w14:textId="77777777" w:rsidR="004C68B2" w:rsidRPr="000E6561" w:rsidRDefault="004C68B2" w:rsidP="00ED6D96">
      <w:pPr>
        <w:spacing w:line="360" w:lineRule="auto"/>
        <w:jc w:val="both"/>
        <w:rPr>
          <w:rFonts w:asciiTheme="majorBidi" w:hAnsiTheme="majorBidi" w:cstheme="majorBidi"/>
          <w:sz w:val="28"/>
          <w:szCs w:val="28"/>
        </w:rPr>
      </w:pPr>
    </w:p>
    <w:p w14:paraId="5FE1F47D" w14:textId="7D0D08EA" w:rsidR="00D14218" w:rsidRPr="00223C79" w:rsidRDefault="003B60D8" w:rsidP="00C23919">
      <w:pPr>
        <w:tabs>
          <w:tab w:val="left" w:pos="4968"/>
        </w:tabs>
        <w:spacing w:line="360" w:lineRule="auto"/>
        <w:outlineLvl w:val="0"/>
        <w:rPr>
          <w:rFonts w:asciiTheme="majorBidi" w:hAnsiTheme="majorBidi" w:cstheme="majorBidi"/>
          <w:b/>
          <w:bCs/>
          <w:sz w:val="28"/>
          <w:szCs w:val="28"/>
          <w:rtl/>
          <w:lang w:val="en-GB"/>
        </w:rPr>
      </w:pPr>
      <w:bookmarkStart w:id="88" w:name="_Toc204167062"/>
      <w:r w:rsidRPr="00223C79">
        <w:rPr>
          <w:rFonts w:asciiTheme="majorBidi" w:hAnsiTheme="majorBidi" w:cstheme="majorBidi"/>
          <w:b/>
          <w:bCs/>
          <w:sz w:val="28"/>
          <w:szCs w:val="28"/>
          <w:lang w:val="en-GB" w:bidi="ar-LY"/>
        </w:rPr>
        <w:t>2.</w:t>
      </w:r>
      <w:r w:rsidR="00CE0995">
        <w:rPr>
          <w:rFonts w:asciiTheme="majorBidi" w:hAnsiTheme="majorBidi" w:cstheme="majorBidi"/>
          <w:b/>
          <w:bCs/>
          <w:sz w:val="28"/>
          <w:szCs w:val="28"/>
          <w:lang w:val="en-GB" w:bidi="ar-LY"/>
        </w:rPr>
        <w:t>4</w:t>
      </w:r>
      <w:r w:rsidRPr="00223C79">
        <w:rPr>
          <w:rFonts w:asciiTheme="majorBidi" w:hAnsiTheme="majorBidi" w:cstheme="majorBidi"/>
          <w:b/>
          <w:bCs/>
          <w:sz w:val="28"/>
          <w:szCs w:val="28"/>
          <w:lang w:val="en-GB" w:bidi="ar-LY"/>
        </w:rPr>
        <w:t xml:space="preserve"> </w:t>
      </w:r>
      <w:bookmarkStart w:id="89" w:name="_Hlk202547744"/>
      <w:r w:rsidRPr="00223C79">
        <w:rPr>
          <w:rFonts w:asciiTheme="majorBidi" w:hAnsiTheme="majorBidi" w:cstheme="majorBidi"/>
          <w:b/>
          <w:bCs/>
          <w:sz w:val="28"/>
          <w:szCs w:val="28"/>
          <w:lang w:val="en-GB" w:bidi="ar-LY"/>
        </w:rPr>
        <w:t>D</w:t>
      </w:r>
      <w:r w:rsidR="00F5088C" w:rsidRPr="00223C79">
        <w:rPr>
          <w:rFonts w:asciiTheme="majorBidi" w:hAnsiTheme="majorBidi" w:cstheme="majorBidi"/>
          <w:b/>
          <w:bCs/>
          <w:sz w:val="28"/>
          <w:szCs w:val="28"/>
          <w:lang w:val="en-GB" w:bidi="ar-LY"/>
        </w:rPr>
        <w:t>emulsification</w:t>
      </w:r>
      <w:bookmarkEnd w:id="87"/>
      <w:bookmarkEnd w:id="88"/>
    </w:p>
    <w:p w14:paraId="04EBC3DF" w14:textId="52B020E2" w:rsidR="00ED6D96" w:rsidRPr="000E6561" w:rsidRDefault="00D14218" w:rsidP="004C68B2">
      <w:pPr>
        <w:tabs>
          <w:tab w:val="left" w:pos="4968"/>
        </w:tabs>
        <w:spacing w:line="360" w:lineRule="auto"/>
        <w:jc w:val="both"/>
        <w:rPr>
          <w:rFonts w:asciiTheme="majorBidi" w:hAnsiTheme="majorBidi" w:cstheme="majorBidi"/>
          <w:sz w:val="28"/>
          <w:szCs w:val="28"/>
          <w:rtl/>
        </w:rPr>
      </w:pPr>
      <w:r w:rsidRPr="00223C79">
        <w:rPr>
          <w:rFonts w:asciiTheme="majorBidi" w:hAnsiTheme="majorBidi" w:cstheme="majorBidi"/>
          <w:sz w:val="28"/>
          <w:szCs w:val="28"/>
        </w:rPr>
        <w:t xml:space="preserve">Demulsification is the breaking of a crude oil emulsion into oil and water phases. From a process point of view, the oil producer is interested in three aspects of demulsification: the rate or the speed at which this separation takes place, the amount of water left in the crude oil after separation, and the quality of separated water for disposal. A fast rate of separation, a low value of residual </w:t>
      </w:r>
      <w:r w:rsidRPr="00223C79">
        <w:rPr>
          <w:rFonts w:asciiTheme="majorBidi" w:hAnsiTheme="majorBidi" w:cstheme="majorBidi"/>
          <w:sz w:val="28"/>
          <w:szCs w:val="28"/>
        </w:rPr>
        <w:lastRenderedPageBreak/>
        <w:t>water in the crude oil, and a low value of oil in the disposal water are obviously desirable. Produced oil generally has to meet company and pipeline specifications. For example, the oil shipped from wet-crude handling facilities must not contain more than 0.2% BS&amp;W and 10 pounds of salt per thousand barrels of crude oil. This standard depends on company and pipeline specifications. The salt is insoluble in oil and associated with residual water in the treated crude. Low BS&amp;W and salt content is required to reduce corrosion and deposition of salts. The primary concern in refineries is to remove inorganic salts from the crude oil before they cause corrosion or other detrimental effects in refinery equipment. The salts are removed by washing or desalting the crude oil with relatively fresh water</w:t>
      </w:r>
      <w:r w:rsidR="00BA5300">
        <w:rPr>
          <w:rFonts w:asciiTheme="majorBidi" w:hAnsiTheme="majorBidi" w:cstheme="majorBidi"/>
          <w:sz w:val="28"/>
          <w:szCs w:val="28"/>
        </w:rPr>
        <w:t xml:space="preserve"> </w:t>
      </w:r>
      <w:r w:rsidR="00177041">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{"citationItems":[{"id":"ITEM-1","itemData":{"DOI":"https://doi.org/10.1016/j.matpr.2022.01.091","ISSN":"2214-7853","abstract":"Emulsions are undesirable in the petroleum industry because they frequently cause equipment corrosion, high-pressure drop in pipelines, high pumping costs, and catalyst poisoning in upstream facilities, all of which add to the overall production cost. Surface-active compounds called demulsifiers are frequently used to manage petroleum emulsions. Demulsifiers can disrupt the interface between water and oil, separating the two into separate phases. This research intends to identify emulsion formation methods and reasons for emulsion stability, as well as demulsification techniques employed in recent years and the characteristics influencing the demulsification process. demulsification procedures are classified into two types: physical and chemical methods, which we will discuss more in this review.","author":[{"dropping-particle":"","family":"Abdulrazzaq Hadi","given":"Ahmed","non-dropping-particle":"","parse-names":false,"suffix":""},{"dropping-particle":"","family":"Abdulkhabeer Ali","given":"Ali","non-dropping-particle":"","parse-names":false,"suffix":""}],"container-title":"Materials Today: Proceedings","id":"ITEM-1","issued":{"date-parts":[["2022"]]},"page":"273-279","title":"A review of petroleum emulsification types, formation factors, and demulsification methods","type":"article-journal","volume":"53"},"uris":["http://www.mendeley.com/documents/?uuid=f4be9e7c-c2d5-460e-9078-dae739933ee0"]}],"mendeley":{"formattedCitation":"[16]","plainTextFormattedCitation":"[16]","previouslyFormattedCitation":"[16]"},"properties":{"noteIndex":0},"schema":"https://github.com/citation-style-language/schema/raw/master/csl-citation.json"}</w:instrText>
      </w:r>
      <w:r w:rsidR="00177041">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[16]</w:t>
      </w:r>
      <w:r w:rsidR="00177041">
        <w:rPr>
          <w:rFonts w:asciiTheme="majorBidi" w:hAnsiTheme="majorBidi" w:cstheme="majorBidi"/>
          <w:sz w:val="28"/>
          <w:szCs w:val="28"/>
        </w:rPr>
        <w:fldChar w:fldCharType="end"/>
      </w:r>
      <w:r w:rsidRPr="00223C79">
        <w:rPr>
          <w:rFonts w:asciiTheme="majorBidi" w:hAnsiTheme="majorBidi" w:cstheme="majorBidi"/>
          <w:sz w:val="28"/>
          <w:szCs w:val="28"/>
          <w:rtl/>
        </w:rPr>
        <w:t>.</w:t>
      </w:r>
      <w:bookmarkEnd w:id="89"/>
    </w:p>
    <w:p w14:paraId="506A1216" w14:textId="65737015" w:rsidR="00F56070" w:rsidRPr="00223C79" w:rsidRDefault="000F52F3" w:rsidP="00C23919">
      <w:pPr>
        <w:tabs>
          <w:tab w:val="left" w:pos="4968"/>
        </w:tabs>
        <w:spacing w:line="360" w:lineRule="auto"/>
        <w:outlineLvl w:val="1"/>
        <w:rPr>
          <w:rFonts w:asciiTheme="majorBidi" w:hAnsiTheme="majorBidi" w:cstheme="majorBidi"/>
          <w:b/>
          <w:bCs/>
          <w:sz w:val="28"/>
          <w:szCs w:val="28"/>
          <w:lang w:val="en-GB"/>
        </w:rPr>
      </w:pPr>
      <w:bookmarkStart w:id="90" w:name="_Toc184757569"/>
      <w:bookmarkStart w:id="91" w:name="_Toc204167063"/>
      <w:r w:rsidRPr="00223C79">
        <w:rPr>
          <w:rFonts w:asciiTheme="majorBidi" w:hAnsiTheme="majorBidi" w:cstheme="majorBidi"/>
          <w:b/>
          <w:bCs/>
          <w:sz w:val="28"/>
          <w:szCs w:val="28"/>
          <w:lang w:val="en-GB"/>
        </w:rPr>
        <w:t>2.</w:t>
      </w:r>
      <w:r w:rsidR="00CE0995">
        <w:rPr>
          <w:rFonts w:asciiTheme="majorBidi" w:hAnsiTheme="majorBidi" w:cstheme="majorBidi"/>
          <w:b/>
          <w:bCs/>
          <w:sz w:val="28"/>
          <w:szCs w:val="28"/>
          <w:lang w:val="en-GB"/>
        </w:rPr>
        <w:t>4</w:t>
      </w:r>
      <w:r w:rsidRPr="00223C79">
        <w:rPr>
          <w:rFonts w:asciiTheme="majorBidi" w:hAnsiTheme="majorBidi" w:cstheme="majorBidi"/>
          <w:b/>
          <w:bCs/>
          <w:sz w:val="28"/>
          <w:szCs w:val="28"/>
          <w:lang w:val="en-GB"/>
        </w:rPr>
        <w:t>.1</w:t>
      </w:r>
      <w:r w:rsidR="00A40E60" w:rsidRPr="00223C79">
        <w:rPr>
          <w:rFonts w:asciiTheme="majorBidi" w:hAnsiTheme="majorBidi" w:cstheme="majorBidi"/>
          <w:b/>
          <w:bCs/>
          <w:sz w:val="28"/>
          <w:szCs w:val="28"/>
          <w:lang w:val="en-GB"/>
        </w:rPr>
        <w:t xml:space="preserve"> </w:t>
      </w:r>
      <w:r w:rsidR="00F56070" w:rsidRPr="00223C79">
        <w:rPr>
          <w:rFonts w:asciiTheme="majorBidi" w:hAnsiTheme="majorBidi" w:cstheme="majorBidi"/>
          <w:b/>
          <w:bCs/>
          <w:sz w:val="28"/>
          <w:szCs w:val="28"/>
        </w:rPr>
        <w:t>Chemical Demulsification</w:t>
      </w:r>
      <w:bookmarkEnd w:id="90"/>
      <w:bookmarkEnd w:id="91"/>
    </w:p>
    <w:p w14:paraId="66BB9C64" w14:textId="60DB2BD3" w:rsidR="00416A23" w:rsidRPr="00223C79" w:rsidRDefault="001A6F1E" w:rsidP="00ED6D96">
      <w:pPr>
        <w:spacing w:line="360" w:lineRule="auto"/>
        <w:jc w:val="both"/>
        <w:rPr>
          <w:rFonts w:asciiTheme="majorBidi" w:hAnsiTheme="majorBidi" w:cstheme="majorBidi"/>
          <w:sz w:val="28"/>
          <w:szCs w:val="28"/>
          <w:lang w:bidi="ar-LY"/>
        </w:rPr>
      </w:pPr>
      <w:bookmarkStart w:id="92" w:name="_Toc184757570"/>
      <w:r w:rsidRPr="00475A63">
        <w:rPr>
          <w:rFonts w:asciiTheme="majorBidi" w:hAnsiTheme="majorBidi" w:cstheme="majorBidi"/>
          <w:color w:val="1F1F1F"/>
          <w:sz w:val="28"/>
          <w:szCs w:val="28"/>
        </w:rPr>
        <w:t xml:space="preserve">Chemical demulsification consists in adding chemicals called </w:t>
      </w:r>
      <w:proofErr w:type="spellStart"/>
      <w:r w:rsidRPr="00475A63">
        <w:rPr>
          <w:rFonts w:asciiTheme="majorBidi" w:hAnsiTheme="majorBidi" w:cstheme="majorBidi"/>
          <w:color w:val="1F1F1F"/>
          <w:sz w:val="28"/>
          <w:szCs w:val="28"/>
        </w:rPr>
        <w:t>demulsifiers</w:t>
      </w:r>
      <w:proofErr w:type="spellEnd"/>
      <w:r w:rsidRPr="00475A63">
        <w:rPr>
          <w:rFonts w:asciiTheme="majorBidi" w:hAnsiTheme="majorBidi" w:cstheme="majorBidi"/>
          <w:color w:val="1F1F1F"/>
          <w:sz w:val="28"/>
          <w:szCs w:val="28"/>
        </w:rPr>
        <w:t xml:space="preserve"> to accelerate the coalescence of the dispersed phase of the </w:t>
      </w:r>
      <w:r w:rsidR="00D52244" w:rsidRPr="00475A63">
        <w:rPr>
          <w:rFonts w:asciiTheme="majorBidi" w:hAnsiTheme="majorBidi" w:cstheme="majorBidi"/>
          <w:color w:val="1F1F1F"/>
          <w:sz w:val="28"/>
          <w:szCs w:val="28"/>
        </w:rPr>
        <w:t>emulsion</w:t>
      </w:r>
      <w:r w:rsidR="00724590" w:rsidRPr="00475A63">
        <w:rPr>
          <w:rFonts w:asciiTheme="majorBidi" w:hAnsiTheme="majorBidi" w:cstheme="majorBidi"/>
          <w:color w:val="1F1F1F"/>
          <w:sz w:val="28"/>
          <w:szCs w:val="28"/>
        </w:rPr>
        <w:fldChar w:fldCharType="begin" w:fldLock="1"/>
      </w:r>
      <w:r w:rsidR="00642810">
        <w:rPr>
          <w:rFonts w:asciiTheme="majorBidi" w:hAnsiTheme="majorBidi" w:cstheme="majorBidi"/>
          <w:color w:val="1F1F1F"/>
          <w:sz w:val="28"/>
          <w:szCs w:val="28"/>
        </w:rPr>
        <w:instrText>ADDIN CSL_CITATION {"citationItems":[{"id":"ITEM-1","itemData":{"DOI":"10.1088/1757-899X/702/1/012060","ISSN":"1757-899X","abstract":"The emulsions are formed during the production of crude oil, which is often accompanied by water. These emulsions are undesirable and should treat to remove the dispersed water and accompanying inorganic salts. so, many researchers have over the years focused to probe of the appropriate demulsification techniques in the petroleum sector in order to meet production and transportation requirements, and to reduce corrosion and catalyst poisoning and to maximize the overall profitability of the crude oil production. Therefore, this study presents an overview of the emulsions, formation, classification, Stability, and properties. practical demulsification techniques in the petroleum sector, including chemical, microwave irradiation, biological, thermal, membrane, electrical, and ultrasonic techniques for both oilfield and synthetic emulsions. Amongst these techniques, chemical demulsification has been the most widely applied and reported in the literature. Moreover, a more effective demulsification process could be attained by leveraging synergistic effects by combining one or more of these techniques","author":[{"dropping-particle":"","family":"Abed","given":"S M","non-dropping-particle":"","parse-names":false,"suffix":""},{"dropping-particle":"","family":"Abdurahman","given":"N H","non-dropping-particle":"","parse-names":false,"suffix":""},{"dropping-particle":"","family":"Yunus","given":"R M","non-dropping-particle":"","parse-names":false,"suffix":""},{"dropping-particle":"","family":"Abdulbari","given":"H A","non-dropping-particle":"","parse-names":false,"suffix":""},{"dropping-particle":"","family":"Akbari","given":"S","non-dropping-particle":"","parse-names":false,"suffix":""}],"container-title":"IOP Conference Series: Materials Science and Engineering","id":"ITEM-1","issue":"1","issued":{"date-parts":[["2019"]]},"page":"12060","publisher":"IOP Publishing","title":"Oil emulsions and the different recent demulsification techniques in the petroleum industry - A review","type":"article-journal","volume":"702"},"uris":["http://www.mendeley.com/documents/?uuid=77b4c4f4-58b3-4b29-b583-286b1d680647"]}],"mendeley":{"formattedCitation":"[17]","plainTextFormattedCitation":"[17]","previouslyFormattedCitation":"[17]"},"properties":{"noteIndex":0},"schema":"https://github.com/citation-style-language/schema/raw/master/csl-citation.json"}</w:instrText>
      </w:r>
      <w:r w:rsidR="00724590" w:rsidRPr="00475A63">
        <w:rPr>
          <w:rFonts w:asciiTheme="majorBidi" w:hAnsiTheme="majorBidi" w:cstheme="majorBidi"/>
          <w:color w:val="1F1F1F"/>
          <w:sz w:val="28"/>
          <w:szCs w:val="28"/>
        </w:rPr>
        <w:fldChar w:fldCharType="separate"/>
      </w:r>
      <w:r w:rsidR="00642810" w:rsidRPr="00642810">
        <w:rPr>
          <w:rFonts w:asciiTheme="majorBidi" w:hAnsiTheme="majorBidi" w:cstheme="majorBidi"/>
          <w:noProof/>
          <w:color w:val="1F1F1F"/>
          <w:sz w:val="28"/>
          <w:szCs w:val="28"/>
        </w:rPr>
        <w:t>[17]</w:t>
      </w:r>
      <w:r w:rsidR="00724590" w:rsidRPr="00475A63">
        <w:rPr>
          <w:rFonts w:asciiTheme="majorBidi" w:hAnsiTheme="majorBidi" w:cstheme="majorBidi"/>
          <w:color w:val="1F1F1F"/>
          <w:sz w:val="28"/>
          <w:szCs w:val="28"/>
        </w:rPr>
        <w:fldChar w:fldCharType="end"/>
      </w:r>
      <w:r w:rsidR="00724590" w:rsidRPr="00475A63">
        <w:rPr>
          <w:rFonts w:asciiTheme="majorBidi" w:hAnsiTheme="majorBidi" w:cstheme="majorBidi"/>
          <w:color w:val="1F1F1F"/>
          <w:sz w:val="28"/>
          <w:szCs w:val="28"/>
        </w:rPr>
        <w:fldChar w:fldCharType="begin" w:fldLock="1"/>
      </w:r>
      <w:r w:rsidR="00642810">
        <w:rPr>
          <w:rFonts w:asciiTheme="majorBidi" w:hAnsiTheme="majorBidi" w:cstheme="majorBidi"/>
          <w:color w:val="1F1F1F"/>
          <w:sz w:val="28"/>
          <w:szCs w:val="28"/>
        </w:rPr>
        <w:instrText>ADDIN CSL_CITATION {"citationItems":[{"id":"ITEM-1","itemData":{"DOI":"10.3390/molecules25214915","ISBN":"1420-3049","abstract":"In recent years, ionic liquids have received increasing interests as an effective demulsifier due to their characteristics of non-flammability, thermal stability, recyclability, and low vapor pressure. In this study, emulsion formation and types, chemical demulsification system, the application of ionic liquids as a chemical demulsifier, and key factors affecting their performance were comprehensively reviewed. Future challenges and opportunities of ionic liquids application for chemical demulsification were also discussed. The review indicted that the demulsification performance was affected by the type, molecular weight, and concentration of ionic liquids. Moreover, other factors, including the salinity of aqueous phase, temperature, and oil types, could affect the demulsification process. It can be concluded that ionic liquids can be used as a suitable substitute for commercial demulsifiers, but future efforts should be required to develop non-toxic and less expensive ionic liquids with low viscosity, and the demulsification efficiency could be improved through the application of ionic liquids with other methods such as organic solvents.","author":[{"dropping-particle":"","family":"Hassanshahi","given":"Nahid","non-dropping-particle":"","parse-names":false,"suffix":""},{"dropping-particle":"","family":"Hu","given":"Guangji","non-dropping-particle":"","parse-names":false,"suffix":""},{"dropping-particle":"","family":"Li","given":"Jianbing","non-dropping-particle":"","parse-names":false,"suffix":""}],"container-title":"Molecules","id":"ITEM-1","issue":"21","issued":{"date-parts":[["2020"]]},"title":"Application of Ionic Liquids for Chemical Demulsification: A Review","type":"article","volume":"25"},"uris":["http://www.mendeley.com/documents/?uuid=f28cf90c-e8db-4b00-b3fe-36dbb35367d6"]}],"mendeley":{"formattedCitation":"[18]","plainTextFormattedCitation":"[18]","previouslyFormattedCitation":"[18]"},"properties":{"noteIndex":0},"schema":"https://github.com/citation-style-language/schema/raw/master/csl-citation.json"}</w:instrText>
      </w:r>
      <w:r w:rsidR="00724590" w:rsidRPr="00475A63">
        <w:rPr>
          <w:rFonts w:asciiTheme="majorBidi" w:hAnsiTheme="majorBidi" w:cstheme="majorBidi"/>
          <w:color w:val="1F1F1F"/>
          <w:sz w:val="28"/>
          <w:szCs w:val="28"/>
        </w:rPr>
        <w:fldChar w:fldCharType="separate"/>
      </w:r>
      <w:r w:rsidR="00642810" w:rsidRPr="00642810">
        <w:rPr>
          <w:rFonts w:asciiTheme="majorBidi" w:hAnsiTheme="majorBidi" w:cstheme="majorBidi"/>
          <w:noProof/>
          <w:color w:val="1F1F1F"/>
          <w:sz w:val="28"/>
          <w:szCs w:val="28"/>
        </w:rPr>
        <w:t>[18]</w:t>
      </w:r>
      <w:r w:rsidR="00724590" w:rsidRPr="00475A63">
        <w:rPr>
          <w:rFonts w:asciiTheme="majorBidi" w:hAnsiTheme="majorBidi" w:cstheme="majorBidi"/>
          <w:color w:val="1F1F1F"/>
          <w:sz w:val="28"/>
          <w:szCs w:val="28"/>
        </w:rPr>
        <w:fldChar w:fldCharType="end"/>
      </w:r>
      <w:r w:rsidR="00D52244" w:rsidRPr="00475A63">
        <w:rPr>
          <w:rFonts w:asciiTheme="majorBidi" w:hAnsiTheme="majorBidi" w:cstheme="majorBidi"/>
          <w:color w:val="1F1F1F"/>
          <w:sz w:val="28"/>
          <w:szCs w:val="28"/>
        </w:rPr>
        <w:t>, in</w:t>
      </w:r>
      <w:r w:rsidRPr="00475A63">
        <w:rPr>
          <w:rFonts w:asciiTheme="majorBidi" w:hAnsiTheme="majorBidi" w:cstheme="majorBidi"/>
          <w:color w:val="1F1F1F"/>
          <w:sz w:val="28"/>
          <w:szCs w:val="28"/>
        </w:rPr>
        <w:t xml:space="preserve"> addition, these chemicals are designed to neutralize the effect of surfactants that stabilized the emulsion, and displace them from the interfacial film surrounding the emulsion droplets to enhance destabilization. Effective chemical demulsification requires careful selection of </w:t>
      </w:r>
      <w:proofErr w:type="spellStart"/>
      <w:r w:rsidRPr="00475A63">
        <w:rPr>
          <w:rFonts w:asciiTheme="majorBidi" w:hAnsiTheme="majorBidi" w:cstheme="majorBidi"/>
          <w:color w:val="1F1F1F"/>
          <w:sz w:val="28"/>
          <w:szCs w:val="28"/>
        </w:rPr>
        <w:t>demulsifiers</w:t>
      </w:r>
      <w:proofErr w:type="spellEnd"/>
      <w:r w:rsidRPr="00475A63">
        <w:rPr>
          <w:rFonts w:asciiTheme="majorBidi" w:hAnsiTheme="majorBidi" w:cstheme="majorBidi"/>
          <w:color w:val="1F1F1F"/>
          <w:sz w:val="28"/>
          <w:szCs w:val="28"/>
        </w:rPr>
        <w:t xml:space="preserve"> for a given emulsion (emulsion characteristics vary from reservoir to reservoir), an appropriate amount of </w:t>
      </w:r>
      <w:proofErr w:type="spellStart"/>
      <w:r w:rsidRPr="00475A63">
        <w:rPr>
          <w:rFonts w:asciiTheme="majorBidi" w:hAnsiTheme="majorBidi" w:cstheme="majorBidi"/>
          <w:color w:val="1F1F1F"/>
          <w:sz w:val="28"/>
          <w:szCs w:val="28"/>
        </w:rPr>
        <w:t>demulsifiers</w:t>
      </w:r>
      <w:proofErr w:type="spellEnd"/>
      <w:r w:rsidRPr="00475A63">
        <w:rPr>
          <w:rFonts w:asciiTheme="majorBidi" w:hAnsiTheme="majorBidi" w:cstheme="majorBidi"/>
          <w:color w:val="1F1F1F"/>
          <w:sz w:val="28"/>
          <w:szCs w:val="28"/>
        </w:rPr>
        <w:t>, proper mixing, and sufficient retention time to allow the phases to separate</w:t>
      </w:r>
      <w:r w:rsidRPr="00223C79">
        <w:rPr>
          <w:rFonts w:ascii="Georgia" w:hAnsi="Georgia"/>
          <w:color w:val="1F1F1F"/>
          <w:sz w:val="28"/>
          <w:szCs w:val="28"/>
        </w:rPr>
        <w:t>.</w:t>
      </w:r>
    </w:p>
    <w:p w14:paraId="7A62CE11" w14:textId="4393C3D0" w:rsidR="0048353A" w:rsidRPr="00223C79" w:rsidRDefault="0048353A" w:rsidP="00C23919">
      <w:pPr>
        <w:spacing w:line="360" w:lineRule="auto"/>
        <w:outlineLvl w:val="1"/>
        <w:rPr>
          <w:rFonts w:asciiTheme="majorBidi" w:hAnsiTheme="majorBidi" w:cstheme="majorBidi"/>
          <w:b/>
          <w:bCs/>
          <w:sz w:val="28"/>
          <w:szCs w:val="28"/>
          <w:lang w:val="en-GB" w:bidi="ar-LY"/>
        </w:rPr>
      </w:pPr>
      <w:bookmarkStart w:id="93" w:name="_Toc204167064"/>
      <w:r w:rsidRPr="00223C79">
        <w:rPr>
          <w:rFonts w:asciiTheme="majorBidi" w:hAnsiTheme="majorBidi" w:cstheme="majorBidi"/>
          <w:b/>
          <w:bCs/>
          <w:sz w:val="28"/>
          <w:szCs w:val="28"/>
          <w:lang w:val="en-GB" w:bidi="ar-LY"/>
        </w:rPr>
        <w:t>2.</w:t>
      </w:r>
      <w:r w:rsidR="00CE0995">
        <w:rPr>
          <w:rFonts w:asciiTheme="majorBidi" w:hAnsiTheme="majorBidi" w:cstheme="majorBidi"/>
          <w:b/>
          <w:bCs/>
          <w:sz w:val="28"/>
          <w:szCs w:val="28"/>
          <w:lang w:val="en-GB" w:bidi="ar-LY"/>
        </w:rPr>
        <w:t>4</w:t>
      </w:r>
      <w:r w:rsidRPr="00223C79">
        <w:rPr>
          <w:rFonts w:asciiTheme="majorBidi" w:hAnsiTheme="majorBidi" w:cstheme="majorBidi"/>
          <w:b/>
          <w:bCs/>
          <w:sz w:val="28"/>
          <w:szCs w:val="28"/>
          <w:lang w:val="en-GB" w:bidi="ar-LY"/>
        </w:rPr>
        <w:t>.2 Factors affecting emulsion chemical demulsification</w:t>
      </w:r>
      <w:bookmarkEnd w:id="92"/>
      <w:bookmarkEnd w:id="93"/>
    </w:p>
    <w:p w14:paraId="3B886021" w14:textId="721E5D5E" w:rsidR="00101804" w:rsidRPr="00223C79" w:rsidRDefault="0048353A" w:rsidP="00ED6D96">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rPr>
        <w:t xml:space="preserve">To obtain the desired demulsification efficiency, some factors that affect the emulsion chemical demulsification have to be optimized. The demulsification process is governed by Stake's law </w:t>
      </w:r>
      <w:r w:rsidR="00475A63">
        <w:rPr>
          <w:rFonts w:asciiTheme="majorBidi" w:hAnsiTheme="majorBidi" w:cstheme="majorBidi"/>
          <w:sz w:val="28"/>
          <w:szCs w:val="28"/>
        </w:rPr>
        <w:fldChar w:fldCharType="begin" w:fldLock="1"/>
      </w:r>
      <w:r w:rsidR="00642810">
        <w:rPr>
          <w:rFonts w:asciiTheme="majorBidi" w:hAnsiTheme="majorBidi" w:cstheme="majorBidi"/>
          <w:sz w:val="28"/>
          <w:szCs w:val="28"/>
        </w:rPr>
        <w:instrText>ADDIN CSL_CITATION {"citationItems":[{"id":"ITEM-1","itemData":{"DOI":"https://doi.org/10.1016/j.molliq.2019.111186","ISSN":"0167-7322","abstract":"Wastewater contaminated with oils, fats, lubricants, and petroleum products is a growing environmental concern due to potential toxicity to aquatic organisms and the environment. Magnetic composites with unique structures and interfacial properties represent ideal candidates for water treatment. In this research, we designed and synthesized iron oxide@poly(methylmethacrylate-acrylic acid-divinylbenzene) P(MMA-AA-DVB)/Fe3O4, magnetic composite microspheres with raspberry and Janus like surface morphologies. The performance of synthesized magnetic composite microspheres as demulsifier was determined at different pH and salt contents of the emulsion. The stability of emulsion and demulsification procedure were studied using bottle test method followed by optical microscopy to investigate the emulsified water droplet size in the oil phase. Results showed that magnetic composite microspheres are very effective in the neutral and basic medium and the acidic environment stabilize the emulsions. These microspheres also presented high demulsification efficiency even at high salt content in the emulsion. Furthermore, magnetic composite microspheres showed excellent environment-friendly nature with amphiphilic properties and do not contaminate the separated water as the separating chemicals (demulsifiers) contamination with separated water is a serious environmental issue.","author":[{"dropping-particle":"","family":"Zaman","given":"Hira","non-dropping-particle":"","parse-names":false,"suffix":""},{"dropping-particle":"","family":"Ali","given":"Nisar","non-dropping-particle":"","parse-names":false,"suffix":""},{"dropping-particle":"","family":"Shah","given":"Anwar ul Haq Ali","non-dropping-particle":"","parse-names":false,"suffix":""},{"dropping-particle":"","family":"Gao","given":"Xiaoyan","non-dropping-particle":"","parse-names":false,"suffix":""},{"dropping-particle":"","family":"Zhang","given":"Shizhong","non-dropping-particle":"","parse-names":false,"suffix":""},{"dropping-particle":"","family":"Hong","given":"Kun","non-dropping-particle":"","parse-names":false,"suffix":""},{"dropping-particle":"","family":"Bilal","given":"Muhammad","non-dropping-particle":"","parse-names":false,"suffix":""}],"container-title":"Journal of Molecular Liquids","id":"ITEM-1","issued":{"date-parts":[["2019"]]},"page":"111186","title":"Effect of pH and salinity on stability and dynamic properties of magnetic composite amphiphilic demulsifier molecules at the oil-water interface","type":"article-journal","volume":"290"},"uris":["http://www.mendeley.com/documents/?uuid=9e4f2712-33f7-4920-8e5b-5f5a11a78665"]}],"mendeley":{"formattedCitation":"[19]","plainTextFormattedCitation":"[19]","previouslyFormattedCitation":"[19]"},"properties":{"noteIndex":0},"schema":"https://github.com/citation-style-language/schema/raw/master/csl-citation.json"}</w:instrText>
      </w:r>
      <w:r w:rsidR="00475A63">
        <w:rPr>
          <w:rFonts w:asciiTheme="majorBidi" w:hAnsiTheme="majorBidi" w:cstheme="majorBidi"/>
          <w:sz w:val="28"/>
          <w:szCs w:val="28"/>
        </w:rPr>
        <w:fldChar w:fldCharType="separate"/>
      </w:r>
      <w:r w:rsidR="00642810" w:rsidRPr="00642810">
        <w:rPr>
          <w:rFonts w:asciiTheme="majorBidi" w:hAnsiTheme="majorBidi" w:cstheme="majorBidi"/>
          <w:noProof/>
          <w:sz w:val="28"/>
          <w:szCs w:val="28"/>
        </w:rPr>
        <w:t>[19]</w:t>
      </w:r>
      <w:r w:rsidR="00475A63">
        <w:rPr>
          <w:rFonts w:asciiTheme="majorBidi" w:hAnsiTheme="majorBidi" w:cstheme="majorBidi"/>
          <w:sz w:val="28"/>
          <w:szCs w:val="28"/>
        </w:rPr>
        <w:fldChar w:fldCharType="end"/>
      </w:r>
      <w:r w:rsidRPr="00223C79">
        <w:rPr>
          <w:rFonts w:asciiTheme="majorBidi" w:hAnsiTheme="majorBidi" w:cstheme="majorBidi"/>
          <w:sz w:val="28"/>
          <w:szCs w:val="28"/>
        </w:rPr>
        <w:t xml:space="preserve">. The demulsifies act directly on the film separating oil and water phases, so as to disrupt the interfacial tension between the droplets, and hence increase thermal velocity and speed up the </w:t>
      </w:r>
      <w:r w:rsidRPr="00223C79">
        <w:rPr>
          <w:rFonts w:asciiTheme="majorBidi" w:hAnsiTheme="majorBidi" w:cstheme="majorBidi"/>
          <w:sz w:val="28"/>
          <w:szCs w:val="28"/>
        </w:rPr>
        <w:lastRenderedPageBreak/>
        <w:t xml:space="preserve">coalescence. The process of demulsification is affected by the temperature, phase volume ratio, residence time, emulsifier dosage, crude oil properties, and aging of emulsions </w:t>
      </w:r>
      <w:r w:rsidR="00475A63">
        <w:rPr>
          <w:rFonts w:asciiTheme="majorBidi" w:hAnsiTheme="majorBidi" w:cstheme="majorBidi"/>
          <w:sz w:val="28"/>
          <w:szCs w:val="28"/>
          <w:lang w:val="en-GB" w:bidi="ar-LY"/>
        </w:rPr>
        <w:fldChar w:fldCharType="begin" w:fldLock="1"/>
      </w:r>
      <w:r w:rsidR="00642810">
        <w:rPr>
          <w:rFonts w:asciiTheme="majorBidi" w:hAnsiTheme="majorBidi" w:cstheme="majorBidi"/>
          <w:sz w:val="28"/>
          <w:szCs w:val="28"/>
          <w:lang w:val="en-GB" w:bidi="ar-LY"/>
        </w:rPr>
        <w:instrText>ADDIN CSL_CITATION {"citationItems":[{"id":"ITEM-1","itemData":{"DOI":"https://doi.org/10.1016/j.sajce.2021.02.002","ISSN":"1026-9185","abstract":"Emulsions are undesirable in the petroleum industry, as these often lead to numerous problems such as the corrosion of equipment, high-pressure drop in the pipeline, high pumping cost, and poisoning of the catalyst in upstream facilities, thus, add to the overall production cost. These emulsions are mostly encountered during enhanced oil recovery (EOR) because of the chemicals used in the process. Petroleum emulsions are commonly treated using surface-active agents known as demulsifiers. Demulsifiers can disrupt the interface between the water and the oil and separate them into individual phases. This study aims at optimizing some existing parameter conditions to obtain maximum demulsification efficiency of oil-in-water emulsions using two cationic demulsifiers namely, Cetyl-trimethylammonium bromide (CTAB), and Trimethyl-tetradecyl ammonium chloride (TTAC). The bottle test technique was used to investigate the effect of demulsifier concentration, settling time, and oil to water ratio on the demulsification efficiency. Experiments were designed using the Central Composite Design (CCD). The analysis of variance (ANOVA) was used to evaluate the significance of the experimental factors, and the factors were then optimized using response surface methodology (RSM). The results showed that all the factors studied significantly impacted the response (demulsification efficiency) and presented a p-values &lt; 0.0001. The maximum demulsification efficiency of 82.6% and 80% were achieved at the optimum conditions of 850 ppm demulsifiers concentration within 10 h of settling time for both CTAB and TTAC emulsifiers.","author":[{"dropping-particle":"","family":"Yonguep","given":"Edith","non-dropping-particle":"","parse-names":false,"suffix":""},{"dropping-particle":"","family":"Chowdhury","given":"Mahabubur","non-dropping-particle":"","parse-names":false,"suffix":""}],"container-title":"South African Journal of Chemical Engineering","id":"ITEM-1","issued":{"date-parts":[["2021"]]},"page":"105-117","title":"Optimization of the demulsification of crude oil-in-water emulsions using response surface methodology","type":"article-journal","volume":"36"},"uris":["http://www.mendeley.com/documents/?uuid=a0c7e54b-16d8-42bd-ae1a-b5f4e70bf503"]}],"mendeley":{"formattedCitation":"[20]","plainTextFormattedCitation":"[20]","previouslyFormattedCitation":"[20]"},"properties":{"noteIndex":0},"schema":"https://github.com/citation-style-language/schema/raw/master/csl-citation.json"}</w:instrText>
      </w:r>
      <w:r w:rsidR="00475A63">
        <w:rPr>
          <w:rFonts w:asciiTheme="majorBidi" w:hAnsiTheme="majorBidi" w:cstheme="majorBidi"/>
          <w:sz w:val="28"/>
          <w:szCs w:val="28"/>
          <w:lang w:val="en-GB" w:bidi="ar-LY"/>
        </w:rPr>
        <w:fldChar w:fldCharType="separate"/>
      </w:r>
      <w:r w:rsidR="00642810" w:rsidRPr="00642810">
        <w:rPr>
          <w:rFonts w:asciiTheme="majorBidi" w:hAnsiTheme="majorBidi" w:cstheme="majorBidi"/>
          <w:noProof/>
          <w:sz w:val="28"/>
          <w:szCs w:val="28"/>
          <w:lang w:val="en-GB" w:bidi="ar-LY"/>
        </w:rPr>
        <w:t>[20]</w:t>
      </w:r>
      <w:r w:rsidR="00475A63">
        <w:rPr>
          <w:rFonts w:asciiTheme="majorBidi" w:hAnsiTheme="majorBidi" w:cstheme="majorBidi"/>
          <w:sz w:val="28"/>
          <w:szCs w:val="28"/>
          <w:lang w:val="en-GB" w:bidi="ar-LY"/>
        </w:rPr>
        <w:fldChar w:fldCharType="end"/>
      </w:r>
      <w:r w:rsidR="00475A63">
        <w:rPr>
          <w:rFonts w:asciiTheme="majorBidi" w:hAnsiTheme="majorBidi" w:cstheme="majorBidi"/>
          <w:sz w:val="28"/>
          <w:szCs w:val="28"/>
          <w:lang w:val="en-GB" w:bidi="ar-LY"/>
        </w:rPr>
        <w:t>.</w:t>
      </w:r>
    </w:p>
    <w:p w14:paraId="602E1C9C" w14:textId="77777777" w:rsidR="00101804" w:rsidRPr="00223C79" w:rsidRDefault="00101804" w:rsidP="0018655A">
      <w:pPr>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br w:type="page"/>
      </w:r>
    </w:p>
    <w:p w14:paraId="6C99FE2F" w14:textId="1802C1E7" w:rsidR="00101804" w:rsidRPr="00223C79" w:rsidRDefault="00101804" w:rsidP="0018655A">
      <w:pPr>
        <w:rPr>
          <w:rFonts w:asciiTheme="majorBidi" w:hAnsiTheme="majorBidi" w:cstheme="majorBidi"/>
          <w:sz w:val="28"/>
          <w:szCs w:val="28"/>
          <w:lang w:val="en-GB" w:bidi="ar-LY"/>
        </w:rPr>
      </w:pPr>
    </w:p>
    <w:p w14:paraId="2B5E16FF" w14:textId="77777777" w:rsidR="00101804" w:rsidRPr="00223C79" w:rsidRDefault="00101804" w:rsidP="0018655A">
      <w:pPr>
        <w:jc w:val="center"/>
        <w:rPr>
          <w:rFonts w:asciiTheme="majorBidi" w:hAnsiTheme="majorBidi" w:cstheme="majorBidi"/>
          <w:sz w:val="28"/>
          <w:szCs w:val="28"/>
          <w:lang w:val="en-GB" w:bidi="ar-LY"/>
        </w:rPr>
      </w:pPr>
    </w:p>
    <w:p w14:paraId="7B6BCF8B" w14:textId="77777777" w:rsidR="00101804" w:rsidRPr="00223C79" w:rsidRDefault="00101804" w:rsidP="0018655A">
      <w:pPr>
        <w:jc w:val="center"/>
        <w:rPr>
          <w:rFonts w:asciiTheme="majorBidi" w:hAnsiTheme="majorBidi" w:cstheme="majorBidi"/>
          <w:sz w:val="28"/>
          <w:szCs w:val="28"/>
          <w:lang w:val="en-GB" w:bidi="ar-LY"/>
        </w:rPr>
      </w:pPr>
    </w:p>
    <w:p w14:paraId="6D876295" w14:textId="77777777" w:rsidR="00101804" w:rsidRPr="00223C79" w:rsidRDefault="00101804" w:rsidP="0018655A">
      <w:pPr>
        <w:jc w:val="center"/>
        <w:rPr>
          <w:rFonts w:asciiTheme="majorBidi" w:hAnsiTheme="majorBidi" w:cstheme="majorBidi"/>
          <w:sz w:val="28"/>
          <w:szCs w:val="28"/>
          <w:lang w:val="en-GB" w:bidi="ar-LY"/>
        </w:rPr>
      </w:pPr>
    </w:p>
    <w:p w14:paraId="67AAA7C9" w14:textId="77777777" w:rsidR="00101804" w:rsidRPr="00223C79" w:rsidRDefault="00101804" w:rsidP="0018655A">
      <w:pPr>
        <w:rPr>
          <w:rFonts w:asciiTheme="majorBidi" w:hAnsiTheme="majorBidi" w:cstheme="majorBidi"/>
          <w:sz w:val="28"/>
          <w:szCs w:val="28"/>
          <w:lang w:val="en-GB" w:bidi="ar-LY"/>
        </w:rPr>
      </w:pPr>
    </w:p>
    <w:p w14:paraId="5ACFAFB8" w14:textId="5A6B8664" w:rsidR="00101804" w:rsidRPr="00BD7BD3" w:rsidRDefault="00101804" w:rsidP="003C2A5A">
      <w:pPr>
        <w:jc w:val="center"/>
        <w:outlineLvl w:val="0"/>
        <w:rPr>
          <w:rFonts w:asciiTheme="majorBidi" w:hAnsiTheme="majorBidi" w:cstheme="majorBidi"/>
          <w:b/>
          <w:bCs/>
          <w:sz w:val="96"/>
          <w:szCs w:val="96"/>
          <w:lang w:val="en-GB" w:bidi="ar-LY"/>
        </w:rPr>
      </w:pPr>
      <w:bookmarkStart w:id="94" w:name="_Toc204167065"/>
      <w:r w:rsidRPr="00BD7BD3">
        <w:rPr>
          <w:rFonts w:asciiTheme="majorBidi" w:hAnsiTheme="majorBidi" w:cstheme="majorBidi"/>
          <w:b/>
          <w:bCs/>
          <w:sz w:val="96"/>
          <w:szCs w:val="96"/>
          <w:lang w:val="en-GB" w:bidi="ar-LY"/>
        </w:rPr>
        <w:t>Chapter 3</w:t>
      </w:r>
      <w:bookmarkEnd w:id="94"/>
    </w:p>
    <w:p w14:paraId="69BB59BC" w14:textId="1BD445AD" w:rsidR="00101804" w:rsidRPr="00BD7BD3" w:rsidRDefault="00101804" w:rsidP="00347879">
      <w:pPr>
        <w:jc w:val="center"/>
        <w:rPr>
          <w:rFonts w:asciiTheme="majorBidi" w:hAnsiTheme="majorBidi" w:cstheme="majorBidi"/>
          <w:sz w:val="72"/>
          <w:szCs w:val="72"/>
          <w:lang w:val="en-GB" w:bidi="ar-LY"/>
        </w:rPr>
      </w:pPr>
      <w:r w:rsidRPr="00BD7BD3">
        <w:rPr>
          <w:rFonts w:asciiTheme="majorBidi" w:hAnsiTheme="majorBidi" w:cstheme="majorBidi"/>
          <w:b/>
          <w:bCs/>
          <w:sz w:val="72"/>
          <w:szCs w:val="72"/>
          <w:lang w:val="en-GB" w:bidi="ar-LY"/>
        </w:rPr>
        <w:t>Methodology &amp; Procedures</w:t>
      </w:r>
    </w:p>
    <w:p w14:paraId="3981B4B2" w14:textId="0825CE2F" w:rsidR="00101804" w:rsidRPr="00223C79" w:rsidRDefault="002D7BD0" w:rsidP="0018655A">
      <w:pPr>
        <w:rPr>
          <w:rFonts w:asciiTheme="majorBidi" w:hAnsiTheme="majorBidi" w:cstheme="majorBidi"/>
          <w:sz w:val="28"/>
          <w:szCs w:val="28"/>
          <w:lang w:val="en-GB" w:bidi="ar-LY"/>
        </w:rPr>
      </w:pPr>
      <w:r>
        <w:rPr>
          <w:rFonts w:asciiTheme="majorBidi" w:hAnsiTheme="majorBidi" w:cstheme="majorBidi"/>
          <w:b/>
          <w:bCs/>
          <w:noProof/>
          <w:sz w:val="28"/>
          <w:szCs w:val="28"/>
          <w:rtl/>
          <w:lang w:val="en-GB" w:eastAsia="en-GB"/>
        </w:rPr>
        <mc:AlternateContent>
          <mc:Choice Requires="wps">
            <w:drawing>
              <wp:anchor distT="0" distB="0" distL="114300" distR="114300" simplePos="0" relativeHeight="251706880" behindDoc="0" locked="0" layoutInCell="1" allowOverlap="1" wp14:anchorId="6E99AFBC" wp14:editId="7F7FCC20">
                <wp:simplePos x="0" y="0"/>
                <wp:positionH relativeFrom="column">
                  <wp:posOffset>2388235</wp:posOffset>
                </wp:positionH>
                <wp:positionV relativeFrom="paragraph">
                  <wp:posOffset>3493637</wp:posOffset>
                </wp:positionV>
                <wp:extent cx="982638" cy="545911"/>
                <wp:effectExtent l="0" t="0" r="8255" b="6985"/>
                <wp:wrapNone/>
                <wp:docPr id="34" name="مستطيل 34"/>
                <wp:cNvGraphicFramePr/>
                <a:graphic xmlns:a="http://schemas.openxmlformats.org/drawingml/2006/main">
                  <a:graphicData uri="http://schemas.microsoft.com/office/word/2010/wordprocessingShape">
                    <wps:wsp>
                      <wps:cNvSpPr/>
                      <wps:spPr>
                        <a:xfrm>
                          <a:off x="0" y="0"/>
                          <a:ext cx="982638" cy="545911"/>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1F3EDC4" id="مستطيل 34" o:spid="_x0000_s1026" style="position:absolute;margin-left:188.05pt;margin-top:275.1pt;width:77.35pt;height:43pt;z-index:251706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" fillcolor="window" stroked="f" strokeweight="1pt"/>
            </w:pict>
          </mc:Fallback>
        </mc:AlternateContent>
      </w:r>
      <w:r w:rsidR="00101804" w:rsidRPr="00223C79">
        <w:rPr>
          <w:rFonts w:asciiTheme="majorBidi" w:hAnsiTheme="majorBidi" w:cstheme="majorBidi"/>
          <w:sz w:val="28"/>
          <w:szCs w:val="28"/>
          <w:lang w:val="en-GB" w:bidi="ar-LY"/>
        </w:rPr>
        <w:br w:type="page"/>
      </w:r>
    </w:p>
    <w:p w14:paraId="214D9AC7" w14:textId="11560517" w:rsidR="00101804" w:rsidRPr="000632E8" w:rsidRDefault="00101804" w:rsidP="00ED6D96">
      <w:pPr>
        <w:spacing w:line="360" w:lineRule="auto"/>
        <w:outlineLvl w:val="0"/>
        <w:rPr>
          <w:rFonts w:asciiTheme="majorBidi" w:hAnsiTheme="majorBidi" w:cstheme="majorBidi"/>
          <w:b/>
          <w:bCs/>
          <w:kern w:val="2"/>
          <w:sz w:val="32"/>
          <w:szCs w:val="32"/>
          <w:lang w:val="en-GB"/>
          <w14:ligatures w14:val="standardContextual"/>
        </w:rPr>
      </w:pPr>
      <w:bookmarkStart w:id="95" w:name="_Hlk201736736"/>
      <w:bookmarkStart w:id="96" w:name="_Toc204167066"/>
      <w:bookmarkEnd w:id="95"/>
      <w:r w:rsidRPr="000632E8">
        <w:rPr>
          <w:rFonts w:asciiTheme="majorBidi" w:hAnsiTheme="majorBidi" w:cstheme="majorBidi"/>
          <w:b/>
          <w:bCs/>
          <w:kern w:val="2"/>
          <w:sz w:val="32"/>
          <w:szCs w:val="32"/>
          <w:lang w:val="en-GB"/>
          <w14:ligatures w14:val="standardContextual"/>
        </w:rPr>
        <w:lastRenderedPageBreak/>
        <w:t>3. Experimental Apparatus and Materials</w:t>
      </w:r>
      <w:bookmarkEnd w:id="96"/>
    </w:p>
    <w:p w14:paraId="25475533" w14:textId="44DDF03C" w:rsidR="00101804" w:rsidRPr="00506028" w:rsidRDefault="00101804" w:rsidP="003C4FCD">
      <w:pPr>
        <w:spacing w:line="360" w:lineRule="auto"/>
        <w:outlineLvl w:val="1"/>
        <w:rPr>
          <w:rFonts w:asciiTheme="majorBidi" w:hAnsiTheme="majorBidi" w:cstheme="majorBidi"/>
          <w:b/>
          <w:bCs/>
          <w:kern w:val="2"/>
          <w:sz w:val="28"/>
          <w:szCs w:val="28"/>
          <w:lang w:val="en-GB"/>
          <w14:ligatures w14:val="standardContextual"/>
        </w:rPr>
      </w:pPr>
      <w:bookmarkStart w:id="97" w:name="_Toc204167067"/>
      <w:r w:rsidRPr="00506028">
        <w:rPr>
          <w:rFonts w:asciiTheme="majorBidi" w:hAnsiTheme="majorBidi" w:cstheme="majorBidi"/>
          <w:b/>
          <w:bCs/>
          <w:kern w:val="2"/>
          <w:sz w:val="28"/>
          <w:szCs w:val="28"/>
          <w:lang w:val="en-GB"/>
          <w14:ligatures w14:val="standardContextual"/>
        </w:rPr>
        <w:t>3.1 Apparatus</w:t>
      </w:r>
      <w:bookmarkEnd w:id="97"/>
    </w:p>
    <w:p w14:paraId="3C9C43F1" w14:textId="407E35AC" w:rsidR="00101804" w:rsidRPr="00506028" w:rsidRDefault="00101804" w:rsidP="003C4FCD">
      <w:pPr>
        <w:spacing w:line="360" w:lineRule="auto"/>
        <w:outlineLvl w:val="2"/>
        <w:rPr>
          <w:rFonts w:asciiTheme="majorBidi" w:hAnsiTheme="majorBidi" w:cstheme="majorBidi"/>
          <w:b/>
          <w:bCs/>
          <w:kern w:val="2"/>
          <w:sz w:val="28"/>
          <w:szCs w:val="28"/>
          <w:lang w:val="en-GB"/>
          <w14:ligatures w14:val="standardContextual"/>
        </w:rPr>
      </w:pPr>
      <w:bookmarkStart w:id="98" w:name="_Toc204167068"/>
      <w:r w:rsidRPr="00506028">
        <w:rPr>
          <w:rFonts w:asciiTheme="majorBidi" w:hAnsiTheme="majorBidi" w:cstheme="majorBidi"/>
          <w:b/>
          <w:bCs/>
          <w:kern w:val="2"/>
          <w:sz w:val="28"/>
          <w:szCs w:val="28"/>
          <w:lang w:val="en-GB"/>
          <w14:ligatures w14:val="standardContextual"/>
        </w:rPr>
        <w:t>3.1.1 Centrifuge</w:t>
      </w:r>
      <w:bookmarkEnd w:id="98"/>
    </w:p>
    <w:p w14:paraId="51E75A27" w14:textId="66FDB811" w:rsidR="00101804" w:rsidRPr="00506028" w:rsidRDefault="00101804" w:rsidP="00ED6D96">
      <w:pPr>
        <w:spacing w:line="360" w:lineRule="auto"/>
        <w:rPr>
          <w:rFonts w:asciiTheme="majorBidi" w:hAnsiTheme="majorBidi" w:cstheme="majorBidi"/>
          <w:kern w:val="2"/>
          <w:sz w:val="28"/>
          <w:szCs w:val="28"/>
          <w:lang w:val="en-GB"/>
          <w14:ligatures w14:val="standardContextual"/>
        </w:rPr>
      </w:pPr>
      <w:r w:rsidRPr="00506028">
        <w:rPr>
          <w:rFonts w:asciiTheme="majorBidi" w:hAnsiTheme="majorBidi" w:cstheme="majorBidi"/>
          <w:kern w:val="2"/>
          <w:sz w:val="28"/>
          <w:szCs w:val="28"/>
          <w:lang w:val="en-GB"/>
          <w14:ligatures w14:val="standardContextual"/>
        </w:rPr>
        <w:t xml:space="preserve">It is used to separate liquids or suspended solids within petroleum samples using centrifugal force. The device rotates at high speed, creating a centrifugal force that pushes the heavier components (such as water and sediment) down and keeps the lighter components (oil) on top </w:t>
      </w:r>
      <w:bookmarkStart w:id="99" w:name="_Hlk202033525"/>
      <w:r w:rsidRPr="00506028">
        <w:rPr>
          <w:rFonts w:asciiTheme="majorBidi" w:hAnsiTheme="majorBidi" w:cstheme="majorBidi"/>
          <w:kern w:val="2"/>
          <w:sz w:val="28"/>
          <w:szCs w:val="28"/>
          <w:lang w:val="en-GB"/>
          <w14:ligatures w14:val="standardContextual"/>
        </w:rPr>
        <w:t xml:space="preserve">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w:t>
      </w:r>
      <w:r w:rsidRPr="00506028">
        <w:rPr>
          <w:rFonts w:asciiTheme="majorBidi" w:hAnsiTheme="majorBidi" w:cstheme="majorBidi"/>
          <w:kern w:val="2"/>
          <w:sz w:val="28"/>
          <w:szCs w:val="28"/>
          <w:lang w:val="en-GB"/>
          <w14:ligatures w14:val="standardContextual"/>
        </w:rPr>
        <w:t>1).</w:t>
      </w:r>
      <w:bookmarkEnd w:id="99"/>
    </w:p>
    <w:p w14:paraId="337A6FB2" w14:textId="6C75DBDE" w:rsidR="00101804" w:rsidRPr="00223C79" w:rsidRDefault="00101804" w:rsidP="0018655A">
      <w:pPr>
        <w:rPr>
          <w:kern w:val="2"/>
          <w:sz w:val="28"/>
          <w:szCs w:val="28"/>
          <w:lang w:val="en-GB" w:bidi="ar-LY"/>
          <w14:ligatures w14:val="standardContextual"/>
        </w:rPr>
      </w:pPr>
    </w:p>
    <w:p w14:paraId="7B1BDE38" w14:textId="79B97EE6" w:rsidR="00101804" w:rsidRPr="00223C79" w:rsidRDefault="00101804" w:rsidP="0018655A">
      <w:pPr>
        <w:rPr>
          <w:kern w:val="2"/>
          <w:sz w:val="28"/>
          <w:szCs w:val="28"/>
          <w:lang w:val="en-GB" w:bidi="ar-LY"/>
          <w14:ligatures w14:val="standardContextual"/>
        </w:rPr>
      </w:pPr>
    </w:p>
    <w:p w14:paraId="77291362" w14:textId="334DD635" w:rsidR="00101804" w:rsidRPr="00223C79" w:rsidRDefault="00101804" w:rsidP="0018655A">
      <w:pPr>
        <w:rPr>
          <w:kern w:val="2"/>
          <w:sz w:val="28"/>
          <w:szCs w:val="28"/>
          <w:lang w:val="en-GB" w:bidi="ar-LY"/>
          <w14:ligatures w14:val="standardContextual"/>
        </w:rPr>
      </w:pPr>
    </w:p>
    <w:p w14:paraId="7DD99F58" w14:textId="016C58AE" w:rsidR="00101804" w:rsidRPr="00223C79" w:rsidRDefault="00101804" w:rsidP="0018655A">
      <w:pPr>
        <w:rPr>
          <w:kern w:val="2"/>
          <w:sz w:val="28"/>
          <w:szCs w:val="28"/>
          <w:lang w:val="en-GB" w:bidi="ar-LY"/>
          <w14:ligatures w14:val="standardContextual"/>
        </w:rPr>
      </w:pPr>
    </w:p>
    <w:p w14:paraId="20C2DFD7" w14:textId="514A1C5C" w:rsidR="00101804" w:rsidRPr="00223C79" w:rsidRDefault="00101804" w:rsidP="0018655A">
      <w:pPr>
        <w:rPr>
          <w:kern w:val="2"/>
          <w:sz w:val="28"/>
          <w:szCs w:val="28"/>
          <w:lang w:val="en-GB" w:bidi="ar-LY"/>
          <w14:ligatures w14:val="standardContextual"/>
        </w:rPr>
      </w:pPr>
    </w:p>
    <w:p w14:paraId="6F121218" w14:textId="7777B723" w:rsidR="00101804" w:rsidRPr="00223C79" w:rsidRDefault="00101804" w:rsidP="0018655A">
      <w:pPr>
        <w:rPr>
          <w:kern w:val="2"/>
          <w:sz w:val="28"/>
          <w:szCs w:val="28"/>
          <w:lang w:val="en-GB" w:bidi="ar-LY"/>
          <w14:ligatures w14:val="standardContextual"/>
        </w:rPr>
      </w:pPr>
    </w:p>
    <w:p w14:paraId="234D1E81" w14:textId="46B9C395" w:rsidR="00101804" w:rsidRPr="00223C79" w:rsidRDefault="00ED6D96" w:rsidP="0018655A">
      <w:pPr>
        <w:rPr>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681280" behindDoc="0" locked="0" layoutInCell="1" allowOverlap="1" wp14:anchorId="4499E2BA" wp14:editId="64C6EFEB">
                <wp:simplePos x="0" y="0"/>
                <wp:positionH relativeFrom="column">
                  <wp:posOffset>1309370</wp:posOffset>
                </wp:positionH>
                <wp:positionV relativeFrom="paragraph">
                  <wp:posOffset>424018</wp:posOffset>
                </wp:positionV>
                <wp:extent cx="3238500" cy="635"/>
                <wp:effectExtent l="0" t="0" r="0" b="0"/>
                <wp:wrapNone/>
                <wp:docPr id="263" name="مربع نص 263"/>
                <wp:cNvGraphicFramePr/>
                <a:graphic xmlns:a="http://schemas.openxmlformats.org/drawingml/2006/main">
                  <a:graphicData uri="http://schemas.microsoft.com/office/word/2010/wordprocessingShape">
                    <wps:wsp>
                      <wps:cNvSpPr txBox="1"/>
                      <wps:spPr>
                        <a:xfrm>
                          <a:off x="0" y="0"/>
                          <a:ext cx="3238500" cy="635"/>
                        </a:xfrm>
                        <a:prstGeom prst="rect">
                          <a:avLst/>
                        </a:prstGeom>
                        <a:solidFill>
                          <a:prstClr val="white"/>
                        </a:solidFill>
                        <a:ln>
                          <a:noFill/>
                        </a:ln>
                      </wps:spPr>
                      <wps:txbx>
                        <w:txbxContent>
                          <w:p w14:paraId="55F1A273" w14:textId="619862A7" w:rsidR="00743A6C" w:rsidRPr="00BD7BD3" w:rsidRDefault="00743A6C" w:rsidP="00294811">
                            <w:pPr>
                              <w:pStyle w:val="a9"/>
                              <w:jc w:val="center"/>
                              <w:rPr>
                                <w:kern w:val="2"/>
                                <w14:ligatures w14:val="standardContextual"/>
                              </w:rPr>
                            </w:pPr>
                            <w:bookmarkStart w:id="100" w:name="_Toc202574171"/>
                            <w:bookmarkStart w:id="101" w:name="_Toc202686806"/>
                            <w:r w:rsidRPr="00BD7BD3">
                              <w:t>Figure</w:t>
                            </w:r>
                            <w:r>
                              <w:t xml:space="preserve"> (</w:t>
                            </w:r>
                            <w:r w:rsidRPr="00BD7BD3">
                              <w:t xml:space="preserve"> </w:t>
                            </w:r>
                            <w:r>
                              <w:t>3.1):</w:t>
                            </w:r>
                            <w:r w:rsidRPr="00BD7BD3">
                              <w:t xml:space="preserve"> Centrifuge</w:t>
                            </w:r>
                            <w:bookmarkEnd w:id="100"/>
                            <w:bookmarkEnd w:id="101"/>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4499E2BA" id="مربع نص 263" o:spid="_x0000_s1037" type="#_x0000_t202" style="position:absolute;margin-left:103.1pt;margin-top:33.4pt;width:255pt;height:.05pt;z-index:251681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" stroked="f">
                <v:textbox style="mso-fit-shape-to-text:t" inset="0,0,0,0">
                  <w:txbxContent>
                    <w:p w14:paraId="55F1A273" w14:textId="619862A7" w:rsidR="00743A6C" w:rsidRPr="00BD7BD3" w:rsidRDefault="00743A6C" w:rsidP="00294811">
                      <w:pPr>
                        <w:pStyle w:val="a9"/>
                        <w:jc w:val="center"/>
                        <w:rPr>
                          <w:kern w:val="2"/>
                          <w14:ligatures w14:val="standardContextual"/>
                        </w:rPr>
                      </w:pPr>
                      <w:bookmarkStart w:id="102" w:name="_Toc202574171"/>
                      <w:bookmarkStart w:id="103" w:name="_Toc202686806"/>
                      <w:r w:rsidRPr="00BD7BD3">
                        <w:t>Figure</w:t>
                      </w:r>
                      <w:r>
                        <w:t xml:space="preserve"> (</w:t>
                      </w:r>
                      <w:r w:rsidRPr="00BD7BD3">
                        <w:t xml:space="preserve"> </w:t>
                      </w:r>
                      <w:r>
                        <w:t>3.1):</w:t>
                      </w:r>
                      <w:r w:rsidRPr="00BD7BD3">
                        <w:t xml:space="preserve"> Centrifuge</w:t>
                      </w:r>
                      <w:bookmarkEnd w:id="102"/>
                      <w:bookmarkEnd w:id="103"/>
                    </w:p>
                  </w:txbxContent>
                </v:textbox>
              </v:shape>
            </w:pict>
          </mc:Fallback>
        </mc:AlternateContent>
      </w:r>
      <w:r w:rsidR="00101804" w:rsidRPr="00223C79">
        <w:rPr>
          <w:kern w:val="2"/>
          <w:sz w:val="28"/>
          <w:szCs w:val="28"/>
          <w:lang w:val="en-GB" w:bidi="ar-LY"/>
          <w14:ligatures w14:val="standardContextual"/>
        </w:rPr>
        <w:t xml:space="preserve"> </w:t>
      </w:r>
    </w:p>
    <w:p w14:paraId="6097F109" w14:textId="5D460113" w:rsidR="00101804" w:rsidRPr="00223C79" w:rsidRDefault="00101804" w:rsidP="0018655A">
      <w:pPr>
        <w:rPr>
          <w:kern w:val="2"/>
          <w:sz w:val="28"/>
          <w:szCs w:val="28"/>
          <w:lang w:val="en-GB" w:bidi="ar-LY"/>
          <w14:ligatures w14:val="standardContextual"/>
        </w:rPr>
      </w:pPr>
    </w:p>
    <w:p w14:paraId="4453939D" w14:textId="6EA5EC6B" w:rsidR="00BD7BD3" w:rsidRPr="00BD7BD3" w:rsidRDefault="00BD7BD3" w:rsidP="0018655A">
      <w:pPr>
        <w:rPr>
          <w:kern w:val="2"/>
          <w:sz w:val="28"/>
          <w:szCs w:val="28"/>
          <w:lang w:val="en-GB" w:bidi="ar-LY"/>
          <w14:ligatures w14:val="standardContextual"/>
        </w:rPr>
      </w:pPr>
    </w:p>
    <w:p w14:paraId="2BC34325" w14:textId="6FAC9A0A" w:rsidR="00BD7BD3" w:rsidRDefault="00BD7BD3" w:rsidP="0018655A">
      <w:pPr>
        <w:rPr>
          <w:kern w:val="2"/>
          <w:sz w:val="28"/>
          <w:szCs w:val="28"/>
          <w:lang w:val="en-GB" w:bidi="ar-LY"/>
          <w14:ligatures w14:val="standardContextual"/>
        </w:rPr>
      </w:pPr>
    </w:p>
    <w:p w14:paraId="1BBB7877" w14:textId="631660B0" w:rsidR="00ED6D96" w:rsidRDefault="00ED6D96" w:rsidP="0018655A">
      <w:pPr>
        <w:rPr>
          <w:kern w:val="2"/>
          <w:sz w:val="28"/>
          <w:szCs w:val="28"/>
          <w:lang w:val="en-GB" w:bidi="ar-LY"/>
          <w14:ligatures w14:val="standardContextual"/>
        </w:rPr>
      </w:pPr>
    </w:p>
    <w:p w14:paraId="35AE151B" w14:textId="77777777" w:rsidR="00ED6D96" w:rsidRDefault="00ED6D96" w:rsidP="0018655A">
      <w:pPr>
        <w:rPr>
          <w:kern w:val="2"/>
          <w:sz w:val="28"/>
          <w:szCs w:val="28"/>
          <w:lang w:val="en-GB" w:bidi="ar-LY"/>
          <w14:ligatures w14:val="standardContextual"/>
        </w:rPr>
      </w:pPr>
    </w:p>
    <w:p w14:paraId="7B8177CD" w14:textId="456EA35E" w:rsidR="00BD7BD3" w:rsidRPr="00506028" w:rsidRDefault="00BD7BD3" w:rsidP="00E5118F">
      <w:pPr>
        <w:spacing w:line="360" w:lineRule="auto"/>
        <w:outlineLvl w:val="2"/>
        <w:rPr>
          <w:rFonts w:asciiTheme="majorBidi" w:hAnsiTheme="majorBidi" w:cstheme="majorBidi"/>
          <w:b/>
          <w:bCs/>
          <w:kern w:val="2"/>
          <w:sz w:val="28"/>
          <w:szCs w:val="28"/>
          <w:lang w:val="en-GB" w:bidi="ar-LY"/>
          <w14:ligatures w14:val="standardContextual"/>
        </w:rPr>
      </w:pPr>
      <w:bookmarkStart w:id="104" w:name="_Toc204167069"/>
      <w:r w:rsidRPr="00506028">
        <w:rPr>
          <w:rFonts w:asciiTheme="majorBidi" w:hAnsiTheme="majorBidi" w:cstheme="majorBidi"/>
          <w:b/>
          <w:bCs/>
          <w:kern w:val="2"/>
          <w:sz w:val="28"/>
          <w:szCs w:val="28"/>
          <w:lang w:val="en-GB" w:bidi="ar-LY"/>
          <w14:ligatures w14:val="standardContextual"/>
        </w:rPr>
        <w:t>3.1.2 Test tube</w:t>
      </w:r>
      <w:bookmarkEnd w:id="104"/>
    </w:p>
    <w:p w14:paraId="2A412E03" w14:textId="30CB1AA0" w:rsidR="00101804" w:rsidRPr="00506028" w:rsidRDefault="00101804" w:rsidP="00ED6D96">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The tube capacity is 100 ml, and it was used to place the samples inside the centrifuge</w:t>
      </w:r>
      <w:r w:rsidRPr="00506028">
        <w:rPr>
          <w:rFonts w:asciiTheme="majorBidi" w:hAnsiTheme="majorBidi" w:cstheme="majorBidi"/>
          <w:kern w:val="2"/>
          <w:sz w:val="28"/>
          <w:szCs w:val="28"/>
          <w:lang w:val="en-GB"/>
          <w14:ligatures w14:val="standardContextual"/>
        </w:rPr>
        <w:t xml:space="preserve"> 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w:t>
      </w:r>
      <w:r w:rsidRPr="00506028">
        <w:rPr>
          <w:rFonts w:asciiTheme="majorBidi" w:hAnsiTheme="majorBidi" w:cstheme="majorBidi"/>
          <w:kern w:val="2"/>
          <w:sz w:val="28"/>
          <w:szCs w:val="28"/>
          <w:lang w:val="en-GB"/>
          <w14:ligatures w14:val="standardContextual"/>
        </w:rPr>
        <w:t>2).</w:t>
      </w:r>
    </w:p>
    <w:p w14:paraId="4DF33992" w14:textId="111796FA" w:rsidR="00077191" w:rsidRDefault="00077191" w:rsidP="00077191">
      <w:pPr>
        <w:rPr>
          <w:kern w:val="2"/>
          <w:sz w:val="28"/>
          <w:szCs w:val="28"/>
          <w:lang w:val="en-GB" w:bidi="ar-LY"/>
          <w14:ligatures w14:val="standardContextual"/>
        </w:rPr>
      </w:pPr>
    </w:p>
    <w:p w14:paraId="68DCAEC6" w14:textId="39E07769" w:rsidR="00077191" w:rsidRDefault="00077191" w:rsidP="00077191">
      <w:pPr>
        <w:rPr>
          <w:kern w:val="2"/>
          <w:sz w:val="28"/>
          <w:szCs w:val="28"/>
          <w:lang w:val="en-GB" w:bidi="ar-LY"/>
          <w14:ligatures w14:val="standardContextual"/>
        </w:rPr>
      </w:pPr>
    </w:p>
    <w:p w14:paraId="23836432" w14:textId="77777777" w:rsidR="00077191" w:rsidRDefault="00077191" w:rsidP="00077191">
      <w:pPr>
        <w:rPr>
          <w:kern w:val="2"/>
          <w:sz w:val="28"/>
          <w:szCs w:val="28"/>
          <w:lang w:val="en-GB" w:bidi="ar-LY"/>
          <w14:ligatures w14:val="standardContextual"/>
        </w:rPr>
      </w:pPr>
    </w:p>
    <w:p w14:paraId="703D308F" w14:textId="77777777" w:rsidR="00077191" w:rsidRDefault="00077191" w:rsidP="00077191">
      <w:pPr>
        <w:rPr>
          <w:kern w:val="2"/>
          <w:sz w:val="28"/>
          <w:szCs w:val="28"/>
          <w:lang w:val="en-GB" w:bidi="ar-LY"/>
          <w14:ligatures w14:val="standardContextual"/>
        </w:rPr>
      </w:pPr>
    </w:p>
    <w:p w14:paraId="2B24D7BB" w14:textId="77777777" w:rsidR="00077191" w:rsidRDefault="00077191" w:rsidP="00077191">
      <w:pPr>
        <w:rPr>
          <w:kern w:val="2"/>
          <w:sz w:val="28"/>
          <w:szCs w:val="28"/>
          <w:lang w:val="en-GB" w:bidi="ar-LY"/>
          <w14:ligatures w14:val="standardContextual"/>
        </w:rPr>
      </w:pPr>
    </w:p>
    <w:p w14:paraId="02167A06" w14:textId="77777777" w:rsidR="00077191" w:rsidRDefault="00077191" w:rsidP="00077191">
      <w:pPr>
        <w:rPr>
          <w:kern w:val="2"/>
          <w:sz w:val="28"/>
          <w:szCs w:val="28"/>
          <w:lang w:val="en-GB" w:bidi="ar-LY"/>
          <w14:ligatures w14:val="standardContextual"/>
        </w:rPr>
      </w:pPr>
    </w:p>
    <w:p w14:paraId="769E1830" w14:textId="3F74E232" w:rsidR="00077191" w:rsidRDefault="00077191" w:rsidP="00077191">
      <w:pPr>
        <w:rPr>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682304" behindDoc="0" locked="0" layoutInCell="1" allowOverlap="1" wp14:anchorId="08533546" wp14:editId="3EEEF3CC">
                <wp:simplePos x="0" y="0"/>
                <wp:positionH relativeFrom="column">
                  <wp:posOffset>1464310</wp:posOffset>
                </wp:positionH>
                <wp:positionV relativeFrom="paragraph">
                  <wp:posOffset>472746</wp:posOffset>
                </wp:positionV>
                <wp:extent cx="2637790" cy="635"/>
                <wp:effectExtent l="0" t="0" r="0" b="0"/>
                <wp:wrapNone/>
                <wp:docPr id="264" name="مربع نص 264"/>
                <wp:cNvGraphicFramePr/>
                <a:graphic xmlns:a="http://schemas.openxmlformats.org/drawingml/2006/main">
                  <a:graphicData uri="http://schemas.microsoft.com/office/word/2010/wordprocessingShape">
                    <wps:wsp>
                      <wps:cNvSpPr txBox="1"/>
                      <wps:spPr>
                        <a:xfrm>
                          <a:off x="0" y="0"/>
                          <a:ext cx="2637790" cy="635"/>
                        </a:xfrm>
                        <a:prstGeom prst="rect">
                          <a:avLst/>
                        </a:prstGeom>
                        <a:solidFill>
                          <a:prstClr val="white"/>
                        </a:solidFill>
                        <a:ln>
                          <a:noFill/>
                        </a:ln>
                      </wps:spPr>
                      <wps:txbx>
                        <w:txbxContent>
                          <w:p w14:paraId="6C592199" w14:textId="2ECDA4DC" w:rsidR="00743A6C" w:rsidRPr="00BD7BD3" w:rsidRDefault="00743A6C" w:rsidP="00294811">
                            <w:pPr>
                              <w:pStyle w:val="a9"/>
                              <w:jc w:val="center"/>
                            </w:pPr>
                            <w:bookmarkStart w:id="105" w:name="_Toc202574172"/>
                            <w:bookmarkStart w:id="106" w:name="_Toc202686807"/>
                            <w:r w:rsidRPr="00BD7BD3">
                              <w:t>Figure</w:t>
                            </w:r>
                            <w:r>
                              <w:t xml:space="preserve"> (</w:t>
                            </w:r>
                            <w:r w:rsidRPr="00BD7BD3">
                              <w:t xml:space="preserve"> </w:t>
                            </w:r>
                            <w:r>
                              <w:t>3.2</w:t>
                            </w:r>
                            <w:r w:rsidRPr="00BD7BD3">
                              <w:t xml:space="preserve"> </w:t>
                            </w:r>
                            <w:r>
                              <w:t>):</w:t>
                            </w:r>
                            <w:r w:rsidRPr="00BD7BD3">
                              <w:t>Test tube</w:t>
                            </w:r>
                            <w:bookmarkEnd w:id="105"/>
                            <w:bookmarkEnd w:id="10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08533546" id="مربع نص 264" o:spid="_x0000_s1038" type="#_x0000_t202" style="position:absolute;margin-left:115.3pt;margin-top:37.2pt;width:207.7pt;height:.05pt;z-index:251682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" stroked="f">
                <v:textbox style="mso-fit-shape-to-text:t" inset="0,0,0,0">
                  <w:txbxContent>
                    <w:p w14:paraId="6C592199" w14:textId="2ECDA4DC" w:rsidR="00743A6C" w:rsidRPr="00BD7BD3" w:rsidRDefault="00743A6C" w:rsidP="00294811">
                      <w:pPr>
                        <w:pStyle w:val="a9"/>
                        <w:jc w:val="center"/>
                      </w:pPr>
                      <w:bookmarkStart w:id="107" w:name="_Toc202574172"/>
                      <w:bookmarkStart w:id="108" w:name="_Toc202686807"/>
                      <w:r w:rsidRPr="00BD7BD3">
                        <w:t>Figure</w:t>
                      </w:r>
                      <w:r>
                        <w:t xml:space="preserve"> (</w:t>
                      </w:r>
                      <w:r w:rsidRPr="00BD7BD3">
                        <w:t xml:space="preserve"> </w:t>
                      </w:r>
                      <w:r>
                        <w:t>3.2</w:t>
                      </w:r>
                      <w:r w:rsidRPr="00BD7BD3">
                        <w:t xml:space="preserve"> </w:t>
                      </w:r>
                      <w:r>
                        <w:t>):</w:t>
                      </w:r>
                      <w:r w:rsidRPr="00BD7BD3">
                        <w:t>Test tube</w:t>
                      </w:r>
                      <w:bookmarkEnd w:id="107"/>
                      <w:bookmarkEnd w:id="108"/>
                    </w:p>
                  </w:txbxContent>
                </v:textbox>
              </v:shape>
            </w:pict>
          </mc:Fallback>
        </mc:AlternateContent>
      </w:r>
      <w:bookmarkStart w:id="109" w:name="_Hlk202034935"/>
    </w:p>
    <w:p w14:paraId="6D11102B" w14:textId="0212C7E6" w:rsidR="00077191" w:rsidRPr="00BD7BD3" w:rsidRDefault="00077191" w:rsidP="00077191">
      <w:pPr>
        <w:rPr>
          <w:kern w:val="2"/>
          <w:sz w:val="28"/>
          <w:szCs w:val="28"/>
          <w:lang w:val="en-GB" w:bidi="ar-LY"/>
          <w14:ligatures w14:val="standardContextual"/>
        </w:rPr>
      </w:pPr>
    </w:p>
    <w:p w14:paraId="05C82F63" w14:textId="25783C99" w:rsidR="00101804" w:rsidRPr="00506028" w:rsidRDefault="00101804" w:rsidP="00E5118F">
      <w:pPr>
        <w:spacing w:line="360" w:lineRule="auto"/>
        <w:outlineLvl w:val="2"/>
        <w:rPr>
          <w:rFonts w:asciiTheme="majorBidi" w:hAnsiTheme="majorBidi" w:cstheme="majorBidi"/>
          <w:kern w:val="2"/>
          <w:sz w:val="28"/>
          <w:szCs w:val="28"/>
          <w:lang w:val="en-GB" w:bidi="ar-LY"/>
          <w14:ligatures w14:val="standardContextual"/>
        </w:rPr>
      </w:pPr>
      <w:bookmarkStart w:id="110" w:name="_Toc204167070"/>
      <w:r w:rsidRPr="00506028">
        <w:rPr>
          <w:rFonts w:asciiTheme="majorBidi" w:hAnsiTheme="majorBidi" w:cstheme="majorBidi"/>
          <w:b/>
          <w:bCs/>
          <w:kern w:val="2"/>
          <w:sz w:val="28"/>
          <w:szCs w:val="28"/>
          <w:lang w:val="en-GB" w:bidi="ar-LY"/>
          <w14:ligatures w14:val="standardContextual"/>
        </w:rPr>
        <w:t>3.1.3 Micropipette</w:t>
      </w:r>
      <w:bookmarkEnd w:id="109"/>
      <w:bookmarkEnd w:id="110"/>
    </w:p>
    <w:p w14:paraId="6BCE9BD7" w14:textId="128314F6" w:rsidR="00101804" w:rsidRDefault="00101804" w:rsidP="00ED6D96">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The pipette is used to draw precise amounts of materials to prepare different concentrations. The pipette capacity ranges from 200 microliters to 1000 microliters</w:t>
      </w:r>
      <w:r w:rsidRPr="00506028">
        <w:rPr>
          <w:rFonts w:asciiTheme="majorBidi" w:hAnsiTheme="majorBidi" w:cstheme="majorBidi"/>
          <w:kern w:val="2"/>
          <w:sz w:val="28"/>
          <w:szCs w:val="28"/>
          <w:lang w:val="en-GB"/>
          <w14:ligatures w14:val="standardContextual"/>
        </w:rPr>
        <w:t xml:space="preserve"> 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w:t>
      </w:r>
      <w:r w:rsidRPr="00506028">
        <w:rPr>
          <w:rFonts w:asciiTheme="majorBidi" w:hAnsiTheme="majorBidi" w:cstheme="majorBidi"/>
          <w:kern w:val="2"/>
          <w:sz w:val="28"/>
          <w:szCs w:val="28"/>
          <w:lang w:val="en-GB"/>
          <w14:ligatures w14:val="standardContextual"/>
        </w:rPr>
        <w:t>3).</w:t>
      </w:r>
    </w:p>
    <w:p w14:paraId="16A7D315" w14:textId="77777777" w:rsidR="00693B71" w:rsidRDefault="00693B71" w:rsidP="00ED6D96">
      <w:pPr>
        <w:spacing w:line="360" w:lineRule="auto"/>
        <w:jc w:val="both"/>
        <w:rPr>
          <w:rFonts w:asciiTheme="majorBidi" w:hAnsiTheme="majorBidi" w:cstheme="majorBidi"/>
          <w:kern w:val="2"/>
          <w:sz w:val="28"/>
          <w:szCs w:val="28"/>
          <w:lang w:val="en-GB" w:bidi="ar-LY"/>
          <w14:ligatures w14:val="standardContextual"/>
        </w:rPr>
      </w:pPr>
    </w:p>
    <w:p w14:paraId="3F598905" w14:textId="77777777" w:rsidR="00693B71" w:rsidRPr="00506028" w:rsidRDefault="00693B71" w:rsidP="00ED6D96">
      <w:pPr>
        <w:spacing w:line="360" w:lineRule="auto"/>
        <w:jc w:val="both"/>
        <w:rPr>
          <w:rFonts w:asciiTheme="majorBidi" w:hAnsiTheme="majorBidi" w:cstheme="majorBidi"/>
          <w:kern w:val="2"/>
          <w:sz w:val="28"/>
          <w:szCs w:val="28"/>
          <w:lang w:val="en-GB" w:bidi="ar-LY"/>
          <w14:ligatures w14:val="standardContextual"/>
        </w:rPr>
      </w:pPr>
    </w:p>
    <w:p w14:paraId="703D6DC1" w14:textId="048E4A11" w:rsidR="00101804" w:rsidRPr="00223C79" w:rsidRDefault="00101804" w:rsidP="0018655A">
      <w:pPr>
        <w:jc w:val="center"/>
        <w:rPr>
          <w:b/>
          <w:bCs/>
          <w:kern w:val="2"/>
          <w:sz w:val="28"/>
          <w:szCs w:val="28"/>
          <w:lang w:val="en-GB" w:bidi="ar-LY"/>
          <w14:ligatures w14:val="standardContextual"/>
        </w:rPr>
      </w:pPr>
    </w:p>
    <w:p w14:paraId="7FA87F9E" w14:textId="3F2607F7" w:rsidR="00101804" w:rsidRPr="00223C79" w:rsidRDefault="00101804" w:rsidP="0018655A">
      <w:pPr>
        <w:jc w:val="center"/>
        <w:rPr>
          <w:b/>
          <w:bCs/>
          <w:kern w:val="2"/>
          <w:sz w:val="28"/>
          <w:szCs w:val="28"/>
          <w:lang w:val="en-GB" w:bidi="ar-LY"/>
          <w14:ligatures w14:val="standardContextual"/>
        </w:rPr>
      </w:pPr>
    </w:p>
    <w:p w14:paraId="7E34CFFF" w14:textId="327603B5" w:rsidR="00101804" w:rsidRPr="00223C79" w:rsidRDefault="00101804" w:rsidP="0018655A">
      <w:pPr>
        <w:jc w:val="center"/>
        <w:rPr>
          <w:b/>
          <w:bCs/>
          <w:kern w:val="2"/>
          <w:sz w:val="28"/>
          <w:szCs w:val="28"/>
          <w:lang w:val="en-GB" w:bidi="ar-LY"/>
          <w14:ligatures w14:val="standardContextual"/>
        </w:rPr>
      </w:pPr>
    </w:p>
    <w:p w14:paraId="4B1C76BA" w14:textId="77777777" w:rsidR="00101804" w:rsidRPr="00223C79" w:rsidRDefault="00101804" w:rsidP="0018655A">
      <w:pPr>
        <w:jc w:val="center"/>
        <w:rPr>
          <w:b/>
          <w:bCs/>
          <w:kern w:val="2"/>
          <w:sz w:val="28"/>
          <w:szCs w:val="28"/>
          <w:lang w:val="en-GB" w:bidi="ar-LY"/>
          <w14:ligatures w14:val="standardContextual"/>
        </w:rPr>
      </w:pPr>
    </w:p>
    <w:p w14:paraId="1E03989C" w14:textId="76790313" w:rsidR="00101804" w:rsidRPr="00223C79" w:rsidRDefault="00101804" w:rsidP="0018655A">
      <w:pPr>
        <w:jc w:val="center"/>
        <w:rPr>
          <w:b/>
          <w:bCs/>
          <w:kern w:val="2"/>
          <w:sz w:val="28"/>
          <w:szCs w:val="28"/>
          <w:lang w:val="en-GB" w:bidi="ar-LY"/>
          <w14:ligatures w14:val="standardContextual"/>
        </w:rPr>
      </w:pPr>
    </w:p>
    <w:p w14:paraId="0B0266C0" w14:textId="660646A2" w:rsidR="00101804" w:rsidRDefault="00101804" w:rsidP="0018655A">
      <w:pPr>
        <w:jc w:val="center"/>
        <w:rPr>
          <w:b/>
          <w:bCs/>
          <w:kern w:val="2"/>
          <w:sz w:val="28"/>
          <w:szCs w:val="28"/>
          <w:lang w:val="en-GB" w:bidi="ar-LY"/>
          <w14:ligatures w14:val="standardContextual"/>
        </w:rPr>
      </w:pPr>
    </w:p>
    <w:p w14:paraId="5C52CD43" w14:textId="77777777" w:rsidR="00693B71" w:rsidRPr="00223C79" w:rsidRDefault="00693B71" w:rsidP="0018655A">
      <w:pPr>
        <w:jc w:val="center"/>
        <w:rPr>
          <w:b/>
          <w:bCs/>
          <w:kern w:val="2"/>
          <w:sz w:val="28"/>
          <w:szCs w:val="28"/>
          <w:lang w:val="en-GB" w:bidi="ar-LY"/>
          <w14:ligatures w14:val="standardContextual"/>
        </w:rPr>
      </w:pPr>
    </w:p>
    <w:p w14:paraId="2BF4D077" w14:textId="3CB16670" w:rsidR="006643A8" w:rsidRPr="00077191" w:rsidRDefault="00077191" w:rsidP="00077191">
      <w:pPr>
        <w:jc w:val="center"/>
        <w:rPr>
          <w:b/>
          <w:bCs/>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683328" behindDoc="0" locked="0" layoutInCell="1" allowOverlap="1" wp14:anchorId="3EF7AA39" wp14:editId="700BA263">
                <wp:simplePos x="0" y="0"/>
                <wp:positionH relativeFrom="column">
                  <wp:posOffset>887095</wp:posOffset>
                </wp:positionH>
                <wp:positionV relativeFrom="paragraph">
                  <wp:posOffset>94221</wp:posOffset>
                </wp:positionV>
                <wp:extent cx="4111625" cy="635"/>
                <wp:effectExtent l="0" t="0" r="0" b="0"/>
                <wp:wrapThrough wrapText="bothSides">
                  <wp:wrapPolygon edited="0">
                    <wp:start x="0" y="0"/>
                    <wp:lineTo x="0" y="21600"/>
                    <wp:lineTo x="21600" y="21600"/>
                    <wp:lineTo x="21600" y="0"/>
                  </wp:wrapPolygon>
                </wp:wrapThrough>
                <wp:docPr id="265" name="مربع نص 265"/>
                <wp:cNvGraphicFramePr/>
                <a:graphic xmlns:a="http://schemas.openxmlformats.org/drawingml/2006/main">
                  <a:graphicData uri="http://schemas.microsoft.com/office/word/2010/wordprocessingShape">
                    <wps:wsp>
                      <wps:cNvSpPr txBox="1"/>
                      <wps:spPr>
                        <a:xfrm>
                          <a:off x="0" y="0"/>
                          <a:ext cx="4111625" cy="635"/>
                        </a:xfrm>
                        <a:prstGeom prst="rect">
                          <a:avLst/>
                        </a:prstGeom>
                        <a:solidFill>
                          <a:prstClr val="white"/>
                        </a:solidFill>
                        <a:ln>
                          <a:noFill/>
                        </a:ln>
                      </wps:spPr>
                      <wps:txbx>
                        <w:txbxContent>
                          <w:p w14:paraId="55FFDED3" w14:textId="5D4AC719" w:rsidR="00743A6C" w:rsidRPr="00BD7BD3" w:rsidRDefault="00743A6C" w:rsidP="00294811">
                            <w:pPr>
                              <w:pStyle w:val="a9"/>
                              <w:jc w:val="center"/>
                              <w:rPr>
                                <w:kern w:val="2"/>
                                <w14:ligatures w14:val="standardContextual"/>
                              </w:rPr>
                            </w:pPr>
                            <w:bookmarkStart w:id="111" w:name="_Toc202574173"/>
                            <w:bookmarkStart w:id="112" w:name="_Toc202686808"/>
                            <w:r w:rsidRPr="00BD7BD3">
                              <w:t xml:space="preserve">Figure </w:t>
                            </w:r>
                            <w:r>
                              <w:t>(3.3):</w:t>
                            </w:r>
                            <w:r w:rsidRPr="00BD7BD3">
                              <w:t xml:space="preserve"> Micropipette</w:t>
                            </w:r>
                            <w:bookmarkEnd w:id="111"/>
                            <w:bookmarkEnd w:id="112"/>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3EF7AA39" id="مربع نص 265" o:spid="_x0000_s1039" type="#_x0000_t202" style="position:absolute;left:0;text-align:left;margin-left:69.85pt;margin-top:7.4pt;width:323.75pt;height:.05pt;z-index:2516833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" stroked="f">
                <v:textbox style="mso-fit-shape-to-text:t" inset="0,0,0,0">
                  <w:txbxContent>
                    <w:p w14:paraId="55FFDED3" w14:textId="5D4AC719" w:rsidR="00743A6C" w:rsidRPr="00BD7BD3" w:rsidRDefault="00743A6C" w:rsidP="00294811">
                      <w:pPr>
                        <w:pStyle w:val="a9"/>
                        <w:jc w:val="center"/>
                        <w:rPr>
                          <w:kern w:val="2"/>
                          <w14:ligatures w14:val="standardContextual"/>
                        </w:rPr>
                      </w:pPr>
                      <w:bookmarkStart w:id="113" w:name="_Toc202574173"/>
                      <w:bookmarkStart w:id="114" w:name="_Toc202686808"/>
                      <w:r w:rsidRPr="00BD7BD3">
                        <w:t xml:space="preserve">Figure </w:t>
                      </w:r>
                      <w:r>
                        <w:t>(3.3):</w:t>
                      </w:r>
                      <w:r w:rsidRPr="00BD7BD3">
                        <w:t xml:space="preserve"> Micropipette</w:t>
                      </w:r>
                      <w:bookmarkEnd w:id="113"/>
                      <w:bookmarkEnd w:id="114"/>
                    </w:p>
                  </w:txbxContent>
                </v:textbox>
                <w10:wrap type="through"/>
              </v:shape>
            </w:pict>
          </mc:Fallback>
        </mc:AlternateContent>
      </w:r>
    </w:p>
    <w:p w14:paraId="2B9528ED" w14:textId="019E0025" w:rsidR="00101804" w:rsidRPr="00506028" w:rsidRDefault="00101804" w:rsidP="00E5118F">
      <w:pPr>
        <w:outlineLvl w:val="2"/>
        <w:rPr>
          <w:rFonts w:asciiTheme="majorBidi" w:hAnsiTheme="majorBidi" w:cstheme="majorBidi"/>
          <w:b/>
          <w:bCs/>
          <w:kern w:val="2"/>
          <w:sz w:val="28"/>
          <w:szCs w:val="28"/>
          <w:lang w:val="en-GB" w:bidi="ar-LY"/>
          <w14:ligatures w14:val="standardContextual"/>
        </w:rPr>
      </w:pPr>
      <w:bookmarkStart w:id="115" w:name="_Toc204167071"/>
      <w:r w:rsidRPr="00506028">
        <w:rPr>
          <w:rFonts w:asciiTheme="majorBidi" w:hAnsiTheme="majorBidi" w:cstheme="majorBidi"/>
          <w:b/>
          <w:bCs/>
          <w:kern w:val="2"/>
          <w:sz w:val="28"/>
          <w:szCs w:val="28"/>
          <w:lang w:val="en-GB" w:bidi="ar-LY"/>
          <w14:ligatures w14:val="standardContextual"/>
        </w:rPr>
        <w:t xml:space="preserve">3.1.4 </w:t>
      </w:r>
      <w:bookmarkStart w:id="116" w:name="_Hlk201611140"/>
      <w:r w:rsidRPr="00506028">
        <w:rPr>
          <w:rFonts w:asciiTheme="majorBidi" w:hAnsiTheme="majorBidi" w:cstheme="majorBidi"/>
          <w:b/>
          <w:bCs/>
          <w:kern w:val="2"/>
          <w:sz w:val="28"/>
          <w:szCs w:val="28"/>
          <w:lang w:val="en-GB" w:bidi="ar-LY"/>
          <w14:ligatures w14:val="standardContextual"/>
        </w:rPr>
        <w:t>Analytical Balance</w:t>
      </w:r>
      <w:bookmarkEnd w:id="115"/>
      <w:bookmarkEnd w:id="116"/>
    </w:p>
    <w:p w14:paraId="144FD5FB" w14:textId="2C7E9E04" w:rsidR="00101804" w:rsidRPr="00506028" w:rsidRDefault="00101804" w:rsidP="0018655A">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A balance designed for highly precise measurements in laboratories, especially when preparing solutions or weighing very small chemicals</w:t>
      </w:r>
      <w:r w:rsidRPr="00506028">
        <w:rPr>
          <w:rFonts w:asciiTheme="majorBidi" w:hAnsiTheme="majorBidi" w:cstheme="majorBidi"/>
          <w:kern w:val="2"/>
          <w:sz w:val="28"/>
          <w:szCs w:val="28"/>
          <w:lang w:val="en-GB"/>
          <w14:ligatures w14:val="standardContextual"/>
        </w:rPr>
        <w:t xml:space="preserve"> 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w:t>
      </w:r>
      <w:r w:rsidRPr="00506028">
        <w:rPr>
          <w:rFonts w:asciiTheme="majorBidi" w:hAnsiTheme="majorBidi" w:cstheme="majorBidi"/>
          <w:kern w:val="2"/>
          <w:sz w:val="28"/>
          <w:szCs w:val="28"/>
          <w:lang w:val="en-GB"/>
          <w14:ligatures w14:val="standardContextual"/>
        </w:rPr>
        <w:t>4).</w:t>
      </w:r>
    </w:p>
    <w:p w14:paraId="55D0B568" w14:textId="2AF99572" w:rsidR="00101804" w:rsidRPr="00506028" w:rsidRDefault="00101804" w:rsidP="0018655A">
      <w:pPr>
        <w:rPr>
          <w:rFonts w:asciiTheme="majorBidi" w:hAnsiTheme="majorBidi" w:cstheme="majorBidi"/>
          <w:kern w:val="2"/>
          <w:sz w:val="28"/>
          <w:szCs w:val="28"/>
          <w:lang w:val="en-GB" w:bidi="ar-LY"/>
          <w14:ligatures w14:val="standardContextual"/>
        </w:rPr>
      </w:pPr>
    </w:p>
    <w:p w14:paraId="42CC2B9A" w14:textId="45BDED53" w:rsidR="00101804" w:rsidRPr="00506028" w:rsidRDefault="00101804" w:rsidP="0018655A">
      <w:pPr>
        <w:rPr>
          <w:rFonts w:asciiTheme="majorBidi" w:hAnsiTheme="majorBidi" w:cstheme="majorBidi"/>
          <w:kern w:val="2"/>
          <w:sz w:val="28"/>
          <w:szCs w:val="28"/>
          <w:lang w:val="en-GB" w:bidi="ar-LY"/>
          <w14:ligatures w14:val="standardContextual"/>
        </w:rPr>
      </w:pPr>
    </w:p>
    <w:p w14:paraId="2DB17E1A" w14:textId="77777777" w:rsidR="00101804" w:rsidRPr="00506028" w:rsidRDefault="00101804" w:rsidP="0018655A">
      <w:pPr>
        <w:rPr>
          <w:rFonts w:asciiTheme="majorBidi" w:hAnsiTheme="majorBidi" w:cstheme="majorBidi"/>
          <w:kern w:val="2"/>
          <w:sz w:val="28"/>
          <w:szCs w:val="28"/>
          <w:lang w:val="en-GB" w:bidi="ar-LY"/>
          <w14:ligatures w14:val="standardContextual"/>
        </w:rPr>
      </w:pPr>
    </w:p>
    <w:p w14:paraId="0D3F660B" w14:textId="77777777" w:rsidR="00101804" w:rsidRPr="00506028" w:rsidRDefault="00101804" w:rsidP="0018655A">
      <w:pPr>
        <w:rPr>
          <w:rFonts w:asciiTheme="majorBidi" w:hAnsiTheme="majorBidi" w:cstheme="majorBidi"/>
          <w:kern w:val="2"/>
          <w:sz w:val="28"/>
          <w:szCs w:val="28"/>
          <w:lang w:val="en-GB" w:bidi="ar-LY"/>
          <w14:ligatures w14:val="standardContextual"/>
        </w:rPr>
      </w:pPr>
    </w:p>
    <w:p w14:paraId="543A691F" w14:textId="1B590D51" w:rsidR="00101804" w:rsidRPr="00506028" w:rsidRDefault="00101804" w:rsidP="0018655A">
      <w:pPr>
        <w:rPr>
          <w:rFonts w:asciiTheme="majorBidi" w:hAnsiTheme="majorBidi" w:cstheme="majorBidi"/>
          <w:kern w:val="2"/>
          <w:sz w:val="28"/>
          <w:szCs w:val="28"/>
          <w:lang w:val="en-GB" w:bidi="ar-LY"/>
          <w14:ligatures w14:val="standardContextual"/>
        </w:rPr>
      </w:pPr>
    </w:p>
    <w:p w14:paraId="5E090C2F" w14:textId="4260A5C8" w:rsidR="006643A8" w:rsidRDefault="00693B71" w:rsidP="0018655A">
      <w:pPr>
        <w:rPr>
          <w:kern w:val="2"/>
          <w:sz w:val="28"/>
          <w:szCs w:val="28"/>
          <w:lang w:val="en-GB" w:bidi="ar-LY"/>
          <w14:ligatures w14:val="standardContextual"/>
        </w:rPr>
      </w:pPr>
      <w:r w:rsidRPr="00506028">
        <w:rPr>
          <w:rFonts w:asciiTheme="majorBidi" w:hAnsiTheme="majorBidi" w:cstheme="majorBidi"/>
          <w:noProof/>
          <w:lang w:val="en-GB" w:eastAsia="en-GB"/>
        </w:rPr>
        <mc:AlternateContent>
          <mc:Choice Requires="wps">
            <w:drawing>
              <wp:anchor distT="0" distB="0" distL="114300" distR="114300" simplePos="0" relativeHeight="251684352" behindDoc="0" locked="0" layoutInCell="1" allowOverlap="1" wp14:anchorId="59D01D9C" wp14:editId="0961A289">
                <wp:simplePos x="0" y="0"/>
                <wp:positionH relativeFrom="column">
                  <wp:posOffset>1520190</wp:posOffset>
                </wp:positionH>
                <wp:positionV relativeFrom="paragraph">
                  <wp:posOffset>255270</wp:posOffset>
                </wp:positionV>
                <wp:extent cx="2442210" cy="635"/>
                <wp:effectExtent l="0" t="0" r="0" b="2540"/>
                <wp:wrapNone/>
                <wp:docPr id="266" name="مربع نص 266"/>
                <wp:cNvGraphicFramePr/>
                <a:graphic xmlns:a="http://schemas.openxmlformats.org/drawingml/2006/main">
                  <a:graphicData uri="http://schemas.microsoft.com/office/word/2010/wordprocessingShape">
                    <wps:wsp>
                      <wps:cNvSpPr txBox="1"/>
                      <wps:spPr>
                        <a:xfrm>
                          <a:off x="0" y="0"/>
                          <a:ext cx="2442210" cy="635"/>
                        </a:xfrm>
                        <a:prstGeom prst="rect">
                          <a:avLst/>
                        </a:prstGeom>
                        <a:solidFill>
                          <a:prstClr val="white"/>
                        </a:solidFill>
                        <a:ln>
                          <a:noFill/>
                        </a:ln>
                      </wps:spPr>
                      <wps:txbx>
                        <w:txbxContent>
                          <w:p w14:paraId="2BACD582" w14:textId="2DC201C3" w:rsidR="00743A6C" w:rsidRPr="00BD7BD3" w:rsidRDefault="00743A6C" w:rsidP="00294811">
                            <w:pPr>
                              <w:pStyle w:val="a9"/>
                              <w:jc w:val="center"/>
                              <w:rPr>
                                <w:kern w:val="2"/>
                                <w14:ligatures w14:val="standardContextual"/>
                              </w:rPr>
                            </w:pPr>
                            <w:bookmarkStart w:id="117" w:name="_Toc202574174"/>
                            <w:bookmarkStart w:id="118" w:name="_Toc202686809"/>
                            <w:r w:rsidRPr="00BD7BD3">
                              <w:t xml:space="preserve">Figure </w:t>
                            </w:r>
                            <w:r>
                              <w:t>(3.4):</w:t>
                            </w:r>
                            <w:r w:rsidRPr="00BD7BD3">
                              <w:t xml:space="preserve"> Analytical balance</w:t>
                            </w:r>
                            <w:bookmarkEnd w:id="117"/>
                            <w:bookmarkEnd w:id="118"/>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59D01D9C" id="مربع نص 266" o:spid="_x0000_s1040" type="#_x0000_t202" style="position:absolute;margin-left:119.7pt;margin-top:20.1pt;width:192.3pt;height:.05pt;z-index:251684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" stroked="f">
                <v:textbox style="mso-fit-shape-to-text:t" inset="0,0,0,0">
                  <w:txbxContent>
                    <w:p w14:paraId="2BACD582" w14:textId="2DC201C3" w:rsidR="00743A6C" w:rsidRPr="00BD7BD3" w:rsidRDefault="00743A6C" w:rsidP="00294811">
                      <w:pPr>
                        <w:pStyle w:val="a9"/>
                        <w:jc w:val="center"/>
                        <w:rPr>
                          <w:kern w:val="2"/>
                          <w14:ligatures w14:val="standardContextual"/>
                        </w:rPr>
                      </w:pPr>
                      <w:bookmarkStart w:id="119" w:name="_Toc202574174"/>
                      <w:bookmarkStart w:id="120" w:name="_Toc202686809"/>
                      <w:r w:rsidRPr="00BD7BD3">
                        <w:t xml:space="preserve">Figure </w:t>
                      </w:r>
                      <w:r>
                        <w:t>(3.4):</w:t>
                      </w:r>
                      <w:r w:rsidRPr="00BD7BD3">
                        <w:t xml:space="preserve"> Analytical balance</w:t>
                      </w:r>
                      <w:bookmarkEnd w:id="119"/>
                      <w:bookmarkEnd w:id="120"/>
                    </w:p>
                  </w:txbxContent>
                </v:textbox>
              </v:shape>
            </w:pict>
          </mc:Fallback>
        </mc:AlternateContent>
      </w:r>
    </w:p>
    <w:p w14:paraId="44ECFE52" w14:textId="77777777" w:rsidR="00693B71" w:rsidRDefault="00693B71" w:rsidP="00E5118F">
      <w:pPr>
        <w:outlineLvl w:val="2"/>
        <w:rPr>
          <w:rFonts w:asciiTheme="majorBidi" w:hAnsiTheme="majorBidi" w:cstheme="majorBidi"/>
          <w:b/>
          <w:bCs/>
          <w:kern w:val="2"/>
          <w:sz w:val="28"/>
          <w:szCs w:val="28"/>
          <w:lang w:val="en-GB" w:bidi="ar-LY"/>
          <w14:ligatures w14:val="standardContextual"/>
        </w:rPr>
      </w:pPr>
    </w:p>
    <w:p w14:paraId="52E56309" w14:textId="77777777" w:rsidR="00693B71" w:rsidRDefault="00693B71" w:rsidP="00E5118F">
      <w:pPr>
        <w:outlineLvl w:val="2"/>
        <w:rPr>
          <w:rFonts w:asciiTheme="majorBidi" w:hAnsiTheme="majorBidi" w:cstheme="majorBidi"/>
          <w:b/>
          <w:bCs/>
          <w:kern w:val="2"/>
          <w:sz w:val="28"/>
          <w:szCs w:val="28"/>
          <w:lang w:val="en-GB" w:bidi="ar-LY"/>
          <w14:ligatures w14:val="standardContextual"/>
        </w:rPr>
      </w:pPr>
    </w:p>
    <w:p w14:paraId="0210B704" w14:textId="4E6E8981" w:rsidR="003F55EE" w:rsidRPr="00506028" w:rsidRDefault="00101804" w:rsidP="00E5118F">
      <w:pPr>
        <w:outlineLvl w:val="2"/>
        <w:rPr>
          <w:rFonts w:asciiTheme="majorBidi" w:hAnsiTheme="majorBidi" w:cstheme="majorBidi"/>
          <w:b/>
          <w:bCs/>
          <w:kern w:val="2"/>
          <w:sz w:val="28"/>
          <w:szCs w:val="28"/>
          <w:lang w:val="en-GB" w:bidi="ar-LY"/>
          <w14:ligatures w14:val="standardContextual"/>
        </w:rPr>
      </w:pPr>
      <w:bookmarkStart w:id="121" w:name="_Toc204167072"/>
      <w:r w:rsidRPr="00506028">
        <w:rPr>
          <w:rFonts w:asciiTheme="majorBidi" w:hAnsiTheme="majorBidi" w:cstheme="majorBidi"/>
          <w:b/>
          <w:bCs/>
          <w:kern w:val="2"/>
          <w:sz w:val="28"/>
          <w:szCs w:val="28"/>
          <w:lang w:val="en-GB" w:bidi="ar-LY"/>
          <w14:ligatures w14:val="standardContextual"/>
        </w:rPr>
        <w:t>3.1.5 Hydrometer</w:t>
      </w:r>
      <w:bookmarkEnd w:id="121"/>
    </w:p>
    <w:p w14:paraId="54179ACD" w14:textId="3EDF906A" w:rsidR="00ED6D96" w:rsidRPr="00506028" w:rsidRDefault="00ED6D96" w:rsidP="00ED6D96">
      <w:pPr>
        <w:rPr>
          <w:rFonts w:asciiTheme="majorBidi" w:hAnsiTheme="majorBidi" w:cstheme="majorBidi"/>
          <w:b/>
          <w:bCs/>
          <w:kern w:val="2"/>
          <w:sz w:val="28"/>
          <w:szCs w:val="28"/>
          <w:lang w:val="en-GB" w:bidi="ar-LY"/>
          <w14:ligatures w14:val="standardContextual"/>
        </w:rPr>
      </w:pPr>
      <w:r w:rsidRPr="00506028">
        <w:rPr>
          <w:rFonts w:asciiTheme="majorBidi" w:hAnsiTheme="majorBidi" w:cstheme="majorBidi"/>
          <w:noProof/>
          <w:lang w:val="en-GB" w:eastAsia="en-GB"/>
        </w:rPr>
        <mc:AlternateContent>
          <mc:Choice Requires="wps">
            <w:drawing>
              <wp:anchor distT="0" distB="0" distL="114300" distR="114300" simplePos="0" relativeHeight="251685376" behindDoc="0" locked="0" layoutInCell="1" allowOverlap="1" wp14:anchorId="0840A4BC" wp14:editId="01A50AE9">
                <wp:simplePos x="0" y="0"/>
                <wp:positionH relativeFrom="column">
                  <wp:posOffset>737870</wp:posOffset>
                </wp:positionH>
                <wp:positionV relativeFrom="paragraph">
                  <wp:posOffset>4125989</wp:posOffset>
                </wp:positionV>
                <wp:extent cx="4655185" cy="635"/>
                <wp:effectExtent l="0" t="0" r="0" b="0"/>
                <wp:wrapTopAndBottom/>
                <wp:docPr id="267" name="مربع نص 267"/>
                <wp:cNvGraphicFramePr/>
                <a:graphic xmlns:a="http://schemas.openxmlformats.org/drawingml/2006/main">
                  <a:graphicData uri="http://schemas.microsoft.com/office/word/2010/wordprocessingShape">
                    <wps:wsp>
                      <wps:cNvSpPr txBox="1"/>
                      <wps:spPr>
                        <a:xfrm>
                          <a:off x="0" y="0"/>
                          <a:ext cx="4655185" cy="635"/>
                        </a:xfrm>
                        <a:prstGeom prst="rect">
                          <a:avLst/>
                        </a:prstGeom>
                        <a:solidFill>
                          <a:prstClr val="white"/>
                        </a:solidFill>
                        <a:ln>
                          <a:noFill/>
                        </a:ln>
                      </wps:spPr>
                      <wps:txbx>
                        <w:txbxContent>
                          <w:p w14:paraId="346E4BDD" w14:textId="7BC2A4B8" w:rsidR="00743A6C" w:rsidRPr="00BD7BD3" w:rsidRDefault="00743A6C" w:rsidP="00294811">
                            <w:pPr>
                              <w:pStyle w:val="a9"/>
                              <w:jc w:val="center"/>
                              <w:rPr>
                                <w:kern w:val="2"/>
                                <w14:ligatures w14:val="standardContextual"/>
                              </w:rPr>
                            </w:pPr>
                            <w:bookmarkStart w:id="122" w:name="_Toc202574175"/>
                            <w:bookmarkStart w:id="123" w:name="_Toc202686810"/>
                            <w:r w:rsidRPr="00BD7BD3">
                              <w:t>Figure</w:t>
                            </w:r>
                            <w:r>
                              <w:t xml:space="preserve"> (</w:t>
                            </w:r>
                            <w:r w:rsidRPr="00BD7BD3">
                              <w:t xml:space="preserve"> </w:t>
                            </w:r>
                            <w:r>
                              <w:t>3.5):</w:t>
                            </w:r>
                            <w:r w:rsidRPr="00BD7BD3">
                              <w:t xml:space="preserve"> </w:t>
                            </w:r>
                            <w:r>
                              <w:t xml:space="preserve"> </w:t>
                            </w:r>
                            <w:r w:rsidRPr="00BD7BD3">
                              <w:t>Hydrometer</w:t>
                            </w:r>
                            <w:bookmarkEnd w:id="122"/>
                            <w:bookmarkEnd w:id="123"/>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0840A4BC" id="مربع نص 267" o:spid="_x0000_s1041" type="#_x0000_t202" style="position:absolute;margin-left:58.1pt;margin-top:324.9pt;width:366.55pt;height:.05pt;z-index:251685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" stroked="f">
                <v:textbox style="mso-fit-shape-to-text:t" inset="0,0,0,0">
                  <w:txbxContent>
                    <w:p w14:paraId="346E4BDD" w14:textId="7BC2A4B8" w:rsidR="00743A6C" w:rsidRPr="00BD7BD3" w:rsidRDefault="00743A6C" w:rsidP="00294811">
                      <w:pPr>
                        <w:pStyle w:val="a9"/>
                        <w:jc w:val="center"/>
                        <w:rPr>
                          <w:kern w:val="2"/>
                          <w14:ligatures w14:val="standardContextual"/>
                        </w:rPr>
                      </w:pPr>
                      <w:bookmarkStart w:id="124" w:name="_Toc202574175"/>
                      <w:bookmarkStart w:id="125" w:name="_Toc202686810"/>
                      <w:r w:rsidRPr="00BD7BD3">
                        <w:t>Figure</w:t>
                      </w:r>
                      <w:r>
                        <w:t xml:space="preserve"> (</w:t>
                      </w:r>
                      <w:r w:rsidRPr="00BD7BD3">
                        <w:t xml:space="preserve"> </w:t>
                      </w:r>
                      <w:r>
                        <w:t>3.5):</w:t>
                      </w:r>
                      <w:r w:rsidRPr="00BD7BD3">
                        <w:t xml:space="preserve"> </w:t>
                      </w:r>
                      <w:r>
                        <w:t xml:space="preserve"> </w:t>
                      </w:r>
                      <w:r w:rsidRPr="00BD7BD3">
                        <w:t>Hydrometer</w:t>
                      </w:r>
                      <w:bookmarkEnd w:id="124"/>
                      <w:bookmarkEnd w:id="125"/>
                    </w:p>
                  </w:txbxContent>
                </v:textbox>
                <w10:wrap type="topAndBottom"/>
              </v:shape>
            </w:pict>
          </mc:Fallback>
        </mc:AlternateContent>
      </w:r>
      <w:r w:rsidR="00101804" w:rsidRPr="00506028">
        <w:rPr>
          <w:rFonts w:asciiTheme="majorBidi" w:hAnsiTheme="majorBidi" w:cstheme="majorBidi"/>
          <w:kern w:val="2"/>
          <w:sz w:val="28"/>
          <w:szCs w:val="28"/>
          <w:lang w:val="en-GB" w:bidi="ar-LY"/>
          <w14:ligatures w14:val="standardContextual"/>
        </w:rPr>
        <w:t xml:space="preserve">A hydrometer is a laboratory instrument used to measure the specific gravity of liquids </w:t>
      </w:r>
      <w:bookmarkStart w:id="126" w:name="_Hlk202675911"/>
      <w:r w:rsidR="00101804" w:rsidRPr="00506028">
        <w:rPr>
          <w:rFonts w:asciiTheme="majorBidi" w:hAnsiTheme="majorBidi" w:cstheme="majorBidi"/>
          <w:kern w:val="2"/>
          <w:sz w:val="28"/>
          <w:szCs w:val="28"/>
          <w:lang w:val="en-GB"/>
          <w14:ligatures w14:val="standardContextual"/>
        </w:rPr>
        <w:t xml:space="preserve">as shown in the </w:t>
      </w:r>
      <w:r w:rsidR="00BA5300">
        <w:rPr>
          <w:rFonts w:asciiTheme="majorBidi" w:hAnsiTheme="majorBidi" w:cstheme="majorBidi"/>
          <w:kern w:val="2"/>
          <w:sz w:val="28"/>
          <w:szCs w:val="28"/>
          <w:lang w:val="en-GB"/>
          <w14:ligatures w14:val="standardContextual"/>
        </w:rPr>
        <w:t>F</w:t>
      </w:r>
      <w:r w:rsidR="00101804" w:rsidRPr="00506028">
        <w:rPr>
          <w:rFonts w:asciiTheme="majorBidi" w:hAnsiTheme="majorBidi" w:cstheme="majorBidi"/>
          <w:kern w:val="2"/>
          <w:sz w:val="28"/>
          <w:szCs w:val="28"/>
          <w:lang w:val="en-GB"/>
          <w14:ligatures w14:val="standardContextual"/>
        </w:rPr>
        <w:t xml:space="preserve">igure </w:t>
      </w:r>
      <w:bookmarkEnd w:id="126"/>
      <w:r w:rsidR="00101804" w:rsidRPr="00506028">
        <w:rPr>
          <w:rFonts w:asciiTheme="majorBidi" w:hAnsiTheme="majorBidi" w:cstheme="majorBidi"/>
          <w:kern w:val="2"/>
          <w:sz w:val="28"/>
          <w:szCs w:val="28"/>
          <w:lang w:val="en-GB"/>
          <w14:ligatures w14:val="standardContextual"/>
        </w:rPr>
        <w:t>(3</w:t>
      </w:r>
      <w:r w:rsidR="00294811">
        <w:rPr>
          <w:rFonts w:asciiTheme="majorBidi" w:hAnsiTheme="majorBidi" w:cstheme="majorBidi"/>
          <w:kern w:val="2"/>
          <w:sz w:val="28"/>
          <w:szCs w:val="28"/>
          <w:lang w:val="en-GB"/>
          <w14:ligatures w14:val="standardContextual"/>
        </w:rPr>
        <w:t>.</w:t>
      </w:r>
      <w:r w:rsidR="00101804" w:rsidRPr="00506028">
        <w:rPr>
          <w:rFonts w:asciiTheme="majorBidi" w:hAnsiTheme="majorBidi" w:cstheme="majorBidi"/>
          <w:kern w:val="2"/>
          <w:sz w:val="28"/>
          <w:szCs w:val="28"/>
          <w:lang w:val="en-GB"/>
          <w14:ligatures w14:val="standardContextual"/>
        </w:rPr>
        <w:t>5).</w:t>
      </w:r>
      <w:bookmarkStart w:id="127" w:name="_Hlk201738796"/>
    </w:p>
    <w:bookmarkEnd w:id="127"/>
    <w:p w14:paraId="32A70531" w14:textId="39351CDF" w:rsidR="00C1068C" w:rsidRDefault="00C1068C" w:rsidP="00ED6D96">
      <w:pPr>
        <w:rPr>
          <w:b/>
          <w:bCs/>
          <w:kern w:val="2"/>
          <w:sz w:val="28"/>
          <w:szCs w:val="28"/>
          <w:lang w:val="en-GB" w:bidi="ar-LY"/>
          <w14:ligatures w14:val="standardContextual"/>
        </w:rPr>
      </w:pPr>
    </w:p>
    <w:p w14:paraId="2F4849A0" w14:textId="3469FFBD" w:rsidR="00D727A1" w:rsidRPr="00D727A1" w:rsidRDefault="00D727A1" w:rsidP="000632E8">
      <w:pPr>
        <w:rPr>
          <w:b/>
          <w:bCs/>
          <w:kern w:val="2"/>
          <w:sz w:val="28"/>
          <w:szCs w:val="28"/>
          <w:lang w:val="en-GB" w:bidi="ar-LY"/>
          <w14:ligatures w14:val="standardContextual"/>
        </w:rPr>
      </w:pPr>
      <w:r>
        <w:rPr>
          <w:b/>
          <w:bCs/>
          <w:kern w:val="2"/>
          <w:sz w:val="28"/>
          <w:szCs w:val="28"/>
          <w:lang w:val="en-GB" w:bidi="ar-LY"/>
          <w14:ligatures w14:val="standardContextual"/>
        </w:rPr>
        <w:t xml:space="preserve">3.1.6 </w:t>
      </w:r>
      <w:bookmarkStart w:id="128" w:name="_Hlk202675715"/>
      <w:r w:rsidRPr="00D727A1">
        <w:rPr>
          <w:b/>
          <w:bCs/>
          <w:kern w:val="2"/>
          <w:sz w:val="28"/>
          <w:szCs w:val="28"/>
          <w:lang w:val="en-GB" w:bidi="ar-LY"/>
          <w14:ligatures w14:val="standardContextual"/>
        </w:rPr>
        <w:t>Hydrometer Cylinder</w:t>
      </w:r>
      <w:bookmarkEnd w:id="128"/>
    </w:p>
    <w:p w14:paraId="5C36B4A9" w14:textId="164B7D2B" w:rsidR="00D727A1" w:rsidRPr="000632E8" w:rsidRDefault="00D727A1" w:rsidP="000632E8">
      <w:pPr>
        <w:spacing w:line="360" w:lineRule="auto"/>
        <w:rPr>
          <w:rFonts w:asciiTheme="majorBidi" w:hAnsiTheme="majorBidi" w:cstheme="majorBidi"/>
          <w:kern w:val="2"/>
          <w:sz w:val="28"/>
          <w:szCs w:val="28"/>
          <w:lang w:val="en-GB" w:bidi="ar-LY"/>
          <w14:ligatures w14:val="standardContextual"/>
        </w:rPr>
      </w:pPr>
      <w:r w:rsidRPr="000632E8">
        <w:rPr>
          <w:rFonts w:asciiTheme="majorBidi" w:hAnsiTheme="majorBidi" w:cstheme="majorBidi"/>
          <w:kern w:val="2"/>
          <w:sz w:val="28"/>
          <w:szCs w:val="28"/>
          <w:lang w:val="en-GB" w:bidi="ar-LY"/>
          <w14:ligatures w14:val="standardContextual"/>
        </w:rPr>
        <w:t>Plastic, 700 ml cylinder for holding liquids during density or API gravity tests. Transparent and chemical-resistant</w:t>
      </w:r>
      <w:r w:rsidR="000632E8">
        <w:rPr>
          <w:rFonts w:asciiTheme="majorBidi" w:hAnsiTheme="majorBidi" w:cstheme="majorBidi"/>
          <w:kern w:val="2"/>
          <w:sz w:val="28"/>
          <w:szCs w:val="28"/>
          <w:lang w:val="en-GB" w:bidi="ar-LY"/>
          <w14:ligatures w14:val="standardContextual"/>
        </w:rPr>
        <w:t xml:space="preserve"> </w:t>
      </w:r>
      <w:r w:rsidR="000632E8" w:rsidRPr="00506028">
        <w:rPr>
          <w:rFonts w:asciiTheme="majorBidi" w:hAnsiTheme="majorBidi" w:cstheme="majorBidi"/>
          <w:kern w:val="2"/>
          <w:sz w:val="28"/>
          <w:szCs w:val="28"/>
          <w:lang w:val="en-GB"/>
          <w14:ligatures w14:val="standardContextual"/>
        </w:rPr>
        <w:t xml:space="preserve">as shown in the </w:t>
      </w:r>
      <w:r w:rsidR="00BA5300">
        <w:rPr>
          <w:rFonts w:asciiTheme="majorBidi" w:hAnsiTheme="majorBidi" w:cstheme="majorBidi"/>
          <w:kern w:val="2"/>
          <w:sz w:val="28"/>
          <w:szCs w:val="28"/>
          <w:lang w:val="en-GB"/>
          <w14:ligatures w14:val="standardContextual"/>
        </w:rPr>
        <w:t>F</w:t>
      </w:r>
      <w:r w:rsidR="000632E8" w:rsidRPr="00506028">
        <w:rPr>
          <w:rFonts w:asciiTheme="majorBidi" w:hAnsiTheme="majorBidi" w:cstheme="majorBidi"/>
          <w:kern w:val="2"/>
          <w:sz w:val="28"/>
          <w:szCs w:val="28"/>
          <w:lang w:val="en-GB"/>
          <w14:ligatures w14:val="standardContextual"/>
        </w:rPr>
        <w:t>igure</w:t>
      </w:r>
      <w:r w:rsidR="00294811">
        <w:rPr>
          <w:rFonts w:asciiTheme="majorBidi" w:hAnsiTheme="majorBidi" w:cstheme="majorBidi"/>
          <w:kern w:val="2"/>
          <w:sz w:val="28"/>
          <w:szCs w:val="28"/>
          <w:lang w:val="en-GB" w:bidi="ar-LY"/>
          <w14:ligatures w14:val="standardContextual"/>
        </w:rPr>
        <w:t xml:space="preserve"> (3.6).</w:t>
      </w:r>
    </w:p>
    <w:p w14:paraId="4B466414" w14:textId="5104699D" w:rsidR="00D727A1" w:rsidRDefault="00D727A1" w:rsidP="00ED6D96">
      <w:pPr>
        <w:rPr>
          <w:b/>
          <w:bCs/>
          <w:kern w:val="2"/>
          <w:sz w:val="28"/>
          <w:szCs w:val="28"/>
          <w:lang w:val="en-GB" w:bidi="ar-LY"/>
          <w14:ligatures w14:val="standardContextual"/>
        </w:rPr>
      </w:pPr>
    </w:p>
    <w:p w14:paraId="31547D2F" w14:textId="2E768175" w:rsidR="00D727A1" w:rsidRDefault="00D727A1" w:rsidP="00ED6D96">
      <w:pPr>
        <w:rPr>
          <w:b/>
          <w:bCs/>
          <w:kern w:val="2"/>
          <w:sz w:val="28"/>
          <w:szCs w:val="28"/>
          <w:lang w:val="en-GB" w:bidi="ar-LY"/>
          <w14:ligatures w14:val="standardContextual"/>
        </w:rPr>
      </w:pPr>
    </w:p>
    <w:p w14:paraId="135123C6" w14:textId="4814EDB3" w:rsidR="00D727A1" w:rsidRDefault="00D727A1" w:rsidP="00ED6D96">
      <w:pPr>
        <w:rPr>
          <w:b/>
          <w:bCs/>
          <w:kern w:val="2"/>
          <w:sz w:val="28"/>
          <w:szCs w:val="28"/>
          <w:lang w:val="en-GB" w:bidi="ar-LY"/>
          <w14:ligatures w14:val="standardContextual"/>
        </w:rPr>
      </w:pPr>
    </w:p>
    <w:p w14:paraId="65EFD5C0" w14:textId="7E0C0307" w:rsidR="00D727A1" w:rsidRDefault="00D727A1" w:rsidP="00ED6D96">
      <w:pPr>
        <w:rPr>
          <w:b/>
          <w:bCs/>
          <w:kern w:val="2"/>
          <w:sz w:val="28"/>
          <w:szCs w:val="28"/>
          <w:lang w:val="en-GB" w:bidi="ar-LY"/>
          <w14:ligatures w14:val="standardContextual"/>
        </w:rPr>
      </w:pPr>
    </w:p>
    <w:p w14:paraId="49A3852B" w14:textId="5AA61E50" w:rsidR="00D727A1" w:rsidRDefault="00D727A1" w:rsidP="00ED6D96">
      <w:pPr>
        <w:rPr>
          <w:b/>
          <w:bCs/>
          <w:kern w:val="2"/>
          <w:sz w:val="28"/>
          <w:szCs w:val="28"/>
          <w:lang w:val="en-GB" w:bidi="ar-LY"/>
          <w14:ligatures w14:val="standardContextual"/>
        </w:rPr>
      </w:pPr>
    </w:p>
    <w:p w14:paraId="31E5D22F" w14:textId="7A4C5DB2" w:rsidR="00D727A1" w:rsidRDefault="00D727A1" w:rsidP="00ED6D96">
      <w:pPr>
        <w:rPr>
          <w:b/>
          <w:bCs/>
          <w:kern w:val="2"/>
          <w:sz w:val="28"/>
          <w:szCs w:val="28"/>
          <w:lang w:val="en-GB" w:bidi="ar-LY"/>
          <w14:ligatures w14:val="standardContextual"/>
        </w:rPr>
      </w:pPr>
    </w:p>
    <w:p w14:paraId="5EB36515" w14:textId="7D3E3567" w:rsidR="00D727A1" w:rsidRDefault="00D727A1" w:rsidP="00ED6D96">
      <w:pPr>
        <w:rPr>
          <w:b/>
          <w:bCs/>
          <w:kern w:val="2"/>
          <w:sz w:val="28"/>
          <w:szCs w:val="28"/>
          <w:lang w:val="en-GB" w:bidi="ar-LY"/>
          <w14:ligatures w14:val="standardContextual"/>
        </w:rPr>
      </w:pPr>
    </w:p>
    <w:p w14:paraId="5693B890" w14:textId="3BF88617" w:rsidR="00D727A1" w:rsidRDefault="00D727A1" w:rsidP="00ED6D96">
      <w:pPr>
        <w:rPr>
          <w:b/>
          <w:bCs/>
          <w:kern w:val="2"/>
          <w:sz w:val="28"/>
          <w:szCs w:val="28"/>
          <w:lang w:val="en-GB" w:bidi="ar-LY"/>
          <w14:ligatures w14:val="standardContextual"/>
        </w:rPr>
      </w:pPr>
    </w:p>
    <w:p w14:paraId="483CF6D3" w14:textId="5DA11573" w:rsidR="00D727A1" w:rsidRDefault="00D727A1" w:rsidP="00ED6D96">
      <w:pPr>
        <w:rPr>
          <w:b/>
          <w:bCs/>
          <w:kern w:val="2"/>
          <w:sz w:val="28"/>
          <w:szCs w:val="28"/>
          <w:lang w:val="en-GB" w:bidi="ar-LY"/>
          <w14:ligatures w14:val="standardContextual"/>
        </w:rPr>
      </w:pPr>
    </w:p>
    <w:p w14:paraId="07C0D3EB" w14:textId="3751FC65" w:rsidR="00D727A1" w:rsidRDefault="00D727A1" w:rsidP="00ED6D96">
      <w:pPr>
        <w:rPr>
          <w:b/>
          <w:bCs/>
          <w:kern w:val="2"/>
          <w:sz w:val="28"/>
          <w:szCs w:val="28"/>
          <w:lang w:val="en-GB" w:bidi="ar-LY"/>
          <w14:ligatures w14:val="standardContextual"/>
        </w:rPr>
      </w:pPr>
    </w:p>
    <w:p w14:paraId="5F4C877B" w14:textId="08D3410A" w:rsidR="00D727A1" w:rsidRDefault="00D727A1" w:rsidP="00ED6D96">
      <w:pPr>
        <w:rPr>
          <w:b/>
          <w:bCs/>
          <w:kern w:val="2"/>
          <w:sz w:val="28"/>
          <w:szCs w:val="28"/>
          <w:lang w:val="en-GB" w:bidi="ar-LY"/>
          <w14:ligatures w14:val="standardContextual"/>
        </w:rPr>
      </w:pPr>
    </w:p>
    <w:p w14:paraId="061C9E3B" w14:textId="2B72D881" w:rsidR="00D727A1" w:rsidRDefault="00477CC9" w:rsidP="00ED6D96">
      <w:pPr>
        <w:rPr>
          <w:b/>
          <w:bCs/>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727360" behindDoc="0" locked="0" layoutInCell="1" allowOverlap="1" wp14:anchorId="2836B768" wp14:editId="33A03568">
                <wp:simplePos x="0" y="0"/>
                <wp:positionH relativeFrom="column">
                  <wp:posOffset>1596390</wp:posOffset>
                </wp:positionH>
                <wp:positionV relativeFrom="paragraph">
                  <wp:posOffset>233045</wp:posOffset>
                </wp:positionV>
                <wp:extent cx="2470150" cy="635"/>
                <wp:effectExtent l="0" t="0" r="6350" b="2540"/>
                <wp:wrapThrough wrapText="bothSides">
                  <wp:wrapPolygon edited="0">
                    <wp:start x="0" y="0"/>
                    <wp:lineTo x="0" y="20420"/>
                    <wp:lineTo x="21489" y="20420"/>
                    <wp:lineTo x="21489" y="0"/>
                    <wp:lineTo x="0" y="0"/>
                  </wp:wrapPolygon>
                </wp:wrapThrough>
                <wp:docPr id="302" name="مربع نص 302"/>
                <wp:cNvGraphicFramePr/>
                <a:graphic xmlns:a="http://schemas.openxmlformats.org/drawingml/2006/main">
                  <a:graphicData uri="http://schemas.microsoft.com/office/word/2010/wordprocessingShape">
                    <wps:wsp>
                      <wps:cNvSpPr txBox="1"/>
                      <wps:spPr>
                        <a:xfrm>
                          <a:off x="0" y="0"/>
                          <a:ext cx="2470150" cy="635"/>
                        </a:xfrm>
                        <a:prstGeom prst="rect">
                          <a:avLst/>
                        </a:prstGeom>
                        <a:solidFill>
                          <a:prstClr val="white"/>
                        </a:solidFill>
                        <a:ln>
                          <a:noFill/>
                        </a:ln>
                      </wps:spPr>
                      <wps:txbx>
                        <w:txbxContent>
                          <w:p w14:paraId="46ED93E3" w14:textId="2D0406CC" w:rsidR="00743A6C" w:rsidRPr="00DE5331" w:rsidRDefault="00743A6C" w:rsidP="00294811">
                            <w:pPr>
                              <w:pStyle w:val="a9"/>
                              <w:jc w:val="center"/>
                              <w:rPr>
                                <w:kern w:val="2"/>
                                <w:sz w:val="28"/>
                                <w:szCs w:val="28"/>
                              </w:rPr>
                            </w:pPr>
                            <w:bookmarkStart w:id="129" w:name="_Toc202686811"/>
                            <w:r>
                              <w:t xml:space="preserve">Figure ( 3.6):  </w:t>
                            </w:r>
                            <w:r w:rsidRPr="00BF0AE7">
                              <w:t>Hydrometer Cylinder</w:t>
                            </w:r>
                            <w:bookmarkEnd w:id="129"/>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836B768" id="مربع نص 302" o:spid="_x0000_s1042" type="#_x0000_t202" style="position:absolute;margin-left:125.7pt;margin-top:18.35pt;width:194.5pt;height:.05pt;z-index:251727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" stroked="f">
                <v:textbox style="mso-fit-shape-to-text:t" inset="0,0,0,0">
                  <w:txbxContent>
                    <w:p w14:paraId="46ED93E3" w14:textId="2D0406CC" w:rsidR="00743A6C" w:rsidRPr="00DE5331" w:rsidRDefault="00743A6C" w:rsidP="00294811">
                      <w:pPr>
                        <w:pStyle w:val="a9"/>
                        <w:jc w:val="center"/>
                        <w:rPr>
                          <w:kern w:val="2"/>
                          <w:sz w:val="28"/>
                          <w:szCs w:val="28"/>
                        </w:rPr>
                      </w:pPr>
                      <w:bookmarkStart w:id="130" w:name="_Toc202686811"/>
                      <w:r>
                        <w:t xml:space="preserve">Figure ( 3.6):  </w:t>
                      </w:r>
                      <w:r w:rsidRPr="00BF0AE7">
                        <w:t>Hydrometer Cylinder</w:t>
                      </w:r>
                      <w:bookmarkEnd w:id="130"/>
                    </w:p>
                  </w:txbxContent>
                </v:textbox>
                <w10:wrap type="through"/>
              </v:shape>
            </w:pict>
          </mc:Fallback>
        </mc:AlternateContent>
      </w:r>
    </w:p>
    <w:p w14:paraId="0AFEC438" w14:textId="77777777" w:rsidR="00477CC9" w:rsidRPr="00ED6D96" w:rsidRDefault="00477CC9" w:rsidP="00ED6D96">
      <w:pPr>
        <w:rPr>
          <w:b/>
          <w:bCs/>
          <w:kern w:val="2"/>
          <w:sz w:val="28"/>
          <w:szCs w:val="28"/>
          <w:lang w:val="en-GB" w:bidi="ar-LY"/>
          <w14:ligatures w14:val="standardContextual"/>
        </w:rPr>
      </w:pPr>
    </w:p>
    <w:p w14:paraId="1ECFEBB9" w14:textId="7B24D0E3" w:rsidR="00C1068C" w:rsidRPr="00506028" w:rsidRDefault="00C1068C" w:rsidP="00E5118F">
      <w:pPr>
        <w:outlineLvl w:val="1"/>
        <w:rPr>
          <w:rFonts w:asciiTheme="majorBidi" w:hAnsiTheme="majorBidi" w:cstheme="majorBidi"/>
          <w:kern w:val="2"/>
          <w:sz w:val="28"/>
          <w:szCs w:val="28"/>
          <w:lang w:val="en-GB" w:bidi="ar-LY"/>
          <w14:ligatures w14:val="standardContextual"/>
        </w:rPr>
      </w:pPr>
      <w:bookmarkStart w:id="131" w:name="_Toc204167073"/>
      <w:r w:rsidRPr="00506028">
        <w:rPr>
          <w:rFonts w:asciiTheme="majorBidi" w:hAnsiTheme="majorBidi" w:cstheme="majorBidi"/>
          <w:b/>
          <w:bCs/>
          <w:kern w:val="2"/>
          <w:sz w:val="28"/>
          <w:szCs w:val="28"/>
          <w:lang w:val="en-GB" w:bidi="ar-LY"/>
          <w14:ligatures w14:val="standardContextual"/>
        </w:rPr>
        <w:t xml:space="preserve">3.2 </w:t>
      </w:r>
      <w:r w:rsidRPr="004C68B2">
        <w:rPr>
          <w:rFonts w:asciiTheme="majorBidi" w:hAnsiTheme="majorBidi" w:cstheme="majorBidi"/>
          <w:b/>
          <w:bCs/>
          <w:kern w:val="2"/>
          <w:sz w:val="28"/>
          <w:szCs w:val="28"/>
          <w:lang w:val="en-GB" w:bidi="ar-LY"/>
          <w14:ligatures w14:val="standardContextual"/>
        </w:rPr>
        <w:t>Materials</w:t>
      </w:r>
      <w:bookmarkEnd w:id="131"/>
    </w:p>
    <w:p w14:paraId="681E3013" w14:textId="51355F4E" w:rsidR="009E3676" w:rsidRPr="00506028" w:rsidRDefault="009E3676" w:rsidP="00E5118F">
      <w:pPr>
        <w:outlineLvl w:val="2"/>
        <w:rPr>
          <w:rFonts w:asciiTheme="majorBidi" w:hAnsiTheme="majorBidi" w:cstheme="majorBidi"/>
          <w:b/>
          <w:bCs/>
          <w:kern w:val="2"/>
          <w:sz w:val="28"/>
          <w:szCs w:val="28"/>
          <w:lang w:val="en-GB" w:bidi="ar-LY"/>
          <w14:ligatures w14:val="standardContextual"/>
        </w:rPr>
      </w:pPr>
      <w:bookmarkStart w:id="132" w:name="_Toc204167074"/>
      <w:r w:rsidRPr="00506028">
        <w:rPr>
          <w:rFonts w:asciiTheme="majorBidi" w:hAnsiTheme="majorBidi" w:cstheme="majorBidi"/>
          <w:b/>
          <w:bCs/>
          <w:kern w:val="2"/>
          <w:sz w:val="28"/>
          <w:szCs w:val="28"/>
          <w:lang w:val="en-GB" w:bidi="ar-LY"/>
          <w14:ligatures w14:val="standardContextual"/>
        </w:rPr>
        <w:t xml:space="preserve">3.2.1 </w:t>
      </w:r>
      <w:proofErr w:type="spellStart"/>
      <w:r w:rsidRPr="00506028">
        <w:rPr>
          <w:rFonts w:asciiTheme="majorBidi" w:hAnsiTheme="majorBidi" w:cstheme="majorBidi"/>
          <w:b/>
          <w:bCs/>
          <w:kern w:val="2"/>
          <w:sz w:val="28"/>
          <w:szCs w:val="28"/>
          <w:lang w:val="en-GB" w:bidi="ar-LY"/>
          <w14:ligatures w14:val="standardContextual"/>
        </w:rPr>
        <w:t>Demulsifiers</w:t>
      </w:r>
      <w:bookmarkEnd w:id="132"/>
      <w:proofErr w:type="spellEnd"/>
    </w:p>
    <w:p w14:paraId="325D1095" w14:textId="46D4F4FB" w:rsidR="00D727A1" w:rsidRDefault="009E3676" w:rsidP="00A94C8A">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 xml:space="preserve">Two types of </w:t>
      </w:r>
      <w:proofErr w:type="spellStart"/>
      <w:r w:rsidRPr="00506028">
        <w:rPr>
          <w:rFonts w:asciiTheme="majorBidi" w:hAnsiTheme="majorBidi" w:cstheme="majorBidi"/>
          <w:kern w:val="2"/>
          <w:sz w:val="28"/>
          <w:szCs w:val="28"/>
          <w:lang w:val="en-GB" w:bidi="ar-LY"/>
          <w14:ligatures w14:val="standardContextual"/>
        </w:rPr>
        <w:t>demulsifiers</w:t>
      </w:r>
      <w:proofErr w:type="spellEnd"/>
      <w:r w:rsidRPr="00506028">
        <w:rPr>
          <w:rFonts w:asciiTheme="majorBidi" w:hAnsiTheme="majorBidi" w:cstheme="majorBidi"/>
          <w:kern w:val="2"/>
          <w:sz w:val="28"/>
          <w:szCs w:val="28"/>
          <w:lang w:val="en-GB" w:bidi="ar-LY"/>
          <w14:ligatures w14:val="standardContextual"/>
        </w:rPr>
        <w:t xml:space="preserve"> were used in this study</w:t>
      </w:r>
      <w:r w:rsidR="00294811">
        <w:rPr>
          <w:rFonts w:asciiTheme="majorBidi" w:hAnsiTheme="majorBidi" w:cstheme="majorBidi"/>
          <w:kern w:val="2"/>
          <w:sz w:val="28"/>
          <w:szCs w:val="28"/>
          <w:lang w:val="en-GB" w:bidi="ar-LY"/>
          <w14:ligatures w14:val="standardContextual"/>
        </w:rPr>
        <w:t>,</w:t>
      </w:r>
      <w:r w:rsidRPr="00506028">
        <w:rPr>
          <w:rFonts w:asciiTheme="majorBidi" w:hAnsiTheme="majorBidi" w:cstheme="majorBidi"/>
          <w:kern w:val="2"/>
          <w:sz w:val="28"/>
          <w:szCs w:val="28"/>
          <w:lang w:val="en-GB" w:bidi="ar-LY"/>
          <w14:ligatures w14:val="standardContextual"/>
        </w:rPr>
        <w:t xml:space="preserve"> </w:t>
      </w:r>
      <w:proofErr w:type="spellStart"/>
      <w:r w:rsidR="00BA5300">
        <w:rPr>
          <w:rFonts w:asciiTheme="majorBidi" w:hAnsiTheme="majorBidi" w:cstheme="majorBidi"/>
          <w:kern w:val="2"/>
          <w:sz w:val="28"/>
          <w:szCs w:val="28"/>
          <w:lang w:val="en-GB" w:bidi="ar-LY"/>
          <w14:ligatures w14:val="standardContextual"/>
        </w:rPr>
        <w:t>d</w:t>
      </w:r>
      <w:r w:rsidRPr="00506028">
        <w:rPr>
          <w:rFonts w:asciiTheme="majorBidi" w:hAnsiTheme="majorBidi" w:cstheme="majorBidi"/>
          <w:kern w:val="2"/>
          <w:sz w:val="28"/>
          <w:szCs w:val="28"/>
          <w:lang w:val="en-GB" w:bidi="ar-LY"/>
          <w14:ligatures w14:val="standardContextual"/>
        </w:rPr>
        <w:t>emulsifiers</w:t>
      </w:r>
      <w:proofErr w:type="spellEnd"/>
      <w:r w:rsidRPr="00506028">
        <w:rPr>
          <w:rFonts w:asciiTheme="majorBidi" w:hAnsiTheme="majorBidi" w:cstheme="majorBidi"/>
          <w:kern w:val="2"/>
          <w:sz w:val="28"/>
          <w:szCs w:val="28"/>
          <w:lang w:val="en-GB" w:bidi="ar-LY"/>
          <w14:ligatures w14:val="standardContextual"/>
        </w:rPr>
        <w:t xml:space="preserve"> are chemical agents used to break water-in-oil emulsions by separating the water phase from the oil.</w:t>
      </w:r>
    </w:p>
    <w:p w14:paraId="736491B5" w14:textId="7436C4B6" w:rsidR="000632E8" w:rsidRDefault="000632E8" w:rsidP="000632E8">
      <w:pPr>
        <w:rPr>
          <w:rFonts w:asciiTheme="majorBidi" w:hAnsiTheme="majorBidi" w:cstheme="majorBidi"/>
          <w:kern w:val="2"/>
          <w:sz w:val="28"/>
          <w:szCs w:val="28"/>
          <w:lang w:val="en-GB" w:bidi="ar-LY"/>
          <w14:ligatures w14:val="standardContextual"/>
        </w:rPr>
      </w:pPr>
    </w:p>
    <w:p w14:paraId="742572F9" w14:textId="7C00DA30" w:rsidR="000632E8" w:rsidRDefault="000632E8" w:rsidP="000632E8">
      <w:pPr>
        <w:rPr>
          <w:rFonts w:asciiTheme="majorBidi" w:hAnsiTheme="majorBidi" w:cstheme="majorBidi"/>
          <w:kern w:val="2"/>
          <w:sz w:val="28"/>
          <w:szCs w:val="28"/>
          <w:lang w:val="en-GB" w:bidi="ar-LY"/>
          <w14:ligatures w14:val="standardContextual"/>
        </w:rPr>
      </w:pPr>
    </w:p>
    <w:p w14:paraId="47BF5FD1" w14:textId="77777777" w:rsidR="00477CC9" w:rsidRPr="000632E8" w:rsidRDefault="00477CC9" w:rsidP="000632E8">
      <w:pPr>
        <w:rPr>
          <w:rFonts w:asciiTheme="majorBidi" w:hAnsiTheme="majorBidi" w:cstheme="majorBidi"/>
          <w:kern w:val="2"/>
          <w:sz w:val="28"/>
          <w:szCs w:val="28"/>
          <w:lang w:val="en-GB" w:bidi="ar-LY"/>
          <w14:ligatures w14:val="standardContextual"/>
        </w:rPr>
      </w:pPr>
    </w:p>
    <w:p w14:paraId="2992E875" w14:textId="0215031B" w:rsidR="00C1068C" w:rsidRPr="00506028" w:rsidRDefault="00C1068C" w:rsidP="00EC244C">
      <w:pPr>
        <w:outlineLvl w:val="3"/>
        <w:rPr>
          <w:rFonts w:asciiTheme="majorBidi" w:hAnsiTheme="majorBidi" w:cstheme="majorBidi"/>
          <w:b/>
          <w:bCs/>
          <w:kern w:val="2"/>
          <w:sz w:val="28"/>
          <w:szCs w:val="28"/>
          <w:lang w:val="en-GB" w:bidi="ar-LY"/>
          <w14:ligatures w14:val="standardContextual"/>
        </w:rPr>
      </w:pPr>
      <w:r w:rsidRPr="00506028">
        <w:rPr>
          <w:rFonts w:asciiTheme="majorBidi" w:hAnsiTheme="majorBidi" w:cstheme="majorBidi"/>
          <w:b/>
          <w:bCs/>
          <w:kern w:val="2"/>
          <w:sz w:val="28"/>
          <w:szCs w:val="28"/>
          <w:lang w:val="en-GB" w:bidi="ar-LY"/>
          <w14:ligatures w14:val="standardContextual"/>
        </w:rPr>
        <w:t>3.2.1</w:t>
      </w:r>
      <w:r w:rsidR="009E3676" w:rsidRPr="00506028">
        <w:rPr>
          <w:rFonts w:asciiTheme="majorBidi" w:hAnsiTheme="majorBidi" w:cstheme="majorBidi"/>
          <w:b/>
          <w:bCs/>
          <w:kern w:val="2"/>
          <w:sz w:val="28"/>
          <w:szCs w:val="28"/>
          <w:lang w:val="en-GB" w:bidi="ar-LY"/>
          <w14:ligatures w14:val="standardContextual"/>
        </w:rPr>
        <w:t>.1</w:t>
      </w:r>
      <w:r w:rsidRPr="00506028">
        <w:rPr>
          <w:rFonts w:asciiTheme="majorBidi" w:hAnsiTheme="majorBidi" w:cstheme="majorBidi"/>
          <w:b/>
          <w:bCs/>
          <w:kern w:val="2"/>
          <w:sz w:val="28"/>
          <w:szCs w:val="28"/>
          <w:lang w:val="en-GB" w:bidi="ar-LY"/>
          <w14:ligatures w14:val="standardContextual"/>
        </w:rPr>
        <w:t xml:space="preserve"> </w:t>
      </w:r>
      <w:bookmarkStart w:id="133" w:name="_Hlk201738814"/>
      <w:r w:rsidRPr="00506028">
        <w:rPr>
          <w:rFonts w:asciiTheme="majorBidi" w:hAnsiTheme="majorBidi" w:cstheme="majorBidi"/>
          <w:b/>
          <w:bCs/>
          <w:kern w:val="2"/>
          <w:sz w:val="28"/>
          <w:szCs w:val="28"/>
          <w:lang w:val="en-GB" w:bidi="ar-LY"/>
          <w14:ligatures w14:val="standardContextual"/>
        </w:rPr>
        <w:t>Demo AS</w:t>
      </w:r>
    </w:p>
    <w:p w14:paraId="03EC9897" w14:textId="233C8C2B" w:rsidR="00C1068C" w:rsidRPr="00506028" w:rsidRDefault="00C1068C" w:rsidP="0018655A">
      <w:pPr>
        <w:rPr>
          <w:rFonts w:asciiTheme="majorBidi" w:hAnsiTheme="majorBidi" w:cstheme="majorBidi"/>
          <w:b/>
          <w:bCs/>
          <w:kern w:val="2"/>
          <w:sz w:val="28"/>
          <w:szCs w:val="28"/>
          <w:lang w:val="en-GB" w:bidi="ar-LY"/>
          <w14:ligatures w14:val="standardContextual"/>
        </w:rPr>
      </w:pPr>
    </w:p>
    <w:bookmarkEnd w:id="133"/>
    <w:p w14:paraId="26A6824B" w14:textId="223100E2" w:rsidR="00C1068C" w:rsidRPr="00506028" w:rsidRDefault="00C1068C" w:rsidP="0018655A">
      <w:pPr>
        <w:rPr>
          <w:rFonts w:asciiTheme="majorBidi" w:hAnsiTheme="majorBidi" w:cstheme="majorBidi"/>
          <w:b/>
          <w:bCs/>
          <w:kern w:val="2"/>
          <w:sz w:val="28"/>
          <w:szCs w:val="28"/>
          <w:lang w:val="en-GB" w:bidi="ar-LY"/>
          <w14:ligatures w14:val="standardContextual"/>
        </w:rPr>
      </w:pPr>
    </w:p>
    <w:p w14:paraId="5CE13BE1" w14:textId="10702686" w:rsidR="00C1068C" w:rsidRPr="00506028" w:rsidRDefault="00C1068C" w:rsidP="0018655A">
      <w:pPr>
        <w:rPr>
          <w:rFonts w:asciiTheme="majorBidi" w:hAnsiTheme="majorBidi" w:cstheme="majorBidi"/>
          <w:b/>
          <w:bCs/>
          <w:kern w:val="2"/>
          <w:sz w:val="28"/>
          <w:szCs w:val="28"/>
          <w:lang w:val="en-GB" w:bidi="ar-LY"/>
          <w14:ligatures w14:val="standardContextual"/>
        </w:rPr>
      </w:pPr>
    </w:p>
    <w:p w14:paraId="47C30F43" w14:textId="03675705" w:rsidR="00C1068C" w:rsidRPr="00506028" w:rsidRDefault="00C1068C" w:rsidP="0018655A">
      <w:pPr>
        <w:rPr>
          <w:rFonts w:asciiTheme="majorBidi" w:hAnsiTheme="majorBidi" w:cstheme="majorBidi"/>
          <w:b/>
          <w:bCs/>
          <w:kern w:val="2"/>
          <w:sz w:val="28"/>
          <w:szCs w:val="28"/>
          <w:rtl/>
          <w:lang w:val="en-GB" w:bidi="ar-LY"/>
          <w14:ligatures w14:val="standardContextual"/>
        </w:rPr>
      </w:pPr>
    </w:p>
    <w:p w14:paraId="212D6618" w14:textId="77777777" w:rsidR="00C1068C" w:rsidRPr="00506028" w:rsidRDefault="00C1068C" w:rsidP="0018655A">
      <w:pPr>
        <w:rPr>
          <w:rFonts w:asciiTheme="majorBidi" w:hAnsiTheme="majorBidi" w:cstheme="majorBidi"/>
          <w:kern w:val="2"/>
          <w:sz w:val="28"/>
          <w:szCs w:val="28"/>
          <w:lang w:val="en-GB" w:bidi="ar-LY"/>
          <w14:ligatures w14:val="standardContextual"/>
        </w:rPr>
      </w:pPr>
    </w:p>
    <w:p w14:paraId="65B257A5" w14:textId="280EF807" w:rsidR="00C1068C" w:rsidRPr="00506028" w:rsidRDefault="00294D4E" w:rsidP="0018655A">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noProof/>
          <w:lang w:val="en-GB" w:eastAsia="en-GB"/>
        </w:rPr>
        <mc:AlternateContent>
          <mc:Choice Requires="wps">
            <w:drawing>
              <wp:anchor distT="0" distB="0" distL="114300" distR="114300" simplePos="0" relativeHeight="251686400" behindDoc="1" locked="0" layoutInCell="1" allowOverlap="1" wp14:anchorId="63291687" wp14:editId="242DA96E">
                <wp:simplePos x="0" y="0"/>
                <wp:positionH relativeFrom="column">
                  <wp:posOffset>1937385</wp:posOffset>
                </wp:positionH>
                <wp:positionV relativeFrom="paragraph">
                  <wp:posOffset>126289</wp:posOffset>
                </wp:positionV>
                <wp:extent cx="1546225" cy="635"/>
                <wp:effectExtent l="0" t="0" r="0" b="0"/>
                <wp:wrapTight wrapText="bothSides">
                  <wp:wrapPolygon edited="0">
                    <wp:start x="0" y="0"/>
                    <wp:lineTo x="0" y="19862"/>
                    <wp:lineTo x="21290" y="19862"/>
                    <wp:lineTo x="21290" y="0"/>
                    <wp:lineTo x="0" y="0"/>
                  </wp:wrapPolygon>
                </wp:wrapTight>
                <wp:docPr id="268" name="مربع نص 268"/>
                <wp:cNvGraphicFramePr/>
                <a:graphic xmlns:a="http://schemas.openxmlformats.org/drawingml/2006/main">
                  <a:graphicData uri="http://schemas.microsoft.com/office/word/2010/wordprocessingShape">
                    <wps:wsp>
                      <wps:cNvSpPr txBox="1"/>
                      <wps:spPr>
                        <a:xfrm>
                          <a:off x="0" y="0"/>
                          <a:ext cx="1546225" cy="635"/>
                        </a:xfrm>
                        <a:prstGeom prst="rect">
                          <a:avLst/>
                        </a:prstGeom>
                        <a:solidFill>
                          <a:prstClr val="white"/>
                        </a:solidFill>
                        <a:ln>
                          <a:noFill/>
                        </a:ln>
                      </wps:spPr>
                      <wps:txbx>
                        <w:txbxContent>
                          <w:p w14:paraId="68498182" w14:textId="7871004B" w:rsidR="00743A6C" w:rsidRPr="00BD7BD3" w:rsidRDefault="00743A6C" w:rsidP="00294811">
                            <w:pPr>
                              <w:pStyle w:val="a9"/>
                              <w:jc w:val="center"/>
                              <w:rPr>
                                <w:kern w:val="2"/>
                                <w14:ligatures w14:val="standardContextual"/>
                              </w:rPr>
                            </w:pPr>
                            <w:bookmarkStart w:id="134" w:name="_Toc202574176"/>
                            <w:bookmarkStart w:id="135" w:name="_Toc202686812"/>
                            <w:r w:rsidRPr="00BD7BD3">
                              <w:t>Figure</w:t>
                            </w:r>
                            <w:r>
                              <w:t xml:space="preserve"> (</w:t>
                            </w:r>
                            <w:r w:rsidRPr="00BD7BD3">
                              <w:t xml:space="preserve"> </w:t>
                            </w:r>
                            <w:r>
                              <w:t>3.7):</w:t>
                            </w:r>
                            <w:r w:rsidRPr="00BD7BD3">
                              <w:t xml:space="preserve"> Demo AS</w:t>
                            </w:r>
                            <w:bookmarkEnd w:id="134"/>
                            <w:bookmarkEnd w:id="135"/>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291687" id="مربع نص 268" o:spid="_x0000_s1043" type="#_x0000_t202" style="position:absolute;margin-left:152.55pt;margin-top:9.95pt;width:121.75pt;height:.05pt;z-index:-251630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" stroked="f">
                <v:textbox style="mso-fit-shape-to-text:t" inset="0,0,0,0">
                  <w:txbxContent>
                    <w:p w14:paraId="68498182" w14:textId="7871004B" w:rsidR="00743A6C" w:rsidRPr="00BD7BD3" w:rsidRDefault="00743A6C" w:rsidP="00294811">
                      <w:pPr>
                        <w:pStyle w:val="a9"/>
                        <w:jc w:val="center"/>
                        <w:rPr>
                          <w:kern w:val="2"/>
                          <w14:ligatures w14:val="standardContextual"/>
                        </w:rPr>
                      </w:pPr>
                      <w:bookmarkStart w:id="136" w:name="_Toc202574176"/>
                      <w:bookmarkStart w:id="137" w:name="_Toc202686812"/>
                      <w:r w:rsidRPr="00BD7BD3">
                        <w:t>Figure</w:t>
                      </w:r>
                      <w:r>
                        <w:t xml:space="preserve"> (</w:t>
                      </w:r>
                      <w:r w:rsidRPr="00BD7BD3">
                        <w:t xml:space="preserve"> </w:t>
                      </w:r>
                      <w:r>
                        <w:t>3.7):</w:t>
                      </w:r>
                      <w:r w:rsidRPr="00BD7BD3">
                        <w:t xml:space="preserve"> Demo AS</w:t>
                      </w:r>
                      <w:bookmarkEnd w:id="136"/>
                      <w:bookmarkEnd w:id="137"/>
                    </w:p>
                  </w:txbxContent>
                </v:textbox>
                <w10:wrap type="tight"/>
              </v:shape>
            </w:pict>
          </mc:Fallback>
        </mc:AlternateContent>
      </w:r>
    </w:p>
    <w:p w14:paraId="05D9463D" w14:textId="3822BF3A" w:rsidR="00C1068C" w:rsidRPr="00506028" w:rsidRDefault="00C1068C" w:rsidP="0018655A">
      <w:pPr>
        <w:rPr>
          <w:rFonts w:asciiTheme="majorBidi" w:hAnsiTheme="majorBidi" w:cstheme="majorBidi"/>
          <w:kern w:val="2"/>
          <w:sz w:val="28"/>
          <w:szCs w:val="28"/>
          <w:lang w:val="en-GB" w:bidi="ar-LY"/>
          <w14:ligatures w14:val="standardContextual"/>
        </w:rPr>
      </w:pPr>
    </w:p>
    <w:p w14:paraId="7B6837D9" w14:textId="77777777" w:rsidR="00C1068C" w:rsidRPr="00506028" w:rsidRDefault="00C1068C" w:rsidP="0018655A">
      <w:pPr>
        <w:rPr>
          <w:rFonts w:asciiTheme="majorBidi" w:hAnsiTheme="majorBidi" w:cstheme="majorBidi"/>
          <w:kern w:val="2"/>
          <w:sz w:val="28"/>
          <w:szCs w:val="28"/>
          <w:lang w:val="en-GB" w:bidi="ar-LY"/>
          <w14:ligatures w14:val="standardContextual"/>
        </w:rPr>
      </w:pPr>
    </w:p>
    <w:p w14:paraId="60230A37" w14:textId="386126A9" w:rsidR="00C1068C" w:rsidRPr="00506028" w:rsidRDefault="00C1068C" w:rsidP="00EC244C">
      <w:pPr>
        <w:outlineLvl w:val="3"/>
        <w:rPr>
          <w:rFonts w:asciiTheme="majorBidi" w:hAnsiTheme="majorBidi" w:cstheme="majorBidi"/>
          <w:b/>
          <w:bCs/>
          <w:kern w:val="2"/>
          <w:sz w:val="28"/>
          <w:szCs w:val="28"/>
          <w:lang w:val="en-GB" w:bidi="ar-LY"/>
          <w14:ligatures w14:val="standardContextual"/>
        </w:rPr>
      </w:pPr>
      <w:r w:rsidRPr="00506028">
        <w:rPr>
          <w:rFonts w:asciiTheme="majorBidi" w:hAnsiTheme="majorBidi" w:cstheme="majorBidi"/>
          <w:b/>
          <w:bCs/>
          <w:kern w:val="2"/>
          <w:sz w:val="28"/>
          <w:szCs w:val="28"/>
          <w:lang w:val="en-GB" w:bidi="ar-LY"/>
          <w14:ligatures w14:val="standardContextual"/>
        </w:rPr>
        <w:t>3.2.</w:t>
      </w:r>
      <w:r w:rsidR="009E3676" w:rsidRPr="00506028">
        <w:rPr>
          <w:rFonts w:asciiTheme="majorBidi" w:hAnsiTheme="majorBidi" w:cstheme="majorBidi"/>
          <w:b/>
          <w:bCs/>
          <w:kern w:val="2"/>
          <w:sz w:val="28"/>
          <w:szCs w:val="28"/>
          <w:lang w:val="en-GB" w:bidi="ar-LY"/>
          <w14:ligatures w14:val="standardContextual"/>
        </w:rPr>
        <w:t>1.2</w:t>
      </w:r>
      <w:r w:rsidRPr="00506028">
        <w:rPr>
          <w:rFonts w:asciiTheme="majorBidi" w:hAnsiTheme="majorBidi" w:cstheme="majorBidi"/>
          <w:b/>
          <w:bCs/>
          <w:kern w:val="2"/>
          <w:sz w:val="28"/>
          <w:szCs w:val="28"/>
          <w:lang w:val="en-GB" w:bidi="ar-LY"/>
          <w14:ligatures w14:val="standardContextual"/>
        </w:rPr>
        <w:t xml:space="preserve"> Demo A</w:t>
      </w:r>
      <w:r w:rsidR="00287EAC" w:rsidRPr="00506028">
        <w:rPr>
          <w:rFonts w:asciiTheme="majorBidi" w:hAnsiTheme="majorBidi" w:cstheme="majorBidi"/>
          <w:b/>
          <w:bCs/>
          <w:kern w:val="2"/>
          <w:sz w:val="28"/>
          <w:szCs w:val="28"/>
          <w:lang w:val="en-GB" w:bidi="ar-LY"/>
          <w14:ligatures w14:val="standardContextual"/>
        </w:rPr>
        <w:t>M</w:t>
      </w:r>
    </w:p>
    <w:p w14:paraId="64EAAA87" w14:textId="7A72854B" w:rsidR="00C1068C" w:rsidRPr="00223C79" w:rsidRDefault="00C1068C" w:rsidP="0018655A">
      <w:pPr>
        <w:rPr>
          <w:kern w:val="2"/>
          <w:sz w:val="28"/>
          <w:szCs w:val="28"/>
          <w:lang w:val="en-GB" w:bidi="ar-LY"/>
          <w14:ligatures w14:val="standardContextual"/>
        </w:rPr>
      </w:pPr>
    </w:p>
    <w:p w14:paraId="4506A67B" w14:textId="5EB630F9" w:rsidR="00287EAC" w:rsidRPr="00223C79" w:rsidRDefault="00287EAC" w:rsidP="0018655A">
      <w:pPr>
        <w:rPr>
          <w:kern w:val="2"/>
          <w:sz w:val="28"/>
          <w:szCs w:val="28"/>
          <w:lang w:val="en-GB" w:bidi="ar-LY"/>
          <w14:ligatures w14:val="standardContextual"/>
        </w:rPr>
      </w:pPr>
    </w:p>
    <w:p w14:paraId="199CD77C" w14:textId="6532F9D4" w:rsidR="00C1068C" w:rsidRPr="00223C79" w:rsidRDefault="00C1068C" w:rsidP="0018655A">
      <w:pPr>
        <w:rPr>
          <w:kern w:val="2"/>
          <w:sz w:val="28"/>
          <w:szCs w:val="28"/>
          <w:lang w:val="en-GB" w:bidi="ar-LY"/>
          <w14:ligatures w14:val="standardContextual"/>
        </w:rPr>
      </w:pPr>
    </w:p>
    <w:p w14:paraId="31036CBD" w14:textId="77777777" w:rsidR="00C1068C" w:rsidRPr="00223C79" w:rsidRDefault="00C1068C" w:rsidP="0018655A">
      <w:pPr>
        <w:rPr>
          <w:kern w:val="2"/>
          <w:sz w:val="28"/>
          <w:szCs w:val="28"/>
          <w:lang w:val="en-GB" w:bidi="ar-LY"/>
          <w14:ligatures w14:val="standardContextual"/>
        </w:rPr>
      </w:pPr>
    </w:p>
    <w:p w14:paraId="6B6F6D71" w14:textId="3D48BDA6" w:rsidR="00C1068C" w:rsidRPr="00223C79" w:rsidRDefault="00A35064" w:rsidP="0018655A">
      <w:pPr>
        <w:rPr>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687424" behindDoc="0" locked="0" layoutInCell="1" allowOverlap="1" wp14:anchorId="76E163B7" wp14:editId="06C9AD5B">
                <wp:simplePos x="0" y="0"/>
                <wp:positionH relativeFrom="column">
                  <wp:posOffset>1937385</wp:posOffset>
                </wp:positionH>
                <wp:positionV relativeFrom="paragraph">
                  <wp:posOffset>334645</wp:posOffset>
                </wp:positionV>
                <wp:extent cx="1964690" cy="572770"/>
                <wp:effectExtent l="0" t="0" r="0" b="0"/>
                <wp:wrapSquare wrapText="bothSides"/>
                <wp:docPr id="269" name="مربع نص 269"/>
                <wp:cNvGraphicFramePr/>
                <a:graphic xmlns:a="http://schemas.openxmlformats.org/drawingml/2006/main">
                  <a:graphicData uri="http://schemas.microsoft.com/office/word/2010/wordprocessingShape">
                    <wps:wsp>
                      <wps:cNvSpPr txBox="1"/>
                      <wps:spPr>
                        <a:xfrm>
                          <a:off x="0" y="0"/>
                          <a:ext cx="1964690" cy="572770"/>
                        </a:xfrm>
                        <a:prstGeom prst="rect">
                          <a:avLst/>
                        </a:prstGeom>
                        <a:solidFill>
                          <a:prstClr val="white"/>
                        </a:solidFill>
                        <a:ln>
                          <a:noFill/>
                        </a:ln>
                      </wps:spPr>
                      <wps:txbx>
                        <w:txbxContent>
                          <w:p w14:paraId="7586E63C" w14:textId="6D7CAF13" w:rsidR="00743A6C" w:rsidRPr="00150229" w:rsidRDefault="00743A6C" w:rsidP="00294811">
                            <w:pPr>
                              <w:pStyle w:val="a9"/>
                              <w:jc w:val="center"/>
                              <w:rPr>
                                <w:kern w:val="2"/>
                                <w14:ligatures w14:val="standardContextual"/>
                              </w:rPr>
                            </w:pPr>
                            <w:bookmarkStart w:id="138" w:name="_Toc202574177"/>
                            <w:bookmarkStart w:id="139" w:name="_Toc202686813"/>
                            <w:r>
                              <w:t>Figure ( 3.8 ):</w:t>
                            </w:r>
                            <w:r w:rsidRPr="00AA5039">
                              <w:t>Demo AM</w:t>
                            </w:r>
                            <w:bookmarkEnd w:id="138"/>
                            <w:bookmarkEnd w:id="139"/>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E163B7" id="مربع نص 269" o:spid="_x0000_s1044" type="#_x0000_t202" style="position:absolute;margin-left:152.55pt;margin-top:26.35pt;width:154.7pt;height:45.1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" stroked="f">
                <v:textbox inset="0,0,0,0">
                  <w:txbxContent>
                    <w:p w14:paraId="7586E63C" w14:textId="6D7CAF13" w:rsidR="00743A6C" w:rsidRPr="00150229" w:rsidRDefault="00743A6C" w:rsidP="00294811">
                      <w:pPr>
                        <w:pStyle w:val="a9"/>
                        <w:jc w:val="center"/>
                        <w:rPr>
                          <w:kern w:val="2"/>
                          <w14:ligatures w14:val="standardContextual"/>
                        </w:rPr>
                      </w:pPr>
                      <w:bookmarkStart w:id="140" w:name="_Toc202574177"/>
                      <w:bookmarkStart w:id="141" w:name="_Toc202686813"/>
                      <w:r>
                        <w:t>Figure ( 3.8 ):</w:t>
                      </w:r>
                      <w:r w:rsidRPr="00AA5039">
                        <w:t>Demo AM</w:t>
                      </w:r>
                      <w:bookmarkEnd w:id="140"/>
                      <w:bookmarkEnd w:id="141"/>
                    </w:p>
                  </w:txbxContent>
                </v:textbox>
                <w10:wrap type="square"/>
              </v:shape>
            </w:pict>
          </mc:Fallback>
        </mc:AlternateContent>
      </w:r>
    </w:p>
    <w:p w14:paraId="79CBE540" w14:textId="1F1673E2" w:rsidR="00CC766E" w:rsidRDefault="00CC766E" w:rsidP="0018655A">
      <w:pPr>
        <w:rPr>
          <w:kern w:val="2"/>
          <w:sz w:val="28"/>
          <w:szCs w:val="28"/>
          <w:lang w:val="en-GB" w:bidi="ar-LY"/>
          <w14:ligatures w14:val="standardContextual"/>
        </w:rPr>
      </w:pPr>
    </w:p>
    <w:p w14:paraId="76DAD6E9" w14:textId="77777777" w:rsidR="006643A8" w:rsidRDefault="006643A8" w:rsidP="0018655A">
      <w:pPr>
        <w:rPr>
          <w:kern w:val="2"/>
          <w:sz w:val="28"/>
          <w:szCs w:val="28"/>
          <w:lang w:val="en-GB" w:bidi="ar-LY"/>
          <w14:ligatures w14:val="standardContextual"/>
        </w:rPr>
      </w:pPr>
    </w:p>
    <w:p w14:paraId="15B74F9C" w14:textId="54BFA816" w:rsidR="00CC766E" w:rsidRPr="00506028" w:rsidRDefault="00CC766E" w:rsidP="00E5118F">
      <w:pPr>
        <w:spacing w:line="360" w:lineRule="auto"/>
        <w:outlineLvl w:val="2"/>
        <w:rPr>
          <w:rFonts w:asciiTheme="majorBidi" w:hAnsiTheme="majorBidi" w:cstheme="majorBidi"/>
          <w:b/>
          <w:bCs/>
          <w:kern w:val="2"/>
          <w:sz w:val="28"/>
          <w:szCs w:val="28"/>
          <w:lang w:val="en-GB" w:bidi="ar-LY"/>
          <w14:ligatures w14:val="standardContextual"/>
        </w:rPr>
      </w:pPr>
      <w:bookmarkStart w:id="142" w:name="_Toc204167075"/>
      <w:r w:rsidRPr="00506028">
        <w:rPr>
          <w:rFonts w:asciiTheme="majorBidi" w:hAnsiTheme="majorBidi" w:cstheme="majorBidi"/>
          <w:b/>
          <w:bCs/>
          <w:kern w:val="2"/>
          <w:sz w:val="28"/>
          <w:szCs w:val="28"/>
          <w:lang w:val="en-GB" w:bidi="ar-LY"/>
          <w14:ligatures w14:val="standardContextual"/>
        </w:rPr>
        <w:t>3.2.2 Solvents</w:t>
      </w:r>
      <w:bookmarkEnd w:id="142"/>
    </w:p>
    <w:p w14:paraId="59504781" w14:textId="330303D8" w:rsidR="00C1068C" w:rsidRPr="00506028" w:rsidRDefault="00C1068C" w:rsidP="002D7BD0">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In this research, two organic solvents were used to break the water-oil emulsion and facilitate the separation process, as follows:</w:t>
      </w:r>
    </w:p>
    <w:p w14:paraId="19B4E4DA" w14:textId="57A036BF" w:rsidR="00C1068C" w:rsidRPr="00506028" w:rsidRDefault="00C1068C" w:rsidP="00E5118F">
      <w:pPr>
        <w:spacing w:line="360" w:lineRule="auto"/>
        <w:outlineLvl w:val="3"/>
        <w:rPr>
          <w:rFonts w:asciiTheme="majorBidi" w:hAnsiTheme="majorBidi" w:cstheme="majorBidi"/>
          <w:kern w:val="2"/>
          <w:sz w:val="28"/>
          <w:szCs w:val="28"/>
          <w:lang w:val="en-GB" w:bidi="ar-LY"/>
          <w14:ligatures w14:val="standardContextual"/>
        </w:rPr>
      </w:pPr>
      <w:r w:rsidRPr="00506028">
        <w:rPr>
          <w:rFonts w:asciiTheme="majorBidi" w:hAnsiTheme="majorBidi" w:cstheme="majorBidi"/>
          <w:b/>
          <w:bCs/>
          <w:kern w:val="2"/>
          <w:sz w:val="28"/>
          <w:szCs w:val="28"/>
          <w:lang w:val="en-GB" w:bidi="ar-LY"/>
          <w14:ligatures w14:val="standardContextual"/>
        </w:rPr>
        <w:t>3.2.</w:t>
      </w:r>
      <w:r w:rsidR="009E3676" w:rsidRPr="00506028">
        <w:rPr>
          <w:rFonts w:asciiTheme="majorBidi" w:hAnsiTheme="majorBidi" w:cstheme="majorBidi"/>
          <w:b/>
          <w:bCs/>
          <w:kern w:val="2"/>
          <w:sz w:val="28"/>
          <w:szCs w:val="28"/>
          <w:lang w:val="en-GB" w:bidi="ar-LY"/>
          <w14:ligatures w14:val="standardContextual"/>
        </w:rPr>
        <w:t>2.1</w:t>
      </w:r>
      <w:r w:rsidRPr="00506028">
        <w:rPr>
          <w:rFonts w:asciiTheme="majorBidi" w:hAnsiTheme="majorBidi" w:cstheme="majorBidi"/>
          <w:b/>
          <w:bCs/>
          <w:kern w:val="2"/>
          <w:sz w:val="28"/>
          <w:szCs w:val="28"/>
          <w:lang w:val="en-GB" w:bidi="ar-LY"/>
          <w14:ligatures w14:val="standardContextual"/>
        </w:rPr>
        <w:t xml:space="preserve"> </w:t>
      </w:r>
      <w:bookmarkStart w:id="143" w:name="_Hlk201772925"/>
      <w:r w:rsidRPr="00506028">
        <w:rPr>
          <w:rFonts w:asciiTheme="majorBidi" w:hAnsiTheme="majorBidi" w:cstheme="majorBidi"/>
          <w:b/>
          <w:bCs/>
          <w:kern w:val="2"/>
          <w:sz w:val="28"/>
          <w:szCs w:val="28"/>
          <w:lang w:val="en-GB" w:bidi="ar-LY"/>
          <w14:ligatures w14:val="standardContextual"/>
        </w:rPr>
        <w:t>Hexane</w:t>
      </w:r>
      <w:bookmarkEnd w:id="143"/>
    </w:p>
    <w:p w14:paraId="4BBC3152" w14:textId="2714D5AC" w:rsidR="00C1068C" w:rsidRPr="00506028" w:rsidRDefault="00C1068C" w:rsidP="002D7BD0">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Hexane is a colourless organic solvent belonging to the alkanes group</w:t>
      </w:r>
      <w:r w:rsidR="00BA5300">
        <w:rPr>
          <w:rFonts w:asciiTheme="majorBidi" w:hAnsiTheme="majorBidi" w:cstheme="majorBidi"/>
          <w:kern w:val="2"/>
          <w:sz w:val="28"/>
          <w:szCs w:val="28"/>
          <w:lang w:val="en-GB" w:bidi="ar-LY"/>
          <w14:ligatures w14:val="standardContextual"/>
        </w:rPr>
        <w:t>.</w:t>
      </w:r>
    </w:p>
    <w:p w14:paraId="0DBD047D" w14:textId="77777777" w:rsidR="00C1068C" w:rsidRPr="00506028" w:rsidRDefault="00C1068C" w:rsidP="002D7BD0">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Molecular formula: C₆H₁₄</w:t>
      </w:r>
    </w:p>
    <w:p w14:paraId="2761DFE4" w14:textId="77777777" w:rsidR="00C1068C" w:rsidRPr="00506028" w:rsidRDefault="00C1068C" w:rsidP="002D7BD0">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Boiling point: approximately 69°C</w:t>
      </w:r>
    </w:p>
    <w:p w14:paraId="70D6F54F" w14:textId="5A4513C8" w:rsidR="00C1068C" w:rsidRPr="00506028" w:rsidRDefault="00C1068C" w:rsidP="002D7BD0">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Polarity: Nonpolar</w:t>
      </w:r>
      <w:bookmarkStart w:id="144" w:name="_Hlk202037750"/>
      <w:r w:rsidRPr="00506028">
        <w:rPr>
          <w:rFonts w:asciiTheme="majorBidi" w:hAnsiTheme="majorBidi" w:cstheme="majorBidi"/>
          <w:kern w:val="2"/>
          <w:sz w:val="28"/>
          <w:szCs w:val="28"/>
          <w:lang w:val="en-GB" w:bidi="ar-LY"/>
          <w14:ligatures w14:val="standardContextual"/>
        </w:rPr>
        <w:t xml:space="preserve">. </w:t>
      </w:r>
      <w:r w:rsidRPr="00506028">
        <w:rPr>
          <w:rFonts w:asciiTheme="majorBidi" w:hAnsiTheme="majorBidi" w:cstheme="majorBidi"/>
          <w:kern w:val="2"/>
          <w:sz w:val="28"/>
          <w:szCs w:val="28"/>
          <w:lang w:val="en-GB"/>
          <w14:ligatures w14:val="standardContextual"/>
        </w:rPr>
        <w:t xml:space="preserve">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.9</w:t>
      </w:r>
      <w:r w:rsidRPr="00506028">
        <w:rPr>
          <w:rFonts w:asciiTheme="majorBidi" w:hAnsiTheme="majorBidi" w:cstheme="majorBidi"/>
          <w:kern w:val="2"/>
          <w:sz w:val="28"/>
          <w:szCs w:val="28"/>
          <w:lang w:val="en-GB"/>
          <w14:ligatures w14:val="standardContextual"/>
        </w:rPr>
        <w:t>).</w:t>
      </w:r>
    </w:p>
    <w:bookmarkEnd w:id="144"/>
    <w:p w14:paraId="018DBC7B" w14:textId="5EF94EE8" w:rsidR="00C1068C" w:rsidRPr="00223C79" w:rsidRDefault="00C1068C" w:rsidP="0018655A">
      <w:pPr>
        <w:rPr>
          <w:kern w:val="2"/>
          <w:sz w:val="28"/>
          <w:szCs w:val="28"/>
          <w:lang w:val="en-GB" w:bidi="ar-LY"/>
          <w14:ligatures w14:val="standardContextual"/>
        </w:rPr>
      </w:pPr>
    </w:p>
    <w:p w14:paraId="35847A00" w14:textId="6B40CF8A" w:rsidR="00C1068C" w:rsidRPr="00223C79" w:rsidRDefault="00C1068C" w:rsidP="0018655A">
      <w:pPr>
        <w:rPr>
          <w:kern w:val="2"/>
          <w:sz w:val="28"/>
          <w:szCs w:val="28"/>
          <w:lang w:val="en-GB" w:bidi="ar-LY"/>
          <w14:ligatures w14:val="standardContextual"/>
        </w:rPr>
      </w:pPr>
    </w:p>
    <w:p w14:paraId="36491823" w14:textId="753417E5" w:rsidR="00C1068C" w:rsidRPr="00223C79" w:rsidRDefault="00C1068C" w:rsidP="0018655A">
      <w:pPr>
        <w:rPr>
          <w:kern w:val="2"/>
          <w:sz w:val="28"/>
          <w:szCs w:val="28"/>
          <w:lang w:val="en-GB" w:bidi="ar-LY"/>
          <w14:ligatures w14:val="standardContextual"/>
        </w:rPr>
      </w:pPr>
    </w:p>
    <w:p w14:paraId="2D2FB641" w14:textId="38147B5D" w:rsidR="00C1068C" w:rsidRPr="00223C79" w:rsidRDefault="00C1068C" w:rsidP="0018655A">
      <w:pPr>
        <w:rPr>
          <w:kern w:val="2"/>
          <w:sz w:val="28"/>
          <w:szCs w:val="28"/>
          <w:lang w:val="en-GB" w:bidi="ar-LY"/>
          <w14:ligatures w14:val="standardContextual"/>
        </w:rPr>
      </w:pPr>
    </w:p>
    <w:p w14:paraId="1A6FB6A7" w14:textId="665FD562" w:rsidR="00C1068C" w:rsidRPr="00223C79" w:rsidRDefault="00C1068C" w:rsidP="0018655A">
      <w:pPr>
        <w:rPr>
          <w:kern w:val="2"/>
          <w:sz w:val="28"/>
          <w:szCs w:val="28"/>
          <w:lang w:val="en-GB" w:bidi="ar-LY"/>
          <w14:ligatures w14:val="standardContextual"/>
        </w:rPr>
      </w:pPr>
    </w:p>
    <w:p w14:paraId="4ABEF2BE" w14:textId="0A48D2CE" w:rsidR="00C1068C" w:rsidRPr="00223C79" w:rsidRDefault="00C1068C" w:rsidP="0018655A">
      <w:pPr>
        <w:rPr>
          <w:kern w:val="2"/>
          <w:sz w:val="28"/>
          <w:szCs w:val="28"/>
          <w:lang w:val="en-GB" w:bidi="ar-LY"/>
          <w14:ligatures w14:val="standardContextual"/>
        </w:rPr>
      </w:pPr>
    </w:p>
    <w:p w14:paraId="1A734735" w14:textId="66AC05A6" w:rsidR="00C1068C" w:rsidRPr="00223C79" w:rsidRDefault="00C1068C" w:rsidP="0018655A">
      <w:pPr>
        <w:rPr>
          <w:kern w:val="2"/>
          <w:sz w:val="28"/>
          <w:szCs w:val="28"/>
          <w:lang w:val="en-GB" w:bidi="ar-LY"/>
          <w14:ligatures w14:val="standardContextual"/>
        </w:rPr>
      </w:pPr>
    </w:p>
    <w:p w14:paraId="22697702" w14:textId="6A85B336" w:rsidR="00C1068C" w:rsidRPr="00223C79" w:rsidRDefault="00077191" w:rsidP="0018655A">
      <w:pPr>
        <w:rPr>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688448" behindDoc="0" locked="0" layoutInCell="1" allowOverlap="1" wp14:anchorId="1A97CE88" wp14:editId="020C235D">
                <wp:simplePos x="0" y="0"/>
                <wp:positionH relativeFrom="column">
                  <wp:posOffset>1186815</wp:posOffset>
                </wp:positionH>
                <wp:positionV relativeFrom="paragraph">
                  <wp:posOffset>221571</wp:posOffset>
                </wp:positionV>
                <wp:extent cx="3303905" cy="635"/>
                <wp:effectExtent l="0" t="0" r="0" b="0"/>
                <wp:wrapSquare wrapText="bothSides"/>
                <wp:docPr id="270" name="مربع نص 270"/>
                <wp:cNvGraphicFramePr/>
                <a:graphic xmlns:a="http://schemas.openxmlformats.org/drawingml/2006/main">
                  <a:graphicData uri="http://schemas.microsoft.com/office/word/2010/wordprocessingShape">
                    <wps:wsp>
                      <wps:cNvSpPr txBox="1"/>
                      <wps:spPr>
                        <a:xfrm>
                          <a:off x="0" y="0"/>
                          <a:ext cx="3303905" cy="635"/>
                        </a:xfrm>
                        <a:prstGeom prst="rect">
                          <a:avLst/>
                        </a:prstGeom>
                        <a:solidFill>
                          <a:prstClr val="white"/>
                        </a:solidFill>
                        <a:ln>
                          <a:noFill/>
                        </a:ln>
                      </wps:spPr>
                      <wps:txbx>
                        <w:txbxContent>
                          <w:p w14:paraId="728C50FD" w14:textId="09A0AD79" w:rsidR="00743A6C" w:rsidRPr="00CC766E" w:rsidRDefault="00743A6C" w:rsidP="00294811">
                            <w:pPr>
                              <w:pStyle w:val="a9"/>
                              <w:jc w:val="center"/>
                              <w:rPr>
                                <w:kern w:val="2"/>
                                <w14:ligatures w14:val="standardContextual"/>
                              </w:rPr>
                            </w:pPr>
                            <w:bookmarkStart w:id="145" w:name="_Toc202574178"/>
                            <w:bookmarkStart w:id="146" w:name="_Toc202686814"/>
                            <w:r w:rsidRPr="00CC766E">
                              <w:t>Figure</w:t>
                            </w:r>
                            <w:r>
                              <w:t xml:space="preserve"> (</w:t>
                            </w:r>
                            <w:r w:rsidRPr="00CC766E">
                              <w:t xml:space="preserve"> </w:t>
                            </w:r>
                            <w:r>
                              <w:t>3.9):</w:t>
                            </w:r>
                            <w:r w:rsidRPr="00CC766E">
                              <w:t xml:space="preserve"> Hexane</w:t>
                            </w:r>
                            <w:bookmarkEnd w:id="145"/>
                            <w:bookmarkEnd w:id="14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1A97CE88" id="مربع نص 270" o:spid="_x0000_s1045" type="#_x0000_t202" style="position:absolute;margin-left:93.45pt;margin-top:17.45pt;width:260.15pt;height:.05pt;z-index:251688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" stroked="f">
                <v:textbox style="mso-fit-shape-to-text:t" inset="0,0,0,0">
                  <w:txbxContent>
                    <w:p w14:paraId="728C50FD" w14:textId="09A0AD79" w:rsidR="00743A6C" w:rsidRPr="00CC766E" w:rsidRDefault="00743A6C" w:rsidP="00294811">
                      <w:pPr>
                        <w:pStyle w:val="a9"/>
                        <w:jc w:val="center"/>
                        <w:rPr>
                          <w:kern w:val="2"/>
                          <w14:ligatures w14:val="standardContextual"/>
                        </w:rPr>
                      </w:pPr>
                      <w:bookmarkStart w:id="147" w:name="_Toc202574178"/>
                      <w:bookmarkStart w:id="148" w:name="_Toc202686814"/>
                      <w:r w:rsidRPr="00CC766E">
                        <w:t>Figure</w:t>
                      </w:r>
                      <w:r>
                        <w:t xml:space="preserve"> (</w:t>
                      </w:r>
                      <w:r w:rsidRPr="00CC766E">
                        <w:t xml:space="preserve"> </w:t>
                      </w:r>
                      <w:r>
                        <w:t>3.9):</w:t>
                      </w:r>
                      <w:r w:rsidRPr="00CC766E">
                        <w:t xml:space="preserve"> Hexane</w:t>
                      </w:r>
                      <w:bookmarkEnd w:id="147"/>
                      <w:bookmarkEnd w:id="148"/>
                    </w:p>
                  </w:txbxContent>
                </v:textbox>
                <w10:wrap type="square"/>
              </v:shape>
            </w:pict>
          </mc:Fallback>
        </mc:AlternateContent>
      </w:r>
    </w:p>
    <w:p w14:paraId="34BE2B6F" w14:textId="77777777" w:rsidR="00E5118F" w:rsidRDefault="00E5118F" w:rsidP="00E5118F">
      <w:pPr>
        <w:rPr>
          <w:kern w:val="2"/>
          <w:sz w:val="28"/>
          <w:szCs w:val="28"/>
          <w:lang w:val="en-GB" w:bidi="ar-LY"/>
          <w14:ligatures w14:val="standardContextual"/>
        </w:rPr>
      </w:pPr>
    </w:p>
    <w:p w14:paraId="6987367F" w14:textId="77777777" w:rsidR="00E5118F" w:rsidRDefault="00E5118F" w:rsidP="00E5118F">
      <w:pPr>
        <w:rPr>
          <w:kern w:val="2"/>
          <w:sz w:val="28"/>
          <w:szCs w:val="28"/>
          <w:lang w:val="en-GB" w:bidi="ar-LY"/>
          <w14:ligatures w14:val="standardContextual"/>
        </w:rPr>
      </w:pPr>
    </w:p>
    <w:p w14:paraId="29FAC292" w14:textId="77777777" w:rsidR="00E5118F" w:rsidRDefault="00E5118F" w:rsidP="00E5118F">
      <w:pPr>
        <w:rPr>
          <w:kern w:val="2"/>
          <w:sz w:val="28"/>
          <w:szCs w:val="28"/>
          <w:lang w:val="en-GB" w:bidi="ar-LY"/>
          <w14:ligatures w14:val="standardContextual"/>
        </w:rPr>
      </w:pPr>
    </w:p>
    <w:p w14:paraId="27A8AFDB" w14:textId="165D3ECD" w:rsidR="00C1068C" w:rsidRPr="00506028" w:rsidRDefault="00C1068C" w:rsidP="00EC244C">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b/>
          <w:bCs/>
          <w:kern w:val="2"/>
          <w:sz w:val="28"/>
          <w:szCs w:val="28"/>
          <w:lang w:val="en-GB" w:bidi="ar-LY"/>
          <w14:ligatures w14:val="standardContextual"/>
        </w:rPr>
        <w:t>3.2.</w:t>
      </w:r>
      <w:r w:rsidR="009E3676" w:rsidRPr="00506028">
        <w:rPr>
          <w:rFonts w:asciiTheme="majorBidi" w:hAnsiTheme="majorBidi" w:cstheme="majorBidi"/>
          <w:b/>
          <w:bCs/>
          <w:kern w:val="2"/>
          <w:sz w:val="28"/>
          <w:szCs w:val="28"/>
          <w:lang w:val="en-GB" w:bidi="ar-LY"/>
          <w14:ligatures w14:val="standardContextual"/>
        </w:rPr>
        <w:t>2.2</w:t>
      </w:r>
      <w:r w:rsidRPr="00506028">
        <w:rPr>
          <w:rFonts w:asciiTheme="majorBidi" w:hAnsiTheme="majorBidi" w:cstheme="majorBidi"/>
          <w:b/>
          <w:bCs/>
          <w:kern w:val="2"/>
          <w:sz w:val="28"/>
          <w:szCs w:val="28"/>
          <w:lang w:val="en-GB" w:bidi="ar-LY"/>
          <w14:ligatures w14:val="standardContextual"/>
        </w:rPr>
        <w:t xml:space="preserve"> Xylene</w:t>
      </w:r>
    </w:p>
    <w:p w14:paraId="0D6F30D7" w14:textId="77777777" w:rsidR="00C1068C" w:rsidRPr="00506028" w:rsidRDefault="00C1068C" w:rsidP="00145381">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Xylene is a clear, aromatic organic solvent belonging to the aromatic hydrocarbon group</w:t>
      </w:r>
      <w:r w:rsidRPr="00506028">
        <w:rPr>
          <w:rFonts w:asciiTheme="majorBidi" w:hAnsiTheme="majorBidi" w:cstheme="majorBidi"/>
          <w:kern w:val="2"/>
          <w:sz w:val="28"/>
          <w:szCs w:val="28"/>
          <w:rtl/>
          <w:lang w:val="en-GB" w:bidi="ar-LY"/>
          <w14:ligatures w14:val="standardContextual"/>
        </w:rPr>
        <w:t>.</w:t>
      </w:r>
    </w:p>
    <w:p w14:paraId="7DB15822" w14:textId="77777777" w:rsidR="00C1068C" w:rsidRPr="00506028" w:rsidRDefault="00C1068C" w:rsidP="00145381">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Molecular formula: C₈H₁₀</w:t>
      </w:r>
    </w:p>
    <w:p w14:paraId="178EFAC1" w14:textId="77777777" w:rsidR="00C1068C" w:rsidRPr="00506028" w:rsidRDefault="00C1068C" w:rsidP="00145381">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Boiling point: 138–144°C</w:t>
      </w:r>
    </w:p>
    <w:p w14:paraId="63366EE4" w14:textId="2A397B7B" w:rsidR="00C1068C" w:rsidRPr="00506028" w:rsidRDefault="00C1068C" w:rsidP="00145381">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 xml:space="preserve">Polarity: Semi polar. </w:t>
      </w:r>
      <w:r w:rsidRPr="00506028">
        <w:rPr>
          <w:rFonts w:asciiTheme="majorBidi" w:hAnsiTheme="majorBidi" w:cstheme="majorBidi"/>
          <w:kern w:val="2"/>
          <w:sz w:val="28"/>
          <w:szCs w:val="28"/>
          <w:lang w:val="en-GB"/>
          <w14:ligatures w14:val="standardContextual"/>
        </w:rPr>
        <w:t xml:space="preserve">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.10</w:t>
      </w:r>
      <w:r w:rsidRPr="00506028">
        <w:rPr>
          <w:rFonts w:asciiTheme="majorBidi" w:hAnsiTheme="majorBidi" w:cstheme="majorBidi"/>
          <w:kern w:val="2"/>
          <w:sz w:val="28"/>
          <w:szCs w:val="28"/>
          <w:lang w:val="en-GB"/>
          <w14:ligatures w14:val="standardContextual"/>
        </w:rPr>
        <w:t>).</w:t>
      </w:r>
    </w:p>
    <w:p w14:paraId="3A49042F" w14:textId="429C88E7" w:rsidR="00C1068C" w:rsidRPr="00223C79" w:rsidRDefault="00C1068C" w:rsidP="0018655A">
      <w:pPr>
        <w:jc w:val="both"/>
        <w:rPr>
          <w:b/>
          <w:bCs/>
          <w:kern w:val="2"/>
          <w:sz w:val="28"/>
          <w:szCs w:val="28"/>
          <w:lang w:val="en-GB" w:bidi="ar-LY"/>
          <w14:ligatures w14:val="standardContextual"/>
        </w:rPr>
      </w:pPr>
    </w:p>
    <w:p w14:paraId="1E32535F" w14:textId="21759A06" w:rsidR="00C1068C" w:rsidRPr="00223C79" w:rsidRDefault="00C1068C" w:rsidP="0018655A">
      <w:pPr>
        <w:rPr>
          <w:b/>
          <w:bCs/>
          <w:kern w:val="2"/>
          <w:sz w:val="28"/>
          <w:szCs w:val="28"/>
          <w:lang w:val="en-GB" w:bidi="ar-LY"/>
          <w14:ligatures w14:val="standardContextual"/>
        </w:rPr>
      </w:pPr>
    </w:p>
    <w:p w14:paraId="0BB52441" w14:textId="77777777" w:rsidR="00C1068C" w:rsidRPr="00223C79" w:rsidRDefault="00C1068C" w:rsidP="0018655A">
      <w:pPr>
        <w:rPr>
          <w:b/>
          <w:bCs/>
          <w:kern w:val="2"/>
          <w:sz w:val="28"/>
          <w:szCs w:val="28"/>
          <w:lang w:val="en-GB" w:bidi="ar-LY"/>
          <w14:ligatures w14:val="standardContextual"/>
        </w:rPr>
      </w:pPr>
    </w:p>
    <w:p w14:paraId="3F3C82B1" w14:textId="77777777" w:rsidR="00C1068C" w:rsidRPr="00223C79" w:rsidRDefault="00C1068C" w:rsidP="0018655A">
      <w:pPr>
        <w:rPr>
          <w:b/>
          <w:bCs/>
          <w:kern w:val="2"/>
          <w:sz w:val="28"/>
          <w:szCs w:val="28"/>
          <w:lang w:val="en-GB" w:bidi="ar-LY"/>
          <w14:ligatures w14:val="standardContextual"/>
        </w:rPr>
      </w:pPr>
    </w:p>
    <w:p w14:paraId="0F6E992B" w14:textId="77777777" w:rsidR="00C1068C" w:rsidRPr="00223C79" w:rsidRDefault="00C1068C" w:rsidP="0018655A">
      <w:pPr>
        <w:rPr>
          <w:b/>
          <w:bCs/>
          <w:kern w:val="2"/>
          <w:sz w:val="28"/>
          <w:szCs w:val="28"/>
          <w:lang w:val="en-GB" w:bidi="ar-LY"/>
          <w14:ligatures w14:val="standardContextual"/>
        </w:rPr>
      </w:pPr>
    </w:p>
    <w:p w14:paraId="20F6CA6F" w14:textId="77777777" w:rsidR="00C1068C" w:rsidRPr="00223C79" w:rsidRDefault="00C1068C" w:rsidP="0018655A">
      <w:pPr>
        <w:rPr>
          <w:b/>
          <w:bCs/>
          <w:kern w:val="2"/>
          <w:sz w:val="28"/>
          <w:szCs w:val="28"/>
          <w:lang w:val="en-GB" w:bidi="ar-LY"/>
          <w14:ligatures w14:val="standardContextual"/>
        </w:rPr>
      </w:pPr>
    </w:p>
    <w:p w14:paraId="36C0C690" w14:textId="6D263762" w:rsidR="00C1068C" w:rsidRPr="00223C79" w:rsidRDefault="00C1068C" w:rsidP="0018655A">
      <w:pPr>
        <w:rPr>
          <w:b/>
          <w:bCs/>
          <w:kern w:val="2"/>
          <w:sz w:val="28"/>
          <w:szCs w:val="28"/>
          <w:lang w:val="en-GB" w:bidi="ar-LY"/>
          <w14:ligatures w14:val="standardContextual"/>
        </w:rPr>
      </w:pPr>
    </w:p>
    <w:p w14:paraId="1C8E4BAB" w14:textId="26A1AA65" w:rsidR="00C1068C" w:rsidRPr="00223C79" w:rsidRDefault="006643A8" w:rsidP="0018655A">
      <w:pPr>
        <w:rPr>
          <w:b/>
          <w:bCs/>
          <w:kern w:val="2"/>
          <w:sz w:val="28"/>
          <w:szCs w:val="28"/>
          <w:lang w:val="en-GB" w:bidi="ar-LY"/>
          <w14:ligatures w14:val="standardContextual"/>
        </w:rPr>
      </w:pPr>
      <w:r>
        <w:rPr>
          <w:noProof/>
          <w:lang w:val="en-GB" w:eastAsia="en-GB"/>
        </w:rPr>
        <mc:AlternateContent>
          <mc:Choice Requires="wps">
            <w:drawing>
              <wp:anchor distT="0" distB="0" distL="114300" distR="114300" simplePos="0" relativeHeight="251689472" behindDoc="0" locked="0" layoutInCell="1" allowOverlap="1" wp14:anchorId="119B90A4" wp14:editId="26B55175">
                <wp:simplePos x="0" y="0"/>
                <wp:positionH relativeFrom="column">
                  <wp:posOffset>1936029</wp:posOffset>
                </wp:positionH>
                <wp:positionV relativeFrom="paragraph">
                  <wp:posOffset>114300</wp:posOffset>
                </wp:positionV>
                <wp:extent cx="2155825" cy="635"/>
                <wp:effectExtent l="0" t="0" r="0" b="0"/>
                <wp:wrapThrough wrapText="bothSides">
                  <wp:wrapPolygon edited="0">
                    <wp:start x="0" y="0"/>
                    <wp:lineTo x="0" y="21600"/>
                    <wp:lineTo x="21600" y="21600"/>
                    <wp:lineTo x="21600" y="0"/>
                  </wp:wrapPolygon>
                </wp:wrapThrough>
                <wp:docPr id="271" name="مربع نص 271"/>
                <wp:cNvGraphicFramePr/>
                <a:graphic xmlns:a="http://schemas.openxmlformats.org/drawingml/2006/main">
                  <a:graphicData uri="http://schemas.microsoft.com/office/word/2010/wordprocessingShape">
                    <wps:wsp>
                      <wps:cNvSpPr txBox="1"/>
                      <wps:spPr>
                        <a:xfrm>
                          <a:off x="0" y="0"/>
                          <a:ext cx="2155825" cy="635"/>
                        </a:xfrm>
                        <a:prstGeom prst="rect">
                          <a:avLst/>
                        </a:prstGeom>
                        <a:solidFill>
                          <a:prstClr val="white"/>
                        </a:solidFill>
                        <a:ln>
                          <a:noFill/>
                        </a:ln>
                      </wps:spPr>
                      <wps:txbx>
                        <w:txbxContent>
                          <w:p w14:paraId="25A5D6BD" w14:textId="0B036029" w:rsidR="00743A6C" w:rsidRPr="00CC766E" w:rsidRDefault="00743A6C" w:rsidP="00294811">
                            <w:pPr>
                              <w:pStyle w:val="a9"/>
                              <w:jc w:val="center"/>
                              <w:rPr>
                                <w:kern w:val="2"/>
                                <w14:ligatures w14:val="standardContextual"/>
                              </w:rPr>
                            </w:pPr>
                            <w:bookmarkStart w:id="149" w:name="_Toc202574179"/>
                            <w:bookmarkStart w:id="150" w:name="_Toc202686815"/>
                            <w:r w:rsidRPr="00CC766E">
                              <w:t>Figure</w:t>
                            </w:r>
                            <w:r>
                              <w:t xml:space="preserve"> (</w:t>
                            </w:r>
                            <w:r w:rsidRPr="00CC766E">
                              <w:t xml:space="preserve"> </w:t>
                            </w:r>
                            <w:r>
                              <w:t xml:space="preserve">3.10): </w:t>
                            </w:r>
                            <w:r w:rsidRPr="00CC766E">
                              <w:t>Xylene</w:t>
                            </w:r>
                            <w:bookmarkEnd w:id="149"/>
                            <w:bookmarkEnd w:id="15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119B90A4" id="مربع نص 271" o:spid="_x0000_s1046" type="#_x0000_t202" style="position:absolute;margin-left:152.45pt;margin-top:9pt;width:169.75pt;height:.05pt;z-index:251689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" stroked="f">
                <v:textbox style="mso-fit-shape-to-text:t" inset="0,0,0,0">
                  <w:txbxContent>
                    <w:p w14:paraId="25A5D6BD" w14:textId="0B036029" w:rsidR="00743A6C" w:rsidRPr="00CC766E" w:rsidRDefault="00743A6C" w:rsidP="00294811">
                      <w:pPr>
                        <w:pStyle w:val="a9"/>
                        <w:jc w:val="center"/>
                        <w:rPr>
                          <w:kern w:val="2"/>
                          <w14:ligatures w14:val="standardContextual"/>
                        </w:rPr>
                      </w:pPr>
                      <w:bookmarkStart w:id="151" w:name="_Toc202574179"/>
                      <w:bookmarkStart w:id="152" w:name="_Toc202686815"/>
                      <w:r w:rsidRPr="00CC766E">
                        <w:t>Figure</w:t>
                      </w:r>
                      <w:r>
                        <w:t xml:space="preserve"> (</w:t>
                      </w:r>
                      <w:r w:rsidRPr="00CC766E">
                        <w:t xml:space="preserve"> </w:t>
                      </w:r>
                      <w:r>
                        <w:t xml:space="preserve">3.10): </w:t>
                      </w:r>
                      <w:r w:rsidRPr="00CC766E">
                        <w:t>Xylene</w:t>
                      </w:r>
                      <w:bookmarkEnd w:id="151"/>
                      <w:bookmarkEnd w:id="152"/>
                    </w:p>
                  </w:txbxContent>
                </v:textbox>
                <w10:wrap type="through"/>
              </v:shape>
            </w:pict>
          </mc:Fallback>
        </mc:AlternateContent>
      </w:r>
    </w:p>
    <w:p w14:paraId="19F9B24B" w14:textId="77777777" w:rsidR="00C1068C" w:rsidRPr="00223C79" w:rsidRDefault="00C1068C" w:rsidP="0018655A">
      <w:pPr>
        <w:rPr>
          <w:b/>
          <w:bCs/>
          <w:kern w:val="2"/>
          <w:sz w:val="28"/>
          <w:szCs w:val="28"/>
          <w:lang w:val="en-GB" w:bidi="ar-LY"/>
          <w14:ligatures w14:val="standardContextual"/>
        </w:rPr>
      </w:pPr>
    </w:p>
    <w:p w14:paraId="1B39B28D" w14:textId="77777777" w:rsidR="00C1068C" w:rsidRPr="00223C79" w:rsidRDefault="00C1068C" w:rsidP="0018655A">
      <w:pPr>
        <w:rPr>
          <w:b/>
          <w:bCs/>
          <w:kern w:val="2"/>
          <w:sz w:val="28"/>
          <w:szCs w:val="28"/>
          <w:lang w:val="en-GB" w:bidi="ar-LY"/>
          <w14:ligatures w14:val="standardContextual"/>
        </w:rPr>
      </w:pPr>
    </w:p>
    <w:p w14:paraId="42DC5EBB" w14:textId="49EA62CE" w:rsidR="003F55EE" w:rsidRDefault="003F55EE" w:rsidP="0018655A">
      <w:pPr>
        <w:spacing w:after="0"/>
        <w:jc w:val="both"/>
        <w:rPr>
          <w:kern w:val="2"/>
          <w:sz w:val="28"/>
          <w:szCs w:val="28"/>
          <w:lang w:val="en-GB" w:bidi="ar-LY"/>
          <w14:ligatures w14:val="standardContextual"/>
        </w:rPr>
      </w:pPr>
    </w:p>
    <w:p w14:paraId="3FDD5779" w14:textId="77777777" w:rsidR="004C68B2" w:rsidRDefault="004C68B2" w:rsidP="0018655A">
      <w:pPr>
        <w:spacing w:after="0"/>
        <w:jc w:val="both"/>
        <w:rPr>
          <w:kern w:val="2"/>
          <w:sz w:val="28"/>
          <w:szCs w:val="28"/>
          <w:lang w:val="en-GB" w:bidi="ar-LY"/>
          <w14:ligatures w14:val="standardContextual"/>
        </w:rPr>
      </w:pPr>
    </w:p>
    <w:p w14:paraId="527B5070" w14:textId="77777777" w:rsidR="00145381" w:rsidRDefault="00145381" w:rsidP="0018655A">
      <w:pPr>
        <w:spacing w:after="0"/>
        <w:jc w:val="both"/>
        <w:rPr>
          <w:kern w:val="2"/>
          <w:sz w:val="28"/>
          <w:szCs w:val="28"/>
          <w:lang w:val="en-GB" w:bidi="ar-LY"/>
          <w14:ligatures w14:val="standardContextual"/>
        </w:rPr>
      </w:pPr>
    </w:p>
    <w:p w14:paraId="4E54F897" w14:textId="47976728" w:rsidR="00CC766E" w:rsidRPr="00506028" w:rsidRDefault="00CC766E" w:rsidP="0018655A">
      <w:pPr>
        <w:outlineLvl w:val="2"/>
        <w:rPr>
          <w:rFonts w:asciiTheme="majorBidi" w:hAnsiTheme="majorBidi" w:cstheme="majorBidi"/>
          <w:b/>
          <w:bCs/>
          <w:kern w:val="2"/>
          <w:sz w:val="28"/>
          <w:szCs w:val="28"/>
          <w:lang w:val="en-GB" w:bidi="ar-LY"/>
          <w14:ligatures w14:val="standardContextual"/>
        </w:rPr>
      </w:pPr>
      <w:bookmarkStart w:id="153" w:name="_Toc204167076"/>
      <w:r w:rsidRPr="00506028">
        <w:rPr>
          <w:rFonts w:asciiTheme="majorBidi" w:hAnsiTheme="majorBidi" w:cstheme="majorBidi"/>
          <w:b/>
          <w:bCs/>
          <w:kern w:val="2"/>
          <w:sz w:val="28"/>
          <w:szCs w:val="28"/>
          <w:lang w:val="en-GB" w:bidi="ar-LY"/>
          <w14:ligatures w14:val="standardContextual"/>
        </w:rPr>
        <w:t>3.2.3 polymer</w:t>
      </w:r>
      <w:bookmarkEnd w:id="153"/>
    </w:p>
    <w:p w14:paraId="2B90D636" w14:textId="7FCA3EC3" w:rsidR="00CC766E" w:rsidRPr="00506028" w:rsidRDefault="00CC766E" w:rsidP="00EC244C">
      <w:pPr>
        <w:keepNext/>
        <w:spacing w:after="0" w:line="360" w:lineRule="auto"/>
        <w:jc w:val="both"/>
        <w:outlineLvl w:val="3"/>
        <w:rPr>
          <w:rFonts w:asciiTheme="majorBidi" w:eastAsia="Calibri" w:hAnsiTheme="majorBidi" w:cstheme="majorBidi"/>
          <w:b/>
          <w:bCs/>
          <w:sz w:val="28"/>
          <w:szCs w:val="28"/>
        </w:rPr>
      </w:pPr>
      <w:bookmarkStart w:id="154" w:name="_Toc166798326"/>
      <w:r w:rsidRPr="00506028">
        <w:rPr>
          <w:rFonts w:asciiTheme="majorBidi" w:eastAsia="Calibri" w:hAnsiTheme="majorBidi" w:cstheme="majorBidi"/>
          <w:b/>
          <w:bCs/>
          <w:sz w:val="28"/>
          <w:szCs w:val="28"/>
        </w:rPr>
        <w:t>3.2.3.1 Synthesis of Cellulose/Poly (</w:t>
      </w:r>
      <w:proofErr w:type="spellStart"/>
      <w:r w:rsidRPr="00506028">
        <w:rPr>
          <w:rFonts w:asciiTheme="majorBidi" w:eastAsia="Calibri" w:hAnsiTheme="majorBidi" w:cstheme="majorBidi"/>
          <w:b/>
          <w:bCs/>
          <w:sz w:val="28"/>
          <w:szCs w:val="28"/>
        </w:rPr>
        <w:t>AAc</w:t>
      </w:r>
      <w:proofErr w:type="spellEnd"/>
      <w:r w:rsidRPr="00506028">
        <w:rPr>
          <w:rFonts w:asciiTheme="majorBidi" w:eastAsia="Calibri" w:hAnsiTheme="majorBidi" w:cstheme="majorBidi"/>
          <w:b/>
          <w:bCs/>
          <w:sz w:val="28"/>
          <w:szCs w:val="28"/>
        </w:rPr>
        <w:t>-co-</w:t>
      </w:r>
      <w:proofErr w:type="spellStart"/>
      <w:r w:rsidRPr="00506028">
        <w:rPr>
          <w:rFonts w:asciiTheme="majorBidi" w:eastAsia="Calibri" w:hAnsiTheme="majorBidi" w:cstheme="majorBidi"/>
          <w:b/>
          <w:bCs/>
          <w:sz w:val="28"/>
          <w:szCs w:val="28"/>
        </w:rPr>
        <w:t>AAm</w:t>
      </w:r>
      <w:proofErr w:type="spellEnd"/>
      <w:r w:rsidRPr="00506028">
        <w:rPr>
          <w:rFonts w:asciiTheme="majorBidi" w:eastAsia="Calibri" w:hAnsiTheme="majorBidi" w:cstheme="majorBidi"/>
          <w:b/>
          <w:bCs/>
          <w:sz w:val="28"/>
          <w:szCs w:val="28"/>
        </w:rPr>
        <w:t>) Ag NPs</w:t>
      </w:r>
      <w:bookmarkEnd w:id="154"/>
    </w:p>
    <w:p w14:paraId="5B889D72" w14:textId="17E55A23" w:rsidR="00F1136C" w:rsidRPr="00506028" w:rsidRDefault="00F1136C" w:rsidP="00145381">
      <w:pPr>
        <w:spacing w:after="0" w:line="360" w:lineRule="auto"/>
        <w:jc w:val="both"/>
        <w:rPr>
          <w:rFonts w:asciiTheme="majorBidi" w:eastAsia="Times New Roman" w:hAnsiTheme="majorBidi" w:cstheme="majorBidi"/>
          <w:color w:val="000000"/>
          <w:sz w:val="28"/>
          <w:szCs w:val="28"/>
        </w:rPr>
      </w:pPr>
      <w:r w:rsidRPr="00506028">
        <w:rPr>
          <w:rFonts w:asciiTheme="majorBidi" w:eastAsia="Times New Roman" w:hAnsiTheme="majorBidi" w:cstheme="majorBidi"/>
          <w:color w:val="000000"/>
          <w:sz w:val="28"/>
          <w:szCs w:val="28"/>
        </w:rPr>
        <w:t xml:space="preserve">one-pot method was used to synthesize the </w:t>
      </w:r>
      <w:r w:rsidR="00607E45" w:rsidRPr="00506028">
        <w:rPr>
          <w:rFonts w:asciiTheme="majorBidi" w:eastAsia="Times New Roman" w:hAnsiTheme="majorBidi" w:cstheme="majorBidi"/>
          <w:color w:val="000000"/>
          <w:sz w:val="28"/>
          <w:szCs w:val="28"/>
        </w:rPr>
        <w:t>nano silver</w:t>
      </w:r>
      <w:r w:rsidRPr="00506028">
        <w:rPr>
          <w:rFonts w:asciiTheme="majorBidi" w:eastAsia="Times New Roman" w:hAnsiTheme="majorBidi" w:cstheme="majorBidi"/>
          <w:color w:val="000000"/>
          <w:sz w:val="28"/>
          <w:szCs w:val="28"/>
        </w:rPr>
        <w:t xml:space="preserve">-containing biodegradable superabsorbent polymer/cellulose composite. An amount of 7.11 g acrylamide was dissolved in 50 ml distilled water and mixed in a three necked round bottom flask and heated to 40 °C under nitrogen protection in a water bath. The solution is then mixed for 20 minutes, then 2.5 ml acrylic acid was added to the solution. 0.05 g of cellulose was added into the flask while stirring, followed by 0.05 g of MBA as crosslinking agent. An amount of 0.1 g KPS as initiator dissolved in 10 ml distilled water, was slowly added into the flask to </w:t>
      </w:r>
      <w:r w:rsidRPr="00506028">
        <w:rPr>
          <w:rFonts w:asciiTheme="majorBidi" w:eastAsia="Times New Roman" w:hAnsiTheme="majorBidi" w:cstheme="majorBidi"/>
          <w:color w:val="000000"/>
          <w:sz w:val="28"/>
          <w:szCs w:val="28"/>
        </w:rPr>
        <w:lastRenderedPageBreak/>
        <w:t>initiate the polymerization process. Silver nitrate solutions of different dosages (</w:t>
      </w:r>
      <w:r w:rsidR="00607E45" w:rsidRPr="00506028">
        <w:rPr>
          <w:rFonts w:asciiTheme="majorBidi" w:eastAsia="Times New Roman" w:hAnsiTheme="majorBidi" w:cstheme="majorBidi"/>
          <w:color w:val="000000"/>
          <w:sz w:val="28"/>
          <w:szCs w:val="28"/>
        </w:rPr>
        <w:t>5,</w:t>
      </w:r>
      <w:r w:rsidRPr="00506028">
        <w:rPr>
          <w:rFonts w:asciiTheme="majorBidi" w:eastAsia="Times New Roman" w:hAnsiTheme="majorBidi" w:cstheme="majorBidi"/>
          <w:color w:val="000000"/>
          <w:sz w:val="28"/>
          <w:szCs w:val="28"/>
        </w:rPr>
        <w:t xml:space="preserve"> 10 and 15 ml) and </w:t>
      </w:r>
      <w:r w:rsidRPr="00506028">
        <w:rPr>
          <w:rFonts w:asciiTheme="majorBidi" w:eastAsia="Calibri" w:hAnsiTheme="majorBidi" w:cstheme="majorBidi"/>
          <w:sz w:val="28"/>
          <w:szCs w:val="28"/>
        </w:rPr>
        <w:t>glucose</w:t>
      </w:r>
      <w:r w:rsidRPr="00506028">
        <w:rPr>
          <w:rFonts w:asciiTheme="majorBidi" w:eastAsia="Times New Roman" w:hAnsiTheme="majorBidi" w:cstheme="majorBidi"/>
          <w:color w:val="000000"/>
          <w:sz w:val="28"/>
          <w:szCs w:val="28"/>
        </w:rPr>
        <w:t xml:space="preserve"> (5,</w:t>
      </w:r>
      <w:r w:rsidR="00607E45" w:rsidRPr="00506028">
        <w:rPr>
          <w:rFonts w:asciiTheme="majorBidi" w:eastAsia="Times New Roman" w:hAnsiTheme="majorBidi" w:cstheme="majorBidi"/>
          <w:color w:val="000000"/>
          <w:sz w:val="28"/>
          <w:szCs w:val="28"/>
        </w:rPr>
        <w:t>10, and</w:t>
      </w:r>
      <w:r w:rsidRPr="00506028">
        <w:rPr>
          <w:rFonts w:asciiTheme="majorBidi" w:eastAsia="Times New Roman" w:hAnsiTheme="majorBidi" w:cstheme="majorBidi"/>
          <w:color w:val="000000"/>
          <w:sz w:val="28"/>
          <w:szCs w:val="28"/>
        </w:rPr>
        <w:t xml:space="preserve"> 15ml) were added into the system and mixed at 65 C° for 1 h to reduce Ag+ into silver particles. The solution was then heated at 80 C° while mixing for 2 hours. The polymers thus formed are composites of biodegradable cross-linked cellulose </w:t>
      </w:r>
      <w:r w:rsidR="00607E45" w:rsidRPr="00506028">
        <w:rPr>
          <w:rFonts w:asciiTheme="majorBidi" w:eastAsia="Times New Roman" w:hAnsiTheme="majorBidi" w:cstheme="majorBidi"/>
          <w:color w:val="000000"/>
          <w:sz w:val="28"/>
          <w:szCs w:val="28"/>
        </w:rPr>
        <w:t>poly (</w:t>
      </w:r>
      <w:proofErr w:type="spellStart"/>
      <w:r w:rsidRPr="00506028">
        <w:rPr>
          <w:rFonts w:asciiTheme="majorBidi" w:eastAsia="Times New Roman" w:hAnsiTheme="majorBidi" w:cstheme="majorBidi"/>
          <w:color w:val="000000"/>
          <w:sz w:val="28"/>
          <w:szCs w:val="28"/>
        </w:rPr>
        <w:t>AAc</w:t>
      </w:r>
      <w:proofErr w:type="spellEnd"/>
      <w:r w:rsidRPr="00506028">
        <w:rPr>
          <w:rFonts w:asciiTheme="majorBidi" w:eastAsia="Times New Roman" w:hAnsiTheme="majorBidi" w:cstheme="majorBidi"/>
          <w:color w:val="000000"/>
          <w:sz w:val="28"/>
          <w:szCs w:val="28"/>
        </w:rPr>
        <w:t>-co-</w:t>
      </w:r>
      <w:proofErr w:type="spellStart"/>
      <w:r w:rsidRPr="00506028">
        <w:rPr>
          <w:rFonts w:asciiTheme="majorBidi" w:eastAsia="Times New Roman" w:hAnsiTheme="majorBidi" w:cstheme="majorBidi"/>
          <w:color w:val="000000"/>
          <w:sz w:val="28"/>
          <w:szCs w:val="28"/>
        </w:rPr>
        <w:t>AAm</w:t>
      </w:r>
      <w:proofErr w:type="spellEnd"/>
      <w:r w:rsidRPr="00506028">
        <w:rPr>
          <w:rFonts w:asciiTheme="majorBidi" w:eastAsia="Times New Roman" w:hAnsiTheme="majorBidi" w:cstheme="majorBidi"/>
          <w:color w:val="000000"/>
          <w:sz w:val="28"/>
          <w:szCs w:val="28"/>
        </w:rPr>
        <w:t>)/silver nanoparticles (SAP/</w:t>
      </w:r>
      <w:proofErr w:type="spellStart"/>
      <w:r w:rsidRPr="00506028">
        <w:rPr>
          <w:rFonts w:asciiTheme="majorBidi" w:eastAsia="Times New Roman" w:hAnsiTheme="majorBidi" w:cstheme="majorBidi"/>
          <w:color w:val="000000"/>
          <w:sz w:val="28"/>
          <w:szCs w:val="28"/>
        </w:rPr>
        <w:t>AgNPs</w:t>
      </w:r>
      <w:proofErr w:type="spellEnd"/>
      <w:r w:rsidRPr="00506028">
        <w:rPr>
          <w:rFonts w:asciiTheme="majorBidi" w:eastAsia="Times New Roman" w:hAnsiTheme="majorBidi" w:cstheme="majorBidi"/>
          <w:color w:val="000000"/>
          <w:sz w:val="28"/>
          <w:szCs w:val="28"/>
        </w:rPr>
        <w:t xml:space="preserve">). The obtained SAP composites were dewatered using ethanol and then poured into a petri dish and dried in the oven for 24 </w:t>
      </w:r>
      <w:proofErr w:type="spellStart"/>
      <w:r w:rsidRPr="00506028">
        <w:rPr>
          <w:rFonts w:asciiTheme="majorBidi" w:eastAsia="Times New Roman" w:hAnsiTheme="majorBidi" w:cstheme="majorBidi"/>
          <w:color w:val="000000"/>
          <w:sz w:val="28"/>
          <w:szCs w:val="28"/>
        </w:rPr>
        <w:t>hrs</w:t>
      </w:r>
      <w:proofErr w:type="spellEnd"/>
      <w:r w:rsidRPr="00506028">
        <w:rPr>
          <w:rFonts w:asciiTheme="majorBidi" w:eastAsia="Times New Roman" w:hAnsiTheme="majorBidi" w:cstheme="majorBidi"/>
          <w:color w:val="000000"/>
          <w:sz w:val="28"/>
          <w:szCs w:val="28"/>
        </w:rPr>
        <w:t xml:space="preserve"> at 60 C°. Finally, the dry samples were crushed into powder and sifted for subsequent experiments and tests. </w:t>
      </w:r>
    </w:p>
    <w:p w14:paraId="4F9F4E24" w14:textId="77777777" w:rsidR="00CC766E" w:rsidRPr="00506028" w:rsidRDefault="00CC766E" w:rsidP="00145381">
      <w:pPr>
        <w:spacing w:after="0" w:line="360" w:lineRule="auto"/>
        <w:jc w:val="both"/>
        <w:rPr>
          <w:rFonts w:asciiTheme="majorBidi" w:eastAsia="Times New Roman" w:hAnsiTheme="majorBidi" w:cstheme="majorBidi"/>
          <w:color w:val="000000"/>
          <w:sz w:val="28"/>
          <w:szCs w:val="28"/>
          <w:rtl/>
        </w:rPr>
      </w:pPr>
    </w:p>
    <w:p w14:paraId="442C60D2" w14:textId="3290639D" w:rsidR="00F1136C" w:rsidRPr="00506028" w:rsidRDefault="00F1136C" w:rsidP="0018655A">
      <w:pPr>
        <w:spacing w:after="0"/>
        <w:jc w:val="both"/>
        <w:rPr>
          <w:rFonts w:asciiTheme="majorBidi" w:eastAsia="Calibri" w:hAnsiTheme="majorBidi" w:cstheme="majorBidi"/>
          <w:sz w:val="28"/>
          <w:szCs w:val="28"/>
          <w:rtl/>
          <w:lang w:bidi="ar-LY"/>
        </w:rPr>
      </w:pPr>
      <w:r w:rsidRPr="00506028">
        <w:rPr>
          <w:rFonts w:asciiTheme="majorBidi" w:eastAsia="Times New Roman" w:hAnsiTheme="majorBidi" w:cstheme="majorBidi"/>
          <w:color w:val="000000"/>
          <w:sz w:val="28"/>
          <w:szCs w:val="28"/>
        </w:rPr>
        <w:t xml:space="preserve">         </w:t>
      </w:r>
    </w:p>
    <w:p w14:paraId="758B2370" w14:textId="76A3CC91" w:rsidR="00F1136C" w:rsidRPr="00506028" w:rsidRDefault="00F1136C" w:rsidP="0018655A">
      <w:pPr>
        <w:spacing w:after="0"/>
        <w:jc w:val="center"/>
        <w:rPr>
          <w:rFonts w:asciiTheme="majorBidi" w:eastAsia="Calibri" w:hAnsiTheme="majorBidi" w:cstheme="majorBidi"/>
          <w:color w:val="000000"/>
          <w:sz w:val="28"/>
          <w:szCs w:val="28"/>
          <w:lang w:bidi="ar-LY"/>
        </w:rPr>
      </w:pPr>
    </w:p>
    <w:p w14:paraId="24E0B3A6" w14:textId="40D2631C" w:rsidR="00C1068C" w:rsidRPr="00506028" w:rsidRDefault="00C1068C" w:rsidP="0018655A">
      <w:pPr>
        <w:rPr>
          <w:rFonts w:asciiTheme="majorBidi" w:hAnsiTheme="majorBidi" w:cstheme="majorBidi"/>
          <w:kern w:val="2"/>
          <w:sz w:val="28"/>
          <w:szCs w:val="28"/>
          <w:lang w:val="en-GB" w:bidi="ar-LY"/>
          <w14:ligatures w14:val="standardContextual"/>
        </w:rPr>
      </w:pPr>
    </w:p>
    <w:p w14:paraId="50C6B2AC" w14:textId="78E964DA" w:rsidR="00EC30F3" w:rsidRPr="00506028" w:rsidRDefault="00EC30F3" w:rsidP="0018655A">
      <w:pPr>
        <w:jc w:val="center"/>
        <w:rPr>
          <w:rFonts w:asciiTheme="majorBidi" w:hAnsiTheme="majorBidi" w:cstheme="majorBidi"/>
          <w:kern w:val="2"/>
          <w:sz w:val="28"/>
          <w:szCs w:val="28"/>
          <w:lang w:val="en-GB" w:bidi="ar-LY"/>
          <w14:ligatures w14:val="standardContextual"/>
        </w:rPr>
      </w:pPr>
    </w:p>
    <w:p w14:paraId="241A88BC" w14:textId="6274B398" w:rsidR="00607E45" w:rsidRPr="00506028" w:rsidRDefault="00607E45" w:rsidP="0018655A">
      <w:pPr>
        <w:jc w:val="center"/>
        <w:rPr>
          <w:rFonts w:asciiTheme="majorBidi" w:hAnsiTheme="majorBidi" w:cstheme="majorBidi"/>
          <w:kern w:val="2"/>
          <w:sz w:val="28"/>
          <w:szCs w:val="28"/>
          <w:lang w:val="en-GB" w:bidi="ar-LY"/>
          <w14:ligatures w14:val="standardContextual"/>
        </w:rPr>
      </w:pPr>
    </w:p>
    <w:p w14:paraId="78C2524A" w14:textId="3451C8F4" w:rsidR="00607E45" w:rsidRPr="00506028" w:rsidRDefault="00607E45" w:rsidP="0018655A">
      <w:pPr>
        <w:jc w:val="center"/>
        <w:rPr>
          <w:rFonts w:asciiTheme="majorBidi" w:hAnsiTheme="majorBidi" w:cstheme="majorBidi"/>
          <w:kern w:val="2"/>
          <w:sz w:val="28"/>
          <w:szCs w:val="28"/>
          <w:lang w:val="en-GB" w:bidi="ar-LY"/>
          <w14:ligatures w14:val="standardContextual"/>
        </w:rPr>
      </w:pPr>
    </w:p>
    <w:p w14:paraId="032D57F6" w14:textId="36BB31D0" w:rsidR="00607E45" w:rsidRPr="00506028" w:rsidRDefault="00607E45" w:rsidP="0018655A">
      <w:pPr>
        <w:rPr>
          <w:rFonts w:asciiTheme="majorBidi" w:hAnsiTheme="majorBidi" w:cstheme="majorBidi"/>
          <w:kern w:val="2"/>
          <w:sz w:val="28"/>
          <w:szCs w:val="28"/>
          <w:lang w:val="en-GB" w:bidi="ar-LY"/>
          <w14:ligatures w14:val="standardContextual"/>
        </w:rPr>
      </w:pPr>
    </w:p>
    <w:p w14:paraId="0D6F91A3" w14:textId="1E1DA2CE" w:rsidR="00DE5EA2" w:rsidRPr="00506028" w:rsidRDefault="00DE5EA2" w:rsidP="0018655A">
      <w:pPr>
        <w:rPr>
          <w:rFonts w:asciiTheme="majorBidi" w:hAnsiTheme="majorBidi" w:cstheme="majorBidi"/>
          <w:kern w:val="2"/>
          <w:sz w:val="28"/>
          <w:szCs w:val="28"/>
          <w:lang w:val="en-GB" w:bidi="ar-LY"/>
          <w14:ligatures w14:val="standardContextual"/>
        </w:rPr>
      </w:pPr>
    </w:p>
    <w:p w14:paraId="115C0A44" w14:textId="46147D5E" w:rsidR="00A3069A" w:rsidRPr="00506028" w:rsidRDefault="00A3069A" w:rsidP="0018655A">
      <w:pPr>
        <w:rPr>
          <w:rFonts w:asciiTheme="majorBidi" w:hAnsiTheme="majorBidi" w:cstheme="majorBidi"/>
          <w:kern w:val="2"/>
          <w:sz w:val="28"/>
          <w:szCs w:val="28"/>
          <w:lang w:val="en-GB" w:bidi="ar-LY"/>
          <w14:ligatures w14:val="standardContextual"/>
        </w:rPr>
      </w:pPr>
    </w:p>
    <w:p w14:paraId="65BC8388" w14:textId="4680674C" w:rsidR="00A3069A" w:rsidRPr="00506028" w:rsidRDefault="00A3069A" w:rsidP="0018655A">
      <w:pPr>
        <w:rPr>
          <w:rFonts w:asciiTheme="majorBidi" w:hAnsiTheme="majorBidi" w:cstheme="majorBidi"/>
          <w:kern w:val="2"/>
          <w:sz w:val="28"/>
          <w:szCs w:val="28"/>
          <w:lang w:val="en-GB" w:bidi="ar-LY"/>
          <w14:ligatures w14:val="standardContextual"/>
        </w:rPr>
      </w:pPr>
    </w:p>
    <w:p w14:paraId="128B822D" w14:textId="22FC6AAB" w:rsidR="00DE5EA2" w:rsidRPr="00506028" w:rsidRDefault="00DE5EA2" w:rsidP="0018655A">
      <w:pPr>
        <w:rPr>
          <w:rFonts w:asciiTheme="majorBidi" w:hAnsiTheme="majorBidi" w:cstheme="majorBidi"/>
          <w:kern w:val="2"/>
          <w:sz w:val="28"/>
          <w:szCs w:val="28"/>
          <w:lang w:val="en-GB" w:bidi="ar-LY"/>
          <w14:ligatures w14:val="standardContextual"/>
        </w:rPr>
      </w:pPr>
    </w:p>
    <w:p w14:paraId="4EC4A375" w14:textId="04921EEB" w:rsidR="00A3069A" w:rsidRPr="00506028" w:rsidRDefault="00C62663" w:rsidP="0018655A">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noProof/>
          <w:lang w:val="en-GB" w:eastAsia="en-GB"/>
        </w:rPr>
        <w:lastRenderedPageBreak/>
        <mc:AlternateContent>
          <mc:Choice Requires="wps">
            <w:drawing>
              <wp:anchor distT="0" distB="0" distL="114300" distR="114300" simplePos="0" relativeHeight="251691520" behindDoc="0" locked="0" layoutInCell="1" allowOverlap="1" wp14:anchorId="49072D56" wp14:editId="1502CD36">
                <wp:simplePos x="0" y="0"/>
                <wp:positionH relativeFrom="column">
                  <wp:posOffset>1652412</wp:posOffset>
                </wp:positionH>
                <wp:positionV relativeFrom="paragraph">
                  <wp:posOffset>508483</wp:posOffset>
                </wp:positionV>
                <wp:extent cx="2435860" cy="635"/>
                <wp:effectExtent l="0" t="0" r="0" b="0"/>
                <wp:wrapThrough wrapText="bothSides">
                  <wp:wrapPolygon edited="0">
                    <wp:start x="0" y="0"/>
                    <wp:lineTo x="0" y="21600"/>
                    <wp:lineTo x="21600" y="21600"/>
                    <wp:lineTo x="21600" y="0"/>
                  </wp:wrapPolygon>
                </wp:wrapThrough>
                <wp:docPr id="273" name="مربع نص 273"/>
                <wp:cNvGraphicFramePr/>
                <a:graphic xmlns:a="http://schemas.openxmlformats.org/drawingml/2006/main">
                  <a:graphicData uri="http://schemas.microsoft.com/office/word/2010/wordprocessingShape">
                    <wps:wsp>
                      <wps:cNvSpPr txBox="1"/>
                      <wps:spPr>
                        <a:xfrm>
                          <a:off x="0" y="0"/>
                          <a:ext cx="2435860" cy="635"/>
                        </a:xfrm>
                        <a:prstGeom prst="rect">
                          <a:avLst/>
                        </a:prstGeom>
                        <a:solidFill>
                          <a:prstClr val="white"/>
                        </a:solidFill>
                        <a:ln>
                          <a:noFill/>
                        </a:ln>
                      </wps:spPr>
                      <wps:txbx>
                        <w:txbxContent>
                          <w:p w14:paraId="211CD8DF" w14:textId="141BF394" w:rsidR="00743A6C" w:rsidRPr="00CC766E" w:rsidRDefault="00743A6C" w:rsidP="00294811">
                            <w:pPr>
                              <w:pStyle w:val="a9"/>
                              <w:jc w:val="center"/>
                              <w:rPr>
                                <w:rFonts w:ascii="Times New Roman" w:eastAsia="Calibri" w:hAnsi="Times New Roman" w:cs="Times New Roman"/>
                                <w:rtl/>
                                <w:lang w:val="ar-LY"/>
                              </w:rPr>
                            </w:pPr>
                            <w:bookmarkStart w:id="155" w:name="_Toc202574180"/>
                            <w:bookmarkStart w:id="156" w:name="_Toc202686816"/>
                            <w:r w:rsidRPr="00CC766E">
                              <w:t>Figure</w:t>
                            </w:r>
                            <w:r>
                              <w:t xml:space="preserve"> (</w:t>
                            </w:r>
                            <w:r w:rsidRPr="00CC766E">
                              <w:t xml:space="preserve"> </w:t>
                            </w:r>
                            <w:r>
                              <w:t>3.11</w:t>
                            </w:r>
                            <w:r w:rsidRPr="00CC766E">
                              <w:t xml:space="preserve"> </w:t>
                            </w:r>
                            <w:r>
                              <w:t>):</w:t>
                            </w:r>
                            <w:r w:rsidRPr="00CC766E">
                              <w:t xml:space="preserve">polymer  </w:t>
                            </w:r>
                            <w:bookmarkEnd w:id="155"/>
                            <w:r>
                              <w:t>A</w:t>
                            </w:r>
                            <w:bookmarkEnd w:id="15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49072D56" id="مربع نص 273" o:spid="_x0000_s1047" type="#_x0000_t202" style="position:absolute;margin-left:130.1pt;margin-top:40.05pt;width:191.8pt;height:.05pt;z-index:2516915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" stroked="f">
                <v:textbox style="mso-fit-shape-to-text:t" inset="0,0,0,0">
                  <w:txbxContent>
                    <w:p w14:paraId="211CD8DF" w14:textId="141BF394" w:rsidR="00743A6C" w:rsidRPr="00CC766E" w:rsidRDefault="00743A6C" w:rsidP="00294811">
                      <w:pPr>
                        <w:pStyle w:val="a9"/>
                        <w:jc w:val="center"/>
                        <w:rPr>
                          <w:rFonts w:ascii="Times New Roman" w:eastAsia="Calibri" w:hAnsi="Times New Roman" w:cs="Times New Roman"/>
                          <w:rtl/>
                          <w:lang w:val="ar-LY"/>
                        </w:rPr>
                      </w:pPr>
                      <w:bookmarkStart w:id="157" w:name="_Toc202574180"/>
                      <w:bookmarkStart w:id="158" w:name="_Toc202686816"/>
                      <w:r w:rsidRPr="00CC766E">
                        <w:t>Figure</w:t>
                      </w:r>
                      <w:r>
                        <w:t xml:space="preserve"> (</w:t>
                      </w:r>
                      <w:r w:rsidRPr="00CC766E">
                        <w:t xml:space="preserve"> </w:t>
                      </w:r>
                      <w:r>
                        <w:t>3.11</w:t>
                      </w:r>
                      <w:r w:rsidRPr="00CC766E">
                        <w:t xml:space="preserve"> </w:t>
                      </w:r>
                      <w:r>
                        <w:t>):</w:t>
                      </w:r>
                      <w:r w:rsidRPr="00CC766E">
                        <w:t xml:space="preserve">polymer  </w:t>
                      </w:r>
                      <w:bookmarkEnd w:id="157"/>
                      <w:r>
                        <w:t>A</w:t>
                      </w:r>
                      <w:bookmarkEnd w:id="158"/>
                    </w:p>
                  </w:txbxContent>
                </v:textbox>
                <w10:wrap type="through"/>
              </v:shape>
            </w:pict>
          </mc:Fallback>
        </mc:AlternateContent>
      </w:r>
    </w:p>
    <w:p w14:paraId="18FF4E3B" w14:textId="7E4A5454" w:rsidR="00A3069A" w:rsidRPr="00506028" w:rsidRDefault="00A3069A" w:rsidP="0018655A">
      <w:pPr>
        <w:rPr>
          <w:rFonts w:asciiTheme="majorBidi" w:hAnsiTheme="majorBidi" w:cstheme="majorBidi"/>
          <w:kern w:val="2"/>
          <w:sz w:val="28"/>
          <w:szCs w:val="28"/>
          <w:lang w:val="en-GB" w:bidi="ar-LY"/>
          <w14:ligatures w14:val="standardContextual"/>
        </w:rPr>
      </w:pPr>
    </w:p>
    <w:p w14:paraId="779F6D3D" w14:textId="4AF6E8D7" w:rsidR="00A3069A" w:rsidRPr="00506028" w:rsidRDefault="00A3069A" w:rsidP="0018655A">
      <w:pPr>
        <w:rPr>
          <w:rFonts w:asciiTheme="majorBidi" w:hAnsiTheme="majorBidi" w:cstheme="majorBidi"/>
          <w:kern w:val="2"/>
          <w:sz w:val="28"/>
          <w:szCs w:val="28"/>
          <w:lang w:val="en-GB" w:bidi="ar-LY"/>
          <w14:ligatures w14:val="standardContextual"/>
        </w:rPr>
      </w:pPr>
    </w:p>
    <w:p w14:paraId="2D7CB209" w14:textId="02BD87FC" w:rsidR="00A3069A" w:rsidRPr="00506028" w:rsidRDefault="00A3069A" w:rsidP="0018655A">
      <w:pPr>
        <w:rPr>
          <w:rFonts w:asciiTheme="majorBidi" w:hAnsiTheme="majorBidi" w:cstheme="majorBidi"/>
          <w:kern w:val="2"/>
          <w:sz w:val="28"/>
          <w:szCs w:val="28"/>
          <w:lang w:val="en-GB" w:bidi="ar-LY"/>
          <w14:ligatures w14:val="standardContextual"/>
        </w:rPr>
      </w:pPr>
    </w:p>
    <w:p w14:paraId="1BAAD48D" w14:textId="09286510" w:rsidR="00A3069A" w:rsidRPr="00506028" w:rsidRDefault="00A3069A" w:rsidP="0018655A">
      <w:pPr>
        <w:rPr>
          <w:rFonts w:asciiTheme="majorBidi" w:hAnsiTheme="majorBidi" w:cstheme="majorBidi"/>
          <w:kern w:val="2"/>
          <w:sz w:val="28"/>
          <w:szCs w:val="28"/>
          <w:lang w:val="en-GB" w:bidi="ar-LY"/>
          <w14:ligatures w14:val="standardContextual"/>
        </w:rPr>
      </w:pPr>
    </w:p>
    <w:p w14:paraId="211DC0BC" w14:textId="3282F6BB" w:rsidR="00A3069A" w:rsidRPr="00506028" w:rsidRDefault="00A3069A" w:rsidP="0018655A">
      <w:pPr>
        <w:rPr>
          <w:rFonts w:asciiTheme="majorBidi" w:hAnsiTheme="majorBidi" w:cstheme="majorBidi"/>
          <w:kern w:val="2"/>
          <w:sz w:val="28"/>
          <w:szCs w:val="28"/>
          <w:lang w:val="en-GB" w:bidi="ar-LY"/>
          <w14:ligatures w14:val="standardContextual"/>
        </w:rPr>
      </w:pPr>
    </w:p>
    <w:p w14:paraId="37381419" w14:textId="096F47C2" w:rsidR="00A3069A" w:rsidRDefault="00A3069A" w:rsidP="0018655A">
      <w:pPr>
        <w:rPr>
          <w:rFonts w:asciiTheme="majorBidi" w:hAnsiTheme="majorBidi" w:cstheme="majorBidi"/>
          <w:kern w:val="2"/>
          <w:sz w:val="28"/>
          <w:szCs w:val="28"/>
          <w:lang w:val="en-GB" w:bidi="ar-LY"/>
          <w14:ligatures w14:val="standardContextual"/>
        </w:rPr>
      </w:pPr>
    </w:p>
    <w:p w14:paraId="6095EDC1" w14:textId="58220F11" w:rsidR="00506028" w:rsidRDefault="00506028" w:rsidP="0018655A">
      <w:pPr>
        <w:rPr>
          <w:rFonts w:asciiTheme="majorBidi" w:hAnsiTheme="majorBidi" w:cstheme="majorBidi"/>
          <w:kern w:val="2"/>
          <w:sz w:val="28"/>
          <w:szCs w:val="28"/>
          <w:lang w:val="en-GB" w:bidi="ar-LY"/>
          <w14:ligatures w14:val="standardContextual"/>
        </w:rPr>
      </w:pPr>
    </w:p>
    <w:p w14:paraId="12A48288" w14:textId="4CB85FFC" w:rsidR="00C62663" w:rsidRDefault="00C62663" w:rsidP="0018655A">
      <w:pPr>
        <w:rPr>
          <w:rFonts w:asciiTheme="majorBidi" w:hAnsiTheme="majorBidi" w:cstheme="majorBidi"/>
          <w:kern w:val="2"/>
          <w:sz w:val="28"/>
          <w:szCs w:val="28"/>
          <w:lang w:val="en-GB" w:bidi="ar-LY"/>
          <w14:ligatures w14:val="standardContextual"/>
        </w:rPr>
      </w:pPr>
    </w:p>
    <w:p w14:paraId="73CACBB8" w14:textId="65403E42" w:rsidR="00C62663" w:rsidRDefault="00C62663" w:rsidP="0018655A">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noProof/>
          <w:lang w:val="en-GB" w:eastAsia="en-GB"/>
        </w:rPr>
        <mc:AlternateContent>
          <mc:Choice Requires="wps">
            <w:drawing>
              <wp:anchor distT="0" distB="0" distL="114300" distR="114300" simplePos="0" relativeHeight="251690496" behindDoc="0" locked="0" layoutInCell="1" allowOverlap="1" wp14:anchorId="3D9C305F" wp14:editId="27875F55">
                <wp:simplePos x="0" y="0"/>
                <wp:positionH relativeFrom="column">
                  <wp:posOffset>1652004</wp:posOffset>
                </wp:positionH>
                <wp:positionV relativeFrom="paragraph">
                  <wp:posOffset>153935</wp:posOffset>
                </wp:positionV>
                <wp:extent cx="2428240" cy="635"/>
                <wp:effectExtent l="0" t="0" r="0" b="0"/>
                <wp:wrapThrough wrapText="bothSides">
                  <wp:wrapPolygon edited="0">
                    <wp:start x="0" y="0"/>
                    <wp:lineTo x="0" y="21600"/>
                    <wp:lineTo x="21600" y="21600"/>
                    <wp:lineTo x="21600" y="0"/>
                  </wp:wrapPolygon>
                </wp:wrapThrough>
                <wp:docPr id="272" name="مربع نص 272"/>
                <wp:cNvGraphicFramePr/>
                <a:graphic xmlns:a="http://schemas.openxmlformats.org/drawingml/2006/main">
                  <a:graphicData uri="http://schemas.microsoft.com/office/word/2010/wordprocessingShape">
                    <wps:wsp>
                      <wps:cNvSpPr txBox="1"/>
                      <wps:spPr>
                        <a:xfrm>
                          <a:off x="0" y="0"/>
                          <a:ext cx="2428240" cy="635"/>
                        </a:xfrm>
                        <a:prstGeom prst="rect">
                          <a:avLst/>
                        </a:prstGeom>
                        <a:solidFill>
                          <a:prstClr val="white"/>
                        </a:solidFill>
                        <a:ln>
                          <a:noFill/>
                        </a:ln>
                      </wps:spPr>
                      <wps:txbx>
                        <w:txbxContent>
                          <w:p w14:paraId="100130BE" w14:textId="6EAAFF68" w:rsidR="00743A6C" w:rsidRPr="00CC766E" w:rsidRDefault="00743A6C" w:rsidP="00294811">
                            <w:pPr>
                              <w:pStyle w:val="a9"/>
                              <w:jc w:val="center"/>
                              <w:rPr>
                                <w:rFonts w:ascii="Times New Roman" w:eastAsia="Calibri" w:hAnsi="Times New Roman" w:cs="Times New Roman"/>
                                <w:rtl/>
                                <w:lang w:val="ar-LY"/>
                              </w:rPr>
                            </w:pPr>
                            <w:bookmarkStart w:id="159" w:name="_Toc202574181"/>
                            <w:bookmarkStart w:id="160" w:name="_Toc202686817"/>
                            <w:r w:rsidRPr="00CC766E">
                              <w:t>Figure</w:t>
                            </w:r>
                            <w:r>
                              <w:t xml:space="preserve"> (</w:t>
                            </w:r>
                            <w:r w:rsidRPr="00CC766E">
                              <w:t xml:space="preserve"> </w:t>
                            </w:r>
                            <w:r>
                              <w:t xml:space="preserve">3.12): </w:t>
                            </w:r>
                            <w:r w:rsidRPr="00CC766E">
                              <w:t xml:space="preserve"> polymer </w:t>
                            </w:r>
                            <w:bookmarkEnd w:id="159"/>
                            <w:r>
                              <w:t>B</w:t>
                            </w:r>
                            <w:bookmarkEnd w:id="16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3D9C305F" id="مربع نص 272" o:spid="_x0000_s1048" type="#_x0000_t202" style="position:absolute;margin-left:130.1pt;margin-top:12.1pt;width:191.2pt;height:.05pt;z-index:251690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" stroked="f">
                <v:textbox style="mso-fit-shape-to-text:t" inset="0,0,0,0">
                  <w:txbxContent>
                    <w:p w14:paraId="100130BE" w14:textId="6EAAFF68" w:rsidR="00743A6C" w:rsidRPr="00CC766E" w:rsidRDefault="00743A6C" w:rsidP="00294811">
                      <w:pPr>
                        <w:pStyle w:val="a9"/>
                        <w:jc w:val="center"/>
                        <w:rPr>
                          <w:rFonts w:ascii="Times New Roman" w:eastAsia="Calibri" w:hAnsi="Times New Roman" w:cs="Times New Roman"/>
                          <w:rtl/>
                          <w:lang w:val="ar-LY"/>
                        </w:rPr>
                      </w:pPr>
                      <w:bookmarkStart w:id="161" w:name="_Toc202574181"/>
                      <w:bookmarkStart w:id="162" w:name="_Toc202686817"/>
                      <w:r w:rsidRPr="00CC766E">
                        <w:t>Figure</w:t>
                      </w:r>
                      <w:r>
                        <w:t xml:space="preserve"> (</w:t>
                      </w:r>
                      <w:r w:rsidRPr="00CC766E">
                        <w:t xml:space="preserve"> </w:t>
                      </w:r>
                      <w:r>
                        <w:t xml:space="preserve">3.12): </w:t>
                      </w:r>
                      <w:r w:rsidRPr="00CC766E">
                        <w:t xml:space="preserve"> polymer </w:t>
                      </w:r>
                      <w:bookmarkEnd w:id="161"/>
                      <w:r>
                        <w:t>B</w:t>
                      </w:r>
                      <w:bookmarkEnd w:id="162"/>
                    </w:p>
                  </w:txbxContent>
                </v:textbox>
                <w10:wrap type="through"/>
              </v:shape>
            </w:pict>
          </mc:Fallback>
        </mc:AlternateContent>
      </w:r>
    </w:p>
    <w:p w14:paraId="559E256A" w14:textId="77777777" w:rsidR="00C62663" w:rsidRPr="00506028" w:rsidRDefault="00C62663" w:rsidP="0018655A">
      <w:pPr>
        <w:rPr>
          <w:rFonts w:asciiTheme="majorBidi" w:hAnsiTheme="majorBidi" w:cstheme="majorBidi"/>
          <w:kern w:val="2"/>
          <w:sz w:val="28"/>
          <w:szCs w:val="28"/>
          <w:lang w:val="en-GB" w:bidi="ar-LY"/>
          <w14:ligatures w14:val="standardContextual"/>
        </w:rPr>
      </w:pPr>
    </w:p>
    <w:p w14:paraId="620DC0C7" w14:textId="4BA65854" w:rsidR="00A3069A" w:rsidRPr="00506028" w:rsidRDefault="00A3069A" w:rsidP="00E5118F">
      <w:pPr>
        <w:spacing w:line="360" w:lineRule="auto"/>
        <w:outlineLvl w:val="2"/>
        <w:rPr>
          <w:rFonts w:asciiTheme="majorBidi" w:hAnsiTheme="majorBidi" w:cstheme="majorBidi"/>
          <w:b/>
          <w:bCs/>
          <w:kern w:val="2"/>
          <w:sz w:val="28"/>
          <w:szCs w:val="28"/>
          <w:rtl/>
          <w:lang w:val="en-GB" w:bidi="ar-LY"/>
          <w14:ligatures w14:val="standardContextual"/>
        </w:rPr>
      </w:pPr>
      <w:bookmarkStart w:id="163" w:name="_Toc204167077"/>
      <w:r w:rsidRPr="00506028">
        <w:rPr>
          <w:rFonts w:asciiTheme="majorBidi" w:hAnsiTheme="majorBidi" w:cstheme="majorBidi"/>
          <w:b/>
          <w:bCs/>
          <w:kern w:val="2"/>
          <w:sz w:val="28"/>
          <w:szCs w:val="28"/>
          <w:lang w:val="en-GB" w:bidi="ar-LY"/>
          <w14:ligatures w14:val="standardContextual"/>
        </w:rPr>
        <w:t>3.2.4 Natural material</w:t>
      </w:r>
      <w:bookmarkEnd w:id="163"/>
    </w:p>
    <w:p w14:paraId="78E52D2C" w14:textId="727E2B1F" w:rsidR="003B06B6" w:rsidRPr="00506028" w:rsidRDefault="003B4BF9" w:rsidP="003B4BF9">
      <w:pPr>
        <w:spacing w:line="360" w:lineRule="auto"/>
        <w:rPr>
          <w:rFonts w:asciiTheme="majorBidi" w:hAnsiTheme="majorBidi" w:cstheme="majorBidi"/>
          <w:kern w:val="2"/>
          <w:sz w:val="28"/>
          <w:szCs w:val="28"/>
          <w:lang w:val="en-GB" w:bidi="ar-LY"/>
          <w14:ligatures w14:val="standardContextual"/>
        </w:rPr>
      </w:pPr>
      <w:r w:rsidRPr="003B4BF9">
        <w:rPr>
          <w:rFonts w:asciiTheme="majorBidi" w:hAnsiTheme="majorBidi" w:cstheme="majorBidi"/>
          <w:kern w:val="2"/>
          <w:sz w:val="28"/>
          <w:szCs w:val="28"/>
          <w:lang w:val="en-GB" w:bidi="ar-LY"/>
          <w14:ligatures w14:val="standardContextual"/>
        </w:rPr>
        <w:t>MLX is a naturally derived oil-based compound, extracted from natural sources using environmentally friendly methods. It was used in this research as a topical agent within the experimental framework.</w:t>
      </w:r>
      <w:r w:rsidR="000632E8" w:rsidRPr="000632E8">
        <w:rPr>
          <w:rFonts w:asciiTheme="majorBidi" w:hAnsiTheme="majorBidi" w:cstheme="majorBidi"/>
          <w:kern w:val="2"/>
          <w:sz w:val="28"/>
          <w:szCs w:val="28"/>
          <w:lang w:val="en-GB"/>
          <w14:ligatures w14:val="standardContextual"/>
        </w:rPr>
        <w:t xml:space="preserve"> </w:t>
      </w:r>
      <w:bookmarkStart w:id="164" w:name="_Hlk202676045"/>
      <w:r w:rsidR="000632E8" w:rsidRPr="00506028">
        <w:rPr>
          <w:rFonts w:asciiTheme="majorBidi" w:hAnsiTheme="majorBidi" w:cstheme="majorBidi"/>
          <w:kern w:val="2"/>
          <w:sz w:val="28"/>
          <w:szCs w:val="28"/>
          <w:lang w:val="en-GB"/>
          <w14:ligatures w14:val="standardContextual"/>
        </w:rPr>
        <w:t xml:space="preserve">as shown in the </w:t>
      </w:r>
      <w:r w:rsidR="00BA5300">
        <w:rPr>
          <w:rFonts w:asciiTheme="majorBidi" w:hAnsiTheme="majorBidi" w:cstheme="majorBidi"/>
          <w:kern w:val="2"/>
          <w:sz w:val="28"/>
          <w:szCs w:val="28"/>
          <w:lang w:val="en-GB"/>
          <w14:ligatures w14:val="standardContextual"/>
        </w:rPr>
        <w:t>F</w:t>
      </w:r>
      <w:r w:rsidR="000632E8" w:rsidRPr="00506028">
        <w:rPr>
          <w:rFonts w:asciiTheme="majorBidi" w:hAnsiTheme="majorBidi" w:cstheme="majorBidi"/>
          <w:kern w:val="2"/>
          <w:sz w:val="28"/>
          <w:szCs w:val="28"/>
          <w:lang w:val="en-GB"/>
          <w14:ligatures w14:val="standardContextual"/>
        </w:rPr>
        <w:t>igure</w:t>
      </w:r>
      <w:r w:rsidR="000632E8">
        <w:rPr>
          <w:rFonts w:asciiTheme="majorBidi" w:hAnsiTheme="majorBidi" w:cstheme="majorBidi"/>
          <w:kern w:val="2"/>
          <w:sz w:val="28"/>
          <w:szCs w:val="28"/>
          <w:lang w:val="en-GB" w:bidi="ar-LY"/>
          <w14:ligatures w14:val="standardContextual"/>
        </w:rPr>
        <w:t xml:space="preserve"> (</w:t>
      </w:r>
      <w:r w:rsidR="00294811">
        <w:rPr>
          <w:rFonts w:asciiTheme="majorBidi" w:hAnsiTheme="majorBidi" w:cstheme="majorBidi"/>
          <w:kern w:val="2"/>
          <w:sz w:val="28"/>
          <w:szCs w:val="28"/>
          <w:lang w:val="en-GB" w:bidi="ar-LY"/>
          <w14:ligatures w14:val="standardContextual"/>
        </w:rPr>
        <w:t>3.13</w:t>
      </w:r>
      <w:r w:rsidR="000632E8">
        <w:rPr>
          <w:rFonts w:asciiTheme="majorBidi" w:hAnsiTheme="majorBidi" w:cstheme="majorBidi"/>
          <w:kern w:val="2"/>
          <w:sz w:val="28"/>
          <w:szCs w:val="28"/>
          <w:lang w:val="en-GB" w:bidi="ar-LY"/>
          <w14:ligatures w14:val="standardContextual"/>
        </w:rPr>
        <w:t>)</w:t>
      </w:r>
      <w:bookmarkEnd w:id="164"/>
      <w:r w:rsidR="00294811">
        <w:rPr>
          <w:rFonts w:asciiTheme="majorBidi" w:hAnsiTheme="majorBidi" w:cstheme="majorBidi"/>
          <w:kern w:val="2"/>
          <w:sz w:val="28"/>
          <w:szCs w:val="28"/>
          <w:lang w:val="en-GB" w:bidi="ar-LY"/>
          <w14:ligatures w14:val="standardContextual"/>
        </w:rPr>
        <w:t>.</w:t>
      </w:r>
    </w:p>
    <w:p w14:paraId="10E445D4" w14:textId="35133938" w:rsidR="00A3069A" w:rsidRPr="00506028" w:rsidRDefault="00A3069A" w:rsidP="0018655A">
      <w:pPr>
        <w:rPr>
          <w:rFonts w:asciiTheme="majorBidi" w:hAnsiTheme="majorBidi" w:cstheme="majorBidi"/>
          <w:kern w:val="2"/>
          <w:sz w:val="28"/>
          <w:szCs w:val="28"/>
          <w:lang w:val="en-GB" w:bidi="ar-LY"/>
          <w14:ligatures w14:val="standardContextual"/>
        </w:rPr>
      </w:pPr>
    </w:p>
    <w:p w14:paraId="4CFB2599" w14:textId="6A91C8FA" w:rsidR="003B06B6" w:rsidRPr="00506028" w:rsidRDefault="003B06B6" w:rsidP="0018655A">
      <w:pPr>
        <w:rPr>
          <w:rFonts w:asciiTheme="majorBidi" w:hAnsiTheme="majorBidi" w:cstheme="majorBidi"/>
          <w:kern w:val="2"/>
          <w:sz w:val="28"/>
          <w:szCs w:val="28"/>
          <w:lang w:val="en-GB" w:bidi="ar-LY"/>
          <w14:ligatures w14:val="standardContextual"/>
        </w:rPr>
      </w:pPr>
    </w:p>
    <w:p w14:paraId="2B92CBB5" w14:textId="399DB49F" w:rsidR="003B06B6" w:rsidRPr="00506028" w:rsidRDefault="003B06B6" w:rsidP="0018655A">
      <w:pPr>
        <w:rPr>
          <w:rFonts w:asciiTheme="majorBidi" w:hAnsiTheme="majorBidi" w:cstheme="majorBidi"/>
          <w:kern w:val="2"/>
          <w:sz w:val="28"/>
          <w:szCs w:val="28"/>
          <w:lang w:val="en-GB" w:bidi="ar-LY"/>
          <w14:ligatures w14:val="standardContextual"/>
        </w:rPr>
      </w:pPr>
    </w:p>
    <w:p w14:paraId="722717BE" w14:textId="60C6C803" w:rsidR="003B06B6" w:rsidRPr="00506028" w:rsidRDefault="003B06B6" w:rsidP="0018655A">
      <w:pPr>
        <w:rPr>
          <w:rFonts w:asciiTheme="majorBidi" w:hAnsiTheme="majorBidi" w:cstheme="majorBidi"/>
          <w:kern w:val="2"/>
          <w:sz w:val="28"/>
          <w:szCs w:val="28"/>
          <w:lang w:val="en-GB" w:bidi="ar-LY"/>
          <w14:ligatures w14:val="standardContextual"/>
        </w:rPr>
      </w:pPr>
    </w:p>
    <w:p w14:paraId="44F3FBD3" w14:textId="5F10943C" w:rsidR="003B06B6" w:rsidRPr="00506028" w:rsidRDefault="003B06B6" w:rsidP="0018655A">
      <w:pPr>
        <w:rPr>
          <w:rFonts w:asciiTheme="majorBidi" w:hAnsiTheme="majorBidi" w:cstheme="majorBidi"/>
          <w:kern w:val="2"/>
          <w:sz w:val="28"/>
          <w:szCs w:val="28"/>
          <w:lang w:val="en-GB" w:bidi="ar-LY"/>
          <w14:ligatures w14:val="standardContextual"/>
        </w:rPr>
      </w:pPr>
    </w:p>
    <w:p w14:paraId="1A139FAF" w14:textId="7DE1C6E6" w:rsidR="003B06B6" w:rsidRPr="00506028" w:rsidRDefault="003B06B6" w:rsidP="0018655A">
      <w:pPr>
        <w:rPr>
          <w:rFonts w:asciiTheme="majorBidi" w:hAnsiTheme="majorBidi" w:cstheme="majorBidi"/>
          <w:kern w:val="2"/>
          <w:sz w:val="28"/>
          <w:szCs w:val="28"/>
          <w:lang w:val="en-GB" w:bidi="ar-LY"/>
          <w14:ligatures w14:val="standardContextual"/>
        </w:rPr>
      </w:pPr>
    </w:p>
    <w:p w14:paraId="59986CF3" w14:textId="479888CF" w:rsidR="003B06B6" w:rsidRPr="00506028" w:rsidRDefault="003B06B6" w:rsidP="0018655A">
      <w:pPr>
        <w:rPr>
          <w:rFonts w:asciiTheme="majorBidi" w:hAnsiTheme="majorBidi" w:cstheme="majorBidi"/>
          <w:kern w:val="2"/>
          <w:sz w:val="28"/>
          <w:szCs w:val="28"/>
          <w:lang w:val="en-GB" w:bidi="ar-LY"/>
          <w14:ligatures w14:val="standardContextual"/>
        </w:rPr>
      </w:pPr>
    </w:p>
    <w:p w14:paraId="41C54192" w14:textId="52FD16C4" w:rsidR="003B06B6" w:rsidRPr="00506028" w:rsidRDefault="003B06B6" w:rsidP="0018655A">
      <w:pPr>
        <w:rPr>
          <w:rFonts w:asciiTheme="majorBidi" w:hAnsiTheme="majorBidi" w:cstheme="majorBidi"/>
          <w:kern w:val="2"/>
          <w:sz w:val="28"/>
          <w:szCs w:val="28"/>
          <w:lang w:val="en-GB" w:bidi="ar-LY"/>
          <w14:ligatures w14:val="standardContextual"/>
        </w:rPr>
      </w:pPr>
    </w:p>
    <w:p w14:paraId="4B1F3169" w14:textId="77777777" w:rsidR="00145381" w:rsidRPr="00506028" w:rsidRDefault="00145381" w:rsidP="0018655A">
      <w:pPr>
        <w:rPr>
          <w:rFonts w:asciiTheme="majorBidi" w:hAnsiTheme="majorBidi" w:cstheme="majorBidi"/>
          <w:kern w:val="2"/>
          <w:sz w:val="28"/>
          <w:szCs w:val="28"/>
          <w:lang w:val="en-GB" w:bidi="ar-LY"/>
          <w14:ligatures w14:val="standardContextual"/>
        </w:rPr>
      </w:pPr>
    </w:p>
    <w:p w14:paraId="5F8D83B5" w14:textId="2CB2316F" w:rsidR="003B06B6" w:rsidRPr="00506028" w:rsidRDefault="00145381" w:rsidP="0018655A">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noProof/>
          <w:lang w:val="en-GB" w:eastAsia="en-GB"/>
        </w:rPr>
        <mc:AlternateContent>
          <mc:Choice Requires="wps">
            <w:drawing>
              <wp:anchor distT="0" distB="0" distL="114300" distR="114300" simplePos="0" relativeHeight="251710976" behindDoc="0" locked="0" layoutInCell="1" allowOverlap="1" wp14:anchorId="242F8456" wp14:editId="0F60FF62">
                <wp:simplePos x="0" y="0"/>
                <wp:positionH relativeFrom="column">
                  <wp:posOffset>1595744</wp:posOffset>
                </wp:positionH>
                <wp:positionV relativeFrom="paragraph">
                  <wp:posOffset>254398</wp:posOffset>
                </wp:positionV>
                <wp:extent cx="2820670" cy="635"/>
                <wp:effectExtent l="0" t="0" r="0" b="0"/>
                <wp:wrapThrough wrapText="bothSides">
                  <wp:wrapPolygon edited="0">
                    <wp:start x="0" y="0"/>
                    <wp:lineTo x="0" y="19862"/>
                    <wp:lineTo x="21444" y="19862"/>
                    <wp:lineTo x="21444" y="0"/>
                    <wp:lineTo x="0" y="0"/>
                  </wp:wrapPolygon>
                </wp:wrapThrough>
                <wp:docPr id="279" name="مربع نص 279"/>
                <wp:cNvGraphicFramePr/>
                <a:graphic xmlns:a="http://schemas.openxmlformats.org/drawingml/2006/main">
                  <a:graphicData uri="http://schemas.microsoft.com/office/word/2010/wordprocessingShape">
                    <wps:wsp>
                      <wps:cNvSpPr txBox="1"/>
                      <wps:spPr>
                        <a:xfrm>
                          <a:off x="0" y="0"/>
                          <a:ext cx="2820670" cy="635"/>
                        </a:xfrm>
                        <a:prstGeom prst="rect">
                          <a:avLst/>
                        </a:prstGeom>
                        <a:solidFill>
                          <a:prstClr val="white"/>
                        </a:solidFill>
                        <a:ln>
                          <a:noFill/>
                        </a:ln>
                      </wps:spPr>
                      <wps:txbx>
                        <w:txbxContent>
                          <w:p w14:paraId="2F70D8CD" w14:textId="569CD345" w:rsidR="00743A6C" w:rsidRPr="00F92250" w:rsidRDefault="00743A6C" w:rsidP="00294811">
                            <w:pPr>
                              <w:pStyle w:val="a9"/>
                              <w:jc w:val="center"/>
                            </w:pPr>
                            <w:bookmarkStart w:id="165" w:name="_Toc202686818"/>
                            <w:r w:rsidRPr="00F92250">
                              <w:t>Figure</w:t>
                            </w:r>
                            <w:r>
                              <w:t xml:space="preserve"> (</w:t>
                            </w:r>
                            <w:r w:rsidRPr="00F92250">
                              <w:t xml:space="preserve"> </w:t>
                            </w:r>
                            <w:r>
                              <w:t xml:space="preserve">3.13): </w:t>
                            </w:r>
                            <w:r w:rsidRPr="00F92250">
                              <w:t xml:space="preserve"> Natural marerial (MLX)</w:t>
                            </w:r>
                            <w:bookmarkEnd w:id="165"/>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42F8456" id="مربع نص 279" o:spid="_x0000_s1049" type="#_x0000_t202" style="position:absolute;margin-left:125.65pt;margin-top:20.05pt;width:222.1pt;height:.05pt;z-index:251710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" stroked="f">
                <v:textbox style="mso-fit-shape-to-text:t" inset="0,0,0,0">
                  <w:txbxContent>
                    <w:p w14:paraId="2F70D8CD" w14:textId="569CD345" w:rsidR="00743A6C" w:rsidRPr="00F92250" w:rsidRDefault="00743A6C" w:rsidP="00294811">
                      <w:pPr>
                        <w:pStyle w:val="a9"/>
                        <w:jc w:val="center"/>
                      </w:pPr>
                      <w:bookmarkStart w:id="166" w:name="_Toc202686818"/>
                      <w:r w:rsidRPr="00F92250">
                        <w:t>Figure</w:t>
                      </w:r>
                      <w:r>
                        <w:t xml:space="preserve"> (</w:t>
                      </w:r>
                      <w:r w:rsidRPr="00F92250">
                        <w:t xml:space="preserve"> </w:t>
                      </w:r>
                      <w:r>
                        <w:t xml:space="preserve">3.13): </w:t>
                      </w:r>
                      <w:r w:rsidRPr="00F92250">
                        <w:t xml:space="preserve"> Natural marerial (MLX)</w:t>
                      </w:r>
                      <w:bookmarkEnd w:id="166"/>
                    </w:p>
                  </w:txbxContent>
                </v:textbox>
                <w10:wrap type="through"/>
              </v:shape>
            </w:pict>
          </mc:Fallback>
        </mc:AlternateContent>
      </w:r>
    </w:p>
    <w:p w14:paraId="096789BC" w14:textId="2151B843" w:rsidR="00607E45" w:rsidRPr="00506028" w:rsidRDefault="00EC30F3" w:rsidP="0018655A">
      <w:pPr>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br w:type="page"/>
      </w:r>
    </w:p>
    <w:p w14:paraId="666AA441" w14:textId="7E317D71" w:rsidR="00EC30F3" w:rsidRPr="00506028" w:rsidRDefault="00EC30F3" w:rsidP="00E5118F">
      <w:pPr>
        <w:spacing w:line="360" w:lineRule="auto"/>
        <w:outlineLvl w:val="2"/>
        <w:rPr>
          <w:rFonts w:asciiTheme="majorBidi" w:hAnsiTheme="majorBidi" w:cstheme="majorBidi"/>
          <w:kern w:val="2"/>
          <w:sz w:val="28"/>
          <w:szCs w:val="28"/>
          <w:lang w:val="en-GB"/>
          <w14:ligatures w14:val="standardContextual"/>
        </w:rPr>
      </w:pPr>
      <w:bookmarkStart w:id="167" w:name="_Toc204167078"/>
      <w:r w:rsidRPr="00506028">
        <w:rPr>
          <w:rFonts w:asciiTheme="majorBidi" w:hAnsiTheme="majorBidi" w:cstheme="majorBidi"/>
          <w:b/>
          <w:bCs/>
          <w:kern w:val="2"/>
          <w:sz w:val="28"/>
          <w:szCs w:val="28"/>
          <w:lang w:val="en-GB"/>
          <w14:ligatures w14:val="standardContextual"/>
        </w:rPr>
        <w:lastRenderedPageBreak/>
        <w:t>3.2.</w:t>
      </w:r>
      <w:r w:rsidR="00A3069A" w:rsidRPr="00506028">
        <w:rPr>
          <w:rFonts w:asciiTheme="majorBidi" w:hAnsiTheme="majorBidi" w:cstheme="majorBidi"/>
          <w:b/>
          <w:bCs/>
          <w:kern w:val="2"/>
          <w:sz w:val="28"/>
          <w:szCs w:val="28"/>
          <w:lang w:val="en-GB"/>
          <w14:ligatures w14:val="standardContextual"/>
        </w:rPr>
        <w:t>5</w:t>
      </w:r>
      <w:r w:rsidRPr="00506028">
        <w:rPr>
          <w:rFonts w:asciiTheme="majorBidi" w:hAnsiTheme="majorBidi" w:cstheme="majorBidi"/>
          <w:b/>
          <w:bCs/>
          <w:kern w:val="2"/>
          <w:sz w:val="28"/>
          <w:szCs w:val="28"/>
          <w:lang w:val="en-GB"/>
          <w14:ligatures w14:val="standardContextual"/>
        </w:rPr>
        <w:t xml:space="preserve"> </w:t>
      </w:r>
      <w:r w:rsidR="00A41304">
        <w:rPr>
          <w:rFonts w:asciiTheme="majorBidi" w:hAnsiTheme="majorBidi" w:cstheme="majorBidi"/>
          <w:b/>
          <w:bCs/>
          <w:kern w:val="2"/>
          <w:sz w:val="28"/>
          <w:szCs w:val="28"/>
          <w:lang w:val="en-GB"/>
          <w14:ligatures w14:val="standardContextual"/>
        </w:rPr>
        <w:t>Crude oil</w:t>
      </w:r>
      <w:bookmarkEnd w:id="167"/>
    </w:p>
    <w:p w14:paraId="242C3C50" w14:textId="277D696E" w:rsidR="00EC30F3" w:rsidRPr="00506028" w:rsidRDefault="00EC30F3" w:rsidP="00145381">
      <w:pPr>
        <w:spacing w:line="360" w:lineRule="auto"/>
        <w:rPr>
          <w:rFonts w:asciiTheme="majorBidi" w:hAnsiTheme="majorBidi" w:cstheme="majorBidi"/>
          <w:kern w:val="2"/>
          <w:sz w:val="28"/>
          <w:szCs w:val="28"/>
          <w:lang w:val="en-GB"/>
          <w14:ligatures w14:val="standardContextual"/>
        </w:rPr>
      </w:pPr>
      <w:r w:rsidRPr="00506028">
        <w:rPr>
          <w:rFonts w:asciiTheme="majorBidi" w:hAnsiTheme="majorBidi" w:cstheme="majorBidi"/>
          <w:kern w:val="2"/>
          <w:sz w:val="28"/>
          <w:szCs w:val="28"/>
          <w:lang w:val="en-GB"/>
          <w14:ligatures w14:val="standardContextual"/>
        </w:rPr>
        <w:t xml:space="preserve">Two types of crude oil were used in this study, as shown in the </w:t>
      </w:r>
      <w:r w:rsidR="00BA5300">
        <w:rPr>
          <w:rFonts w:asciiTheme="majorBidi" w:hAnsiTheme="majorBidi" w:cstheme="majorBidi"/>
          <w:kern w:val="2"/>
          <w:sz w:val="28"/>
          <w:szCs w:val="28"/>
          <w:lang w:val="en-GB"/>
          <w14:ligatures w14:val="standardContextual"/>
        </w:rPr>
        <w:t>F</w:t>
      </w:r>
      <w:r w:rsidRPr="00506028">
        <w:rPr>
          <w:rFonts w:asciiTheme="majorBidi" w:hAnsiTheme="majorBidi" w:cstheme="majorBidi"/>
          <w:kern w:val="2"/>
          <w:sz w:val="28"/>
          <w:szCs w:val="28"/>
          <w:lang w:val="en-GB"/>
          <w14:ligatures w14:val="standardContextual"/>
        </w:rPr>
        <w:t>igure (3</w:t>
      </w:r>
      <w:r w:rsidR="00294811">
        <w:rPr>
          <w:rFonts w:asciiTheme="majorBidi" w:hAnsiTheme="majorBidi" w:cstheme="majorBidi"/>
          <w:kern w:val="2"/>
          <w:sz w:val="28"/>
          <w:szCs w:val="28"/>
          <w:lang w:val="en-GB"/>
          <w14:ligatures w14:val="standardContextual"/>
        </w:rPr>
        <w:t>.14</w:t>
      </w:r>
      <w:r w:rsidRPr="00506028">
        <w:rPr>
          <w:rFonts w:asciiTheme="majorBidi" w:hAnsiTheme="majorBidi" w:cstheme="majorBidi"/>
          <w:kern w:val="2"/>
          <w:sz w:val="28"/>
          <w:szCs w:val="28"/>
          <w:lang w:val="en-GB"/>
          <w14:ligatures w14:val="standardContextual"/>
        </w:rPr>
        <w:t>).</w:t>
      </w:r>
    </w:p>
    <w:p w14:paraId="501295B7" w14:textId="77777777" w:rsidR="00EC30F3" w:rsidRPr="00506028" w:rsidRDefault="00EC30F3" w:rsidP="00145381">
      <w:pPr>
        <w:spacing w:line="360" w:lineRule="auto"/>
        <w:rPr>
          <w:rFonts w:asciiTheme="majorBidi" w:hAnsiTheme="majorBidi" w:cstheme="majorBidi"/>
          <w:kern w:val="2"/>
          <w:sz w:val="28"/>
          <w:szCs w:val="28"/>
          <w:lang w:val="en-GB"/>
          <w14:ligatures w14:val="standardContextual"/>
        </w:rPr>
      </w:pPr>
      <w:r w:rsidRPr="00506028">
        <w:rPr>
          <w:rFonts w:asciiTheme="majorBidi" w:hAnsiTheme="majorBidi" w:cstheme="majorBidi"/>
          <w:kern w:val="2"/>
          <w:sz w:val="28"/>
          <w:szCs w:val="28"/>
          <w:lang w:val="en-GB"/>
          <w14:ligatures w14:val="standardContextual"/>
        </w:rPr>
        <w:t>The first crude oil (S.F) had an API value of 30.5° API</w:t>
      </w:r>
      <w:r w:rsidRPr="00506028">
        <w:rPr>
          <w:rFonts w:asciiTheme="majorBidi" w:hAnsiTheme="majorBidi" w:cstheme="majorBidi"/>
          <w:kern w:val="2"/>
          <w:sz w:val="28"/>
          <w:szCs w:val="28"/>
          <w:rtl/>
          <w:lang w:val="en-GB"/>
          <w14:ligatures w14:val="standardContextual"/>
        </w:rPr>
        <w:t>.</w:t>
      </w:r>
    </w:p>
    <w:p w14:paraId="74066059" w14:textId="131CAB08" w:rsidR="00EC30F3" w:rsidRPr="00506028" w:rsidRDefault="00EC30F3" w:rsidP="00145381">
      <w:pPr>
        <w:spacing w:line="360" w:lineRule="auto"/>
        <w:rPr>
          <w:rFonts w:asciiTheme="majorBidi" w:hAnsiTheme="majorBidi" w:cstheme="majorBidi"/>
          <w:kern w:val="2"/>
          <w:sz w:val="28"/>
          <w:szCs w:val="28"/>
          <w:lang w:val="en-GB"/>
          <w14:ligatures w14:val="standardContextual"/>
        </w:rPr>
      </w:pPr>
      <w:r w:rsidRPr="00506028">
        <w:rPr>
          <w:rFonts w:asciiTheme="majorBidi" w:hAnsiTheme="majorBidi" w:cstheme="majorBidi"/>
          <w:kern w:val="2"/>
          <w:sz w:val="28"/>
          <w:szCs w:val="28"/>
          <w:lang w:val="en-GB"/>
          <w14:ligatures w14:val="standardContextual"/>
        </w:rPr>
        <w:t>The second crude oil (M.F) had an API value of 4</w:t>
      </w:r>
      <w:r w:rsidR="00D8597C" w:rsidRPr="00506028">
        <w:rPr>
          <w:rFonts w:asciiTheme="majorBidi" w:hAnsiTheme="majorBidi" w:cstheme="majorBidi"/>
          <w:kern w:val="2"/>
          <w:sz w:val="28"/>
          <w:szCs w:val="28"/>
          <w:lang w:val="en-GB"/>
          <w14:ligatures w14:val="standardContextual"/>
        </w:rPr>
        <w:t>3</w:t>
      </w:r>
      <w:r w:rsidRPr="00506028">
        <w:rPr>
          <w:rFonts w:asciiTheme="majorBidi" w:hAnsiTheme="majorBidi" w:cstheme="majorBidi"/>
          <w:kern w:val="2"/>
          <w:sz w:val="28"/>
          <w:szCs w:val="28"/>
          <w:lang w:val="en-GB"/>
          <w14:ligatures w14:val="standardContextual"/>
        </w:rPr>
        <w:t>.5° API.</w:t>
      </w:r>
    </w:p>
    <w:p w14:paraId="33AB327D" w14:textId="77777777" w:rsidR="00EC30F3" w:rsidRPr="00223C79" w:rsidRDefault="00EC30F3" w:rsidP="0018655A">
      <w:pPr>
        <w:rPr>
          <w:kern w:val="2"/>
          <w:sz w:val="28"/>
          <w:szCs w:val="28"/>
          <w:lang w:val="en-GB"/>
          <w14:ligatures w14:val="standardContextual"/>
        </w:rPr>
      </w:pPr>
    </w:p>
    <w:p w14:paraId="49BCBE80" w14:textId="1C328A01" w:rsidR="00EC30F3" w:rsidRPr="00223C79" w:rsidRDefault="00EC30F3" w:rsidP="0018655A">
      <w:pPr>
        <w:rPr>
          <w:noProof/>
          <w:kern w:val="2"/>
          <w:sz w:val="28"/>
          <w:szCs w:val="28"/>
          <w:lang w:val="en-GB"/>
          <w14:ligatures w14:val="standardContextual"/>
        </w:rPr>
      </w:pPr>
    </w:p>
    <w:p w14:paraId="68E50D37" w14:textId="0D0B5FA3" w:rsidR="00EC30F3" w:rsidRPr="00223C79" w:rsidRDefault="00EC30F3" w:rsidP="0018655A">
      <w:pPr>
        <w:rPr>
          <w:noProof/>
          <w:kern w:val="2"/>
          <w:sz w:val="28"/>
          <w:szCs w:val="28"/>
          <w:lang w:val="en-GB"/>
          <w14:ligatures w14:val="standardContextual"/>
        </w:rPr>
      </w:pPr>
    </w:p>
    <w:p w14:paraId="3638D338" w14:textId="77777777" w:rsidR="00EC30F3" w:rsidRPr="00223C79" w:rsidRDefault="00EC30F3" w:rsidP="0018655A">
      <w:pPr>
        <w:rPr>
          <w:noProof/>
          <w:kern w:val="2"/>
          <w:sz w:val="28"/>
          <w:szCs w:val="28"/>
          <w:lang w:val="en-GB"/>
          <w14:ligatures w14:val="standardContextual"/>
        </w:rPr>
      </w:pPr>
    </w:p>
    <w:p w14:paraId="3D0BD5D3" w14:textId="77777777" w:rsidR="00EC30F3" w:rsidRPr="00223C79" w:rsidRDefault="00EC30F3" w:rsidP="0018655A">
      <w:pPr>
        <w:rPr>
          <w:noProof/>
          <w:kern w:val="2"/>
          <w:sz w:val="28"/>
          <w:szCs w:val="28"/>
          <w:lang w:val="en-GB"/>
          <w14:ligatures w14:val="standardContextual"/>
        </w:rPr>
      </w:pPr>
    </w:p>
    <w:p w14:paraId="0A16C843" w14:textId="77777777" w:rsidR="00EC30F3" w:rsidRPr="00223C79" w:rsidRDefault="00EC30F3" w:rsidP="0018655A">
      <w:pPr>
        <w:rPr>
          <w:noProof/>
          <w:kern w:val="2"/>
          <w:sz w:val="28"/>
          <w:szCs w:val="28"/>
          <w:lang w:val="en-GB"/>
          <w14:ligatures w14:val="standardContextual"/>
        </w:rPr>
      </w:pPr>
    </w:p>
    <w:p w14:paraId="270D6631" w14:textId="77777777" w:rsidR="00EC30F3" w:rsidRPr="00223C79" w:rsidRDefault="00EC30F3" w:rsidP="0018655A">
      <w:pPr>
        <w:rPr>
          <w:noProof/>
          <w:kern w:val="2"/>
          <w:sz w:val="28"/>
          <w:szCs w:val="28"/>
          <w:lang w:val="en-GB"/>
          <w14:ligatures w14:val="standardContextual"/>
        </w:rPr>
      </w:pPr>
    </w:p>
    <w:p w14:paraId="481633F3" w14:textId="255CFD1D" w:rsidR="00EC30F3" w:rsidRPr="00223C79" w:rsidRDefault="00EC30F3" w:rsidP="0018655A">
      <w:pPr>
        <w:rPr>
          <w:noProof/>
          <w:kern w:val="2"/>
          <w:sz w:val="28"/>
          <w:szCs w:val="28"/>
          <w:lang w:val="en-GB"/>
          <w14:ligatures w14:val="standardContextual"/>
        </w:rPr>
      </w:pPr>
    </w:p>
    <w:p w14:paraId="16D3DC6D" w14:textId="7B6706FE" w:rsidR="00EC30F3" w:rsidRPr="00223C79" w:rsidRDefault="00706473" w:rsidP="0018655A">
      <w:pPr>
        <w:rPr>
          <w:noProof/>
          <w:kern w:val="2"/>
          <w:sz w:val="28"/>
          <w:szCs w:val="28"/>
          <w:lang w:val="en-GB"/>
          <w14:ligatures w14:val="standardContextual"/>
        </w:rPr>
      </w:pPr>
      <w:r>
        <w:rPr>
          <w:noProof/>
          <w:lang w:val="en-GB" w:eastAsia="en-GB"/>
        </w:rPr>
        <mc:AlternateContent>
          <mc:Choice Requires="wps">
            <w:drawing>
              <wp:anchor distT="0" distB="0" distL="114300" distR="114300" simplePos="0" relativeHeight="251692544" behindDoc="0" locked="0" layoutInCell="1" allowOverlap="1" wp14:anchorId="3ADB485F" wp14:editId="173216FA">
                <wp:simplePos x="0" y="0"/>
                <wp:positionH relativeFrom="column">
                  <wp:posOffset>968375</wp:posOffset>
                </wp:positionH>
                <wp:positionV relativeFrom="paragraph">
                  <wp:posOffset>465302</wp:posOffset>
                </wp:positionV>
                <wp:extent cx="4011930" cy="635"/>
                <wp:effectExtent l="0" t="0" r="7620" b="0"/>
                <wp:wrapThrough wrapText="bothSides">
                  <wp:wrapPolygon edited="0">
                    <wp:start x="0" y="0"/>
                    <wp:lineTo x="0" y="19862"/>
                    <wp:lineTo x="21538" y="19862"/>
                    <wp:lineTo x="21538" y="0"/>
                    <wp:lineTo x="0" y="0"/>
                  </wp:wrapPolygon>
                </wp:wrapThrough>
                <wp:docPr id="274" name="مربع نص 274"/>
                <wp:cNvGraphicFramePr/>
                <a:graphic xmlns:a="http://schemas.openxmlformats.org/drawingml/2006/main">
                  <a:graphicData uri="http://schemas.microsoft.com/office/word/2010/wordprocessingShape">
                    <wps:wsp>
                      <wps:cNvSpPr txBox="1"/>
                      <wps:spPr>
                        <a:xfrm>
                          <a:off x="0" y="0"/>
                          <a:ext cx="4011930" cy="635"/>
                        </a:xfrm>
                        <a:prstGeom prst="rect">
                          <a:avLst/>
                        </a:prstGeom>
                        <a:solidFill>
                          <a:prstClr val="white"/>
                        </a:solidFill>
                        <a:ln>
                          <a:noFill/>
                        </a:ln>
                      </wps:spPr>
                      <wps:txbx>
                        <w:txbxContent>
                          <w:p w14:paraId="146DAC30" w14:textId="77A61CEB" w:rsidR="00743A6C" w:rsidRPr="008375EC" w:rsidRDefault="00743A6C" w:rsidP="00294811">
                            <w:pPr>
                              <w:pStyle w:val="a9"/>
                              <w:jc w:val="center"/>
                              <w:rPr>
                                <w:kern w:val="2"/>
                                <w14:ligatures w14:val="standardContextual"/>
                              </w:rPr>
                            </w:pPr>
                            <w:bookmarkStart w:id="168" w:name="_Toc202574182"/>
                            <w:bookmarkStart w:id="169" w:name="_Toc202686819"/>
                            <w:r>
                              <w:t xml:space="preserve">Figure ( 3.14): </w:t>
                            </w:r>
                            <w:r w:rsidRPr="005E1B1E">
                              <w:t>Two samples of crude oil used in this study.</w:t>
                            </w:r>
                            <w:bookmarkEnd w:id="168"/>
                            <w:bookmarkEnd w:id="169"/>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ADB485F" id="مربع نص 274" o:spid="_x0000_s1050" type="#_x0000_t202" style="position:absolute;margin-left:76.25pt;margin-top:36.65pt;width:315.9pt;height:.05pt;z-index:251692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" stroked="f">
                <v:textbox style="mso-fit-shape-to-text:t" inset="0,0,0,0">
                  <w:txbxContent>
                    <w:p w14:paraId="146DAC30" w14:textId="77A61CEB" w:rsidR="00743A6C" w:rsidRPr="008375EC" w:rsidRDefault="00743A6C" w:rsidP="00294811">
                      <w:pPr>
                        <w:pStyle w:val="a9"/>
                        <w:jc w:val="center"/>
                        <w:rPr>
                          <w:kern w:val="2"/>
                          <w14:ligatures w14:val="standardContextual"/>
                        </w:rPr>
                      </w:pPr>
                      <w:bookmarkStart w:id="170" w:name="_Toc202574182"/>
                      <w:bookmarkStart w:id="171" w:name="_Toc202686819"/>
                      <w:r>
                        <w:t xml:space="preserve">Figure ( 3.14): </w:t>
                      </w:r>
                      <w:r w:rsidRPr="005E1B1E">
                        <w:t>Two samples of crude oil used in this study.</w:t>
                      </w:r>
                      <w:bookmarkEnd w:id="170"/>
                      <w:bookmarkEnd w:id="171"/>
                    </w:p>
                  </w:txbxContent>
                </v:textbox>
                <w10:wrap type="through"/>
              </v:shape>
            </w:pict>
          </mc:Fallback>
        </mc:AlternateContent>
      </w:r>
    </w:p>
    <w:p w14:paraId="58BC11B2" w14:textId="42E81747" w:rsidR="00EC30F3" w:rsidRPr="00223C79" w:rsidRDefault="00EC30F3" w:rsidP="0018655A">
      <w:pPr>
        <w:rPr>
          <w:noProof/>
          <w:kern w:val="2"/>
          <w:sz w:val="28"/>
          <w:szCs w:val="28"/>
          <w:lang w:val="en-GB"/>
          <w14:ligatures w14:val="standardContextual"/>
        </w:rPr>
      </w:pPr>
    </w:p>
    <w:p w14:paraId="41FFBA2C" w14:textId="71E3E29E" w:rsidR="00EC30F3" w:rsidRPr="00223C79" w:rsidRDefault="00EC30F3" w:rsidP="0018655A">
      <w:pPr>
        <w:rPr>
          <w:kern w:val="2"/>
          <w:sz w:val="28"/>
          <w:szCs w:val="28"/>
          <w:lang w:val="en-GB"/>
          <w14:ligatures w14:val="standardContextual"/>
        </w:rPr>
      </w:pPr>
    </w:p>
    <w:p w14:paraId="0A960207" w14:textId="74F1444F" w:rsidR="00EC30F3" w:rsidRPr="00223C79" w:rsidRDefault="00EC30F3" w:rsidP="0018655A">
      <w:pPr>
        <w:rPr>
          <w:kern w:val="2"/>
          <w:sz w:val="28"/>
          <w:szCs w:val="28"/>
          <w:lang w:val="en-GB"/>
          <w14:ligatures w14:val="standardContextual"/>
        </w:rPr>
      </w:pPr>
    </w:p>
    <w:p w14:paraId="35509F28" w14:textId="35BA7289" w:rsidR="00DE5EA2" w:rsidRDefault="00DE5EA2" w:rsidP="0018655A">
      <w:pPr>
        <w:rPr>
          <w:kern w:val="2"/>
          <w:sz w:val="28"/>
          <w:szCs w:val="28"/>
          <w:lang w:val="en-GB" w:bidi="ar-LY"/>
          <w14:ligatures w14:val="standardContextual"/>
        </w:rPr>
      </w:pPr>
    </w:p>
    <w:p w14:paraId="5D5234A4" w14:textId="77777777" w:rsidR="00EC30F3" w:rsidRPr="00223C79" w:rsidRDefault="00EC30F3" w:rsidP="0018655A">
      <w:pPr>
        <w:rPr>
          <w:kern w:val="2"/>
          <w:sz w:val="28"/>
          <w:szCs w:val="28"/>
          <w:lang w:val="en-GB" w:bidi="ar-LY"/>
          <w14:ligatures w14:val="standardContextual"/>
        </w:rPr>
      </w:pPr>
    </w:p>
    <w:p w14:paraId="44916E11" w14:textId="2B656C58" w:rsidR="00C1068C" w:rsidRPr="00506028" w:rsidRDefault="00C1068C" w:rsidP="00E5118F">
      <w:pPr>
        <w:spacing w:line="360" w:lineRule="auto"/>
        <w:outlineLvl w:val="1"/>
        <w:rPr>
          <w:rFonts w:asciiTheme="majorBidi" w:hAnsiTheme="majorBidi" w:cstheme="majorBidi"/>
          <w:sz w:val="28"/>
          <w:szCs w:val="28"/>
          <w:lang w:val="en-GB" w:bidi="ar-LY"/>
        </w:rPr>
      </w:pPr>
      <w:bookmarkStart w:id="172" w:name="_Toc204167079"/>
      <w:r w:rsidRPr="00506028">
        <w:rPr>
          <w:rFonts w:asciiTheme="majorBidi" w:hAnsiTheme="majorBidi" w:cstheme="majorBidi"/>
          <w:b/>
          <w:bCs/>
          <w:kern w:val="2"/>
          <w:sz w:val="28"/>
          <w:szCs w:val="28"/>
          <w:lang w:val="en-GB" w:bidi="ar-LY"/>
          <w14:ligatures w14:val="standardContextual"/>
        </w:rPr>
        <w:lastRenderedPageBreak/>
        <w:t>3.3 Experiment Procedure:</w:t>
      </w:r>
      <w:bookmarkEnd w:id="172"/>
    </w:p>
    <w:p w14:paraId="4D3CE2FA" w14:textId="00D3EEDB" w:rsidR="00C1068C" w:rsidRPr="00905E9C" w:rsidRDefault="00C1068C" w:rsidP="00905E9C">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In this experiment, two different types of crude oil M.F. and S.F. were used containing relatively stable water-in-oil emulsions, the density and temperature of each were measured</w:t>
      </w:r>
      <w:r w:rsidRPr="00506028">
        <w:rPr>
          <w:rFonts w:asciiTheme="majorBidi" w:hAnsiTheme="majorBidi" w:cstheme="majorBidi"/>
          <w:kern w:val="2"/>
          <w:sz w:val="28"/>
          <w:szCs w:val="28"/>
          <w:rtl/>
          <w:lang w:val="en-GB" w:bidi="ar-LY"/>
          <w14:ligatures w14:val="standardContextual"/>
        </w:rPr>
        <w:t>.</w:t>
      </w:r>
    </w:p>
    <w:p w14:paraId="58930E31" w14:textId="00E0805F" w:rsidR="00905E9C" w:rsidRPr="00905E9C" w:rsidRDefault="00905E9C" w:rsidP="00F92BE6">
      <w:pPr>
        <w:pStyle w:val="a9"/>
        <w:jc w:val="center"/>
      </w:pPr>
      <w:bookmarkStart w:id="173" w:name="_Toc202687468"/>
      <w:r w:rsidRPr="00905E9C">
        <w:t xml:space="preserve">Table </w:t>
      </w:r>
      <w:r w:rsidR="00294811">
        <w:t>(3.</w:t>
      </w:r>
      <w:r w:rsidRPr="00905E9C">
        <w:fldChar w:fldCharType="begin"/>
      </w:r>
      <w:r w:rsidRPr="00905E9C">
        <w:instrText xml:space="preserve"> SEQ Table \* ARABIC </w:instrText>
      </w:r>
      <w:r w:rsidRPr="00905E9C">
        <w:fldChar w:fldCharType="separate"/>
      </w:r>
      <w:r w:rsidR="00AD1DC5">
        <w:t>1</w:t>
      </w:r>
      <w:r w:rsidRPr="00905E9C">
        <w:fldChar w:fldCharType="end"/>
      </w:r>
      <w:r w:rsidR="00294811">
        <w:t>)</w:t>
      </w:r>
      <w:r w:rsidRPr="00905E9C">
        <w:t xml:space="preserve"> Types of crude oil, their densities (API) and temperature</w:t>
      </w:r>
      <w:bookmarkEnd w:id="173"/>
    </w:p>
    <w:tbl>
      <w:tblPr>
        <w:tblStyle w:val="ac"/>
        <w:tblW w:w="0" w:type="auto"/>
        <w:tblLook w:val="04A0" w:firstRow="1" w:lastRow="0" w:firstColumn="1" w:lastColumn="0" w:noHBand="0" w:noVBand="1"/>
      </w:tblPr>
      <w:tblGrid>
        <w:gridCol w:w="2915"/>
        <w:gridCol w:w="2912"/>
        <w:gridCol w:w="2950"/>
      </w:tblGrid>
      <w:tr w:rsidR="00C1068C" w:rsidRPr="00506028" w14:paraId="1071F468" w14:textId="77777777" w:rsidTr="00996248">
        <w:tc>
          <w:tcPr>
            <w:tcW w:w="3005" w:type="dxa"/>
            <w:shd w:val="clear" w:color="auto" w:fill="ACB9CA" w:themeFill="text2" w:themeFillTint="66"/>
          </w:tcPr>
          <w:p w14:paraId="33DC5D2C" w14:textId="77777777" w:rsidR="00C1068C" w:rsidRPr="00506028" w:rsidRDefault="00C1068C" w:rsidP="0018655A">
            <w:pPr>
              <w:spacing w:line="480" w:lineRule="auto"/>
              <w:jc w:val="center"/>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 xml:space="preserve">Type Oil </w:t>
            </w:r>
          </w:p>
        </w:tc>
        <w:tc>
          <w:tcPr>
            <w:tcW w:w="3005" w:type="dxa"/>
            <w:shd w:val="clear" w:color="auto" w:fill="ACB9CA" w:themeFill="text2" w:themeFillTint="66"/>
          </w:tcPr>
          <w:p w14:paraId="27EF3E59" w14:textId="77777777" w:rsidR="00C1068C" w:rsidRPr="00506028" w:rsidRDefault="00C1068C" w:rsidP="0018655A">
            <w:pPr>
              <w:spacing w:line="480" w:lineRule="auto"/>
              <w:jc w:val="center"/>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API</w:t>
            </w:r>
          </w:p>
        </w:tc>
        <w:tc>
          <w:tcPr>
            <w:tcW w:w="3006" w:type="dxa"/>
            <w:shd w:val="clear" w:color="auto" w:fill="ACB9CA" w:themeFill="text2" w:themeFillTint="66"/>
          </w:tcPr>
          <w:p w14:paraId="20379C40" w14:textId="77777777" w:rsidR="00C1068C" w:rsidRPr="00506028" w:rsidRDefault="00C1068C" w:rsidP="0018655A">
            <w:pPr>
              <w:spacing w:line="480" w:lineRule="auto"/>
              <w:jc w:val="center"/>
              <w:rPr>
                <w:rFonts w:asciiTheme="majorBidi" w:hAnsiTheme="majorBidi" w:cstheme="majorBidi"/>
                <w:sz w:val="28"/>
                <w:szCs w:val="28"/>
                <w:lang w:val="en-GB" w:bidi="ar-LY"/>
              </w:rPr>
            </w:pPr>
            <w:bookmarkStart w:id="174" w:name="_Hlk202041779"/>
            <w:r w:rsidRPr="00506028">
              <w:rPr>
                <w:rFonts w:asciiTheme="majorBidi" w:hAnsiTheme="majorBidi" w:cstheme="majorBidi"/>
                <w:sz w:val="28"/>
                <w:szCs w:val="28"/>
                <w:lang w:val="en-GB" w:bidi="ar-LY"/>
              </w:rPr>
              <w:t xml:space="preserve">Temperature </w:t>
            </w:r>
            <w:bookmarkEnd w:id="174"/>
            <w:r w:rsidRPr="00506028">
              <w:rPr>
                <w:rFonts w:asciiTheme="majorBidi" w:hAnsiTheme="majorBidi" w:cstheme="majorBidi"/>
                <w:sz w:val="28"/>
                <w:szCs w:val="28"/>
                <w:lang w:val="en-GB" w:bidi="ar-LY"/>
              </w:rPr>
              <w:t>(F)</w:t>
            </w:r>
          </w:p>
        </w:tc>
      </w:tr>
      <w:tr w:rsidR="00C1068C" w:rsidRPr="00506028" w14:paraId="3E6F3DDA" w14:textId="77777777" w:rsidTr="00996248">
        <w:tc>
          <w:tcPr>
            <w:tcW w:w="3005" w:type="dxa"/>
          </w:tcPr>
          <w:p w14:paraId="7EB9F33F" w14:textId="77777777" w:rsidR="00C1068C" w:rsidRPr="00506028" w:rsidRDefault="00C1068C" w:rsidP="0018655A">
            <w:pPr>
              <w:spacing w:line="480" w:lineRule="auto"/>
              <w:jc w:val="center"/>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M.F</w:t>
            </w:r>
          </w:p>
        </w:tc>
        <w:tc>
          <w:tcPr>
            <w:tcW w:w="3005" w:type="dxa"/>
          </w:tcPr>
          <w:p w14:paraId="3EB5C44E" w14:textId="77777777" w:rsidR="00C1068C" w:rsidRPr="00506028" w:rsidRDefault="00C1068C" w:rsidP="0018655A">
            <w:pPr>
              <w:spacing w:line="480" w:lineRule="auto"/>
              <w:jc w:val="center"/>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43.5</w:t>
            </w:r>
          </w:p>
        </w:tc>
        <w:tc>
          <w:tcPr>
            <w:tcW w:w="3006" w:type="dxa"/>
          </w:tcPr>
          <w:p w14:paraId="5E38A718" w14:textId="77777777" w:rsidR="00C1068C" w:rsidRPr="00506028" w:rsidRDefault="00C1068C" w:rsidP="0018655A">
            <w:pPr>
              <w:spacing w:line="480" w:lineRule="auto"/>
              <w:jc w:val="center"/>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113</w:t>
            </w:r>
          </w:p>
        </w:tc>
      </w:tr>
      <w:tr w:rsidR="00C1068C" w:rsidRPr="00223C79" w14:paraId="581A917B" w14:textId="77777777" w:rsidTr="00996248">
        <w:tc>
          <w:tcPr>
            <w:tcW w:w="3005" w:type="dxa"/>
          </w:tcPr>
          <w:p w14:paraId="4CA4B0E2" w14:textId="77777777" w:rsidR="00C1068C" w:rsidRPr="0099119A" w:rsidRDefault="00C1068C" w:rsidP="0018655A">
            <w:pPr>
              <w:spacing w:line="480" w:lineRule="auto"/>
              <w:jc w:val="center"/>
              <w:rPr>
                <w:rFonts w:asciiTheme="majorBidi" w:hAnsiTheme="majorBidi" w:cstheme="majorBidi"/>
                <w:sz w:val="28"/>
                <w:szCs w:val="28"/>
                <w:lang w:val="en-GB" w:bidi="ar-LY"/>
              </w:rPr>
            </w:pPr>
            <w:r w:rsidRPr="0099119A">
              <w:rPr>
                <w:rFonts w:asciiTheme="majorBidi" w:hAnsiTheme="majorBidi" w:cstheme="majorBidi"/>
                <w:sz w:val="28"/>
                <w:szCs w:val="28"/>
                <w:lang w:val="en-GB" w:bidi="ar-LY"/>
              </w:rPr>
              <w:t>S. F</w:t>
            </w:r>
          </w:p>
        </w:tc>
        <w:tc>
          <w:tcPr>
            <w:tcW w:w="3005" w:type="dxa"/>
          </w:tcPr>
          <w:p w14:paraId="65229C06"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30.5</w:t>
            </w:r>
          </w:p>
        </w:tc>
        <w:tc>
          <w:tcPr>
            <w:tcW w:w="3006" w:type="dxa"/>
          </w:tcPr>
          <w:p w14:paraId="7BC88EC8"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99</w:t>
            </w:r>
          </w:p>
        </w:tc>
      </w:tr>
    </w:tbl>
    <w:p w14:paraId="46A40F8D" w14:textId="77777777" w:rsidR="00A35064" w:rsidRPr="00147063" w:rsidRDefault="00A35064" w:rsidP="0018655A">
      <w:pPr>
        <w:jc w:val="both"/>
        <w:rPr>
          <w:kern w:val="2"/>
          <w:sz w:val="8"/>
          <w:szCs w:val="8"/>
          <w:lang w:val="en-GB" w:bidi="ar-LY"/>
          <w14:ligatures w14:val="standardContextual"/>
        </w:rPr>
      </w:pPr>
    </w:p>
    <w:p w14:paraId="13F15D87" w14:textId="4F17299B" w:rsidR="00C1068C" w:rsidRPr="00506028" w:rsidRDefault="00C1068C" w:rsidP="00DE5EA2">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A centrifuge was used for oil testing, using 100ml tubes from the device the tubes were filled with 100ml of each oil and placed in the device the speed was set at 1500 rpm, the time was set at 10 minutes, and the temperature was set at 60°C.</w:t>
      </w:r>
    </w:p>
    <w:p w14:paraId="2981EE12" w14:textId="3D5708B1" w:rsidR="00C1068C" w:rsidRPr="007F0C36" w:rsidRDefault="00C1068C" w:rsidP="007F0C36">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 xml:space="preserve"> Using the device, the three layers were determined the percentage of free water, the percentage of emulsion layer, and the crude oil as shown in the </w:t>
      </w:r>
      <w:r w:rsidR="00BA5300">
        <w:rPr>
          <w:rFonts w:asciiTheme="majorBidi" w:hAnsiTheme="majorBidi" w:cstheme="majorBidi"/>
          <w:kern w:val="2"/>
          <w:sz w:val="28"/>
          <w:szCs w:val="28"/>
          <w:lang w:val="en-GB" w:bidi="ar-LY"/>
          <w14:ligatures w14:val="standardContextual"/>
        </w:rPr>
        <w:t>F</w:t>
      </w:r>
      <w:r w:rsidRPr="00506028">
        <w:rPr>
          <w:rFonts w:asciiTheme="majorBidi" w:hAnsiTheme="majorBidi" w:cstheme="majorBidi"/>
          <w:kern w:val="2"/>
          <w:sz w:val="28"/>
          <w:szCs w:val="28"/>
          <w:lang w:val="en-GB" w:bidi="ar-LY"/>
          <w14:ligatures w14:val="standardContextual"/>
        </w:rPr>
        <w:t>igure (3</w:t>
      </w:r>
      <w:r w:rsidR="00294811">
        <w:rPr>
          <w:rFonts w:asciiTheme="majorBidi" w:hAnsiTheme="majorBidi" w:cstheme="majorBidi"/>
          <w:kern w:val="2"/>
          <w:sz w:val="28"/>
          <w:szCs w:val="28"/>
          <w:lang w:val="en-GB" w:bidi="ar-LY"/>
          <w14:ligatures w14:val="standardContextual"/>
        </w:rPr>
        <w:t>.15</w:t>
      </w:r>
      <w:r w:rsidRPr="00506028">
        <w:rPr>
          <w:rFonts w:asciiTheme="majorBidi" w:hAnsiTheme="majorBidi" w:cstheme="majorBidi"/>
          <w:kern w:val="2"/>
          <w:sz w:val="28"/>
          <w:szCs w:val="28"/>
          <w:lang w:val="en-GB" w:bidi="ar-LY"/>
          <w14:ligatures w14:val="standardContextual"/>
        </w:rPr>
        <w:t>).</w:t>
      </w:r>
    </w:p>
    <w:p w14:paraId="7897018D" w14:textId="6894BB77" w:rsidR="00C1068C" w:rsidRPr="00223C79" w:rsidRDefault="00C1068C" w:rsidP="0018655A">
      <w:pPr>
        <w:jc w:val="both"/>
        <w:rPr>
          <w:kern w:val="2"/>
          <w:sz w:val="28"/>
          <w:szCs w:val="28"/>
          <w:lang w:val="en-GB" w:bidi="ar-LY"/>
          <w14:ligatures w14:val="standardContextual"/>
        </w:rPr>
      </w:pPr>
    </w:p>
    <w:p w14:paraId="54237655" w14:textId="75DF9250" w:rsidR="00C1068C" w:rsidRPr="00223C79" w:rsidRDefault="00C1068C" w:rsidP="0018655A">
      <w:pPr>
        <w:jc w:val="both"/>
        <w:rPr>
          <w:kern w:val="2"/>
          <w:sz w:val="28"/>
          <w:szCs w:val="28"/>
          <w:lang w:val="en-GB" w:bidi="ar-LY"/>
          <w14:ligatures w14:val="standardContextual"/>
        </w:rPr>
      </w:pPr>
    </w:p>
    <w:p w14:paraId="0F8F6FE0" w14:textId="0ED78F6D" w:rsidR="00C1068C" w:rsidRDefault="00C1068C" w:rsidP="0018655A">
      <w:pPr>
        <w:rPr>
          <w:kern w:val="2"/>
          <w:sz w:val="28"/>
          <w:szCs w:val="28"/>
          <w:lang w:val="en-GB" w:bidi="ar-LY"/>
          <w14:ligatures w14:val="standardContextual"/>
        </w:rPr>
      </w:pPr>
    </w:p>
    <w:p w14:paraId="47D66613" w14:textId="75501212" w:rsidR="00DE5EA2" w:rsidRDefault="00DE5EA2" w:rsidP="0018655A">
      <w:pPr>
        <w:rPr>
          <w:kern w:val="2"/>
          <w:sz w:val="28"/>
          <w:szCs w:val="28"/>
          <w:lang w:val="en-GB" w:bidi="ar-LY"/>
          <w14:ligatures w14:val="standardContextual"/>
        </w:rPr>
      </w:pPr>
    </w:p>
    <w:p w14:paraId="2064D3BA" w14:textId="1090FFFF" w:rsidR="00DE5EA2" w:rsidRDefault="00DE5EA2" w:rsidP="0018655A">
      <w:pPr>
        <w:rPr>
          <w:kern w:val="2"/>
          <w:sz w:val="28"/>
          <w:szCs w:val="28"/>
          <w:lang w:val="en-GB" w:bidi="ar-LY"/>
          <w14:ligatures w14:val="standardContextual"/>
        </w:rPr>
      </w:pPr>
    </w:p>
    <w:p w14:paraId="25B99282" w14:textId="352B481C" w:rsidR="00DE5EA2" w:rsidRDefault="00C62663" w:rsidP="0018655A">
      <w:pPr>
        <w:rPr>
          <w:kern w:val="2"/>
          <w:sz w:val="28"/>
          <w:szCs w:val="28"/>
          <w:lang w:val="en-GB" w:bidi="ar-LY"/>
          <w14:ligatures w14:val="standardContextual"/>
        </w:rPr>
      </w:pPr>
      <w:r>
        <w:rPr>
          <w:noProof/>
          <w:lang w:val="en-GB" w:eastAsia="en-GB"/>
        </w:rPr>
        <w:lastRenderedPageBreak/>
        <mc:AlternateContent>
          <mc:Choice Requires="wps">
            <w:drawing>
              <wp:anchor distT="0" distB="0" distL="114300" distR="114300" simplePos="0" relativeHeight="251728384" behindDoc="0" locked="0" layoutInCell="1" allowOverlap="1" wp14:anchorId="2BCB9BFB" wp14:editId="77A831C5">
                <wp:simplePos x="0" y="0"/>
                <wp:positionH relativeFrom="column">
                  <wp:posOffset>1609915</wp:posOffset>
                </wp:positionH>
                <wp:positionV relativeFrom="paragraph">
                  <wp:posOffset>345440</wp:posOffset>
                </wp:positionV>
                <wp:extent cx="2360930" cy="635"/>
                <wp:effectExtent l="0" t="0" r="1270" b="2540"/>
                <wp:wrapThrough wrapText="bothSides">
                  <wp:wrapPolygon edited="0">
                    <wp:start x="0" y="0"/>
                    <wp:lineTo x="0" y="20420"/>
                    <wp:lineTo x="21437" y="20420"/>
                    <wp:lineTo x="21437" y="0"/>
                    <wp:lineTo x="0" y="0"/>
                  </wp:wrapPolygon>
                </wp:wrapThrough>
                <wp:docPr id="303" name="مربع نص 303"/>
                <wp:cNvGraphicFramePr/>
                <a:graphic xmlns:a="http://schemas.openxmlformats.org/drawingml/2006/main">
                  <a:graphicData uri="http://schemas.microsoft.com/office/word/2010/wordprocessingShape">
                    <wps:wsp>
                      <wps:cNvSpPr txBox="1"/>
                      <wps:spPr>
                        <a:xfrm>
                          <a:off x="0" y="0"/>
                          <a:ext cx="2360930" cy="635"/>
                        </a:xfrm>
                        <a:prstGeom prst="rect">
                          <a:avLst/>
                        </a:prstGeom>
                        <a:solidFill>
                          <a:prstClr val="white"/>
                        </a:solidFill>
                        <a:ln>
                          <a:noFill/>
                        </a:ln>
                      </wps:spPr>
                      <wps:txbx>
                        <w:txbxContent>
                          <w:p w14:paraId="278E965A" w14:textId="073E3B22" w:rsidR="00743A6C" w:rsidRPr="00F02573" w:rsidRDefault="00743A6C" w:rsidP="00905E9C">
                            <w:pPr>
                              <w:pStyle w:val="a9"/>
                              <w:rPr>
                                <w:kern w:val="2"/>
                                <w:sz w:val="28"/>
                                <w:szCs w:val="28"/>
                                <w14:ligatures w14:val="standardContextual"/>
                              </w:rPr>
                            </w:pPr>
                            <w:bookmarkStart w:id="175" w:name="_Toc202686820"/>
                            <w:r>
                              <w:t>Figure (3.15 ):Crude oil samples</w:t>
                            </w:r>
                            <w:bookmarkEnd w:id="175"/>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BCB9BFB" id="مربع نص 303" o:spid="_x0000_s1051" type="#_x0000_t202" style="position:absolute;margin-left:126.75pt;margin-top:27.2pt;width:185.9pt;height:.05pt;z-index:251728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" stroked="f">
                <v:textbox style="mso-fit-shape-to-text:t" inset="0,0,0,0">
                  <w:txbxContent>
                    <w:p w14:paraId="278E965A" w14:textId="073E3B22" w:rsidR="00743A6C" w:rsidRPr="00F02573" w:rsidRDefault="00743A6C" w:rsidP="00905E9C">
                      <w:pPr>
                        <w:pStyle w:val="a9"/>
                        <w:rPr>
                          <w:kern w:val="2"/>
                          <w:sz w:val="28"/>
                          <w:szCs w:val="28"/>
                          <w14:ligatures w14:val="standardContextual"/>
                        </w:rPr>
                      </w:pPr>
                      <w:bookmarkStart w:id="176" w:name="_Toc202686820"/>
                      <w:r>
                        <w:t>Figure (3.15 ):Crude oil samples</w:t>
                      </w:r>
                      <w:bookmarkEnd w:id="176"/>
                    </w:p>
                  </w:txbxContent>
                </v:textbox>
                <w10:wrap type="through"/>
              </v:shape>
            </w:pict>
          </mc:Fallback>
        </mc:AlternateContent>
      </w:r>
    </w:p>
    <w:p w14:paraId="0CC394C8" w14:textId="4A033401" w:rsidR="00C1068C" w:rsidRPr="00506028" w:rsidRDefault="00C1068C" w:rsidP="00DE5EA2">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This was used to determine the separation rate and the extent of emulsion layer removal after adding different proportions of materials.</w:t>
      </w:r>
    </w:p>
    <w:p w14:paraId="56BE6F58" w14:textId="618A334D" w:rsidR="00C1068C" w:rsidRPr="00506028" w:rsidRDefault="00C1068C" w:rsidP="00DE5EA2">
      <w:pPr>
        <w:spacing w:line="360" w:lineRule="auto"/>
        <w:outlineLvl w:val="2"/>
        <w:rPr>
          <w:rFonts w:asciiTheme="majorBidi" w:hAnsiTheme="majorBidi" w:cstheme="majorBidi"/>
          <w:b/>
          <w:bCs/>
          <w:kern w:val="2"/>
          <w:sz w:val="28"/>
          <w:szCs w:val="28"/>
          <w:lang w:val="en-GB" w:bidi="ar-LY"/>
          <w14:ligatures w14:val="standardContextual"/>
        </w:rPr>
      </w:pPr>
      <w:bookmarkStart w:id="177" w:name="_Toc204167080"/>
      <w:r w:rsidRPr="00506028">
        <w:rPr>
          <w:rFonts w:asciiTheme="majorBidi" w:hAnsiTheme="majorBidi" w:cstheme="majorBidi"/>
          <w:b/>
          <w:bCs/>
          <w:kern w:val="2"/>
          <w:sz w:val="28"/>
          <w:szCs w:val="28"/>
          <w:lang w:val="en-GB" w:bidi="ar-LY"/>
          <w14:ligatures w14:val="standardContextual"/>
        </w:rPr>
        <w:t xml:space="preserve">3.3.1 </w:t>
      </w:r>
      <w:r w:rsidR="001C43E1">
        <w:rPr>
          <w:rFonts w:asciiTheme="majorBidi" w:hAnsiTheme="majorBidi" w:cstheme="majorBidi"/>
          <w:b/>
          <w:bCs/>
          <w:kern w:val="2"/>
          <w:sz w:val="28"/>
          <w:szCs w:val="28"/>
          <w:lang w:val="en-GB" w:bidi="ar-LY"/>
          <w14:ligatures w14:val="standardContextual"/>
        </w:rPr>
        <w:t>Procedure of polymer testing</w:t>
      </w:r>
      <w:bookmarkEnd w:id="177"/>
    </w:p>
    <w:p w14:paraId="2FDFB922" w14:textId="61222A34" w:rsidR="00706473" w:rsidRPr="00905E9C" w:rsidRDefault="00C1068C" w:rsidP="00A94C8A">
      <w:pPr>
        <w:spacing w:line="360" w:lineRule="auto"/>
        <w:jc w:val="both"/>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Two types of polymers were prepared, Polymer A and Polymer B. Two concentrations of 0.5% and 1% were prepared in a 50 ml tube. They were dissolved by adding distilled water. Three concentrations of 0.25%, 0.5%, and 1% were taken from a 100 ml tube, according to the specified concentration, and added to each oil separately</w:t>
      </w:r>
      <w:r w:rsidRPr="00506028">
        <w:rPr>
          <w:rFonts w:asciiTheme="majorBidi" w:hAnsiTheme="majorBidi" w:cstheme="majorBidi"/>
          <w:kern w:val="2"/>
          <w:sz w:val="28"/>
          <w:szCs w:val="28"/>
          <w:rtl/>
          <w:lang w:val="en-GB" w:bidi="ar-LY"/>
          <w14:ligatures w14:val="standardContextual"/>
        </w:rPr>
        <w:t>.</w:t>
      </w:r>
      <w:r w:rsidR="00163244" w:rsidRPr="00506028">
        <w:rPr>
          <w:rFonts w:asciiTheme="majorBidi" w:hAnsiTheme="majorBidi" w:cstheme="majorBidi"/>
          <w:kern w:val="2"/>
          <w:sz w:val="28"/>
          <w:szCs w:val="28"/>
          <w:lang w:val="en-GB" w:bidi="ar-LY"/>
          <w14:ligatures w14:val="standardContextual"/>
        </w:rPr>
        <w:t xml:space="preserve">     </w:t>
      </w:r>
    </w:p>
    <w:p w14:paraId="1B77BA03" w14:textId="4609D7B2" w:rsidR="00905E9C" w:rsidRDefault="00905E9C" w:rsidP="00F92BE6">
      <w:pPr>
        <w:pStyle w:val="a9"/>
        <w:jc w:val="center"/>
      </w:pPr>
      <w:bookmarkStart w:id="178" w:name="_Toc202687469"/>
      <w:r>
        <w:t xml:space="preserve">Table </w:t>
      </w:r>
      <w:r w:rsidR="00294811">
        <w:t>(3.2)</w:t>
      </w:r>
      <w:r>
        <w:t xml:space="preserve"> </w:t>
      </w:r>
      <w:r w:rsidRPr="001C000C">
        <w:t>Concentration of polymers A and B</w:t>
      </w:r>
      <w:bookmarkEnd w:id="178"/>
    </w:p>
    <w:tbl>
      <w:tblPr>
        <w:tblStyle w:val="ac"/>
        <w:tblW w:w="0" w:type="auto"/>
        <w:tblLook w:val="04A0" w:firstRow="1" w:lastRow="0" w:firstColumn="1" w:lastColumn="0" w:noHBand="0" w:noVBand="1"/>
      </w:tblPr>
      <w:tblGrid>
        <w:gridCol w:w="2369"/>
        <w:gridCol w:w="1217"/>
        <w:gridCol w:w="1229"/>
        <w:gridCol w:w="992"/>
        <w:gridCol w:w="1134"/>
      </w:tblGrid>
      <w:tr w:rsidR="00C1068C" w:rsidRPr="00223C79" w14:paraId="23BFEAC0" w14:textId="77777777" w:rsidTr="008F4DDD">
        <w:tc>
          <w:tcPr>
            <w:tcW w:w="2369" w:type="dxa"/>
            <w:shd w:val="clear" w:color="auto" w:fill="ACB9CA" w:themeFill="text2" w:themeFillTint="66"/>
          </w:tcPr>
          <w:p w14:paraId="57ED6629" w14:textId="77777777" w:rsidR="00C1068C" w:rsidRPr="00223C79" w:rsidRDefault="00C1068C" w:rsidP="0018655A">
            <w:pPr>
              <w:spacing w:line="480" w:lineRule="auto"/>
              <w:rPr>
                <w:sz w:val="28"/>
                <w:szCs w:val="28"/>
                <w:lang w:val="en-GB" w:bidi="ar-LY"/>
              </w:rPr>
            </w:pPr>
            <w:r w:rsidRPr="00223C79">
              <w:rPr>
                <w:sz w:val="28"/>
                <w:szCs w:val="28"/>
                <w:lang w:val="en-GB" w:bidi="ar-LY"/>
              </w:rPr>
              <w:t>Polymer (A)</w:t>
            </w:r>
          </w:p>
        </w:tc>
        <w:tc>
          <w:tcPr>
            <w:tcW w:w="1217" w:type="dxa"/>
          </w:tcPr>
          <w:p w14:paraId="49751221"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0.5%</w:t>
            </w:r>
          </w:p>
        </w:tc>
        <w:tc>
          <w:tcPr>
            <w:tcW w:w="1229" w:type="dxa"/>
          </w:tcPr>
          <w:p w14:paraId="2B4550A9"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0.25g</w:t>
            </w:r>
          </w:p>
        </w:tc>
        <w:tc>
          <w:tcPr>
            <w:tcW w:w="992" w:type="dxa"/>
          </w:tcPr>
          <w:p w14:paraId="1D34209D"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1%</w:t>
            </w:r>
          </w:p>
        </w:tc>
        <w:tc>
          <w:tcPr>
            <w:tcW w:w="1134" w:type="dxa"/>
          </w:tcPr>
          <w:p w14:paraId="73D3E9DE"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0.5g</w:t>
            </w:r>
          </w:p>
        </w:tc>
      </w:tr>
      <w:tr w:rsidR="00C1068C" w:rsidRPr="00223C79" w14:paraId="4979AD2F" w14:textId="77777777" w:rsidTr="008F4DDD">
        <w:tc>
          <w:tcPr>
            <w:tcW w:w="2369" w:type="dxa"/>
            <w:shd w:val="clear" w:color="auto" w:fill="ACB9CA" w:themeFill="text2" w:themeFillTint="66"/>
          </w:tcPr>
          <w:p w14:paraId="149DA065" w14:textId="77777777" w:rsidR="00C1068C" w:rsidRPr="00223C79" w:rsidRDefault="00C1068C" w:rsidP="0018655A">
            <w:pPr>
              <w:spacing w:line="480" w:lineRule="auto"/>
              <w:rPr>
                <w:sz w:val="28"/>
                <w:szCs w:val="28"/>
                <w:lang w:val="en-GB" w:bidi="ar-LY"/>
              </w:rPr>
            </w:pPr>
            <w:r w:rsidRPr="00223C79">
              <w:rPr>
                <w:sz w:val="28"/>
                <w:szCs w:val="28"/>
                <w:lang w:val="en-GB" w:bidi="ar-LY"/>
              </w:rPr>
              <w:t>Polymer (B)</w:t>
            </w:r>
          </w:p>
        </w:tc>
        <w:tc>
          <w:tcPr>
            <w:tcW w:w="1217" w:type="dxa"/>
          </w:tcPr>
          <w:p w14:paraId="7E1EF198"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0.5%</w:t>
            </w:r>
          </w:p>
        </w:tc>
        <w:tc>
          <w:tcPr>
            <w:tcW w:w="1229" w:type="dxa"/>
          </w:tcPr>
          <w:p w14:paraId="04274930"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0.25g</w:t>
            </w:r>
          </w:p>
        </w:tc>
        <w:tc>
          <w:tcPr>
            <w:tcW w:w="992" w:type="dxa"/>
          </w:tcPr>
          <w:p w14:paraId="722F5861"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1%</w:t>
            </w:r>
          </w:p>
        </w:tc>
        <w:tc>
          <w:tcPr>
            <w:tcW w:w="1134" w:type="dxa"/>
          </w:tcPr>
          <w:p w14:paraId="1D5E65F2" w14:textId="77777777" w:rsidR="00C1068C" w:rsidRPr="00223C79" w:rsidRDefault="00C1068C" w:rsidP="0018655A">
            <w:pPr>
              <w:spacing w:line="480" w:lineRule="auto"/>
              <w:jc w:val="center"/>
              <w:rPr>
                <w:sz w:val="28"/>
                <w:szCs w:val="28"/>
                <w:lang w:val="en-GB" w:bidi="ar-LY"/>
              </w:rPr>
            </w:pPr>
            <w:r w:rsidRPr="00223C79">
              <w:rPr>
                <w:sz w:val="28"/>
                <w:szCs w:val="28"/>
                <w:lang w:val="en-GB" w:bidi="ar-LY"/>
              </w:rPr>
              <w:t>0.5g</w:t>
            </w:r>
          </w:p>
        </w:tc>
      </w:tr>
    </w:tbl>
    <w:p w14:paraId="59901921" w14:textId="77777777" w:rsidR="00DE5EA2" w:rsidRPr="00223C79" w:rsidRDefault="00DE5EA2" w:rsidP="0018655A">
      <w:pPr>
        <w:rPr>
          <w:kern w:val="2"/>
          <w:sz w:val="28"/>
          <w:szCs w:val="28"/>
          <w:lang w:val="en-GB" w:bidi="ar-LY"/>
          <w14:ligatures w14:val="standardContextual"/>
        </w:rPr>
      </w:pPr>
    </w:p>
    <w:p w14:paraId="7FE21063" w14:textId="4359415C" w:rsidR="00C1068C" w:rsidRPr="00506028" w:rsidRDefault="00C1068C" w:rsidP="00DE5EA2">
      <w:pPr>
        <w:spacing w:line="360" w:lineRule="auto"/>
        <w:outlineLvl w:val="2"/>
        <w:rPr>
          <w:rFonts w:asciiTheme="majorBidi" w:hAnsiTheme="majorBidi" w:cstheme="majorBidi"/>
          <w:b/>
          <w:bCs/>
          <w:kern w:val="2"/>
          <w:sz w:val="28"/>
          <w:szCs w:val="28"/>
          <w:rtl/>
          <w:lang w:val="en-GB" w:bidi="ar-LY"/>
          <w14:ligatures w14:val="standardContextual"/>
        </w:rPr>
      </w:pPr>
      <w:bookmarkStart w:id="179" w:name="_Toc204167081"/>
      <w:r w:rsidRPr="00506028">
        <w:rPr>
          <w:rFonts w:asciiTheme="majorBidi" w:hAnsiTheme="majorBidi" w:cstheme="majorBidi"/>
          <w:b/>
          <w:bCs/>
          <w:kern w:val="2"/>
          <w:sz w:val="28"/>
          <w:szCs w:val="28"/>
          <w:lang w:val="en-GB" w:bidi="ar-LY"/>
          <w14:ligatures w14:val="standardContextual"/>
        </w:rPr>
        <w:t xml:space="preserve">3.3.2 </w:t>
      </w:r>
      <w:r w:rsidR="001C43E1">
        <w:rPr>
          <w:rFonts w:asciiTheme="majorBidi" w:hAnsiTheme="majorBidi" w:cstheme="majorBidi"/>
          <w:b/>
          <w:bCs/>
          <w:kern w:val="2"/>
          <w:sz w:val="28"/>
          <w:szCs w:val="28"/>
          <w:lang w:val="en-GB" w:bidi="ar-LY"/>
          <w14:ligatures w14:val="standardContextual"/>
        </w:rPr>
        <w:t>Procedure of Solvent application</w:t>
      </w:r>
      <w:bookmarkEnd w:id="179"/>
      <w:r w:rsidR="001C43E1">
        <w:rPr>
          <w:rFonts w:asciiTheme="majorBidi" w:hAnsiTheme="majorBidi" w:cstheme="majorBidi"/>
          <w:b/>
          <w:bCs/>
          <w:kern w:val="2"/>
          <w:sz w:val="28"/>
          <w:szCs w:val="28"/>
          <w:lang w:val="en-GB" w:bidi="ar-LY"/>
          <w14:ligatures w14:val="standardContextual"/>
        </w:rPr>
        <w:t xml:space="preserve"> </w:t>
      </w:r>
    </w:p>
    <w:p w14:paraId="1E9BB288" w14:textId="59DEE003" w:rsidR="00C1068C" w:rsidRPr="00506028" w:rsidRDefault="00C1068C" w:rsidP="00DE5EA2">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rtl/>
          <w:lang w:val="en-GB" w:bidi="ar-LY"/>
          <w14:ligatures w14:val="standardContextual"/>
        </w:rPr>
        <w:t xml:space="preserve"> </w:t>
      </w:r>
      <w:r w:rsidRPr="00506028">
        <w:rPr>
          <w:rFonts w:asciiTheme="majorBidi" w:hAnsiTheme="majorBidi" w:cstheme="majorBidi"/>
          <w:kern w:val="2"/>
          <w:sz w:val="28"/>
          <w:szCs w:val="28"/>
          <w:lang w:val="en-GB" w:bidi="ar-LY"/>
          <w14:ligatures w14:val="standardContextual"/>
        </w:rPr>
        <w:t>Xylene and hexane solvents were used, and three concentrations of 0.25%, 0.5%, and 1% were taken from each solvent</w:t>
      </w:r>
      <w:r w:rsidRPr="00506028">
        <w:rPr>
          <w:rFonts w:asciiTheme="majorBidi" w:hAnsiTheme="majorBidi" w:cstheme="majorBidi"/>
          <w:kern w:val="2"/>
          <w:sz w:val="28"/>
          <w:szCs w:val="28"/>
          <w:rtl/>
          <w:lang w:val="en-GB" w:bidi="ar-LY"/>
          <w14:ligatures w14:val="standardContextual"/>
        </w:rPr>
        <w:t xml:space="preserve">. </w:t>
      </w:r>
    </w:p>
    <w:p w14:paraId="561CDBF4" w14:textId="5D20FB45" w:rsidR="00C1068C" w:rsidRPr="00506028" w:rsidRDefault="00C1068C" w:rsidP="00E5118F">
      <w:pPr>
        <w:spacing w:line="360" w:lineRule="auto"/>
        <w:outlineLvl w:val="2"/>
        <w:rPr>
          <w:rFonts w:asciiTheme="majorBidi" w:hAnsiTheme="majorBidi" w:cstheme="majorBidi"/>
          <w:b/>
          <w:bCs/>
          <w:kern w:val="2"/>
          <w:sz w:val="28"/>
          <w:szCs w:val="28"/>
          <w:rtl/>
          <w:lang w:val="en-GB" w:bidi="ar-LY"/>
          <w14:ligatures w14:val="standardContextual"/>
        </w:rPr>
      </w:pPr>
      <w:bookmarkStart w:id="180" w:name="_Toc204167082"/>
      <w:bookmarkStart w:id="181" w:name="_Hlk202634631"/>
      <w:r w:rsidRPr="00506028">
        <w:rPr>
          <w:rFonts w:asciiTheme="majorBidi" w:hAnsiTheme="majorBidi" w:cstheme="majorBidi"/>
          <w:b/>
          <w:bCs/>
          <w:kern w:val="2"/>
          <w:sz w:val="28"/>
          <w:szCs w:val="28"/>
          <w:lang w:val="en-GB" w:bidi="ar-LY"/>
          <w14:ligatures w14:val="standardContextual"/>
        </w:rPr>
        <w:t xml:space="preserve">3.3.3 </w:t>
      </w:r>
      <w:r w:rsidR="001C43E1">
        <w:rPr>
          <w:rFonts w:asciiTheme="majorBidi" w:hAnsiTheme="majorBidi" w:cstheme="majorBidi"/>
          <w:b/>
          <w:bCs/>
          <w:kern w:val="2"/>
          <w:sz w:val="28"/>
          <w:szCs w:val="28"/>
          <w:lang w:val="en-GB" w:bidi="ar-LY"/>
          <w14:ligatures w14:val="standardContextual"/>
        </w:rPr>
        <w:t>Testing of n</w:t>
      </w:r>
      <w:r w:rsidRPr="00506028">
        <w:rPr>
          <w:rFonts w:asciiTheme="majorBidi" w:hAnsiTheme="majorBidi" w:cstheme="majorBidi"/>
          <w:b/>
          <w:bCs/>
          <w:kern w:val="2"/>
          <w:sz w:val="28"/>
          <w:szCs w:val="28"/>
          <w:lang w:val="en-GB" w:bidi="ar-LY"/>
          <w14:ligatures w14:val="standardContextual"/>
        </w:rPr>
        <w:t>atural material</w:t>
      </w:r>
      <w:bookmarkEnd w:id="180"/>
    </w:p>
    <w:bookmarkEnd w:id="181"/>
    <w:p w14:paraId="2C2F0399" w14:textId="77777777" w:rsidR="00C1068C" w:rsidRPr="00506028" w:rsidRDefault="00C1068C" w:rsidP="00DE5EA2">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rtl/>
          <w:lang w:val="en-GB" w:bidi="ar-LY"/>
          <w14:ligatures w14:val="standardContextual"/>
        </w:rPr>
        <w:t xml:space="preserve"> </w:t>
      </w:r>
      <w:r w:rsidRPr="00506028">
        <w:rPr>
          <w:rFonts w:asciiTheme="majorBidi" w:hAnsiTheme="majorBidi" w:cstheme="majorBidi"/>
          <w:kern w:val="2"/>
          <w:sz w:val="28"/>
          <w:szCs w:val="28"/>
          <w:lang w:val="en-GB" w:bidi="ar-LY"/>
          <w14:ligatures w14:val="standardContextual"/>
        </w:rPr>
        <w:t>A natural substance (MLX) was used, and three concentrations were taken from it: 0.25%, 0.5%, and 1%</w:t>
      </w:r>
      <w:r w:rsidRPr="00506028">
        <w:rPr>
          <w:rFonts w:asciiTheme="majorBidi" w:hAnsiTheme="majorBidi" w:cstheme="majorBidi"/>
          <w:kern w:val="2"/>
          <w:sz w:val="28"/>
          <w:szCs w:val="28"/>
          <w:rtl/>
          <w:lang w:val="en-GB" w:bidi="ar-LY"/>
          <w14:ligatures w14:val="standardContextual"/>
        </w:rPr>
        <w:t>.</w:t>
      </w:r>
    </w:p>
    <w:p w14:paraId="22A9C3E6" w14:textId="77526EEA" w:rsidR="00C1068C" w:rsidRPr="00506028" w:rsidRDefault="00C1068C" w:rsidP="00DE5EA2">
      <w:pPr>
        <w:spacing w:line="360" w:lineRule="auto"/>
        <w:outlineLvl w:val="2"/>
        <w:rPr>
          <w:rFonts w:asciiTheme="majorBidi" w:hAnsiTheme="majorBidi" w:cstheme="majorBidi"/>
          <w:b/>
          <w:bCs/>
          <w:kern w:val="2"/>
          <w:sz w:val="28"/>
          <w:szCs w:val="28"/>
          <w:rtl/>
          <w:lang w:val="en-GB" w:bidi="ar-LY"/>
          <w14:ligatures w14:val="standardContextual"/>
        </w:rPr>
      </w:pPr>
      <w:bookmarkStart w:id="182" w:name="_Toc204167083"/>
      <w:r w:rsidRPr="00506028">
        <w:rPr>
          <w:rFonts w:asciiTheme="majorBidi" w:hAnsiTheme="majorBidi" w:cstheme="majorBidi"/>
          <w:b/>
          <w:bCs/>
          <w:kern w:val="2"/>
          <w:sz w:val="28"/>
          <w:szCs w:val="28"/>
          <w:lang w:val="en-GB" w:bidi="ar-LY"/>
          <w14:ligatures w14:val="standardContextual"/>
        </w:rPr>
        <w:t xml:space="preserve">3.3.4 </w:t>
      </w:r>
      <w:bookmarkStart w:id="183" w:name="_Hlk202232187"/>
      <w:proofErr w:type="spellStart"/>
      <w:r w:rsidRPr="00506028">
        <w:rPr>
          <w:rFonts w:asciiTheme="majorBidi" w:hAnsiTheme="majorBidi" w:cstheme="majorBidi"/>
          <w:b/>
          <w:bCs/>
          <w:kern w:val="2"/>
          <w:sz w:val="28"/>
          <w:szCs w:val="28"/>
          <w:lang w:val="en-GB" w:bidi="ar-LY"/>
          <w14:ligatures w14:val="standardContextual"/>
        </w:rPr>
        <w:t>Demulsifiers</w:t>
      </w:r>
      <w:bookmarkEnd w:id="183"/>
      <w:proofErr w:type="spellEnd"/>
      <w:r w:rsidR="001C43E1">
        <w:rPr>
          <w:rFonts w:asciiTheme="majorBidi" w:hAnsiTheme="majorBidi" w:cstheme="majorBidi"/>
          <w:b/>
          <w:bCs/>
          <w:kern w:val="2"/>
          <w:sz w:val="28"/>
          <w:szCs w:val="28"/>
          <w:lang w:val="en-GB" w:bidi="ar-LY"/>
          <w14:ligatures w14:val="standardContextual"/>
        </w:rPr>
        <w:t xml:space="preserve"> </w:t>
      </w:r>
      <w:proofErr w:type="spellStart"/>
      <w:r w:rsidR="001C43E1">
        <w:rPr>
          <w:rFonts w:asciiTheme="majorBidi" w:hAnsiTheme="majorBidi" w:cstheme="majorBidi"/>
          <w:b/>
          <w:bCs/>
          <w:kern w:val="2"/>
          <w:sz w:val="28"/>
          <w:szCs w:val="28"/>
          <w:lang w:val="en-GB" w:bidi="ar-LY"/>
          <w14:ligatures w14:val="standardContextual"/>
        </w:rPr>
        <w:t>evalution</w:t>
      </w:r>
      <w:proofErr w:type="spellEnd"/>
      <w:r w:rsidR="001C43E1">
        <w:rPr>
          <w:rFonts w:asciiTheme="majorBidi" w:hAnsiTheme="majorBidi" w:cstheme="majorBidi"/>
          <w:b/>
          <w:bCs/>
          <w:kern w:val="2"/>
          <w:sz w:val="28"/>
          <w:szCs w:val="28"/>
          <w:lang w:val="en-GB" w:bidi="ar-LY"/>
          <w14:ligatures w14:val="standardContextual"/>
        </w:rPr>
        <w:t xml:space="preserve"> method</w:t>
      </w:r>
      <w:bookmarkEnd w:id="182"/>
    </w:p>
    <w:p w14:paraId="65CD14B0" w14:textId="77777777" w:rsidR="00C1068C" w:rsidRPr="00506028" w:rsidRDefault="00C1068C" w:rsidP="00DE5EA2">
      <w:pPr>
        <w:spacing w:line="360" w:lineRule="auto"/>
        <w:rPr>
          <w:rFonts w:asciiTheme="majorBidi" w:hAnsiTheme="majorBidi" w:cstheme="majorBidi"/>
          <w:b/>
          <w:bCs/>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 xml:space="preserve">Two different concentrations of commercial </w:t>
      </w:r>
      <w:proofErr w:type="spellStart"/>
      <w:r w:rsidRPr="00506028">
        <w:rPr>
          <w:rFonts w:asciiTheme="majorBidi" w:hAnsiTheme="majorBidi" w:cstheme="majorBidi"/>
          <w:kern w:val="2"/>
          <w:sz w:val="28"/>
          <w:szCs w:val="28"/>
          <w:lang w:val="en-GB" w:bidi="ar-LY"/>
          <w14:ligatures w14:val="standardContextual"/>
        </w:rPr>
        <w:t>demulsifiers</w:t>
      </w:r>
      <w:proofErr w:type="spellEnd"/>
      <w:r w:rsidRPr="00506028">
        <w:rPr>
          <w:rFonts w:asciiTheme="majorBidi" w:hAnsiTheme="majorBidi" w:cstheme="majorBidi"/>
          <w:kern w:val="2"/>
          <w:sz w:val="28"/>
          <w:szCs w:val="28"/>
          <w:lang w:val="en-GB" w:bidi="ar-LY"/>
          <w14:ligatures w14:val="standardContextual"/>
        </w:rPr>
        <w:t xml:space="preserve"> were also taken: 0.25% and 0.5%</w:t>
      </w:r>
      <w:r w:rsidRPr="00506028">
        <w:rPr>
          <w:rFonts w:asciiTheme="majorBidi" w:hAnsiTheme="majorBidi" w:cstheme="majorBidi"/>
          <w:kern w:val="2"/>
          <w:sz w:val="28"/>
          <w:szCs w:val="28"/>
          <w:rtl/>
          <w:lang w:val="en-GB" w:bidi="ar-LY"/>
          <w14:ligatures w14:val="standardContextual"/>
        </w:rPr>
        <w:t>.</w:t>
      </w:r>
    </w:p>
    <w:p w14:paraId="079F7E61" w14:textId="77777777" w:rsidR="00C1068C" w:rsidRPr="00506028" w:rsidRDefault="00C1068C" w:rsidP="00DE5EA2">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lastRenderedPageBreak/>
        <w:t>These substances were used at these different concentrations on each type of oil using a centrifuge at 1500 rpm for 10 minutes and a temperature of 60°C</w:t>
      </w:r>
      <w:r w:rsidRPr="00506028">
        <w:rPr>
          <w:rFonts w:asciiTheme="majorBidi" w:hAnsiTheme="majorBidi" w:cstheme="majorBidi"/>
          <w:kern w:val="2"/>
          <w:sz w:val="28"/>
          <w:szCs w:val="28"/>
          <w:rtl/>
          <w:lang w:val="en-GB" w:bidi="ar-LY"/>
          <w14:ligatures w14:val="standardContextual"/>
        </w:rPr>
        <w:t>.</w:t>
      </w:r>
    </w:p>
    <w:p w14:paraId="0CC00BEF" w14:textId="77777777" w:rsidR="00C1068C" w:rsidRPr="00506028" w:rsidRDefault="00C1068C" w:rsidP="00DE5EA2">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These conditions were used in each experiment according to international standards</w:t>
      </w:r>
      <w:r w:rsidRPr="00506028">
        <w:rPr>
          <w:rFonts w:asciiTheme="majorBidi" w:hAnsiTheme="majorBidi" w:cstheme="majorBidi"/>
          <w:kern w:val="2"/>
          <w:sz w:val="28"/>
          <w:szCs w:val="28"/>
          <w:rtl/>
          <w:lang w:val="en-GB" w:bidi="ar-LY"/>
          <w14:ligatures w14:val="standardContextual"/>
        </w:rPr>
        <w:t>.</w:t>
      </w:r>
    </w:p>
    <w:p w14:paraId="471666D1" w14:textId="3ABFEF48" w:rsidR="003423CA" w:rsidRPr="00506028" w:rsidRDefault="00C1068C" w:rsidP="00DE5EA2">
      <w:pPr>
        <w:spacing w:line="360" w:lineRule="auto"/>
        <w:rPr>
          <w:rFonts w:asciiTheme="majorBidi" w:hAnsiTheme="majorBidi" w:cstheme="majorBidi"/>
          <w:kern w:val="2"/>
          <w:sz w:val="28"/>
          <w:szCs w:val="28"/>
          <w:lang w:val="en-GB" w:bidi="ar-LY"/>
          <w14:ligatures w14:val="standardContextual"/>
        </w:rPr>
      </w:pPr>
      <w:r w:rsidRPr="00506028">
        <w:rPr>
          <w:rFonts w:asciiTheme="majorBidi" w:hAnsiTheme="majorBidi" w:cstheme="majorBidi"/>
          <w:kern w:val="2"/>
          <w:sz w:val="28"/>
          <w:szCs w:val="28"/>
          <w:lang w:val="en-GB" w:bidi="ar-LY"/>
          <w14:ligatures w14:val="standardContextual"/>
        </w:rPr>
        <w:t>The separation rate and the extent of emulsion layer removal were monitored for each concentration of the aforementioned substances, and the results were recorded.</w:t>
      </w:r>
    </w:p>
    <w:p w14:paraId="704B7E09" w14:textId="1D362DBC" w:rsidR="003423CA" w:rsidRPr="00223C79" w:rsidRDefault="003423CA" w:rsidP="0018655A">
      <w:pPr>
        <w:rPr>
          <w:kern w:val="2"/>
          <w:sz w:val="28"/>
          <w:szCs w:val="28"/>
          <w:lang w:val="en-GB" w:bidi="ar-LY"/>
          <w14:ligatures w14:val="standardContextual"/>
        </w:rPr>
      </w:pPr>
      <w:r w:rsidRPr="00223C79">
        <w:rPr>
          <w:kern w:val="2"/>
          <w:sz w:val="28"/>
          <w:szCs w:val="28"/>
          <w:lang w:val="en-GB" w:bidi="ar-LY"/>
          <w14:ligatures w14:val="standardContextual"/>
        </w:rPr>
        <w:br w:type="page"/>
      </w:r>
    </w:p>
    <w:p w14:paraId="4285577E" w14:textId="77777777" w:rsidR="00D97DC3" w:rsidRPr="00223C79" w:rsidRDefault="00D97DC3" w:rsidP="0018655A">
      <w:pPr>
        <w:rPr>
          <w:kern w:val="2"/>
          <w:sz w:val="28"/>
          <w:szCs w:val="28"/>
          <w:lang w:val="en-GB" w:bidi="ar-LY"/>
          <w14:ligatures w14:val="standardContextual"/>
        </w:rPr>
      </w:pPr>
    </w:p>
    <w:p w14:paraId="222D3110" w14:textId="1B2F1A28" w:rsidR="003423CA" w:rsidRPr="00223C79" w:rsidRDefault="003423CA" w:rsidP="0018655A">
      <w:pPr>
        <w:rPr>
          <w:kern w:val="2"/>
          <w:sz w:val="28"/>
          <w:szCs w:val="28"/>
          <w:lang w:val="en-GB" w:bidi="ar-LY"/>
          <w14:ligatures w14:val="standardContextual"/>
        </w:rPr>
      </w:pPr>
    </w:p>
    <w:p w14:paraId="790B1FCF" w14:textId="3AD039A4" w:rsidR="003423CA" w:rsidRPr="00223C79" w:rsidRDefault="003423CA" w:rsidP="0018655A">
      <w:pPr>
        <w:rPr>
          <w:kern w:val="2"/>
          <w:sz w:val="28"/>
          <w:szCs w:val="28"/>
          <w:lang w:val="en-GB" w:bidi="ar-LY"/>
          <w14:ligatures w14:val="standardContextual"/>
        </w:rPr>
      </w:pPr>
    </w:p>
    <w:p w14:paraId="614022B7" w14:textId="7480B406" w:rsidR="003423CA" w:rsidRPr="00223C79" w:rsidRDefault="003423CA" w:rsidP="0018655A">
      <w:pPr>
        <w:rPr>
          <w:kern w:val="2"/>
          <w:sz w:val="28"/>
          <w:szCs w:val="28"/>
          <w:lang w:val="en-GB" w:bidi="ar-LY"/>
          <w14:ligatures w14:val="standardContextual"/>
        </w:rPr>
      </w:pPr>
    </w:p>
    <w:p w14:paraId="08873974" w14:textId="46B3C093" w:rsidR="003423CA" w:rsidRPr="00147063" w:rsidRDefault="003423CA" w:rsidP="0018655A">
      <w:pPr>
        <w:rPr>
          <w:rFonts w:asciiTheme="majorBidi" w:hAnsiTheme="majorBidi" w:cstheme="majorBidi"/>
          <w:kern w:val="2"/>
          <w:sz w:val="28"/>
          <w:szCs w:val="28"/>
          <w:lang w:val="en-GB" w:bidi="ar-LY"/>
          <w14:ligatures w14:val="standardContextual"/>
        </w:rPr>
      </w:pPr>
    </w:p>
    <w:p w14:paraId="42B86961" w14:textId="12C081A2" w:rsidR="003423CA" w:rsidRPr="00147063" w:rsidRDefault="003423CA" w:rsidP="003C2A5A">
      <w:pPr>
        <w:jc w:val="center"/>
        <w:outlineLvl w:val="0"/>
        <w:rPr>
          <w:rFonts w:asciiTheme="majorBidi" w:hAnsiTheme="majorBidi" w:cstheme="majorBidi"/>
          <w:b/>
          <w:bCs/>
          <w:kern w:val="2"/>
          <w:sz w:val="96"/>
          <w:szCs w:val="96"/>
          <w:lang w:val="en-GB" w:bidi="ar-LY"/>
          <w14:ligatures w14:val="standardContextual"/>
        </w:rPr>
      </w:pPr>
      <w:bookmarkStart w:id="184" w:name="_Toc204167084"/>
      <w:r w:rsidRPr="00147063">
        <w:rPr>
          <w:rFonts w:asciiTheme="majorBidi" w:hAnsiTheme="majorBidi" w:cstheme="majorBidi"/>
          <w:b/>
          <w:bCs/>
          <w:kern w:val="2"/>
          <w:sz w:val="96"/>
          <w:szCs w:val="96"/>
          <w:lang w:val="en-GB" w:bidi="ar-LY"/>
          <w14:ligatures w14:val="standardContextual"/>
        </w:rPr>
        <w:t>Chapter 4</w:t>
      </w:r>
      <w:bookmarkEnd w:id="184"/>
    </w:p>
    <w:p w14:paraId="052AF227" w14:textId="5603E072" w:rsidR="003423CA" w:rsidRPr="00147063" w:rsidRDefault="003423CA" w:rsidP="0018655A">
      <w:pPr>
        <w:jc w:val="center"/>
        <w:rPr>
          <w:rFonts w:asciiTheme="majorBidi" w:hAnsiTheme="majorBidi" w:cstheme="majorBidi"/>
          <w:b/>
          <w:bCs/>
          <w:kern w:val="2"/>
          <w:sz w:val="72"/>
          <w:szCs w:val="72"/>
          <w:lang w:val="en-GB" w:bidi="ar-LY"/>
          <w14:ligatures w14:val="standardContextual"/>
        </w:rPr>
      </w:pPr>
      <w:r w:rsidRPr="00147063">
        <w:rPr>
          <w:rFonts w:asciiTheme="majorBidi" w:hAnsiTheme="majorBidi" w:cstheme="majorBidi"/>
          <w:b/>
          <w:bCs/>
          <w:kern w:val="2"/>
          <w:sz w:val="72"/>
          <w:szCs w:val="72"/>
          <w:lang w:val="en-GB" w:bidi="ar-LY"/>
          <w14:ligatures w14:val="standardContextual"/>
        </w:rPr>
        <w:t>Result and Discussion</w:t>
      </w:r>
    </w:p>
    <w:p w14:paraId="013C9FC2" w14:textId="77777777" w:rsidR="003423CA" w:rsidRPr="00223C79" w:rsidRDefault="003423CA" w:rsidP="0018655A">
      <w:pPr>
        <w:jc w:val="center"/>
        <w:rPr>
          <w:kern w:val="2"/>
          <w:sz w:val="28"/>
          <w:szCs w:val="28"/>
          <w:lang w:val="en-GB" w:bidi="ar-LY"/>
          <w14:ligatures w14:val="standardContextual"/>
        </w:rPr>
      </w:pPr>
    </w:p>
    <w:p w14:paraId="74BE6C01" w14:textId="193A6518" w:rsidR="003423CA" w:rsidRPr="00066A9C" w:rsidRDefault="00DE5EA2" w:rsidP="0018655A">
      <w:pPr>
        <w:rPr>
          <w:kern w:val="2"/>
          <w:sz w:val="28"/>
          <w:szCs w:val="28"/>
          <w:lang w:bidi="ar-LY"/>
          <w14:ligatures w14:val="standardContextual"/>
        </w:rPr>
      </w:pPr>
      <w:r>
        <w:rPr>
          <w:rFonts w:asciiTheme="majorBidi" w:hAnsiTheme="majorBidi" w:cstheme="majorBidi"/>
          <w:b/>
          <w:bCs/>
          <w:noProof/>
          <w:sz w:val="28"/>
          <w:szCs w:val="28"/>
          <w:rtl/>
          <w:lang w:val="en-GB" w:eastAsia="en-GB"/>
        </w:rPr>
        <mc:AlternateContent>
          <mc:Choice Requires="wps">
            <w:drawing>
              <wp:anchor distT="0" distB="0" distL="114300" distR="114300" simplePos="0" relativeHeight="251708928" behindDoc="0" locked="0" layoutInCell="1" allowOverlap="1" wp14:anchorId="47460E30" wp14:editId="0A8A5CED">
                <wp:simplePos x="0" y="0"/>
                <wp:positionH relativeFrom="column">
                  <wp:posOffset>2438400</wp:posOffset>
                </wp:positionH>
                <wp:positionV relativeFrom="paragraph">
                  <wp:posOffset>2804160</wp:posOffset>
                </wp:positionV>
                <wp:extent cx="982638" cy="545911"/>
                <wp:effectExtent l="0" t="0" r="8255" b="6985"/>
                <wp:wrapNone/>
                <wp:docPr id="277" name="مستطيل 277"/>
                <wp:cNvGraphicFramePr/>
                <a:graphic xmlns:a="http://schemas.openxmlformats.org/drawingml/2006/main">
                  <a:graphicData uri="http://schemas.microsoft.com/office/word/2010/wordprocessingShape">
                    <wps:wsp>
                      <wps:cNvSpPr/>
                      <wps:spPr>
                        <a:xfrm>
                          <a:off x="0" y="0"/>
                          <a:ext cx="982638" cy="545911"/>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25096F2" id="مستطيل 277" o:spid="_x0000_s1026" style="position:absolute;margin-left:192pt;margin-top:220.8pt;width:77.35pt;height:43pt;z-index:251708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" fillcolor="window" stroked="f" strokeweight="1pt"/>
            </w:pict>
          </mc:Fallback>
        </mc:AlternateContent>
      </w:r>
      <w:r w:rsidR="003423CA" w:rsidRPr="00223C79">
        <w:rPr>
          <w:kern w:val="2"/>
          <w:sz w:val="28"/>
          <w:szCs w:val="28"/>
          <w:lang w:val="en-GB" w:bidi="ar-LY"/>
          <w14:ligatures w14:val="standardContextual"/>
        </w:rPr>
        <w:br w:type="page"/>
      </w:r>
    </w:p>
    <w:p w14:paraId="6AA2376F" w14:textId="77777777" w:rsidR="0077646B" w:rsidRPr="00506028" w:rsidRDefault="0077646B" w:rsidP="00EC244C">
      <w:pPr>
        <w:spacing w:after="200" w:line="360" w:lineRule="auto"/>
        <w:outlineLvl w:val="0"/>
        <w:rPr>
          <w:rFonts w:ascii="Times New Roman" w:eastAsia="MS Mincho" w:hAnsi="Times New Roman" w:cs="Times New Roman"/>
          <w:b/>
          <w:bCs/>
          <w:sz w:val="32"/>
          <w:szCs w:val="32"/>
        </w:rPr>
      </w:pPr>
      <w:bookmarkStart w:id="185" w:name="_Toc204167085"/>
      <w:r w:rsidRPr="00506028">
        <w:rPr>
          <w:rFonts w:ascii="Times New Roman" w:eastAsia="MS Mincho" w:hAnsi="Times New Roman" w:cs="Times New Roman"/>
          <w:b/>
          <w:bCs/>
          <w:sz w:val="32"/>
          <w:szCs w:val="32"/>
        </w:rPr>
        <w:lastRenderedPageBreak/>
        <w:t>4. Results and Discussion</w:t>
      </w:r>
      <w:bookmarkEnd w:id="185"/>
    </w:p>
    <w:p w14:paraId="6C3581E0" w14:textId="22E0E582" w:rsidR="0077646B" w:rsidRPr="00223C79" w:rsidRDefault="0077646B" w:rsidP="00EC244C">
      <w:pPr>
        <w:spacing w:after="200" w:line="360" w:lineRule="auto"/>
        <w:outlineLvl w:val="1"/>
        <w:rPr>
          <w:rFonts w:ascii="Times New Roman" w:eastAsia="MS Mincho" w:hAnsi="Times New Roman" w:cs="Times New Roman"/>
          <w:b/>
          <w:bCs/>
          <w:sz w:val="28"/>
          <w:szCs w:val="28"/>
        </w:rPr>
      </w:pPr>
      <w:bookmarkStart w:id="186" w:name="_Toc204167086"/>
      <w:r w:rsidRPr="00223C79">
        <w:rPr>
          <w:rFonts w:ascii="Times New Roman" w:eastAsia="MS Mincho" w:hAnsi="Times New Roman" w:cs="Times New Roman"/>
          <w:b/>
          <w:bCs/>
          <w:sz w:val="28"/>
          <w:szCs w:val="28"/>
        </w:rPr>
        <w:t xml:space="preserve">4.1 </w:t>
      </w:r>
      <w:r w:rsidR="00674BC8" w:rsidRPr="00674BC8">
        <w:rPr>
          <w:rFonts w:ascii="Times New Roman" w:eastAsia="MS Mincho" w:hAnsi="Times New Roman" w:cs="Times New Roman"/>
          <w:b/>
          <w:bCs/>
          <w:sz w:val="28"/>
          <w:szCs w:val="28"/>
        </w:rPr>
        <w:t>Basic crude oil samples</w:t>
      </w:r>
      <w:r w:rsidR="00D11DD1">
        <w:rPr>
          <w:rFonts w:ascii="Times New Roman" w:eastAsia="MS Mincho" w:hAnsi="Times New Roman" w:cs="Times New Roman"/>
          <w:b/>
          <w:bCs/>
          <w:sz w:val="28"/>
          <w:szCs w:val="28"/>
        </w:rPr>
        <w:t>:</w:t>
      </w:r>
      <w:bookmarkEnd w:id="186"/>
    </w:p>
    <w:p w14:paraId="2CC62910" w14:textId="77777777" w:rsidR="008F4DDD" w:rsidRDefault="009752FF" w:rsidP="00A94C8A">
      <w:pPr>
        <w:pStyle w:val="a9"/>
        <w:spacing w:line="360" w:lineRule="auto"/>
        <w:jc w:val="both"/>
        <w:rPr>
          <w:b w:val="0"/>
          <w:bCs w:val="0"/>
          <w:sz w:val="28"/>
          <w:szCs w:val="28"/>
        </w:rPr>
      </w:pPr>
      <w:r w:rsidRPr="00294811">
        <w:rPr>
          <w:b w:val="0"/>
          <w:bCs w:val="0"/>
          <w:sz w:val="28"/>
          <w:szCs w:val="28"/>
        </w:rPr>
        <w:t>Determining the proportion of free water and emulsion layers in crude oil samples (M.F and S.F) in order to evaluate the effectiveness of the applied solvents and materials in separating water and breaking the emulsion layer</w:t>
      </w:r>
      <w:r w:rsidR="000632E8" w:rsidRPr="00294811">
        <w:rPr>
          <w:b w:val="0"/>
          <w:bCs w:val="0"/>
          <w:kern w:val="2"/>
          <w:sz w:val="28"/>
          <w:szCs w:val="28"/>
          <w14:ligatures w14:val="standardContextual"/>
        </w:rPr>
        <w:t xml:space="preserve"> </w:t>
      </w:r>
      <w:r w:rsidR="000632E8" w:rsidRPr="00294811">
        <w:rPr>
          <w:b w:val="0"/>
          <w:bCs w:val="0"/>
          <w:sz w:val="28"/>
          <w:szCs w:val="28"/>
        </w:rPr>
        <w:t xml:space="preserve">as shown in the </w:t>
      </w:r>
      <w:r w:rsidR="008F4DDD">
        <w:rPr>
          <w:b w:val="0"/>
          <w:bCs w:val="0"/>
          <w:sz w:val="28"/>
          <w:szCs w:val="28"/>
        </w:rPr>
        <w:t>F</w:t>
      </w:r>
      <w:r w:rsidR="000632E8" w:rsidRPr="00294811">
        <w:rPr>
          <w:b w:val="0"/>
          <w:bCs w:val="0"/>
          <w:sz w:val="28"/>
          <w:szCs w:val="28"/>
        </w:rPr>
        <w:t>igure (4.1)</w:t>
      </w:r>
      <w:r w:rsidRPr="00294811">
        <w:rPr>
          <w:b w:val="0"/>
          <w:bCs w:val="0"/>
          <w:sz w:val="28"/>
          <w:szCs w:val="28"/>
        </w:rPr>
        <w:t>.</w:t>
      </w:r>
      <w:bookmarkStart w:id="187" w:name="_Toc202687470"/>
    </w:p>
    <w:p w14:paraId="02D672BB" w14:textId="147B2CE3" w:rsidR="00E57FBD" w:rsidRPr="008F4DDD" w:rsidRDefault="00E57FBD" w:rsidP="008F4DDD">
      <w:pPr>
        <w:pStyle w:val="a9"/>
        <w:spacing w:line="360" w:lineRule="auto"/>
        <w:jc w:val="center"/>
        <w:rPr>
          <w:b w:val="0"/>
          <w:bCs w:val="0"/>
          <w:sz w:val="28"/>
          <w:szCs w:val="28"/>
        </w:rPr>
      </w:pPr>
      <w:r>
        <w:t xml:space="preserve">Table </w:t>
      </w:r>
      <w:r w:rsidR="00DE01DF">
        <w:t>(4.1)</w:t>
      </w:r>
      <w:r>
        <w:t xml:space="preserve"> </w:t>
      </w:r>
      <w:r w:rsidRPr="000831FA">
        <w:t>Basic crude oil samples</w:t>
      </w:r>
      <w:bookmarkEnd w:id="187"/>
    </w:p>
    <w:tbl>
      <w:tblPr>
        <w:tblStyle w:val="5"/>
        <w:tblpPr w:leftFromText="180" w:rightFromText="180" w:vertAnchor="text" w:horzAnchor="margin" w:tblpY="356"/>
        <w:tblW w:w="0" w:type="auto"/>
        <w:tblLook w:val="04A0" w:firstRow="1" w:lastRow="0" w:firstColumn="1" w:lastColumn="0" w:noHBand="0" w:noVBand="1"/>
      </w:tblPr>
      <w:tblGrid>
        <w:gridCol w:w="2253"/>
        <w:gridCol w:w="1415"/>
        <w:gridCol w:w="1498"/>
        <w:gridCol w:w="1724"/>
        <w:gridCol w:w="1887"/>
      </w:tblGrid>
      <w:tr w:rsidR="000632E8" w:rsidRPr="00223C79" w14:paraId="64E338B1" w14:textId="77777777" w:rsidTr="000632E8">
        <w:tc>
          <w:tcPr>
            <w:tcW w:w="2263" w:type="dxa"/>
          </w:tcPr>
          <w:p w14:paraId="0F01DE26" w14:textId="77777777" w:rsidR="000632E8" w:rsidRPr="00506028" w:rsidRDefault="000632E8" w:rsidP="00147063">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Case</w:t>
            </w:r>
          </w:p>
        </w:tc>
        <w:tc>
          <w:tcPr>
            <w:tcW w:w="1418" w:type="dxa"/>
          </w:tcPr>
          <w:p w14:paraId="55B41CD0" w14:textId="77777777" w:rsidR="000632E8" w:rsidRPr="00506028" w:rsidRDefault="000632E8" w:rsidP="00147063">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Sample</w:t>
            </w:r>
          </w:p>
        </w:tc>
        <w:tc>
          <w:tcPr>
            <w:tcW w:w="1503" w:type="dxa"/>
          </w:tcPr>
          <w:p w14:paraId="79C23C90" w14:textId="77777777" w:rsidR="000632E8" w:rsidRPr="00506028" w:rsidRDefault="000632E8" w:rsidP="00147063">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Water</w:t>
            </w:r>
          </w:p>
        </w:tc>
        <w:tc>
          <w:tcPr>
            <w:tcW w:w="1728" w:type="dxa"/>
          </w:tcPr>
          <w:p w14:paraId="2B9A5AD2" w14:textId="77777777" w:rsidR="000632E8" w:rsidRPr="00506028" w:rsidRDefault="000632E8" w:rsidP="00147063">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Emulsion</w:t>
            </w:r>
          </w:p>
        </w:tc>
        <w:tc>
          <w:tcPr>
            <w:tcW w:w="1896" w:type="dxa"/>
          </w:tcPr>
          <w:p w14:paraId="5B9B0387" w14:textId="77777777" w:rsidR="000632E8" w:rsidRPr="00506028" w:rsidRDefault="000632E8" w:rsidP="00147063">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Total</w:t>
            </w:r>
          </w:p>
        </w:tc>
      </w:tr>
      <w:tr w:rsidR="000632E8" w:rsidRPr="00223C79" w14:paraId="34F04BCE" w14:textId="77777777" w:rsidTr="000632E8">
        <w:trPr>
          <w:trHeight w:val="830"/>
        </w:trPr>
        <w:tc>
          <w:tcPr>
            <w:tcW w:w="2263" w:type="dxa"/>
          </w:tcPr>
          <w:p w14:paraId="7C02D8A8"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Before addition</w:t>
            </w:r>
          </w:p>
        </w:tc>
        <w:tc>
          <w:tcPr>
            <w:tcW w:w="1418" w:type="dxa"/>
          </w:tcPr>
          <w:p w14:paraId="143E96A0"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03" w:type="dxa"/>
          </w:tcPr>
          <w:p w14:paraId="402539B0"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0.05</w:t>
            </w:r>
          </w:p>
        </w:tc>
        <w:tc>
          <w:tcPr>
            <w:tcW w:w="1728" w:type="dxa"/>
          </w:tcPr>
          <w:p w14:paraId="6F22EC4D" w14:textId="06995229"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5.95</w:t>
            </w:r>
          </w:p>
        </w:tc>
        <w:tc>
          <w:tcPr>
            <w:tcW w:w="1896" w:type="dxa"/>
          </w:tcPr>
          <w:p w14:paraId="29D03E3C"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0632E8" w:rsidRPr="00223C79" w14:paraId="27DA41AD" w14:textId="77777777" w:rsidTr="000632E8">
        <w:trPr>
          <w:trHeight w:val="725"/>
        </w:trPr>
        <w:tc>
          <w:tcPr>
            <w:tcW w:w="2263" w:type="dxa"/>
          </w:tcPr>
          <w:p w14:paraId="0198E6AC"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Before addition</w:t>
            </w:r>
          </w:p>
        </w:tc>
        <w:tc>
          <w:tcPr>
            <w:tcW w:w="1418" w:type="dxa"/>
          </w:tcPr>
          <w:p w14:paraId="61D5F6E0"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503" w:type="dxa"/>
          </w:tcPr>
          <w:p w14:paraId="686CD786"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0.01</w:t>
            </w:r>
          </w:p>
        </w:tc>
        <w:tc>
          <w:tcPr>
            <w:tcW w:w="1728" w:type="dxa"/>
          </w:tcPr>
          <w:p w14:paraId="3295276B" w14:textId="715C090B"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14.99</w:t>
            </w:r>
          </w:p>
        </w:tc>
        <w:tc>
          <w:tcPr>
            <w:tcW w:w="1896" w:type="dxa"/>
          </w:tcPr>
          <w:p w14:paraId="1F15F164" w14:textId="77777777" w:rsidR="000632E8" w:rsidRPr="00506028" w:rsidRDefault="000632E8" w:rsidP="00147063">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bl>
    <w:p w14:paraId="2A56E932" w14:textId="1228B2AB" w:rsidR="003B4A17" w:rsidRDefault="003B4A17" w:rsidP="0018655A">
      <w:pPr>
        <w:spacing w:after="200"/>
        <w:rPr>
          <w:rFonts w:ascii="Cambria" w:eastAsia="MS Mincho" w:hAnsi="Cambria" w:cs="Arial"/>
          <w:b/>
          <w:bCs/>
          <w:sz w:val="28"/>
          <w:szCs w:val="28"/>
        </w:rPr>
      </w:pPr>
    </w:p>
    <w:p w14:paraId="19D37956" w14:textId="7F06EDDF" w:rsidR="0077646B" w:rsidRPr="00223C79" w:rsidRDefault="00D6407A" w:rsidP="0018655A">
      <w:pPr>
        <w:spacing w:after="200"/>
        <w:rPr>
          <w:rFonts w:ascii="Cambria" w:eastAsia="MS Mincho" w:hAnsi="Cambria" w:cs="Arial"/>
          <w:b/>
          <w:bCs/>
          <w:sz w:val="28"/>
          <w:szCs w:val="28"/>
        </w:rPr>
      </w:pPr>
      <w:r>
        <w:rPr>
          <w:noProof/>
          <w:lang w:val="en-GB" w:eastAsia="en-GB"/>
        </w:rPr>
        <mc:AlternateContent>
          <mc:Choice Requires="wps">
            <w:drawing>
              <wp:anchor distT="0" distB="0" distL="114300" distR="114300" simplePos="0" relativeHeight="251735552" behindDoc="0" locked="0" layoutInCell="1" allowOverlap="1" wp14:anchorId="47E071C8" wp14:editId="41667E04">
                <wp:simplePos x="0" y="0"/>
                <wp:positionH relativeFrom="column">
                  <wp:posOffset>3625215</wp:posOffset>
                </wp:positionH>
                <wp:positionV relativeFrom="paragraph">
                  <wp:posOffset>1444625</wp:posOffset>
                </wp:positionV>
                <wp:extent cx="676275" cy="272415"/>
                <wp:effectExtent l="0" t="0" r="28575" b="13335"/>
                <wp:wrapNone/>
                <wp:docPr id="52" name="مربع نص 52"/>
                <wp:cNvGraphicFramePr/>
                <a:graphic xmlns:a="http://schemas.openxmlformats.org/drawingml/2006/main">
                  <a:graphicData uri="http://schemas.microsoft.com/office/word/2010/wordprocessingShape">
                    <wps:wsp>
                      <wps:cNvSpPr txBox="1"/>
                      <wps:spPr>
                        <a:xfrm>
                          <a:off x="0" y="0"/>
                          <a:ext cx="676275" cy="272415"/>
                        </a:xfrm>
                        <a:prstGeom prst="rect">
                          <a:avLst/>
                        </a:prstGeom>
                        <a:solidFill>
                          <a:sysClr val="window" lastClr="FFFFFF">
                            <a:lumMod val="75000"/>
                          </a:sysClr>
                        </a:solidFill>
                        <a:ln w="6350">
                          <a:solidFill>
                            <a:prstClr val="black"/>
                          </a:solidFill>
                        </a:ln>
                      </wps:spPr>
                      <wps:txbx>
                        <w:txbxContent>
                          <w:p w14:paraId="2018DE1A" w14:textId="77777777" w:rsidR="00743A6C" w:rsidRPr="0077646B" w:rsidRDefault="00743A6C" w:rsidP="003B4A17">
                            <w:pPr>
                              <w:jc w:val="center"/>
                              <w:rPr>
                                <w:color w:val="4F81BD"/>
                                <w:lang w:val="en-GB"/>
                              </w:rPr>
                            </w:pPr>
                            <w:r>
                              <w:rPr>
                                <w:lang w:val="en-GB"/>
                              </w:rPr>
                              <w:t>S.F</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47E071C8" id="مربع نص 52" o:spid="_x0000_s1052" type="#_x0000_t202" style="position:absolute;margin-left:285.45pt;margin-top:113.75pt;width:53.25pt;height:21.45pt;z-index:251735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" fillcolor="#bfbfbf" strokeweight=".5pt">
                <v:textbox>
                  <w:txbxContent>
                    <w:p w14:paraId="2018DE1A" w14:textId="77777777" w:rsidR="00743A6C" w:rsidRPr="0077646B" w:rsidRDefault="00743A6C" w:rsidP="003B4A17">
                      <w:pPr>
                        <w:jc w:val="center"/>
                        <w:rPr>
                          <w:color w:val="4F81BD"/>
                          <w:lang w:val="en-GB"/>
                        </w:rPr>
                      </w:pPr>
                      <w:r>
                        <w:rPr>
                          <w:lang w:val="en-GB"/>
                        </w:rPr>
                        <w:t>S.F</w:t>
                      </w:r>
                    </w:p>
                  </w:txbxContent>
                </v:textbox>
              </v:shape>
            </w:pict>
          </mc:Fallback>
        </mc:AlternateContent>
      </w:r>
      <w:r w:rsidR="003B4A17">
        <w:rPr>
          <w:noProof/>
          <w:lang w:val="en-GB" w:eastAsia="en-GB"/>
        </w:rPr>
        <mc:AlternateContent>
          <mc:Choice Requires="wps">
            <w:drawing>
              <wp:anchor distT="0" distB="0" distL="114300" distR="114300" simplePos="0" relativeHeight="251693568" behindDoc="0" locked="0" layoutInCell="1" allowOverlap="1" wp14:anchorId="3AB5456E" wp14:editId="3437D3C2">
                <wp:simplePos x="0" y="0"/>
                <wp:positionH relativeFrom="column">
                  <wp:posOffset>1323340</wp:posOffset>
                </wp:positionH>
                <wp:positionV relativeFrom="paragraph">
                  <wp:posOffset>3254375</wp:posOffset>
                </wp:positionV>
                <wp:extent cx="3165475" cy="635"/>
                <wp:effectExtent l="0" t="0" r="0" b="2540"/>
                <wp:wrapThrough wrapText="bothSides">
                  <wp:wrapPolygon edited="0">
                    <wp:start x="0" y="0"/>
                    <wp:lineTo x="0" y="20420"/>
                    <wp:lineTo x="21448" y="20420"/>
                    <wp:lineTo x="21448" y="0"/>
                    <wp:lineTo x="0" y="0"/>
                  </wp:wrapPolygon>
                </wp:wrapThrough>
                <wp:docPr id="275" name="مربع نص 275"/>
                <wp:cNvGraphicFramePr/>
                <a:graphic xmlns:a="http://schemas.openxmlformats.org/drawingml/2006/main">
                  <a:graphicData uri="http://schemas.microsoft.com/office/word/2010/wordprocessingShape">
                    <wps:wsp>
                      <wps:cNvSpPr txBox="1"/>
                      <wps:spPr>
                        <a:xfrm>
                          <a:off x="0" y="0"/>
                          <a:ext cx="3165475" cy="635"/>
                        </a:xfrm>
                        <a:prstGeom prst="rect">
                          <a:avLst/>
                        </a:prstGeom>
                        <a:solidFill>
                          <a:prstClr val="white"/>
                        </a:solidFill>
                        <a:ln>
                          <a:noFill/>
                        </a:ln>
                      </wps:spPr>
                      <wps:txbx>
                        <w:txbxContent>
                          <w:p w14:paraId="713C47CB" w14:textId="531AC5D5" w:rsidR="00743A6C" w:rsidRPr="00F92250" w:rsidRDefault="00743A6C" w:rsidP="00294811">
                            <w:pPr>
                              <w:pStyle w:val="a9"/>
                              <w:jc w:val="center"/>
                              <w:rPr>
                                <w:rFonts w:ascii="Cambria" w:eastAsia="MS Mincho" w:hAnsi="Cambria" w:cs="Arial"/>
                              </w:rPr>
                            </w:pPr>
                            <w:bookmarkStart w:id="188" w:name="_Toc202574183"/>
                            <w:bookmarkStart w:id="189" w:name="_Toc202686821"/>
                            <w:r w:rsidRPr="00F92250">
                              <w:t>Figure</w:t>
                            </w:r>
                            <w:r>
                              <w:t xml:space="preserve"> (</w:t>
                            </w:r>
                            <w:r w:rsidRPr="00F92250">
                              <w:t xml:space="preserve"> </w:t>
                            </w:r>
                            <w:r>
                              <w:t xml:space="preserve">4.1): </w:t>
                            </w:r>
                            <w:r w:rsidRPr="00F92250">
                              <w:t xml:space="preserve"> </w:t>
                            </w:r>
                            <w:bookmarkEnd w:id="188"/>
                            <w:r w:rsidRPr="00674BC8">
                              <w:t>Basic crude oil samples</w:t>
                            </w:r>
                            <w:bookmarkEnd w:id="189"/>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AB5456E" id="مربع نص 275" o:spid="_x0000_s1053" type="#_x0000_t202" style="position:absolute;margin-left:104.2pt;margin-top:256.25pt;width:249.25pt;height:.05pt;z-index:251693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" stroked="f">
                <v:textbox style="mso-fit-shape-to-text:t" inset="0,0,0,0">
                  <w:txbxContent>
                    <w:p w14:paraId="713C47CB" w14:textId="531AC5D5" w:rsidR="00743A6C" w:rsidRPr="00F92250" w:rsidRDefault="00743A6C" w:rsidP="00294811">
                      <w:pPr>
                        <w:pStyle w:val="a9"/>
                        <w:jc w:val="center"/>
                        <w:rPr>
                          <w:rFonts w:ascii="Cambria" w:eastAsia="MS Mincho" w:hAnsi="Cambria" w:cs="Arial"/>
                        </w:rPr>
                      </w:pPr>
                      <w:bookmarkStart w:id="190" w:name="_Toc202574183"/>
                      <w:bookmarkStart w:id="191" w:name="_Toc202686821"/>
                      <w:r w:rsidRPr="00F92250">
                        <w:t>Figure</w:t>
                      </w:r>
                      <w:r>
                        <w:t xml:space="preserve"> (</w:t>
                      </w:r>
                      <w:r w:rsidRPr="00F92250">
                        <w:t xml:space="preserve"> </w:t>
                      </w:r>
                      <w:r>
                        <w:t xml:space="preserve">4.1): </w:t>
                      </w:r>
                      <w:r w:rsidRPr="00F92250">
                        <w:t xml:space="preserve"> </w:t>
                      </w:r>
                      <w:bookmarkEnd w:id="190"/>
                      <w:r w:rsidRPr="00674BC8">
                        <w:t>Basic crude oil samples</w:t>
                      </w:r>
                      <w:bookmarkEnd w:id="191"/>
                    </w:p>
                  </w:txbxContent>
                </v:textbox>
                <w10:wrap type="through"/>
              </v:shape>
            </w:pict>
          </mc:Fallback>
        </mc:AlternateContent>
      </w:r>
    </w:p>
    <w:p w14:paraId="6D0B8F8A" w14:textId="7F15232B" w:rsidR="0077646B" w:rsidRDefault="0077646B" w:rsidP="0018655A">
      <w:pPr>
        <w:spacing w:after="200"/>
        <w:jc w:val="center"/>
        <w:rPr>
          <w:rFonts w:ascii="Cambria" w:eastAsia="MS Mincho" w:hAnsi="Cambria" w:cs="Arial"/>
          <w:b/>
          <w:bCs/>
          <w:sz w:val="28"/>
          <w:szCs w:val="28"/>
        </w:rPr>
      </w:pPr>
    </w:p>
    <w:p w14:paraId="19F27F79" w14:textId="77777777" w:rsidR="009653DA" w:rsidRDefault="009653DA" w:rsidP="0018655A">
      <w:pPr>
        <w:spacing w:after="200"/>
        <w:jc w:val="center"/>
        <w:rPr>
          <w:rFonts w:ascii="Cambria" w:eastAsia="MS Mincho" w:hAnsi="Cambria" w:cs="Arial"/>
          <w:b/>
          <w:bCs/>
          <w:sz w:val="28"/>
          <w:szCs w:val="28"/>
        </w:rPr>
      </w:pPr>
    </w:p>
    <w:p w14:paraId="0710F9B6" w14:textId="77777777" w:rsidR="009653DA" w:rsidRDefault="009653DA" w:rsidP="0018655A">
      <w:pPr>
        <w:spacing w:after="200"/>
        <w:jc w:val="center"/>
        <w:rPr>
          <w:rFonts w:ascii="Cambria" w:eastAsia="MS Mincho" w:hAnsi="Cambria" w:cs="Arial"/>
          <w:b/>
          <w:bCs/>
          <w:sz w:val="28"/>
          <w:szCs w:val="28"/>
        </w:rPr>
      </w:pPr>
    </w:p>
    <w:p w14:paraId="314869CC" w14:textId="77777777" w:rsidR="009653DA" w:rsidRDefault="009653DA" w:rsidP="0018655A">
      <w:pPr>
        <w:spacing w:after="200"/>
        <w:jc w:val="center"/>
        <w:rPr>
          <w:rFonts w:ascii="Cambria" w:eastAsia="MS Mincho" w:hAnsi="Cambria" w:cs="Arial"/>
          <w:b/>
          <w:bCs/>
          <w:sz w:val="28"/>
          <w:szCs w:val="28"/>
        </w:rPr>
      </w:pPr>
    </w:p>
    <w:p w14:paraId="420F972B" w14:textId="77777777" w:rsidR="009653DA" w:rsidRPr="00223C79" w:rsidRDefault="009653DA" w:rsidP="0018655A">
      <w:pPr>
        <w:spacing w:after="200"/>
        <w:jc w:val="center"/>
        <w:rPr>
          <w:rFonts w:ascii="Cambria" w:eastAsia="MS Mincho" w:hAnsi="Cambria" w:cs="Arial"/>
          <w:b/>
          <w:bCs/>
          <w:sz w:val="28"/>
          <w:szCs w:val="28"/>
        </w:rPr>
      </w:pPr>
    </w:p>
    <w:p w14:paraId="00C45972" w14:textId="77777777" w:rsidR="009653DA" w:rsidRDefault="009653DA" w:rsidP="009653DA">
      <w:pPr>
        <w:spacing w:after="200" w:line="360" w:lineRule="auto"/>
        <w:jc w:val="center"/>
        <w:outlineLvl w:val="1"/>
        <w:rPr>
          <w:rFonts w:ascii="Times New Roman" w:eastAsia="MS Mincho" w:hAnsi="Times New Roman" w:cs="Times New Roman"/>
          <w:b/>
          <w:bCs/>
          <w:sz w:val="28"/>
          <w:szCs w:val="28"/>
        </w:rPr>
      </w:pPr>
    </w:p>
    <w:p w14:paraId="07A825C3" w14:textId="77777777" w:rsidR="009653DA" w:rsidRDefault="009653DA" w:rsidP="009653DA">
      <w:pPr>
        <w:spacing w:after="200" w:line="360" w:lineRule="auto"/>
        <w:jc w:val="center"/>
        <w:outlineLvl w:val="1"/>
        <w:rPr>
          <w:rFonts w:ascii="Times New Roman" w:eastAsia="MS Mincho" w:hAnsi="Times New Roman" w:cs="Times New Roman"/>
          <w:b/>
          <w:bCs/>
          <w:sz w:val="28"/>
          <w:szCs w:val="28"/>
        </w:rPr>
      </w:pPr>
    </w:p>
    <w:p w14:paraId="77E2EC89" w14:textId="5426D1C4" w:rsidR="00706473" w:rsidRDefault="0077646B" w:rsidP="00743A6C">
      <w:pPr>
        <w:spacing w:after="200" w:line="360" w:lineRule="auto"/>
        <w:outlineLvl w:val="1"/>
        <w:rPr>
          <w:rFonts w:ascii="Times New Roman" w:eastAsia="MS Mincho" w:hAnsi="Times New Roman" w:cs="Times New Roman"/>
          <w:b/>
          <w:bCs/>
          <w:sz w:val="28"/>
          <w:szCs w:val="28"/>
        </w:rPr>
      </w:pPr>
      <w:bookmarkStart w:id="192" w:name="_Toc204167087"/>
      <w:r w:rsidRPr="00223C79">
        <w:rPr>
          <w:rFonts w:ascii="Times New Roman" w:eastAsia="MS Mincho" w:hAnsi="Times New Roman" w:cs="Times New Roman"/>
          <w:b/>
          <w:bCs/>
          <w:sz w:val="28"/>
          <w:szCs w:val="28"/>
        </w:rPr>
        <w:t xml:space="preserve">4.2. Effect </w:t>
      </w:r>
      <w:r w:rsidR="00F73B5F" w:rsidRPr="00223C79">
        <w:rPr>
          <w:rFonts w:ascii="Times New Roman" w:eastAsia="MS Mincho" w:hAnsi="Times New Roman" w:cs="Times New Roman"/>
          <w:b/>
          <w:bCs/>
          <w:sz w:val="28"/>
          <w:szCs w:val="28"/>
        </w:rPr>
        <w:t>of Demo</w:t>
      </w:r>
      <w:r w:rsidRPr="00223C79">
        <w:rPr>
          <w:rFonts w:ascii="Times New Roman" w:eastAsia="MS Mincho" w:hAnsi="Times New Roman" w:cs="Times New Roman"/>
          <w:b/>
          <w:bCs/>
          <w:sz w:val="28"/>
          <w:szCs w:val="28"/>
        </w:rPr>
        <w:t xml:space="preserve"> (AS and AM)</w:t>
      </w:r>
      <w:bookmarkEnd w:id="192"/>
    </w:p>
    <w:p w14:paraId="32A588F6" w14:textId="6B17AE3C" w:rsidR="00706473" w:rsidRPr="00F92250" w:rsidRDefault="00130BE4" w:rsidP="008A5857">
      <w:pPr>
        <w:spacing w:after="200" w:line="360" w:lineRule="auto"/>
        <w:jc w:val="both"/>
        <w:rPr>
          <w:rFonts w:ascii="Times New Roman" w:eastAsia="MS Mincho" w:hAnsi="Times New Roman" w:cs="Times New Roman"/>
          <w:b/>
          <w:bCs/>
          <w:sz w:val="28"/>
          <w:szCs w:val="28"/>
        </w:rPr>
      </w:pPr>
      <w:proofErr w:type="spellStart"/>
      <w:r w:rsidRPr="00223C79">
        <w:rPr>
          <w:rFonts w:ascii="Times New Roman" w:eastAsia="MS Mincho" w:hAnsi="Times New Roman" w:cs="Times New Roman"/>
          <w:sz w:val="28"/>
          <w:szCs w:val="28"/>
        </w:rPr>
        <w:lastRenderedPageBreak/>
        <w:t>Demulsifiers</w:t>
      </w:r>
      <w:proofErr w:type="spellEnd"/>
      <w:r w:rsidRPr="00223C79">
        <w:rPr>
          <w:rFonts w:ascii="Times New Roman" w:eastAsia="MS Mincho" w:hAnsi="Times New Roman" w:cs="Times New Roman"/>
          <w:sz w:val="28"/>
          <w:szCs w:val="28"/>
        </w:rPr>
        <w:t xml:space="preserve"> </w:t>
      </w:r>
      <w:r w:rsidR="00706473">
        <w:rPr>
          <w:rFonts w:ascii="Times New Roman" w:eastAsia="MS Mincho" w:hAnsi="Times New Roman" w:cs="Times New Roman"/>
          <w:sz w:val="28"/>
          <w:szCs w:val="28"/>
        </w:rPr>
        <w:t>A</w:t>
      </w:r>
      <w:r w:rsidRPr="00223C79">
        <w:rPr>
          <w:rFonts w:ascii="Times New Roman" w:eastAsia="MS Mincho" w:hAnsi="Times New Roman" w:cs="Times New Roman"/>
          <w:sz w:val="28"/>
          <w:szCs w:val="28"/>
        </w:rPr>
        <w:t>M and AS were tested on crude oil at concentrations of 0.25%, 0.5% to evaluate their effectiveness in breaking emulsions.</w:t>
      </w:r>
    </w:p>
    <w:p w14:paraId="65FED914" w14:textId="704A38C6" w:rsidR="00744DA2" w:rsidRPr="00223C79" w:rsidRDefault="00744DA2" w:rsidP="00EC244C">
      <w:pPr>
        <w:spacing w:after="200" w:line="360" w:lineRule="auto"/>
        <w:jc w:val="both"/>
        <w:outlineLvl w:val="2"/>
        <w:rPr>
          <w:rFonts w:ascii="Times New Roman" w:eastAsia="MS Mincho" w:hAnsi="Times New Roman" w:cs="Times New Roman"/>
          <w:sz w:val="28"/>
          <w:szCs w:val="28"/>
        </w:rPr>
      </w:pPr>
      <w:bookmarkStart w:id="193" w:name="_Toc204167088"/>
      <w:r w:rsidRPr="00223C79">
        <w:rPr>
          <w:rFonts w:ascii="Times New Roman" w:eastAsia="MS Gothic" w:hAnsi="Times New Roman" w:cs="Times New Roman"/>
          <w:b/>
          <w:bCs/>
          <w:sz w:val="28"/>
          <w:szCs w:val="28"/>
        </w:rPr>
        <w:t>4.2.1 Demo (AS and AM) - Concentration 0.25%</w:t>
      </w:r>
      <w:bookmarkEnd w:id="193"/>
    </w:p>
    <w:p w14:paraId="54F20257" w14:textId="584213FF" w:rsidR="00744DA2" w:rsidRDefault="00172F3D" w:rsidP="008A5857">
      <w:pPr>
        <w:spacing w:after="200" w:line="360" w:lineRule="auto"/>
        <w:jc w:val="both"/>
        <w:rPr>
          <w:rFonts w:ascii="Times New Roman" w:eastAsia="MS Mincho" w:hAnsi="Times New Roman" w:cs="Times New Roman"/>
          <w:sz w:val="28"/>
          <w:szCs w:val="28"/>
          <w:lang w:val="en-GB" w:bidi="ar-LY"/>
        </w:rPr>
      </w:pPr>
      <w:r w:rsidRPr="00223C79">
        <w:rPr>
          <w:rFonts w:ascii="Times New Roman" w:eastAsia="MS Mincho" w:hAnsi="Times New Roman" w:cs="Times New Roman"/>
          <w:sz w:val="28"/>
          <w:szCs w:val="28"/>
          <w:lang w:val="en-GB" w:bidi="ar-LY"/>
        </w:rPr>
        <w:t>We observe</w:t>
      </w:r>
      <w:r w:rsidR="00347879">
        <w:rPr>
          <w:rFonts w:ascii="Times New Roman" w:eastAsia="MS Mincho" w:hAnsi="Times New Roman" w:cs="Times New Roman"/>
          <w:sz w:val="28"/>
          <w:szCs w:val="28"/>
          <w:lang w:val="en-GB" w:bidi="ar-LY"/>
        </w:rPr>
        <w:t>d</w:t>
      </w:r>
      <w:r w:rsidRPr="00223C79">
        <w:rPr>
          <w:rFonts w:ascii="Times New Roman" w:eastAsia="MS Mincho" w:hAnsi="Times New Roman" w:cs="Times New Roman"/>
          <w:sz w:val="28"/>
          <w:szCs w:val="28"/>
          <w:lang w:val="en-GB" w:bidi="ar-LY"/>
        </w:rPr>
        <w:t xml:space="preserve"> the effect of adding </w:t>
      </w:r>
      <w:proofErr w:type="spellStart"/>
      <w:r w:rsidRPr="00223C79">
        <w:rPr>
          <w:rFonts w:ascii="Times New Roman" w:eastAsia="MS Mincho" w:hAnsi="Times New Roman" w:cs="Times New Roman"/>
          <w:sz w:val="28"/>
          <w:szCs w:val="28"/>
          <w:lang w:val="en-GB" w:bidi="ar-LY"/>
        </w:rPr>
        <w:t>demulsifiers</w:t>
      </w:r>
      <w:proofErr w:type="spellEnd"/>
      <w:r w:rsidRPr="00223C79">
        <w:rPr>
          <w:rFonts w:ascii="Times New Roman" w:eastAsia="MS Mincho" w:hAnsi="Times New Roman" w:cs="Times New Roman"/>
          <w:sz w:val="28"/>
          <w:szCs w:val="28"/>
          <w:lang w:val="en-GB" w:bidi="ar-LY"/>
        </w:rPr>
        <w:t xml:space="preserve"> Demo (AS) and </w:t>
      </w:r>
      <w:r w:rsidR="009C7531" w:rsidRPr="00223C79">
        <w:rPr>
          <w:rFonts w:ascii="Times New Roman" w:eastAsia="MS Mincho" w:hAnsi="Times New Roman" w:cs="Times New Roman"/>
          <w:sz w:val="28"/>
          <w:szCs w:val="28"/>
          <w:lang w:val="en-GB" w:bidi="ar-LY"/>
        </w:rPr>
        <w:t>Demo (</w:t>
      </w:r>
      <w:r w:rsidRPr="00223C79">
        <w:rPr>
          <w:rFonts w:ascii="Times New Roman" w:eastAsia="MS Mincho" w:hAnsi="Times New Roman" w:cs="Times New Roman"/>
          <w:sz w:val="28"/>
          <w:szCs w:val="28"/>
          <w:lang w:val="en-GB" w:bidi="ar-LY"/>
        </w:rPr>
        <w:t xml:space="preserve">AM) at a concentration of 0.25% to two oil samples, M.F and S.F. 6 ml of water was separated in the M.F sample using both types, without any emulsion remaining, indicating a high efficiency in breaking the emulsion. As for the S.F sample, a smaller amount of water was separated, as Demo (AS) separated 3.5 ml, while </w:t>
      </w:r>
      <w:r w:rsidR="009C7531" w:rsidRPr="00223C79">
        <w:rPr>
          <w:rFonts w:ascii="Times New Roman" w:eastAsia="MS Mincho" w:hAnsi="Times New Roman" w:cs="Times New Roman"/>
          <w:sz w:val="28"/>
          <w:szCs w:val="28"/>
          <w:lang w:val="en-GB" w:bidi="ar-LY"/>
        </w:rPr>
        <w:t>Demo (</w:t>
      </w:r>
      <w:r w:rsidRPr="00223C79">
        <w:rPr>
          <w:rFonts w:ascii="Times New Roman" w:eastAsia="MS Mincho" w:hAnsi="Times New Roman" w:cs="Times New Roman"/>
          <w:sz w:val="28"/>
          <w:szCs w:val="28"/>
          <w:lang w:val="en-GB" w:bidi="ar-LY"/>
        </w:rPr>
        <w:t xml:space="preserve">AM) separated only 1.5 ml, with a large amount of emulsion remaining. This means that the emulsion in the S.F sample is more stable and more difficult to break, as shown in the </w:t>
      </w:r>
      <w:r w:rsidR="008F4DDD">
        <w:rPr>
          <w:rFonts w:ascii="Times New Roman" w:eastAsia="MS Mincho" w:hAnsi="Times New Roman" w:cs="Times New Roman"/>
          <w:sz w:val="28"/>
          <w:szCs w:val="28"/>
          <w:lang w:val="en-GB" w:bidi="ar-LY"/>
        </w:rPr>
        <w:t>F</w:t>
      </w:r>
      <w:r w:rsidRPr="00223C79">
        <w:rPr>
          <w:rFonts w:ascii="Times New Roman" w:eastAsia="MS Mincho" w:hAnsi="Times New Roman" w:cs="Times New Roman"/>
          <w:sz w:val="28"/>
          <w:szCs w:val="28"/>
          <w:lang w:val="en-GB" w:bidi="ar-LY"/>
        </w:rPr>
        <w:t>igure (4</w:t>
      </w:r>
      <w:r w:rsidR="008A5857">
        <w:rPr>
          <w:rFonts w:ascii="Times New Roman" w:eastAsia="MS Mincho" w:hAnsi="Times New Roman" w:cs="Times New Roman"/>
          <w:sz w:val="28"/>
          <w:szCs w:val="28"/>
          <w:lang w:val="en-GB" w:bidi="ar-LY"/>
        </w:rPr>
        <w:t>.</w:t>
      </w:r>
      <w:r w:rsidRPr="00223C79">
        <w:rPr>
          <w:rFonts w:ascii="Times New Roman" w:eastAsia="MS Mincho" w:hAnsi="Times New Roman" w:cs="Times New Roman"/>
          <w:sz w:val="28"/>
          <w:szCs w:val="28"/>
          <w:lang w:val="en-GB" w:bidi="ar-LY"/>
        </w:rPr>
        <w:t>2).</w:t>
      </w:r>
    </w:p>
    <w:p w14:paraId="24FDBC0C" w14:textId="45246176" w:rsidR="00905E9C" w:rsidRDefault="00905E9C" w:rsidP="008F4DDD">
      <w:pPr>
        <w:pStyle w:val="a9"/>
        <w:jc w:val="center"/>
      </w:pPr>
      <w:bookmarkStart w:id="194" w:name="_Toc202687471"/>
      <w:r>
        <w:t xml:space="preserve">Table </w:t>
      </w:r>
      <w:r w:rsidR="00DE01DF">
        <w:t>(</w:t>
      </w:r>
      <w:r>
        <w:fldChar w:fldCharType="begin"/>
      </w:r>
      <w:r>
        <w:instrText xml:space="preserve"> SEQ Table \* ARABIC </w:instrText>
      </w:r>
      <w:r>
        <w:fldChar w:fldCharType="separate"/>
      </w:r>
      <w:r w:rsidR="00AD1DC5">
        <w:t>2</w:t>
      </w:r>
      <w:r>
        <w:fldChar w:fldCharType="end"/>
      </w:r>
      <w:r w:rsidR="00DE01DF">
        <w:t>.2)</w:t>
      </w:r>
      <w:r w:rsidR="00803239">
        <w:t>:</w:t>
      </w:r>
      <w:r>
        <w:t xml:space="preserve"> </w:t>
      </w:r>
      <w:r w:rsidRPr="006D7B9D">
        <w:t>Demo (AS and AM) - Concentration 0.25%</w:t>
      </w:r>
      <w:bookmarkEnd w:id="194"/>
    </w:p>
    <w:tbl>
      <w:tblPr>
        <w:tblStyle w:val="6"/>
        <w:tblW w:w="0" w:type="auto"/>
        <w:tblLook w:val="04A0" w:firstRow="1" w:lastRow="0" w:firstColumn="1" w:lastColumn="0" w:noHBand="0" w:noVBand="1"/>
      </w:tblPr>
      <w:tblGrid>
        <w:gridCol w:w="3397"/>
        <w:gridCol w:w="977"/>
        <w:gridCol w:w="1530"/>
        <w:gridCol w:w="1620"/>
        <w:gridCol w:w="1152"/>
      </w:tblGrid>
      <w:tr w:rsidR="0077646B" w:rsidRPr="00223C79" w14:paraId="6CA375E2" w14:textId="77777777" w:rsidTr="00905E9C">
        <w:tc>
          <w:tcPr>
            <w:tcW w:w="3397" w:type="dxa"/>
          </w:tcPr>
          <w:p w14:paraId="755F22E6" w14:textId="77777777" w:rsidR="0077646B" w:rsidRPr="00506028" w:rsidRDefault="0077646B"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Case</w:t>
            </w:r>
          </w:p>
        </w:tc>
        <w:tc>
          <w:tcPr>
            <w:tcW w:w="977" w:type="dxa"/>
          </w:tcPr>
          <w:p w14:paraId="5DCAC71E" w14:textId="77777777" w:rsidR="0077646B" w:rsidRPr="00506028" w:rsidRDefault="0077646B"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Sample</w:t>
            </w:r>
          </w:p>
        </w:tc>
        <w:tc>
          <w:tcPr>
            <w:tcW w:w="1530" w:type="dxa"/>
          </w:tcPr>
          <w:p w14:paraId="4745A396" w14:textId="77777777" w:rsidR="0077646B" w:rsidRPr="00506028" w:rsidRDefault="0077646B"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Water</w:t>
            </w:r>
          </w:p>
        </w:tc>
        <w:tc>
          <w:tcPr>
            <w:tcW w:w="1620" w:type="dxa"/>
          </w:tcPr>
          <w:p w14:paraId="55A19B97" w14:textId="77777777" w:rsidR="0077646B" w:rsidRPr="00506028" w:rsidRDefault="0077646B"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Emulsion</w:t>
            </w:r>
          </w:p>
        </w:tc>
        <w:tc>
          <w:tcPr>
            <w:tcW w:w="1152" w:type="dxa"/>
          </w:tcPr>
          <w:p w14:paraId="33DAD17D" w14:textId="77777777" w:rsidR="0077646B" w:rsidRPr="00506028" w:rsidRDefault="0077646B"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Total</w:t>
            </w:r>
          </w:p>
        </w:tc>
      </w:tr>
      <w:tr w:rsidR="0077646B" w:rsidRPr="00223C79" w14:paraId="7F229E3F" w14:textId="77777777" w:rsidTr="00905E9C">
        <w:trPr>
          <w:trHeight w:val="424"/>
        </w:trPr>
        <w:tc>
          <w:tcPr>
            <w:tcW w:w="3397" w:type="dxa"/>
          </w:tcPr>
          <w:p w14:paraId="55EE5842" w14:textId="09BA85BB"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Demo (</w:t>
            </w:r>
            <w:r w:rsidRPr="00506028">
              <w:rPr>
                <w:rFonts w:asciiTheme="majorBidi" w:hAnsiTheme="majorBidi" w:cstheme="majorBidi"/>
                <w:sz w:val="24"/>
                <w:szCs w:val="24"/>
              </w:rPr>
              <w:t>AS)</w:t>
            </w:r>
          </w:p>
        </w:tc>
        <w:tc>
          <w:tcPr>
            <w:tcW w:w="977" w:type="dxa"/>
          </w:tcPr>
          <w:p w14:paraId="33BCD13E"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30" w:type="dxa"/>
          </w:tcPr>
          <w:p w14:paraId="6DB3F543"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c>
          <w:tcPr>
            <w:tcW w:w="1620" w:type="dxa"/>
          </w:tcPr>
          <w:p w14:paraId="2BD4FEF5"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w:t>
            </w:r>
          </w:p>
        </w:tc>
        <w:tc>
          <w:tcPr>
            <w:tcW w:w="1152" w:type="dxa"/>
          </w:tcPr>
          <w:p w14:paraId="2545BAF9"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77646B" w:rsidRPr="00223C79" w14:paraId="711D554D" w14:textId="77777777" w:rsidTr="00905E9C">
        <w:tc>
          <w:tcPr>
            <w:tcW w:w="3397" w:type="dxa"/>
          </w:tcPr>
          <w:p w14:paraId="6E1DD523" w14:textId="00402F35"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Demo (</w:t>
            </w:r>
            <w:r w:rsidRPr="00506028">
              <w:rPr>
                <w:rFonts w:asciiTheme="majorBidi" w:hAnsiTheme="majorBidi" w:cstheme="majorBidi"/>
                <w:sz w:val="24"/>
                <w:szCs w:val="24"/>
              </w:rPr>
              <w:t>AS)</w:t>
            </w:r>
          </w:p>
        </w:tc>
        <w:tc>
          <w:tcPr>
            <w:tcW w:w="977" w:type="dxa"/>
          </w:tcPr>
          <w:p w14:paraId="0986A278"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530" w:type="dxa"/>
          </w:tcPr>
          <w:p w14:paraId="0D1387B9"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3.5</w:t>
            </w:r>
          </w:p>
        </w:tc>
        <w:tc>
          <w:tcPr>
            <w:tcW w:w="1620" w:type="dxa"/>
          </w:tcPr>
          <w:p w14:paraId="414A8B8A"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11.5</w:t>
            </w:r>
          </w:p>
        </w:tc>
        <w:tc>
          <w:tcPr>
            <w:tcW w:w="1152" w:type="dxa"/>
          </w:tcPr>
          <w:p w14:paraId="63D803F9"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r w:rsidR="0077646B" w:rsidRPr="00223C79" w14:paraId="5E7D6946" w14:textId="77777777" w:rsidTr="00905E9C">
        <w:tc>
          <w:tcPr>
            <w:tcW w:w="3397" w:type="dxa"/>
          </w:tcPr>
          <w:p w14:paraId="0D5E4FC1" w14:textId="5FB34B7E"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Demo (</w:t>
            </w:r>
            <w:r w:rsidRPr="00506028">
              <w:rPr>
                <w:rFonts w:asciiTheme="majorBidi" w:hAnsiTheme="majorBidi" w:cstheme="majorBidi"/>
                <w:sz w:val="24"/>
                <w:szCs w:val="24"/>
              </w:rPr>
              <w:t>AM)</w:t>
            </w:r>
          </w:p>
        </w:tc>
        <w:tc>
          <w:tcPr>
            <w:tcW w:w="977" w:type="dxa"/>
          </w:tcPr>
          <w:p w14:paraId="76265E6D"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30" w:type="dxa"/>
          </w:tcPr>
          <w:p w14:paraId="39016818"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c>
          <w:tcPr>
            <w:tcW w:w="1620" w:type="dxa"/>
          </w:tcPr>
          <w:p w14:paraId="06033B29"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w:t>
            </w:r>
          </w:p>
        </w:tc>
        <w:tc>
          <w:tcPr>
            <w:tcW w:w="1152" w:type="dxa"/>
          </w:tcPr>
          <w:p w14:paraId="45015096"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77646B" w:rsidRPr="00223C79" w14:paraId="5F196EBD" w14:textId="77777777" w:rsidTr="00905E9C">
        <w:trPr>
          <w:trHeight w:val="410"/>
        </w:trPr>
        <w:tc>
          <w:tcPr>
            <w:tcW w:w="3397" w:type="dxa"/>
          </w:tcPr>
          <w:p w14:paraId="0C3C9A05" w14:textId="7C038233"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Demo (</w:t>
            </w:r>
            <w:r w:rsidRPr="00506028">
              <w:rPr>
                <w:rFonts w:asciiTheme="majorBidi" w:hAnsiTheme="majorBidi" w:cstheme="majorBidi"/>
                <w:sz w:val="24"/>
                <w:szCs w:val="24"/>
              </w:rPr>
              <w:t>AM)</w:t>
            </w:r>
          </w:p>
        </w:tc>
        <w:tc>
          <w:tcPr>
            <w:tcW w:w="977" w:type="dxa"/>
          </w:tcPr>
          <w:p w14:paraId="0BED6166" w14:textId="77777777" w:rsidR="0077646B" w:rsidRPr="00506028" w:rsidRDefault="0077646B" w:rsidP="0018655A">
            <w:pPr>
              <w:spacing w:line="480" w:lineRule="auto"/>
              <w:jc w:val="center"/>
              <w:rPr>
                <w:rFonts w:asciiTheme="majorBidi" w:hAnsiTheme="majorBidi" w:cstheme="majorBidi"/>
                <w:sz w:val="24"/>
                <w:szCs w:val="24"/>
                <w:lang w:val="en-GB"/>
              </w:rPr>
            </w:pPr>
            <w:r w:rsidRPr="00506028">
              <w:rPr>
                <w:rFonts w:asciiTheme="majorBidi" w:hAnsiTheme="majorBidi" w:cstheme="majorBidi"/>
                <w:sz w:val="24"/>
                <w:szCs w:val="24"/>
              </w:rPr>
              <w:t>S.F</w:t>
            </w:r>
          </w:p>
        </w:tc>
        <w:tc>
          <w:tcPr>
            <w:tcW w:w="1530" w:type="dxa"/>
          </w:tcPr>
          <w:p w14:paraId="2CBE46A5"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c>
          <w:tcPr>
            <w:tcW w:w="1620" w:type="dxa"/>
          </w:tcPr>
          <w:p w14:paraId="1AA8F173"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13.5</w:t>
            </w:r>
          </w:p>
        </w:tc>
        <w:tc>
          <w:tcPr>
            <w:tcW w:w="1152" w:type="dxa"/>
          </w:tcPr>
          <w:p w14:paraId="5E438385" w14:textId="77777777" w:rsidR="0077646B" w:rsidRPr="00506028" w:rsidRDefault="0077646B"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bl>
    <w:p w14:paraId="66C16BC0" w14:textId="340D0BF9" w:rsidR="00172F3D" w:rsidRDefault="00172F3D" w:rsidP="0018655A">
      <w:pPr>
        <w:rPr>
          <w:rFonts w:asciiTheme="majorBidi" w:hAnsiTheme="majorBidi" w:cstheme="majorBidi"/>
          <w:sz w:val="28"/>
          <w:szCs w:val="28"/>
          <w:lang w:val="en-GB" w:bidi="ar-LY"/>
        </w:rPr>
      </w:pPr>
    </w:p>
    <w:p w14:paraId="2D2ABEC8" w14:textId="77777777" w:rsidR="003B4A17" w:rsidRDefault="003B4A17" w:rsidP="0018655A">
      <w:pPr>
        <w:rPr>
          <w:rFonts w:asciiTheme="majorBidi" w:hAnsiTheme="majorBidi" w:cstheme="majorBidi"/>
          <w:sz w:val="28"/>
          <w:szCs w:val="28"/>
          <w:lang w:val="en-GB" w:bidi="ar-LY"/>
        </w:rPr>
      </w:pPr>
    </w:p>
    <w:p w14:paraId="5BE5CFA7" w14:textId="77777777" w:rsidR="003B4A17" w:rsidRDefault="003B4A17" w:rsidP="0018655A">
      <w:pPr>
        <w:rPr>
          <w:rFonts w:asciiTheme="majorBidi" w:hAnsiTheme="majorBidi" w:cstheme="majorBidi"/>
          <w:sz w:val="28"/>
          <w:szCs w:val="28"/>
          <w:lang w:val="en-GB" w:bidi="ar-LY"/>
        </w:rPr>
      </w:pPr>
    </w:p>
    <w:p w14:paraId="1A5C2112" w14:textId="77777777" w:rsidR="003B4A17" w:rsidRPr="00223C79" w:rsidRDefault="003B4A17" w:rsidP="0018655A">
      <w:pPr>
        <w:rPr>
          <w:rFonts w:asciiTheme="majorBidi" w:hAnsiTheme="majorBidi" w:cstheme="majorBidi"/>
          <w:sz w:val="28"/>
          <w:szCs w:val="28"/>
          <w:lang w:val="en-GB" w:bidi="ar-LY"/>
        </w:rPr>
      </w:pPr>
    </w:p>
    <w:p w14:paraId="77676520" w14:textId="7DD9AABB" w:rsidR="00172F3D" w:rsidRPr="00223C79" w:rsidRDefault="00172F3D" w:rsidP="0018655A">
      <w:pPr>
        <w:jc w:val="center"/>
        <w:rPr>
          <w:rFonts w:asciiTheme="majorBidi" w:hAnsiTheme="majorBidi" w:cstheme="majorBidi"/>
          <w:sz w:val="28"/>
          <w:szCs w:val="28"/>
          <w:lang w:val="en-GB" w:bidi="ar-LY"/>
        </w:rPr>
      </w:pPr>
    </w:p>
    <w:p w14:paraId="610E50D3" w14:textId="72333935" w:rsidR="0057160D" w:rsidRPr="00223C79" w:rsidRDefault="00021873" w:rsidP="0018655A">
      <w:pPr>
        <w:jc w:val="center"/>
        <w:rPr>
          <w:rFonts w:asciiTheme="majorBidi" w:hAnsiTheme="majorBidi" w:cstheme="majorBidi"/>
          <w:sz w:val="28"/>
          <w:szCs w:val="28"/>
          <w:lang w:val="en-GB" w:bidi="ar-LY"/>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73440" behindDoc="1" locked="0" layoutInCell="1" allowOverlap="1" wp14:anchorId="57B784E8" wp14:editId="5CC39B55">
                <wp:simplePos x="0" y="0"/>
                <wp:positionH relativeFrom="column">
                  <wp:posOffset>-323850</wp:posOffset>
                </wp:positionH>
                <wp:positionV relativeFrom="paragraph">
                  <wp:posOffset>-114300</wp:posOffset>
                </wp:positionV>
                <wp:extent cx="6153150" cy="6172200"/>
                <wp:effectExtent l="0" t="0" r="19050" b="19050"/>
                <wp:wrapNone/>
                <wp:docPr id="335" name="مستطيل 335"/>
                <wp:cNvGraphicFramePr/>
                <a:graphic xmlns:a="http://schemas.openxmlformats.org/drawingml/2006/main">
                  <a:graphicData uri="http://schemas.microsoft.com/office/word/2010/wordprocessingShape">
                    <wps:wsp>
                      <wps:cNvSpPr/>
                      <wps:spPr>
                        <a:xfrm>
                          <a:off x="0" y="0"/>
                          <a:ext cx="6153150" cy="6172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199F1D" id="مستطيل 335" o:spid="_x0000_s1026" style="position:absolute;margin-left:-25.5pt;margin-top:-9pt;width:484.5pt;height:486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" fillcolor="white [3201]" strokecolor="black [3200]" strokeweight="1pt"/>
            </w:pict>
          </mc:Fallback>
        </mc:AlternateContent>
      </w:r>
    </w:p>
    <w:p w14:paraId="0C71F846" w14:textId="633579AF" w:rsidR="0057160D" w:rsidRPr="00223C79" w:rsidRDefault="0057160D" w:rsidP="0018655A">
      <w:pPr>
        <w:jc w:val="center"/>
        <w:rPr>
          <w:rFonts w:asciiTheme="majorBidi" w:hAnsiTheme="majorBidi" w:cstheme="majorBidi"/>
          <w:sz w:val="28"/>
          <w:szCs w:val="28"/>
          <w:lang w:val="en-GB" w:bidi="ar-LY"/>
        </w:rPr>
      </w:pPr>
    </w:p>
    <w:p w14:paraId="54024CF4" w14:textId="06F6CC8F" w:rsidR="0057160D" w:rsidRPr="00223C79" w:rsidRDefault="0057160D" w:rsidP="0018655A">
      <w:pPr>
        <w:jc w:val="center"/>
        <w:rPr>
          <w:rFonts w:asciiTheme="majorBidi" w:hAnsiTheme="majorBidi" w:cstheme="majorBidi"/>
          <w:sz w:val="28"/>
          <w:szCs w:val="28"/>
          <w:lang w:val="en-GB" w:bidi="ar-LY"/>
        </w:rPr>
      </w:pPr>
    </w:p>
    <w:p w14:paraId="304D909D" w14:textId="108B831C" w:rsidR="0057160D" w:rsidRPr="00223C79" w:rsidRDefault="0057160D" w:rsidP="0018655A">
      <w:pPr>
        <w:jc w:val="center"/>
        <w:rPr>
          <w:rFonts w:asciiTheme="majorBidi" w:hAnsiTheme="majorBidi" w:cstheme="majorBidi"/>
          <w:sz w:val="28"/>
          <w:szCs w:val="28"/>
          <w:lang w:val="en-GB" w:bidi="ar-LY"/>
        </w:rPr>
      </w:pPr>
    </w:p>
    <w:p w14:paraId="79B982A3" w14:textId="37368A50" w:rsidR="0057160D" w:rsidRPr="00223C79" w:rsidRDefault="0057160D" w:rsidP="0018655A">
      <w:pPr>
        <w:jc w:val="center"/>
        <w:rPr>
          <w:rFonts w:asciiTheme="majorBidi" w:hAnsiTheme="majorBidi" w:cstheme="majorBidi"/>
          <w:sz w:val="28"/>
          <w:szCs w:val="28"/>
          <w:lang w:val="en-GB" w:bidi="ar-LY"/>
        </w:rPr>
      </w:pPr>
    </w:p>
    <w:p w14:paraId="08C16570" w14:textId="5839205D" w:rsidR="0057160D" w:rsidRPr="00223C79" w:rsidRDefault="0057160D" w:rsidP="0018655A">
      <w:pPr>
        <w:jc w:val="center"/>
        <w:rPr>
          <w:rFonts w:asciiTheme="majorBidi" w:hAnsiTheme="majorBidi" w:cstheme="majorBidi"/>
          <w:sz w:val="28"/>
          <w:szCs w:val="28"/>
          <w:lang w:val="en-GB" w:bidi="ar-LY"/>
        </w:rPr>
      </w:pPr>
    </w:p>
    <w:p w14:paraId="7262F7A9" w14:textId="3967D431" w:rsidR="0057160D" w:rsidRPr="00223C79" w:rsidRDefault="0057160D" w:rsidP="0018655A">
      <w:pPr>
        <w:rPr>
          <w:rFonts w:asciiTheme="majorBidi" w:hAnsiTheme="majorBidi" w:cstheme="majorBidi"/>
          <w:sz w:val="28"/>
          <w:szCs w:val="28"/>
          <w:lang w:val="en-GB" w:bidi="ar-LY"/>
        </w:rPr>
      </w:pPr>
    </w:p>
    <w:p w14:paraId="4FF2869A" w14:textId="6286B45C" w:rsidR="0057160D" w:rsidRPr="00223C79" w:rsidRDefault="0057160D" w:rsidP="0018655A">
      <w:pPr>
        <w:rPr>
          <w:rFonts w:asciiTheme="majorBidi" w:hAnsiTheme="majorBidi" w:cstheme="majorBidi"/>
          <w:sz w:val="28"/>
          <w:szCs w:val="28"/>
          <w:lang w:val="en-GB" w:bidi="ar-LY"/>
        </w:rPr>
      </w:pPr>
    </w:p>
    <w:p w14:paraId="1C6B3568" w14:textId="10968048" w:rsidR="0057160D" w:rsidRPr="00223C79" w:rsidRDefault="0057160D" w:rsidP="0018655A">
      <w:pPr>
        <w:rPr>
          <w:rFonts w:asciiTheme="majorBidi" w:hAnsiTheme="majorBidi" w:cstheme="majorBidi"/>
          <w:sz w:val="28"/>
          <w:szCs w:val="28"/>
          <w:lang w:val="en-GB" w:bidi="ar-LY"/>
        </w:rPr>
      </w:pPr>
    </w:p>
    <w:p w14:paraId="27B4C0D5" w14:textId="7C75FFFE" w:rsidR="0057160D" w:rsidRPr="00223C79" w:rsidRDefault="0057160D" w:rsidP="0018655A">
      <w:pPr>
        <w:rPr>
          <w:rFonts w:asciiTheme="majorBidi" w:hAnsiTheme="majorBidi" w:cstheme="majorBidi"/>
          <w:sz w:val="28"/>
          <w:szCs w:val="28"/>
          <w:lang w:val="en-GB" w:bidi="ar-LY"/>
        </w:rPr>
      </w:pPr>
    </w:p>
    <w:p w14:paraId="178F8FD0" w14:textId="704DE6BC" w:rsidR="00172F3D" w:rsidRPr="00223C79" w:rsidRDefault="00172F3D" w:rsidP="0018655A">
      <w:pPr>
        <w:rPr>
          <w:rFonts w:asciiTheme="majorBidi" w:hAnsiTheme="majorBidi" w:cstheme="majorBidi"/>
          <w:sz w:val="28"/>
          <w:szCs w:val="28"/>
          <w:lang w:val="en-GB" w:bidi="ar-LY"/>
        </w:rPr>
      </w:pPr>
    </w:p>
    <w:p w14:paraId="2BF7E912" w14:textId="5B402038" w:rsidR="00172F3D" w:rsidRPr="00223C79" w:rsidRDefault="00172F3D" w:rsidP="0018655A">
      <w:pPr>
        <w:jc w:val="center"/>
        <w:rPr>
          <w:rFonts w:asciiTheme="majorBidi" w:hAnsiTheme="majorBidi" w:cstheme="majorBidi"/>
          <w:sz w:val="28"/>
          <w:szCs w:val="28"/>
          <w:lang w:val="en-GB" w:bidi="ar-LY"/>
        </w:rPr>
      </w:pPr>
    </w:p>
    <w:p w14:paraId="0FF20FF4" w14:textId="4620EE11" w:rsidR="00003F77" w:rsidRDefault="00FF234C" w:rsidP="00003F77">
      <w:pPr>
        <w:rPr>
          <w:rFonts w:ascii="Times New Roman" w:eastAsia="MS Gothic" w:hAnsi="Times New Roman" w:cs="Times New Roman"/>
          <w:b/>
          <w:bCs/>
          <w:sz w:val="28"/>
          <w:szCs w:val="28"/>
        </w:rPr>
      </w:pPr>
      <w:r>
        <w:rPr>
          <w:noProof/>
          <w:lang w:val="en-GB" w:eastAsia="en-GB"/>
        </w:rPr>
        <mc:AlternateContent>
          <mc:Choice Requires="wps">
            <w:drawing>
              <wp:anchor distT="0" distB="0" distL="114300" distR="114300" simplePos="0" relativeHeight="251695616" behindDoc="0" locked="0" layoutInCell="1" allowOverlap="1" wp14:anchorId="5DE0B51E" wp14:editId="7C1F2F4E">
                <wp:simplePos x="0" y="0"/>
                <wp:positionH relativeFrom="column">
                  <wp:posOffset>1025525</wp:posOffset>
                </wp:positionH>
                <wp:positionV relativeFrom="paragraph">
                  <wp:posOffset>153651</wp:posOffset>
                </wp:positionV>
                <wp:extent cx="3971290" cy="635"/>
                <wp:effectExtent l="0" t="0" r="0" b="0"/>
                <wp:wrapThrough wrapText="bothSides">
                  <wp:wrapPolygon edited="0">
                    <wp:start x="0" y="0"/>
                    <wp:lineTo x="0" y="19862"/>
                    <wp:lineTo x="21448" y="19862"/>
                    <wp:lineTo x="21448" y="0"/>
                    <wp:lineTo x="0" y="0"/>
                  </wp:wrapPolygon>
                </wp:wrapThrough>
                <wp:docPr id="276" name="مربع نص 276"/>
                <wp:cNvGraphicFramePr/>
                <a:graphic xmlns:a="http://schemas.openxmlformats.org/drawingml/2006/main">
                  <a:graphicData uri="http://schemas.microsoft.com/office/word/2010/wordprocessingShape">
                    <wps:wsp>
                      <wps:cNvSpPr txBox="1"/>
                      <wps:spPr>
                        <a:xfrm>
                          <a:off x="0" y="0"/>
                          <a:ext cx="3971290" cy="635"/>
                        </a:xfrm>
                        <a:prstGeom prst="rect">
                          <a:avLst/>
                        </a:prstGeom>
                        <a:solidFill>
                          <a:prstClr val="white"/>
                        </a:solidFill>
                        <a:ln>
                          <a:noFill/>
                        </a:ln>
                      </wps:spPr>
                      <wps:txbx>
                        <w:txbxContent>
                          <w:p w14:paraId="773B5C39" w14:textId="2B719A17" w:rsidR="00743A6C" w:rsidRPr="00004D74" w:rsidRDefault="00743A6C" w:rsidP="00905E9C">
                            <w:pPr>
                              <w:pStyle w:val="a9"/>
                              <w:rPr>
                                <w:i/>
                                <w:iCs/>
                              </w:rPr>
                            </w:pPr>
                            <w:bookmarkStart w:id="195" w:name="_Toc202574184"/>
                            <w:bookmarkStart w:id="196" w:name="_Toc202686822"/>
                            <w:r>
                              <w:t>Figure ( 4.2 ):</w:t>
                            </w:r>
                            <w:r w:rsidRPr="009461CA">
                              <w:t>Demo(AS and AM) - Concentration 0.25%</w:t>
                            </w:r>
                            <w:bookmarkEnd w:id="195"/>
                            <w:bookmarkEnd w:id="196"/>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DE0B51E" id="مربع نص 276" o:spid="_x0000_s1054" type="#_x0000_t202" style="position:absolute;margin-left:80.75pt;margin-top:12.1pt;width:312.7pt;height:.05pt;z-index:251695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" stroked="f">
                <v:textbox style="mso-fit-shape-to-text:t" inset="0,0,0,0">
                  <w:txbxContent>
                    <w:p w14:paraId="773B5C39" w14:textId="2B719A17" w:rsidR="00743A6C" w:rsidRPr="00004D74" w:rsidRDefault="00743A6C" w:rsidP="00905E9C">
                      <w:pPr>
                        <w:pStyle w:val="a9"/>
                        <w:rPr>
                          <w:i/>
                          <w:iCs/>
                        </w:rPr>
                      </w:pPr>
                      <w:bookmarkStart w:id="197" w:name="_Toc202574184"/>
                      <w:bookmarkStart w:id="198" w:name="_Toc202686822"/>
                      <w:r>
                        <w:t>Figure ( 4.2 ):</w:t>
                      </w:r>
                      <w:r w:rsidRPr="009461CA">
                        <w:t>Demo(AS and AM) - Concentration 0.25%</w:t>
                      </w:r>
                      <w:bookmarkEnd w:id="197"/>
                      <w:bookmarkEnd w:id="198"/>
                    </w:p>
                  </w:txbxContent>
                </v:textbox>
                <w10:wrap type="through"/>
              </v:shape>
            </w:pict>
          </mc:Fallback>
        </mc:AlternateContent>
      </w:r>
    </w:p>
    <w:p w14:paraId="02544C08" w14:textId="387727B6" w:rsidR="00D54628" w:rsidRPr="008F4DDD" w:rsidRDefault="00B033C9" w:rsidP="00EC244C">
      <w:pPr>
        <w:keepNext/>
        <w:keepLines/>
        <w:spacing w:before="480" w:after="0" w:line="360" w:lineRule="auto"/>
        <w:outlineLvl w:val="2"/>
        <w:rPr>
          <w:rFonts w:ascii="Times New Roman" w:eastAsia="MS Gothic" w:hAnsi="Times New Roman" w:cs="Times New Roman"/>
          <w:b/>
          <w:bCs/>
          <w:sz w:val="28"/>
          <w:szCs w:val="28"/>
          <w:lang w:val="en-GB"/>
        </w:rPr>
      </w:pPr>
      <w:bookmarkStart w:id="199" w:name="_Toc204167089"/>
      <w:r w:rsidRPr="00223C79">
        <w:rPr>
          <w:rFonts w:ascii="Times New Roman" w:eastAsia="MS Gothic" w:hAnsi="Times New Roman" w:cs="Times New Roman"/>
          <w:b/>
          <w:bCs/>
          <w:sz w:val="28"/>
          <w:szCs w:val="28"/>
        </w:rPr>
        <w:t xml:space="preserve">4.2.2 </w:t>
      </w:r>
      <w:r w:rsidR="008D2C9A" w:rsidRPr="00223C79">
        <w:rPr>
          <w:rFonts w:ascii="Times New Roman" w:eastAsia="MS Gothic" w:hAnsi="Times New Roman" w:cs="Times New Roman"/>
          <w:b/>
          <w:bCs/>
          <w:sz w:val="28"/>
          <w:szCs w:val="28"/>
        </w:rPr>
        <w:t>Demo (</w:t>
      </w:r>
      <w:r w:rsidR="00172F3D" w:rsidRPr="00223C79">
        <w:rPr>
          <w:rFonts w:ascii="Times New Roman" w:eastAsia="MS Gothic" w:hAnsi="Times New Roman" w:cs="Times New Roman"/>
          <w:b/>
          <w:bCs/>
          <w:sz w:val="28"/>
          <w:szCs w:val="28"/>
        </w:rPr>
        <w:t>AS and AM) - Concentration 0. 5%</w:t>
      </w:r>
      <w:bookmarkEnd w:id="199"/>
    </w:p>
    <w:p w14:paraId="1400B3D0" w14:textId="553B7937" w:rsidR="008A5857" w:rsidRPr="00124C41" w:rsidRDefault="00B033C9" w:rsidP="00FE538E">
      <w:pPr>
        <w:spacing w:line="360" w:lineRule="auto"/>
        <w:jc w:val="both"/>
        <w:rPr>
          <w:rFonts w:ascii="Times New Roman" w:eastAsia="MS Gothic" w:hAnsi="Times New Roman" w:cs="Times New Roman"/>
          <w:sz w:val="28"/>
          <w:szCs w:val="28"/>
        </w:rPr>
      </w:pPr>
      <w:r w:rsidRPr="00223C79">
        <w:rPr>
          <w:rFonts w:ascii="Times New Roman" w:eastAsia="MS Gothic" w:hAnsi="Times New Roman" w:cs="Times New Roman"/>
          <w:sz w:val="28"/>
          <w:szCs w:val="28"/>
        </w:rPr>
        <w:t xml:space="preserve">We note the effect of adding the </w:t>
      </w:r>
      <w:proofErr w:type="spellStart"/>
      <w:r w:rsidRPr="00223C79">
        <w:rPr>
          <w:rFonts w:ascii="Times New Roman" w:eastAsia="MS Gothic" w:hAnsi="Times New Roman" w:cs="Times New Roman"/>
          <w:sz w:val="28"/>
          <w:szCs w:val="28"/>
        </w:rPr>
        <w:t>demulsifiers</w:t>
      </w:r>
      <w:proofErr w:type="spellEnd"/>
      <w:r w:rsidRPr="00223C79">
        <w:rPr>
          <w:rFonts w:ascii="Times New Roman" w:eastAsia="MS Gothic" w:hAnsi="Times New Roman" w:cs="Times New Roman"/>
          <w:sz w:val="28"/>
          <w:szCs w:val="28"/>
        </w:rPr>
        <w:t xml:space="preserve"> Demo (AS) and Demo (AM) at a concentration of 0.5% to the same two samples, M.F and S.F. The results showed an improvement in water separation, especially in the S.F sample compared to the previous concentration. In the M.F sample, the entire amount of water, amounting to 6 ml, was separated when using both types, without any emulsion remaining, confirming the continued effectiveness of the </w:t>
      </w:r>
      <w:proofErr w:type="spellStart"/>
      <w:r w:rsidRPr="00223C79">
        <w:rPr>
          <w:rFonts w:ascii="Times New Roman" w:eastAsia="MS Gothic" w:hAnsi="Times New Roman" w:cs="Times New Roman"/>
          <w:sz w:val="28"/>
          <w:szCs w:val="28"/>
        </w:rPr>
        <w:t>demulsifier</w:t>
      </w:r>
      <w:proofErr w:type="spellEnd"/>
      <w:r w:rsidRPr="00223C79">
        <w:rPr>
          <w:rFonts w:ascii="Times New Roman" w:eastAsia="MS Gothic" w:hAnsi="Times New Roman" w:cs="Times New Roman"/>
          <w:sz w:val="28"/>
          <w:szCs w:val="28"/>
        </w:rPr>
        <w:t xml:space="preserve">. As for the S.F sample, performance improved when using Demo (AS), as 8 ml </w:t>
      </w:r>
      <w:r w:rsidRPr="00223C79">
        <w:rPr>
          <w:rFonts w:ascii="Times New Roman" w:eastAsia="MS Gothic" w:hAnsi="Times New Roman" w:cs="Times New Roman"/>
          <w:sz w:val="28"/>
          <w:szCs w:val="28"/>
        </w:rPr>
        <w:lastRenderedPageBreak/>
        <w:t xml:space="preserve">of water was separated, leaving 7 ml of emulsion, while Demo (AM) separated a smaller amount, amounting to 5 ml, leaving 10 ml of emulsion. This indicates that the emulsion in the S.F sample is still more stable, but less stable than before, thanks to the increased concentration of the </w:t>
      </w:r>
      <w:proofErr w:type="spellStart"/>
      <w:r w:rsidRPr="00223C79">
        <w:rPr>
          <w:rFonts w:ascii="Times New Roman" w:eastAsia="MS Gothic" w:hAnsi="Times New Roman" w:cs="Times New Roman"/>
          <w:sz w:val="28"/>
          <w:szCs w:val="28"/>
        </w:rPr>
        <w:t>demulsifier</w:t>
      </w:r>
      <w:proofErr w:type="spellEnd"/>
      <w:r w:rsidRPr="00223C79">
        <w:rPr>
          <w:rFonts w:ascii="Times New Roman" w:eastAsia="MS Gothic" w:hAnsi="Times New Roman" w:cs="Times New Roman"/>
          <w:sz w:val="28"/>
          <w:szCs w:val="28"/>
        </w:rPr>
        <w:t xml:space="preserve">. As shown in the </w:t>
      </w:r>
      <w:r w:rsidR="008F4DDD">
        <w:rPr>
          <w:rFonts w:ascii="Times New Roman" w:eastAsia="MS Gothic" w:hAnsi="Times New Roman" w:cs="Times New Roman"/>
          <w:sz w:val="28"/>
          <w:szCs w:val="28"/>
        </w:rPr>
        <w:t>F</w:t>
      </w:r>
      <w:r w:rsidR="00124C41" w:rsidRPr="00223C79">
        <w:rPr>
          <w:rFonts w:ascii="Times New Roman" w:eastAsia="MS Gothic" w:hAnsi="Times New Roman" w:cs="Times New Roman"/>
          <w:sz w:val="28"/>
          <w:szCs w:val="28"/>
        </w:rPr>
        <w:t>igure</w:t>
      </w:r>
      <w:r w:rsidR="00124C41">
        <w:rPr>
          <w:rFonts w:ascii="Times New Roman" w:eastAsia="MS Gothic" w:hAnsi="Times New Roman" w:cs="Times New Roman"/>
          <w:b/>
          <w:bCs/>
          <w:sz w:val="28"/>
          <w:szCs w:val="28"/>
        </w:rPr>
        <w:t xml:space="preserve"> </w:t>
      </w:r>
      <w:r w:rsidR="00124C41" w:rsidRPr="00124C41">
        <w:rPr>
          <w:rFonts w:ascii="Times New Roman" w:eastAsia="MS Gothic" w:hAnsi="Times New Roman" w:cs="Times New Roman"/>
          <w:sz w:val="28"/>
          <w:szCs w:val="28"/>
        </w:rPr>
        <w:t>(4.3)</w:t>
      </w:r>
    </w:p>
    <w:p w14:paraId="2222E2D8" w14:textId="4031410B" w:rsidR="00905E9C" w:rsidRDefault="00905E9C" w:rsidP="008F4DDD">
      <w:pPr>
        <w:pStyle w:val="a9"/>
        <w:jc w:val="center"/>
      </w:pPr>
      <w:bookmarkStart w:id="200" w:name="_Toc202687472"/>
      <w:bookmarkStart w:id="201" w:name="_Hlk202467978"/>
      <w:bookmarkStart w:id="202" w:name="_Hlk202465887"/>
      <w:r>
        <w:t xml:space="preserve">Table </w:t>
      </w:r>
      <w:r w:rsidR="00DE01DF">
        <w:t>(4.3)</w:t>
      </w:r>
      <w:r w:rsidR="00803239">
        <w:t>:</w:t>
      </w:r>
      <w:r>
        <w:t xml:space="preserve"> </w:t>
      </w:r>
      <w:r w:rsidRPr="00746C83">
        <w:t>Demo(AS and AM) - Concentration 0. 5%</w:t>
      </w:r>
      <w:bookmarkEnd w:id="200"/>
    </w:p>
    <w:tbl>
      <w:tblPr>
        <w:tblStyle w:val="7"/>
        <w:tblW w:w="0" w:type="auto"/>
        <w:tblLook w:val="04A0" w:firstRow="1" w:lastRow="0" w:firstColumn="1" w:lastColumn="0" w:noHBand="0" w:noVBand="1"/>
      </w:tblPr>
      <w:tblGrid>
        <w:gridCol w:w="3397"/>
        <w:gridCol w:w="977"/>
        <w:gridCol w:w="1530"/>
        <w:gridCol w:w="1620"/>
        <w:gridCol w:w="1152"/>
      </w:tblGrid>
      <w:tr w:rsidR="0057160D" w:rsidRPr="00223C79" w14:paraId="6A75EC72" w14:textId="77777777" w:rsidTr="00905E9C">
        <w:tc>
          <w:tcPr>
            <w:tcW w:w="3397" w:type="dxa"/>
          </w:tcPr>
          <w:bookmarkEnd w:id="201"/>
          <w:bookmarkEnd w:id="202"/>
          <w:p w14:paraId="7C60B92E" w14:textId="77777777" w:rsidR="0057160D" w:rsidRPr="00E51F1A" w:rsidRDefault="0057160D"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Case</w:t>
            </w:r>
          </w:p>
        </w:tc>
        <w:tc>
          <w:tcPr>
            <w:tcW w:w="977" w:type="dxa"/>
          </w:tcPr>
          <w:p w14:paraId="25AD1079" w14:textId="77777777" w:rsidR="0057160D" w:rsidRPr="00E51F1A" w:rsidRDefault="0057160D"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Sample</w:t>
            </w:r>
          </w:p>
        </w:tc>
        <w:tc>
          <w:tcPr>
            <w:tcW w:w="1530" w:type="dxa"/>
          </w:tcPr>
          <w:p w14:paraId="7B5DC80C" w14:textId="77777777" w:rsidR="0057160D" w:rsidRPr="00E51F1A" w:rsidRDefault="0057160D"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Water</w:t>
            </w:r>
          </w:p>
        </w:tc>
        <w:tc>
          <w:tcPr>
            <w:tcW w:w="1620" w:type="dxa"/>
          </w:tcPr>
          <w:p w14:paraId="57D0693F" w14:textId="77777777" w:rsidR="0057160D" w:rsidRPr="00E51F1A" w:rsidRDefault="0057160D"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Emulsion</w:t>
            </w:r>
          </w:p>
        </w:tc>
        <w:tc>
          <w:tcPr>
            <w:tcW w:w="1152" w:type="dxa"/>
          </w:tcPr>
          <w:p w14:paraId="71627D83" w14:textId="77777777" w:rsidR="0057160D" w:rsidRPr="00E51F1A" w:rsidRDefault="0057160D"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Total</w:t>
            </w:r>
          </w:p>
        </w:tc>
      </w:tr>
      <w:tr w:rsidR="0057160D" w:rsidRPr="00223C79" w14:paraId="328E8D54" w14:textId="77777777" w:rsidTr="00905E9C">
        <w:tc>
          <w:tcPr>
            <w:tcW w:w="3397" w:type="dxa"/>
          </w:tcPr>
          <w:p w14:paraId="48FCB3F2" w14:textId="1D603A66" w:rsidR="0057160D" w:rsidRPr="00E51F1A" w:rsidRDefault="0057160D" w:rsidP="0018655A">
            <w:pPr>
              <w:spacing w:line="480" w:lineRule="auto"/>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Demo (</w:t>
            </w:r>
            <w:r w:rsidRPr="00E51F1A">
              <w:rPr>
                <w:rFonts w:asciiTheme="majorBidi" w:hAnsiTheme="majorBidi" w:cstheme="majorBidi"/>
                <w:sz w:val="24"/>
                <w:szCs w:val="24"/>
              </w:rPr>
              <w:t>AS)</w:t>
            </w:r>
          </w:p>
        </w:tc>
        <w:tc>
          <w:tcPr>
            <w:tcW w:w="977" w:type="dxa"/>
          </w:tcPr>
          <w:p w14:paraId="21901F49"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310CFB3A"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c>
          <w:tcPr>
            <w:tcW w:w="1620" w:type="dxa"/>
          </w:tcPr>
          <w:p w14:paraId="5A0EB364"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w:t>
            </w:r>
          </w:p>
        </w:tc>
        <w:tc>
          <w:tcPr>
            <w:tcW w:w="1152" w:type="dxa"/>
          </w:tcPr>
          <w:p w14:paraId="0104DC92"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57160D" w:rsidRPr="00223C79" w14:paraId="402D87B6" w14:textId="77777777" w:rsidTr="00905E9C">
        <w:tc>
          <w:tcPr>
            <w:tcW w:w="3397" w:type="dxa"/>
          </w:tcPr>
          <w:p w14:paraId="21D0A383" w14:textId="245258EB" w:rsidR="0057160D" w:rsidRPr="00E51F1A" w:rsidRDefault="0057160D" w:rsidP="0018655A">
            <w:pPr>
              <w:spacing w:line="480" w:lineRule="auto"/>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Demo (</w:t>
            </w:r>
            <w:r w:rsidRPr="00E51F1A">
              <w:rPr>
                <w:rFonts w:asciiTheme="majorBidi" w:hAnsiTheme="majorBidi" w:cstheme="majorBidi"/>
                <w:sz w:val="24"/>
                <w:szCs w:val="24"/>
              </w:rPr>
              <w:t>AS)</w:t>
            </w:r>
          </w:p>
        </w:tc>
        <w:tc>
          <w:tcPr>
            <w:tcW w:w="977" w:type="dxa"/>
          </w:tcPr>
          <w:p w14:paraId="5C1DAF51"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79DBACFF" w14:textId="59757612" w:rsidR="0057160D" w:rsidRPr="00E51F1A" w:rsidRDefault="0027232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8</w:t>
            </w:r>
          </w:p>
        </w:tc>
        <w:tc>
          <w:tcPr>
            <w:tcW w:w="1620" w:type="dxa"/>
          </w:tcPr>
          <w:p w14:paraId="7B88B0D0" w14:textId="3EBB5315" w:rsidR="0057160D" w:rsidRPr="00E51F1A" w:rsidRDefault="0027232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7</w:t>
            </w:r>
          </w:p>
        </w:tc>
        <w:tc>
          <w:tcPr>
            <w:tcW w:w="1152" w:type="dxa"/>
          </w:tcPr>
          <w:p w14:paraId="45F41745"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r w:rsidR="0057160D" w:rsidRPr="00223C79" w14:paraId="14F02941" w14:textId="77777777" w:rsidTr="00905E9C">
        <w:tc>
          <w:tcPr>
            <w:tcW w:w="3397" w:type="dxa"/>
          </w:tcPr>
          <w:p w14:paraId="2DBC1C32" w14:textId="679F559F" w:rsidR="0057160D" w:rsidRPr="00E51F1A" w:rsidRDefault="0057160D" w:rsidP="0018655A">
            <w:pPr>
              <w:spacing w:line="480" w:lineRule="auto"/>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Demo (</w:t>
            </w:r>
            <w:r w:rsidRPr="00E51F1A">
              <w:rPr>
                <w:rFonts w:asciiTheme="majorBidi" w:hAnsiTheme="majorBidi" w:cstheme="majorBidi"/>
                <w:sz w:val="24"/>
                <w:szCs w:val="24"/>
              </w:rPr>
              <w:t>AM)</w:t>
            </w:r>
          </w:p>
        </w:tc>
        <w:tc>
          <w:tcPr>
            <w:tcW w:w="977" w:type="dxa"/>
          </w:tcPr>
          <w:p w14:paraId="24928428"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23E4ABC7"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c>
          <w:tcPr>
            <w:tcW w:w="1620" w:type="dxa"/>
          </w:tcPr>
          <w:p w14:paraId="169EC271"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w:t>
            </w:r>
          </w:p>
        </w:tc>
        <w:tc>
          <w:tcPr>
            <w:tcW w:w="1152" w:type="dxa"/>
          </w:tcPr>
          <w:p w14:paraId="63963806"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57160D" w:rsidRPr="00223C79" w14:paraId="56071442" w14:textId="77777777" w:rsidTr="00905E9C">
        <w:tc>
          <w:tcPr>
            <w:tcW w:w="3397" w:type="dxa"/>
          </w:tcPr>
          <w:p w14:paraId="5C6B6BBE" w14:textId="46CBD71A" w:rsidR="0057160D" w:rsidRPr="00E51F1A" w:rsidRDefault="0057160D" w:rsidP="0018655A">
            <w:pPr>
              <w:spacing w:line="480" w:lineRule="auto"/>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Demo (</w:t>
            </w:r>
            <w:r w:rsidRPr="00E51F1A">
              <w:rPr>
                <w:rFonts w:asciiTheme="majorBidi" w:hAnsiTheme="majorBidi" w:cstheme="majorBidi"/>
                <w:sz w:val="24"/>
                <w:szCs w:val="24"/>
              </w:rPr>
              <w:t>AM)</w:t>
            </w:r>
          </w:p>
        </w:tc>
        <w:tc>
          <w:tcPr>
            <w:tcW w:w="977" w:type="dxa"/>
          </w:tcPr>
          <w:p w14:paraId="20113CA8"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5050AA55"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5</w:t>
            </w:r>
          </w:p>
        </w:tc>
        <w:tc>
          <w:tcPr>
            <w:tcW w:w="1620" w:type="dxa"/>
          </w:tcPr>
          <w:p w14:paraId="41A36CA6"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10</w:t>
            </w:r>
          </w:p>
        </w:tc>
        <w:tc>
          <w:tcPr>
            <w:tcW w:w="1152" w:type="dxa"/>
          </w:tcPr>
          <w:p w14:paraId="358BFA1E"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bl>
    <w:p w14:paraId="3140AD7B" w14:textId="7325D9CB" w:rsidR="00A35064" w:rsidRDefault="00A35064" w:rsidP="0018655A">
      <w:pPr>
        <w:rPr>
          <w:rFonts w:asciiTheme="majorBidi" w:hAnsiTheme="majorBidi" w:cstheme="majorBidi"/>
          <w:sz w:val="28"/>
          <w:szCs w:val="28"/>
          <w:lang w:val="en-GB" w:bidi="ar-LY"/>
        </w:rPr>
      </w:pPr>
    </w:p>
    <w:p w14:paraId="21630F43" w14:textId="595938D6" w:rsidR="0049500A" w:rsidRDefault="0049500A" w:rsidP="0018655A">
      <w:pPr>
        <w:rPr>
          <w:rFonts w:asciiTheme="majorBidi" w:hAnsiTheme="majorBidi" w:cstheme="majorBidi"/>
          <w:sz w:val="28"/>
          <w:szCs w:val="28"/>
          <w:lang w:val="en-GB" w:bidi="ar-LY"/>
        </w:rPr>
      </w:pPr>
    </w:p>
    <w:p w14:paraId="704D4365" w14:textId="2C407413" w:rsidR="0049500A" w:rsidRDefault="0049500A" w:rsidP="0018655A">
      <w:pPr>
        <w:rPr>
          <w:rFonts w:asciiTheme="majorBidi" w:hAnsiTheme="majorBidi" w:cstheme="majorBidi"/>
          <w:sz w:val="28"/>
          <w:szCs w:val="28"/>
          <w:lang w:val="en-GB" w:bidi="ar-LY"/>
        </w:rPr>
      </w:pPr>
    </w:p>
    <w:p w14:paraId="5F1F7386" w14:textId="36D4578A" w:rsidR="0049500A" w:rsidRDefault="0049500A" w:rsidP="0018655A">
      <w:pPr>
        <w:rPr>
          <w:rFonts w:asciiTheme="majorBidi" w:hAnsiTheme="majorBidi" w:cstheme="majorBidi"/>
          <w:sz w:val="28"/>
          <w:szCs w:val="28"/>
          <w:lang w:val="en-GB" w:bidi="ar-LY"/>
        </w:rPr>
      </w:pPr>
    </w:p>
    <w:p w14:paraId="549FC2DB" w14:textId="43131352" w:rsidR="0049500A" w:rsidRDefault="0049500A" w:rsidP="0018655A">
      <w:pPr>
        <w:rPr>
          <w:rFonts w:asciiTheme="majorBidi" w:hAnsiTheme="majorBidi" w:cstheme="majorBidi"/>
          <w:sz w:val="28"/>
          <w:szCs w:val="28"/>
          <w:lang w:val="en-GB" w:bidi="ar-LY"/>
        </w:rPr>
      </w:pPr>
    </w:p>
    <w:p w14:paraId="0AE2902B" w14:textId="0BB24C8F" w:rsidR="00021873" w:rsidRDefault="00021873" w:rsidP="0018655A">
      <w:pPr>
        <w:rPr>
          <w:rFonts w:asciiTheme="majorBidi" w:hAnsiTheme="majorBidi" w:cstheme="majorBidi"/>
          <w:sz w:val="28"/>
          <w:szCs w:val="28"/>
          <w:lang w:val="en-GB" w:bidi="ar-LY"/>
        </w:rPr>
      </w:pPr>
    </w:p>
    <w:p w14:paraId="100329F9" w14:textId="4005755E" w:rsidR="0049500A" w:rsidRDefault="0049500A" w:rsidP="0018655A">
      <w:pPr>
        <w:rPr>
          <w:rFonts w:asciiTheme="majorBidi" w:hAnsiTheme="majorBidi" w:cstheme="majorBidi"/>
          <w:sz w:val="28"/>
          <w:szCs w:val="28"/>
          <w:lang w:val="en-GB" w:bidi="ar-LY"/>
        </w:rPr>
      </w:pPr>
    </w:p>
    <w:p w14:paraId="646DE3D6" w14:textId="2FD7B7C3" w:rsidR="0049500A" w:rsidRDefault="0049500A" w:rsidP="0018655A">
      <w:pPr>
        <w:rPr>
          <w:rFonts w:asciiTheme="majorBidi" w:hAnsiTheme="majorBidi" w:cstheme="majorBidi"/>
          <w:sz w:val="28"/>
          <w:szCs w:val="28"/>
          <w:lang w:val="en-GB" w:bidi="ar-LY"/>
        </w:rPr>
      </w:pPr>
    </w:p>
    <w:p w14:paraId="66CA734A" w14:textId="0C584FEA" w:rsidR="0049500A" w:rsidRDefault="0049500A" w:rsidP="0018655A">
      <w:pPr>
        <w:rPr>
          <w:rFonts w:asciiTheme="majorBidi" w:hAnsiTheme="majorBidi" w:cstheme="majorBidi"/>
          <w:sz w:val="28"/>
          <w:szCs w:val="28"/>
          <w:lang w:val="en-GB" w:bidi="ar-LY"/>
        </w:rPr>
      </w:pPr>
    </w:p>
    <w:p w14:paraId="4E1D0724" w14:textId="4300A5E2" w:rsidR="0057160D" w:rsidRPr="00223C79" w:rsidRDefault="0057160D" w:rsidP="0018655A">
      <w:pPr>
        <w:rPr>
          <w:rFonts w:asciiTheme="majorBidi" w:hAnsiTheme="majorBidi" w:cstheme="majorBidi"/>
          <w:sz w:val="28"/>
          <w:szCs w:val="28"/>
          <w:lang w:val="en-GB" w:bidi="ar-LY"/>
        </w:rPr>
      </w:pPr>
    </w:p>
    <w:p w14:paraId="13486ED5" w14:textId="6BC84305" w:rsidR="00E07FD2" w:rsidRDefault="00CB0695" w:rsidP="0018655A">
      <w:pPr>
        <w:keepNext/>
        <w:jc w:val="center"/>
        <w:rPr>
          <w:rFonts w:asciiTheme="majorBidi" w:hAnsiTheme="majorBidi" w:cstheme="majorBidi"/>
          <w:noProof/>
          <w:sz w:val="28"/>
          <w:szCs w:val="28"/>
        </w:rPr>
      </w:pPr>
      <w:r>
        <w:rPr>
          <w:rFonts w:ascii="Calibri" w:eastAsia="MS Gothic" w:hAnsi="Calibri" w:cs="Times New Roman"/>
          <w:b/>
          <w:bCs/>
          <w:noProof/>
          <w:sz w:val="28"/>
          <w:szCs w:val="28"/>
          <w:lang w:val="en-GB" w:eastAsia="en-GB"/>
        </w:rPr>
        <w:lastRenderedPageBreak/>
        <mc:AlternateContent>
          <mc:Choice Requires="wps">
            <w:drawing>
              <wp:anchor distT="0" distB="0" distL="114300" distR="114300" simplePos="0" relativeHeight="251771392" behindDoc="1" locked="0" layoutInCell="1" allowOverlap="1" wp14:anchorId="362CDAD0" wp14:editId="5366C9FB">
                <wp:simplePos x="0" y="0"/>
                <wp:positionH relativeFrom="column">
                  <wp:posOffset>-330112</wp:posOffset>
                </wp:positionH>
                <wp:positionV relativeFrom="paragraph">
                  <wp:posOffset>373314</wp:posOffset>
                </wp:positionV>
                <wp:extent cx="6153150" cy="6172200"/>
                <wp:effectExtent l="0" t="0" r="19050" b="19050"/>
                <wp:wrapNone/>
                <wp:docPr id="332" name="مستطيل 332"/>
                <wp:cNvGraphicFramePr/>
                <a:graphic xmlns:a="http://schemas.openxmlformats.org/drawingml/2006/main">
                  <a:graphicData uri="http://schemas.microsoft.com/office/word/2010/wordprocessingShape">
                    <wps:wsp>
                      <wps:cNvSpPr/>
                      <wps:spPr>
                        <a:xfrm>
                          <a:off x="0" y="0"/>
                          <a:ext cx="6153150" cy="6172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CAD93A" id="مستطيل 332" o:spid="_x0000_s1026" style="position:absolute;margin-left:-26pt;margin-top:29.4pt;width:484.5pt;height:486pt;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" fillcolor="white [3201]" strokecolor="black [3200]" strokeweight="1pt"/>
            </w:pict>
          </mc:Fallback>
        </mc:AlternateContent>
      </w:r>
    </w:p>
    <w:p w14:paraId="44C3F76B" w14:textId="43A21416" w:rsidR="0049500A" w:rsidRDefault="0049500A" w:rsidP="0018655A">
      <w:pPr>
        <w:keepNext/>
        <w:jc w:val="center"/>
        <w:rPr>
          <w:rFonts w:asciiTheme="majorBidi" w:hAnsiTheme="majorBidi" w:cstheme="majorBidi"/>
          <w:noProof/>
          <w:sz w:val="28"/>
          <w:szCs w:val="28"/>
        </w:rPr>
      </w:pPr>
    </w:p>
    <w:p w14:paraId="2CF7A641" w14:textId="20CB18F1" w:rsidR="0049500A" w:rsidRDefault="0049500A" w:rsidP="0018655A">
      <w:pPr>
        <w:keepNext/>
        <w:jc w:val="center"/>
        <w:rPr>
          <w:rFonts w:asciiTheme="majorBidi" w:hAnsiTheme="majorBidi" w:cstheme="majorBidi"/>
          <w:noProof/>
          <w:sz w:val="28"/>
          <w:szCs w:val="28"/>
        </w:rPr>
      </w:pPr>
    </w:p>
    <w:p w14:paraId="33B1D20C" w14:textId="77777777" w:rsidR="0049500A" w:rsidRDefault="0049500A" w:rsidP="0018655A">
      <w:pPr>
        <w:keepNext/>
        <w:jc w:val="center"/>
        <w:rPr>
          <w:rFonts w:asciiTheme="majorBidi" w:hAnsiTheme="majorBidi" w:cstheme="majorBidi"/>
          <w:noProof/>
          <w:sz w:val="28"/>
          <w:szCs w:val="28"/>
        </w:rPr>
      </w:pPr>
    </w:p>
    <w:p w14:paraId="47D3E64F" w14:textId="16098E00" w:rsidR="0049500A" w:rsidRDefault="0049500A" w:rsidP="0018655A">
      <w:pPr>
        <w:keepNext/>
        <w:jc w:val="center"/>
        <w:rPr>
          <w:rFonts w:asciiTheme="majorBidi" w:hAnsiTheme="majorBidi" w:cstheme="majorBidi"/>
          <w:noProof/>
          <w:sz w:val="28"/>
          <w:szCs w:val="28"/>
        </w:rPr>
      </w:pPr>
    </w:p>
    <w:p w14:paraId="4138A83D" w14:textId="2168DFC4" w:rsidR="0049500A" w:rsidRPr="0049500A" w:rsidRDefault="0049500A" w:rsidP="0049500A">
      <w:pPr>
        <w:keepNext/>
        <w:jc w:val="center"/>
        <w:rPr>
          <w:rFonts w:asciiTheme="majorBidi" w:hAnsiTheme="majorBidi" w:cstheme="majorBidi"/>
          <w:noProof/>
          <w:sz w:val="28"/>
          <w:szCs w:val="28"/>
        </w:rPr>
      </w:pPr>
    </w:p>
    <w:p w14:paraId="6CBDB47A" w14:textId="77777777" w:rsidR="00CB0695" w:rsidRDefault="00CB0695" w:rsidP="00D84A09">
      <w:pPr>
        <w:pStyle w:val="a9"/>
        <w:jc w:val="center"/>
      </w:pPr>
      <w:bookmarkStart w:id="203" w:name="_Toc202686823"/>
    </w:p>
    <w:p w14:paraId="54270C75" w14:textId="77777777" w:rsidR="00CB0695" w:rsidRDefault="00CB0695" w:rsidP="00D84A09">
      <w:pPr>
        <w:pStyle w:val="a9"/>
        <w:jc w:val="center"/>
      </w:pPr>
    </w:p>
    <w:p w14:paraId="55C8FE62" w14:textId="77777777" w:rsidR="00CB0695" w:rsidRDefault="00CB0695" w:rsidP="00D84A09">
      <w:pPr>
        <w:pStyle w:val="a9"/>
        <w:jc w:val="center"/>
      </w:pPr>
    </w:p>
    <w:p w14:paraId="4EF183DF" w14:textId="5433A3E1" w:rsidR="00CB0695" w:rsidRDefault="00CB0695" w:rsidP="00D84A09">
      <w:pPr>
        <w:pStyle w:val="a9"/>
        <w:jc w:val="center"/>
      </w:pPr>
    </w:p>
    <w:p w14:paraId="60CF7BD4" w14:textId="77777777" w:rsidR="00CB0695" w:rsidRDefault="00CB0695" w:rsidP="00D84A09">
      <w:pPr>
        <w:pStyle w:val="a9"/>
        <w:jc w:val="center"/>
      </w:pPr>
    </w:p>
    <w:p w14:paraId="76174321" w14:textId="225CE525" w:rsidR="0057160D" w:rsidRDefault="00E07FD2" w:rsidP="00D84A09">
      <w:pPr>
        <w:pStyle w:val="a9"/>
        <w:jc w:val="center"/>
      </w:pPr>
      <w:r>
        <w:t>Figure</w:t>
      </w:r>
      <w:r w:rsidR="00803239">
        <w:t xml:space="preserve"> (</w:t>
      </w:r>
      <w:r>
        <w:t xml:space="preserve"> </w:t>
      </w:r>
      <w:r w:rsidR="00D84A09">
        <w:t>4.3</w:t>
      </w:r>
      <w:r>
        <w:t xml:space="preserve"> </w:t>
      </w:r>
      <w:r w:rsidR="00803239">
        <w:t>):</w:t>
      </w:r>
      <w:r w:rsidRPr="00482ACB">
        <w:t>Demo(AS and AM) - Concentration 0. 5%</w:t>
      </w:r>
      <w:bookmarkEnd w:id="203"/>
    </w:p>
    <w:p w14:paraId="266D439E" w14:textId="53F563FA" w:rsidR="008A5857" w:rsidRDefault="008A5857" w:rsidP="008A5857">
      <w:pPr>
        <w:rPr>
          <w:lang w:val="en-GB" w:bidi="ar-LY"/>
        </w:rPr>
      </w:pPr>
    </w:p>
    <w:p w14:paraId="08094797" w14:textId="670C1032" w:rsidR="004C68B2" w:rsidRDefault="004C68B2" w:rsidP="008A5857">
      <w:pPr>
        <w:rPr>
          <w:lang w:val="en-GB" w:bidi="ar-LY"/>
        </w:rPr>
      </w:pPr>
    </w:p>
    <w:p w14:paraId="54D62BAC" w14:textId="740B258D" w:rsidR="004C68B2" w:rsidRDefault="004C68B2" w:rsidP="008A5857">
      <w:pPr>
        <w:rPr>
          <w:lang w:val="en-GB" w:bidi="ar-LY"/>
        </w:rPr>
      </w:pPr>
    </w:p>
    <w:p w14:paraId="6AAC9798" w14:textId="6D59DDDE" w:rsidR="004C68B2" w:rsidRDefault="004C68B2" w:rsidP="008A5857">
      <w:pPr>
        <w:rPr>
          <w:lang w:val="en-GB" w:bidi="ar-LY"/>
        </w:rPr>
      </w:pPr>
    </w:p>
    <w:p w14:paraId="2BA180E4" w14:textId="77777777" w:rsidR="004C68B2" w:rsidRPr="008A5857" w:rsidRDefault="004C68B2" w:rsidP="008A5857">
      <w:pPr>
        <w:rPr>
          <w:lang w:val="en-GB" w:bidi="ar-LY"/>
        </w:rPr>
      </w:pPr>
    </w:p>
    <w:p w14:paraId="57999BCC" w14:textId="4922107F" w:rsidR="0057160D" w:rsidRPr="00741261" w:rsidRDefault="0057160D" w:rsidP="00EC244C">
      <w:pPr>
        <w:keepNext/>
        <w:keepLines/>
        <w:spacing w:before="200" w:after="0" w:line="360" w:lineRule="auto"/>
        <w:jc w:val="both"/>
        <w:outlineLvl w:val="1"/>
        <w:rPr>
          <w:rFonts w:ascii="Times New Roman" w:eastAsia="MS Gothic" w:hAnsi="Times New Roman" w:cs="Times New Roman"/>
          <w:b/>
          <w:bCs/>
          <w:sz w:val="28"/>
          <w:szCs w:val="28"/>
          <w:lang w:val="en-GB"/>
        </w:rPr>
      </w:pPr>
      <w:bookmarkStart w:id="204" w:name="_Toc204167090"/>
      <w:r w:rsidRPr="00223C79">
        <w:rPr>
          <w:rFonts w:ascii="Times New Roman" w:eastAsia="MS Gothic" w:hAnsi="Times New Roman" w:cs="Times New Roman"/>
          <w:b/>
          <w:bCs/>
          <w:sz w:val="28"/>
          <w:szCs w:val="28"/>
        </w:rPr>
        <w:t>4.3 Organic Solvents (Xylene and Hexane)</w:t>
      </w:r>
      <w:bookmarkEnd w:id="204"/>
    </w:p>
    <w:p w14:paraId="10D91359" w14:textId="0B974CBC" w:rsidR="00C40783" w:rsidRPr="00223C79" w:rsidRDefault="00C72362" w:rsidP="00CB0695">
      <w:pPr>
        <w:spacing w:after="200" w:line="360" w:lineRule="auto"/>
        <w:jc w:val="both"/>
        <w:rPr>
          <w:rFonts w:ascii="Times New Roman" w:eastAsia="MS Mincho" w:hAnsi="Times New Roman" w:cs="Times New Roman"/>
          <w:sz w:val="28"/>
          <w:szCs w:val="28"/>
        </w:rPr>
      </w:pPr>
      <w:r w:rsidRPr="00223C79">
        <w:rPr>
          <w:rFonts w:ascii="Times New Roman" w:eastAsia="MS Mincho" w:hAnsi="Times New Roman" w:cs="Times New Roman"/>
          <w:sz w:val="28"/>
          <w:szCs w:val="28"/>
        </w:rPr>
        <w:t>Solvents xylene and hexane were tested on crude oil at concentrations of 0.25%, 0.5%, and 1% to evaluate their effectiveness in breaking emulsions.</w:t>
      </w:r>
    </w:p>
    <w:p w14:paraId="47061F8C" w14:textId="3ADFAF21" w:rsidR="00B033C9" w:rsidRPr="00223C79" w:rsidRDefault="00B033C9" w:rsidP="00EC244C">
      <w:pPr>
        <w:spacing w:after="200" w:line="360" w:lineRule="auto"/>
        <w:jc w:val="both"/>
        <w:outlineLvl w:val="2"/>
        <w:rPr>
          <w:rFonts w:ascii="Times New Roman" w:eastAsia="MS Gothic" w:hAnsi="Times New Roman" w:cs="Times New Roman"/>
          <w:b/>
          <w:bCs/>
          <w:sz w:val="28"/>
          <w:szCs w:val="28"/>
        </w:rPr>
      </w:pPr>
      <w:bookmarkStart w:id="205" w:name="_Toc204167091"/>
      <w:r w:rsidRPr="00223C79">
        <w:rPr>
          <w:rFonts w:ascii="Times New Roman" w:eastAsia="MS Gothic" w:hAnsi="Times New Roman" w:cs="Times New Roman"/>
          <w:b/>
          <w:bCs/>
          <w:sz w:val="28"/>
          <w:szCs w:val="28"/>
        </w:rPr>
        <w:t>4.3.1 Xylene and Hexane Solvent- Concentration 0.25%</w:t>
      </w:r>
      <w:bookmarkEnd w:id="205"/>
    </w:p>
    <w:p w14:paraId="3EEE78F1" w14:textId="02EF2452" w:rsidR="0057160D" w:rsidRDefault="008D2C9A" w:rsidP="00E85B4D">
      <w:pPr>
        <w:spacing w:after="200" w:line="360" w:lineRule="auto"/>
        <w:jc w:val="both"/>
        <w:rPr>
          <w:rFonts w:ascii="Times New Roman" w:eastAsia="MS Gothic" w:hAnsi="Times New Roman" w:cs="Times New Roman"/>
          <w:sz w:val="28"/>
          <w:szCs w:val="28"/>
        </w:rPr>
      </w:pPr>
      <w:r w:rsidRPr="00223C79">
        <w:rPr>
          <w:rFonts w:ascii="Times New Roman" w:eastAsia="MS Gothic" w:hAnsi="Times New Roman" w:cs="Times New Roman"/>
          <w:sz w:val="28"/>
          <w:szCs w:val="28"/>
        </w:rPr>
        <w:lastRenderedPageBreak/>
        <w:t xml:space="preserve">We note the effect of adding the solvents xylene and hexane at a concentration of 0.25% to two oil samples, M.F and S.F. The solvents achieved lower separation efficiency compared to the emulsion-breaking method. In the M.F sample, xylene separated 5 ml of water, leaving 1 ml of emulsion, while hexane separated a smaller amount of water (4.5 ml) and left 1.5 ml of emulsion. In the S.F sample, weaker results were achieved, as xylene separated only 3 ml of total water compared to 12 ml of emulsion. Hexane was less efficient, separating only 2.8 ml of water compared to 13.2 ml of emulsion, indicating that the effectiveness of solvents in breaking emulsions is limited, especially with the S.F sample, as shown in the </w:t>
      </w:r>
      <w:r w:rsidR="008F4DDD">
        <w:rPr>
          <w:rFonts w:ascii="Times New Roman" w:eastAsia="MS Gothic" w:hAnsi="Times New Roman" w:cs="Times New Roman"/>
          <w:sz w:val="28"/>
          <w:szCs w:val="28"/>
        </w:rPr>
        <w:t>F</w:t>
      </w:r>
      <w:r w:rsidR="00D11DD1" w:rsidRPr="00223C79">
        <w:rPr>
          <w:rFonts w:ascii="Times New Roman" w:eastAsia="MS Gothic" w:hAnsi="Times New Roman" w:cs="Times New Roman"/>
          <w:sz w:val="28"/>
          <w:szCs w:val="28"/>
        </w:rPr>
        <w:t>igure</w:t>
      </w:r>
      <w:r w:rsidR="00D11DD1">
        <w:rPr>
          <w:rFonts w:ascii="Times New Roman" w:eastAsia="MS Gothic" w:hAnsi="Times New Roman" w:cs="Times New Roman"/>
          <w:sz w:val="28"/>
          <w:szCs w:val="28"/>
        </w:rPr>
        <w:t xml:space="preserve"> (</w:t>
      </w:r>
      <w:r w:rsidR="00124C41">
        <w:rPr>
          <w:rFonts w:ascii="Times New Roman" w:eastAsia="MS Gothic" w:hAnsi="Times New Roman" w:cs="Times New Roman"/>
          <w:sz w:val="28"/>
          <w:szCs w:val="28"/>
        </w:rPr>
        <w:t>4.4)</w:t>
      </w:r>
      <w:r w:rsidRPr="00223C79">
        <w:rPr>
          <w:rFonts w:ascii="Times New Roman" w:eastAsia="MS Gothic" w:hAnsi="Times New Roman" w:cs="Times New Roman"/>
          <w:sz w:val="28"/>
          <w:szCs w:val="28"/>
        </w:rPr>
        <w:t>.</w:t>
      </w:r>
      <w:bookmarkStart w:id="206" w:name="_Hlk202466431"/>
    </w:p>
    <w:p w14:paraId="287B211E" w14:textId="77777777" w:rsidR="00E85B4D" w:rsidRPr="00E07FD2" w:rsidRDefault="00E85B4D" w:rsidP="00E85B4D">
      <w:pPr>
        <w:spacing w:after="200" w:line="360" w:lineRule="auto"/>
        <w:jc w:val="both"/>
        <w:rPr>
          <w:rFonts w:ascii="Times New Roman" w:eastAsia="MS Gothic" w:hAnsi="Times New Roman" w:cs="Times New Roman"/>
          <w:sz w:val="28"/>
          <w:szCs w:val="28"/>
        </w:rPr>
      </w:pPr>
    </w:p>
    <w:p w14:paraId="33E0F6FF" w14:textId="7990E652" w:rsidR="00905E9C" w:rsidRDefault="00905E9C" w:rsidP="008F4DDD">
      <w:pPr>
        <w:pStyle w:val="a9"/>
        <w:jc w:val="center"/>
      </w:pPr>
      <w:bookmarkStart w:id="207" w:name="_Toc202687473"/>
      <w:r>
        <w:t xml:space="preserve">Table </w:t>
      </w:r>
      <w:r w:rsidR="00DE01DF">
        <w:t>(4.4)</w:t>
      </w:r>
      <w:r>
        <w:t xml:space="preserve"> </w:t>
      </w:r>
      <w:r w:rsidRPr="00313581">
        <w:t>Xylene and Hexane Solvent- Concentration 0.25%</w:t>
      </w:r>
      <w:bookmarkEnd w:id="207"/>
    </w:p>
    <w:p w14:paraId="2CBC02A0" w14:textId="77777777" w:rsidR="009E76DC" w:rsidRPr="009E76DC" w:rsidRDefault="009E76DC" w:rsidP="009E76DC">
      <w:pPr>
        <w:rPr>
          <w:sz w:val="2"/>
          <w:szCs w:val="2"/>
          <w:lang w:val="en-GB" w:bidi="ar-LY"/>
        </w:rPr>
      </w:pPr>
    </w:p>
    <w:tbl>
      <w:tblPr>
        <w:tblStyle w:val="8"/>
        <w:tblpPr w:leftFromText="180" w:rightFromText="180" w:vertAnchor="text" w:horzAnchor="margin" w:tblpY="214"/>
        <w:tblW w:w="0" w:type="auto"/>
        <w:tblLook w:val="04A0" w:firstRow="1" w:lastRow="0" w:firstColumn="1" w:lastColumn="0" w:noHBand="0" w:noVBand="1"/>
      </w:tblPr>
      <w:tblGrid>
        <w:gridCol w:w="4403"/>
        <w:gridCol w:w="1085"/>
        <w:gridCol w:w="1079"/>
        <w:gridCol w:w="1333"/>
        <w:gridCol w:w="877"/>
      </w:tblGrid>
      <w:tr w:rsidR="009E76DC" w:rsidRPr="00506028" w14:paraId="35B9E25D" w14:textId="77777777" w:rsidTr="00571AC1">
        <w:tc>
          <w:tcPr>
            <w:tcW w:w="4596" w:type="dxa"/>
          </w:tcPr>
          <w:p w14:paraId="0640BA03"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b/>
                <w:bCs/>
                <w:sz w:val="24"/>
                <w:szCs w:val="24"/>
              </w:rPr>
              <w:t>Case</w:t>
            </w:r>
          </w:p>
        </w:tc>
        <w:tc>
          <w:tcPr>
            <w:tcW w:w="1093" w:type="dxa"/>
          </w:tcPr>
          <w:p w14:paraId="7C2CB531"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Sample</w:t>
            </w:r>
          </w:p>
        </w:tc>
        <w:tc>
          <w:tcPr>
            <w:tcW w:w="1095" w:type="dxa"/>
          </w:tcPr>
          <w:p w14:paraId="5A300A2B"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Water</w:t>
            </w:r>
          </w:p>
        </w:tc>
        <w:tc>
          <w:tcPr>
            <w:tcW w:w="1344" w:type="dxa"/>
          </w:tcPr>
          <w:p w14:paraId="0002E6B9"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Emulsion</w:t>
            </w:r>
          </w:p>
        </w:tc>
        <w:tc>
          <w:tcPr>
            <w:tcW w:w="886" w:type="dxa"/>
          </w:tcPr>
          <w:p w14:paraId="0A59E52F"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Total</w:t>
            </w:r>
          </w:p>
        </w:tc>
      </w:tr>
      <w:tr w:rsidR="009E76DC" w:rsidRPr="00506028" w14:paraId="2589A762" w14:textId="77777777" w:rsidTr="00571AC1">
        <w:tc>
          <w:tcPr>
            <w:tcW w:w="4596" w:type="dxa"/>
          </w:tcPr>
          <w:p w14:paraId="372DEA7E"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Xylene</w:t>
            </w:r>
          </w:p>
        </w:tc>
        <w:tc>
          <w:tcPr>
            <w:tcW w:w="1093" w:type="dxa"/>
          </w:tcPr>
          <w:p w14:paraId="7789A2EF"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095" w:type="dxa"/>
          </w:tcPr>
          <w:p w14:paraId="763CAFBE"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5</w:t>
            </w:r>
          </w:p>
        </w:tc>
        <w:tc>
          <w:tcPr>
            <w:tcW w:w="1344" w:type="dxa"/>
          </w:tcPr>
          <w:p w14:paraId="112F1512"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w:t>
            </w:r>
          </w:p>
        </w:tc>
        <w:tc>
          <w:tcPr>
            <w:tcW w:w="886" w:type="dxa"/>
          </w:tcPr>
          <w:p w14:paraId="56480F8E"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9E76DC" w:rsidRPr="00506028" w14:paraId="3AFDFDF8" w14:textId="77777777" w:rsidTr="00571AC1">
        <w:tc>
          <w:tcPr>
            <w:tcW w:w="4596" w:type="dxa"/>
          </w:tcPr>
          <w:p w14:paraId="2CE72A8D"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Xylene</w:t>
            </w:r>
          </w:p>
        </w:tc>
        <w:tc>
          <w:tcPr>
            <w:tcW w:w="1093" w:type="dxa"/>
          </w:tcPr>
          <w:p w14:paraId="3B5835CB"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095" w:type="dxa"/>
          </w:tcPr>
          <w:p w14:paraId="42148D07"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3</w:t>
            </w:r>
          </w:p>
        </w:tc>
        <w:tc>
          <w:tcPr>
            <w:tcW w:w="1344" w:type="dxa"/>
          </w:tcPr>
          <w:p w14:paraId="29732F0B"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12</w:t>
            </w:r>
          </w:p>
        </w:tc>
        <w:tc>
          <w:tcPr>
            <w:tcW w:w="886" w:type="dxa"/>
          </w:tcPr>
          <w:p w14:paraId="42E0893F"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r w:rsidR="009E76DC" w:rsidRPr="00506028" w14:paraId="3B1C36B2" w14:textId="77777777" w:rsidTr="00571AC1">
        <w:tc>
          <w:tcPr>
            <w:tcW w:w="4596" w:type="dxa"/>
          </w:tcPr>
          <w:p w14:paraId="3D04E2E5"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Hexane</w:t>
            </w:r>
          </w:p>
        </w:tc>
        <w:tc>
          <w:tcPr>
            <w:tcW w:w="1093" w:type="dxa"/>
          </w:tcPr>
          <w:p w14:paraId="7F812FD2"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095" w:type="dxa"/>
          </w:tcPr>
          <w:p w14:paraId="1A149A2E"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4.5</w:t>
            </w:r>
          </w:p>
        </w:tc>
        <w:tc>
          <w:tcPr>
            <w:tcW w:w="1344" w:type="dxa"/>
          </w:tcPr>
          <w:p w14:paraId="236B992D"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c>
          <w:tcPr>
            <w:tcW w:w="886" w:type="dxa"/>
          </w:tcPr>
          <w:p w14:paraId="71E00B3E"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9E76DC" w:rsidRPr="00506028" w14:paraId="1CEEF716" w14:textId="77777777" w:rsidTr="00571AC1">
        <w:tc>
          <w:tcPr>
            <w:tcW w:w="4596" w:type="dxa"/>
          </w:tcPr>
          <w:p w14:paraId="446B172A" w14:textId="77777777" w:rsidR="009E76DC" w:rsidRPr="00364523" w:rsidRDefault="009E76DC" w:rsidP="00571AC1">
            <w:pPr>
              <w:spacing w:line="480" w:lineRule="auto"/>
              <w:jc w:val="center"/>
              <w:rPr>
                <w:rFonts w:asciiTheme="majorBidi" w:hAnsiTheme="majorBidi" w:cstheme="majorBidi"/>
                <w:sz w:val="24"/>
                <w:szCs w:val="24"/>
                <w:lang w:val="en-GB"/>
              </w:rPr>
            </w:pPr>
            <w:r w:rsidRPr="00506028">
              <w:rPr>
                <w:rFonts w:asciiTheme="majorBidi" w:hAnsiTheme="majorBidi" w:cstheme="majorBidi"/>
                <w:sz w:val="24"/>
                <w:szCs w:val="24"/>
              </w:rPr>
              <w:t>After addition Hexane</w:t>
            </w:r>
          </w:p>
        </w:tc>
        <w:tc>
          <w:tcPr>
            <w:tcW w:w="1093" w:type="dxa"/>
          </w:tcPr>
          <w:p w14:paraId="5B64918E"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095" w:type="dxa"/>
          </w:tcPr>
          <w:p w14:paraId="3C30D29F"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2.8</w:t>
            </w:r>
          </w:p>
        </w:tc>
        <w:tc>
          <w:tcPr>
            <w:tcW w:w="1344" w:type="dxa"/>
          </w:tcPr>
          <w:p w14:paraId="380CF607"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13.2</w:t>
            </w:r>
          </w:p>
        </w:tc>
        <w:tc>
          <w:tcPr>
            <w:tcW w:w="886" w:type="dxa"/>
          </w:tcPr>
          <w:p w14:paraId="64474355" w14:textId="77777777" w:rsidR="009E76DC" w:rsidRPr="00506028" w:rsidRDefault="009E76DC" w:rsidP="00571AC1">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bl>
    <w:p w14:paraId="63CCA0E6" w14:textId="77777777" w:rsidR="009E76DC" w:rsidRDefault="009E76DC" w:rsidP="009E76DC">
      <w:pPr>
        <w:rPr>
          <w:lang w:val="en-GB" w:bidi="ar-LY"/>
        </w:rPr>
      </w:pPr>
    </w:p>
    <w:p w14:paraId="3C459549" w14:textId="77777777" w:rsidR="009E76DC" w:rsidRDefault="009E76DC" w:rsidP="009E76DC">
      <w:pPr>
        <w:rPr>
          <w:lang w:val="en-GB" w:bidi="ar-LY"/>
        </w:rPr>
      </w:pPr>
    </w:p>
    <w:p w14:paraId="547CE36A" w14:textId="1C734B67" w:rsidR="009E76DC" w:rsidRDefault="009E76DC" w:rsidP="009E76DC">
      <w:pPr>
        <w:rPr>
          <w:lang w:val="en-GB" w:bidi="ar-LY"/>
        </w:rPr>
      </w:pPr>
    </w:p>
    <w:p w14:paraId="562D47CD" w14:textId="44C95E5F" w:rsidR="009E76DC" w:rsidRDefault="00CB0695" w:rsidP="009E76DC">
      <w:pPr>
        <w:rPr>
          <w:lang w:val="en-GB" w:bidi="ar-LY"/>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51936" behindDoc="1" locked="0" layoutInCell="1" allowOverlap="1" wp14:anchorId="5FDBCFDD" wp14:editId="737B224C">
                <wp:simplePos x="0" y="0"/>
                <wp:positionH relativeFrom="column">
                  <wp:posOffset>-478287</wp:posOffset>
                </wp:positionH>
                <wp:positionV relativeFrom="paragraph">
                  <wp:posOffset>462630</wp:posOffset>
                </wp:positionV>
                <wp:extent cx="6381750" cy="6172200"/>
                <wp:effectExtent l="0" t="0" r="19050" b="19050"/>
                <wp:wrapNone/>
                <wp:docPr id="17" name="مستطيل 17"/>
                <wp:cNvGraphicFramePr/>
                <a:graphic xmlns:a="http://schemas.openxmlformats.org/drawingml/2006/main">
                  <a:graphicData uri="http://schemas.microsoft.com/office/word/2010/wordprocessingShape">
                    <wps:wsp>
                      <wps:cNvSpPr/>
                      <wps:spPr>
                        <a:xfrm>
                          <a:off x="0" y="0"/>
                          <a:ext cx="6381750" cy="6172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9A92890" id="مستطيل 17" o:spid="_x0000_s1026" style="position:absolute;margin-left:-37.65pt;margin-top:36.45pt;width:502.5pt;height:486pt;z-index:-251564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" fillcolor="white [3201]" strokecolor="black [3200]" strokeweight="1pt"/>
            </w:pict>
          </mc:Fallback>
        </mc:AlternateContent>
      </w:r>
    </w:p>
    <w:p w14:paraId="30C17180" w14:textId="1E913C77" w:rsidR="00021873" w:rsidRDefault="00CB0695" w:rsidP="009E76DC">
      <w:pPr>
        <w:rPr>
          <w:lang w:val="en-GB" w:bidi="ar-LY"/>
        </w:rPr>
      </w:pPr>
      <w:r w:rsidRPr="00223C79">
        <w:rPr>
          <w:rFonts w:ascii="Cambria" w:eastAsia="MS Mincho" w:hAnsi="Cambria" w:cs="Arial"/>
          <w:noProof/>
          <w:sz w:val="28"/>
          <w:szCs w:val="28"/>
          <w:rtl/>
          <w:lang w:val="en-GB" w:eastAsia="en-GB"/>
        </w:rPr>
        <mc:AlternateContent>
          <mc:Choice Requires="wps">
            <w:drawing>
              <wp:anchor distT="45720" distB="45720" distL="114300" distR="114300" simplePos="0" relativeHeight="251612672" behindDoc="0" locked="0" layoutInCell="1" allowOverlap="1" wp14:anchorId="4CDB3592" wp14:editId="55DFA53C">
                <wp:simplePos x="0" y="0"/>
                <wp:positionH relativeFrom="column">
                  <wp:posOffset>4142761</wp:posOffset>
                </wp:positionH>
                <wp:positionV relativeFrom="paragraph">
                  <wp:posOffset>172085</wp:posOffset>
                </wp:positionV>
                <wp:extent cx="950595" cy="285115"/>
                <wp:effectExtent l="0" t="0" r="20955" b="19685"/>
                <wp:wrapThrough wrapText="bothSides">
                  <wp:wrapPolygon edited="0">
                    <wp:start x="0" y="0"/>
                    <wp:lineTo x="0" y="21648"/>
                    <wp:lineTo x="21643" y="21648"/>
                    <wp:lineTo x="21643" y="0"/>
                    <wp:lineTo x="0" y="0"/>
                  </wp:wrapPolygon>
                </wp:wrapThrough>
                <wp:docPr id="226"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1850BC13" w14:textId="77777777" w:rsidR="00743A6C" w:rsidRPr="001E15D6" w:rsidRDefault="00743A6C" w:rsidP="0057160D">
                            <w:pPr>
                              <w:jc w:val="center"/>
                              <w:rPr>
                                <w:lang w:val="en-GB"/>
                              </w:rPr>
                            </w:pPr>
                            <w:r>
                              <w:rPr>
                                <w:lang w:val="en-GB"/>
                              </w:rPr>
                              <w:t>Xylene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DB3592" id="مربع نص 2" o:spid="_x0000_s1055" type="#_x0000_t202" style="position:absolute;margin-left:326.2pt;margin-top:13.55pt;width:74.85pt;height:22.45pt;flip:x;z-index:251612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" fillcolor="#d9d9d9">
                <v:textbox>
                  <w:txbxContent>
                    <w:p w14:paraId="1850BC13" w14:textId="77777777" w:rsidR="00743A6C" w:rsidRPr="001E15D6" w:rsidRDefault="00743A6C" w:rsidP="0057160D">
                      <w:pPr>
                        <w:jc w:val="center"/>
                        <w:rPr>
                          <w:lang w:val="en-GB"/>
                        </w:rPr>
                      </w:pPr>
                      <w:r>
                        <w:rPr>
                          <w:lang w:val="en-GB"/>
                        </w:rPr>
                        <w:t>Xylene</w:t>
                      </w:r>
                    </w:p>
                  </w:txbxContent>
                </v:textbox>
                <w10:wrap type="through"/>
              </v:shape>
            </w:pict>
          </mc:Fallback>
        </mc:AlternateContent>
      </w:r>
      <w:r w:rsidRPr="00223C79">
        <w:rPr>
          <w:rFonts w:ascii="Cambria" w:eastAsia="MS Mincho" w:hAnsi="Cambria" w:cs="Arial"/>
          <w:noProof/>
          <w:sz w:val="28"/>
          <w:szCs w:val="28"/>
          <w:rtl/>
          <w:lang w:val="en-GB" w:eastAsia="en-GB"/>
        </w:rPr>
        <mc:AlternateContent>
          <mc:Choice Requires="wps">
            <w:drawing>
              <wp:anchor distT="45720" distB="45720" distL="114300" distR="114300" simplePos="0" relativeHeight="251589120" behindDoc="0" locked="0" layoutInCell="1" allowOverlap="1" wp14:anchorId="64AC8B53" wp14:editId="7FD2D0B9">
                <wp:simplePos x="0" y="0"/>
                <wp:positionH relativeFrom="column">
                  <wp:posOffset>335192</wp:posOffset>
                </wp:positionH>
                <wp:positionV relativeFrom="paragraph">
                  <wp:posOffset>162933</wp:posOffset>
                </wp:positionV>
                <wp:extent cx="950595" cy="285115"/>
                <wp:effectExtent l="0" t="0" r="20955" b="19685"/>
                <wp:wrapSquare wrapText="bothSides"/>
                <wp:docPr id="21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6C4BE0EB" w14:textId="77777777" w:rsidR="00743A6C" w:rsidRPr="001E15D6" w:rsidRDefault="00743A6C" w:rsidP="0057160D">
                            <w:pPr>
                              <w:jc w:val="center"/>
                              <w:rPr>
                                <w:lang w:val="en-GB"/>
                              </w:rPr>
                            </w:pPr>
                            <w:r>
                              <w:rPr>
                                <w:lang w:val="en-GB"/>
                              </w:rPr>
                              <w:t>Hexane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AC8B53" id="_x0000_s1056" type="#_x0000_t202" style="position:absolute;margin-left:26.4pt;margin-top:12.85pt;width:74.85pt;height:22.45pt;flip:x;z-index:251589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" fillcolor="#d9d9d9">
                <v:textbox>
                  <w:txbxContent>
                    <w:p w14:paraId="6C4BE0EB" w14:textId="77777777" w:rsidR="00743A6C" w:rsidRPr="001E15D6" w:rsidRDefault="00743A6C" w:rsidP="0057160D">
                      <w:pPr>
                        <w:jc w:val="center"/>
                        <w:rPr>
                          <w:lang w:val="en-GB"/>
                        </w:rPr>
                      </w:pPr>
                      <w:r>
                        <w:rPr>
                          <w:lang w:val="en-GB"/>
                        </w:rPr>
                        <w:t>Hexane</w:t>
                      </w:r>
                    </w:p>
                  </w:txbxContent>
                </v:textbox>
                <w10:wrap type="square"/>
              </v:shape>
            </w:pict>
          </mc:Fallback>
        </mc:AlternateContent>
      </w:r>
    </w:p>
    <w:p w14:paraId="22286BB3" w14:textId="66753480" w:rsidR="009E76DC" w:rsidRDefault="009E76DC" w:rsidP="009E76DC">
      <w:pPr>
        <w:rPr>
          <w:lang w:val="en-GB" w:bidi="ar-LY"/>
        </w:rPr>
      </w:pPr>
    </w:p>
    <w:p w14:paraId="03B87EE8" w14:textId="069D50C8" w:rsidR="009E76DC" w:rsidRDefault="009E76DC" w:rsidP="009E76DC">
      <w:pPr>
        <w:rPr>
          <w:lang w:val="en-GB" w:bidi="ar-LY"/>
        </w:rPr>
      </w:pPr>
    </w:p>
    <w:p w14:paraId="7CDA3BCB" w14:textId="6295A01A" w:rsidR="00E85B4D" w:rsidRPr="00E85B4D" w:rsidRDefault="00E85B4D" w:rsidP="00E85B4D">
      <w:pPr>
        <w:rPr>
          <w:lang w:val="en-GB" w:bidi="ar-LY"/>
        </w:rPr>
      </w:pPr>
    </w:p>
    <w:bookmarkEnd w:id="206"/>
    <w:p w14:paraId="75C6D782" w14:textId="68D7DA8D" w:rsidR="0057160D" w:rsidRPr="00223C79" w:rsidRDefault="0057160D" w:rsidP="00E85B4D">
      <w:pPr>
        <w:rPr>
          <w:rFonts w:asciiTheme="majorBidi" w:hAnsiTheme="majorBidi" w:cstheme="majorBidi"/>
          <w:sz w:val="28"/>
          <w:szCs w:val="28"/>
          <w:lang w:val="en-GB" w:bidi="ar-LY"/>
        </w:rPr>
      </w:pPr>
    </w:p>
    <w:p w14:paraId="7747E8CE" w14:textId="1CBB2278" w:rsidR="0057160D" w:rsidRPr="00223C79" w:rsidRDefault="0057160D" w:rsidP="0018655A">
      <w:pPr>
        <w:jc w:val="center"/>
        <w:rPr>
          <w:rFonts w:asciiTheme="majorBidi" w:hAnsiTheme="majorBidi" w:cstheme="majorBidi"/>
          <w:sz w:val="28"/>
          <w:szCs w:val="28"/>
          <w:lang w:val="en-GB" w:bidi="ar-LY"/>
        </w:rPr>
      </w:pPr>
    </w:p>
    <w:p w14:paraId="52262458" w14:textId="516DADC1" w:rsidR="0057160D" w:rsidRPr="00223C79" w:rsidRDefault="0057160D" w:rsidP="0018655A">
      <w:pPr>
        <w:jc w:val="center"/>
        <w:rPr>
          <w:rFonts w:asciiTheme="majorBidi" w:hAnsiTheme="majorBidi" w:cstheme="majorBidi"/>
          <w:sz w:val="28"/>
          <w:szCs w:val="28"/>
          <w:lang w:val="en-GB" w:bidi="ar-LY"/>
        </w:rPr>
      </w:pPr>
    </w:p>
    <w:p w14:paraId="54F08635" w14:textId="55BC8641" w:rsidR="0057160D" w:rsidRPr="00223C79" w:rsidRDefault="0057160D" w:rsidP="0018655A">
      <w:pPr>
        <w:jc w:val="center"/>
        <w:rPr>
          <w:rFonts w:asciiTheme="majorBidi" w:hAnsiTheme="majorBidi" w:cstheme="majorBidi"/>
          <w:sz w:val="28"/>
          <w:szCs w:val="28"/>
          <w:lang w:val="en-GB" w:bidi="ar-LY"/>
        </w:rPr>
      </w:pPr>
    </w:p>
    <w:p w14:paraId="46FA2EB5" w14:textId="06DEB49E" w:rsidR="0057160D" w:rsidRPr="00223C79" w:rsidRDefault="0057160D" w:rsidP="0018655A">
      <w:pPr>
        <w:jc w:val="center"/>
        <w:rPr>
          <w:rFonts w:asciiTheme="majorBidi" w:hAnsiTheme="majorBidi" w:cstheme="majorBidi"/>
          <w:sz w:val="28"/>
          <w:szCs w:val="28"/>
          <w:lang w:val="en-GB" w:bidi="ar-LY"/>
        </w:rPr>
      </w:pPr>
    </w:p>
    <w:p w14:paraId="6ECB0EEC" w14:textId="53E7B0D9" w:rsidR="0057160D" w:rsidRPr="00223C79" w:rsidRDefault="0057160D" w:rsidP="0018655A">
      <w:pPr>
        <w:rPr>
          <w:rFonts w:asciiTheme="majorBidi" w:hAnsiTheme="majorBidi" w:cstheme="majorBidi"/>
          <w:sz w:val="28"/>
          <w:szCs w:val="28"/>
          <w:lang w:val="en-GB" w:bidi="ar-LY"/>
        </w:rPr>
      </w:pPr>
    </w:p>
    <w:p w14:paraId="7688D19A" w14:textId="3B7AC98A" w:rsidR="00A35064" w:rsidRDefault="00A35064" w:rsidP="00E85B4D">
      <w:pPr>
        <w:jc w:val="center"/>
        <w:rPr>
          <w:rFonts w:asciiTheme="majorBidi" w:hAnsiTheme="majorBidi" w:cstheme="majorBidi"/>
          <w:sz w:val="28"/>
          <w:szCs w:val="28"/>
          <w:lang w:val="en-GB" w:bidi="ar-LY"/>
        </w:rPr>
      </w:pPr>
    </w:p>
    <w:p w14:paraId="54E47CD6" w14:textId="77777777" w:rsidR="006D38DB" w:rsidRDefault="006D38DB" w:rsidP="00E85B4D">
      <w:pPr>
        <w:jc w:val="center"/>
        <w:rPr>
          <w:rFonts w:asciiTheme="majorBidi" w:hAnsiTheme="majorBidi" w:cstheme="majorBidi"/>
          <w:sz w:val="28"/>
          <w:szCs w:val="28"/>
          <w:lang w:val="en-GB" w:bidi="ar-LY"/>
        </w:rPr>
      </w:pPr>
    </w:p>
    <w:p w14:paraId="5C9609CA" w14:textId="77777777" w:rsidR="006D38DB" w:rsidRDefault="006D38DB" w:rsidP="00E85B4D">
      <w:pPr>
        <w:jc w:val="center"/>
        <w:rPr>
          <w:rFonts w:asciiTheme="majorBidi" w:hAnsiTheme="majorBidi" w:cstheme="majorBidi"/>
          <w:sz w:val="28"/>
          <w:szCs w:val="28"/>
          <w:lang w:val="en-GB" w:bidi="ar-LY"/>
        </w:rPr>
      </w:pPr>
    </w:p>
    <w:p w14:paraId="03026161" w14:textId="308AD276" w:rsidR="006D38DB" w:rsidRDefault="00CB0695" w:rsidP="00E85B4D">
      <w:pPr>
        <w:jc w:val="center"/>
        <w:rPr>
          <w:rFonts w:asciiTheme="majorBidi" w:hAnsiTheme="majorBidi" w:cstheme="majorBidi"/>
          <w:sz w:val="28"/>
          <w:szCs w:val="28"/>
          <w:lang w:val="en-GB" w:bidi="ar-LY"/>
        </w:rPr>
      </w:pPr>
      <w:r>
        <w:rPr>
          <w:noProof/>
          <w:lang w:val="en-GB" w:eastAsia="en-GB"/>
        </w:rPr>
        <mc:AlternateContent>
          <mc:Choice Requires="wps">
            <w:drawing>
              <wp:anchor distT="0" distB="0" distL="114300" distR="114300" simplePos="0" relativeHeight="251699712" behindDoc="0" locked="0" layoutInCell="1" allowOverlap="1" wp14:anchorId="6D8F55EB" wp14:editId="051ECF96">
                <wp:simplePos x="0" y="0"/>
                <wp:positionH relativeFrom="column">
                  <wp:posOffset>501036</wp:posOffset>
                </wp:positionH>
                <wp:positionV relativeFrom="paragraph">
                  <wp:posOffset>292822</wp:posOffset>
                </wp:positionV>
                <wp:extent cx="4598670" cy="635"/>
                <wp:effectExtent l="0" t="0" r="0" b="2540"/>
                <wp:wrapThrough wrapText="bothSides">
                  <wp:wrapPolygon edited="0">
                    <wp:start x="0" y="0"/>
                    <wp:lineTo x="0" y="20420"/>
                    <wp:lineTo x="21475" y="20420"/>
                    <wp:lineTo x="21475" y="0"/>
                    <wp:lineTo x="0" y="0"/>
                  </wp:wrapPolygon>
                </wp:wrapThrough>
                <wp:docPr id="280" name="مربع نص 280"/>
                <wp:cNvGraphicFramePr/>
                <a:graphic xmlns:a="http://schemas.openxmlformats.org/drawingml/2006/main">
                  <a:graphicData uri="http://schemas.microsoft.com/office/word/2010/wordprocessingShape">
                    <wps:wsp>
                      <wps:cNvSpPr txBox="1"/>
                      <wps:spPr>
                        <a:xfrm>
                          <a:off x="0" y="0"/>
                          <a:ext cx="4598670" cy="635"/>
                        </a:xfrm>
                        <a:prstGeom prst="rect">
                          <a:avLst/>
                        </a:prstGeom>
                        <a:solidFill>
                          <a:prstClr val="white"/>
                        </a:solidFill>
                        <a:ln>
                          <a:noFill/>
                        </a:ln>
                      </wps:spPr>
                      <wps:txbx>
                        <w:txbxContent>
                          <w:p w14:paraId="591F01B1" w14:textId="6F79F2C1" w:rsidR="00743A6C" w:rsidRPr="00E07FD2" w:rsidRDefault="00743A6C" w:rsidP="00D84A09">
                            <w:pPr>
                              <w:pStyle w:val="a9"/>
                              <w:jc w:val="center"/>
                              <w:rPr>
                                <w:rFonts w:ascii="Cambria" w:eastAsia="MS Mincho" w:hAnsi="Cambria" w:cs="Arial"/>
                              </w:rPr>
                            </w:pPr>
                            <w:bookmarkStart w:id="208" w:name="_Toc202574186"/>
                            <w:bookmarkStart w:id="209" w:name="_Toc202686824"/>
                            <w:r w:rsidRPr="00E07FD2">
                              <w:t>Figure</w:t>
                            </w:r>
                            <w:r>
                              <w:t xml:space="preserve"> (</w:t>
                            </w:r>
                            <w:r w:rsidRPr="00E07FD2">
                              <w:t xml:space="preserve"> </w:t>
                            </w:r>
                            <w:r>
                              <w:t>4.4):</w:t>
                            </w:r>
                            <w:r w:rsidRPr="00E07FD2">
                              <w:t xml:space="preserve"> Xylene and Hexane Solvent- Concentration 0.25%</w:t>
                            </w:r>
                            <w:bookmarkEnd w:id="208"/>
                            <w:bookmarkEnd w:id="209"/>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D8F55EB" id="مربع نص 280" o:spid="_x0000_s1057" type="#_x0000_t202" style="position:absolute;left:0;text-align:left;margin-left:39.45pt;margin-top:23.05pt;width:362.1pt;height:.05pt;z-index:251699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" stroked="f">
                <v:textbox style="mso-fit-shape-to-text:t" inset="0,0,0,0">
                  <w:txbxContent>
                    <w:p w14:paraId="591F01B1" w14:textId="6F79F2C1" w:rsidR="00743A6C" w:rsidRPr="00E07FD2" w:rsidRDefault="00743A6C" w:rsidP="00D84A09">
                      <w:pPr>
                        <w:pStyle w:val="a9"/>
                        <w:jc w:val="center"/>
                        <w:rPr>
                          <w:rFonts w:ascii="Cambria" w:eastAsia="MS Mincho" w:hAnsi="Cambria" w:cs="Arial"/>
                        </w:rPr>
                      </w:pPr>
                      <w:bookmarkStart w:id="210" w:name="_Toc202574186"/>
                      <w:bookmarkStart w:id="211" w:name="_Toc202686824"/>
                      <w:r w:rsidRPr="00E07FD2">
                        <w:t>Figure</w:t>
                      </w:r>
                      <w:r>
                        <w:t xml:space="preserve"> (</w:t>
                      </w:r>
                      <w:r w:rsidRPr="00E07FD2">
                        <w:t xml:space="preserve"> </w:t>
                      </w:r>
                      <w:r>
                        <w:t>4.4):</w:t>
                      </w:r>
                      <w:r w:rsidRPr="00E07FD2">
                        <w:t xml:space="preserve"> Xylene and Hexane Solvent- Concentration 0.25%</w:t>
                      </w:r>
                      <w:bookmarkEnd w:id="210"/>
                      <w:bookmarkEnd w:id="211"/>
                    </w:p>
                  </w:txbxContent>
                </v:textbox>
                <w10:wrap type="through"/>
              </v:shape>
            </w:pict>
          </mc:Fallback>
        </mc:AlternateContent>
      </w:r>
    </w:p>
    <w:p w14:paraId="0D5E754C" w14:textId="0ACB33B1" w:rsidR="006D38DB" w:rsidRPr="00223C79" w:rsidRDefault="006D38DB" w:rsidP="00E85B4D">
      <w:pPr>
        <w:jc w:val="center"/>
        <w:rPr>
          <w:rFonts w:asciiTheme="majorBidi" w:hAnsiTheme="majorBidi" w:cstheme="majorBidi"/>
          <w:sz w:val="28"/>
          <w:szCs w:val="28"/>
          <w:lang w:val="en-GB" w:bidi="ar-LY"/>
        </w:rPr>
      </w:pPr>
    </w:p>
    <w:p w14:paraId="452AFD9C" w14:textId="5B329D5C" w:rsidR="008D2C9A" w:rsidRPr="00294D4E" w:rsidRDefault="00BD7E07" w:rsidP="00EC244C">
      <w:pPr>
        <w:keepNext/>
        <w:keepLines/>
        <w:spacing w:before="480" w:after="0" w:line="360" w:lineRule="auto"/>
        <w:outlineLvl w:val="2"/>
        <w:rPr>
          <w:rFonts w:ascii="Times New Roman" w:eastAsia="MS Gothic" w:hAnsi="Times New Roman" w:cs="Times New Roman"/>
          <w:b/>
          <w:bCs/>
          <w:sz w:val="28"/>
          <w:szCs w:val="28"/>
          <w:lang w:val="en-GB"/>
        </w:rPr>
      </w:pPr>
      <w:bookmarkStart w:id="212" w:name="_Toc204167092"/>
      <w:r w:rsidRPr="00223C79">
        <w:rPr>
          <w:rFonts w:ascii="Times New Roman" w:eastAsia="MS Gothic" w:hAnsi="Times New Roman" w:cs="Times New Roman"/>
          <w:b/>
          <w:bCs/>
          <w:sz w:val="28"/>
          <w:szCs w:val="28"/>
        </w:rPr>
        <w:t xml:space="preserve">4.3.2 </w:t>
      </w:r>
      <w:r w:rsidR="008D2C9A" w:rsidRPr="00223C79">
        <w:rPr>
          <w:rFonts w:ascii="Times New Roman" w:eastAsia="MS Gothic" w:hAnsi="Times New Roman" w:cs="Times New Roman"/>
          <w:b/>
          <w:bCs/>
          <w:sz w:val="28"/>
          <w:szCs w:val="28"/>
        </w:rPr>
        <w:t>Xylene and Hexane Solvent- Concentration 0. 5%</w:t>
      </w:r>
      <w:bookmarkEnd w:id="212"/>
    </w:p>
    <w:p w14:paraId="039CCF22" w14:textId="530EBC28" w:rsidR="00C160B4" w:rsidRPr="00223C79" w:rsidRDefault="00C160B4" w:rsidP="00E85B4D">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t>We note the effect of adding the solvents xylene and hexane at a concentration of 0.5% to the same two samples, M.F and S.F. The results showed an improvement in water separation, especially in the M.F sample compared to the other samples</w:t>
      </w:r>
      <w:r w:rsidRPr="00223C79">
        <w:rPr>
          <w:rFonts w:asciiTheme="majorBidi" w:hAnsiTheme="majorBidi" w:cs="Times New Roman"/>
          <w:sz w:val="28"/>
          <w:szCs w:val="28"/>
          <w:rtl/>
          <w:lang w:val="en-GB" w:bidi="ar-LY"/>
        </w:rPr>
        <w:t>.</w:t>
      </w:r>
    </w:p>
    <w:p w14:paraId="1FD0E709" w14:textId="77553B4C" w:rsidR="00C160B4" w:rsidRPr="00223C79" w:rsidRDefault="00C160B4" w:rsidP="00E85B4D">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t xml:space="preserve">In the M.F sample, when xylene was used, almost all of the water (5.8 ml) was separated, with only a very small amount of emulsion (0.2 ml) remaining, demonstrating the efficiency of xylene in breaking the emulsion. When hexane </w:t>
      </w:r>
      <w:r w:rsidRPr="00223C79">
        <w:rPr>
          <w:rFonts w:asciiTheme="majorBidi" w:hAnsiTheme="majorBidi" w:cstheme="majorBidi"/>
          <w:sz w:val="28"/>
          <w:szCs w:val="28"/>
          <w:lang w:val="en-GB" w:bidi="ar-LY"/>
        </w:rPr>
        <w:lastRenderedPageBreak/>
        <w:t>was used, 5 ml of water was separated, leaving 1 ml of emulsion, indicating that xylene was more effective</w:t>
      </w:r>
      <w:r w:rsidRPr="00223C79">
        <w:rPr>
          <w:rFonts w:asciiTheme="majorBidi" w:hAnsiTheme="majorBidi" w:cs="Times New Roman"/>
          <w:sz w:val="28"/>
          <w:szCs w:val="28"/>
          <w:rtl/>
          <w:lang w:val="en-GB" w:bidi="ar-LY"/>
        </w:rPr>
        <w:t>.</w:t>
      </w:r>
    </w:p>
    <w:p w14:paraId="56C7157C" w14:textId="0F43A981" w:rsidR="00C160B4" w:rsidRPr="00223C79" w:rsidRDefault="00C160B4" w:rsidP="00CB0695">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t xml:space="preserve">In the S.F sample, the solvents did not show the same high efficiency, as a large amount of emulsion remained with either xylene or hexane. 4 ml of water and 11 ml of emulsion were separated </w:t>
      </w:r>
      <w:proofErr w:type="gramStart"/>
      <w:r w:rsidRPr="00223C79">
        <w:rPr>
          <w:rFonts w:asciiTheme="majorBidi" w:hAnsiTheme="majorBidi" w:cstheme="majorBidi"/>
          <w:sz w:val="28"/>
          <w:szCs w:val="28"/>
          <w:lang w:val="en-GB" w:bidi="ar-LY"/>
        </w:rPr>
        <w:t xml:space="preserve">with </w:t>
      </w:r>
      <w:r w:rsidR="00CB0695">
        <w:rPr>
          <w:rFonts w:asciiTheme="majorBidi" w:hAnsiTheme="majorBidi" w:cstheme="majorBidi"/>
          <w:sz w:val="28"/>
          <w:szCs w:val="28"/>
          <w:lang w:val="en-GB" w:bidi="ar-LY"/>
        </w:rPr>
        <w:t xml:space="preserve"> </w:t>
      </w:r>
      <w:r w:rsidRPr="00223C79">
        <w:rPr>
          <w:rFonts w:asciiTheme="majorBidi" w:hAnsiTheme="majorBidi" w:cstheme="majorBidi"/>
          <w:sz w:val="28"/>
          <w:szCs w:val="28"/>
          <w:lang w:val="en-GB" w:bidi="ar-LY"/>
        </w:rPr>
        <w:t>xylene</w:t>
      </w:r>
      <w:proofErr w:type="gramEnd"/>
      <w:r w:rsidRPr="00223C79">
        <w:rPr>
          <w:rFonts w:asciiTheme="majorBidi" w:hAnsiTheme="majorBidi" w:cstheme="majorBidi"/>
          <w:sz w:val="28"/>
          <w:szCs w:val="28"/>
          <w:lang w:val="en-GB" w:bidi="ar-LY"/>
        </w:rPr>
        <w:t>, while hexane separated a smaller amount of water (3.5 ml) with 11.5 ml of emulsion remaining, indicating that the emulsion in this sample is more stable and difficult to break.</w:t>
      </w:r>
      <w:r w:rsidR="00124C41" w:rsidRPr="00124C41">
        <w:rPr>
          <w:rFonts w:asciiTheme="majorBidi" w:hAnsiTheme="majorBidi" w:cstheme="majorBidi"/>
          <w:kern w:val="2"/>
          <w:sz w:val="28"/>
          <w:szCs w:val="28"/>
          <w:lang w:val="en-GB"/>
          <w14:ligatures w14:val="standardContextual"/>
        </w:rPr>
        <w:t xml:space="preserve"> </w:t>
      </w:r>
      <w:r w:rsidR="00124C41" w:rsidRPr="00506028">
        <w:rPr>
          <w:rFonts w:asciiTheme="majorBidi" w:hAnsiTheme="majorBidi" w:cstheme="majorBidi"/>
          <w:kern w:val="2"/>
          <w:sz w:val="28"/>
          <w:szCs w:val="28"/>
          <w:lang w:val="en-GB"/>
          <w14:ligatures w14:val="standardContextual"/>
        </w:rPr>
        <w:t xml:space="preserve">as shown in the </w:t>
      </w:r>
      <w:r w:rsidR="008F4DDD">
        <w:rPr>
          <w:rFonts w:asciiTheme="majorBidi" w:hAnsiTheme="majorBidi" w:cstheme="majorBidi"/>
          <w:kern w:val="2"/>
          <w:sz w:val="28"/>
          <w:szCs w:val="28"/>
          <w:lang w:val="en-GB"/>
          <w14:ligatures w14:val="standardContextual"/>
        </w:rPr>
        <w:t>F</w:t>
      </w:r>
      <w:r w:rsidR="00124C41" w:rsidRPr="00506028">
        <w:rPr>
          <w:rFonts w:asciiTheme="majorBidi" w:hAnsiTheme="majorBidi" w:cstheme="majorBidi"/>
          <w:kern w:val="2"/>
          <w:sz w:val="28"/>
          <w:szCs w:val="28"/>
          <w:lang w:val="en-GB"/>
          <w14:ligatures w14:val="standardContextual"/>
        </w:rPr>
        <w:t>igure</w:t>
      </w:r>
      <w:r w:rsidR="00124C41">
        <w:rPr>
          <w:rFonts w:asciiTheme="majorBidi" w:hAnsiTheme="majorBidi" w:cstheme="majorBidi"/>
          <w:kern w:val="2"/>
          <w:sz w:val="28"/>
          <w:szCs w:val="28"/>
          <w:lang w:val="en-GB" w:bidi="ar-LY"/>
          <w14:ligatures w14:val="standardContextual"/>
        </w:rPr>
        <w:t xml:space="preserve"> (4.5)</w:t>
      </w:r>
      <w:r w:rsidR="00124C41">
        <w:rPr>
          <w:rFonts w:asciiTheme="majorBidi" w:hAnsiTheme="majorBidi" w:cstheme="majorBidi"/>
          <w:sz w:val="28"/>
          <w:szCs w:val="28"/>
          <w:lang w:val="en-GB" w:bidi="ar-LY"/>
        </w:rPr>
        <w:t>.</w:t>
      </w:r>
    </w:p>
    <w:p w14:paraId="1A152F3B" w14:textId="3462DC29" w:rsidR="00E07FD2" w:rsidRPr="00E07FD2" w:rsidRDefault="00E07FD2" w:rsidP="008F4DDD">
      <w:pPr>
        <w:pStyle w:val="a9"/>
        <w:jc w:val="center"/>
      </w:pPr>
      <w:bookmarkStart w:id="213" w:name="_Toc202687474"/>
      <w:r w:rsidRPr="00E07FD2">
        <w:t xml:space="preserve">Table </w:t>
      </w:r>
      <w:r w:rsidR="00D11DD1">
        <w:t>(</w:t>
      </w:r>
      <w:r w:rsidR="00DE01DF">
        <w:t>4.5</w:t>
      </w:r>
      <w:r w:rsidR="00D11DD1">
        <w:t>)</w:t>
      </w:r>
      <w:r w:rsidR="00A84219">
        <w:t>:</w:t>
      </w:r>
      <w:r w:rsidRPr="00E07FD2">
        <w:t xml:space="preserve"> Xylene and Hexane Solvent- Concentration 0. 5%</w:t>
      </w:r>
      <w:bookmarkEnd w:id="213"/>
    </w:p>
    <w:tbl>
      <w:tblPr>
        <w:tblStyle w:val="9"/>
        <w:tblW w:w="0" w:type="auto"/>
        <w:tblLook w:val="04A0" w:firstRow="1" w:lastRow="0" w:firstColumn="1" w:lastColumn="0" w:noHBand="0" w:noVBand="1"/>
      </w:tblPr>
      <w:tblGrid>
        <w:gridCol w:w="3256"/>
        <w:gridCol w:w="1082"/>
        <w:gridCol w:w="1530"/>
        <w:gridCol w:w="1620"/>
        <w:gridCol w:w="1152"/>
      </w:tblGrid>
      <w:tr w:rsidR="0057160D" w:rsidRPr="00223C79" w14:paraId="3B015F69" w14:textId="77777777" w:rsidTr="008635A8">
        <w:tc>
          <w:tcPr>
            <w:tcW w:w="3256" w:type="dxa"/>
          </w:tcPr>
          <w:p w14:paraId="213883DD"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b/>
                <w:bCs/>
                <w:sz w:val="24"/>
                <w:szCs w:val="24"/>
              </w:rPr>
              <w:t>Case</w:t>
            </w:r>
          </w:p>
        </w:tc>
        <w:tc>
          <w:tcPr>
            <w:tcW w:w="1082" w:type="dxa"/>
          </w:tcPr>
          <w:p w14:paraId="10276B16"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Sample</w:t>
            </w:r>
          </w:p>
        </w:tc>
        <w:tc>
          <w:tcPr>
            <w:tcW w:w="1530" w:type="dxa"/>
          </w:tcPr>
          <w:p w14:paraId="5343EE80"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Water</w:t>
            </w:r>
          </w:p>
        </w:tc>
        <w:tc>
          <w:tcPr>
            <w:tcW w:w="1620" w:type="dxa"/>
          </w:tcPr>
          <w:p w14:paraId="70219796"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Emulsion</w:t>
            </w:r>
          </w:p>
        </w:tc>
        <w:tc>
          <w:tcPr>
            <w:tcW w:w="1152" w:type="dxa"/>
          </w:tcPr>
          <w:p w14:paraId="53C155B2"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Total</w:t>
            </w:r>
          </w:p>
        </w:tc>
      </w:tr>
      <w:tr w:rsidR="0057160D" w:rsidRPr="00223C79" w14:paraId="3852E32A" w14:textId="77777777" w:rsidTr="008635A8">
        <w:tc>
          <w:tcPr>
            <w:tcW w:w="3256" w:type="dxa"/>
          </w:tcPr>
          <w:p w14:paraId="3EB61F81"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 addition Xylene</w:t>
            </w:r>
          </w:p>
        </w:tc>
        <w:tc>
          <w:tcPr>
            <w:tcW w:w="1082" w:type="dxa"/>
          </w:tcPr>
          <w:p w14:paraId="6BE361F7"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0D323339"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5.8</w:t>
            </w:r>
          </w:p>
        </w:tc>
        <w:tc>
          <w:tcPr>
            <w:tcW w:w="1620" w:type="dxa"/>
          </w:tcPr>
          <w:p w14:paraId="59E3DA29"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0.2</w:t>
            </w:r>
          </w:p>
        </w:tc>
        <w:tc>
          <w:tcPr>
            <w:tcW w:w="1152" w:type="dxa"/>
          </w:tcPr>
          <w:p w14:paraId="1535498A"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57160D" w:rsidRPr="00223C79" w14:paraId="089EA640" w14:textId="77777777" w:rsidTr="008635A8">
        <w:tc>
          <w:tcPr>
            <w:tcW w:w="3256" w:type="dxa"/>
          </w:tcPr>
          <w:p w14:paraId="5EE1864B"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 addition Xylene</w:t>
            </w:r>
          </w:p>
        </w:tc>
        <w:tc>
          <w:tcPr>
            <w:tcW w:w="1082" w:type="dxa"/>
          </w:tcPr>
          <w:p w14:paraId="0CE9C264"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7ED33351"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4</w:t>
            </w:r>
          </w:p>
        </w:tc>
        <w:tc>
          <w:tcPr>
            <w:tcW w:w="1620" w:type="dxa"/>
          </w:tcPr>
          <w:p w14:paraId="0764A516"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11</w:t>
            </w:r>
          </w:p>
        </w:tc>
        <w:tc>
          <w:tcPr>
            <w:tcW w:w="1152" w:type="dxa"/>
          </w:tcPr>
          <w:p w14:paraId="3B1DFDCE"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r w:rsidR="0057160D" w:rsidRPr="00223C79" w14:paraId="03C69575" w14:textId="77777777" w:rsidTr="008635A8">
        <w:tc>
          <w:tcPr>
            <w:tcW w:w="3256" w:type="dxa"/>
          </w:tcPr>
          <w:p w14:paraId="495C93A1"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 addition Hexane</w:t>
            </w:r>
          </w:p>
        </w:tc>
        <w:tc>
          <w:tcPr>
            <w:tcW w:w="1082" w:type="dxa"/>
          </w:tcPr>
          <w:p w14:paraId="7F987208"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165BA85A"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5</w:t>
            </w:r>
          </w:p>
        </w:tc>
        <w:tc>
          <w:tcPr>
            <w:tcW w:w="1620" w:type="dxa"/>
          </w:tcPr>
          <w:p w14:paraId="55563985"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w:t>
            </w:r>
          </w:p>
        </w:tc>
        <w:tc>
          <w:tcPr>
            <w:tcW w:w="1152" w:type="dxa"/>
          </w:tcPr>
          <w:p w14:paraId="67E97F54"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57160D" w:rsidRPr="00223C79" w14:paraId="6DC9B0BB" w14:textId="77777777" w:rsidTr="008635A8">
        <w:tc>
          <w:tcPr>
            <w:tcW w:w="3256" w:type="dxa"/>
          </w:tcPr>
          <w:p w14:paraId="7460581B"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 addition Hexane</w:t>
            </w:r>
          </w:p>
        </w:tc>
        <w:tc>
          <w:tcPr>
            <w:tcW w:w="1082" w:type="dxa"/>
          </w:tcPr>
          <w:p w14:paraId="2F210343"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2086FA22"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3.5</w:t>
            </w:r>
          </w:p>
        </w:tc>
        <w:tc>
          <w:tcPr>
            <w:tcW w:w="1620" w:type="dxa"/>
          </w:tcPr>
          <w:p w14:paraId="7536A731"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11.5</w:t>
            </w:r>
          </w:p>
        </w:tc>
        <w:tc>
          <w:tcPr>
            <w:tcW w:w="1152" w:type="dxa"/>
          </w:tcPr>
          <w:p w14:paraId="4CB8EF85" w14:textId="77777777" w:rsidR="0057160D" w:rsidRPr="00E51F1A" w:rsidRDefault="0057160D"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bl>
    <w:p w14:paraId="30F7CFEF" w14:textId="64FEF867" w:rsidR="00E07FD2" w:rsidRDefault="00E07FD2" w:rsidP="0018655A">
      <w:pPr>
        <w:rPr>
          <w:rFonts w:asciiTheme="majorBidi" w:hAnsiTheme="majorBidi" w:cstheme="majorBidi"/>
          <w:sz w:val="28"/>
          <w:szCs w:val="28"/>
          <w:lang w:val="en-GB" w:bidi="ar-LY"/>
        </w:rPr>
      </w:pPr>
    </w:p>
    <w:p w14:paraId="6F8FC4C1" w14:textId="77777777" w:rsidR="009E76DC" w:rsidRDefault="009E76DC" w:rsidP="0018655A">
      <w:pPr>
        <w:rPr>
          <w:rFonts w:asciiTheme="majorBidi" w:hAnsiTheme="majorBidi" w:cstheme="majorBidi"/>
          <w:sz w:val="28"/>
          <w:szCs w:val="28"/>
          <w:lang w:val="en-GB" w:bidi="ar-LY"/>
        </w:rPr>
      </w:pPr>
    </w:p>
    <w:p w14:paraId="797C23C2" w14:textId="77777777" w:rsidR="009E76DC" w:rsidRDefault="009E76DC" w:rsidP="0018655A">
      <w:pPr>
        <w:rPr>
          <w:rFonts w:asciiTheme="majorBidi" w:hAnsiTheme="majorBidi" w:cstheme="majorBidi"/>
          <w:sz w:val="28"/>
          <w:szCs w:val="28"/>
          <w:lang w:val="en-GB" w:bidi="ar-LY"/>
        </w:rPr>
      </w:pPr>
    </w:p>
    <w:p w14:paraId="2A74CF3A" w14:textId="77777777" w:rsidR="009E76DC" w:rsidRDefault="009E76DC" w:rsidP="0018655A">
      <w:pPr>
        <w:rPr>
          <w:rFonts w:asciiTheme="majorBidi" w:hAnsiTheme="majorBidi" w:cstheme="majorBidi"/>
          <w:sz w:val="28"/>
          <w:szCs w:val="28"/>
          <w:lang w:val="en-GB" w:bidi="ar-LY"/>
        </w:rPr>
      </w:pPr>
    </w:p>
    <w:p w14:paraId="5E3EA063" w14:textId="77777777" w:rsidR="009E76DC" w:rsidRDefault="009E76DC" w:rsidP="0018655A">
      <w:pPr>
        <w:rPr>
          <w:rFonts w:asciiTheme="majorBidi" w:hAnsiTheme="majorBidi" w:cstheme="majorBidi"/>
          <w:sz w:val="28"/>
          <w:szCs w:val="28"/>
          <w:lang w:val="en-GB" w:bidi="ar-LY"/>
        </w:rPr>
      </w:pPr>
    </w:p>
    <w:p w14:paraId="239BD846" w14:textId="77777777" w:rsidR="009E76DC" w:rsidRPr="00223C79" w:rsidRDefault="009E76DC" w:rsidP="0018655A">
      <w:pPr>
        <w:rPr>
          <w:rFonts w:asciiTheme="majorBidi" w:hAnsiTheme="majorBidi" w:cstheme="majorBidi"/>
          <w:sz w:val="28"/>
          <w:szCs w:val="28"/>
          <w:lang w:val="en-GB" w:bidi="ar-LY"/>
        </w:rPr>
      </w:pPr>
    </w:p>
    <w:p w14:paraId="57EA21B0" w14:textId="649FD6B9" w:rsidR="00E96DCE" w:rsidRPr="00223C79" w:rsidRDefault="00577104" w:rsidP="0099119A">
      <w:pPr>
        <w:rPr>
          <w:rFonts w:ascii="Times New Roman" w:eastAsia="MS Gothic" w:hAnsi="Times New Roman" w:cs="Times New Roman"/>
          <w:b/>
          <w:bCs/>
          <w:sz w:val="28"/>
          <w:szCs w:val="28"/>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53984" behindDoc="1" locked="0" layoutInCell="1" allowOverlap="1" wp14:anchorId="3E8AA6B8" wp14:editId="0A0E694A">
                <wp:simplePos x="0" y="0"/>
                <wp:positionH relativeFrom="column">
                  <wp:posOffset>-197069</wp:posOffset>
                </wp:positionH>
                <wp:positionV relativeFrom="paragraph">
                  <wp:posOffset>133350</wp:posOffset>
                </wp:positionV>
                <wp:extent cx="6381750" cy="5810250"/>
                <wp:effectExtent l="0" t="0" r="19050" b="19050"/>
                <wp:wrapNone/>
                <wp:docPr id="18" name="مستطيل 18"/>
                <wp:cNvGraphicFramePr/>
                <a:graphic xmlns:a="http://schemas.openxmlformats.org/drawingml/2006/main">
                  <a:graphicData uri="http://schemas.microsoft.com/office/word/2010/wordprocessingShape">
                    <wps:wsp>
                      <wps:cNvSpPr/>
                      <wps:spPr>
                        <a:xfrm>
                          <a:off x="0" y="0"/>
                          <a:ext cx="6381750" cy="5810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C6E797" id="مستطيل 18" o:spid="_x0000_s1026" style="position:absolute;margin-left:-15.5pt;margin-top:10.5pt;width:502.5pt;height:457.5pt;z-index:-251562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" fillcolor="white [3201]" strokecolor="black [3200]" strokeweight="1pt"/>
            </w:pict>
          </mc:Fallback>
        </mc:AlternateContent>
      </w:r>
      <w:r w:rsidRPr="00223C79">
        <w:rPr>
          <w:rFonts w:ascii="Calibri" w:eastAsia="MS Gothic" w:hAnsi="Calibri" w:cs="Times New Roman"/>
          <w:b/>
          <w:bCs/>
          <w:noProof/>
          <w:color w:val="365F91"/>
          <w:sz w:val="28"/>
          <w:szCs w:val="28"/>
          <w:rtl/>
          <w:lang w:val="en-GB" w:eastAsia="en-GB"/>
        </w:rPr>
        <mc:AlternateContent>
          <mc:Choice Requires="wps">
            <w:drawing>
              <wp:anchor distT="45720" distB="45720" distL="114300" distR="114300" simplePos="0" relativeHeight="251623936" behindDoc="0" locked="0" layoutInCell="1" allowOverlap="1" wp14:anchorId="244DCEA5" wp14:editId="65E9ED69">
                <wp:simplePos x="0" y="0"/>
                <wp:positionH relativeFrom="column">
                  <wp:posOffset>4093210</wp:posOffset>
                </wp:positionH>
                <wp:positionV relativeFrom="paragraph">
                  <wp:posOffset>285750</wp:posOffset>
                </wp:positionV>
                <wp:extent cx="950595" cy="285115"/>
                <wp:effectExtent l="0" t="0" r="20955" b="19685"/>
                <wp:wrapSquare wrapText="bothSides"/>
                <wp:docPr id="228"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3BFB2DAF" w14:textId="77777777" w:rsidR="00743A6C" w:rsidRPr="001E15D6" w:rsidRDefault="00743A6C" w:rsidP="00E96DCE">
                            <w:pPr>
                              <w:jc w:val="center"/>
                              <w:rPr>
                                <w:lang w:val="en-GB"/>
                              </w:rPr>
                            </w:pPr>
                            <w:r>
                              <w:rPr>
                                <w:lang w:val="en-GB"/>
                              </w:rPr>
                              <w:t>Xylene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4DCEA5" id="_x0000_s1058" type="#_x0000_t202" style="position:absolute;margin-left:322.3pt;margin-top:22.5pt;width:74.85pt;height:22.45pt;flip:x;z-index:251623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" fillcolor="#d9d9d9">
                <v:textbox>
                  <w:txbxContent>
                    <w:p w14:paraId="3BFB2DAF" w14:textId="77777777" w:rsidR="00743A6C" w:rsidRPr="001E15D6" w:rsidRDefault="00743A6C" w:rsidP="00E96DCE">
                      <w:pPr>
                        <w:jc w:val="center"/>
                        <w:rPr>
                          <w:lang w:val="en-GB"/>
                        </w:rPr>
                      </w:pPr>
                      <w:r>
                        <w:rPr>
                          <w:lang w:val="en-GB"/>
                        </w:rPr>
                        <w:t>Xylene</w:t>
                      </w:r>
                    </w:p>
                  </w:txbxContent>
                </v:textbox>
                <w10:wrap type="square"/>
              </v:shape>
            </w:pict>
          </mc:Fallback>
        </mc:AlternateContent>
      </w:r>
      <w:r w:rsidRPr="00223C79">
        <w:rPr>
          <w:rFonts w:ascii="Calibri" w:eastAsia="MS Gothic" w:hAnsi="Calibri" w:cs="Times New Roman"/>
          <w:b/>
          <w:bCs/>
          <w:noProof/>
          <w:color w:val="365F91"/>
          <w:sz w:val="28"/>
          <w:szCs w:val="28"/>
          <w:rtl/>
          <w:lang w:val="en-GB" w:eastAsia="en-GB"/>
        </w:rPr>
        <mc:AlternateContent>
          <mc:Choice Requires="wps">
            <w:drawing>
              <wp:anchor distT="45720" distB="45720" distL="114300" distR="114300" simplePos="0" relativeHeight="251622912" behindDoc="0" locked="0" layoutInCell="1" allowOverlap="1" wp14:anchorId="2CE770D3" wp14:editId="03714EDB">
                <wp:simplePos x="0" y="0"/>
                <wp:positionH relativeFrom="column">
                  <wp:posOffset>898525</wp:posOffset>
                </wp:positionH>
                <wp:positionV relativeFrom="paragraph">
                  <wp:posOffset>228600</wp:posOffset>
                </wp:positionV>
                <wp:extent cx="950595" cy="285115"/>
                <wp:effectExtent l="0" t="0" r="20955" b="19685"/>
                <wp:wrapSquare wrapText="bothSides"/>
                <wp:docPr id="22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2E145809" w14:textId="77777777" w:rsidR="00743A6C" w:rsidRPr="001E15D6" w:rsidRDefault="00743A6C" w:rsidP="00E96DCE">
                            <w:pPr>
                              <w:jc w:val="center"/>
                              <w:rPr>
                                <w:lang w:val="en-GB"/>
                              </w:rPr>
                            </w:pPr>
                            <w:r>
                              <w:rPr>
                                <w:lang w:val="en-GB"/>
                              </w:rPr>
                              <w:t>Hexane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E770D3" id="_x0000_s1059" type="#_x0000_t202" style="position:absolute;margin-left:70.75pt;margin-top:18pt;width:74.85pt;height:22.45pt;flip:x;z-index:251622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" fillcolor="#d9d9d9">
                <v:textbox>
                  <w:txbxContent>
                    <w:p w14:paraId="2E145809" w14:textId="77777777" w:rsidR="00743A6C" w:rsidRPr="001E15D6" w:rsidRDefault="00743A6C" w:rsidP="00E96DCE">
                      <w:pPr>
                        <w:jc w:val="center"/>
                        <w:rPr>
                          <w:lang w:val="en-GB"/>
                        </w:rPr>
                      </w:pPr>
                      <w:r>
                        <w:rPr>
                          <w:lang w:val="en-GB"/>
                        </w:rPr>
                        <w:t>Hexane</w:t>
                      </w:r>
                    </w:p>
                  </w:txbxContent>
                </v:textbox>
                <w10:wrap type="square"/>
              </v:shape>
            </w:pict>
          </mc:Fallback>
        </mc:AlternateContent>
      </w:r>
    </w:p>
    <w:p w14:paraId="0C1B01CB" w14:textId="03208FA2" w:rsidR="0057160D" w:rsidRDefault="0057160D" w:rsidP="0018655A">
      <w:pPr>
        <w:rPr>
          <w:rFonts w:ascii="Times New Roman" w:eastAsia="MS Gothic" w:hAnsi="Times New Roman" w:cs="Times New Roman"/>
          <w:b/>
          <w:bCs/>
          <w:sz w:val="28"/>
          <w:szCs w:val="28"/>
        </w:rPr>
      </w:pPr>
    </w:p>
    <w:p w14:paraId="0DD6B54D" w14:textId="77777777" w:rsidR="00C77BFF" w:rsidRPr="00C77BFF" w:rsidRDefault="00C77BFF" w:rsidP="0018655A">
      <w:pPr>
        <w:rPr>
          <w:rFonts w:asciiTheme="majorBidi" w:hAnsiTheme="majorBidi" w:cstheme="majorBidi"/>
          <w:sz w:val="42"/>
          <w:szCs w:val="42"/>
          <w:lang w:val="en-GB" w:bidi="ar-LY"/>
        </w:rPr>
      </w:pPr>
    </w:p>
    <w:p w14:paraId="1332E6E3" w14:textId="22D04C50" w:rsidR="0057160D" w:rsidRDefault="0057160D" w:rsidP="0018655A">
      <w:pPr>
        <w:jc w:val="center"/>
        <w:rPr>
          <w:rFonts w:asciiTheme="majorBidi" w:hAnsiTheme="majorBidi" w:cstheme="majorBidi"/>
          <w:sz w:val="28"/>
          <w:szCs w:val="28"/>
          <w:lang w:val="en-GB" w:bidi="ar-LY"/>
        </w:rPr>
      </w:pPr>
    </w:p>
    <w:p w14:paraId="2574A3B1" w14:textId="77777777" w:rsidR="00576CB1" w:rsidRDefault="00576CB1" w:rsidP="0018655A">
      <w:pPr>
        <w:jc w:val="center"/>
        <w:rPr>
          <w:rFonts w:asciiTheme="majorBidi" w:hAnsiTheme="majorBidi" w:cstheme="majorBidi"/>
          <w:sz w:val="28"/>
          <w:szCs w:val="28"/>
          <w:lang w:val="en-GB" w:bidi="ar-LY"/>
        </w:rPr>
      </w:pPr>
    </w:p>
    <w:p w14:paraId="06B88456" w14:textId="7F4D5566" w:rsidR="00576CB1" w:rsidRPr="00223C79" w:rsidRDefault="00576CB1" w:rsidP="0018655A">
      <w:pPr>
        <w:jc w:val="center"/>
        <w:rPr>
          <w:rFonts w:asciiTheme="majorBidi" w:hAnsiTheme="majorBidi" w:cstheme="majorBidi"/>
          <w:sz w:val="28"/>
          <w:szCs w:val="28"/>
          <w:lang w:val="en-GB" w:bidi="ar-LY"/>
        </w:rPr>
      </w:pPr>
    </w:p>
    <w:p w14:paraId="4A25B86E" w14:textId="5702A3FE" w:rsidR="00BD7E07" w:rsidRPr="00223C79" w:rsidRDefault="00BD7E07" w:rsidP="00C77BFF">
      <w:pPr>
        <w:rPr>
          <w:rFonts w:asciiTheme="majorBidi" w:hAnsiTheme="majorBidi" w:cstheme="majorBidi"/>
          <w:sz w:val="28"/>
          <w:szCs w:val="28"/>
          <w:lang w:val="en-GB" w:bidi="ar-LY"/>
        </w:rPr>
      </w:pPr>
    </w:p>
    <w:p w14:paraId="3F118AE6" w14:textId="77777777" w:rsidR="00C77BFF" w:rsidRDefault="00C77BFF" w:rsidP="00EC244C">
      <w:pPr>
        <w:keepNext/>
        <w:keepLines/>
        <w:spacing w:before="480" w:after="0"/>
        <w:outlineLvl w:val="2"/>
        <w:rPr>
          <w:rFonts w:ascii="Times New Roman" w:eastAsia="MS Gothic" w:hAnsi="Times New Roman" w:cs="Times New Roman"/>
          <w:b/>
          <w:bCs/>
          <w:sz w:val="28"/>
          <w:szCs w:val="28"/>
        </w:rPr>
      </w:pPr>
    </w:p>
    <w:p w14:paraId="1F0A81EF" w14:textId="77777777" w:rsidR="00C77BFF" w:rsidRDefault="00C77BFF" w:rsidP="00EC244C">
      <w:pPr>
        <w:keepNext/>
        <w:keepLines/>
        <w:spacing w:before="480" w:after="0"/>
        <w:outlineLvl w:val="2"/>
        <w:rPr>
          <w:rFonts w:ascii="Times New Roman" w:eastAsia="MS Gothic" w:hAnsi="Times New Roman" w:cs="Times New Roman"/>
          <w:b/>
          <w:bCs/>
          <w:sz w:val="28"/>
          <w:szCs w:val="28"/>
        </w:rPr>
      </w:pPr>
    </w:p>
    <w:p w14:paraId="3A669E61" w14:textId="77777777" w:rsidR="00C77BFF" w:rsidRDefault="00C77BFF" w:rsidP="00C77BFF">
      <w:pPr>
        <w:pStyle w:val="a9"/>
        <w:jc w:val="center"/>
      </w:pPr>
      <w:bookmarkStart w:id="214" w:name="_Toc202574187"/>
      <w:bookmarkStart w:id="215" w:name="_Toc202686825"/>
    </w:p>
    <w:bookmarkEnd w:id="214"/>
    <w:bookmarkEnd w:id="215"/>
    <w:p w14:paraId="0EF1F6F7" w14:textId="77777777" w:rsidR="00C77BFF" w:rsidRDefault="00C77BFF" w:rsidP="00EC244C">
      <w:pPr>
        <w:keepNext/>
        <w:keepLines/>
        <w:spacing w:before="480" w:after="0"/>
        <w:outlineLvl w:val="2"/>
        <w:rPr>
          <w:rFonts w:ascii="Times New Roman" w:eastAsia="MS Gothic" w:hAnsi="Times New Roman" w:cs="Times New Roman"/>
          <w:b/>
          <w:bCs/>
          <w:sz w:val="28"/>
          <w:szCs w:val="28"/>
        </w:rPr>
      </w:pPr>
    </w:p>
    <w:p w14:paraId="1AC2A68B" w14:textId="77777777" w:rsidR="00576CB1" w:rsidRPr="00E07FD2" w:rsidRDefault="00576CB1" w:rsidP="00576CB1">
      <w:pPr>
        <w:pStyle w:val="a9"/>
        <w:jc w:val="center"/>
        <w:rPr>
          <w:rFonts w:ascii="Times New Roman" w:eastAsia="MS Gothic" w:hAnsi="Times New Roman" w:cs="Times New Roman"/>
        </w:rPr>
      </w:pPr>
      <w:r w:rsidRPr="00E07FD2">
        <w:t>Figure</w:t>
      </w:r>
      <w:r>
        <w:t xml:space="preserve"> (</w:t>
      </w:r>
      <w:r w:rsidRPr="00E07FD2">
        <w:t xml:space="preserve"> </w:t>
      </w:r>
      <w:r>
        <w:t>4.5</w:t>
      </w:r>
      <w:r w:rsidRPr="00E07FD2">
        <w:t xml:space="preserve"> </w:t>
      </w:r>
      <w:r>
        <w:t>):</w:t>
      </w:r>
      <w:r w:rsidRPr="00E07FD2">
        <w:t>Xylene and Hexane Solvent- Concentration 0. 5%</w:t>
      </w:r>
    </w:p>
    <w:p w14:paraId="23EBBB14" w14:textId="77777777" w:rsidR="00576CB1" w:rsidRDefault="00576CB1" w:rsidP="00576CB1"/>
    <w:p w14:paraId="3D997DDE" w14:textId="77777777" w:rsidR="00576CB1" w:rsidRPr="00576CB1" w:rsidRDefault="00576CB1" w:rsidP="00576CB1"/>
    <w:p w14:paraId="2C6851EF" w14:textId="77777777" w:rsidR="000F77D8" w:rsidRPr="00223C79" w:rsidRDefault="00BD7E07" w:rsidP="00EC244C">
      <w:pPr>
        <w:keepNext/>
        <w:keepLines/>
        <w:spacing w:before="480" w:after="0"/>
        <w:outlineLvl w:val="2"/>
        <w:rPr>
          <w:rFonts w:ascii="Times New Roman" w:eastAsia="MS Gothic" w:hAnsi="Times New Roman" w:cs="Times New Roman"/>
          <w:b/>
          <w:bCs/>
          <w:sz w:val="28"/>
          <w:szCs w:val="28"/>
        </w:rPr>
      </w:pPr>
      <w:bookmarkStart w:id="216" w:name="_Toc204167093"/>
      <w:r w:rsidRPr="00223C79">
        <w:rPr>
          <w:rFonts w:ascii="Times New Roman" w:eastAsia="MS Gothic" w:hAnsi="Times New Roman" w:cs="Times New Roman"/>
          <w:b/>
          <w:bCs/>
          <w:sz w:val="28"/>
          <w:szCs w:val="28"/>
        </w:rPr>
        <w:t>4.3.3Xylene and Hexane Solvent- Concentration 1%</w:t>
      </w:r>
      <w:bookmarkEnd w:id="216"/>
    </w:p>
    <w:p w14:paraId="52BC3EB7" w14:textId="075983CF" w:rsidR="000F77D8" w:rsidRPr="00223C79" w:rsidRDefault="000F77D8" w:rsidP="00E85B4D">
      <w:pPr>
        <w:spacing w:line="360" w:lineRule="auto"/>
        <w:jc w:val="both"/>
        <w:rPr>
          <w:rFonts w:asciiTheme="majorBidi" w:hAnsiTheme="majorBidi" w:cstheme="majorBidi"/>
          <w:sz w:val="28"/>
          <w:szCs w:val="28"/>
          <w:lang w:bidi="ar-LY"/>
        </w:rPr>
      </w:pPr>
      <w:r w:rsidRPr="00223C79">
        <w:rPr>
          <w:rFonts w:asciiTheme="majorBidi" w:hAnsiTheme="majorBidi" w:cstheme="majorBidi"/>
          <w:sz w:val="28"/>
          <w:szCs w:val="28"/>
          <w:lang w:bidi="ar-LY"/>
        </w:rPr>
        <w:t>At a 1% concentration, xylene demonstrated good emulsion breaking efficiency, especially in the M.F sample, where water was completely separated without any remaining emulsion, a performance similar to or better than the previous concentration</w:t>
      </w:r>
      <w:r w:rsidRPr="00223C79">
        <w:rPr>
          <w:rFonts w:asciiTheme="majorBidi" w:hAnsiTheme="majorBidi" w:cs="Times New Roman"/>
          <w:sz w:val="28"/>
          <w:szCs w:val="28"/>
          <w:rtl/>
          <w:lang w:bidi="ar-LY"/>
        </w:rPr>
        <w:t>.</w:t>
      </w:r>
    </w:p>
    <w:p w14:paraId="25944D3F" w14:textId="77777777" w:rsidR="000F77D8" w:rsidRPr="00223C79" w:rsidRDefault="000F77D8" w:rsidP="00E85B4D">
      <w:pPr>
        <w:spacing w:line="360" w:lineRule="auto"/>
        <w:jc w:val="both"/>
        <w:rPr>
          <w:rFonts w:asciiTheme="majorBidi" w:hAnsiTheme="majorBidi" w:cstheme="majorBidi"/>
          <w:sz w:val="28"/>
          <w:szCs w:val="28"/>
          <w:lang w:bidi="ar-LY"/>
        </w:rPr>
      </w:pPr>
      <w:r w:rsidRPr="00223C79">
        <w:rPr>
          <w:rFonts w:asciiTheme="majorBidi" w:hAnsiTheme="majorBidi" w:cstheme="majorBidi"/>
          <w:sz w:val="28"/>
          <w:szCs w:val="28"/>
          <w:lang w:bidi="ar-LY"/>
        </w:rPr>
        <w:t>In the S.F sample, a significant portion of the emulsion remained after adding xylene, but its performance was relatively better than that of hexane</w:t>
      </w:r>
      <w:r w:rsidRPr="00223C79">
        <w:rPr>
          <w:rFonts w:asciiTheme="majorBidi" w:hAnsiTheme="majorBidi" w:cs="Times New Roman"/>
          <w:sz w:val="28"/>
          <w:szCs w:val="28"/>
          <w:rtl/>
          <w:lang w:bidi="ar-LY"/>
        </w:rPr>
        <w:t>.</w:t>
      </w:r>
    </w:p>
    <w:p w14:paraId="5D874E41" w14:textId="2F88B495" w:rsidR="00E96DCE" w:rsidRPr="00124C41" w:rsidRDefault="000F77D8" w:rsidP="00E85B4D">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bidi="ar-LY"/>
        </w:rPr>
        <w:lastRenderedPageBreak/>
        <w:t>Hexane at a 1% concentration demonstrated acceptable efficiency in the M.F sample but was significantly less effective in the S.F sample, where the amount of remaining emulsion increased compared to the previous concentration, indicating that the increased hexane concentration contributed to emulsion formation and stability rather than breaking it</w:t>
      </w:r>
      <w:bookmarkStart w:id="217" w:name="_Hlk202469183"/>
      <w:r w:rsidR="00124C41" w:rsidRPr="00124C41">
        <w:rPr>
          <w:rFonts w:asciiTheme="majorBidi" w:hAnsiTheme="majorBidi" w:cstheme="majorBidi"/>
          <w:kern w:val="2"/>
          <w:sz w:val="28"/>
          <w:szCs w:val="28"/>
          <w:lang w:val="en-GB"/>
          <w14:ligatures w14:val="standardContextual"/>
        </w:rPr>
        <w:t xml:space="preserve"> </w:t>
      </w:r>
      <w:r w:rsidR="00124C41" w:rsidRPr="00506028">
        <w:rPr>
          <w:rFonts w:asciiTheme="majorBidi" w:hAnsiTheme="majorBidi" w:cstheme="majorBidi"/>
          <w:kern w:val="2"/>
          <w:sz w:val="28"/>
          <w:szCs w:val="28"/>
          <w:lang w:val="en-GB"/>
          <w14:ligatures w14:val="standardContextual"/>
        </w:rPr>
        <w:t xml:space="preserve">as shown in the </w:t>
      </w:r>
      <w:r w:rsidR="008F4DDD">
        <w:rPr>
          <w:rFonts w:asciiTheme="majorBidi" w:hAnsiTheme="majorBidi" w:cstheme="majorBidi"/>
          <w:kern w:val="2"/>
          <w:sz w:val="28"/>
          <w:szCs w:val="28"/>
          <w:lang w:val="en-GB"/>
          <w14:ligatures w14:val="standardContextual"/>
        </w:rPr>
        <w:t>F</w:t>
      </w:r>
      <w:r w:rsidR="00124C41" w:rsidRPr="00506028">
        <w:rPr>
          <w:rFonts w:asciiTheme="majorBidi" w:hAnsiTheme="majorBidi" w:cstheme="majorBidi"/>
          <w:kern w:val="2"/>
          <w:sz w:val="28"/>
          <w:szCs w:val="28"/>
          <w:lang w:val="en-GB"/>
          <w14:ligatures w14:val="standardContextual"/>
        </w:rPr>
        <w:t>igure</w:t>
      </w:r>
      <w:r w:rsidR="00124C41">
        <w:rPr>
          <w:rFonts w:asciiTheme="majorBidi" w:hAnsiTheme="majorBidi" w:cstheme="majorBidi"/>
          <w:kern w:val="2"/>
          <w:sz w:val="28"/>
          <w:szCs w:val="28"/>
          <w:lang w:val="en-GB" w:bidi="ar-LY"/>
          <w14:ligatures w14:val="standardContextual"/>
        </w:rPr>
        <w:t xml:space="preserve"> (4.6)</w:t>
      </w:r>
      <w:r w:rsidR="00124C41">
        <w:rPr>
          <w:rFonts w:asciiTheme="majorBidi" w:hAnsiTheme="majorBidi" w:cstheme="majorBidi"/>
          <w:sz w:val="28"/>
          <w:szCs w:val="28"/>
          <w:lang w:val="en-GB" w:bidi="ar-LY"/>
        </w:rPr>
        <w:t>.</w:t>
      </w:r>
    </w:p>
    <w:p w14:paraId="069265F3" w14:textId="44171437" w:rsidR="00E57FBD" w:rsidRDefault="00E57FBD" w:rsidP="008F4DDD">
      <w:pPr>
        <w:pStyle w:val="a9"/>
        <w:jc w:val="center"/>
      </w:pPr>
      <w:bookmarkStart w:id="218" w:name="_Toc202687475"/>
      <w:r>
        <w:t xml:space="preserve">Table </w:t>
      </w:r>
      <w:r w:rsidR="00DE01DF">
        <w:t>(4.6)</w:t>
      </w:r>
      <w:r w:rsidR="00A84219">
        <w:t>:</w:t>
      </w:r>
      <w:r>
        <w:t xml:space="preserve"> </w:t>
      </w:r>
      <w:r w:rsidRPr="00FC36EA">
        <w:t>Xylene and Hexane Solvent- Concentration 1%</w:t>
      </w:r>
      <w:bookmarkEnd w:id="218"/>
    </w:p>
    <w:tbl>
      <w:tblPr>
        <w:tblStyle w:val="100"/>
        <w:tblW w:w="0" w:type="auto"/>
        <w:tblLook w:val="04A0" w:firstRow="1" w:lastRow="0" w:firstColumn="1" w:lastColumn="0" w:noHBand="0" w:noVBand="1"/>
      </w:tblPr>
      <w:tblGrid>
        <w:gridCol w:w="2972"/>
        <w:gridCol w:w="1366"/>
        <w:gridCol w:w="1530"/>
        <w:gridCol w:w="1620"/>
        <w:gridCol w:w="1152"/>
      </w:tblGrid>
      <w:tr w:rsidR="00E96DCE" w:rsidRPr="00506028" w14:paraId="1012334B" w14:textId="77777777" w:rsidTr="008635A8">
        <w:tc>
          <w:tcPr>
            <w:tcW w:w="2972" w:type="dxa"/>
          </w:tcPr>
          <w:bookmarkEnd w:id="217"/>
          <w:p w14:paraId="2AD1F58C"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b/>
                <w:bCs/>
                <w:sz w:val="24"/>
                <w:szCs w:val="24"/>
              </w:rPr>
              <w:t>Case</w:t>
            </w:r>
          </w:p>
        </w:tc>
        <w:tc>
          <w:tcPr>
            <w:tcW w:w="1366" w:type="dxa"/>
          </w:tcPr>
          <w:p w14:paraId="53C5BED8"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Sample</w:t>
            </w:r>
          </w:p>
        </w:tc>
        <w:tc>
          <w:tcPr>
            <w:tcW w:w="1530" w:type="dxa"/>
          </w:tcPr>
          <w:p w14:paraId="64374D24"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Water</w:t>
            </w:r>
          </w:p>
        </w:tc>
        <w:tc>
          <w:tcPr>
            <w:tcW w:w="1620" w:type="dxa"/>
          </w:tcPr>
          <w:p w14:paraId="389754C4"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Emulsion</w:t>
            </w:r>
          </w:p>
        </w:tc>
        <w:tc>
          <w:tcPr>
            <w:tcW w:w="1152" w:type="dxa"/>
          </w:tcPr>
          <w:p w14:paraId="209BB241"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Total</w:t>
            </w:r>
          </w:p>
        </w:tc>
      </w:tr>
      <w:tr w:rsidR="00E96DCE" w:rsidRPr="00506028" w14:paraId="25BBCF75" w14:textId="77777777" w:rsidTr="008635A8">
        <w:tc>
          <w:tcPr>
            <w:tcW w:w="2972" w:type="dxa"/>
          </w:tcPr>
          <w:p w14:paraId="25468942"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Xylene</w:t>
            </w:r>
          </w:p>
        </w:tc>
        <w:tc>
          <w:tcPr>
            <w:tcW w:w="1366" w:type="dxa"/>
          </w:tcPr>
          <w:p w14:paraId="1E0C679E"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30" w:type="dxa"/>
          </w:tcPr>
          <w:p w14:paraId="5CEFEC8B"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c>
          <w:tcPr>
            <w:tcW w:w="1620" w:type="dxa"/>
          </w:tcPr>
          <w:p w14:paraId="7B5269A8"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w:t>
            </w:r>
          </w:p>
        </w:tc>
        <w:tc>
          <w:tcPr>
            <w:tcW w:w="1152" w:type="dxa"/>
          </w:tcPr>
          <w:p w14:paraId="23AC5814"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E96DCE" w:rsidRPr="00506028" w14:paraId="084EE07D" w14:textId="77777777" w:rsidTr="008635A8">
        <w:tc>
          <w:tcPr>
            <w:tcW w:w="2972" w:type="dxa"/>
          </w:tcPr>
          <w:p w14:paraId="31128D54"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Xylene</w:t>
            </w:r>
          </w:p>
        </w:tc>
        <w:tc>
          <w:tcPr>
            <w:tcW w:w="1366" w:type="dxa"/>
          </w:tcPr>
          <w:p w14:paraId="2FC4907B"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530" w:type="dxa"/>
          </w:tcPr>
          <w:p w14:paraId="22E784AB"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4.5</w:t>
            </w:r>
          </w:p>
        </w:tc>
        <w:tc>
          <w:tcPr>
            <w:tcW w:w="1620" w:type="dxa"/>
          </w:tcPr>
          <w:p w14:paraId="26D960A0"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10.5</w:t>
            </w:r>
          </w:p>
        </w:tc>
        <w:tc>
          <w:tcPr>
            <w:tcW w:w="1152" w:type="dxa"/>
          </w:tcPr>
          <w:p w14:paraId="7C5C9F0E"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r w:rsidR="00E96DCE" w:rsidRPr="00506028" w14:paraId="2F9CC33E" w14:textId="77777777" w:rsidTr="008635A8">
        <w:tc>
          <w:tcPr>
            <w:tcW w:w="2972" w:type="dxa"/>
          </w:tcPr>
          <w:p w14:paraId="5506CD63"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Hexane</w:t>
            </w:r>
          </w:p>
        </w:tc>
        <w:tc>
          <w:tcPr>
            <w:tcW w:w="1366" w:type="dxa"/>
          </w:tcPr>
          <w:p w14:paraId="01022EBA"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30" w:type="dxa"/>
          </w:tcPr>
          <w:p w14:paraId="4BC74E4A"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5.5</w:t>
            </w:r>
          </w:p>
        </w:tc>
        <w:tc>
          <w:tcPr>
            <w:tcW w:w="1620" w:type="dxa"/>
          </w:tcPr>
          <w:p w14:paraId="381359FB"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0.5</w:t>
            </w:r>
          </w:p>
        </w:tc>
        <w:tc>
          <w:tcPr>
            <w:tcW w:w="1152" w:type="dxa"/>
          </w:tcPr>
          <w:p w14:paraId="596FC31B"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E96DCE" w:rsidRPr="00506028" w14:paraId="44C8620C" w14:textId="77777777" w:rsidTr="008635A8">
        <w:tc>
          <w:tcPr>
            <w:tcW w:w="2972" w:type="dxa"/>
          </w:tcPr>
          <w:p w14:paraId="2BFAF299"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After addition Hexane</w:t>
            </w:r>
          </w:p>
        </w:tc>
        <w:tc>
          <w:tcPr>
            <w:tcW w:w="1366" w:type="dxa"/>
          </w:tcPr>
          <w:p w14:paraId="55399F96"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530" w:type="dxa"/>
          </w:tcPr>
          <w:p w14:paraId="1EAC2CB0"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1.8</w:t>
            </w:r>
          </w:p>
        </w:tc>
        <w:tc>
          <w:tcPr>
            <w:tcW w:w="1620" w:type="dxa"/>
          </w:tcPr>
          <w:p w14:paraId="4E3B24B1"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13.2</w:t>
            </w:r>
          </w:p>
        </w:tc>
        <w:tc>
          <w:tcPr>
            <w:tcW w:w="1152" w:type="dxa"/>
          </w:tcPr>
          <w:p w14:paraId="4DFB8273" w14:textId="77777777" w:rsidR="00E96DCE" w:rsidRPr="00506028" w:rsidRDefault="00E96DCE"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bl>
    <w:p w14:paraId="4D641FAF" w14:textId="65FFA16A" w:rsidR="0057160D" w:rsidRDefault="0057160D" w:rsidP="0018655A">
      <w:pPr>
        <w:jc w:val="center"/>
        <w:rPr>
          <w:rFonts w:asciiTheme="majorBidi" w:hAnsiTheme="majorBidi" w:cstheme="majorBidi"/>
          <w:sz w:val="28"/>
          <w:szCs w:val="28"/>
          <w:lang w:val="en-GB" w:bidi="ar-LY"/>
        </w:rPr>
      </w:pPr>
    </w:p>
    <w:p w14:paraId="2A5BEDA0" w14:textId="77777777" w:rsidR="0020289F" w:rsidRDefault="0020289F" w:rsidP="0018655A">
      <w:pPr>
        <w:jc w:val="center"/>
        <w:rPr>
          <w:rFonts w:asciiTheme="majorBidi" w:hAnsiTheme="majorBidi" w:cstheme="majorBidi"/>
          <w:sz w:val="28"/>
          <w:szCs w:val="28"/>
          <w:lang w:val="en-GB" w:bidi="ar-LY"/>
        </w:rPr>
      </w:pPr>
    </w:p>
    <w:p w14:paraId="23B7D43D" w14:textId="77777777" w:rsidR="0020289F" w:rsidRDefault="0020289F" w:rsidP="0018655A">
      <w:pPr>
        <w:jc w:val="center"/>
        <w:rPr>
          <w:rFonts w:asciiTheme="majorBidi" w:hAnsiTheme="majorBidi" w:cstheme="majorBidi"/>
          <w:sz w:val="28"/>
          <w:szCs w:val="28"/>
          <w:lang w:val="en-GB" w:bidi="ar-LY"/>
        </w:rPr>
      </w:pPr>
    </w:p>
    <w:p w14:paraId="5E55FC14" w14:textId="77777777" w:rsidR="0020289F" w:rsidRDefault="0020289F" w:rsidP="0018655A">
      <w:pPr>
        <w:jc w:val="center"/>
        <w:rPr>
          <w:rFonts w:asciiTheme="majorBidi" w:hAnsiTheme="majorBidi" w:cstheme="majorBidi"/>
          <w:sz w:val="28"/>
          <w:szCs w:val="28"/>
          <w:lang w:val="en-GB" w:bidi="ar-LY"/>
        </w:rPr>
      </w:pPr>
    </w:p>
    <w:p w14:paraId="23B475E4" w14:textId="77777777" w:rsidR="0020289F" w:rsidRDefault="0020289F" w:rsidP="0018655A">
      <w:pPr>
        <w:jc w:val="center"/>
        <w:rPr>
          <w:rFonts w:asciiTheme="majorBidi" w:hAnsiTheme="majorBidi" w:cstheme="majorBidi"/>
          <w:sz w:val="28"/>
          <w:szCs w:val="28"/>
          <w:lang w:val="en-GB" w:bidi="ar-LY"/>
        </w:rPr>
      </w:pPr>
    </w:p>
    <w:p w14:paraId="16DBF872" w14:textId="116A0527" w:rsidR="0057160D" w:rsidRPr="00223C79" w:rsidRDefault="0036408F" w:rsidP="0018655A">
      <w:pPr>
        <w:rPr>
          <w:rFonts w:asciiTheme="majorBidi" w:hAnsiTheme="majorBidi" w:cstheme="majorBidi"/>
          <w:sz w:val="28"/>
          <w:szCs w:val="28"/>
          <w:lang w:val="en-GB" w:bidi="ar-LY"/>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39648" behindDoc="1" locked="0" layoutInCell="1" allowOverlap="1" wp14:anchorId="06ABC4FF" wp14:editId="3166AF74">
                <wp:simplePos x="0" y="0"/>
                <wp:positionH relativeFrom="column">
                  <wp:posOffset>-419100</wp:posOffset>
                </wp:positionH>
                <wp:positionV relativeFrom="paragraph">
                  <wp:posOffset>76200</wp:posOffset>
                </wp:positionV>
                <wp:extent cx="6381750" cy="6172200"/>
                <wp:effectExtent l="0" t="0" r="19050" b="19050"/>
                <wp:wrapNone/>
                <wp:docPr id="2" name="مستطيل 2"/>
                <wp:cNvGraphicFramePr/>
                <a:graphic xmlns:a="http://schemas.openxmlformats.org/drawingml/2006/main">
                  <a:graphicData uri="http://schemas.microsoft.com/office/word/2010/wordprocessingShape">
                    <wps:wsp>
                      <wps:cNvSpPr/>
                      <wps:spPr>
                        <a:xfrm>
                          <a:off x="0" y="0"/>
                          <a:ext cx="6381750" cy="6172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D60BD85" id="مستطيل 2" o:spid="_x0000_s1026" style="position:absolute;margin-left:-33pt;margin-top:6pt;width:502.5pt;height:486pt;z-index:-251576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" fillcolor="white [3201]" strokecolor="black [3200]" strokeweight="1pt"/>
            </w:pict>
          </mc:Fallback>
        </mc:AlternateContent>
      </w:r>
      <w:r w:rsidR="0020289F" w:rsidRPr="00223C79">
        <w:rPr>
          <w:rFonts w:ascii="Calibri" w:eastAsia="MS Gothic" w:hAnsi="Calibri" w:cs="Times New Roman"/>
          <w:b/>
          <w:bCs/>
          <w:noProof/>
          <w:color w:val="365F91"/>
          <w:sz w:val="28"/>
          <w:szCs w:val="28"/>
          <w:rtl/>
          <w:lang w:val="en-GB" w:eastAsia="en-GB"/>
        </w:rPr>
        <mc:AlternateContent>
          <mc:Choice Requires="wps">
            <w:drawing>
              <wp:anchor distT="45720" distB="45720" distL="114300" distR="114300" simplePos="0" relativeHeight="251630080" behindDoc="0" locked="0" layoutInCell="1" allowOverlap="1" wp14:anchorId="1B37AF28" wp14:editId="4B65D2A7">
                <wp:simplePos x="0" y="0"/>
                <wp:positionH relativeFrom="column">
                  <wp:posOffset>572135</wp:posOffset>
                </wp:positionH>
                <wp:positionV relativeFrom="paragraph">
                  <wp:posOffset>217805</wp:posOffset>
                </wp:positionV>
                <wp:extent cx="950595" cy="285115"/>
                <wp:effectExtent l="0" t="0" r="20955" b="19685"/>
                <wp:wrapNone/>
                <wp:docPr id="236"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07273E53" w14:textId="77777777" w:rsidR="00743A6C" w:rsidRPr="001E15D6" w:rsidRDefault="00743A6C" w:rsidP="00E96DCE">
                            <w:pPr>
                              <w:jc w:val="center"/>
                              <w:rPr>
                                <w:lang w:val="en-GB"/>
                              </w:rPr>
                            </w:pPr>
                            <w:r>
                              <w:rPr>
                                <w:lang w:val="en-GB"/>
                              </w:rPr>
                              <w:t>Hexane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37AF28" id="_x0000_s1060" type="#_x0000_t202" style="position:absolute;margin-left:45.05pt;margin-top:17.15pt;width:74.85pt;height:22.45pt;flip:x;z-index:251630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" fillcolor="#d9d9d9">
                <v:textbox>
                  <w:txbxContent>
                    <w:p w14:paraId="07273E53" w14:textId="77777777" w:rsidR="00743A6C" w:rsidRPr="001E15D6" w:rsidRDefault="00743A6C" w:rsidP="00E96DCE">
                      <w:pPr>
                        <w:jc w:val="center"/>
                        <w:rPr>
                          <w:lang w:val="en-GB"/>
                        </w:rPr>
                      </w:pPr>
                      <w:r>
                        <w:rPr>
                          <w:lang w:val="en-GB"/>
                        </w:rPr>
                        <w:t>Hexane</w:t>
                      </w:r>
                    </w:p>
                  </w:txbxContent>
                </v:textbox>
              </v:shape>
            </w:pict>
          </mc:Fallback>
        </mc:AlternateContent>
      </w:r>
      <w:r w:rsidR="00E85B4D" w:rsidRPr="00223C79">
        <w:rPr>
          <w:rFonts w:ascii="Calibri" w:eastAsia="MS Gothic" w:hAnsi="Calibri" w:cs="Times New Roman"/>
          <w:b/>
          <w:bCs/>
          <w:noProof/>
          <w:color w:val="365F91"/>
          <w:sz w:val="28"/>
          <w:szCs w:val="28"/>
          <w:rtl/>
          <w:lang w:val="en-GB" w:eastAsia="en-GB"/>
        </w:rPr>
        <mc:AlternateContent>
          <mc:Choice Requires="wps">
            <w:drawing>
              <wp:anchor distT="45720" distB="45720" distL="114300" distR="114300" simplePos="0" relativeHeight="251631104" behindDoc="0" locked="0" layoutInCell="1" allowOverlap="1" wp14:anchorId="27A995D4" wp14:editId="1C4F1E85">
                <wp:simplePos x="0" y="0"/>
                <wp:positionH relativeFrom="column">
                  <wp:posOffset>4230370</wp:posOffset>
                </wp:positionH>
                <wp:positionV relativeFrom="paragraph">
                  <wp:posOffset>224790</wp:posOffset>
                </wp:positionV>
                <wp:extent cx="950595" cy="285115"/>
                <wp:effectExtent l="0" t="0" r="20955" b="19685"/>
                <wp:wrapSquare wrapText="bothSides"/>
                <wp:docPr id="235"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0207082B" w14:textId="77777777" w:rsidR="00743A6C" w:rsidRPr="001E15D6" w:rsidRDefault="00743A6C" w:rsidP="00E96DCE">
                            <w:pPr>
                              <w:jc w:val="center"/>
                              <w:rPr>
                                <w:lang w:val="en-GB"/>
                              </w:rPr>
                            </w:pPr>
                            <w:r>
                              <w:rPr>
                                <w:lang w:val="en-GB"/>
                              </w:rPr>
                              <w:t>Xylene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A995D4" id="_x0000_s1061" type="#_x0000_t202" style="position:absolute;margin-left:333.1pt;margin-top:17.7pt;width:74.85pt;height:22.45pt;flip:x;z-index:251631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" fillcolor="#d9d9d9">
                <v:textbox>
                  <w:txbxContent>
                    <w:p w14:paraId="0207082B" w14:textId="77777777" w:rsidR="00743A6C" w:rsidRPr="001E15D6" w:rsidRDefault="00743A6C" w:rsidP="00E96DCE">
                      <w:pPr>
                        <w:jc w:val="center"/>
                        <w:rPr>
                          <w:lang w:val="en-GB"/>
                        </w:rPr>
                      </w:pPr>
                      <w:r>
                        <w:rPr>
                          <w:lang w:val="en-GB"/>
                        </w:rPr>
                        <w:t>Xylene</w:t>
                      </w:r>
                    </w:p>
                  </w:txbxContent>
                </v:textbox>
                <w10:wrap type="square"/>
              </v:shape>
            </w:pict>
          </mc:Fallback>
        </mc:AlternateContent>
      </w:r>
    </w:p>
    <w:p w14:paraId="0525AD26" w14:textId="7381D21E" w:rsidR="00E96DCE" w:rsidRPr="00223C79" w:rsidRDefault="00E96DCE" w:rsidP="00E85B4D">
      <w:pPr>
        <w:rPr>
          <w:rFonts w:ascii="Calibri" w:eastAsia="MS Gothic" w:hAnsi="Calibri" w:cs="Times New Roman"/>
          <w:b/>
          <w:bCs/>
          <w:sz w:val="28"/>
          <w:szCs w:val="28"/>
        </w:rPr>
      </w:pPr>
    </w:p>
    <w:p w14:paraId="45021405" w14:textId="23C2F676" w:rsidR="0057160D" w:rsidRPr="00223C79" w:rsidRDefault="0057160D" w:rsidP="0018655A">
      <w:pPr>
        <w:jc w:val="center"/>
        <w:rPr>
          <w:rFonts w:asciiTheme="majorBidi" w:hAnsiTheme="majorBidi" w:cstheme="majorBidi"/>
          <w:sz w:val="28"/>
          <w:szCs w:val="28"/>
          <w:lang w:val="en-GB" w:bidi="ar-LY"/>
        </w:rPr>
      </w:pPr>
    </w:p>
    <w:p w14:paraId="3880C7B7" w14:textId="49CBB0CF" w:rsidR="0057160D" w:rsidRPr="00223C79" w:rsidRDefault="0057160D" w:rsidP="0018655A">
      <w:pPr>
        <w:rPr>
          <w:rFonts w:asciiTheme="majorBidi" w:hAnsiTheme="majorBidi" w:cstheme="majorBidi"/>
          <w:sz w:val="28"/>
          <w:szCs w:val="28"/>
          <w:lang w:val="en-GB" w:bidi="ar-LY"/>
        </w:rPr>
      </w:pPr>
    </w:p>
    <w:p w14:paraId="678E3644" w14:textId="13700366" w:rsidR="0057160D" w:rsidRPr="00223C79" w:rsidRDefault="0057160D" w:rsidP="0018655A">
      <w:pPr>
        <w:rPr>
          <w:rFonts w:asciiTheme="majorBidi" w:hAnsiTheme="majorBidi" w:cstheme="majorBidi"/>
          <w:sz w:val="28"/>
          <w:szCs w:val="28"/>
          <w:lang w:val="en-GB" w:bidi="ar-LY"/>
        </w:rPr>
      </w:pPr>
    </w:p>
    <w:p w14:paraId="3E4830F0" w14:textId="3A5AACE9" w:rsidR="00E96DCE" w:rsidRDefault="00E96DCE" w:rsidP="0018655A">
      <w:pPr>
        <w:rPr>
          <w:rFonts w:asciiTheme="majorBidi" w:hAnsiTheme="majorBidi" w:cstheme="majorBidi"/>
          <w:sz w:val="28"/>
          <w:szCs w:val="28"/>
          <w:lang w:val="en-GB" w:bidi="ar-LY"/>
        </w:rPr>
      </w:pPr>
    </w:p>
    <w:p w14:paraId="39B62ACB" w14:textId="2FB722D4" w:rsidR="00706473" w:rsidRDefault="00706473" w:rsidP="0018655A">
      <w:pPr>
        <w:rPr>
          <w:rFonts w:asciiTheme="majorBidi" w:hAnsiTheme="majorBidi" w:cstheme="majorBidi"/>
          <w:sz w:val="28"/>
          <w:szCs w:val="28"/>
          <w:lang w:val="en-GB" w:bidi="ar-LY"/>
        </w:rPr>
      </w:pPr>
    </w:p>
    <w:p w14:paraId="27EE627C" w14:textId="61E8A2CB" w:rsidR="008635A8" w:rsidRDefault="00E85B4D" w:rsidP="0018655A">
      <w:pPr>
        <w:rPr>
          <w:rFonts w:asciiTheme="majorBidi" w:hAnsiTheme="majorBidi" w:cstheme="majorBidi"/>
          <w:sz w:val="28"/>
          <w:szCs w:val="28"/>
          <w:lang w:val="en-GB" w:bidi="ar-LY"/>
        </w:rPr>
      </w:pPr>
      <w:r>
        <w:rPr>
          <w:noProof/>
          <w:lang w:val="en-GB" w:eastAsia="en-GB"/>
        </w:rPr>
        <mc:AlternateContent>
          <mc:Choice Requires="wps">
            <w:drawing>
              <wp:anchor distT="0" distB="0" distL="114300" distR="114300" simplePos="0" relativeHeight="251701760" behindDoc="0" locked="0" layoutInCell="1" allowOverlap="1" wp14:anchorId="5FCA6F32" wp14:editId="02A9B63B">
                <wp:simplePos x="0" y="0"/>
                <wp:positionH relativeFrom="column">
                  <wp:posOffset>572694</wp:posOffset>
                </wp:positionH>
                <wp:positionV relativeFrom="paragraph">
                  <wp:posOffset>2856609</wp:posOffset>
                </wp:positionV>
                <wp:extent cx="4475480" cy="635"/>
                <wp:effectExtent l="0" t="0" r="1270" b="0"/>
                <wp:wrapThrough wrapText="bothSides">
                  <wp:wrapPolygon edited="0">
                    <wp:start x="0" y="0"/>
                    <wp:lineTo x="0" y="19862"/>
                    <wp:lineTo x="21514" y="19862"/>
                    <wp:lineTo x="21514" y="0"/>
                    <wp:lineTo x="0" y="0"/>
                  </wp:wrapPolygon>
                </wp:wrapThrough>
                <wp:docPr id="282" name="مربع نص 282"/>
                <wp:cNvGraphicFramePr/>
                <a:graphic xmlns:a="http://schemas.openxmlformats.org/drawingml/2006/main">
                  <a:graphicData uri="http://schemas.microsoft.com/office/word/2010/wordprocessingShape">
                    <wps:wsp>
                      <wps:cNvSpPr txBox="1"/>
                      <wps:spPr>
                        <a:xfrm>
                          <a:off x="0" y="0"/>
                          <a:ext cx="4475480" cy="635"/>
                        </a:xfrm>
                        <a:prstGeom prst="rect">
                          <a:avLst/>
                        </a:prstGeom>
                        <a:solidFill>
                          <a:prstClr val="white"/>
                        </a:solidFill>
                        <a:ln>
                          <a:noFill/>
                        </a:ln>
                      </wps:spPr>
                      <wps:txbx>
                        <w:txbxContent>
                          <w:p w14:paraId="36DD4D8F" w14:textId="542736ED" w:rsidR="00743A6C" w:rsidRPr="00FD611E" w:rsidRDefault="00743A6C" w:rsidP="00D84A09">
                            <w:pPr>
                              <w:pStyle w:val="a9"/>
                              <w:jc w:val="center"/>
                              <w:rPr>
                                <w:rFonts w:ascii="Calibri" w:eastAsia="MS Gothic" w:hAnsi="Calibri" w:cs="Times New Roman"/>
                              </w:rPr>
                            </w:pPr>
                            <w:bookmarkStart w:id="219" w:name="_Toc202574188"/>
                            <w:bookmarkStart w:id="220" w:name="_Toc202686826"/>
                            <w:r>
                              <w:t xml:space="preserve">Figure (4.6): </w:t>
                            </w:r>
                            <w:r w:rsidRPr="00F22015">
                              <w:t>Xylene and Hexane Solvent- Concentration 1%</w:t>
                            </w:r>
                            <w:bookmarkEnd w:id="219"/>
                            <w:bookmarkEnd w:id="220"/>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FCA6F32" id="مربع نص 282" o:spid="_x0000_s1062" type="#_x0000_t202" style="position:absolute;margin-left:45.1pt;margin-top:224.95pt;width:352.4pt;height:.05pt;z-index:251701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" stroked="f">
                <v:textbox style="mso-fit-shape-to-text:t" inset="0,0,0,0">
                  <w:txbxContent>
                    <w:p w14:paraId="36DD4D8F" w14:textId="542736ED" w:rsidR="00743A6C" w:rsidRPr="00FD611E" w:rsidRDefault="00743A6C" w:rsidP="00D84A09">
                      <w:pPr>
                        <w:pStyle w:val="a9"/>
                        <w:jc w:val="center"/>
                        <w:rPr>
                          <w:rFonts w:ascii="Calibri" w:eastAsia="MS Gothic" w:hAnsi="Calibri" w:cs="Times New Roman"/>
                        </w:rPr>
                      </w:pPr>
                      <w:bookmarkStart w:id="221" w:name="_Toc202574188"/>
                      <w:bookmarkStart w:id="222" w:name="_Toc202686826"/>
                      <w:r>
                        <w:t xml:space="preserve">Figure (4.6): </w:t>
                      </w:r>
                      <w:r w:rsidRPr="00F22015">
                        <w:t>Xylene and Hexane Solvent- Concentration 1%</w:t>
                      </w:r>
                      <w:bookmarkEnd w:id="221"/>
                      <w:bookmarkEnd w:id="222"/>
                    </w:p>
                  </w:txbxContent>
                </v:textbox>
                <w10:wrap type="through"/>
              </v:shape>
            </w:pict>
          </mc:Fallback>
        </mc:AlternateContent>
      </w:r>
    </w:p>
    <w:p w14:paraId="05DAFCEE" w14:textId="1478307B" w:rsidR="00706473" w:rsidRPr="00223C79" w:rsidRDefault="00706473" w:rsidP="0018655A">
      <w:pPr>
        <w:rPr>
          <w:rFonts w:asciiTheme="majorBidi" w:hAnsiTheme="majorBidi" w:cstheme="majorBidi"/>
          <w:sz w:val="28"/>
          <w:szCs w:val="28"/>
          <w:lang w:val="en-GB" w:bidi="ar-LY"/>
        </w:rPr>
      </w:pPr>
    </w:p>
    <w:p w14:paraId="7ED74FA3" w14:textId="2A8497F7" w:rsidR="00E96DCE" w:rsidRPr="00223C79" w:rsidRDefault="00E96DCE" w:rsidP="00EC244C">
      <w:pPr>
        <w:keepNext/>
        <w:keepLines/>
        <w:spacing w:before="200" w:after="0" w:line="360" w:lineRule="auto"/>
        <w:jc w:val="both"/>
        <w:outlineLvl w:val="1"/>
        <w:rPr>
          <w:rFonts w:ascii="Times New Roman" w:eastAsia="MS Gothic" w:hAnsi="Times New Roman" w:cs="Times New Roman"/>
          <w:b/>
          <w:bCs/>
          <w:sz w:val="28"/>
          <w:szCs w:val="28"/>
        </w:rPr>
      </w:pPr>
      <w:bookmarkStart w:id="223" w:name="_Toc204167094"/>
      <w:r w:rsidRPr="00223C79">
        <w:rPr>
          <w:rFonts w:ascii="Times New Roman" w:eastAsia="MS Gothic" w:hAnsi="Times New Roman" w:cs="Times New Roman"/>
          <w:b/>
          <w:bCs/>
          <w:sz w:val="28"/>
          <w:szCs w:val="28"/>
        </w:rPr>
        <w:t>4.4 Effect of Polymers A and B</w:t>
      </w:r>
      <w:r w:rsidRPr="00223C79">
        <w:rPr>
          <w:rFonts w:ascii="Cambria" w:eastAsia="MS Mincho" w:hAnsi="Cambria" w:cs="Arial"/>
          <w:sz w:val="28"/>
          <w:szCs w:val="28"/>
        </w:rPr>
        <w:t xml:space="preserve"> </w:t>
      </w:r>
      <w:r w:rsidRPr="00223C79">
        <w:rPr>
          <w:rFonts w:ascii="Times New Roman" w:eastAsia="MS Gothic" w:hAnsi="Times New Roman" w:cs="Times New Roman"/>
          <w:b/>
          <w:bCs/>
          <w:sz w:val="28"/>
          <w:szCs w:val="28"/>
        </w:rPr>
        <w:t>concentrations</w:t>
      </w:r>
      <w:r w:rsidR="000F77D8" w:rsidRPr="00223C79">
        <w:rPr>
          <w:rFonts w:ascii="Times New Roman" w:eastAsia="MS Gothic" w:hAnsi="Times New Roman" w:cs="Times New Roman"/>
          <w:b/>
          <w:bCs/>
          <w:sz w:val="28"/>
          <w:szCs w:val="28"/>
        </w:rPr>
        <w:t xml:space="preserve"> 0.5%</w:t>
      </w:r>
      <w:bookmarkEnd w:id="223"/>
    </w:p>
    <w:p w14:paraId="3D33947B" w14:textId="34BA23DB" w:rsidR="008635A8" w:rsidRDefault="00B02546" w:rsidP="00E85B4D">
      <w:pPr>
        <w:spacing w:after="200" w:line="360" w:lineRule="auto"/>
        <w:jc w:val="both"/>
        <w:rPr>
          <w:rFonts w:ascii="Times New Roman" w:eastAsia="MS Mincho" w:hAnsi="Times New Roman" w:cs="Times New Roman"/>
          <w:sz w:val="28"/>
          <w:szCs w:val="28"/>
        </w:rPr>
      </w:pPr>
      <w:r w:rsidRPr="00223C79">
        <w:rPr>
          <w:rFonts w:ascii="Times New Roman" w:eastAsia="MS Mincho" w:hAnsi="Times New Roman" w:cs="Times New Roman"/>
          <w:sz w:val="28"/>
          <w:szCs w:val="28"/>
        </w:rPr>
        <w:t>Polymer A and Polymer B were tested at a concentration of 0.5%, and three concentrations of each polymer (0.25%, 0.5%, and 1%) were taken to determine their effectiveness in breaking and separating emulsions.</w:t>
      </w:r>
    </w:p>
    <w:p w14:paraId="49704FE4" w14:textId="77777777" w:rsidR="0020289F" w:rsidRPr="00223C79" w:rsidRDefault="0020289F" w:rsidP="00E85B4D">
      <w:pPr>
        <w:spacing w:after="200" w:line="360" w:lineRule="auto"/>
        <w:jc w:val="both"/>
        <w:rPr>
          <w:rFonts w:ascii="Times New Roman" w:eastAsia="MS Mincho" w:hAnsi="Times New Roman" w:cs="Times New Roman"/>
          <w:sz w:val="28"/>
          <w:szCs w:val="28"/>
        </w:rPr>
      </w:pPr>
    </w:p>
    <w:p w14:paraId="6DBF2162" w14:textId="4DB857D8" w:rsidR="000F77D8" w:rsidRPr="00223C79" w:rsidRDefault="000F77D8" w:rsidP="00EC244C">
      <w:pPr>
        <w:spacing w:after="200" w:line="360" w:lineRule="auto"/>
        <w:jc w:val="both"/>
        <w:outlineLvl w:val="2"/>
        <w:rPr>
          <w:rFonts w:ascii="Times New Roman" w:eastAsia="MS Mincho" w:hAnsi="Times New Roman" w:cs="Times New Roman"/>
          <w:sz w:val="28"/>
          <w:szCs w:val="28"/>
          <w:lang w:val="en-GB"/>
        </w:rPr>
      </w:pPr>
      <w:bookmarkStart w:id="224" w:name="_Toc204167095"/>
      <w:r w:rsidRPr="00223C79">
        <w:rPr>
          <w:rFonts w:ascii="Times New Roman" w:eastAsia="MS Gothic" w:hAnsi="Times New Roman" w:cs="Times New Roman"/>
          <w:b/>
          <w:bCs/>
          <w:sz w:val="28"/>
          <w:szCs w:val="28"/>
        </w:rPr>
        <w:t xml:space="preserve">4.4.1 </w:t>
      </w:r>
      <w:bookmarkStart w:id="225" w:name="_Hlk202895388"/>
      <w:r w:rsidRPr="00223C79">
        <w:rPr>
          <w:rFonts w:ascii="Times New Roman" w:eastAsia="MS Gothic" w:hAnsi="Times New Roman" w:cs="Times New Roman"/>
          <w:b/>
          <w:bCs/>
          <w:sz w:val="28"/>
          <w:szCs w:val="28"/>
        </w:rPr>
        <w:t>Polymer A and B - Concentration 0.25%</w:t>
      </w:r>
      <w:bookmarkEnd w:id="224"/>
      <w:bookmarkEnd w:id="225"/>
    </w:p>
    <w:p w14:paraId="615BF624" w14:textId="77777777" w:rsidR="002565EA" w:rsidRPr="00223C79" w:rsidRDefault="002565EA" w:rsidP="00E85B4D">
      <w:pPr>
        <w:spacing w:after="200" w:line="360" w:lineRule="auto"/>
        <w:jc w:val="both"/>
        <w:rPr>
          <w:rFonts w:ascii="Times New Roman" w:eastAsia="MS Mincho" w:hAnsi="Times New Roman" w:cs="Times New Roman"/>
          <w:sz w:val="28"/>
          <w:szCs w:val="28"/>
        </w:rPr>
      </w:pPr>
      <w:r w:rsidRPr="00223C79">
        <w:rPr>
          <w:rFonts w:ascii="Times New Roman" w:eastAsia="MS Mincho" w:hAnsi="Times New Roman" w:cs="Times New Roman"/>
          <w:sz w:val="28"/>
          <w:szCs w:val="28"/>
        </w:rPr>
        <w:t>We observed the effect of adding Polymer A and Polymer B at a concentration of 0.25% (taken from a 0.5% solution) to the same two samples, M.F. and S.F. The results showed an improvement in water separation compared to the condition before addition, especially in the M.F. sample</w:t>
      </w:r>
      <w:r w:rsidRPr="00223C79">
        <w:rPr>
          <w:rFonts w:ascii="Times New Roman" w:eastAsia="MS Mincho" w:hAnsi="Times New Roman" w:cs="Times New Roman"/>
          <w:sz w:val="28"/>
          <w:szCs w:val="28"/>
          <w:rtl/>
        </w:rPr>
        <w:t>.</w:t>
      </w:r>
    </w:p>
    <w:p w14:paraId="383A8412" w14:textId="4F3FE5B3" w:rsidR="002565EA" w:rsidRPr="00223C79" w:rsidRDefault="002565EA" w:rsidP="00E85B4D">
      <w:pPr>
        <w:spacing w:after="200" w:line="360" w:lineRule="auto"/>
        <w:jc w:val="both"/>
        <w:rPr>
          <w:rFonts w:ascii="Times New Roman" w:eastAsia="MS Mincho" w:hAnsi="Times New Roman" w:cs="Times New Roman"/>
          <w:sz w:val="28"/>
          <w:szCs w:val="28"/>
        </w:rPr>
      </w:pPr>
      <w:r w:rsidRPr="00223C79">
        <w:rPr>
          <w:rFonts w:ascii="Times New Roman" w:eastAsia="MS Mincho" w:hAnsi="Times New Roman" w:cs="Times New Roman"/>
          <w:sz w:val="28"/>
          <w:szCs w:val="28"/>
        </w:rPr>
        <w:t>In the M.F. sample, when Polymer A was used, 1 ml of water was separated, leaving 5 ml of emulsion. When Polymer B was used, the amount of separated water increased to 2.2 ml, and the emulsion decreased to 3.8 ml, indicating that Polymer B is more effective at separating water and reducing the amount of emulsion in this sample</w:t>
      </w:r>
      <w:r w:rsidRPr="00223C79">
        <w:rPr>
          <w:rFonts w:ascii="Times New Roman" w:eastAsia="MS Mincho" w:hAnsi="Times New Roman" w:cs="Times New Roman"/>
          <w:sz w:val="28"/>
          <w:szCs w:val="28"/>
          <w:rtl/>
        </w:rPr>
        <w:t>.</w:t>
      </w:r>
    </w:p>
    <w:p w14:paraId="19EAC536" w14:textId="3A8D8FB0" w:rsidR="00706473" w:rsidRPr="00223C79" w:rsidRDefault="002565EA" w:rsidP="00E85B4D">
      <w:pPr>
        <w:spacing w:after="200" w:line="360" w:lineRule="auto"/>
        <w:jc w:val="both"/>
        <w:rPr>
          <w:rFonts w:ascii="Times New Roman" w:eastAsia="MS Mincho" w:hAnsi="Times New Roman" w:cs="Times New Roman"/>
          <w:sz w:val="28"/>
          <w:szCs w:val="28"/>
        </w:rPr>
      </w:pPr>
      <w:r w:rsidRPr="00223C79">
        <w:rPr>
          <w:rFonts w:ascii="Times New Roman" w:eastAsia="MS Mincho" w:hAnsi="Times New Roman" w:cs="Times New Roman"/>
          <w:sz w:val="28"/>
          <w:szCs w:val="28"/>
        </w:rPr>
        <w:t xml:space="preserve">In the S.F sample, the amount of separated water was relatively small, as only 0.5 ml was separated when using Polymer A, and 0.6 ml when using Polymer B, with a large proportion of the emulsion remaining in both cases (14.5 ml and 14.4 ml, respectively), indicating that the emulsion in the S.F sample is more </w:t>
      </w:r>
      <w:r w:rsidRPr="00223C79">
        <w:rPr>
          <w:rFonts w:ascii="Times New Roman" w:eastAsia="MS Mincho" w:hAnsi="Times New Roman" w:cs="Times New Roman"/>
          <w:sz w:val="28"/>
          <w:szCs w:val="28"/>
        </w:rPr>
        <w:lastRenderedPageBreak/>
        <w:t xml:space="preserve">stable and more difficult to separate than in the M.F sample, despite the slight improvement resulting from the use of polymers, as shown in the </w:t>
      </w:r>
      <w:r w:rsidR="008F4DDD">
        <w:rPr>
          <w:rFonts w:ascii="Times New Roman" w:eastAsia="MS Mincho" w:hAnsi="Times New Roman" w:cs="Times New Roman"/>
          <w:sz w:val="28"/>
          <w:szCs w:val="28"/>
        </w:rPr>
        <w:t>F</w:t>
      </w:r>
      <w:r w:rsidRPr="00223C79">
        <w:rPr>
          <w:rFonts w:ascii="Times New Roman" w:eastAsia="MS Mincho" w:hAnsi="Times New Roman" w:cs="Times New Roman"/>
          <w:sz w:val="28"/>
          <w:szCs w:val="28"/>
        </w:rPr>
        <w:t>igure</w:t>
      </w:r>
      <w:r w:rsidR="00124C41">
        <w:rPr>
          <w:rFonts w:ascii="Times New Roman" w:eastAsia="MS Mincho" w:hAnsi="Times New Roman" w:cs="Times New Roman"/>
          <w:sz w:val="28"/>
          <w:szCs w:val="28"/>
        </w:rPr>
        <w:t>(4.7).</w:t>
      </w:r>
    </w:p>
    <w:p w14:paraId="4BDDDAED" w14:textId="7F72F3D7" w:rsidR="00E07FD2" w:rsidRPr="00E07FD2" w:rsidRDefault="00E07FD2" w:rsidP="008F4DDD">
      <w:pPr>
        <w:pStyle w:val="a9"/>
        <w:jc w:val="center"/>
      </w:pPr>
      <w:bookmarkStart w:id="226" w:name="_Toc202687476"/>
      <w:r w:rsidRPr="00E07FD2">
        <w:t xml:space="preserve">Table </w:t>
      </w:r>
      <w:r w:rsidR="00DE01DF">
        <w:t>(4.7)</w:t>
      </w:r>
      <w:r w:rsidR="00A84219">
        <w:t>:</w:t>
      </w:r>
      <w:r w:rsidRPr="00E07FD2">
        <w:t xml:space="preserve"> Polymer A and B - Concentration 0.25%</w:t>
      </w:r>
      <w:bookmarkEnd w:id="226"/>
    </w:p>
    <w:tbl>
      <w:tblPr>
        <w:tblStyle w:val="110"/>
        <w:tblW w:w="0" w:type="auto"/>
        <w:tblLook w:val="04A0" w:firstRow="1" w:lastRow="0" w:firstColumn="1" w:lastColumn="0" w:noHBand="0" w:noVBand="1"/>
      </w:tblPr>
      <w:tblGrid>
        <w:gridCol w:w="3539"/>
        <w:gridCol w:w="1069"/>
        <w:gridCol w:w="1530"/>
        <w:gridCol w:w="1426"/>
        <w:gridCol w:w="1152"/>
      </w:tblGrid>
      <w:tr w:rsidR="00E96DCE" w:rsidRPr="00223C79" w14:paraId="3A2E935F" w14:textId="77777777" w:rsidTr="008635A8">
        <w:tc>
          <w:tcPr>
            <w:tcW w:w="3539" w:type="dxa"/>
          </w:tcPr>
          <w:p w14:paraId="4EA3EA45" w14:textId="77777777" w:rsidR="00E96DCE" w:rsidRPr="00E51F1A" w:rsidRDefault="00E96DCE"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Case</w:t>
            </w:r>
          </w:p>
        </w:tc>
        <w:tc>
          <w:tcPr>
            <w:tcW w:w="1069" w:type="dxa"/>
          </w:tcPr>
          <w:p w14:paraId="015F292C" w14:textId="77777777" w:rsidR="00E96DCE" w:rsidRPr="00E51F1A" w:rsidRDefault="00E96DCE"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Sample</w:t>
            </w:r>
          </w:p>
        </w:tc>
        <w:tc>
          <w:tcPr>
            <w:tcW w:w="1530" w:type="dxa"/>
          </w:tcPr>
          <w:p w14:paraId="3ABB1C3B" w14:textId="77777777" w:rsidR="00E96DCE" w:rsidRPr="00E51F1A" w:rsidRDefault="00E96DCE"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Water</w:t>
            </w:r>
          </w:p>
        </w:tc>
        <w:tc>
          <w:tcPr>
            <w:tcW w:w="1426" w:type="dxa"/>
          </w:tcPr>
          <w:p w14:paraId="3736D376" w14:textId="77777777" w:rsidR="00E96DCE" w:rsidRPr="00E51F1A" w:rsidRDefault="00E96DCE"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Emulsion</w:t>
            </w:r>
          </w:p>
        </w:tc>
        <w:tc>
          <w:tcPr>
            <w:tcW w:w="1152" w:type="dxa"/>
          </w:tcPr>
          <w:p w14:paraId="4D5B1482" w14:textId="77777777" w:rsidR="00E96DCE" w:rsidRPr="00E51F1A" w:rsidRDefault="00E96DCE"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Total</w:t>
            </w:r>
          </w:p>
        </w:tc>
      </w:tr>
      <w:tr w:rsidR="00E96DCE" w:rsidRPr="00223C79" w14:paraId="3E69BF2B" w14:textId="77777777" w:rsidTr="008635A8">
        <w:tc>
          <w:tcPr>
            <w:tcW w:w="3539" w:type="dxa"/>
          </w:tcPr>
          <w:p w14:paraId="27D87CAE" w14:textId="7398A2C1"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A18CC" w:rsidRPr="00E51F1A">
              <w:rPr>
                <w:rFonts w:asciiTheme="majorBidi" w:hAnsiTheme="majorBidi" w:cstheme="majorBidi"/>
                <w:sz w:val="24"/>
                <w:szCs w:val="24"/>
              </w:rPr>
              <w:t>Polymer A</w:t>
            </w:r>
          </w:p>
        </w:tc>
        <w:tc>
          <w:tcPr>
            <w:tcW w:w="1069" w:type="dxa"/>
          </w:tcPr>
          <w:p w14:paraId="3733D888"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5B06B185"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w:t>
            </w:r>
          </w:p>
        </w:tc>
        <w:tc>
          <w:tcPr>
            <w:tcW w:w="1426" w:type="dxa"/>
          </w:tcPr>
          <w:p w14:paraId="2AD52C89"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5</w:t>
            </w:r>
          </w:p>
        </w:tc>
        <w:tc>
          <w:tcPr>
            <w:tcW w:w="1152" w:type="dxa"/>
          </w:tcPr>
          <w:p w14:paraId="4F1A48DA"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E96DCE" w:rsidRPr="00223C79" w14:paraId="0F5333B6" w14:textId="77777777" w:rsidTr="008635A8">
        <w:tc>
          <w:tcPr>
            <w:tcW w:w="3539" w:type="dxa"/>
          </w:tcPr>
          <w:p w14:paraId="79D7A4A4" w14:textId="00EFB8A5"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A18CC" w:rsidRPr="00E51F1A">
              <w:rPr>
                <w:rFonts w:asciiTheme="majorBidi" w:hAnsiTheme="majorBidi" w:cstheme="majorBidi"/>
                <w:sz w:val="24"/>
                <w:szCs w:val="24"/>
              </w:rPr>
              <w:t>Polymer A</w:t>
            </w:r>
          </w:p>
        </w:tc>
        <w:tc>
          <w:tcPr>
            <w:tcW w:w="1069" w:type="dxa"/>
          </w:tcPr>
          <w:p w14:paraId="60D4277B"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45FB75EC"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0.5</w:t>
            </w:r>
          </w:p>
        </w:tc>
        <w:tc>
          <w:tcPr>
            <w:tcW w:w="1426" w:type="dxa"/>
          </w:tcPr>
          <w:p w14:paraId="5AE7A936"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14.5</w:t>
            </w:r>
          </w:p>
        </w:tc>
        <w:tc>
          <w:tcPr>
            <w:tcW w:w="1152" w:type="dxa"/>
          </w:tcPr>
          <w:p w14:paraId="04536B97"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r w:rsidR="00E96DCE" w:rsidRPr="00223C79" w14:paraId="1338DC52" w14:textId="77777777" w:rsidTr="008635A8">
        <w:tc>
          <w:tcPr>
            <w:tcW w:w="3539" w:type="dxa"/>
          </w:tcPr>
          <w:p w14:paraId="05F374E8" w14:textId="6A258A7D"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069" w:type="dxa"/>
          </w:tcPr>
          <w:p w14:paraId="67D8AD10"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7E743545"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2.2</w:t>
            </w:r>
          </w:p>
        </w:tc>
        <w:tc>
          <w:tcPr>
            <w:tcW w:w="1426" w:type="dxa"/>
          </w:tcPr>
          <w:p w14:paraId="4B2C9EF0"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3.8</w:t>
            </w:r>
          </w:p>
        </w:tc>
        <w:tc>
          <w:tcPr>
            <w:tcW w:w="1152" w:type="dxa"/>
          </w:tcPr>
          <w:p w14:paraId="09DA353B"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E96DCE" w:rsidRPr="00E07FD2" w14:paraId="18D9A3D4" w14:textId="77777777" w:rsidTr="008635A8">
        <w:tc>
          <w:tcPr>
            <w:tcW w:w="3539" w:type="dxa"/>
          </w:tcPr>
          <w:p w14:paraId="0768FEFF" w14:textId="2F64063C"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069" w:type="dxa"/>
          </w:tcPr>
          <w:p w14:paraId="620B41DE"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64EADB8E"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0.6</w:t>
            </w:r>
          </w:p>
        </w:tc>
        <w:tc>
          <w:tcPr>
            <w:tcW w:w="1426" w:type="dxa"/>
          </w:tcPr>
          <w:p w14:paraId="20F5C4BC"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14.4</w:t>
            </w:r>
          </w:p>
        </w:tc>
        <w:tc>
          <w:tcPr>
            <w:tcW w:w="1152" w:type="dxa"/>
          </w:tcPr>
          <w:p w14:paraId="0F89143A" w14:textId="77777777" w:rsidR="00E96DCE" w:rsidRPr="00E51F1A" w:rsidRDefault="00E96DCE"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bl>
    <w:p w14:paraId="63492FAF" w14:textId="3BFA6000" w:rsidR="00E96DCE" w:rsidRDefault="00E96DCE" w:rsidP="0099119A">
      <w:pPr>
        <w:rPr>
          <w:rFonts w:ascii="Times New Roman" w:eastAsia="MS Gothic" w:hAnsi="Times New Roman" w:cs="Times New Roman"/>
          <w:b/>
          <w:bCs/>
          <w:sz w:val="28"/>
          <w:szCs w:val="28"/>
        </w:rPr>
      </w:pPr>
    </w:p>
    <w:p w14:paraId="74B5B245" w14:textId="77777777" w:rsidR="0020289F" w:rsidRPr="00223C79" w:rsidRDefault="0020289F" w:rsidP="0099119A">
      <w:pPr>
        <w:rPr>
          <w:rFonts w:ascii="Times New Roman" w:eastAsia="MS Gothic" w:hAnsi="Times New Roman" w:cs="Times New Roman"/>
          <w:b/>
          <w:bCs/>
          <w:sz w:val="28"/>
          <w:szCs w:val="28"/>
        </w:rPr>
      </w:pPr>
    </w:p>
    <w:p w14:paraId="52C7FC7D" w14:textId="29901312" w:rsidR="00E96DCE" w:rsidRPr="00223C79" w:rsidRDefault="00CB0695" w:rsidP="0099119A">
      <w:pPr>
        <w:rPr>
          <w:rFonts w:ascii="Times New Roman" w:eastAsia="MS Gothic" w:hAnsi="Times New Roman" w:cs="Times New Roman"/>
          <w:b/>
          <w:bCs/>
          <w:sz w:val="28"/>
          <w:szCs w:val="28"/>
        </w:rPr>
      </w:pPr>
      <w:r w:rsidRPr="00223C79">
        <w:rPr>
          <w:rFonts w:ascii="Calibri" w:eastAsia="MS Gothic" w:hAnsi="Calibri" w:cs="Times New Roman"/>
          <w:b/>
          <w:bCs/>
          <w:noProof/>
          <w:color w:val="365F91"/>
          <w:sz w:val="28"/>
          <w:szCs w:val="28"/>
          <w:rtl/>
          <w:lang w:val="en-GB" w:eastAsia="en-GB"/>
        </w:rPr>
        <mc:AlternateContent>
          <mc:Choice Requires="wps">
            <w:drawing>
              <wp:anchor distT="45720" distB="45720" distL="114300" distR="114300" simplePos="0" relativeHeight="251659776" behindDoc="0" locked="0" layoutInCell="1" allowOverlap="1" wp14:anchorId="26B696B9" wp14:editId="43C0B460">
                <wp:simplePos x="0" y="0"/>
                <wp:positionH relativeFrom="column">
                  <wp:posOffset>9525</wp:posOffset>
                </wp:positionH>
                <wp:positionV relativeFrom="paragraph">
                  <wp:posOffset>273050</wp:posOffset>
                </wp:positionV>
                <wp:extent cx="950595" cy="285115"/>
                <wp:effectExtent l="0" t="0" r="20955" b="19685"/>
                <wp:wrapSquare wrapText="bothSides"/>
                <wp:docPr id="4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75DAAD21" w14:textId="7EB305CF" w:rsidR="00743A6C" w:rsidRPr="00CB2F86" w:rsidRDefault="00743A6C" w:rsidP="009A18CC">
                            <w:pPr>
                              <w:jc w:val="center"/>
                              <w:rPr>
                                <w:b/>
                                <w:bCs/>
                                <w:sz w:val="24"/>
                                <w:szCs w:val="24"/>
                                <w:lang w:val="en-GB"/>
                              </w:rPr>
                            </w:pPr>
                            <w:r>
                              <w:rPr>
                                <w:b/>
                                <w:bCs/>
                                <w:sz w:val="24"/>
                                <w:szCs w:val="24"/>
                                <w:lang w:val="en-GB"/>
                              </w:rPr>
                              <w:t>Polymer 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B696B9" id="_x0000_s1063" type="#_x0000_t202" style="position:absolute;margin-left:.75pt;margin-top:21.5pt;width:74.85pt;height:22.45pt;flip:x;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" fillcolor="#d9d9d9">
                <v:textbox>
                  <w:txbxContent>
                    <w:p w14:paraId="75DAAD21" w14:textId="7EB305CF" w:rsidR="00743A6C" w:rsidRPr="00CB2F86" w:rsidRDefault="00743A6C" w:rsidP="009A18CC">
                      <w:pPr>
                        <w:jc w:val="center"/>
                        <w:rPr>
                          <w:b/>
                          <w:bCs/>
                          <w:sz w:val="24"/>
                          <w:szCs w:val="24"/>
                          <w:lang w:val="en-GB"/>
                        </w:rPr>
                      </w:pPr>
                      <w:r>
                        <w:rPr>
                          <w:b/>
                          <w:bCs/>
                          <w:sz w:val="24"/>
                          <w:szCs w:val="24"/>
                          <w:lang w:val="en-GB"/>
                        </w:rPr>
                        <w:t>Polymer A</w:t>
                      </w:r>
                    </w:p>
                  </w:txbxContent>
                </v:textbox>
                <w10:wrap type="square"/>
              </v:shape>
            </w:pict>
          </mc:Fallback>
        </mc:AlternateContent>
      </w:r>
      <w:r w:rsidR="00703941">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56032" behindDoc="1" locked="0" layoutInCell="1" allowOverlap="1" wp14:anchorId="75EE3886" wp14:editId="52D49088">
                <wp:simplePos x="0" y="0"/>
                <wp:positionH relativeFrom="column">
                  <wp:posOffset>-1431290</wp:posOffset>
                </wp:positionH>
                <wp:positionV relativeFrom="paragraph">
                  <wp:posOffset>209550</wp:posOffset>
                </wp:positionV>
                <wp:extent cx="6381750" cy="6172200"/>
                <wp:effectExtent l="0" t="0" r="19050" b="19050"/>
                <wp:wrapNone/>
                <wp:docPr id="61" name="مستطيل 61"/>
                <wp:cNvGraphicFramePr/>
                <a:graphic xmlns:a="http://schemas.openxmlformats.org/drawingml/2006/main">
                  <a:graphicData uri="http://schemas.microsoft.com/office/word/2010/wordprocessingShape">
                    <wps:wsp>
                      <wps:cNvSpPr/>
                      <wps:spPr>
                        <a:xfrm>
                          <a:off x="0" y="0"/>
                          <a:ext cx="6381750" cy="6172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752DCC6" id="مستطيل 61" o:spid="_x0000_s1026" style="position:absolute;margin-left:-112.7pt;margin-top:16.5pt;width:502.5pt;height:486pt;z-index:-251560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" fillcolor="white [3201]" strokecolor="black [3200]" strokeweight="1pt"/>
            </w:pict>
          </mc:Fallback>
        </mc:AlternateContent>
      </w:r>
      <w:r w:rsidR="00B60D7A" w:rsidRPr="00223C79">
        <w:rPr>
          <w:rFonts w:ascii="Calibri" w:eastAsia="MS Gothic" w:hAnsi="Calibri" w:cs="Times New Roman"/>
          <w:b/>
          <w:bCs/>
          <w:noProof/>
          <w:color w:val="365F91"/>
          <w:sz w:val="28"/>
          <w:szCs w:val="28"/>
          <w:rtl/>
          <w:lang w:val="en-GB" w:eastAsia="en-GB"/>
        </w:rPr>
        <mc:AlternateContent>
          <mc:Choice Requires="wps">
            <w:drawing>
              <wp:anchor distT="45720" distB="45720" distL="114300" distR="114300" simplePos="0" relativeHeight="251644416" behindDoc="0" locked="0" layoutInCell="1" allowOverlap="1" wp14:anchorId="19139FE0" wp14:editId="3FB99117">
                <wp:simplePos x="0" y="0"/>
                <wp:positionH relativeFrom="column">
                  <wp:posOffset>4041140</wp:posOffset>
                </wp:positionH>
                <wp:positionV relativeFrom="paragraph">
                  <wp:posOffset>262255</wp:posOffset>
                </wp:positionV>
                <wp:extent cx="950595" cy="285115"/>
                <wp:effectExtent l="0" t="0" r="20955" b="19685"/>
                <wp:wrapSquare wrapText="bothSides"/>
                <wp:docPr id="4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0595" cy="285115"/>
                        </a:xfrm>
                        <a:prstGeom prst="rect">
                          <a:avLst/>
                        </a:prstGeom>
                        <a:solidFill>
                          <a:sysClr val="window" lastClr="FFFFFF">
                            <a:lumMod val="85000"/>
                          </a:sysClr>
                        </a:solidFill>
                        <a:ln w="9525">
                          <a:solidFill>
                            <a:srgbClr val="000000"/>
                          </a:solidFill>
                          <a:miter lim="800000"/>
                          <a:headEnd/>
                          <a:tailEnd/>
                        </a:ln>
                      </wps:spPr>
                      <wps:txbx>
                        <w:txbxContent>
                          <w:p w14:paraId="54DFDF78" w14:textId="41569BCE" w:rsidR="00743A6C" w:rsidRPr="00CB2F86" w:rsidRDefault="00743A6C" w:rsidP="00CB2F86">
                            <w:pPr>
                              <w:jc w:val="center"/>
                              <w:rPr>
                                <w:b/>
                                <w:bCs/>
                                <w:sz w:val="24"/>
                                <w:szCs w:val="24"/>
                                <w:lang w:val="en-GB"/>
                              </w:rPr>
                            </w:pPr>
                            <w:r>
                              <w:rPr>
                                <w:b/>
                                <w:bCs/>
                                <w:sz w:val="24"/>
                                <w:szCs w:val="24"/>
                                <w:lang w:val="en-GB"/>
                              </w:rPr>
                              <w:t>Polymer 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139FE0" id="_x0000_s1064" type="#_x0000_t202" style="position:absolute;margin-left:318.2pt;margin-top:20.65pt;width:74.85pt;height:22.45pt;flip:x;z-index:251644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" fillcolor="#d9d9d9">
                <v:textbox>
                  <w:txbxContent>
                    <w:p w14:paraId="54DFDF78" w14:textId="41569BCE" w:rsidR="00743A6C" w:rsidRPr="00CB2F86" w:rsidRDefault="00743A6C" w:rsidP="00CB2F86">
                      <w:pPr>
                        <w:jc w:val="center"/>
                        <w:rPr>
                          <w:b/>
                          <w:bCs/>
                          <w:sz w:val="24"/>
                          <w:szCs w:val="24"/>
                          <w:lang w:val="en-GB"/>
                        </w:rPr>
                      </w:pPr>
                      <w:r>
                        <w:rPr>
                          <w:b/>
                          <w:bCs/>
                          <w:sz w:val="24"/>
                          <w:szCs w:val="24"/>
                          <w:lang w:val="en-GB"/>
                        </w:rPr>
                        <w:t>Polymer B</w:t>
                      </w:r>
                    </w:p>
                  </w:txbxContent>
                </v:textbox>
                <w10:wrap type="square"/>
              </v:shape>
            </w:pict>
          </mc:Fallback>
        </mc:AlternateContent>
      </w:r>
    </w:p>
    <w:p w14:paraId="5D2E2B4A" w14:textId="4CBD2753" w:rsidR="00E96DCE" w:rsidRPr="00223C79" w:rsidRDefault="00E96DCE" w:rsidP="0099119A">
      <w:pPr>
        <w:rPr>
          <w:rFonts w:ascii="Times New Roman" w:eastAsia="MS Gothic" w:hAnsi="Times New Roman" w:cs="Times New Roman"/>
          <w:b/>
          <w:bCs/>
          <w:sz w:val="28"/>
          <w:szCs w:val="28"/>
        </w:rPr>
      </w:pPr>
    </w:p>
    <w:p w14:paraId="4F3F9497" w14:textId="7EE6BF03" w:rsidR="00E96DCE" w:rsidRPr="0099119A" w:rsidRDefault="00E96DCE" w:rsidP="0099119A">
      <w:pPr>
        <w:rPr>
          <w:rFonts w:ascii="Times New Roman" w:eastAsia="MS Gothic" w:hAnsi="Times New Roman" w:cs="Times New Roman"/>
          <w:b/>
          <w:bCs/>
          <w:sz w:val="28"/>
          <w:szCs w:val="28"/>
          <w:lang w:val="en-GB"/>
        </w:rPr>
      </w:pPr>
    </w:p>
    <w:p w14:paraId="3F042329" w14:textId="01F4A110" w:rsidR="00E96DCE" w:rsidRDefault="00E96DCE" w:rsidP="0018655A">
      <w:pPr>
        <w:jc w:val="center"/>
        <w:rPr>
          <w:rFonts w:asciiTheme="majorBidi" w:hAnsiTheme="majorBidi" w:cstheme="majorBidi"/>
          <w:sz w:val="28"/>
          <w:szCs w:val="28"/>
          <w:lang w:val="en-GB" w:bidi="ar-LY"/>
        </w:rPr>
      </w:pPr>
    </w:p>
    <w:p w14:paraId="446F9D96" w14:textId="77777777" w:rsidR="00DE7774" w:rsidRDefault="00DE7774" w:rsidP="0018655A">
      <w:pPr>
        <w:jc w:val="center"/>
        <w:rPr>
          <w:rFonts w:asciiTheme="majorBidi" w:hAnsiTheme="majorBidi" w:cstheme="majorBidi"/>
          <w:sz w:val="28"/>
          <w:szCs w:val="28"/>
          <w:lang w:val="en-GB" w:bidi="ar-LY"/>
        </w:rPr>
      </w:pPr>
    </w:p>
    <w:p w14:paraId="7984F61A" w14:textId="3240C138" w:rsidR="0020289F" w:rsidRDefault="0020289F" w:rsidP="0018655A">
      <w:pPr>
        <w:jc w:val="center"/>
        <w:rPr>
          <w:rFonts w:asciiTheme="majorBidi" w:hAnsiTheme="majorBidi" w:cstheme="majorBidi"/>
          <w:sz w:val="28"/>
          <w:szCs w:val="28"/>
          <w:lang w:val="en-GB" w:bidi="ar-LY"/>
        </w:rPr>
      </w:pPr>
    </w:p>
    <w:p w14:paraId="4DC00D3D" w14:textId="7D744CEF" w:rsidR="002816F8" w:rsidRPr="0020289F" w:rsidRDefault="0020289F" w:rsidP="00DE7774">
      <w:pPr>
        <w:tabs>
          <w:tab w:val="left" w:pos="1655"/>
          <w:tab w:val="left" w:pos="2816"/>
        </w:tabs>
        <w:rPr>
          <w:rFonts w:asciiTheme="majorBidi" w:hAnsiTheme="majorBidi" w:cstheme="majorBidi"/>
          <w:sz w:val="28"/>
          <w:szCs w:val="28"/>
          <w:lang w:val="en-GB" w:bidi="ar-LY"/>
        </w:rPr>
      </w:pPr>
      <w:r w:rsidRPr="002816F8">
        <w:rPr>
          <w:noProof/>
          <w:sz w:val="20"/>
          <w:szCs w:val="20"/>
          <w:lang w:val="en-GB" w:eastAsia="en-GB"/>
        </w:rPr>
        <mc:AlternateContent>
          <mc:Choice Requires="wps">
            <w:drawing>
              <wp:anchor distT="0" distB="0" distL="114300" distR="114300" simplePos="0" relativeHeight="251702784" behindDoc="0" locked="0" layoutInCell="1" allowOverlap="1" wp14:anchorId="7FDDCC6B" wp14:editId="515E8508">
                <wp:simplePos x="0" y="0"/>
                <wp:positionH relativeFrom="column">
                  <wp:posOffset>217170</wp:posOffset>
                </wp:positionH>
                <wp:positionV relativeFrom="paragraph">
                  <wp:posOffset>2879090</wp:posOffset>
                </wp:positionV>
                <wp:extent cx="5486400" cy="635"/>
                <wp:effectExtent l="0" t="0" r="0" b="2540"/>
                <wp:wrapThrough wrapText="bothSides">
                  <wp:wrapPolygon edited="0">
                    <wp:start x="0" y="0"/>
                    <wp:lineTo x="0" y="20420"/>
                    <wp:lineTo x="21525" y="20420"/>
                    <wp:lineTo x="21525" y="0"/>
                    <wp:lineTo x="0" y="0"/>
                  </wp:wrapPolygon>
                </wp:wrapThrough>
                <wp:docPr id="283" name="مربع نص 283"/>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14:paraId="71245ED2" w14:textId="77466582" w:rsidR="00743A6C" w:rsidRPr="005555E8" w:rsidRDefault="00743A6C" w:rsidP="00D84A09">
                            <w:pPr>
                              <w:pStyle w:val="a9"/>
                              <w:jc w:val="center"/>
                            </w:pPr>
                            <w:bookmarkStart w:id="227" w:name="_Toc202574189"/>
                            <w:bookmarkStart w:id="228" w:name="_Toc202686827"/>
                            <w:r>
                              <w:t xml:space="preserve">Figure ( 4.7): </w:t>
                            </w:r>
                            <w:r w:rsidRPr="00D502B0">
                              <w:t xml:space="preserve"> Polymer A and B - Concentration 0.25%</w:t>
                            </w:r>
                            <w:bookmarkEnd w:id="227"/>
                            <w:bookmarkEnd w:id="228"/>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7FDDCC6B" id="مربع نص 283" o:spid="_x0000_s1065" type="#_x0000_t202" style="position:absolute;margin-left:17.1pt;margin-top:226.7pt;width:6in;height:.05pt;z-index:2517027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" stroked="f">
                <v:textbox style="mso-fit-shape-to-text:t" inset="0,0,0,0">
                  <w:txbxContent>
                    <w:p w14:paraId="71245ED2" w14:textId="77466582" w:rsidR="00743A6C" w:rsidRPr="005555E8" w:rsidRDefault="00743A6C" w:rsidP="00D84A09">
                      <w:pPr>
                        <w:pStyle w:val="a9"/>
                        <w:jc w:val="center"/>
                      </w:pPr>
                      <w:bookmarkStart w:id="229" w:name="_Toc202574189"/>
                      <w:bookmarkStart w:id="230" w:name="_Toc202686827"/>
                      <w:r>
                        <w:t xml:space="preserve">Figure ( 4.7): </w:t>
                      </w:r>
                      <w:r w:rsidRPr="00D502B0">
                        <w:t xml:space="preserve"> Polymer A and B - Concentration 0.25%</w:t>
                      </w:r>
                      <w:bookmarkEnd w:id="229"/>
                      <w:bookmarkEnd w:id="230"/>
                    </w:p>
                  </w:txbxContent>
                </v:textbox>
                <w10:wrap type="through"/>
              </v:shape>
            </w:pict>
          </mc:Fallback>
        </mc:AlternateContent>
      </w:r>
      <w:r>
        <w:rPr>
          <w:rFonts w:asciiTheme="majorBidi" w:hAnsiTheme="majorBidi" w:cstheme="majorBidi"/>
          <w:sz w:val="28"/>
          <w:szCs w:val="28"/>
          <w:lang w:val="en-GB" w:bidi="ar-LY"/>
        </w:rPr>
        <w:tab/>
      </w:r>
      <w:r w:rsidR="00DE7774">
        <w:rPr>
          <w:rFonts w:asciiTheme="majorBidi" w:hAnsiTheme="majorBidi" w:cstheme="majorBidi"/>
          <w:sz w:val="28"/>
          <w:szCs w:val="28"/>
          <w:lang w:val="en-GB" w:bidi="ar-LY"/>
        </w:rPr>
        <w:tab/>
      </w:r>
    </w:p>
    <w:p w14:paraId="2C871C9D" w14:textId="63CE201D" w:rsidR="0008460F" w:rsidRDefault="0008460F" w:rsidP="00EC244C">
      <w:pPr>
        <w:spacing w:line="360" w:lineRule="auto"/>
        <w:outlineLvl w:val="2"/>
        <w:rPr>
          <w:rFonts w:asciiTheme="majorBidi" w:hAnsiTheme="majorBidi" w:cstheme="majorBidi"/>
          <w:sz w:val="28"/>
          <w:szCs w:val="28"/>
          <w:lang w:bidi="ar-LY"/>
        </w:rPr>
      </w:pPr>
      <w:bookmarkStart w:id="231" w:name="_Toc204167096"/>
      <w:r w:rsidRPr="00223C79">
        <w:rPr>
          <w:rFonts w:ascii="Times New Roman" w:eastAsia="MS Gothic" w:hAnsi="Times New Roman" w:cs="Times New Roman"/>
          <w:b/>
          <w:bCs/>
          <w:sz w:val="28"/>
          <w:szCs w:val="28"/>
        </w:rPr>
        <w:t>4.4.2 Polymer A and B - Concentration 0.5%</w:t>
      </w:r>
      <w:bookmarkEnd w:id="231"/>
    </w:p>
    <w:p w14:paraId="2E02AAAB" w14:textId="66529B12" w:rsidR="004A0336" w:rsidRPr="00223C79" w:rsidRDefault="004A0336" w:rsidP="00E85B4D">
      <w:pPr>
        <w:spacing w:line="360" w:lineRule="auto"/>
        <w:jc w:val="both"/>
        <w:rPr>
          <w:rFonts w:asciiTheme="majorBidi" w:hAnsiTheme="majorBidi" w:cstheme="majorBidi"/>
          <w:sz w:val="28"/>
          <w:szCs w:val="28"/>
          <w:lang w:val="en-GB"/>
        </w:rPr>
      </w:pPr>
      <w:r w:rsidRPr="00223C79">
        <w:rPr>
          <w:rFonts w:asciiTheme="majorBidi" w:hAnsiTheme="majorBidi" w:cstheme="majorBidi"/>
          <w:sz w:val="28"/>
          <w:szCs w:val="28"/>
          <w:lang w:val="en-GB" w:bidi="ar-LY"/>
        </w:rPr>
        <w:t xml:space="preserve">Based on Table (4.8), which shows the effect of adding Polymer A and Polymer B at a concentration of 0.5% to the same two samples, M.F and S.F, we observe </w:t>
      </w:r>
      <w:r w:rsidRPr="00223C79">
        <w:rPr>
          <w:rFonts w:asciiTheme="majorBidi" w:hAnsiTheme="majorBidi" w:cstheme="majorBidi"/>
          <w:sz w:val="28"/>
          <w:szCs w:val="28"/>
          <w:lang w:val="en-GB" w:bidi="ar-LY"/>
        </w:rPr>
        <w:lastRenderedPageBreak/>
        <w:t>a significant improvement in water separation, particularly in the M.F sample compared to the lower concentration</w:t>
      </w:r>
      <w:r w:rsidRPr="00223C79">
        <w:rPr>
          <w:rFonts w:asciiTheme="majorBidi" w:hAnsiTheme="majorBidi" w:cs="Times New Roman"/>
          <w:sz w:val="28"/>
          <w:szCs w:val="28"/>
          <w:rtl/>
          <w:lang w:val="en-GB" w:bidi="ar-LY"/>
        </w:rPr>
        <w:t xml:space="preserve"> (0.25%)</w:t>
      </w:r>
      <w:r w:rsidR="00124C41">
        <w:rPr>
          <w:rFonts w:asciiTheme="majorBidi" w:hAnsiTheme="majorBidi" w:cs="Times New Roman" w:hint="cs"/>
          <w:sz w:val="28"/>
          <w:szCs w:val="28"/>
          <w:rtl/>
          <w:lang w:val="en-GB" w:bidi="ar-LY"/>
        </w:rPr>
        <w:t xml:space="preserve"> </w:t>
      </w:r>
      <w:r w:rsidR="00124C41">
        <w:rPr>
          <w:rFonts w:asciiTheme="majorBidi" w:hAnsiTheme="majorBidi" w:cs="Times New Roman"/>
          <w:sz w:val="28"/>
          <w:szCs w:val="28"/>
          <w:lang w:val="en-GB"/>
        </w:rPr>
        <w:t xml:space="preserve"> </w:t>
      </w:r>
      <w:r w:rsidR="00124C41" w:rsidRPr="00506028">
        <w:rPr>
          <w:rFonts w:asciiTheme="majorBidi" w:hAnsiTheme="majorBidi" w:cstheme="majorBidi"/>
          <w:kern w:val="2"/>
          <w:sz w:val="28"/>
          <w:szCs w:val="28"/>
          <w:lang w:val="en-GB"/>
          <w14:ligatures w14:val="standardContextual"/>
        </w:rPr>
        <w:t xml:space="preserve">as shown in the </w:t>
      </w:r>
      <w:r w:rsidR="00B90786">
        <w:rPr>
          <w:rFonts w:asciiTheme="majorBidi" w:hAnsiTheme="majorBidi" w:cstheme="majorBidi"/>
          <w:kern w:val="2"/>
          <w:sz w:val="28"/>
          <w:szCs w:val="28"/>
          <w:lang w:val="en-GB"/>
          <w14:ligatures w14:val="standardContextual"/>
        </w:rPr>
        <w:t>F</w:t>
      </w:r>
      <w:r w:rsidR="00124C41" w:rsidRPr="00506028">
        <w:rPr>
          <w:rFonts w:asciiTheme="majorBidi" w:hAnsiTheme="majorBidi" w:cstheme="majorBidi"/>
          <w:kern w:val="2"/>
          <w:sz w:val="28"/>
          <w:szCs w:val="28"/>
          <w:lang w:val="en-GB"/>
          <w14:ligatures w14:val="standardContextual"/>
        </w:rPr>
        <w:t>igure</w:t>
      </w:r>
      <w:r w:rsidR="00124C41">
        <w:rPr>
          <w:rFonts w:asciiTheme="majorBidi" w:hAnsiTheme="majorBidi" w:cstheme="majorBidi"/>
          <w:kern w:val="2"/>
          <w:sz w:val="28"/>
          <w:szCs w:val="28"/>
          <w:lang w:val="en-GB" w:bidi="ar-LY"/>
          <w14:ligatures w14:val="standardContextual"/>
        </w:rPr>
        <w:t xml:space="preserve"> (4.8)</w:t>
      </w:r>
      <w:r w:rsidR="00B90786">
        <w:rPr>
          <w:rFonts w:asciiTheme="majorBidi" w:hAnsiTheme="majorBidi" w:cstheme="majorBidi"/>
          <w:sz w:val="28"/>
          <w:szCs w:val="28"/>
          <w:lang w:val="en-GB"/>
        </w:rPr>
        <w:t>.</w:t>
      </w:r>
    </w:p>
    <w:p w14:paraId="17FDE91B" w14:textId="77777777" w:rsidR="004A0336" w:rsidRPr="00223C79" w:rsidRDefault="004A0336" w:rsidP="00E85B4D">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t>In the M.F sample, Polymer A demonstrated good efficiency, separating 1.6 ml of water while leaving 4.4 ml of emulsion. Polymer B's efficiency increased even further, separating 3 ml of water while leaving only 3 ml of emulsion. This indicates that Polymer B is more efficient at water separation at this concentration, achieving a clear balance between water and emulsion</w:t>
      </w:r>
      <w:r w:rsidRPr="00223C79">
        <w:rPr>
          <w:rFonts w:asciiTheme="majorBidi" w:hAnsiTheme="majorBidi" w:cs="Times New Roman"/>
          <w:sz w:val="28"/>
          <w:szCs w:val="28"/>
          <w:rtl/>
          <w:lang w:val="en-GB" w:bidi="ar-LY"/>
        </w:rPr>
        <w:t>.</w:t>
      </w:r>
    </w:p>
    <w:p w14:paraId="0CE334E5" w14:textId="29A099CF" w:rsidR="00905E9C" w:rsidRDefault="004A0336" w:rsidP="005607BB">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t xml:space="preserve">In the S.F sample, the emulsion remained relatively stable, with the results not changing much compared to the previous concentration. 0.6 ml of water was separated when using </w:t>
      </w:r>
      <w:r w:rsidR="009A18CC" w:rsidRPr="00223C79">
        <w:rPr>
          <w:rFonts w:asciiTheme="majorBidi" w:hAnsiTheme="majorBidi" w:cstheme="majorBidi"/>
          <w:sz w:val="28"/>
          <w:szCs w:val="28"/>
          <w:lang w:val="en-GB" w:bidi="ar-LY"/>
        </w:rPr>
        <w:t>Polymer,</w:t>
      </w:r>
      <w:r w:rsidRPr="00223C79">
        <w:rPr>
          <w:rFonts w:asciiTheme="majorBidi" w:hAnsiTheme="majorBidi" w:cstheme="majorBidi"/>
          <w:sz w:val="28"/>
          <w:szCs w:val="28"/>
          <w:lang w:val="en-GB" w:bidi="ar-LY"/>
        </w:rPr>
        <w:t xml:space="preserve"> A and 1 ml when using Polymer B, while the emulsion amounts remained high at 14.4 ml and 14 ml, respectively, indicating that the S.F sample is still more resistant to separation despite the increased concentration, but there is a slight improvement when using Polymer B.</w:t>
      </w:r>
    </w:p>
    <w:p w14:paraId="76B6C44E" w14:textId="77777777" w:rsidR="00DE7774" w:rsidRDefault="00DE7774" w:rsidP="00DE7774">
      <w:pPr>
        <w:spacing w:after="200"/>
        <w:jc w:val="center"/>
        <w:rPr>
          <w:rFonts w:ascii="Times New Roman" w:eastAsia="MS Gothic" w:hAnsi="Times New Roman" w:cs="Times New Roman"/>
          <w:b/>
          <w:bCs/>
          <w:sz w:val="24"/>
          <w:szCs w:val="24"/>
        </w:rPr>
      </w:pPr>
      <w:bookmarkStart w:id="232" w:name="_Toc202687477"/>
    </w:p>
    <w:p w14:paraId="70007ADE" w14:textId="27D6CE58" w:rsidR="00DE7774" w:rsidRPr="00DE7774" w:rsidRDefault="00DE7774" w:rsidP="00DE7774">
      <w:pPr>
        <w:spacing w:after="200"/>
        <w:jc w:val="center"/>
        <w:rPr>
          <w:rFonts w:ascii="Cambria" w:eastAsia="MS Mincho" w:hAnsi="Cambria" w:cs="Arial"/>
          <w:sz w:val="24"/>
          <w:szCs w:val="24"/>
        </w:rPr>
      </w:pPr>
      <w:r w:rsidRPr="005607BB">
        <w:rPr>
          <w:rFonts w:ascii="Times New Roman" w:eastAsia="MS Gothic" w:hAnsi="Times New Roman" w:cs="Times New Roman"/>
          <w:b/>
          <w:bCs/>
          <w:sz w:val="24"/>
          <w:szCs w:val="24"/>
        </w:rPr>
        <w:t xml:space="preserve">Table </w:t>
      </w:r>
      <w:r>
        <w:rPr>
          <w:rFonts w:ascii="Times New Roman" w:eastAsia="MS Gothic" w:hAnsi="Times New Roman" w:cs="Times New Roman"/>
          <w:b/>
          <w:bCs/>
          <w:sz w:val="24"/>
          <w:szCs w:val="24"/>
        </w:rPr>
        <w:t>(4.8):</w:t>
      </w:r>
      <w:r w:rsidRPr="005607BB">
        <w:rPr>
          <w:rFonts w:ascii="Times New Roman" w:eastAsia="MS Gothic" w:hAnsi="Times New Roman" w:cs="Times New Roman"/>
          <w:b/>
          <w:bCs/>
          <w:sz w:val="24"/>
          <w:szCs w:val="24"/>
        </w:rPr>
        <w:t xml:space="preserve"> Polymer A and B - Concentration 0.5%</w:t>
      </w:r>
      <w:bookmarkEnd w:id="232"/>
    </w:p>
    <w:tbl>
      <w:tblPr>
        <w:tblStyle w:val="120"/>
        <w:tblpPr w:leftFromText="180" w:rightFromText="180" w:vertAnchor="text" w:horzAnchor="margin" w:tblpY="646"/>
        <w:tblW w:w="0" w:type="auto"/>
        <w:tblLook w:val="04A0" w:firstRow="1" w:lastRow="0" w:firstColumn="1" w:lastColumn="0" w:noHBand="0" w:noVBand="1"/>
      </w:tblPr>
      <w:tblGrid>
        <w:gridCol w:w="3397"/>
        <w:gridCol w:w="1211"/>
        <w:gridCol w:w="1530"/>
        <w:gridCol w:w="1426"/>
        <w:gridCol w:w="1152"/>
      </w:tblGrid>
      <w:tr w:rsidR="00E85B4D" w:rsidRPr="00223C79" w14:paraId="0F6C6EBC" w14:textId="77777777" w:rsidTr="00E85B4D">
        <w:tc>
          <w:tcPr>
            <w:tcW w:w="3397" w:type="dxa"/>
          </w:tcPr>
          <w:p w14:paraId="4455EBBB" w14:textId="77777777" w:rsidR="00E85B4D" w:rsidRPr="000F5B89" w:rsidRDefault="00E85B4D" w:rsidP="00E85B4D">
            <w:pPr>
              <w:spacing w:line="480" w:lineRule="auto"/>
              <w:jc w:val="center"/>
              <w:rPr>
                <w:rFonts w:asciiTheme="majorBidi" w:hAnsiTheme="majorBidi" w:cstheme="majorBidi"/>
                <w:b/>
                <w:bCs/>
                <w:sz w:val="28"/>
                <w:szCs w:val="28"/>
              </w:rPr>
            </w:pPr>
            <w:r w:rsidRPr="000F5B89">
              <w:rPr>
                <w:rFonts w:asciiTheme="majorBidi" w:hAnsiTheme="majorBidi" w:cstheme="majorBidi"/>
                <w:b/>
                <w:bCs/>
                <w:sz w:val="28"/>
                <w:szCs w:val="28"/>
              </w:rPr>
              <w:t>Case</w:t>
            </w:r>
          </w:p>
        </w:tc>
        <w:tc>
          <w:tcPr>
            <w:tcW w:w="1211" w:type="dxa"/>
          </w:tcPr>
          <w:p w14:paraId="2F414E22" w14:textId="77777777" w:rsidR="00E85B4D" w:rsidRPr="000F5B89" w:rsidRDefault="00E85B4D" w:rsidP="00E85B4D">
            <w:pPr>
              <w:spacing w:line="480" w:lineRule="auto"/>
              <w:jc w:val="center"/>
              <w:rPr>
                <w:rFonts w:asciiTheme="majorBidi" w:hAnsiTheme="majorBidi" w:cstheme="majorBidi"/>
                <w:b/>
                <w:bCs/>
                <w:sz w:val="28"/>
                <w:szCs w:val="28"/>
              </w:rPr>
            </w:pPr>
            <w:r w:rsidRPr="000F5B89">
              <w:rPr>
                <w:rFonts w:asciiTheme="majorBidi" w:hAnsiTheme="majorBidi" w:cstheme="majorBidi"/>
                <w:b/>
                <w:bCs/>
                <w:sz w:val="28"/>
                <w:szCs w:val="28"/>
              </w:rPr>
              <w:t>Sample</w:t>
            </w:r>
          </w:p>
        </w:tc>
        <w:tc>
          <w:tcPr>
            <w:tcW w:w="1530" w:type="dxa"/>
          </w:tcPr>
          <w:p w14:paraId="775F4916" w14:textId="77777777" w:rsidR="00E85B4D" w:rsidRPr="000F5B89" w:rsidRDefault="00E85B4D" w:rsidP="00E85B4D">
            <w:pPr>
              <w:spacing w:line="480" w:lineRule="auto"/>
              <w:jc w:val="center"/>
              <w:rPr>
                <w:rFonts w:asciiTheme="majorBidi" w:hAnsiTheme="majorBidi" w:cstheme="majorBidi"/>
                <w:b/>
                <w:bCs/>
                <w:sz w:val="28"/>
                <w:szCs w:val="28"/>
              </w:rPr>
            </w:pPr>
            <w:r w:rsidRPr="000F5B89">
              <w:rPr>
                <w:rFonts w:asciiTheme="majorBidi" w:hAnsiTheme="majorBidi" w:cstheme="majorBidi"/>
                <w:b/>
                <w:bCs/>
                <w:sz w:val="28"/>
                <w:szCs w:val="28"/>
              </w:rPr>
              <w:t>Water</w:t>
            </w:r>
          </w:p>
        </w:tc>
        <w:tc>
          <w:tcPr>
            <w:tcW w:w="1426" w:type="dxa"/>
          </w:tcPr>
          <w:p w14:paraId="1D83CFEC" w14:textId="77777777" w:rsidR="00E85B4D" w:rsidRPr="000F5B89" w:rsidRDefault="00E85B4D" w:rsidP="00E85B4D">
            <w:pPr>
              <w:spacing w:line="480" w:lineRule="auto"/>
              <w:jc w:val="center"/>
              <w:rPr>
                <w:rFonts w:asciiTheme="majorBidi" w:hAnsiTheme="majorBidi" w:cstheme="majorBidi"/>
                <w:b/>
                <w:bCs/>
                <w:sz w:val="28"/>
                <w:szCs w:val="28"/>
              </w:rPr>
            </w:pPr>
            <w:r w:rsidRPr="000F5B89">
              <w:rPr>
                <w:rFonts w:asciiTheme="majorBidi" w:hAnsiTheme="majorBidi" w:cstheme="majorBidi"/>
                <w:b/>
                <w:bCs/>
                <w:sz w:val="28"/>
                <w:szCs w:val="28"/>
              </w:rPr>
              <w:t>Emulsion</w:t>
            </w:r>
          </w:p>
        </w:tc>
        <w:tc>
          <w:tcPr>
            <w:tcW w:w="1152" w:type="dxa"/>
          </w:tcPr>
          <w:p w14:paraId="64CC5F2F" w14:textId="711B6BB9" w:rsidR="00E85B4D" w:rsidRPr="000F5B89" w:rsidRDefault="00E85B4D" w:rsidP="00E85B4D">
            <w:pPr>
              <w:spacing w:line="480" w:lineRule="auto"/>
              <w:jc w:val="center"/>
              <w:rPr>
                <w:rFonts w:asciiTheme="majorBidi" w:hAnsiTheme="majorBidi" w:cstheme="majorBidi"/>
                <w:b/>
                <w:bCs/>
                <w:sz w:val="28"/>
                <w:szCs w:val="28"/>
              </w:rPr>
            </w:pPr>
            <w:r w:rsidRPr="000F5B89">
              <w:rPr>
                <w:rFonts w:asciiTheme="majorBidi" w:hAnsiTheme="majorBidi" w:cstheme="majorBidi"/>
                <w:b/>
                <w:bCs/>
                <w:sz w:val="28"/>
                <w:szCs w:val="28"/>
              </w:rPr>
              <w:t>Total</w:t>
            </w:r>
          </w:p>
        </w:tc>
      </w:tr>
      <w:tr w:rsidR="00E85B4D" w:rsidRPr="00223C79" w14:paraId="76C99C26" w14:textId="77777777" w:rsidTr="00E85B4D">
        <w:tc>
          <w:tcPr>
            <w:tcW w:w="3397" w:type="dxa"/>
          </w:tcPr>
          <w:p w14:paraId="4DE0E1E9" w14:textId="02CED823"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 xml:space="preserve">After addition </w:t>
            </w:r>
            <w:r w:rsidR="009C7531" w:rsidRPr="000F5B89">
              <w:rPr>
                <w:rFonts w:asciiTheme="majorBidi" w:hAnsiTheme="majorBidi" w:cstheme="majorBidi"/>
                <w:sz w:val="24"/>
                <w:szCs w:val="24"/>
              </w:rPr>
              <w:t>Polymer A</w:t>
            </w:r>
          </w:p>
        </w:tc>
        <w:tc>
          <w:tcPr>
            <w:tcW w:w="1211" w:type="dxa"/>
          </w:tcPr>
          <w:p w14:paraId="474789A7"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M.F</w:t>
            </w:r>
          </w:p>
        </w:tc>
        <w:tc>
          <w:tcPr>
            <w:tcW w:w="1530" w:type="dxa"/>
          </w:tcPr>
          <w:p w14:paraId="1E7895A0"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1.6</w:t>
            </w:r>
          </w:p>
        </w:tc>
        <w:tc>
          <w:tcPr>
            <w:tcW w:w="1426" w:type="dxa"/>
          </w:tcPr>
          <w:p w14:paraId="1310D952"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4.4</w:t>
            </w:r>
          </w:p>
        </w:tc>
        <w:tc>
          <w:tcPr>
            <w:tcW w:w="1152" w:type="dxa"/>
          </w:tcPr>
          <w:p w14:paraId="086DC921" w14:textId="54CB4D08"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6</w:t>
            </w:r>
          </w:p>
        </w:tc>
      </w:tr>
      <w:tr w:rsidR="00E85B4D" w:rsidRPr="00223C79" w14:paraId="35FDD7BC" w14:textId="77777777" w:rsidTr="00E85B4D">
        <w:tc>
          <w:tcPr>
            <w:tcW w:w="3397" w:type="dxa"/>
          </w:tcPr>
          <w:p w14:paraId="2F78619B" w14:textId="31CB30C9"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 xml:space="preserve">After addition </w:t>
            </w:r>
            <w:r w:rsidR="009C7531" w:rsidRPr="000F5B89">
              <w:rPr>
                <w:rFonts w:asciiTheme="majorBidi" w:hAnsiTheme="majorBidi" w:cstheme="majorBidi"/>
                <w:sz w:val="24"/>
                <w:szCs w:val="24"/>
              </w:rPr>
              <w:t>Polymer A</w:t>
            </w:r>
          </w:p>
        </w:tc>
        <w:tc>
          <w:tcPr>
            <w:tcW w:w="1211" w:type="dxa"/>
          </w:tcPr>
          <w:p w14:paraId="38453E44"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S.F</w:t>
            </w:r>
          </w:p>
        </w:tc>
        <w:tc>
          <w:tcPr>
            <w:tcW w:w="1530" w:type="dxa"/>
          </w:tcPr>
          <w:p w14:paraId="53729111"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0.6</w:t>
            </w:r>
          </w:p>
        </w:tc>
        <w:tc>
          <w:tcPr>
            <w:tcW w:w="1426" w:type="dxa"/>
          </w:tcPr>
          <w:p w14:paraId="6D341543"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14.4</w:t>
            </w:r>
          </w:p>
        </w:tc>
        <w:tc>
          <w:tcPr>
            <w:tcW w:w="1152" w:type="dxa"/>
          </w:tcPr>
          <w:p w14:paraId="02208E40" w14:textId="7543276D"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15</w:t>
            </w:r>
          </w:p>
        </w:tc>
      </w:tr>
      <w:tr w:rsidR="00E85B4D" w:rsidRPr="00223C79" w14:paraId="71FF4E27" w14:textId="77777777" w:rsidTr="00E85B4D">
        <w:tc>
          <w:tcPr>
            <w:tcW w:w="3397" w:type="dxa"/>
          </w:tcPr>
          <w:p w14:paraId="664A20C3" w14:textId="4D2C7644"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 xml:space="preserve">After addition </w:t>
            </w:r>
            <w:r w:rsidR="009C7531" w:rsidRPr="000F5B89">
              <w:rPr>
                <w:rFonts w:asciiTheme="majorBidi" w:hAnsiTheme="majorBidi" w:cstheme="majorBidi"/>
                <w:sz w:val="24"/>
                <w:szCs w:val="24"/>
              </w:rPr>
              <w:t>Polymer B</w:t>
            </w:r>
          </w:p>
        </w:tc>
        <w:tc>
          <w:tcPr>
            <w:tcW w:w="1211" w:type="dxa"/>
          </w:tcPr>
          <w:p w14:paraId="44D7C509"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M.F</w:t>
            </w:r>
          </w:p>
        </w:tc>
        <w:tc>
          <w:tcPr>
            <w:tcW w:w="1530" w:type="dxa"/>
          </w:tcPr>
          <w:p w14:paraId="24AECF33"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3</w:t>
            </w:r>
          </w:p>
        </w:tc>
        <w:tc>
          <w:tcPr>
            <w:tcW w:w="1426" w:type="dxa"/>
          </w:tcPr>
          <w:p w14:paraId="614FA4B4"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3</w:t>
            </w:r>
          </w:p>
        </w:tc>
        <w:tc>
          <w:tcPr>
            <w:tcW w:w="1152" w:type="dxa"/>
          </w:tcPr>
          <w:p w14:paraId="476E6AAD" w14:textId="578A5156"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6</w:t>
            </w:r>
          </w:p>
        </w:tc>
      </w:tr>
      <w:tr w:rsidR="00E85B4D" w:rsidRPr="00223C79" w14:paraId="385897DC" w14:textId="77777777" w:rsidTr="00E85B4D">
        <w:tc>
          <w:tcPr>
            <w:tcW w:w="3397" w:type="dxa"/>
          </w:tcPr>
          <w:p w14:paraId="6A66302B" w14:textId="7E9C3312"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 xml:space="preserve">After addition </w:t>
            </w:r>
            <w:r w:rsidR="009C7531" w:rsidRPr="000F5B89">
              <w:rPr>
                <w:rFonts w:asciiTheme="majorBidi" w:hAnsiTheme="majorBidi" w:cstheme="majorBidi"/>
                <w:sz w:val="24"/>
                <w:szCs w:val="24"/>
              </w:rPr>
              <w:t>Polymer B</w:t>
            </w:r>
          </w:p>
        </w:tc>
        <w:tc>
          <w:tcPr>
            <w:tcW w:w="1211" w:type="dxa"/>
          </w:tcPr>
          <w:p w14:paraId="6D52C127"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S.F</w:t>
            </w:r>
          </w:p>
        </w:tc>
        <w:tc>
          <w:tcPr>
            <w:tcW w:w="1530" w:type="dxa"/>
          </w:tcPr>
          <w:p w14:paraId="1AC8E5B6"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1</w:t>
            </w:r>
          </w:p>
        </w:tc>
        <w:tc>
          <w:tcPr>
            <w:tcW w:w="1426" w:type="dxa"/>
          </w:tcPr>
          <w:p w14:paraId="28214A5D" w14:textId="77777777"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14</w:t>
            </w:r>
          </w:p>
        </w:tc>
        <w:tc>
          <w:tcPr>
            <w:tcW w:w="1152" w:type="dxa"/>
          </w:tcPr>
          <w:p w14:paraId="202EA40F" w14:textId="4DA811F8" w:rsidR="00E85B4D" w:rsidRPr="000F5B89" w:rsidRDefault="00E85B4D" w:rsidP="00E85B4D">
            <w:pPr>
              <w:spacing w:line="480" w:lineRule="auto"/>
              <w:jc w:val="center"/>
              <w:rPr>
                <w:rFonts w:asciiTheme="majorBidi" w:hAnsiTheme="majorBidi" w:cstheme="majorBidi"/>
                <w:sz w:val="24"/>
                <w:szCs w:val="24"/>
              </w:rPr>
            </w:pPr>
            <w:r w:rsidRPr="000F5B89">
              <w:rPr>
                <w:rFonts w:asciiTheme="majorBidi" w:hAnsiTheme="majorBidi" w:cstheme="majorBidi"/>
                <w:sz w:val="24"/>
                <w:szCs w:val="24"/>
              </w:rPr>
              <w:t>15</w:t>
            </w:r>
          </w:p>
        </w:tc>
      </w:tr>
    </w:tbl>
    <w:p w14:paraId="5FA8DA20" w14:textId="3B9A56E1" w:rsidR="00E96DCE" w:rsidRPr="00223C79" w:rsidRDefault="00E96DCE" w:rsidP="0018655A">
      <w:pPr>
        <w:spacing w:after="200"/>
        <w:rPr>
          <w:rFonts w:ascii="Cambria" w:eastAsia="MS Mincho" w:hAnsi="Cambria" w:cs="Arial"/>
          <w:noProof/>
          <w:sz w:val="28"/>
          <w:szCs w:val="28"/>
        </w:rPr>
      </w:pPr>
    </w:p>
    <w:p w14:paraId="6BC4EC38" w14:textId="5D4E8B76" w:rsidR="00E96DCE" w:rsidRPr="00223C79" w:rsidRDefault="00E96DCE" w:rsidP="0018655A">
      <w:pPr>
        <w:spacing w:after="200"/>
        <w:rPr>
          <w:rFonts w:ascii="Cambria" w:eastAsia="MS Mincho" w:hAnsi="Cambria" w:cs="Arial"/>
          <w:sz w:val="28"/>
          <w:szCs w:val="28"/>
        </w:rPr>
      </w:pPr>
    </w:p>
    <w:p w14:paraId="7CA6FE13" w14:textId="1F67109B" w:rsidR="00E96DCE" w:rsidRPr="00223C79" w:rsidRDefault="00E96DCE" w:rsidP="0018655A">
      <w:pPr>
        <w:spacing w:after="200"/>
        <w:rPr>
          <w:rFonts w:ascii="Cambria" w:eastAsia="MS Mincho" w:hAnsi="Cambria" w:cs="Arial"/>
          <w:sz w:val="28"/>
          <w:szCs w:val="28"/>
        </w:rPr>
      </w:pPr>
    </w:p>
    <w:p w14:paraId="2D6E2819" w14:textId="532DF0D9" w:rsidR="00E96DCE" w:rsidRPr="00223C79" w:rsidRDefault="002152C5" w:rsidP="0018655A">
      <w:pPr>
        <w:keepNext/>
        <w:keepLines/>
        <w:spacing w:before="480" w:after="0"/>
        <w:outlineLvl w:val="0"/>
        <w:rPr>
          <w:rFonts w:ascii="Times New Roman" w:eastAsia="MS Gothic" w:hAnsi="Times New Roman" w:cs="Times New Roman"/>
          <w:b/>
          <w:bCs/>
          <w:sz w:val="28"/>
          <w:szCs w:val="28"/>
        </w:rPr>
      </w:pPr>
      <w:bookmarkStart w:id="233" w:name="_Toc204166675"/>
      <w:bookmarkStart w:id="234" w:name="_Toc204167097"/>
      <w:r>
        <w:rPr>
          <w:rFonts w:ascii="Calibri" w:eastAsia="MS Gothic" w:hAnsi="Calibri" w:cs="Times New Roman"/>
          <w:b/>
          <w:bCs/>
          <w:noProof/>
          <w:sz w:val="28"/>
          <w:szCs w:val="28"/>
          <w:lang w:val="en-GB" w:eastAsia="en-GB"/>
        </w:rPr>
        <w:lastRenderedPageBreak/>
        <mc:AlternateContent>
          <mc:Choice Requires="wps">
            <w:drawing>
              <wp:anchor distT="0" distB="0" distL="114300" distR="114300" simplePos="0" relativeHeight="251758080" behindDoc="1" locked="0" layoutInCell="1" allowOverlap="1" wp14:anchorId="1768D6B3" wp14:editId="6B67BA93">
                <wp:simplePos x="0" y="0"/>
                <wp:positionH relativeFrom="column">
                  <wp:posOffset>-247650</wp:posOffset>
                </wp:positionH>
                <wp:positionV relativeFrom="paragraph">
                  <wp:posOffset>-114300</wp:posOffset>
                </wp:positionV>
                <wp:extent cx="6381750" cy="6324600"/>
                <wp:effectExtent l="0" t="0" r="19050" b="19050"/>
                <wp:wrapNone/>
                <wp:docPr id="262" name="مستطيل 262"/>
                <wp:cNvGraphicFramePr/>
                <a:graphic xmlns:a="http://schemas.openxmlformats.org/drawingml/2006/main">
                  <a:graphicData uri="http://schemas.microsoft.com/office/word/2010/wordprocessingShape">
                    <wps:wsp>
                      <wps:cNvSpPr/>
                      <wps:spPr>
                        <a:xfrm>
                          <a:off x="0" y="0"/>
                          <a:ext cx="6381750" cy="6324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62EB537" id="مستطيل 262" o:spid="_x0000_s1026" style="position:absolute;margin-left:-19.5pt;margin-top:-9pt;width:502.5pt;height:498pt;z-index:-25155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" fillcolor="white [3201]" strokecolor="black [3200]" strokeweight="1pt"/>
            </w:pict>
          </mc:Fallback>
        </mc:AlternateContent>
      </w:r>
      <w:bookmarkEnd w:id="233"/>
      <w:bookmarkEnd w:id="234"/>
    </w:p>
    <w:p w14:paraId="76051109" w14:textId="09F816CD" w:rsidR="00E96DCE" w:rsidRPr="00223C79" w:rsidRDefault="00E96DCE" w:rsidP="0018655A">
      <w:pPr>
        <w:spacing w:after="200"/>
        <w:rPr>
          <w:rFonts w:ascii="Cambria" w:eastAsia="MS Mincho" w:hAnsi="Cambria" w:cs="Arial"/>
          <w:sz w:val="28"/>
          <w:szCs w:val="28"/>
        </w:rPr>
      </w:pPr>
    </w:p>
    <w:p w14:paraId="39375D98" w14:textId="77777777" w:rsidR="004A0336" w:rsidRDefault="004A0336" w:rsidP="0018655A">
      <w:pPr>
        <w:rPr>
          <w:rFonts w:asciiTheme="majorBidi" w:hAnsiTheme="majorBidi" w:cstheme="majorBidi"/>
          <w:sz w:val="28"/>
          <w:szCs w:val="28"/>
          <w:lang w:val="en-GB" w:bidi="ar-LY"/>
        </w:rPr>
      </w:pPr>
    </w:p>
    <w:p w14:paraId="7D211918" w14:textId="77777777" w:rsidR="00D913A6" w:rsidRDefault="00D913A6" w:rsidP="0018655A">
      <w:pPr>
        <w:rPr>
          <w:rFonts w:asciiTheme="majorBidi" w:hAnsiTheme="majorBidi" w:cstheme="majorBidi"/>
          <w:sz w:val="28"/>
          <w:szCs w:val="28"/>
          <w:lang w:val="en-GB" w:bidi="ar-LY"/>
        </w:rPr>
      </w:pPr>
    </w:p>
    <w:p w14:paraId="79CC98CA" w14:textId="77777777" w:rsidR="00D913A6" w:rsidRDefault="00D913A6" w:rsidP="0018655A">
      <w:pPr>
        <w:rPr>
          <w:rFonts w:asciiTheme="majorBidi" w:hAnsiTheme="majorBidi" w:cstheme="majorBidi"/>
          <w:sz w:val="28"/>
          <w:szCs w:val="28"/>
          <w:lang w:val="en-GB" w:bidi="ar-LY"/>
        </w:rPr>
      </w:pPr>
    </w:p>
    <w:p w14:paraId="390E6CF4" w14:textId="77777777" w:rsidR="00D913A6" w:rsidRPr="00223C79" w:rsidRDefault="00D913A6" w:rsidP="0018655A">
      <w:pPr>
        <w:rPr>
          <w:rFonts w:asciiTheme="majorBidi" w:hAnsiTheme="majorBidi" w:cstheme="majorBidi"/>
          <w:sz w:val="28"/>
          <w:szCs w:val="28"/>
          <w:lang w:val="en-GB" w:bidi="ar-LY"/>
        </w:rPr>
      </w:pPr>
    </w:p>
    <w:p w14:paraId="4400D0C9" w14:textId="6E5683B0" w:rsidR="00E96DCE" w:rsidRPr="00223C79" w:rsidRDefault="00E96DCE" w:rsidP="0018655A">
      <w:pPr>
        <w:rPr>
          <w:rFonts w:asciiTheme="majorBidi" w:hAnsiTheme="majorBidi" w:cstheme="majorBidi"/>
          <w:sz w:val="28"/>
          <w:szCs w:val="28"/>
          <w:lang w:val="en-GB" w:bidi="ar-LY"/>
        </w:rPr>
      </w:pPr>
    </w:p>
    <w:p w14:paraId="76DD2F05" w14:textId="0E10F7DF" w:rsidR="002816F8" w:rsidRDefault="002816F8" w:rsidP="0018655A">
      <w:pPr>
        <w:keepNext/>
        <w:jc w:val="center"/>
      </w:pPr>
    </w:p>
    <w:p w14:paraId="68D8B781" w14:textId="6B336DF7" w:rsidR="004A0336" w:rsidRDefault="002816F8" w:rsidP="005607BB">
      <w:pPr>
        <w:pStyle w:val="a9"/>
        <w:jc w:val="center"/>
      </w:pPr>
      <w:bookmarkStart w:id="235" w:name="_Toc202686828"/>
      <w:r w:rsidRPr="002816F8">
        <w:t xml:space="preserve">Figure </w:t>
      </w:r>
      <w:r w:rsidR="00A84219">
        <w:t>(4.8):</w:t>
      </w:r>
      <w:r w:rsidR="00C62663">
        <w:t xml:space="preserve"> </w:t>
      </w:r>
      <w:r w:rsidRPr="002816F8">
        <w:t>Polymer A and B - Concentration 0.5%</w:t>
      </w:r>
      <w:bookmarkEnd w:id="235"/>
    </w:p>
    <w:p w14:paraId="14EFF140" w14:textId="77777777" w:rsidR="00E85B4D" w:rsidRPr="00E85B4D" w:rsidRDefault="00E85B4D" w:rsidP="00E85B4D">
      <w:pPr>
        <w:rPr>
          <w:lang w:val="en-GB" w:bidi="ar-LY"/>
        </w:rPr>
      </w:pPr>
    </w:p>
    <w:p w14:paraId="14413351" w14:textId="75B2D5D1" w:rsidR="004A0336" w:rsidRPr="00223C79" w:rsidRDefault="004A0336" w:rsidP="00EC244C">
      <w:pPr>
        <w:spacing w:line="360" w:lineRule="auto"/>
        <w:outlineLvl w:val="2"/>
        <w:rPr>
          <w:rFonts w:asciiTheme="majorBidi" w:hAnsiTheme="majorBidi" w:cstheme="majorBidi"/>
          <w:sz w:val="28"/>
          <w:szCs w:val="28"/>
          <w:lang w:bidi="ar-LY"/>
        </w:rPr>
      </w:pPr>
      <w:bookmarkStart w:id="236" w:name="_Toc204167098"/>
      <w:r w:rsidRPr="00223C79">
        <w:rPr>
          <w:rFonts w:ascii="Times New Roman" w:eastAsia="MS Gothic" w:hAnsi="Times New Roman" w:cs="Times New Roman"/>
          <w:b/>
          <w:bCs/>
          <w:sz w:val="28"/>
          <w:szCs w:val="28"/>
        </w:rPr>
        <w:t>4.4.3 Polymer A and B - Concentration 1%</w:t>
      </w:r>
      <w:bookmarkEnd w:id="236"/>
    </w:p>
    <w:p w14:paraId="64FBAF1F" w14:textId="1569AA7A" w:rsidR="004A0336" w:rsidRDefault="00F142F6" w:rsidP="00E85B4D">
      <w:pPr>
        <w:spacing w:line="360" w:lineRule="auto"/>
        <w:jc w:val="both"/>
        <w:rPr>
          <w:rFonts w:asciiTheme="majorBidi" w:hAnsiTheme="majorBidi" w:cstheme="majorBidi"/>
          <w:sz w:val="28"/>
          <w:szCs w:val="28"/>
          <w:lang w:val="en-GB" w:bidi="ar-LY"/>
        </w:rPr>
      </w:pPr>
      <w:r w:rsidRPr="00223C79">
        <w:rPr>
          <w:rFonts w:asciiTheme="majorBidi" w:hAnsiTheme="majorBidi" w:cstheme="majorBidi"/>
          <w:sz w:val="28"/>
          <w:szCs w:val="28"/>
          <w:lang w:val="en-GB" w:bidi="ar-LY"/>
        </w:rPr>
        <w:t xml:space="preserve">Based on Table (4.9), it is noted that increasing the concentration of Polymer A and B to 1% resulted in a clear improvement in water separation compared to the 0.5% concentration. In the M.F sample, the amount of separated water increased after adding Polymer A to 3 ml compared to 1.6 ml previously, while Polymer B showed better performance by separating 4 ml compared to 3 ml previously. As for the S.F sample, the performance of Polymer A remained almost constant, separating only 1 ml, while the performance of Polymer B improved by separating 2.2 ml compared to 1 ml at the previous concentration. This indicates that increasing the concentration enhanced the separation efficiency, especially in the M.F sample, with Polymer B continuing to outperform Polymer A, as shown in the </w:t>
      </w:r>
      <w:r w:rsidR="008F4DDD">
        <w:rPr>
          <w:rFonts w:asciiTheme="majorBidi" w:hAnsiTheme="majorBidi" w:cstheme="majorBidi"/>
          <w:sz w:val="28"/>
          <w:szCs w:val="28"/>
          <w:lang w:val="en-GB" w:bidi="ar-LY"/>
        </w:rPr>
        <w:t>F</w:t>
      </w:r>
      <w:r w:rsidR="00124C41">
        <w:rPr>
          <w:rFonts w:asciiTheme="majorBidi" w:hAnsiTheme="majorBidi" w:cstheme="majorBidi"/>
          <w:sz w:val="28"/>
          <w:szCs w:val="28"/>
          <w:lang w:val="en-GB" w:bidi="ar-LY"/>
        </w:rPr>
        <w:t>igure (4.9)</w:t>
      </w:r>
      <w:r w:rsidRPr="00223C79">
        <w:rPr>
          <w:rFonts w:asciiTheme="majorBidi" w:hAnsiTheme="majorBidi" w:cstheme="majorBidi"/>
          <w:sz w:val="28"/>
          <w:szCs w:val="28"/>
          <w:lang w:val="en-GB" w:bidi="ar-LY"/>
        </w:rPr>
        <w:t>.</w:t>
      </w:r>
    </w:p>
    <w:p w14:paraId="61C3D276" w14:textId="77777777" w:rsidR="00DE7774" w:rsidRDefault="00DE7774" w:rsidP="00DE7774">
      <w:pPr>
        <w:pStyle w:val="a9"/>
        <w:jc w:val="center"/>
      </w:pPr>
      <w:bookmarkStart w:id="237" w:name="_Toc202687478"/>
    </w:p>
    <w:p w14:paraId="2FB53068" w14:textId="2E252331" w:rsidR="00DE7774" w:rsidRDefault="00DE7774" w:rsidP="00DE7774">
      <w:pPr>
        <w:pStyle w:val="a9"/>
        <w:jc w:val="center"/>
        <w:rPr>
          <w:b w:val="0"/>
          <w:bCs w:val="0"/>
          <w:noProof w:val="0"/>
          <w:color w:val="auto"/>
          <w:sz w:val="28"/>
          <w:szCs w:val="28"/>
        </w:rPr>
      </w:pPr>
      <w:r>
        <w:t xml:space="preserve">Table (4.9): </w:t>
      </w:r>
      <w:r w:rsidRPr="004335E2">
        <w:t>Polymer A and B - Concentration 1%</w:t>
      </w:r>
    </w:p>
    <w:bookmarkEnd w:id="237"/>
    <w:p w14:paraId="208C32C7" w14:textId="3407E691" w:rsidR="005607BB" w:rsidRDefault="005607BB" w:rsidP="00DE7774">
      <w:pPr>
        <w:pStyle w:val="a9"/>
      </w:pPr>
    </w:p>
    <w:tbl>
      <w:tblPr>
        <w:tblStyle w:val="14"/>
        <w:tblpPr w:leftFromText="180" w:rightFromText="180" w:vertAnchor="text" w:horzAnchor="margin" w:tblpXSpec="center" w:tblpY="-28"/>
        <w:tblW w:w="0" w:type="auto"/>
        <w:tblLook w:val="04A0" w:firstRow="1" w:lastRow="0" w:firstColumn="1" w:lastColumn="0" w:noHBand="0" w:noVBand="1"/>
      </w:tblPr>
      <w:tblGrid>
        <w:gridCol w:w="3397"/>
        <w:gridCol w:w="1211"/>
        <w:gridCol w:w="1530"/>
        <w:gridCol w:w="1426"/>
        <w:gridCol w:w="1152"/>
      </w:tblGrid>
      <w:tr w:rsidR="004A706F" w:rsidRPr="00223C79" w14:paraId="1379BD90" w14:textId="77777777" w:rsidTr="008635A8">
        <w:tc>
          <w:tcPr>
            <w:tcW w:w="3397" w:type="dxa"/>
          </w:tcPr>
          <w:p w14:paraId="072D44E0" w14:textId="77777777" w:rsidR="004A706F" w:rsidRPr="00E51F1A" w:rsidRDefault="004A706F" w:rsidP="0018655A">
            <w:pPr>
              <w:spacing w:line="480" w:lineRule="auto"/>
              <w:jc w:val="center"/>
              <w:rPr>
                <w:rFonts w:asciiTheme="majorBidi" w:hAnsiTheme="majorBidi" w:cstheme="majorBidi"/>
                <w:b/>
                <w:bCs/>
                <w:sz w:val="24"/>
                <w:szCs w:val="24"/>
              </w:rPr>
            </w:pPr>
            <w:bookmarkStart w:id="238" w:name="_Hlk202226678"/>
            <w:r w:rsidRPr="00E51F1A">
              <w:rPr>
                <w:rFonts w:asciiTheme="majorBidi" w:hAnsiTheme="majorBidi" w:cstheme="majorBidi"/>
                <w:b/>
                <w:bCs/>
                <w:sz w:val="24"/>
                <w:szCs w:val="24"/>
              </w:rPr>
              <w:t>Case</w:t>
            </w:r>
          </w:p>
        </w:tc>
        <w:tc>
          <w:tcPr>
            <w:tcW w:w="1211" w:type="dxa"/>
          </w:tcPr>
          <w:p w14:paraId="6EB7F973"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Sample</w:t>
            </w:r>
          </w:p>
        </w:tc>
        <w:tc>
          <w:tcPr>
            <w:tcW w:w="1530" w:type="dxa"/>
          </w:tcPr>
          <w:p w14:paraId="22E993D6"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Water</w:t>
            </w:r>
          </w:p>
        </w:tc>
        <w:tc>
          <w:tcPr>
            <w:tcW w:w="1426" w:type="dxa"/>
          </w:tcPr>
          <w:p w14:paraId="75D9314F"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Emulsion</w:t>
            </w:r>
          </w:p>
        </w:tc>
        <w:tc>
          <w:tcPr>
            <w:tcW w:w="1152" w:type="dxa"/>
          </w:tcPr>
          <w:p w14:paraId="2845A939"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Total</w:t>
            </w:r>
          </w:p>
        </w:tc>
      </w:tr>
      <w:tr w:rsidR="004A706F" w:rsidRPr="00223C79" w14:paraId="5F403E26" w14:textId="77777777" w:rsidTr="008635A8">
        <w:tc>
          <w:tcPr>
            <w:tcW w:w="3397" w:type="dxa"/>
          </w:tcPr>
          <w:p w14:paraId="4069E639" w14:textId="0908D3F1"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A</w:t>
            </w:r>
          </w:p>
        </w:tc>
        <w:tc>
          <w:tcPr>
            <w:tcW w:w="1211" w:type="dxa"/>
          </w:tcPr>
          <w:p w14:paraId="39B1F94A"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7BB56AE3"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w:t>
            </w:r>
          </w:p>
        </w:tc>
        <w:tc>
          <w:tcPr>
            <w:tcW w:w="1426" w:type="dxa"/>
          </w:tcPr>
          <w:p w14:paraId="79D292F4"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w:t>
            </w:r>
          </w:p>
        </w:tc>
        <w:tc>
          <w:tcPr>
            <w:tcW w:w="1152" w:type="dxa"/>
          </w:tcPr>
          <w:p w14:paraId="1E5C8AA9"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4A706F" w:rsidRPr="00223C79" w14:paraId="152C61E5" w14:textId="77777777" w:rsidTr="008635A8">
        <w:tc>
          <w:tcPr>
            <w:tcW w:w="3397" w:type="dxa"/>
          </w:tcPr>
          <w:p w14:paraId="3E9D1FF5" w14:textId="43CC52FB"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A</w:t>
            </w:r>
          </w:p>
        </w:tc>
        <w:tc>
          <w:tcPr>
            <w:tcW w:w="1211" w:type="dxa"/>
          </w:tcPr>
          <w:p w14:paraId="2CDFBFEA"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1ED2398B"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w:t>
            </w:r>
          </w:p>
        </w:tc>
        <w:tc>
          <w:tcPr>
            <w:tcW w:w="1426" w:type="dxa"/>
          </w:tcPr>
          <w:p w14:paraId="01F6528E"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14</w:t>
            </w:r>
          </w:p>
        </w:tc>
        <w:tc>
          <w:tcPr>
            <w:tcW w:w="1152" w:type="dxa"/>
          </w:tcPr>
          <w:p w14:paraId="61C9C8E2"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r w:rsidR="004A706F" w:rsidRPr="00223C79" w14:paraId="020EF727" w14:textId="77777777" w:rsidTr="008635A8">
        <w:tc>
          <w:tcPr>
            <w:tcW w:w="3397" w:type="dxa"/>
          </w:tcPr>
          <w:p w14:paraId="62B445DD" w14:textId="3DC0E0CE"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211" w:type="dxa"/>
          </w:tcPr>
          <w:p w14:paraId="38E9078D"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5ED38503"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4</w:t>
            </w:r>
          </w:p>
        </w:tc>
        <w:tc>
          <w:tcPr>
            <w:tcW w:w="1426" w:type="dxa"/>
          </w:tcPr>
          <w:p w14:paraId="73A2A74B"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w:t>
            </w:r>
          </w:p>
        </w:tc>
        <w:tc>
          <w:tcPr>
            <w:tcW w:w="1152" w:type="dxa"/>
          </w:tcPr>
          <w:p w14:paraId="41F8D4F8"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4A706F" w:rsidRPr="00223C79" w14:paraId="6B49CA0D" w14:textId="77777777" w:rsidTr="008635A8">
        <w:tc>
          <w:tcPr>
            <w:tcW w:w="3397" w:type="dxa"/>
          </w:tcPr>
          <w:p w14:paraId="132C4A78" w14:textId="7B19C025"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211" w:type="dxa"/>
          </w:tcPr>
          <w:p w14:paraId="25319306" w14:textId="77777777" w:rsidR="004A706F" w:rsidRPr="00E51F1A" w:rsidRDefault="004A706F" w:rsidP="0018655A">
            <w:pPr>
              <w:spacing w:line="480" w:lineRule="auto"/>
              <w:jc w:val="center"/>
              <w:rPr>
                <w:rFonts w:asciiTheme="majorBidi" w:hAnsiTheme="majorBidi" w:cstheme="majorBidi"/>
                <w:sz w:val="24"/>
                <w:szCs w:val="24"/>
                <w:lang w:val="en-GB"/>
              </w:rPr>
            </w:pPr>
            <w:r w:rsidRPr="00E51F1A">
              <w:rPr>
                <w:rFonts w:asciiTheme="majorBidi" w:hAnsiTheme="majorBidi" w:cstheme="majorBidi"/>
                <w:sz w:val="24"/>
                <w:szCs w:val="24"/>
              </w:rPr>
              <w:t>S.F</w:t>
            </w:r>
          </w:p>
        </w:tc>
        <w:tc>
          <w:tcPr>
            <w:tcW w:w="1530" w:type="dxa"/>
          </w:tcPr>
          <w:p w14:paraId="79E204D9"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2.2</w:t>
            </w:r>
          </w:p>
        </w:tc>
        <w:tc>
          <w:tcPr>
            <w:tcW w:w="1426" w:type="dxa"/>
          </w:tcPr>
          <w:p w14:paraId="6EE0F775" w14:textId="325E7305"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12.8</w:t>
            </w:r>
          </w:p>
        </w:tc>
        <w:tc>
          <w:tcPr>
            <w:tcW w:w="1152" w:type="dxa"/>
          </w:tcPr>
          <w:p w14:paraId="478242CF"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bookmarkEnd w:id="238"/>
    </w:tbl>
    <w:p w14:paraId="4721013A" w14:textId="26EBFAF6" w:rsidR="004A706F" w:rsidRDefault="004A706F" w:rsidP="0018655A">
      <w:pPr>
        <w:jc w:val="center"/>
        <w:rPr>
          <w:rFonts w:asciiTheme="majorBidi" w:hAnsiTheme="majorBidi" w:cstheme="majorBidi"/>
          <w:sz w:val="28"/>
          <w:szCs w:val="28"/>
          <w:lang w:val="en-GB" w:bidi="ar-LY"/>
        </w:rPr>
      </w:pPr>
    </w:p>
    <w:p w14:paraId="306DD388" w14:textId="77777777" w:rsidR="00DE7774" w:rsidRDefault="00DE7774" w:rsidP="0018655A">
      <w:pPr>
        <w:jc w:val="center"/>
        <w:rPr>
          <w:rFonts w:asciiTheme="majorBidi" w:hAnsiTheme="majorBidi" w:cstheme="majorBidi"/>
          <w:sz w:val="28"/>
          <w:szCs w:val="28"/>
          <w:lang w:val="en-GB" w:bidi="ar-LY"/>
        </w:rPr>
      </w:pPr>
    </w:p>
    <w:p w14:paraId="0058DA02" w14:textId="77777777" w:rsidR="00DE7774" w:rsidRDefault="00DE7774" w:rsidP="0018655A">
      <w:pPr>
        <w:jc w:val="center"/>
        <w:rPr>
          <w:rFonts w:asciiTheme="majorBidi" w:hAnsiTheme="majorBidi" w:cstheme="majorBidi"/>
          <w:sz w:val="28"/>
          <w:szCs w:val="28"/>
          <w:lang w:val="en-GB" w:bidi="ar-LY"/>
        </w:rPr>
      </w:pPr>
    </w:p>
    <w:p w14:paraId="6BB02AC8" w14:textId="77777777" w:rsidR="00DE7774" w:rsidRDefault="00DE7774" w:rsidP="0018655A">
      <w:pPr>
        <w:jc w:val="center"/>
        <w:rPr>
          <w:rFonts w:asciiTheme="majorBidi" w:hAnsiTheme="majorBidi" w:cstheme="majorBidi"/>
          <w:sz w:val="28"/>
          <w:szCs w:val="28"/>
          <w:lang w:val="en-GB" w:bidi="ar-LY"/>
        </w:rPr>
      </w:pPr>
    </w:p>
    <w:p w14:paraId="6066335E" w14:textId="77777777" w:rsidR="00DE7774" w:rsidRDefault="00DE7774" w:rsidP="0018655A">
      <w:pPr>
        <w:jc w:val="center"/>
        <w:rPr>
          <w:rFonts w:asciiTheme="majorBidi" w:hAnsiTheme="majorBidi" w:cstheme="majorBidi"/>
          <w:sz w:val="28"/>
          <w:szCs w:val="28"/>
          <w:lang w:val="en-GB" w:bidi="ar-LY"/>
        </w:rPr>
      </w:pPr>
    </w:p>
    <w:p w14:paraId="4BCD76D6" w14:textId="77777777" w:rsidR="00DE7774" w:rsidRDefault="00DE7774" w:rsidP="0018655A">
      <w:pPr>
        <w:jc w:val="center"/>
        <w:rPr>
          <w:rFonts w:asciiTheme="majorBidi" w:hAnsiTheme="majorBidi" w:cstheme="majorBidi"/>
          <w:sz w:val="28"/>
          <w:szCs w:val="28"/>
          <w:lang w:val="en-GB" w:bidi="ar-LY"/>
        </w:rPr>
      </w:pPr>
    </w:p>
    <w:p w14:paraId="2454D9D8" w14:textId="77777777" w:rsidR="00DE7774" w:rsidRPr="00223C79" w:rsidRDefault="00DE7774" w:rsidP="0018655A">
      <w:pPr>
        <w:jc w:val="center"/>
        <w:rPr>
          <w:rFonts w:asciiTheme="majorBidi" w:hAnsiTheme="majorBidi" w:cstheme="majorBidi"/>
          <w:sz w:val="28"/>
          <w:szCs w:val="28"/>
          <w:lang w:val="en-GB" w:bidi="ar-LY"/>
        </w:rPr>
      </w:pPr>
    </w:p>
    <w:p w14:paraId="1B84578B" w14:textId="7EEA47F2" w:rsidR="004A706F" w:rsidRPr="00223C79" w:rsidRDefault="004A706F" w:rsidP="0018655A">
      <w:pPr>
        <w:jc w:val="center"/>
        <w:rPr>
          <w:rFonts w:asciiTheme="majorBidi" w:hAnsiTheme="majorBidi" w:cstheme="majorBidi"/>
          <w:sz w:val="28"/>
          <w:szCs w:val="28"/>
          <w:lang w:val="en-GB" w:bidi="ar-LY"/>
        </w:rPr>
      </w:pPr>
    </w:p>
    <w:p w14:paraId="1AC77737" w14:textId="5D18D6E9" w:rsidR="004A706F" w:rsidRPr="00223C79" w:rsidRDefault="004A706F" w:rsidP="0018655A">
      <w:pPr>
        <w:spacing w:after="200"/>
        <w:rPr>
          <w:rFonts w:ascii="Cambria" w:eastAsia="MS Mincho" w:hAnsi="Cambria" w:cs="Arial"/>
          <w:sz w:val="28"/>
          <w:szCs w:val="28"/>
        </w:rPr>
      </w:pPr>
    </w:p>
    <w:p w14:paraId="7135305A" w14:textId="02FCB441" w:rsidR="004A706F" w:rsidRPr="00223C79" w:rsidRDefault="004A706F" w:rsidP="0018655A">
      <w:pPr>
        <w:spacing w:after="200"/>
        <w:rPr>
          <w:rFonts w:ascii="Cambria" w:eastAsia="MS Mincho" w:hAnsi="Cambria" w:cs="Arial"/>
          <w:sz w:val="28"/>
          <w:szCs w:val="28"/>
        </w:rPr>
      </w:pPr>
    </w:p>
    <w:p w14:paraId="208CCF74" w14:textId="77777777" w:rsidR="004A706F" w:rsidRPr="00223C79" w:rsidRDefault="004A706F" w:rsidP="0018655A">
      <w:pPr>
        <w:spacing w:after="200"/>
        <w:rPr>
          <w:rFonts w:ascii="Cambria" w:eastAsia="MS Mincho" w:hAnsi="Cambria" w:cs="Arial"/>
          <w:sz w:val="28"/>
          <w:szCs w:val="28"/>
        </w:rPr>
      </w:pPr>
    </w:p>
    <w:p w14:paraId="54FF5833" w14:textId="77777777" w:rsidR="004A706F" w:rsidRPr="00223C79" w:rsidRDefault="004A706F" w:rsidP="0018655A">
      <w:pPr>
        <w:keepNext/>
        <w:keepLines/>
        <w:spacing w:before="480" w:after="0"/>
        <w:outlineLvl w:val="0"/>
        <w:rPr>
          <w:rFonts w:ascii="Times New Roman" w:eastAsia="MS Gothic" w:hAnsi="Times New Roman" w:cs="Times New Roman"/>
          <w:b/>
          <w:bCs/>
          <w:sz w:val="28"/>
          <w:szCs w:val="28"/>
        </w:rPr>
      </w:pPr>
    </w:p>
    <w:p w14:paraId="62E78C2B" w14:textId="77777777" w:rsidR="004A706F" w:rsidRPr="00223C79" w:rsidRDefault="004A706F" w:rsidP="0018655A">
      <w:pPr>
        <w:keepNext/>
        <w:keepLines/>
        <w:spacing w:before="480" w:after="0"/>
        <w:outlineLvl w:val="0"/>
        <w:rPr>
          <w:rFonts w:ascii="Times New Roman" w:eastAsia="MS Gothic" w:hAnsi="Times New Roman" w:cs="Times New Roman"/>
          <w:b/>
          <w:bCs/>
          <w:sz w:val="28"/>
          <w:szCs w:val="28"/>
        </w:rPr>
      </w:pPr>
    </w:p>
    <w:p w14:paraId="27E103E4" w14:textId="55689D6D" w:rsidR="004A706F" w:rsidRPr="00223C79" w:rsidRDefault="004A706F" w:rsidP="0018655A">
      <w:pPr>
        <w:jc w:val="center"/>
        <w:rPr>
          <w:rFonts w:asciiTheme="majorBidi" w:hAnsiTheme="majorBidi" w:cstheme="majorBidi"/>
          <w:sz w:val="28"/>
          <w:szCs w:val="28"/>
          <w:lang w:val="en-GB" w:bidi="ar-LY"/>
        </w:rPr>
      </w:pPr>
    </w:p>
    <w:p w14:paraId="4D2F8766" w14:textId="08C1F225" w:rsidR="002816F8" w:rsidRDefault="002816F8" w:rsidP="0018655A">
      <w:pPr>
        <w:keepNext/>
        <w:jc w:val="center"/>
      </w:pPr>
    </w:p>
    <w:p w14:paraId="420553BC" w14:textId="1E61BC11" w:rsidR="004A706F" w:rsidRPr="002816F8" w:rsidRDefault="002816F8" w:rsidP="00D84A09">
      <w:pPr>
        <w:pStyle w:val="a9"/>
        <w:jc w:val="center"/>
      </w:pPr>
      <w:bookmarkStart w:id="239" w:name="_Toc202686829"/>
      <w:r w:rsidRPr="002816F8">
        <w:t>Figure</w:t>
      </w:r>
      <w:r w:rsidR="00A84219">
        <w:t xml:space="preserve"> (</w:t>
      </w:r>
      <w:r w:rsidRPr="002816F8">
        <w:t xml:space="preserve"> </w:t>
      </w:r>
      <w:r w:rsidR="00D84A09">
        <w:t>4.9</w:t>
      </w:r>
      <w:r w:rsidR="00A84219">
        <w:t>):</w:t>
      </w:r>
      <w:r w:rsidR="00D84A09">
        <w:t xml:space="preserve"> </w:t>
      </w:r>
      <w:r w:rsidRPr="002816F8">
        <w:t xml:space="preserve"> Polymer A and B - Concentration 1%</w:t>
      </w:r>
      <w:bookmarkEnd w:id="239"/>
    </w:p>
    <w:p w14:paraId="34B3EE28" w14:textId="75C442D4" w:rsidR="004A706F" w:rsidRDefault="004A706F" w:rsidP="0018655A">
      <w:pPr>
        <w:rPr>
          <w:rFonts w:asciiTheme="majorBidi" w:hAnsiTheme="majorBidi" w:cstheme="majorBidi"/>
          <w:sz w:val="28"/>
          <w:szCs w:val="28"/>
          <w:lang w:val="en-GB" w:bidi="ar-LY"/>
        </w:rPr>
      </w:pPr>
    </w:p>
    <w:p w14:paraId="6635EEBC" w14:textId="77777777" w:rsidR="00DE7774" w:rsidRDefault="00DE7774" w:rsidP="0018655A">
      <w:pPr>
        <w:rPr>
          <w:rFonts w:asciiTheme="majorBidi" w:hAnsiTheme="majorBidi" w:cstheme="majorBidi"/>
          <w:sz w:val="28"/>
          <w:szCs w:val="28"/>
          <w:lang w:val="en-GB" w:bidi="ar-LY"/>
        </w:rPr>
      </w:pPr>
    </w:p>
    <w:p w14:paraId="3E149623" w14:textId="77777777" w:rsidR="00DE7774" w:rsidRPr="00223C79" w:rsidRDefault="00DE7774" w:rsidP="0018655A">
      <w:pPr>
        <w:rPr>
          <w:rFonts w:asciiTheme="majorBidi" w:hAnsiTheme="majorBidi" w:cstheme="majorBidi"/>
          <w:sz w:val="28"/>
          <w:szCs w:val="28"/>
          <w:lang w:val="en-GB" w:bidi="ar-LY"/>
        </w:rPr>
      </w:pPr>
    </w:p>
    <w:p w14:paraId="451A319A" w14:textId="6B1032CD" w:rsidR="004A706F" w:rsidRPr="00506028" w:rsidRDefault="004A706F" w:rsidP="00A94C8A">
      <w:pPr>
        <w:spacing w:after="200" w:line="360" w:lineRule="auto"/>
        <w:jc w:val="both"/>
        <w:outlineLvl w:val="1"/>
        <w:rPr>
          <w:rFonts w:asciiTheme="majorBidi" w:eastAsia="MS Gothic" w:hAnsiTheme="majorBidi" w:cstheme="majorBidi"/>
          <w:b/>
          <w:bCs/>
          <w:sz w:val="28"/>
          <w:szCs w:val="28"/>
        </w:rPr>
      </w:pPr>
      <w:bookmarkStart w:id="240" w:name="_Toc204167099"/>
      <w:r w:rsidRPr="00506028">
        <w:rPr>
          <w:rFonts w:asciiTheme="majorBidi" w:eastAsia="MS Gothic" w:hAnsiTheme="majorBidi" w:cstheme="majorBidi"/>
          <w:b/>
          <w:bCs/>
          <w:sz w:val="28"/>
          <w:szCs w:val="28"/>
        </w:rPr>
        <w:t>4.</w:t>
      </w:r>
      <w:r w:rsidR="005E6D8D" w:rsidRPr="00506028">
        <w:rPr>
          <w:rFonts w:asciiTheme="majorBidi" w:eastAsia="MS Gothic" w:hAnsiTheme="majorBidi" w:cstheme="majorBidi"/>
          <w:b/>
          <w:bCs/>
          <w:sz w:val="28"/>
          <w:szCs w:val="28"/>
        </w:rPr>
        <w:t>5. Polymer</w:t>
      </w:r>
      <w:r w:rsidRPr="00506028">
        <w:rPr>
          <w:rFonts w:asciiTheme="majorBidi" w:eastAsia="MS Gothic" w:hAnsiTheme="majorBidi" w:cstheme="majorBidi"/>
          <w:b/>
          <w:bCs/>
          <w:sz w:val="28"/>
          <w:szCs w:val="28"/>
        </w:rPr>
        <w:t xml:space="preserve"> A and B - Concentration 1 %</w:t>
      </w:r>
      <w:bookmarkEnd w:id="240"/>
    </w:p>
    <w:p w14:paraId="58022A20" w14:textId="24A21843" w:rsidR="00706473" w:rsidRPr="00506028" w:rsidRDefault="00B02546" w:rsidP="00A94C8A">
      <w:pPr>
        <w:spacing w:after="200" w:line="360" w:lineRule="auto"/>
        <w:jc w:val="both"/>
        <w:rPr>
          <w:rFonts w:asciiTheme="majorBidi" w:eastAsia="MS Mincho" w:hAnsiTheme="majorBidi" w:cstheme="majorBidi"/>
          <w:sz w:val="28"/>
          <w:szCs w:val="28"/>
        </w:rPr>
      </w:pPr>
      <w:r w:rsidRPr="00506028">
        <w:rPr>
          <w:rFonts w:asciiTheme="majorBidi" w:eastAsia="MS Mincho" w:hAnsiTheme="majorBidi" w:cstheme="majorBidi"/>
          <w:sz w:val="28"/>
          <w:szCs w:val="28"/>
        </w:rPr>
        <w:t>Polymer A and Polymer B were tested at a concentration of 1%, where three different concentrations of each polymer (0.25%, 0.5%, and 1%) were taken in order to evaluate their effectiveness in breaking and separating emulsions.</w:t>
      </w:r>
    </w:p>
    <w:p w14:paraId="526A1F66" w14:textId="6779D1AA" w:rsidR="00F142F6" w:rsidRPr="00506028" w:rsidRDefault="00F142F6" w:rsidP="00EC244C">
      <w:pPr>
        <w:spacing w:after="200" w:line="360" w:lineRule="auto"/>
        <w:outlineLvl w:val="2"/>
        <w:rPr>
          <w:rFonts w:asciiTheme="majorBidi" w:eastAsia="MS Mincho" w:hAnsiTheme="majorBidi" w:cstheme="majorBidi"/>
          <w:b/>
          <w:bCs/>
          <w:sz w:val="28"/>
          <w:szCs w:val="28"/>
        </w:rPr>
      </w:pPr>
      <w:bookmarkStart w:id="241" w:name="_Toc204167100"/>
      <w:r w:rsidRPr="00506028">
        <w:rPr>
          <w:rFonts w:asciiTheme="majorBidi" w:eastAsia="MS Mincho" w:hAnsiTheme="majorBidi" w:cstheme="majorBidi"/>
          <w:b/>
          <w:bCs/>
          <w:sz w:val="28"/>
          <w:szCs w:val="28"/>
        </w:rPr>
        <w:t>4.5.1</w:t>
      </w:r>
      <w:r w:rsidR="00706473" w:rsidRPr="00506028">
        <w:rPr>
          <w:rFonts w:asciiTheme="majorBidi" w:eastAsia="MS Mincho" w:hAnsiTheme="majorBidi" w:cstheme="majorBidi"/>
          <w:b/>
          <w:bCs/>
          <w:sz w:val="28"/>
          <w:szCs w:val="28"/>
        </w:rPr>
        <w:t xml:space="preserve"> </w:t>
      </w:r>
      <w:r w:rsidRPr="00506028">
        <w:rPr>
          <w:rFonts w:asciiTheme="majorBidi" w:eastAsia="MS Mincho" w:hAnsiTheme="majorBidi" w:cstheme="majorBidi"/>
          <w:b/>
          <w:bCs/>
          <w:sz w:val="28"/>
          <w:szCs w:val="28"/>
        </w:rPr>
        <w:t>Polymer A and B - Concentration 0.25%</w:t>
      </w:r>
      <w:bookmarkEnd w:id="241"/>
    </w:p>
    <w:p w14:paraId="166FF56B" w14:textId="48845A86" w:rsidR="008635A8" w:rsidRPr="00506028" w:rsidRDefault="00234F8D" w:rsidP="00E85B4D">
      <w:pPr>
        <w:spacing w:after="200" w:line="360" w:lineRule="auto"/>
        <w:jc w:val="both"/>
        <w:rPr>
          <w:rFonts w:asciiTheme="majorBidi" w:eastAsia="MS Mincho" w:hAnsiTheme="majorBidi" w:cstheme="majorBidi"/>
          <w:sz w:val="28"/>
          <w:szCs w:val="28"/>
        </w:rPr>
      </w:pPr>
      <w:r w:rsidRPr="00506028">
        <w:rPr>
          <w:rFonts w:asciiTheme="majorBidi" w:eastAsia="MS Mincho" w:hAnsiTheme="majorBidi" w:cstheme="majorBidi"/>
          <w:sz w:val="28"/>
          <w:szCs w:val="28"/>
        </w:rPr>
        <w:t xml:space="preserve">We note the effect of adding Polymer A and Polymer B at a concentration of 0.25% (taken from a 1% base solution) to the M.F and S.F samples, as the results showed a clear improvement in water separation compared to the baseline values ​​before addition. In the M.F sample, the amount of water increased to 0.9 and 1.6 ml when using Polymer, A and B, respectively, with a decrease in the emulsion, indicating the effectiveness of both polymers in breaking the emulsion, especially Polymer B. As for the S.F sample, 0.5 and 0.6 ml of water were separated when using A and B, respectively, while the amount of emulsion remained high, indicating that the effect of the two </w:t>
      </w:r>
      <w:r w:rsidRPr="00506028">
        <w:rPr>
          <w:rFonts w:asciiTheme="majorBidi" w:eastAsia="MS Mincho" w:hAnsiTheme="majorBidi" w:cstheme="majorBidi"/>
          <w:sz w:val="28"/>
          <w:szCs w:val="28"/>
        </w:rPr>
        <w:lastRenderedPageBreak/>
        <w:t xml:space="preserve">polymers in S.F is less compared to M.F, but it indicates the beginning of relative stability, as shown in the </w:t>
      </w:r>
      <w:r w:rsidR="008F4DDD">
        <w:rPr>
          <w:rFonts w:asciiTheme="majorBidi" w:eastAsia="MS Mincho" w:hAnsiTheme="majorBidi" w:cstheme="majorBidi"/>
          <w:sz w:val="28"/>
          <w:szCs w:val="28"/>
        </w:rPr>
        <w:t>F</w:t>
      </w:r>
      <w:r w:rsidRPr="00506028">
        <w:rPr>
          <w:rFonts w:asciiTheme="majorBidi" w:eastAsia="MS Mincho" w:hAnsiTheme="majorBidi" w:cstheme="majorBidi"/>
          <w:sz w:val="28"/>
          <w:szCs w:val="28"/>
        </w:rPr>
        <w:t>igure</w:t>
      </w:r>
      <w:r w:rsidR="00124C41">
        <w:rPr>
          <w:rFonts w:asciiTheme="majorBidi" w:eastAsia="MS Mincho" w:hAnsiTheme="majorBidi" w:cstheme="majorBidi"/>
          <w:sz w:val="28"/>
          <w:szCs w:val="28"/>
        </w:rPr>
        <w:t>(4.10)</w:t>
      </w:r>
      <w:r w:rsidRPr="00506028">
        <w:rPr>
          <w:rFonts w:asciiTheme="majorBidi" w:eastAsia="MS Mincho" w:hAnsiTheme="majorBidi" w:cstheme="majorBidi"/>
          <w:sz w:val="28"/>
          <w:szCs w:val="28"/>
        </w:rPr>
        <w:t>.</w:t>
      </w:r>
    </w:p>
    <w:p w14:paraId="0147E093" w14:textId="2678A162" w:rsidR="005607BB" w:rsidRDefault="005607BB" w:rsidP="008F4DDD">
      <w:pPr>
        <w:pStyle w:val="a9"/>
        <w:jc w:val="center"/>
      </w:pPr>
      <w:bookmarkStart w:id="242" w:name="_Toc202687479"/>
      <w:r>
        <w:t xml:space="preserve">Table </w:t>
      </w:r>
      <w:r w:rsidR="00DE01DF">
        <w:t>(4.10)</w:t>
      </w:r>
      <w:r w:rsidR="00A84219">
        <w:t>:</w:t>
      </w:r>
      <w:r>
        <w:t xml:space="preserve"> </w:t>
      </w:r>
      <w:r w:rsidRPr="00322F40">
        <w:t xml:space="preserve"> Polymer A and B - Concentration 0.25%</w:t>
      </w:r>
      <w:bookmarkEnd w:id="242"/>
    </w:p>
    <w:tbl>
      <w:tblPr>
        <w:tblStyle w:val="15"/>
        <w:tblW w:w="0" w:type="auto"/>
        <w:tblLook w:val="04A0" w:firstRow="1" w:lastRow="0" w:firstColumn="1" w:lastColumn="0" w:noHBand="0" w:noVBand="1"/>
      </w:tblPr>
      <w:tblGrid>
        <w:gridCol w:w="3397"/>
        <w:gridCol w:w="1211"/>
        <w:gridCol w:w="1530"/>
        <w:gridCol w:w="1426"/>
        <w:gridCol w:w="1152"/>
      </w:tblGrid>
      <w:tr w:rsidR="004A706F" w:rsidRPr="00223C79" w14:paraId="78B65D9F" w14:textId="77777777" w:rsidTr="00BD4604">
        <w:tc>
          <w:tcPr>
            <w:tcW w:w="3397" w:type="dxa"/>
          </w:tcPr>
          <w:p w14:paraId="4E696EB2"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Case</w:t>
            </w:r>
          </w:p>
        </w:tc>
        <w:tc>
          <w:tcPr>
            <w:tcW w:w="1211" w:type="dxa"/>
          </w:tcPr>
          <w:p w14:paraId="3DC88798"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Sample</w:t>
            </w:r>
          </w:p>
        </w:tc>
        <w:tc>
          <w:tcPr>
            <w:tcW w:w="1530" w:type="dxa"/>
          </w:tcPr>
          <w:p w14:paraId="51069F65"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Water</w:t>
            </w:r>
          </w:p>
        </w:tc>
        <w:tc>
          <w:tcPr>
            <w:tcW w:w="1426" w:type="dxa"/>
          </w:tcPr>
          <w:p w14:paraId="061DC2FB"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Emulsion</w:t>
            </w:r>
          </w:p>
        </w:tc>
        <w:tc>
          <w:tcPr>
            <w:tcW w:w="1152" w:type="dxa"/>
          </w:tcPr>
          <w:p w14:paraId="3ECDD021" w14:textId="77777777" w:rsidR="004A706F" w:rsidRPr="00E51F1A" w:rsidRDefault="004A706F"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Total</w:t>
            </w:r>
          </w:p>
        </w:tc>
      </w:tr>
      <w:tr w:rsidR="004A706F" w:rsidRPr="00223C79" w14:paraId="5C95F264" w14:textId="77777777" w:rsidTr="00BD4604">
        <w:tc>
          <w:tcPr>
            <w:tcW w:w="3397" w:type="dxa"/>
          </w:tcPr>
          <w:p w14:paraId="0732A296" w14:textId="180F1236"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A</w:t>
            </w:r>
          </w:p>
        </w:tc>
        <w:tc>
          <w:tcPr>
            <w:tcW w:w="1211" w:type="dxa"/>
          </w:tcPr>
          <w:p w14:paraId="3C9417DA"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1863EB5A"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0.9</w:t>
            </w:r>
          </w:p>
        </w:tc>
        <w:tc>
          <w:tcPr>
            <w:tcW w:w="1426" w:type="dxa"/>
          </w:tcPr>
          <w:p w14:paraId="4C48976A"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5.1</w:t>
            </w:r>
          </w:p>
        </w:tc>
        <w:tc>
          <w:tcPr>
            <w:tcW w:w="1152" w:type="dxa"/>
          </w:tcPr>
          <w:p w14:paraId="17E58E6F"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4A706F" w:rsidRPr="00223C79" w14:paraId="35FCFD10" w14:textId="77777777" w:rsidTr="00BD4604">
        <w:tc>
          <w:tcPr>
            <w:tcW w:w="3397" w:type="dxa"/>
          </w:tcPr>
          <w:p w14:paraId="7F80DDC3" w14:textId="7A88E3C2"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A</w:t>
            </w:r>
          </w:p>
        </w:tc>
        <w:tc>
          <w:tcPr>
            <w:tcW w:w="1211" w:type="dxa"/>
          </w:tcPr>
          <w:p w14:paraId="0DC87036"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5D859085"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0.5</w:t>
            </w:r>
          </w:p>
        </w:tc>
        <w:tc>
          <w:tcPr>
            <w:tcW w:w="1426" w:type="dxa"/>
          </w:tcPr>
          <w:p w14:paraId="68063467"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14.5</w:t>
            </w:r>
          </w:p>
        </w:tc>
        <w:tc>
          <w:tcPr>
            <w:tcW w:w="1152" w:type="dxa"/>
          </w:tcPr>
          <w:p w14:paraId="51153772"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r w:rsidR="004A706F" w:rsidRPr="00223C79" w14:paraId="1CF81F70" w14:textId="77777777" w:rsidTr="00BD4604">
        <w:tc>
          <w:tcPr>
            <w:tcW w:w="3397" w:type="dxa"/>
          </w:tcPr>
          <w:p w14:paraId="458510D3" w14:textId="582A2108"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211" w:type="dxa"/>
          </w:tcPr>
          <w:p w14:paraId="1CE34978"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568639C3"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1.6</w:t>
            </w:r>
          </w:p>
        </w:tc>
        <w:tc>
          <w:tcPr>
            <w:tcW w:w="1426" w:type="dxa"/>
          </w:tcPr>
          <w:p w14:paraId="7662DE61"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4.4</w:t>
            </w:r>
          </w:p>
        </w:tc>
        <w:tc>
          <w:tcPr>
            <w:tcW w:w="1152" w:type="dxa"/>
          </w:tcPr>
          <w:p w14:paraId="49FA28B2"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4A706F" w:rsidRPr="00223C79" w14:paraId="0C7835F5" w14:textId="77777777" w:rsidTr="00BD4604">
        <w:trPr>
          <w:trHeight w:val="152"/>
        </w:trPr>
        <w:tc>
          <w:tcPr>
            <w:tcW w:w="3397" w:type="dxa"/>
          </w:tcPr>
          <w:p w14:paraId="75DADF4E" w14:textId="78BEA792"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211" w:type="dxa"/>
          </w:tcPr>
          <w:p w14:paraId="68B5A872"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1C0C1A06" w14:textId="77777777" w:rsidR="004A706F" w:rsidRPr="00E51F1A" w:rsidRDefault="004A706F" w:rsidP="0018655A">
            <w:pPr>
              <w:tabs>
                <w:tab w:val="left" w:pos="435"/>
                <w:tab w:val="center" w:pos="657"/>
              </w:tabs>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0.6</w:t>
            </w:r>
          </w:p>
        </w:tc>
        <w:tc>
          <w:tcPr>
            <w:tcW w:w="1426" w:type="dxa"/>
          </w:tcPr>
          <w:p w14:paraId="174F0E48"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14.4</w:t>
            </w:r>
          </w:p>
        </w:tc>
        <w:tc>
          <w:tcPr>
            <w:tcW w:w="1152" w:type="dxa"/>
          </w:tcPr>
          <w:p w14:paraId="4EE3992D" w14:textId="77777777" w:rsidR="004A706F" w:rsidRPr="00E51F1A" w:rsidRDefault="004A706F"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bl>
    <w:p w14:paraId="4D88C2BF" w14:textId="25C51A27" w:rsidR="00234F8D" w:rsidRDefault="00234F8D" w:rsidP="00E85B4D">
      <w:pPr>
        <w:spacing w:after="200"/>
        <w:rPr>
          <w:rFonts w:ascii="Cambria" w:eastAsia="MS Mincho" w:hAnsi="Cambria" w:cs="Arial"/>
          <w:sz w:val="28"/>
          <w:szCs w:val="28"/>
        </w:rPr>
      </w:pPr>
    </w:p>
    <w:p w14:paraId="76C6409F" w14:textId="77777777" w:rsidR="00AB785E" w:rsidRPr="00223C79" w:rsidRDefault="00AB785E" w:rsidP="00E85B4D">
      <w:pPr>
        <w:spacing w:after="200"/>
        <w:rPr>
          <w:rFonts w:ascii="Cambria" w:eastAsia="MS Mincho" w:hAnsi="Cambria" w:cs="Arial"/>
          <w:sz w:val="28"/>
          <w:szCs w:val="28"/>
        </w:rPr>
      </w:pPr>
    </w:p>
    <w:p w14:paraId="668ADCC4" w14:textId="430719B7" w:rsidR="004A706F" w:rsidRPr="00223C79" w:rsidRDefault="004A706F" w:rsidP="0018655A">
      <w:pPr>
        <w:spacing w:after="200"/>
        <w:jc w:val="center"/>
        <w:rPr>
          <w:rFonts w:ascii="Cambria" w:eastAsia="MS Mincho" w:hAnsi="Cambria" w:cs="Arial"/>
          <w:sz w:val="28"/>
          <w:szCs w:val="28"/>
        </w:rPr>
      </w:pPr>
    </w:p>
    <w:p w14:paraId="78444568" w14:textId="09000372" w:rsidR="004A706F" w:rsidRPr="00223C79" w:rsidRDefault="009F43A6" w:rsidP="0018655A">
      <w:pPr>
        <w:spacing w:after="200"/>
        <w:jc w:val="center"/>
        <w:rPr>
          <w:rFonts w:ascii="Cambria" w:eastAsia="MS Mincho" w:hAnsi="Cambria" w:cs="Arial"/>
          <w:sz w:val="28"/>
          <w:szCs w:val="28"/>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60128" behindDoc="1" locked="0" layoutInCell="1" allowOverlap="1" wp14:anchorId="7A7364B2" wp14:editId="59ACF10F">
                <wp:simplePos x="0" y="0"/>
                <wp:positionH relativeFrom="column">
                  <wp:posOffset>-228600</wp:posOffset>
                </wp:positionH>
                <wp:positionV relativeFrom="paragraph">
                  <wp:posOffset>-171450</wp:posOffset>
                </wp:positionV>
                <wp:extent cx="6381750" cy="6038850"/>
                <wp:effectExtent l="0" t="0" r="19050" b="19050"/>
                <wp:wrapNone/>
                <wp:docPr id="313" name="مستطيل 313"/>
                <wp:cNvGraphicFramePr/>
                <a:graphic xmlns:a="http://schemas.openxmlformats.org/drawingml/2006/main">
                  <a:graphicData uri="http://schemas.microsoft.com/office/word/2010/wordprocessingShape">
                    <wps:wsp>
                      <wps:cNvSpPr/>
                      <wps:spPr>
                        <a:xfrm>
                          <a:off x="0" y="0"/>
                          <a:ext cx="6381750" cy="60388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F87355" id="مستطيل 313" o:spid="_x0000_s1026" style="position:absolute;margin-left:-18pt;margin-top:-13.5pt;width:502.5pt;height:475.5pt;z-index:-251556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" fillcolor="white [3201]" strokecolor="black [3200]" strokeweight="1pt"/>
            </w:pict>
          </mc:Fallback>
        </mc:AlternateContent>
      </w:r>
    </w:p>
    <w:p w14:paraId="6E27B0CC" w14:textId="77777777" w:rsidR="004A706F" w:rsidRPr="00223C79" w:rsidRDefault="004A706F" w:rsidP="0018655A">
      <w:pPr>
        <w:spacing w:after="200"/>
        <w:jc w:val="center"/>
        <w:rPr>
          <w:rFonts w:ascii="Cambria" w:eastAsia="MS Mincho" w:hAnsi="Cambria" w:cs="Arial"/>
          <w:sz w:val="28"/>
          <w:szCs w:val="28"/>
        </w:rPr>
      </w:pPr>
    </w:p>
    <w:p w14:paraId="03B6726E" w14:textId="77777777" w:rsidR="004A706F" w:rsidRPr="00223C79" w:rsidRDefault="004A706F" w:rsidP="0018655A">
      <w:pPr>
        <w:spacing w:after="200"/>
        <w:jc w:val="center"/>
        <w:rPr>
          <w:rFonts w:ascii="Cambria" w:eastAsia="MS Mincho" w:hAnsi="Cambria" w:cs="Arial"/>
          <w:sz w:val="28"/>
          <w:szCs w:val="28"/>
        </w:rPr>
      </w:pPr>
    </w:p>
    <w:p w14:paraId="0F5FECC9" w14:textId="5E870AFE" w:rsidR="00234F8D" w:rsidRPr="00223C79" w:rsidRDefault="00234F8D" w:rsidP="0018655A">
      <w:pPr>
        <w:rPr>
          <w:rFonts w:asciiTheme="majorBidi" w:hAnsiTheme="majorBidi" w:cstheme="majorBidi"/>
          <w:sz w:val="28"/>
          <w:szCs w:val="28"/>
          <w:lang w:val="en-GB" w:bidi="ar-LY"/>
        </w:rPr>
      </w:pPr>
    </w:p>
    <w:p w14:paraId="1E3818CE" w14:textId="16E19639" w:rsidR="002816F8" w:rsidRDefault="002816F8" w:rsidP="0018655A">
      <w:pPr>
        <w:keepNext/>
        <w:jc w:val="center"/>
      </w:pPr>
    </w:p>
    <w:p w14:paraId="4B151BAA" w14:textId="12323EE0" w:rsidR="008635A8" w:rsidRDefault="008635A8" w:rsidP="00905E9C">
      <w:pPr>
        <w:pStyle w:val="a9"/>
      </w:pPr>
    </w:p>
    <w:p w14:paraId="65CC36D2" w14:textId="65F70DA3" w:rsidR="00CB318B" w:rsidRDefault="00CB318B" w:rsidP="005607BB">
      <w:pPr>
        <w:pStyle w:val="a9"/>
        <w:jc w:val="center"/>
      </w:pPr>
      <w:bookmarkStart w:id="243" w:name="_Toc202686830"/>
    </w:p>
    <w:p w14:paraId="6660058E" w14:textId="77777777" w:rsidR="00CB318B" w:rsidRDefault="00CB318B" w:rsidP="005607BB">
      <w:pPr>
        <w:pStyle w:val="a9"/>
        <w:jc w:val="center"/>
      </w:pPr>
    </w:p>
    <w:p w14:paraId="10A1BC3C" w14:textId="5D165DFE" w:rsidR="004A706F" w:rsidRPr="00223C79" w:rsidRDefault="002816F8" w:rsidP="005607BB">
      <w:pPr>
        <w:pStyle w:val="a9"/>
        <w:jc w:val="center"/>
      </w:pPr>
      <w:r>
        <w:t xml:space="preserve">Figure </w:t>
      </w:r>
      <w:r w:rsidR="00A84219">
        <w:t>(</w:t>
      </w:r>
      <w:r w:rsidR="00D84A09">
        <w:t>4.10</w:t>
      </w:r>
      <w:r w:rsidR="00A84219">
        <w:t>):</w:t>
      </w:r>
      <w:r w:rsidR="00D84A09">
        <w:t xml:space="preserve"> </w:t>
      </w:r>
      <w:r w:rsidRPr="00F928C3">
        <w:t xml:space="preserve"> Polymer A and B - Concentration 0.25%</w:t>
      </w:r>
      <w:bookmarkEnd w:id="243"/>
    </w:p>
    <w:p w14:paraId="40C18C4B" w14:textId="77777777" w:rsidR="008635A8" w:rsidRPr="00223C79" w:rsidRDefault="008635A8" w:rsidP="0018655A">
      <w:pPr>
        <w:rPr>
          <w:rFonts w:asciiTheme="majorBidi" w:hAnsiTheme="majorBidi" w:cstheme="majorBidi"/>
          <w:sz w:val="28"/>
          <w:szCs w:val="28"/>
          <w:lang w:val="en-GB" w:bidi="ar-LY"/>
        </w:rPr>
      </w:pPr>
    </w:p>
    <w:p w14:paraId="50DB5B38" w14:textId="77777777" w:rsidR="00CB318B" w:rsidRDefault="00CB318B" w:rsidP="00EC244C">
      <w:pPr>
        <w:spacing w:line="360" w:lineRule="auto"/>
        <w:outlineLvl w:val="2"/>
        <w:rPr>
          <w:rFonts w:asciiTheme="majorBidi" w:eastAsia="MS Mincho" w:hAnsiTheme="majorBidi" w:cstheme="majorBidi"/>
          <w:b/>
          <w:bCs/>
          <w:sz w:val="28"/>
          <w:szCs w:val="28"/>
        </w:rPr>
      </w:pPr>
    </w:p>
    <w:p w14:paraId="0A474432" w14:textId="77777777" w:rsidR="00CB318B" w:rsidRDefault="00CB318B" w:rsidP="00EC244C">
      <w:pPr>
        <w:spacing w:line="360" w:lineRule="auto"/>
        <w:outlineLvl w:val="2"/>
        <w:rPr>
          <w:rFonts w:asciiTheme="majorBidi" w:eastAsia="MS Mincho" w:hAnsiTheme="majorBidi" w:cstheme="majorBidi"/>
          <w:b/>
          <w:bCs/>
          <w:sz w:val="28"/>
          <w:szCs w:val="28"/>
        </w:rPr>
      </w:pPr>
    </w:p>
    <w:p w14:paraId="6B0FE543" w14:textId="77777777" w:rsidR="00CB318B" w:rsidRDefault="00CB318B" w:rsidP="00EC244C">
      <w:pPr>
        <w:spacing w:line="360" w:lineRule="auto"/>
        <w:outlineLvl w:val="2"/>
        <w:rPr>
          <w:rFonts w:asciiTheme="majorBidi" w:eastAsia="MS Mincho" w:hAnsiTheme="majorBidi" w:cstheme="majorBidi"/>
          <w:b/>
          <w:bCs/>
          <w:sz w:val="28"/>
          <w:szCs w:val="28"/>
        </w:rPr>
      </w:pPr>
    </w:p>
    <w:p w14:paraId="5BDB36E5" w14:textId="77777777" w:rsidR="00CB318B" w:rsidRDefault="00CB318B" w:rsidP="00EC244C">
      <w:pPr>
        <w:spacing w:line="360" w:lineRule="auto"/>
        <w:outlineLvl w:val="2"/>
        <w:rPr>
          <w:rFonts w:asciiTheme="majorBidi" w:eastAsia="MS Mincho" w:hAnsiTheme="majorBidi" w:cstheme="majorBidi"/>
          <w:b/>
          <w:bCs/>
          <w:sz w:val="28"/>
          <w:szCs w:val="28"/>
        </w:rPr>
      </w:pPr>
    </w:p>
    <w:p w14:paraId="03D5DD44" w14:textId="28E46F3B" w:rsidR="00CB318B" w:rsidRDefault="00CB318B" w:rsidP="00EC244C">
      <w:pPr>
        <w:spacing w:line="360" w:lineRule="auto"/>
        <w:outlineLvl w:val="2"/>
        <w:rPr>
          <w:rFonts w:asciiTheme="majorBidi" w:eastAsia="MS Mincho" w:hAnsiTheme="majorBidi" w:cstheme="majorBidi"/>
          <w:b/>
          <w:bCs/>
          <w:sz w:val="28"/>
          <w:szCs w:val="28"/>
        </w:rPr>
      </w:pPr>
    </w:p>
    <w:p w14:paraId="5E8C022C" w14:textId="3C3C46B9" w:rsidR="004E715F" w:rsidRDefault="004E715F" w:rsidP="00EC244C">
      <w:pPr>
        <w:spacing w:line="360" w:lineRule="auto"/>
        <w:outlineLvl w:val="2"/>
        <w:rPr>
          <w:rFonts w:asciiTheme="majorBidi" w:eastAsia="MS Mincho" w:hAnsiTheme="majorBidi" w:cstheme="majorBidi"/>
          <w:b/>
          <w:bCs/>
          <w:sz w:val="28"/>
          <w:szCs w:val="28"/>
        </w:rPr>
      </w:pPr>
    </w:p>
    <w:p w14:paraId="6F7200E5" w14:textId="77777777" w:rsidR="004E715F" w:rsidRDefault="004E715F" w:rsidP="00EC244C">
      <w:pPr>
        <w:spacing w:line="360" w:lineRule="auto"/>
        <w:outlineLvl w:val="2"/>
        <w:rPr>
          <w:rFonts w:asciiTheme="majorBidi" w:eastAsia="MS Mincho" w:hAnsiTheme="majorBidi" w:cstheme="majorBidi"/>
          <w:b/>
          <w:bCs/>
          <w:sz w:val="28"/>
          <w:szCs w:val="28"/>
        </w:rPr>
      </w:pPr>
    </w:p>
    <w:p w14:paraId="564BE60A" w14:textId="1891B2F4" w:rsidR="004A706F" w:rsidRPr="00506028" w:rsidRDefault="00234F8D" w:rsidP="00EC244C">
      <w:pPr>
        <w:spacing w:line="360" w:lineRule="auto"/>
        <w:outlineLvl w:val="2"/>
        <w:rPr>
          <w:rFonts w:asciiTheme="majorBidi" w:hAnsiTheme="majorBidi" w:cstheme="majorBidi"/>
          <w:sz w:val="28"/>
          <w:szCs w:val="28"/>
          <w:lang w:bidi="ar-LY"/>
        </w:rPr>
      </w:pPr>
      <w:bookmarkStart w:id="244" w:name="_Toc204167101"/>
      <w:r w:rsidRPr="00506028">
        <w:rPr>
          <w:rFonts w:asciiTheme="majorBidi" w:eastAsia="MS Mincho" w:hAnsiTheme="majorBidi" w:cstheme="majorBidi"/>
          <w:b/>
          <w:bCs/>
          <w:sz w:val="28"/>
          <w:szCs w:val="28"/>
        </w:rPr>
        <w:t>4.5.2</w:t>
      </w:r>
      <w:r w:rsidR="004E3C6F" w:rsidRPr="00506028">
        <w:rPr>
          <w:rFonts w:asciiTheme="majorBidi" w:eastAsia="MS Mincho" w:hAnsiTheme="majorBidi" w:cstheme="majorBidi"/>
          <w:b/>
          <w:bCs/>
          <w:sz w:val="28"/>
          <w:szCs w:val="28"/>
        </w:rPr>
        <w:t xml:space="preserve"> </w:t>
      </w:r>
      <w:r w:rsidRPr="00506028">
        <w:rPr>
          <w:rFonts w:asciiTheme="majorBidi" w:eastAsia="MS Mincho" w:hAnsiTheme="majorBidi" w:cstheme="majorBidi"/>
          <w:b/>
          <w:bCs/>
          <w:sz w:val="28"/>
          <w:szCs w:val="28"/>
        </w:rPr>
        <w:t>Polymer A and B - Concentration 0. 5%</w:t>
      </w:r>
      <w:bookmarkEnd w:id="244"/>
    </w:p>
    <w:p w14:paraId="773AEC4A" w14:textId="04EC39DE" w:rsidR="004E3C6F" w:rsidRPr="00506028" w:rsidRDefault="004E3C6F" w:rsidP="00E85B4D">
      <w:pPr>
        <w:spacing w:line="360" w:lineRule="auto"/>
        <w:jc w:val="both"/>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We observed the effect of adding Polymer A and Polymer B at a concentration of 0.5% to the M.F and S.F samples, achieving better water separation results compared to the previous concentration of 0.25%</w:t>
      </w:r>
      <w:r w:rsidRPr="00506028">
        <w:rPr>
          <w:rFonts w:asciiTheme="majorBidi" w:hAnsiTheme="majorBidi" w:cstheme="majorBidi"/>
          <w:sz w:val="28"/>
          <w:szCs w:val="28"/>
          <w:rtl/>
          <w:lang w:val="en-GB" w:bidi="ar-LY"/>
        </w:rPr>
        <w:t>.</w:t>
      </w:r>
    </w:p>
    <w:p w14:paraId="33C03285" w14:textId="7574B4FD" w:rsidR="004E3C6F" w:rsidRPr="00506028" w:rsidRDefault="004E3C6F" w:rsidP="00E85B4D">
      <w:pPr>
        <w:spacing w:line="360" w:lineRule="auto"/>
        <w:jc w:val="both"/>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In the M.F sample, 1.5 ml of water was separated when Polymer A was used, while results improved further with Polymer B, which separated 2.6 ml of water, demonstrating its efficiency in breaking emulsions and reducing the amount of water to be emulsified (only 3.4 ml)</w:t>
      </w:r>
      <w:r w:rsidRPr="00506028">
        <w:rPr>
          <w:rFonts w:asciiTheme="majorBidi" w:hAnsiTheme="majorBidi" w:cstheme="majorBidi"/>
          <w:sz w:val="28"/>
          <w:szCs w:val="28"/>
          <w:rtl/>
          <w:lang w:val="en-GB" w:bidi="ar-LY"/>
        </w:rPr>
        <w:t>.</w:t>
      </w:r>
    </w:p>
    <w:p w14:paraId="0DC461F8" w14:textId="77928766" w:rsidR="00E85B4D" w:rsidRPr="00223C79" w:rsidRDefault="004E3C6F" w:rsidP="005607BB">
      <w:pPr>
        <w:spacing w:line="360" w:lineRule="auto"/>
        <w:jc w:val="both"/>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In the S.F sample, 0.6 ml of water was separated with Polymer A and 1.2 ml with Polymer B. However, a significant amount of emulsion remained (14.4 ml and 13.8 ml, respectively). We concluded that the S.F sample remained more stable, but greater success was achieved when Polymer B was used</w:t>
      </w:r>
      <w:r w:rsidRPr="00223C79">
        <w:rPr>
          <w:rFonts w:asciiTheme="majorBidi" w:hAnsiTheme="majorBidi" w:cstheme="majorBidi"/>
          <w:sz w:val="28"/>
          <w:szCs w:val="28"/>
          <w:lang w:val="en-GB" w:bidi="ar-LY"/>
        </w:rPr>
        <w:t>.</w:t>
      </w:r>
      <w:r w:rsidR="00124C41" w:rsidRPr="00124C41">
        <w:rPr>
          <w:rFonts w:asciiTheme="majorBidi" w:hAnsiTheme="majorBidi" w:cstheme="majorBidi"/>
          <w:kern w:val="2"/>
          <w:sz w:val="28"/>
          <w:szCs w:val="28"/>
          <w:lang w:val="en-GB"/>
          <w14:ligatures w14:val="standardContextual"/>
        </w:rPr>
        <w:t xml:space="preserve"> </w:t>
      </w:r>
      <w:r w:rsidR="00124C41" w:rsidRPr="00506028">
        <w:rPr>
          <w:rFonts w:asciiTheme="majorBidi" w:hAnsiTheme="majorBidi" w:cstheme="majorBidi"/>
          <w:kern w:val="2"/>
          <w:sz w:val="28"/>
          <w:szCs w:val="28"/>
          <w:lang w:val="en-GB"/>
          <w14:ligatures w14:val="standardContextual"/>
        </w:rPr>
        <w:t xml:space="preserve">as shown in the </w:t>
      </w:r>
      <w:r w:rsidR="008F4DDD">
        <w:rPr>
          <w:rFonts w:asciiTheme="majorBidi" w:hAnsiTheme="majorBidi" w:cstheme="majorBidi"/>
          <w:kern w:val="2"/>
          <w:sz w:val="28"/>
          <w:szCs w:val="28"/>
          <w:lang w:val="en-GB"/>
          <w14:ligatures w14:val="standardContextual"/>
        </w:rPr>
        <w:t>F</w:t>
      </w:r>
      <w:r w:rsidR="00124C41" w:rsidRPr="00506028">
        <w:rPr>
          <w:rFonts w:asciiTheme="majorBidi" w:hAnsiTheme="majorBidi" w:cstheme="majorBidi"/>
          <w:kern w:val="2"/>
          <w:sz w:val="28"/>
          <w:szCs w:val="28"/>
          <w:lang w:val="en-GB"/>
          <w14:ligatures w14:val="standardContextual"/>
        </w:rPr>
        <w:t>igure</w:t>
      </w:r>
      <w:r w:rsidR="00124C41">
        <w:rPr>
          <w:rFonts w:asciiTheme="majorBidi" w:hAnsiTheme="majorBidi" w:cstheme="majorBidi"/>
          <w:kern w:val="2"/>
          <w:sz w:val="28"/>
          <w:szCs w:val="28"/>
          <w:lang w:val="en-GB" w:bidi="ar-LY"/>
          <w14:ligatures w14:val="standardContextual"/>
        </w:rPr>
        <w:t xml:space="preserve"> (4.11).</w:t>
      </w:r>
    </w:p>
    <w:p w14:paraId="10F66954" w14:textId="51278DE2" w:rsidR="005607BB" w:rsidRDefault="005607BB" w:rsidP="008F4DDD">
      <w:pPr>
        <w:pStyle w:val="a9"/>
        <w:jc w:val="center"/>
      </w:pPr>
      <w:bookmarkStart w:id="245" w:name="_Toc202687480"/>
      <w:r>
        <w:t xml:space="preserve">Table </w:t>
      </w:r>
      <w:r w:rsidR="00DE01DF">
        <w:t>(4.11)</w:t>
      </w:r>
      <w:r w:rsidR="00845C8E">
        <w:t>:</w:t>
      </w:r>
      <w:r>
        <w:t xml:space="preserve"> </w:t>
      </w:r>
      <w:r w:rsidRPr="00EF078C">
        <w:t>Polymer A and B - Concentration 0. 5%</w:t>
      </w:r>
      <w:bookmarkEnd w:id="245"/>
    </w:p>
    <w:p w14:paraId="06C99B90" w14:textId="77777777" w:rsidR="004E1E4C" w:rsidRPr="004E1E4C" w:rsidRDefault="004E1E4C" w:rsidP="004E1E4C">
      <w:pPr>
        <w:rPr>
          <w:lang w:val="en-GB" w:bidi="ar-LY"/>
        </w:rPr>
      </w:pPr>
    </w:p>
    <w:tbl>
      <w:tblPr>
        <w:tblStyle w:val="16"/>
        <w:tblW w:w="0" w:type="auto"/>
        <w:tblLook w:val="04A0" w:firstRow="1" w:lastRow="0" w:firstColumn="1" w:lastColumn="0" w:noHBand="0" w:noVBand="1"/>
      </w:tblPr>
      <w:tblGrid>
        <w:gridCol w:w="3397"/>
        <w:gridCol w:w="1211"/>
        <w:gridCol w:w="1530"/>
        <w:gridCol w:w="1426"/>
        <w:gridCol w:w="1152"/>
      </w:tblGrid>
      <w:tr w:rsidR="00C008D2" w:rsidRPr="00E85B4D" w14:paraId="673AD215" w14:textId="77777777" w:rsidTr="00BD4604">
        <w:tc>
          <w:tcPr>
            <w:tcW w:w="3397" w:type="dxa"/>
          </w:tcPr>
          <w:p w14:paraId="340C2D65" w14:textId="77777777" w:rsidR="00C008D2" w:rsidRPr="00506028" w:rsidRDefault="00C008D2"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Case</w:t>
            </w:r>
          </w:p>
        </w:tc>
        <w:tc>
          <w:tcPr>
            <w:tcW w:w="1211" w:type="dxa"/>
          </w:tcPr>
          <w:p w14:paraId="52364A37" w14:textId="77777777" w:rsidR="00C008D2" w:rsidRPr="00506028" w:rsidRDefault="00C008D2"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Sample</w:t>
            </w:r>
          </w:p>
        </w:tc>
        <w:tc>
          <w:tcPr>
            <w:tcW w:w="1530" w:type="dxa"/>
          </w:tcPr>
          <w:p w14:paraId="07CA079C" w14:textId="77777777" w:rsidR="00C008D2" w:rsidRPr="00506028" w:rsidRDefault="00C008D2"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Water</w:t>
            </w:r>
          </w:p>
        </w:tc>
        <w:tc>
          <w:tcPr>
            <w:tcW w:w="1426" w:type="dxa"/>
          </w:tcPr>
          <w:p w14:paraId="6C92A72A" w14:textId="77777777" w:rsidR="00C008D2" w:rsidRPr="00506028" w:rsidRDefault="00C008D2"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Emulsion</w:t>
            </w:r>
          </w:p>
        </w:tc>
        <w:tc>
          <w:tcPr>
            <w:tcW w:w="1152" w:type="dxa"/>
          </w:tcPr>
          <w:p w14:paraId="5123D8A3" w14:textId="77777777" w:rsidR="00C008D2" w:rsidRPr="00506028" w:rsidRDefault="00C008D2"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Total</w:t>
            </w:r>
          </w:p>
        </w:tc>
      </w:tr>
      <w:tr w:rsidR="00C008D2" w:rsidRPr="00E85B4D" w14:paraId="61348BA0" w14:textId="77777777" w:rsidTr="00BD4604">
        <w:tc>
          <w:tcPr>
            <w:tcW w:w="3397" w:type="dxa"/>
          </w:tcPr>
          <w:p w14:paraId="569A6CE8" w14:textId="4BE4BB1D"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Polymer A</w:t>
            </w:r>
          </w:p>
        </w:tc>
        <w:tc>
          <w:tcPr>
            <w:tcW w:w="1211" w:type="dxa"/>
          </w:tcPr>
          <w:p w14:paraId="7D50F517"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30" w:type="dxa"/>
          </w:tcPr>
          <w:p w14:paraId="25D77A61"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c>
          <w:tcPr>
            <w:tcW w:w="1426" w:type="dxa"/>
          </w:tcPr>
          <w:p w14:paraId="567E9B00"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4.5</w:t>
            </w:r>
          </w:p>
        </w:tc>
        <w:tc>
          <w:tcPr>
            <w:tcW w:w="1152" w:type="dxa"/>
          </w:tcPr>
          <w:p w14:paraId="520D3EF1"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C008D2" w:rsidRPr="00E85B4D" w14:paraId="7E2F245B" w14:textId="77777777" w:rsidTr="00BD4604">
        <w:tc>
          <w:tcPr>
            <w:tcW w:w="3397" w:type="dxa"/>
          </w:tcPr>
          <w:p w14:paraId="37DD5E6E" w14:textId="7A7CEE3D"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lastRenderedPageBreak/>
              <w:t xml:space="preserve">After addition </w:t>
            </w:r>
            <w:r w:rsidR="009C7531" w:rsidRPr="00506028">
              <w:rPr>
                <w:rFonts w:asciiTheme="majorBidi" w:hAnsiTheme="majorBidi" w:cstheme="majorBidi"/>
                <w:sz w:val="24"/>
                <w:szCs w:val="24"/>
              </w:rPr>
              <w:t>Polymer A</w:t>
            </w:r>
          </w:p>
        </w:tc>
        <w:tc>
          <w:tcPr>
            <w:tcW w:w="1211" w:type="dxa"/>
          </w:tcPr>
          <w:p w14:paraId="427C6B9E"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530" w:type="dxa"/>
          </w:tcPr>
          <w:p w14:paraId="3A395514"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0.6</w:t>
            </w:r>
          </w:p>
        </w:tc>
        <w:tc>
          <w:tcPr>
            <w:tcW w:w="1426" w:type="dxa"/>
          </w:tcPr>
          <w:p w14:paraId="4481C173"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14.4</w:t>
            </w:r>
          </w:p>
        </w:tc>
        <w:tc>
          <w:tcPr>
            <w:tcW w:w="1152" w:type="dxa"/>
          </w:tcPr>
          <w:p w14:paraId="40E722CF"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r w:rsidR="00C008D2" w:rsidRPr="00E85B4D" w14:paraId="55288E9B" w14:textId="77777777" w:rsidTr="00BD4604">
        <w:tc>
          <w:tcPr>
            <w:tcW w:w="3397" w:type="dxa"/>
          </w:tcPr>
          <w:p w14:paraId="7192A9FF" w14:textId="335969FB"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Polymer B</w:t>
            </w:r>
          </w:p>
        </w:tc>
        <w:tc>
          <w:tcPr>
            <w:tcW w:w="1211" w:type="dxa"/>
          </w:tcPr>
          <w:p w14:paraId="22908E0E"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530" w:type="dxa"/>
          </w:tcPr>
          <w:p w14:paraId="1EA670A7"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2.6</w:t>
            </w:r>
          </w:p>
        </w:tc>
        <w:tc>
          <w:tcPr>
            <w:tcW w:w="1426" w:type="dxa"/>
          </w:tcPr>
          <w:p w14:paraId="723C67AB"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3.4</w:t>
            </w:r>
          </w:p>
        </w:tc>
        <w:tc>
          <w:tcPr>
            <w:tcW w:w="1152" w:type="dxa"/>
          </w:tcPr>
          <w:p w14:paraId="12620362"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C008D2" w:rsidRPr="00E85B4D" w14:paraId="7890DE84" w14:textId="77777777" w:rsidTr="00BD4604">
        <w:tc>
          <w:tcPr>
            <w:tcW w:w="3397" w:type="dxa"/>
          </w:tcPr>
          <w:p w14:paraId="0FF3BF81" w14:textId="2466881F"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 xml:space="preserve">After addition </w:t>
            </w:r>
            <w:r w:rsidR="009C7531" w:rsidRPr="00506028">
              <w:rPr>
                <w:rFonts w:asciiTheme="majorBidi" w:hAnsiTheme="majorBidi" w:cstheme="majorBidi"/>
                <w:sz w:val="24"/>
                <w:szCs w:val="24"/>
              </w:rPr>
              <w:t>Polymer B</w:t>
            </w:r>
          </w:p>
        </w:tc>
        <w:tc>
          <w:tcPr>
            <w:tcW w:w="1211" w:type="dxa"/>
          </w:tcPr>
          <w:p w14:paraId="1506809F" w14:textId="77777777" w:rsidR="00C008D2" w:rsidRPr="00506028" w:rsidRDefault="00C008D2" w:rsidP="0018655A">
            <w:pPr>
              <w:spacing w:line="480" w:lineRule="auto"/>
              <w:jc w:val="center"/>
              <w:rPr>
                <w:rFonts w:asciiTheme="majorBidi" w:hAnsiTheme="majorBidi" w:cstheme="majorBidi"/>
                <w:sz w:val="24"/>
                <w:szCs w:val="24"/>
                <w:lang w:val="en-GB"/>
              </w:rPr>
            </w:pPr>
            <w:r w:rsidRPr="00506028">
              <w:rPr>
                <w:rFonts w:asciiTheme="majorBidi" w:hAnsiTheme="majorBidi" w:cstheme="majorBidi"/>
                <w:sz w:val="24"/>
                <w:szCs w:val="24"/>
              </w:rPr>
              <w:t>S.F</w:t>
            </w:r>
          </w:p>
        </w:tc>
        <w:tc>
          <w:tcPr>
            <w:tcW w:w="1530" w:type="dxa"/>
          </w:tcPr>
          <w:p w14:paraId="3581158D"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1.2</w:t>
            </w:r>
          </w:p>
        </w:tc>
        <w:tc>
          <w:tcPr>
            <w:tcW w:w="1426" w:type="dxa"/>
          </w:tcPr>
          <w:p w14:paraId="34248822"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13.8</w:t>
            </w:r>
          </w:p>
        </w:tc>
        <w:tc>
          <w:tcPr>
            <w:tcW w:w="1152" w:type="dxa"/>
          </w:tcPr>
          <w:p w14:paraId="788745E2" w14:textId="77777777" w:rsidR="00C008D2" w:rsidRPr="00506028" w:rsidRDefault="00C008D2"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15</w:t>
            </w:r>
          </w:p>
        </w:tc>
      </w:tr>
    </w:tbl>
    <w:p w14:paraId="68B5720D" w14:textId="1C2E3082" w:rsidR="00C008D2" w:rsidRPr="00223C79" w:rsidRDefault="00C008D2" w:rsidP="0018655A">
      <w:pPr>
        <w:spacing w:after="200"/>
        <w:jc w:val="center"/>
        <w:rPr>
          <w:rFonts w:ascii="Cambria" w:eastAsia="MS Mincho" w:hAnsi="Cambria" w:cs="Arial"/>
          <w:sz w:val="28"/>
          <w:szCs w:val="28"/>
        </w:rPr>
      </w:pPr>
    </w:p>
    <w:p w14:paraId="7F6184E0" w14:textId="77777777" w:rsidR="004E1E4C" w:rsidRDefault="004E1E4C" w:rsidP="0018655A">
      <w:pPr>
        <w:spacing w:after="200"/>
        <w:jc w:val="center"/>
        <w:rPr>
          <w:rFonts w:ascii="Cambria" w:eastAsia="MS Mincho" w:hAnsi="Cambria" w:cs="Arial"/>
          <w:sz w:val="28"/>
          <w:szCs w:val="28"/>
        </w:rPr>
      </w:pPr>
    </w:p>
    <w:p w14:paraId="5B3393F6" w14:textId="77777777" w:rsidR="004E1E4C" w:rsidRDefault="004E1E4C" w:rsidP="0018655A">
      <w:pPr>
        <w:spacing w:after="200"/>
        <w:jc w:val="center"/>
        <w:rPr>
          <w:rFonts w:ascii="Cambria" w:eastAsia="MS Mincho" w:hAnsi="Cambria" w:cs="Arial"/>
          <w:sz w:val="28"/>
          <w:szCs w:val="28"/>
        </w:rPr>
      </w:pPr>
    </w:p>
    <w:p w14:paraId="64C037AE" w14:textId="77777777" w:rsidR="004E1E4C" w:rsidRDefault="004E1E4C" w:rsidP="0018655A">
      <w:pPr>
        <w:spacing w:after="200"/>
        <w:jc w:val="center"/>
        <w:rPr>
          <w:rFonts w:ascii="Cambria" w:eastAsia="MS Mincho" w:hAnsi="Cambria" w:cs="Arial"/>
          <w:sz w:val="28"/>
          <w:szCs w:val="28"/>
        </w:rPr>
      </w:pPr>
    </w:p>
    <w:p w14:paraId="13E53F8E" w14:textId="545BB71A" w:rsidR="00C008D2" w:rsidRPr="00223C79" w:rsidRDefault="005103A1" w:rsidP="0018655A">
      <w:pPr>
        <w:spacing w:after="200"/>
        <w:jc w:val="center"/>
        <w:rPr>
          <w:rFonts w:ascii="Cambria" w:eastAsia="MS Mincho" w:hAnsi="Cambria" w:cs="Arial"/>
          <w:sz w:val="28"/>
          <w:szCs w:val="28"/>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61152" behindDoc="1" locked="0" layoutInCell="1" allowOverlap="1" wp14:anchorId="287E408F" wp14:editId="2924746D">
                <wp:simplePos x="0" y="0"/>
                <wp:positionH relativeFrom="column">
                  <wp:posOffset>-361950</wp:posOffset>
                </wp:positionH>
                <wp:positionV relativeFrom="paragraph">
                  <wp:posOffset>-285750</wp:posOffset>
                </wp:positionV>
                <wp:extent cx="6381750" cy="5810250"/>
                <wp:effectExtent l="0" t="0" r="19050" b="19050"/>
                <wp:wrapNone/>
                <wp:docPr id="316" name="مستطيل 316"/>
                <wp:cNvGraphicFramePr/>
                <a:graphic xmlns:a="http://schemas.openxmlformats.org/drawingml/2006/main">
                  <a:graphicData uri="http://schemas.microsoft.com/office/word/2010/wordprocessingShape">
                    <wps:wsp>
                      <wps:cNvSpPr/>
                      <wps:spPr>
                        <a:xfrm>
                          <a:off x="0" y="0"/>
                          <a:ext cx="6381750" cy="58102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7E7F1B" id="مستطيل 316" o:spid="_x0000_s1026" style="position:absolute;margin-left:-28.5pt;margin-top:-22.5pt;width:502.5pt;height:457.5pt;z-index:-251555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" fillcolor="white [3201]" strokecolor="black [3200]" strokeweight="1pt"/>
            </w:pict>
          </mc:Fallback>
        </mc:AlternateContent>
      </w:r>
    </w:p>
    <w:p w14:paraId="5CC3F477" w14:textId="17E4B6B4" w:rsidR="00C008D2" w:rsidRPr="00223C79" w:rsidRDefault="00C008D2" w:rsidP="0018655A">
      <w:pPr>
        <w:spacing w:after="200"/>
        <w:jc w:val="center"/>
        <w:rPr>
          <w:rFonts w:ascii="Cambria" w:eastAsia="MS Mincho" w:hAnsi="Cambria" w:cs="Arial"/>
          <w:sz w:val="28"/>
          <w:szCs w:val="28"/>
        </w:rPr>
      </w:pPr>
    </w:p>
    <w:p w14:paraId="648656D0" w14:textId="0BD72A7E" w:rsidR="00C008D2" w:rsidRPr="00223C79" w:rsidRDefault="00C008D2" w:rsidP="0018655A">
      <w:pPr>
        <w:spacing w:after="200"/>
        <w:jc w:val="center"/>
        <w:rPr>
          <w:rFonts w:ascii="Cambria" w:eastAsia="MS Mincho" w:hAnsi="Cambria" w:cs="Arial"/>
          <w:sz w:val="28"/>
          <w:szCs w:val="28"/>
        </w:rPr>
      </w:pPr>
    </w:p>
    <w:p w14:paraId="10BD64BF" w14:textId="77777777" w:rsidR="00C008D2" w:rsidRPr="00223C79" w:rsidRDefault="00C008D2" w:rsidP="0018655A">
      <w:pPr>
        <w:spacing w:after="200"/>
        <w:jc w:val="center"/>
        <w:rPr>
          <w:rFonts w:ascii="Cambria" w:eastAsia="MS Mincho" w:hAnsi="Cambria" w:cs="Arial"/>
          <w:b/>
          <w:bCs/>
          <w:sz w:val="28"/>
          <w:szCs w:val="28"/>
        </w:rPr>
      </w:pPr>
    </w:p>
    <w:p w14:paraId="4CCEBE8A" w14:textId="77777777" w:rsidR="00C008D2" w:rsidRPr="00223C79" w:rsidRDefault="00C008D2" w:rsidP="0018655A">
      <w:pPr>
        <w:spacing w:after="200"/>
        <w:jc w:val="center"/>
        <w:rPr>
          <w:rFonts w:ascii="Cambria" w:eastAsia="MS Mincho" w:hAnsi="Cambria" w:cs="Arial"/>
          <w:b/>
          <w:bCs/>
          <w:sz w:val="28"/>
          <w:szCs w:val="28"/>
        </w:rPr>
      </w:pPr>
    </w:p>
    <w:p w14:paraId="6D0FD5F5" w14:textId="6BF1F83E" w:rsidR="002816F8" w:rsidRPr="00E85B4D" w:rsidRDefault="002816F8" w:rsidP="00E85B4D">
      <w:pPr>
        <w:spacing w:after="200"/>
        <w:rPr>
          <w:rFonts w:ascii="Cambria" w:eastAsia="MS Mincho" w:hAnsi="Cambria" w:cs="Arial"/>
          <w:b/>
          <w:bCs/>
          <w:sz w:val="28"/>
          <w:szCs w:val="28"/>
        </w:rPr>
      </w:pPr>
    </w:p>
    <w:p w14:paraId="1F130C10" w14:textId="72401F2C" w:rsidR="004A706F" w:rsidRDefault="002816F8" w:rsidP="005607BB">
      <w:pPr>
        <w:pStyle w:val="a9"/>
        <w:jc w:val="center"/>
      </w:pPr>
      <w:bookmarkStart w:id="246" w:name="_Toc202686831"/>
      <w:r>
        <w:t xml:space="preserve">Figure </w:t>
      </w:r>
      <w:r w:rsidR="00A84219">
        <w:t>(</w:t>
      </w:r>
      <w:r w:rsidR="00D84A09">
        <w:t>4.11</w:t>
      </w:r>
      <w:r w:rsidR="00A84219">
        <w:t>):</w:t>
      </w:r>
      <w:r w:rsidR="00D84A09">
        <w:t xml:space="preserve"> </w:t>
      </w:r>
      <w:r w:rsidRPr="004B50AB">
        <w:t>Polymer A and B - Concentration 0. 5%</w:t>
      </w:r>
      <w:bookmarkEnd w:id="246"/>
    </w:p>
    <w:p w14:paraId="2D86B0F5" w14:textId="77777777" w:rsidR="005607BB" w:rsidRPr="005607BB" w:rsidRDefault="005607BB" w:rsidP="005607BB">
      <w:pPr>
        <w:rPr>
          <w:lang w:val="en-GB" w:bidi="ar-LY"/>
        </w:rPr>
      </w:pPr>
    </w:p>
    <w:p w14:paraId="152AE590" w14:textId="78EA1C82" w:rsidR="004A706F" w:rsidRPr="00506028" w:rsidRDefault="004E3C6F" w:rsidP="00EC244C">
      <w:pPr>
        <w:spacing w:line="360" w:lineRule="auto"/>
        <w:outlineLvl w:val="2"/>
        <w:rPr>
          <w:rFonts w:asciiTheme="majorBidi" w:hAnsiTheme="majorBidi" w:cstheme="majorBidi"/>
          <w:sz w:val="28"/>
          <w:szCs w:val="28"/>
          <w:lang w:bidi="ar-LY"/>
        </w:rPr>
      </w:pPr>
      <w:bookmarkStart w:id="247" w:name="_Toc204167102"/>
      <w:r w:rsidRPr="00506028">
        <w:rPr>
          <w:rFonts w:asciiTheme="majorBidi" w:eastAsia="MS Mincho" w:hAnsiTheme="majorBidi" w:cstheme="majorBidi"/>
          <w:b/>
          <w:bCs/>
          <w:sz w:val="28"/>
          <w:szCs w:val="28"/>
        </w:rPr>
        <w:t>4.5.3 Polymer A and B - Concentration 1%</w:t>
      </w:r>
      <w:bookmarkEnd w:id="247"/>
    </w:p>
    <w:p w14:paraId="11BA5226" w14:textId="77777777" w:rsidR="004C4B8C" w:rsidRPr="00506028" w:rsidRDefault="004C4B8C" w:rsidP="00A94C8A">
      <w:pPr>
        <w:spacing w:line="360" w:lineRule="auto"/>
        <w:jc w:val="both"/>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We note the effect of adding Polymer A and Polymer B at a concentration of 1% to the same two samples, M.F and S.F. The results showed an improvement in water separation, especially in the M.F sample compared to the previous concentration</w:t>
      </w:r>
      <w:r w:rsidRPr="00506028">
        <w:rPr>
          <w:rFonts w:asciiTheme="majorBidi" w:hAnsiTheme="majorBidi" w:cstheme="majorBidi"/>
          <w:sz w:val="28"/>
          <w:szCs w:val="28"/>
          <w:rtl/>
          <w:lang w:val="en-GB" w:bidi="ar-LY"/>
        </w:rPr>
        <w:t>.</w:t>
      </w:r>
    </w:p>
    <w:p w14:paraId="554F34B2" w14:textId="77777777" w:rsidR="004E1E4C" w:rsidRDefault="004E1E4C" w:rsidP="00A94C8A">
      <w:pPr>
        <w:spacing w:line="360" w:lineRule="auto"/>
        <w:jc w:val="both"/>
        <w:rPr>
          <w:rFonts w:asciiTheme="majorBidi" w:hAnsiTheme="majorBidi" w:cstheme="majorBidi"/>
          <w:sz w:val="28"/>
          <w:szCs w:val="28"/>
          <w:lang w:val="en-GB" w:bidi="ar-LY"/>
        </w:rPr>
      </w:pPr>
    </w:p>
    <w:p w14:paraId="5405E9EA" w14:textId="77777777" w:rsidR="004C4B8C" w:rsidRPr="00506028" w:rsidRDefault="004C4B8C" w:rsidP="00A94C8A">
      <w:pPr>
        <w:spacing w:line="360" w:lineRule="auto"/>
        <w:jc w:val="both"/>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The total amount of water separated in the M.F sample, 3.5 ml, was achieved when Polymer B was used, compared to only 2.6 ml when Polymer A was used, confirming that Polymer B is more efficient at breaking the emulsion in this sample</w:t>
      </w:r>
      <w:r w:rsidRPr="00506028">
        <w:rPr>
          <w:rFonts w:asciiTheme="majorBidi" w:hAnsiTheme="majorBidi" w:cstheme="majorBidi"/>
          <w:sz w:val="28"/>
          <w:szCs w:val="28"/>
          <w:rtl/>
          <w:lang w:val="en-GB" w:bidi="ar-LY"/>
        </w:rPr>
        <w:t>.</w:t>
      </w:r>
    </w:p>
    <w:p w14:paraId="54656263" w14:textId="707CD333" w:rsidR="004E3C6F" w:rsidRPr="00506028" w:rsidRDefault="004C4B8C" w:rsidP="00A94C8A">
      <w:pPr>
        <w:spacing w:line="360" w:lineRule="auto"/>
        <w:jc w:val="both"/>
        <w:rPr>
          <w:rFonts w:asciiTheme="majorBidi" w:hAnsiTheme="majorBidi" w:cstheme="majorBidi"/>
          <w:sz w:val="28"/>
          <w:szCs w:val="28"/>
          <w:lang w:val="en-GB" w:bidi="ar-LY"/>
        </w:rPr>
      </w:pPr>
      <w:r w:rsidRPr="00506028">
        <w:rPr>
          <w:rFonts w:asciiTheme="majorBidi" w:hAnsiTheme="majorBidi" w:cstheme="majorBidi"/>
          <w:sz w:val="28"/>
          <w:szCs w:val="28"/>
          <w:lang w:val="en-GB" w:bidi="ar-LY"/>
        </w:rPr>
        <w:t>As for the S.F sample, the results also improved, with 2 ml of water separated with Polymer B, compared to only 0.8 ml with Polymer A, leaving 13 to 14.2 ml of emulsion, indicating that the S.F sample remains more stable.</w:t>
      </w:r>
      <w:r w:rsidR="00124C41" w:rsidRPr="00124C41">
        <w:rPr>
          <w:rFonts w:asciiTheme="majorBidi" w:hAnsiTheme="majorBidi" w:cstheme="majorBidi"/>
          <w:kern w:val="2"/>
          <w:sz w:val="28"/>
          <w:szCs w:val="28"/>
          <w:lang w:val="en-GB"/>
          <w14:ligatures w14:val="standardContextual"/>
        </w:rPr>
        <w:t xml:space="preserve"> </w:t>
      </w:r>
      <w:r w:rsidR="00124C41" w:rsidRPr="00506028">
        <w:rPr>
          <w:rFonts w:asciiTheme="majorBidi" w:hAnsiTheme="majorBidi" w:cstheme="majorBidi"/>
          <w:kern w:val="2"/>
          <w:sz w:val="28"/>
          <w:szCs w:val="28"/>
          <w:lang w:val="en-GB"/>
          <w14:ligatures w14:val="standardContextual"/>
        </w:rPr>
        <w:t xml:space="preserve">as shown in the </w:t>
      </w:r>
      <w:r w:rsidR="008F4DDD">
        <w:rPr>
          <w:rFonts w:asciiTheme="majorBidi" w:hAnsiTheme="majorBidi" w:cstheme="majorBidi"/>
          <w:kern w:val="2"/>
          <w:sz w:val="28"/>
          <w:szCs w:val="28"/>
          <w:lang w:val="en-GB"/>
          <w14:ligatures w14:val="standardContextual"/>
        </w:rPr>
        <w:t>F</w:t>
      </w:r>
      <w:r w:rsidR="00124C41" w:rsidRPr="00506028">
        <w:rPr>
          <w:rFonts w:asciiTheme="majorBidi" w:hAnsiTheme="majorBidi" w:cstheme="majorBidi"/>
          <w:kern w:val="2"/>
          <w:sz w:val="28"/>
          <w:szCs w:val="28"/>
          <w:lang w:val="en-GB"/>
          <w14:ligatures w14:val="standardContextual"/>
        </w:rPr>
        <w:t>igure</w:t>
      </w:r>
      <w:r w:rsidR="00124C41">
        <w:rPr>
          <w:rFonts w:asciiTheme="majorBidi" w:hAnsiTheme="majorBidi" w:cstheme="majorBidi"/>
          <w:kern w:val="2"/>
          <w:sz w:val="28"/>
          <w:szCs w:val="28"/>
          <w:lang w:val="en-GB" w:bidi="ar-LY"/>
          <w14:ligatures w14:val="standardContextual"/>
        </w:rPr>
        <w:t xml:space="preserve"> (4.12)</w:t>
      </w:r>
    </w:p>
    <w:p w14:paraId="781C98C5" w14:textId="20F8CDED" w:rsidR="005607BB" w:rsidRDefault="005607BB" w:rsidP="008F4DDD">
      <w:pPr>
        <w:pStyle w:val="a9"/>
        <w:jc w:val="center"/>
      </w:pPr>
      <w:bookmarkStart w:id="248" w:name="_Toc202687481"/>
      <w:r>
        <w:t xml:space="preserve">Table </w:t>
      </w:r>
      <w:r w:rsidR="00DE01DF">
        <w:t>(4.12)</w:t>
      </w:r>
      <w:r w:rsidR="00A84219">
        <w:t>:</w:t>
      </w:r>
      <w:r>
        <w:t xml:space="preserve"> </w:t>
      </w:r>
      <w:r w:rsidRPr="00CF1395">
        <w:t>Polymer A and B - Concentration 1%</w:t>
      </w:r>
      <w:bookmarkEnd w:id="248"/>
    </w:p>
    <w:tbl>
      <w:tblPr>
        <w:tblStyle w:val="17"/>
        <w:tblW w:w="0" w:type="auto"/>
        <w:tblLook w:val="04A0" w:firstRow="1" w:lastRow="0" w:firstColumn="1" w:lastColumn="0" w:noHBand="0" w:noVBand="1"/>
      </w:tblPr>
      <w:tblGrid>
        <w:gridCol w:w="3397"/>
        <w:gridCol w:w="1211"/>
        <w:gridCol w:w="1530"/>
        <w:gridCol w:w="1426"/>
        <w:gridCol w:w="1152"/>
      </w:tblGrid>
      <w:tr w:rsidR="00C008D2" w:rsidRPr="00506028" w14:paraId="2D223F5A" w14:textId="77777777" w:rsidTr="00BD4604">
        <w:tc>
          <w:tcPr>
            <w:tcW w:w="3397" w:type="dxa"/>
          </w:tcPr>
          <w:p w14:paraId="6E541BE1"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Case</w:t>
            </w:r>
          </w:p>
        </w:tc>
        <w:tc>
          <w:tcPr>
            <w:tcW w:w="1211" w:type="dxa"/>
          </w:tcPr>
          <w:p w14:paraId="2BBE806C"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Sample</w:t>
            </w:r>
          </w:p>
        </w:tc>
        <w:tc>
          <w:tcPr>
            <w:tcW w:w="1530" w:type="dxa"/>
          </w:tcPr>
          <w:p w14:paraId="46518879"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Water</w:t>
            </w:r>
          </w:p>
        </w:tc>
        <w:tc>
          <w:tcPr>
            <w:tcW w:w="1426" w:type="dxa"/>
          </w:tcPr>
          <w:p w14:paraId="40ED709C"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Emulsion</w:t>
            </w:r>
          </w:p>
        </w:tc>
        <w:tc>
          <w:tcPr>
            <w:tcW w:w="1152" w:type="dxa"/>
          </w:tcPr>
          <w:p w14:paraId="7005E4AA"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Total</w:t>
            </w:r>
          </w:p>
        </w:tc>
      </w:tr>
      <w:tr w:rsidR="00C008D2" w:rsidRPr="00506028" w14:paraId="3B842727" w14:textId="77777777" w:rsidTr="00BD4604">
        <w:tc>
          <w:tcPr>
            <w:tcW w:w="3397" w:type="dxa"/>
          </w:tcPr>
          <w:p w14:paraId="15E52143" w14:textId="457FA10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A</w:t>
            </w:r>
          </w:p>
        </w:tc>
        <w:tc>
          <w:tcPr>
            <w:tcW w:w="1211" w:type="dxa"/>
          </w:tcPr>
          <w:p w14:paraId="1239B859"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4B61D9DD"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2.6</w:t>
            </w:r>
          </w:p>
        </w:tc>
        <w:tc>
          <w:tcPr>
            <w:tcW w:w="1426" w:type="dxa"/>
          </w:tcPr>
          <w:p w14:paraId="03EFE195"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3.4</w:t>
            </w:r>
          </w:p>
        </w:tc>
        <w:tc>
          <w:tcPr>
            <w:tcW w:w="1152" w:type="dxa"/>
          </w:tcPr>
          <w:p w14:paraId="24ADD2FE"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C008D2" w:rsidRPr="00506028" w14:paraId="681ED45B" w14:textId="77777777" w:rsidTr="00BD4604">
        <w:tc>
          <w:tcPr>
            <w:tcW w:w="3397" w:type="dxa"/>
          </w:tcPr>
          <w:p w14:paraId="57DEC494" w14:textId="676D2EA5"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A</w:t>
            </w:r>
          </w:p>
        </w:tc>
        <w:tc>
          <w:tcPr>
            <w:tcW w:w="1211" w:type="dxa"/>
          </w:tcPr>
          <w:p w14:paraId="18285190"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5DCDB516"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0.8</w:t>
            </w:r>
          </w:p>
        </w:tc>
        <w:tc>
          <w:tcPr>
            <w:tcW w:w="1426" w:type="dxa"/>
          </w:tcPr>
          <w:p w14:paraId="37A8FA8A"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14.2</w:t>
            </w:r>
          </w:p>
        </w:tc>
        <w:tc>
          <w:tcPr>
            <w:tcW w:w="1152" w:type="dxa"/>
          </w:tcPr>
          <w:p w14:paraId="68A04909"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r w:rsidR="00C008D2" w:rsidRPr="00506028" w14:paraId="42F5B9CB" w14:textId="77777777" w:rsidTr="00BD4604">
        <w:tc>
          <w:tcPr>
            <w:tcW w:w="3397" w:type="dxa"/>
          </w:tcPr>
          <w:p w14:paraId="01C58B18" w14:textId="309C8970"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211" w:type="dxa"/>
          </w:tcPr>
          <w:p w14:paraId="1275B7A4"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530" w:type="dxa"/>
          </w:tcPr>
          <w:p w14:paraId="4912D098"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3.5</w:t>
            </w:r>
          </w:p>
        </w:tc>
        <w:tc>
          <w:tcPr>
            <w:tcW w:w="1426" w:type="dxa"/>
          </w:tcPr>
          <w:p w14:paraId="71D922AB"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2.5</w:t>
            </w:r>
          </w:p>
        </w:tc>
        <w:tc>
          <w:tcPr>
            <w:tcW w:w="1152" w:type="dxa"/>
          </w:tcPr>
          <w:p w14:paraId="3213F6F4"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C008D2" w:rsidRPr="00506028" w14:paraId="58BB6E22" w14:textId="77777777" w:rsidTr="00BD4604">
        <w:tc>
          <w:tcPr>
            <w:tcW w:w="3397" w:type="dxa"/>
          </w:tcPr>
          <w:p w14:paraId="67E581B4" w14:textId="4B31B7EB"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 xml:space="preserve">After addition </w:t>
            </w:r>
            <w:r w:rsidR="009C7531" w:rsidRPr="00E51F1A">
              <w:rPr>
                <w:rFonts w:asciiTheme="majorBidi" w:hAnsiTheme="majorBidi" w:cstheme="majorBidi"/>
                <w:sz w:val="24"/>
                <w:szCs w:val="24"/>
              </w:rPr>
              <w:t>Polymer B</w:t>
            </w:r>
          </w:p>
        </w:tc>
        <w:tc>
          <w:tcPr>
            <w:tcW w:w="1211" w:type="dxa"/>
          </w:tcPr>
          <w:p w14:paraId="6AADB1E0"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530" w:type="dxa"/>
          </w:tcPr>
          <w:p w14:paraId="248DD643"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w:t>
            </w:r>
          </w:p>
        </w:tc>
        <w:tc>
          <w:tcPr>
            <w:tcW w:w="1426" w:type="dxa"/>
          </w:tcPr>
          <w:p w14:paraId="706193CA"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13</w:t>
            </w:r>
          </w:p>
        </w:tc>
        <w:tc>
          <w:tcPr>
            <w:tcW w:w="1152" w:type="dxa"/>
          </w:tcPr>
          <w:p w14:paraId="6A6FA936" w14:textId="77777777" w:rsidR="00C008D2" w:rsidRPr="00E51F1A" w:rsidRDefault="00C008D2"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r>
    </w:tbl>
    <w:p w14:paraId="38F58530" w14:textId="60C8DEFE" w:rsidR="00C008D2" w:rsidRDefault="00C008D2" w:rsidP="0018655A">
      <w:pPr>
        <w:spacing w:after="200"/>
        <w:rPr>
          <w:rFonts w:asciiTheme="majorBidi" w:eastAsia="MS Mincho" w:hAnsiTheme="majorBidi" w:cstheme="majorBidi"/>
          <w:sz w:val="28"/>
          <w:szCs w:val="28"/>
        </w:rPr>
      </w:pPr>
    </w:p>
    <w:p w14:paraId="5AA584A7" w14:textId="77777777" w:rsidR="004E1E4C" w:rsidRDefault="004E1E4C" w:rsidP="0018655A">
      <w:pPr>
        <w:spacing w:after="200"/>
        <w:rPr>
          <w:rFonts w:asciiTheme="majorBidi" w:eastAsia="MS Mincho" w:hAnsiTheme="majorBidi" w:cstheme="majorBidi"/>
          <w:sz w:val="28"/>
          <w:szCs w:val="28"/>
        </w:rPr>
      </w:pPr>
    </w:p>
    <w:p w14:paraId="1ADEDB67" w14:textId="77777777" w:rsidR="004E1E4C" w:rsidRDefault="004E1E4C" w:rsidP="0018655A">
      <w:pPr>
        <w:spacing w:after="200"/>
        <w:rPr>
          <w:rFonts w:asciiTheme="majorBidi" w:eastAsia="MS Mincho" w:hAnsiTheme="majorBidi" w:cstheme="majorBidi"/>
          <w:sz w:val="28"/>
          <w:szCs w:val="28"/>
        </w:rPr>
      </w:pPr>
    </w:p>
    <w:p w14:paraId="7293C4FF" w14:textId="77777777" w:rsidR="004E1E4C" w:rsidRDefault="004E1E4C" w:rsidP="0018655A">
      <w:pPr>
        <w:spacing w:after="200"/>
        <w:rPr>
          <w:rFonts w:asciiTheme="majorBidi" w:eastAsia="MS Mincho" w:hAnsiTheme="majorBidi" w:cstheme="majorBidi"/>
          <w:sz w:val="28"/>
          <w:szCs w:val="28"/>
        </w:rPr>
      </w:pPr>
    </w:p>
    <w:p w14:paraId="29F96EE3" w14:textId="77777777" w:rsidR="004E1E4C" w:rsidRDefault="004E1E4C" w:rsidP="0018655A">
      <w:pPr>
        <w:spacing w:after="200"/>
        <w:rPr>
          <w:rFonts w:asciiTheme="majorBidi" w:eastAsia="MS Mincho" w:hAnsiTheme="majorBidi" w:cstheme="majorBidi"/>
          <w:sz w:val="28"/>
          <w:szCs w:val="28"/>
        </w:rPr>
      </w:pPr>
    </w:p>
    <w:p w14:paraId="611FC4DE" w14:textId="77777777" w:rsidR="004E1E4C" w:rsidRDefault="004E1E4C" w:rsidP="0018655A">
      <w:pPr>
        <w:spacing w:after="200"/>
        <w:rPr>
          <w:rFonts w:asciiTheme="majorBidi" w:eastAsia="MS Mincho" w:hAnsiTheme="majorBidi" w:cstheme="majorBidi"/>
          <w:sz w:val="28"/>
          <w:szCs w:val="28"/>
        </w:rPr>
      </w:pPr>
    </w:p>
    <w:p w14:paraId="1AD060A7" w14:textId="77777777" w:rsidR="004E1E4C" w:rsidRDefault="004E1E4C" w:rsidP="0018655A">
      <w:pPr>
        <w:spacing w:after="200"/>
        <w:rPr>
          <w:rFonts w:asciiTheme="majorBidi" w:eastAsia="MS Mincho" w:hAnsiTheme="majorBidi" w:cstheme="majorBidi"/>
          <w:sz w:val="28"/>
          <w:szCs w:val="28"/>
        </w:rPr>
      </w:pPr>
    </w:p>
    <w:p w14:paraId="6E41840B" w14:textId="77777777" w:rsidR="004E1E4C" w:rsidRPr="00506028" w:rsidRDefault="004E1E4C" w:rsidP="0018655A">
      <w:pPr>
        <w:spacing w:after="200"/>
        <w:rPr>
          <w:rFonts w:asciiTheme="majorBidi" w:eastAsia="MS Mincho" w:hAnsiTheme="majorBidi" w:cstheme="majorBidi"/>
          <w:sz w:val="28"/>
          <w:szCs w:val="28"/>
        </w:rPr>
      </w:pPr>
    </w:p>
    <w:p w14:paraId="3E0353F6" w14:textId="6E5A254D" w:rsidR="00C008D2" w:rsidRPr="00506028" w:rsidRDefault="005103A1" w:rsidP="0018655A">
      <w:pPr>
        <w:spacing w:after="200"/>
        <w:rPr>
          <w:rFonts w:asciiTheme="majorBidi" w:eastAsia="MS Mincho" w:hAnsiTheme="majorBidi" w:cstheme="majorBidi"/>
          <w:sz w:val="28"/>
          <w:szCs w:val="28"/>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62176" behindDoc="1" locked="0" layoutInCell="1" allowOverlap="1" wp14:anchorId="60C67312" wp14:editId="57797626">
                <wp:simplePos x="0" y="0"/>
                <wp:positionH relativeFrom="column">
                  <wp:posOffset>-95250</wp:posOffset>
                </wp:positionH>
                <wp:positionV relativeFrom="paragraph">
                  <wp:posOffset>-133350</wp:posOffset>
                </wp:positionV>
                <wp:extent cx="6172200" cy="5695950"/>
                <wp:effectExtent l="0" t="0" r="19050" b="19050"/>
                <wp:wrapNone/>
                <wp:docPr id="319" name="مستطيل 319"/>
                <wp:cNvGraphicFramePr/>
                <a:graphic xmlns:a="http://schemas.openxmlformats.org/drawingml/2006/main">
                  <a:graphicData uri="http://schemas.microsoft.com/office/word/2010/wordprocessingShape">
                    <wps:wsp>
                      <wps:cNvSpPr/>
                      <wps:spPr>
                        <a:xfrm>
                          <a:off x="0" y="0"/>
                          <a:ext cx="6172200" cy="56959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4F0873" id="مستطيل 319" o:spid="_x0000_s1026" style="position:absolute;margin-left:-7.5pt;margin-top:-10.5pt;width:486pt;height:448.5pt;z-index:-25155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" fillcolor="white [3201]" strokecolor="black [3200]" strokeweight="1pt"/>
            </w:pict>
          </mc:Fallback>
        </mc:AlternateContent>
      </w:r>
    </w:p>
    <w:p w14:paraId="20B8CFD2" w14:textId="63CD522F" w:rsidR="00C008D2" w:rsidRPr="00506028" w:rsidRDefault="00C008D2" w:rsidP="0018655A">
      <w:pPr>
        <w:spacing w:after="200"/>
        <w:rPr>
          <w:rFonts w:asciiTheme="majorBidi" w:eastAsia="MS Mincho" w:hAnsiTheme="majorBidi" w:cstheme="majorBidi"/>
          <w:sz w:val="28"/>
          <w:szCs w:val="28"/>
        </w:rPr>
      </w:pPr>
    </w:p>
    <w:p w14:paraId="6D0981C1" w14:textId="77777777" w:rsidR="00C008D2" w:rsidRPr="00506028" w:rsidRDefault="00C008D2" w:rsidP="0018655A">
      <w:pPr>
        <w:spacing w:after="200"/>
        <w:rPr>
          <w:rFonts w:asciiTheme="majorBidi" w:eastAsia="MS Mincho" w:hAnsiTheme="majorBidi" w:cstheme="majorBidi"/>
          <w:sz w:val="28"/>
          <w:szCs w:val="28"/>
        </w:rPr>
      </w:pPr>
    </w:p>
    <w:p w14:paraId="20C3BA7B" w14:textId="77777777" w:rsidR="00C008D2" w:rsidRPr="00506028" w:rsidRDefault="00C008D2" w:rsidP="0018655A">
      <w:pPr>
        <w:spacing w:after="200"/>
        <w:rPr>
          <w:rFonts w:asciiTheme="majorBidi" w:eastAsia="MS Mincho" w:hAnsiTheme="majorBidi" w:cstheme="majorBidi"/>
          <w:sz w:val="28"/>
          <w:szCs w:val="28"/>
        </w:rPr>
      </w:pPr>
    </w:p>
    <w:p w14:paraId="0FD5D3C8" w14:textId="66C6FB82" w:rsidR="00C008D2" w:rsidRPr="005103A1" w:rsidRDefault="00C008D2" w:rsidP="0018655A">
      <w:pPr>
        <w:spacing w:after="200"/>
        <w:rPr>
          <w:rFonts w:asciiTheme="majorBidi" w:eastAsia="MS Mincho" w:hAnsiTheme="majorBidi" w:cstheme="majorBidi"/>
          <w:sz w:val="42"/>
          <w:szCs w:val="42"/>
        </w:rPr>
      </w:pPr>
    </w:p>
    <w:p w14:paraId="16BED6D3" w14:textId="4A66ACBB" w:rsidR="002816F8" w:rsidRPr="00506028" w:rsidRDefault="002816F8" w:rsidP="0018655A">
      <w:pPr>
        <w:keepNext/>
        <w:rPr>
          <w:rFonts w:asciiTheme="majorBidi" w:hAnsiTheme="majorBidi" w:cstheme="majorBidi"/>
        </w:rPr>
      </w:pPr>
    </w:p>
    <w:p w14:paraId="424F85CD" w14:textId="4DE38CBD" w:rsidR="004A706F" w:rsidRPr="00506028" w:rsidRDefault="002816F8" w:rsidP="005607BB">
      <w:pPr>
        <w:pStyle w:val="a9"/>
        <w:jc w:val="center"/>
      </w:pPr>
      <w:bookmarkStart w:id="249" w:name="_Toc202686832"/>
      <w:r w:rsidRPr="00506028">
        <w:t xml:space="preserve">Figure </w:t>
      </w:r>
      <w:r w:rsidR="00A84219">
        <w:t>(</w:t>
      </w:r>
      <w:r w:rsidR="009E3040">
        <w:t>4.12</w:t>
      </w:r>
      <w:r w:rsidR="00A84219">
        <w:t>):</w:t>
      </w:r>
      <w:r w:rsidR="009E3040">
        <w:t xml:space="preserve"> </w:t>
      </w:r>
      <w:r w:rsidRPr="00506028">
        <w:t>Polymer A and B - Concentration 1%</w:t>
      </w:r>
      <w:bookmarkEnd w:id="249"/>
    </w:p>
    <w:p w14:paraId="745A31E8" w14:textId="77777777" w:rsidR="00506028" w:rsidRPr="00506028" w:rsidRDefault="00506028" w:rsidP="00506028">
      <w:pPr>
        <w:rPr>
          <w:rFonts w:asciiTheme="majorBidi" w:hAnsiTheme="majorBidi" w:cstheme="majorBidi"/>
          <w:lang w:val="en-GB" w:bidi="ar-LY"/>
        </w:rPr>
      </w:pPr>
    </w:p>
    <w:p w14:paraId="01D5AC9B" w14:textId="680E3F29" w:rsidR="00202E8C" w:rsidRPr="00506028" w:rsidRDefault="00202E8C" w:rsidP="00EC244C">
      <w:pPr>
        <w:spacing w:after="200"/>
        <w:outlineLvl w:val="1"/>
        <w:rPr>
          <w:rFonts w:asciiTheme="majorBidi" w:eastAsia="MS Mincho" w:hAnsiTheme="majorBidi" w:cstheme="majorBidi"/>
          <w:b/>
          <w:bCs/>
          <w:sz w:val="28"/>
          <w:szCs w:val="28"/>
        </w:rPr>
      </w:pPr>
      <w:bookmarkStart w:id="250" w:name="_Toc204167103"/>
      <w:r w:rsidRPr="00506028">
        <w:rPr>
          <w:rFonts w:asciiTheme="majorBidi" w:eastAsia="MS Mincho" w:hAnsiTheme="majorBidi" w:cstheme="majorBidi"/>
          <w:b/>
          <w:bCs/>
          <w:sz w:val="28"/>
          <w:szCs w:val="28"/>
        </w:rPr>
        <w:t>4.6 Nature material (MLX)</w:t>
      </w:r>
      <w:bookmarkEnd w:id="250"/>
    </w:p>
    <w:p w14:paraId="7D4B6343" w14:textId="0599EEA0" w:rsidR="00202E8C" w:rsidRDefault="00202E8C" w:rsidP="00EC244C">
      <w:pPr>
        <w:spacing w:after="200"/>
        <w:outlineLvl w:val="2"/>
        <w:rPr>
          <w:rFonts w:asciiTheme="majorBidi" w:eastAsia="MS Mincho" w:hAnsiTheme="majorBidi" w:cstheme="majorBidi"/>
          <w:b/>
          <w:bCs/>
          <w:sz w:val="28"/>
          <w:szCs w:val="28"/>
        </w:rPr>
      </w:pPr>
      <w:bookmarkStart w:id="251" w:name="_Toc204167104"/>
      <w:r w:rsidRPr="00506028">
        <w:rPr>
          <w:rFonts w:asciiTheme="majorBidi" w:eastAsia="MS Mincho" w:hAnsiTheme="majorBidi" w:cstheme="majorBidi"/>
          <w:b/>
          <w:bCs/>
          <w:sz w:val="28"/>
          <w:szCs w:val="28"/>
        </w:rPr>
        <w:t xml:space="preserve">4.6.1. </w:t>
      </w:r>
      <w:r w:rsidR="00674BC8" w:rsidRPr="00674BC8">
        <w:rPr>
          <w:rFonts w:asciiTheme="majorBidi" w:eastAsia="MS Mincho" w:hAnsiTheme="majorBidi" w:cstheme="majorBidi"/>
          <w:b/>
          <w:bCs/>
          <w:sz w:val="28"/>
          <w:szCs w:val="28"/>
        </w:rPr>
        <w:t>Basic crude oil samples</w:t>
      </w:r>
      <w:bookmarkEnd w:id="251"/>
    </w:p>
    <w:p w14:paraId="6C978EF8" w14:textId="05E1BAAE" w:rsidR="001E2CCF" w:rsidRPr="001E2CCF" w:rsidRDefault="001E2CCF" w:rsidP="001E2CCF">
      <w:pPr>
        <w:spacing w:after="200" w:line="360" w:lineRule="auto"/>
        <w:jc w:val="both"/>
        <w:rPr>
          <w:rFonts w:asciiTheme="majorBidi" w:eastAsia="MS Mincho" w:hAnsiTheme="majorBidi" w:cstheme="majorBidi"/>
          <w:sz w:val="28"/>
          <w:szCs w:val="28"/>
        </w:rPr>
      </w:pPr>
      <w:r w:rsidRPr="001E2CCF">
        <w:rPr>
          <w:rFonts w:asciiTheme="majorBidi" w:eastAsia="MS Mincho" w:hAnsiTheme="majorBidi" w:cstheme="majorBidi"/>
          <w:sz w:val="28"/>
          <w:szCs w:val="28"/>
        </w:rPr>
        <w:t xml:space="preserve">Crude oil samples before the addition of MLX, showing the measured free water and emulsion layers after centrifugation, as shown in the </w:t>
      </w:r>
      <w:r w:rsidR="008F4DDD">
        <w:rPr>
          <w:rFonts w:asciiTheme="majorBidi" w:eastAsia="MS Mincho" w:hAnsiTheme="majorBidi" w:cstheme="majorBidi"/>
          <w:sz w:val="28"/>
          <w:szCs w:val="28"/>
        </w:rPr>
        <w:t>F</w:t>
      </w:r>
      <w:r w:rsidR="00D11DD1">
        <w:rPr>
          <w:rFonts w:asciiTheme="majorBidi" w:eastAsia="MS Mincho" w:hAnsiTheme="majorBidi" w:cstheme="majorBidi"/>
          <w:sz w:val="28"/>
          <w:szCs w:val="28"/>
        </w:rPr>
        <w:t>igure (</w:t>
      </w:r>
      <w:r w:rsidR="00124C41">
        <w:rPr>
          <w:rFonts w:asciiTheme="majorBidi" w:eastAsia="MS Mincho" w:hAnsiTheme="majorBidi" w:cstheme="majorBidi"/>
          <w:sz w:val="28"/>
          <w:szCs w:val="28"/>
        </w:rPr>
        <w:t>4.13)</w:t>
      </w:r>
      <w:r w:rsidRPr="001E2CCF">
        <w:rPr>
          <w:rFonts w:asciiTheme="majorBidi" w:eastAsia="MS Mincho" w:hAnsiTheme="majorBidi" w:cstheme="majorBidi"/>
          <w:sz w:val="28"/>
          <w:szCs w:val="28"/>
        </w:rPr>
        <w:t>.</w:t>
      </w:r>
    </w:p>
    <w:p w14:paraId="0432C49D" w14:textId="77777777" w:rsidR="00D61443" w:rsidRPr="00506028" w:rsidRDefault="00D61443" w:rsidP="0018655A">
      <w:pPr>
        <w:spacing w:after="200"/>
        <w:rPr>
          <w:rFonts w:asciiTheme="majorBidi" w:eastAsia="MS Mincho" w:hAnsiTheme="majorBidi" w:cstheme="majorBidi"/>
          <w:b/>
          <w:bCs/>
          <w:sz w:val="28"/>
          <w:szCs w:val="28"/>
        </w:rPr>
      </w:pPr>
    </w:p>
    <w:p w14:paraId="44C7C758" w14:textId="2D9B1A69" w:rsidR="005607BB" w:rsidRDefault="005607BB" w:rsidP="008F4DDD">
      <w:pPr>
        <w:pStyle w:val="a9"/>
        <w:jc w:val="center"/>
      </w:pPr>
      <w:bookmarkStart w:id="252" w:name="_Toc202687482"/>
      <w:r>
        <w:t xml:space="preserve">Table </w:t>
      </w:r>
      <w:r w:rsidR="00DE01DF">
        <w:t>(4.13)</w:t>
      </w:r>
      <w:r w:rsidR="00A84219">
        <w:t>:</w:t>
      </w:r>
      <w:r>
        <w:t xml:space="preserve"> </w:t>
      </w:r>
      <w:r w:rsidRPr="00AC71C0">
        <w:t>Basic crude oil samples</w:t>
      </w:r>
      <w:bookmarkEnd w:id="252"/>
    </w:p>
    <w:tbl>
      <w:tblPr>
        <w:tblStyle w:val="18"/>
        <w:tblW w:w="0" w:type="auto"/>
        <w:tblLook w:val="04A0" w:firstRow="1" w:lastRow="0" w:firstColumn="1" w:lastColumn="0" w:noHBand="0" w:noVBand="1"/>
      </w:tblPr>
      <w:tblGrid>
        <w:gridCol w:w="2122"/>
        <w:gridCol w:w="1334"/>
        <w:gridCol w:w="1728"/>
        <w:gridCol w:w="1728"/>
        <w:gridCol w:w="1728"/>
      </w:tblGrid>
      <w:tr w:rsidR="00202E8C" w:rsidRPr="00506028" w14:paraId="4BEB3AD7" w14:textId="77777777" w:rsidTr="00BD4604">
        <w:tc>
          <w:tcPr>
            <w:tcW w:w="2122" w:type="dxa"/>
          </w:tcPr>
          <w:p w14:paraId="34798B2F" w14:textId="77777777" w:rsidR="00202E8C" w:rsidRPr="00506028" w:rsidRDefault="00202E8C"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Case</w:t>
            </w:r>
          </w:p>
        </w:tc>
        <w:tc>
          <w:tcPr>
            <w:tcW w:w="1334" w:type="dxa"/>
          </w:tcPr>
          <w:p w14:paraId="35DD5621" w14:textId="77777777" w:rsidR="00202E8C" w:rsidRPr="00506028" w:rsidRDefault="00202E8C"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Sample</w:t>
            </w:r>
          </w:p>
        </w:tc>
        <w:tc>
          <w:tcPr>
            <w:tcW w:w="1728" w:type="dxa"/>
          </w:tcPr>
          <w:p w14:paraId="073DF17B" w14:textId="77777777" w:rsidR="00202E8C" w:rsidRPr="00506028" w:rsidRDefault="00202E8C"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Water</w:t>
            </w:r>
          </w:p>
        </w:tc>
        <w:tc>
          <w:tcPr>
            <w:tcW w:w="1728" w:type="dxa"/>
          </w:tcPr>
          <w:p w14:paraId="6E65A5B7" w14:textId="77777777" w:rsidR="00202E8C" w:rsidRPr="00506028" w:rsidRDefault="00202E8C"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Emulsion</w:t>
            </w:r>
          </w:p>
        </w:tc>
        <w:tc>
          <w:tcPr>
            <w:tcW w:w="1728" w:type="dxa"/>
          </w:tcPr>
          <w:p w14:paraId="4C9359DC" w14:textId="77777777" w:rsidR="00202E8C" w:rsidRPr="00506028" w:rsidRDefault="00202E8C" w:rsidP="0018655A">
            <w:pPr>
              <w:spacing w:line="480" w:lineRule="auto"/>
              <w:jc w:val="center"/>
              <w:rPr>
                <w:rFonts w:asciiTheme="majorBidi" w:hAnsiTheme="majorBidi" w:cstheme="majorBidi"/>
                <w:b/>
                <w:bCs/>
                <w:sz w:val="24"/>
                <w:szCs w:val="24"/>
              </w:rPr>
            </w:pPr>
            <w:r w:rsidRPr="00506028">
              <w:rPr>
                <w:rFonts w:asciiTheme="majorBidi" w:hAnsiTheme="majorBidi" w:cstheme="majorBidi"/>
                <w:b/>
                <w:bCs/>
                <w:sz w:val="24"/>
                <w:szCs w:val="24"/>
              </w:rPr>
              <w:t>Total</w:t>
            </w:r>
          </w:p>
        </w:tc>
      </w:tr>
      <w:tr w:rsidR="00202E8C" w:rsidRPr="00506028" w14:paraId="06506AB0" w14:textId="77777777" w:rsidTr="00BD4604">
        <w:tc>
          <w:tcPr>
            <w:tcW w:w="2122" w:type="dxa"/>
          </w:tcPr>
          <w:p w14:paraId="1A3D35DB" w14:textId="77777777" w:rsidR="00202E8C" w:rsidRPr="00506028" w:rsidRDefault="00202E8C"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Before addition</w:t>
            </w:r>
          </w:p>
        </w:tc>
        <w:tc>
          <w:tcPr>
            <w:tcW w:w="1334" w:type="dxa"/>
          </w:tcPr>
          <w:p w14:paraId="3947CDAE" w14:textId="77777777" w:rsidR="00202E8C" w:rsidRPr="00506028" w:rsidRDefault="00202E8C"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M.F</w:t>
            </w:r>
          </w:p>
        </w:tc>
        <w:tc>
          <w:tcPr>
            <w:tcW w:w="1728" w:type="dxa"/>
          </w:tcPr>
          <w:p w14:paraId="12AA4BC1" w14:textId="2B11539B" w:rsidR="00202E8C" w:rsidRPr="00506028" w:rsidRDefault="00AB40FF"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0.05</w:t>
            </w:r>
          </w:p>
        </w:tc>
        <w:tc>
          <w:tcPr>
            <w:tcW w:w="1728" w:type="dxa"/>
          </w:tcPr>
          <w:p w14:paraId="2A28DFCA" w14:textId="69C8656E" w:rsidR="00202E8C" w:rsidRPr="00506028" w:rsidRDefault="00AB40FF"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5.95</w:t>
            </w:r>
          </w:p>
        </w:tc>
        <w:tc>
          <w:tcPr>
            <w:tcW w:w="1728" w:type="dxa"/>
          </w:tcPr>
          <w:p w14:paraId="7D1E1674" w14:textId="07CC61F9" w:rsidR="00202E8C" w:rsidRPr="00506028" w:rsidRDefault="00AB40FF"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6</w:t>
            </w:r>
          </w:p>
        </w:tc>
      </w:tr>
      <w:tr w:rsidR="00202E8C" w:rsidRPr="00506028" w14:paraId="674788CD" w14:textId="77777777" w:rsidTr="00BD4604">
        <w:tc>
          <w:tcPr>
            <w:tcW w:w="2122" w:type="dxa"/>
          </w:tcPr>
          <w:p w14:paraId="56198FDE" w14:textId="77777777" w:rsidR="00202E8C" w:rsidRPr="00506028" w:rsidRDefault="00202E8C"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Before addition</w:t>
            </w:r>
          </w:p>
        </w:tc>
        <w:tc>
          <w:tcPr>
            <w:tcW w:w="1334" w:type="dxa"/>
          </w:tcPr>
          <w:p w14:paraId="2DB11EC0" w14:textId="77777777" w:rsidR="00202E8C" w:rsidRPr="00506028" w:rsidRDefault="00202E8C"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S.F</w:t>
            </w:r>
          </w:p>
        </w:tc>
        <w:tc>
          <w:tcPr>
            <w:tcW w:w="1728" w:type="dxa"/>
          </w:tcPr>
          <w:p w14:paraId="7EF58330" w14:textId="0F931D17" w:rsidR="00202E8C" w:rsidRPr="00506028" w:rsidRDefault="00D50595" w:rsidP="0018655A">
            <w:pPr>
              <w:spacing w:line="480" w:lineRule="auto"/>
              <w:jc w:val="center"/>
              <w:rPr>
                <w:rFonts w:asciiTheme="majorBidi" w:hAnsiTheme="majorBidi" w:cstheme="majorBidi"/>
                <w:sz w:val="24"/>
                <w:szCs w:val="24"/>
              </w:rPr>
            </w:pPr>
            <w:r>
              <w:rPr>
                <w:rFonts w:asciiTheme="majorBidi" w:hAnsiTheme="majorBidi" w:cstheme="majorBidi"/>
                <w:sz w:val="24"/>
                <w:szCs w:val="24"/>
              </w:rPr>
              <w:t>1.1</w:t>
            </w:r>
          </w:p>
        </w:tc>
        <w:tc>
          <w:tcPr>
            <w:tcW w:w="1728" w:type="dxa"/>
          </w:tcPr>
          <w:p w14:paraId="2BB6C7AB" w14:textId="47606050" w:rsidR="00202E8C" w:rsidRPr="00506028" w:rsidRDefault="00D50595" w:rsidP="0018655A">
            <w:pPr>
              <w:spacing w:line="480" w:lineRule="auto"/>
              <w:jc w:val="center"/>
              <w:rPr>
                <w:rFonts w:asciiTheme="majorBidi" w:hAnsiTheme="majorBidi" w:cstheme="majorBidi"/>
                <w:sz w:val="24"/>
                <w:szCs w:val="24"/>
              </w:rPr>
            </w:pPr>
            <w:r>
              <w:rPr>
                <w:rFonts w:asciiTheme="majorBidi" w:hAnsiTheme="majorBidi" w:cstheme="majorBidi"/>
                <w:sz w:val="24"/>
                <w:szCs w:val="24"/>
              </w:rPr>
              <w:t>23.9</w:t>
            </w:r>
          </w:p>
        </w:tc>
        <w:tc>
          <w:tcPr>
            <w:tcW w:w="1728" w:type="dxa"/>
          </w:tcPr>
          <w:p w14:paraId="1E16AF15" w14:textId="4CFA50FD" w:rsidR="00202E8C" w:rsidRPr="00506028" w:rsidRDefault="00AB40FF" w:rsidP="0018655A">
            <w:pPr>
              <w:spacing w:line="480" w:lineRule="auto"/>
              <w:jc w:val="center"/>
              <w:rPr>
                <w:rFonts w:asciiTheme="majorBidi" w:hAnsiTheme="majorBidi" w:cstheme="majorBidi"/>
                <w:sz w:val="24"/>
                <w:szCs w:val="24"/>
              </w:rPr>
            </w:pPr>
            <w:r w:rsidRPr="00506028">
              <w:rPr>
                <w:rFonts w:asciiTheme="majorBidi" w:hAnsiTheme="majorBidi" w:cstheme="majorBidi"/>
                <w:sz w:val="24"/>
                <w:szCs w:val="24"/>
              </w:rPr>
              <w:t>2</w:t>
            </w:r>
            <w:r w:rsidR="00D50595">
              <w:rPr>
                <w:rFonts w:asciiTheme="majorBidi" w:hAnsiTheme="majorBidi" w:cstheme="majorBidi"/>
                <w:sz w:val="24"/>
                <w:szCs w:val="24"/>
              </w:rPr>
              <w:t>5</w:t>
            </w:r>
          </w:p>
        </w:tc>
      </w:tr>
    </w:tbl>
    <w:p w14:paraId="1EDA3328" w14:textId="00B1AFB5" w:rsidR="00202E8C" w:rsidRPr="00506028" w:rsidRDefault="004C223F" w:rsidP="0018655A">
      <w:pPr>
        <w:spacing w:after="200"/>
        <w:rPr>
          <w:rFonts w:asciiTheme="majorBidi" w:eastAsia="MS Mincho" w:hAnsiTheme="majorBidi" w:cstheme="majorBidi"/>
          <w:b/>
          <w:bCs/>
          <w:sz w:val="28"/>
          <w:szCs w:val="28"/>
        </w:rPr>
      </w:pPr>
      <w:r w:rsidRPr="00223C79">
        <w:rPr>
          <w:rFonts w:ascii="Cambria" w:eastAsia="MS Mincho" w:hAnsi="Cambria" w:cs="Arial"/>
          <w:noProof/>
          <w:sz w:val="28"/>
          <w:szCs w:val="28"/>
          <w:lang w:val="en-GB" w:eastAsia="en-GB"/>
        </w:rPr>
        <mc:AlternateContent>
          <mc:Choice Requires="wps">
            <w:drawing>
              <wp:anchor distT="0" distB="0" distL="114300" distR="114300" simplePos="0" relativeHeight="251721216" behindDoc="0" locked="0" layoutInCell="1" allowOverlap="1" wp14:anchorId="4D0401DE" wp14:editId="6F5FDE08">
                <wp:simplePos x="0" y="0"/>
                <wp:positionH relativeFrom="column">
                  <wp:posOffset>1050584</wp:posOffset>
                </wp:positionH>
                <wp:positionV relativeFrom="paragraph">
                  <wp:posOffset>269875</wp:posOffset>
                </wp:positionV>
                <wp:extent cx="676275" cy="273050"/>
                <wp:effectExtent l="0" t="0" r="28575" b="12700"/>
                <wp:wrapNone/>
                <wp:docPr id="295" name="مربع نص 295"/>
                <wp:cNvGraphicFramePr/>
                <a:graphic xmlns:a="http://schemas.openxmlformats.org/drawingml/2006/main">
                  <a:graphicData uri="http://schemas.microsoft.com/office/word/2010/wordprocessingShape">
                    <wps:wsp>
                      <wps:cNvSpPr txBox="1"/>
                      <wps:spPr>
                        <a:xfrm>
                          <a:off x="0" y="0"/>
                          <a:ext cx="676275" cy="273050"/>
                        </a:xfrm>
                        <a:prstGeom prst="rect">
                          <a:avLst/>
                        </a:prstGeom>
                        <a:solidFill>
                          <a:sysClr val="window" lastClr="FFFFFF">
                            <a:lumMod val="75000"/>
                          </a:sysClr>
                        </a:solidFill>
                        <a:ln w="6350">
                          <a:solidFill>
                            <a:prstClr val="black"/>
                          </a:solidFill>
                        </a:ln>
                      </wps:spPr>
                      <wps:txbx>
                        <w:txbxContent>
                          <w:p w14:paraId="60363B45" w14:textId="77777777" w:rsidR="00743A6C" w:rsidRPr="0077646B" w:rsidRDefault="00743A6C" w:rsidP="004C223F">
                            <w:pPr>
                              <w:jc w:val="center"/>
                              <w:rPr>
                                <w:color w:val="4F81BD"/>
                                <w:rtl/>
                                <w:lang w:val="en-GB"/>
                              </w:rPr>
                            </w:pPr>
                            <w:r w:rsidRPr="00B8747F">
                              <w:rPr>
                                <w:lang w:val="en-GB"/>
                              </w:rPr>
                              <w:t>M.F</w:t>
                            </w:r>
                          </w:p>
                          <w:p w14:paraId="1B8CA035" w14:textId="77777777" w:rsidR="00743A6C" w:rsidRDefault="00743A6C"/>
                          <w:p w14:paraId="4E17F33E" w14:textId="7CEAD86F" w:rsidR="00743A6C" w:rsidRPr="0077646B" w:rsidRDefault="00743A6C" w:rsidP="004C223F">
                            <w:pPr>
                              <w:jc w:val="center"/>
                              <w:rPr>
                                <w:color w:val="4F81BD"/>
                                <w:rtl/>
                                <w:lang w:val="en-GB"/>
                              </w:rPr>
                            </w:pPr>
                            <w:r w:rsidRPr="00B8747F">
                              <w:rPr>
                                <w:lang w:val="en-GB"/>
                              </w:rPr>
                              <w:t>M.F</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D0401DE" id="مربع نص 295" o:spid="_x0000_s1066" type="#_x0000_t202" style="position:absolute;margin-left:82.7pt;margin-top:21.25pt;width:53.25pt;height:21.5pt;z-index:251721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" fillcolor="#bfbfbf" strokeweight=".5pt">
                <v:textbox>
                  <w:txbxContent>
                    <w:p w14:paraId="60363B45" w14:textId="77777777" w:rsidR="00743A6C" w:rsidRPr="0077646B" w:rsidRDefault="00743A6C" w:rsidP="004C223F">
                      <w:pPr>
                        <w:jc w:val="center"/>
                        <w:rPr>
                          <w:color w:val="4F81BD"/>
                          <w:rtl/>
                          <w:lang w:val="en-GB"/>
                        </w:rPr>
                      </w:pPr>
                      <w:r w:rsidRPr="00B8747F">
                        <w:rPr>
                          <w:lang w:val="en-GB"/>
                        </w:rPr>
                        <w:t>M.F</w:t>
                      </w:r>
                    </w:p>
                    <w:p w14:paraId="1B8CA035" w14:textId="77777777" w:rsidR="00743A6C" w:rsidRDefault="00743A6C"/>
                    <w:p w14:paraId="4E17F33E" w14:textId="7CEAD86F" w:rsidR="00743A6C" w:rsidRPr="0077646B" w:rsidRDefault="00743A6C" w:rsidP="004C223F">
                      <w:pPr>
                        <w:jc w:val="center"/>
                        <w:rPr>
                          <w:color w:val="4F81BD"/>
                          <w:rtl/>
                          <w:lang w:val="en-GB"/>
                        </w:rPr>
                      </w:pPr>
                      <w:r w:rsidRPr="00B8747F">
                        <w:rPr>
                          <w:lang w:val="en-GB"/>
                        </w:rPr>
                        <w:t>M.F</w:t>
                      </w:r>
                    </w:p>
                  </w:txbxContent>
                </v:textbox>
              </v:shape>
            </w:pict>
          </mc:Fallback>
        </mc:AlternateContent>
      </w:r>
      <w:r w:rsidRPr="00223C79">
        <w:rPr>
          <w:rFonts w:ascii="Cambria" w:eastAsia="MS Mincho" w:hAnsi="Cambria" w:cs="Arial"/>
          <w:noProof/>
          <w:sz w:val="28"/>
          <w:szCs w:val="28"/>
          <w:lang w:val="en-GB" w:eastAsia="en-GB"/>
        </w:rPr>
        <mc:AlternateContent>
          <mc:Choice Requires="wps">
            <w:drawing>
              <wp:anchor distT="0" distB="0" distL="114300" distR="114300" simplePos="0" relativeHeight="251722240" behindDoc="0" locked="0" layoutInCell="1" allowOverlap="1" wp14:anchorId="05727534" wp14:editId="4BD5DA75">
                <wp:simplePos x="0" y="0"/>
                <wp:positionH relativeFrom="column">
                  <wp:posOffset>3985146</wp:posOffset>
                </wp:positionH>
                <wp:positionV relativeFrom="paragraph">
                  <wp:posOffset>272320</wp:posOffset>
                </wp:positionV>
                <wp:extent cx="676893" cy="273133"/>
                <wp:effectExtent l="0" t="0" r="28575" b="12700"/>
                <wp:wrapNone/>
                <wp:docPr id="296" name="مربع نص 296"/>
                <wp:cNvGraphicFramePr/>
                <a:graphic xmlns:a="http://schemas.openxmlformats.org/drawingml/2006/main">
                  <a:graphicData uri="http://schemas.microsoft.com/office/word/2010/wordprocessingShape">
                    <wps:wsp>
                      <wps:cNvSpPr txBox="1"/>
                      <wps:spPr>
                        <a:xfrm>
                          <a:off x="0" y="0"/>
                          <a:ext cx="676893" cy="273133"/>
                        </a:xfrm>
                        <a:prstGeom prst="rect">
                          <a:avLst/>
                        </a:prstGeom>
                        <a:solidFill>
                          <a:sysClr val="window" lastClr="FFFFFF">
                            <a:lumMod val="75000"/>
                          </a:sysClr>
                        </a:solidFill>
                        <a:ln w="6350">
                          <a:solidFill>
                            <a:prstClr val="black"/>
                          </a:solidFill>
                        </a:ln>
                      </wps:spPr>
                      <wps:txbx>
                        <w:txbxContent>
                          <w:p w14:paraId="1141E9AC" w14:textId="77777777" w:rsidR="00743A6C" w:rsidRPr="0077646B" w:rsidRDefault="00743A6C" w:rsidP="004C223F">
                            <w:pPr>
                              <w:jc w:val="center"/>
                              <w:rPr>
                                <w:color w:val="4F81BD"/>
                                <w:lang w:val="en-GB"/>
                              </w:rPr>
                            </w:pPr>
                            <w:r>
                              <w:rPr>
                                <w:lang w:val="en-GB"/>
                              </w:rPr>
                              <w:t>S.F</w:t>
                            </w:r>
                          </w:p>
                          <w:p w14:paraId="28AE336B" w14:textId="77777777" w:rsidR="00743A6C" w:rsidRDefault="00743A6C"/>
                          <w:p w14:paraId="6A4A11FE" w14:textId="3DF751BC" w:rsidR="00743A6C" w:rsidRPr="0077646B" w:rsidRDefault="00743A6C" w:rsidP="004C223F">
                            <w:pPr>
                              <w:jc w:val="center"/>
                              <w:rPr>
                                <w:color w:val="4F81BD"/>
                                <w:lang w:val="en-GB"/>
                              </w:rPr>
                            </w:pPr>
                            <w:r>
                              <w:rPr>
                                <w:lang w:val="en-GB"/>
                              </w:rPr>
                              <w:t>S.F</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727534" id="مربع نص 296" o:spid="_x0000_s1067" type="#_x0000_t202" style="position:absolute;margin-left:313.8pt;margin-top:21.45pt;width:53.3pt;height:21.5pt;z-index:251722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" fillcolor="#bfbfbf" strokeweight=".5pt">
                <v:textbox>
                  <w:txbxContent>
                    <w:p w14:paraId="1141E9AC" w14:textId="77777777" w:rsidR="00743A6C" w:rsidRPr="0077646B" w:rsidRDefault="00743A6C" w:rsidP="004C223F">
                      <w:pPr>
                        <w:jc w:val="center"/>
                        <w:rPr>
                          <w:color w:val="4F81BD"/>
                          <w:lang w:val="en-GB"/>
                        </w:rPr>
                      </w:pPr>
                      <w:r>
                        <w:rPr>
                          <w:lang w:val="en-GB"/>
                        </w:rPr>
                        <w:t>S.F</w:t>
                      </w:r>
                    </w:p>
                    <w:p w14:paraId="28AE336B" w14:textId="77777777" w:rsidR="00743A6C" w:rsidRDefault="00743A6C"/>
                    <w:p w14:paraId="6A4A11FE" w14:textId="3DF751BC" w:rsidR="00743A6C" w:rsidRPr="0077646B" w:rsidRDefault="00743A6C" w:rsidP="004C223F">
                      <w:pPr>
                        <w:jc w:val="center"/>
                        <w:rPr>
                          <w:color w:val="4F81BD"/>
                          <w:lang w:val="en-GB"/>
                        </w:rPr>
                      </w:pPr>
                      <w:r>
                        <w:rPr>
                          <w:lang w:val="en-GB"/>
                        </w:rPr>
                        <w:t>S.F</w:t>
                      </w:r>
                    </w:p>
                  </w:txbxContent>
                </v:textbox>
              </v:shape>
            </w:pict>
          </mc:Fallback>
        </mc:AlternateContent>
      </w:r>
    </w:p>
    <w:p w14:paraId="2D18092C" w14:textId="62658E3B" w:rsidR="00E25399" w:rsidRDefault="00E25399" w:rsidP="0018655A">
      <w:pPr>
        <w:spacing w:after="200"/>
        <w:rPr>
          <w:rFonts w:asciiTheme="majorBidi" w:eastAsia="MS Mincho" w:hAnsiTheme="majorBidi" w:cstheme="majorBidi"/>
          <w:b/>
          <w:bCs/>
          <w:sz w:val="28"/>
          <w:szCs w:val="28"/>
        </w:rPr>
      </w:pPr>
    </w:p>
    <w:p w14:paraId="31139380" w14:textId="77777777" w:rsidR="00E25399" w:rsidRDefault="00E25399" w:rsidP="0018655A">
      <w:pPr>
        <w:spacing w:after="200"/>
        <w:rPr>
          <w:rFonts w:asciiTheme="majorBidi" w:eastAsia="MS Mincho" w:hAnsiTheme="majorBidi" w:cstheme="majorBidi"/>
          <w:b/>
          <w:bCs/>
          <w:sz w:val="28"/>
          <w:szCs w:val="28"/>
        </w:rPr>
      </w:pPr>
    </w:p>
    <w:p w14:paraId="5BB61D9C" w14:textId="77777777" w:rsidR="00E25399" w:rsidRDefault="00E25399" w:rsidP="0018655A">
      <w:pPr>
        <w:spacing w:after="200"/>
        <w:rPr>
          <w:rFonts w:asciiTheme="majorBidi" w:eastAsia="MS Mincho" w:hAnsiTheme="majorBidi" w:cstheme="majorBidi"/>
          <w:b/>
          <w:bCs/>
          <w:sz w:val="28"/>
          <w:szCs w:val="28"/>
        </w:rPr>
      </w:pPr>
    </w:p>
    <w:p w14:paraId="720BB616" w14:textId="77777777" w:rsidR="00E25399" w:rsidRDefault="00E25399" w:rsidP="0018655A">
      <w:pPr>
        <w:spacing w:after="200"/>
        <w:rPr>
          <w:rFonts w:asciiTheme="majorBidi" w:eastAsia="MS Mincho" w:hAnsiTheme="majorBidi" w:cstheme="majorBidi"/>
          <w:b/>
          <w:bCs/>
          <w:sz w:val="28"/>
          <w:szCs w:val="28"/>
        </w:rPr>
      </w:pPr>
    </w:p>
    <w:p w14:paraId="5171049B" w14:textId="77777777" w:rsidR="00E25399" w:rsidRDefault="00E25399" w:rsidP="0018655A">
      <w:pPr>
        <w:spacing w:after="200"/>
        <w:rPr>
          <w:rFonts w:asciiTheme="majorBidi" w:eastAsia="MS Mincho" w:hAnsiTheme="majorBidi" w:cstheme="majorBidi"/>
          <w:b/>
          <w:bCs/>
          <w:sz w:val="28"/>
          <w:szCs w:val="28"/>
        </w:rPr>
      </w:pPr>
    </w:p>
    <w:p w14:paraId="3170F8FC" w14:textId="5466FCB5" w:rsidR="00E25399" w:rsidRDefault="00E25399" w:rsidP="0018655A">
      <w:pPr>
        <w:spacing w:after="200"/>
        <w:rPr>
          <w:rFonts w:asciiTheme="majorBidi" w:eastAsia="MS Mincho" w:hAnsiTheme="majorBidi" w:cstheme="majorBidi"/>
          <w:b/>
          <w:bCs/>
          <w:sz w:val="28"/>
          <w:szCs w:val="28"/>
        </w:rPr>
      </w:pPr>
    </w:p>
    <w:p w14:paraId="3E754136" w14:textId="0DF98872" w:rsidR="00E25399" w:rsidRDefault="00C62663" w:rsidP="0018655A">
      <w:pPr>
        <w:spacing w:after="200"/>
        <w:rPr>
          <w:rFonts w:asciiTheme="majorBidi" w:eastAsia="MS Mincho" w:hAnsiTheme="majorBidi" w:cstheme="majorBidi"/>
          <w:b/>
          <w:bCs/>
          <w:sz w:val="28"/>
          <w:szCs w:val="28"/>
        </w:rPr>
      </w:pPr>
      <w:r>
        <w:rPr>
          <w:noProof/>
          <w:lang w:val="en-GB" w:eastAsia="en-GB"/>
        </w:rPr>
        <mc:AlternateContent>
          <mc:Choice Requires="wps">
            <w:drawing>
              <wp:anchor distT="0" distB="0" distL="114300" distR="114300" simplePos="0" relativeHeight="251729408" behindDoc="0" locked="0" layoutInCell="1" allowOverlap="1" wp14:anchorId="6E4FF85E" wp14:editId="4EB066B0">
                <wp:simplePos x="0" y="0"/>
                <wp:positionH relativeFrom="column">
                  <wp:posOffset>1337310</wp:posOffset>
                </wp:positionH>
                <wp:positionV relativeFrom="paragraph">
                  <wp:posOffset>233045</wp:posOffset>
                </wp:positionV>
                <wp:extent cx="3589020" cy="340995"/>
                <wp:effectExtent l="0" t="0" r="0" b="1905"/>
                <wp:wrapThrough wrapText="bothSides">
                  <wp:wrapPolygon edited="0">
                    <wp:start x="0" y="0"/>
                    <wp:lineTo x="0" y="20514"/>
                    <wp:lineTo x="21439" y="20514"/>
                    <wp:lineTo x="21439" y="0"/>
                    <wp:lineTo x="0" y="0"/>
                  </wp:wrapPolygon>
                </wp:wrapThrough>
                <wp:docPr id="304" name="مربع نص 304"/>
                <wp:cNvGraphicFramePr/>
                <a:graphic xmlns:a="http://schemas.openxmlformats.org/drawingml/2006/main">
                  <a:graphicData uri="http://schemas.microsoft.com/office/word/2010/wordprocessingShape">
                    <wps:wsp>
                      <wps:cNvSpPr txBox="1"/>
                      <wps:spPr>
                        <a:xfrm>
                          <a:off x="0" y="0"/>
                          <a:ext cx="3589020" cy="340995"/>
                        </a:xfrm>
                        <a:prstGeom prst="rect">
                          <a:avLst/>
                        </a:prstGeom>
                        <a:solidFill>
                          <a:prstClr val="white"/>
                        </a:solidFill>
                        <a:ln>
                          <a:noFill/>
                        </a:ln>
                      </wps:spPr>
                      <wps:txbx>
                        <w:txbxContent>
                          <w:p w14:paraId="20F86538" w14:textId="6507D0F0" w:rsidR="00743A6C" w:rsidRPr="008D6D51" w:rsidRDefault="00743A6C" w:rsidP="009E3040">
                            <w:pPr>
                              <w:pStyle w:val="a9"/>
                              <w:jc w:val="center"/>
                              <w:rPr>
                                <w:rFonts w:eastAsia="MS Mincho"/>
                                <w:sz w:val="28"/>
                                <w:szCs w:val="28"/>
                              </w:rPr>
                            </w:pPr>
                            <w:bookmarkStart w:id="253" w:name="_Toc202686833"/>
                            <w:r>
                              <w:t xml:space="preserve">Figure (4.13):  </w:t>
                            </w:r>
                            <w:r w:rsidRPr="005F242B">
                              <w:t>Basic crude oil samples</w:t>
                            </w:r>
                            <w:r>
                              <w:t xml:space="preserve"> (MLX)</w:t>
                            </w:r>
                          </w:p>
                          <w:p w14:paraId="744FCAFD" w14:textId="77777777" w:rsidR="00743A6C" w:rsidRDefault="00743A6C"/>
                          <w:bookmarkEnd w:id="253"/>
                          <w:p w14:paraId="404936C0" w14:textId="4F212CFE" w:rsidR="00743A6C" w:rsidRPr="008D6D51" w:rsidRDefault="00743A6C" w:rsidP="009E3040">
                            <w:pPr>
                              <w:pStyle w:val="a9"/>
                              <w:jc w:val="center"/>
                              <w:rPr>
                                <w:rFonts w:eastAsia="MS Mincho"/>
                                <w:sz w:val="28"/>
                                <w:szCs w:val="28"/>
                              </w:rPr>
                            </w:pP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4FF85E" id="مربع نص 304" o:spid="_x0000_s1068" type="#_x0000_t202" style="position:absolute;margin-left:105.3pt;margin-top:18.35pt;width:282.6pt;height:26.8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" stroked="f">
                <v:textbox inset="0,0,0,0">
                  <w:txbxContent>
                    <w:p w14:paraId="20F86538" w14:textId="6507D0F0" w:rsidR="00743A6C" w:rsidRPr="008D6D51" w:rsidRDefault="00743A6C" w:rsidP="009E3040">
                      <w:pPr>
                        <w:pStyle w:val="a9"/>
                        <w:jc w:val="center"/>
                        <w:rPr>
                          <w:rFonts w:eastAsia="MS Mincho"/>
                          <w:sz w:val="28"/>
                          <w:szCs w:val="28"/>
                        </w:rPr>
                      </w:pPr>
                      <w:bookmarkStart w:id="254" w:name="_Toc202686833"/>
                      <w:r>
                        <w:t xml:space="preserve">Figure (4.13):  </w:t>
                      </w:r>
                      <w:r w:rsidRPr="005F242B">
                        <w:t>Basic crude oil samples</w:t>
                      </w:r>
                      <w:r>
                        <w:t xml:space="preserve"> (MLX)</w:t>
                      </w:r>
                    </w:p>
                    <w:p w14:paraId="744FCAFD" w14:textId="77777777" w:rsidR="00743A6C" w:rsidRDefault="00743A6C"/>
                    <w:bookmarkEnd w:id="254"/>
                    <w:p w14:paraId="404936C0" w14:textId="4F212CFE" w:rsidR="00743A6C" w:rsidRPr="008D6D51" w:rsidRDefault="00743A6C" w:rsidP="009E3040">
                      <w:pPr>
                        <w:pStyle w:val="a9"/>
                        <w:jc w:val="center"/>
                        <w:rPr>
                          <w:rFonts w:eastAsia="MS Mincho"/>
                          <w:sz w:val="28"/>
                          <w:szCs w:val="28"/>
                        </w:rPr>
                      </w:pPr>
                    </w:p>
                  </w:txbxContent>
                </v:textbox>
                <w10:wrap type="through"/>
              </v:shape>
            </w:pict>
          </mc:Fallback>
        </mc:AlternateContent>
      </w:r>
    </w:p>
    <w:p w14:paraId="73FDA282" w14:textId="77777777" w:rsidR="003B4BF9" w:rsidRDefault="003B4BF9" w:rsidP="0018655A">
      <w:pPr>
        <w:spacing w:after="200"/>
        <w:rPr>
          <w:rFonts w:asciiTheme="majorBidi" w:eastAsia="MS Mincho" w:hAnsiTheme="majorBidi" w:cstheme="majorBidi"/>
          <w:b/>
          <w:bCs/>
          <w:sz w:val="28"/>
          <w:szCs w:val="28"/>
        </w:rPr>
      </w:pPr>
    </w:p>
    <w:p w14:paraId="0FB848F7" w14:textId="465BD085" w:rsidR="00202E8C" w:rsidRDefault="00EC244C" w:rsidP="00EC244C">
      <w:pPr>
        <w:spacing w:after="200"/>
        <w:outlineLvl w:val="2"/>
        <w:rPr>
          <w:rFonts w:asciiTheme="majorBidi" w:eastAsia="MS Mincho" w:hAnsiTheme="majorBidi" w:cstheme="majorBidi"/>
          <w:b/>
          <w:bCs/>
          <w:sz w:val="28"/>
          <w:szCs w:val="28"/>
        </w:rPr>
      </w:pPr>
      <w:bookmarkStart w:id="255" w:name="_Toc204167105"/>
      <w:r>
        <w:rPr>
          <w:rFonts w:asciiTheme="majorBidi" w:eastAsia="MS Mincho" w:hAnsiTheme="majorBidi" w:cstheme="majorBidi"/>
          <w:b/>
          <w:bCs/>
          <w:sz w:val="28"/>
          <w:szCs w:val="28"/>
        </w:rPr>
        <w:t>4.6.2</w:t>
      </w:r>
      <w:r w:rsidR="00202E8C" w:rsidRPr="00506028">
        <w:rPr>
          <w:rFonts w:asciiTheme="majorBidi" w:eastAsia="MS Mincho" w:hAnsiTheme="majorBidi" w:cstheme="majorBidi"/>
          <w:b/>
          <w:bCs/>
          <w:sz w:val="28"/>
          <w:szCs w:val="28"/>
        </w:rPr>
        <w:t xml:space="preserve"> Nature material (MLX) at Concentration 0.25%</w:t>
      </w:r>
      <w:bookmarkEnd w:id="255"/>
    </w:p>
    <w:p w14:paraId="644DB0D9" w14:textId="77777777" w:rsidR="001E2CCF" w:rsidRPr="001E2CCF" w:rsidRDefault="001E2CCF" w:rsidP="00A94C8A">
      <w:pPr>
        <w:spacing w:after="200" w:line="360" w:lineRule="auto"/>
        <w:jc w:val="both"/>
        <w:rPr>
          <w:rFonts w:asciiTheme="majorBidi" w:eastAsia="MS Mincho" w:hAnsiTheme="majorBidi" w:cstheme="majorBidi"/>
          <w:sz w:val="28"/>
          <w:szCs w:val="28"/>
        </w:rPr>
      </w:pPr>
      <w:r w:rsidRPr="001E2CCF">
        <w:rPr>
          <w:rFonts w:asciiTheme="majorBidi" w:eastAsia="MS Mincho" w:hAnsiTheme="majorBidi" w:cstheme="majorBidi"/>
          <w:sz w:val="28"/>
          <w:szCs w:val="28"/>
        </w:rPr>
        <w:t>The effect of MLX at a concentration of 0.25% on water separation was observed in both samples, M.F and S.F, where the results showed a noticeable improvement in water separation.</w:t>
      </w:r>
    </w:p>
    <w:p w14:paraId="1386677A" w14:textId="77777777" w:rsidR="001E2CCF" w:rsidRPr="001E2CCF" w:rsidRDefault="001E2CCF" w:rsidP="00A94C8A">
      <w:pPr>
        <w:spacing w:after="200" w:line="360" w:lineRule="auto"/>
        <w:jc w:val="both"/>
        <w:rPr>
          <w:rFonts w:asciiTheme="majorBidi" w:eastAsia="MS Mincho" w:hAnsiTheme="majorBidi" w:cstheme="majorBidi"/>
          <w:sz w:val="28"/>
          <w:szCs w:val="28"/>
        </w:rPr>
      </w:pPr>
      <w:r w:rsidRPr="001E2CCF">
        <w:rPr>
          <w:rFonts w:asciiTheme="majorBidi" w:eastAsia="MS Mincho" w:hAnsiTheme="majorBidi" w:cstheme="majorBidi"/>
          <w:sz w:val="28"/>
          <w:szCs w:val="28"/>
        </w:rPr>
        <w:t>In sample M.F, the amount of separated water increased from 0.05 mL to 1.5 mL, and the emulsion layer decreased from 5.95 mL to 4.5 mL, indicating the material’s effectiveness in reducing emulsification.</w:t>
      </w:r>
    </w:p>
    <w:p w14:paraId="41269B3D" w14:textId="0B2C3E61" w:rsidR="00BD4604" w:rsidRPr="00E51F1A" w:rsidRDefault="001E2CCF" w:rsidP="00E51F1A">
      <w:pPr>
        <w:spacing w:after="200" w:line="360" w:lineRule="auto"/>
        <w:rPr>
          <w:rFonts w:asciiTheme="majorBidi" w:eastAsia="MS Mincho" w:hAnsiTheme="majorBidi" w:cstheme="majorBidi"/>
          <w:sz w:val="28"/>
          <w:szCs w:val="28"/>
        </w:rPr>
      </w:pPr>
      <w:r w:rsidRPr="001E2CCF">
        <w:rPr>
          <w:rFonts w:asciiTheme="majorBidi" w:eastAsia="MS Mincho" w:hAnsiTheme="majorBidi" w:cstheme="majorBidi"/>
          <w:sz w:val="28"/>
          <w:szCs w:val="28"/>
        </w:rPr>
        <w:t xml:space="preserve">In sample S.F, the water content increased to 4 mL, with a slight reduction in the emulsion from 23.9 mL to 21 </w:t>
      </w:r>
      <w:proofErr w:type="spellStart"/>
      <w:r w:rsidRPr="001E2CCF">
        <w:rPr>
          <w:rFonts w:asciiTheme="majorBidi" w:eastAsia="MS Mincho" w:hAnsiTheme="majorBidi" w:cstheme="majorBidi"/>
          <w:sz w:val="28"/>
          <w:szCs w:val="28"/>
        </w:rPr>
        <w:t>mL.</w:t>
      </w:r>
      <w:proofErr w:type="spellEnd"/>
      <w:r w:rsidRPr="001E2CCF">
        <w:rPr>
          <w:rFonts w:asciiTheme="majorBidi" w:eastAsia="MS Mincho" w:hAnsiTheme="majorBidi" w:cstheme="majorBidi"/>
          <w:sz w:val="28"/>
          <w:szCs w:val="28"/>
        </w:rPr>
        <w:t xml:space="preserve"> This suggests a weaker effect compared to M.F, but still shows an improvement in breaking the emulsion, as shown in the </w:t>
      </w:r>
      <w:r w:rsidR="008F4DDD">
        <w:rPr>
          <w:rFonts w:asciiTheme="majorBidi" w:eastAsia="MS Mincho" w:hAnsiTheme="majorBidi" w:cstheme="majorBidi"/>
          <w:sz w:val="28"/>
          <w:szCs w:val="28"/>
        </w:rPr>
        <w:t>F</w:t>
      </w:r>
      <w:r w:rsidR="00124C41">
        <w:rPr>
          <w:rFonts w:asciiTheme="majorBidi" w:eastAsia="MS Mincho" w:hAnsiTheme="majorBidi" w:cstheme="majorBidi"/>
          <w:sz w:val="28"/>
          <w:szCs w:val="28"/>
        </w:rPr>
        <w:t>igure (4.14).</w:t>
      </w:r>
    </w:p>
    <w:p w14:paraId="6D8CBFAF" w14:textId="49F30709" w:rsidR="005607BB" w:rsidRDefault="005607BB" w:rsidP="008F4DDD">
      <w:pPr>
        <w:pStyle w:val="a9"/>
        <w:jc w:val="center"/>
      </w:pPr>
      <w:bookmarkStart w:id="256" w:name="_Toc202687483"/>
      <w:r>
        <w:lastRenderedPageBreak/>
        <w:t xml:space="preserve">Table </w:t>
      </w:r>
      <w:r w:rsidR="00DE01DF">
        <w:t>(4.14)</w:t>
      </w:r>
      <w:r w:rsidR="00A84219">
        <w:t>:</w:t>
      </w:r>
      <w:r>
        <w:t xml:space="preserve"> </w:t>
      </w:r>
      <w:r w:rsidRPr="00B86851">
        <w:t>Nature material (MLX) at Concentration 0. 25%</w:t>
      </w:r>
      <w:bookmarkEnd w:id="256"/>
    </w:p>
    <w:tbl>
      <w:tblPr>
        <w:tblStyle w:val="19"/>
        <w:tblW w:w="0" w:type="auto"/>
        <w:tblLook w:val="04A0" w:firstRow="1" w:lastRow="0" w:firstColumn="1" w:lastColumn="0" w:noHBand="0" w:noVBand="1"/>
      </w:tblPr>
      <w:tblGrid>
        <w:gridCol w:w="2122"/>
        <w:gridCol w:w="1431"/>
        <w:gridCol w:w="1728"/>
        <w:gridCol w:w="1728"/>
        <w:gridCol w:w="1728"/>
      </w:tblGrid>
      <w:tr w:rsidR="00202E8C" w:rsidRPr="00506028" w14:paraId="63CCA7F4" w14:textId="77777777" w:rsidTr="00BD4604">
        <w:tc>
          <w:tcPr>
            <w:tcW w:w="2122" w:type="dxa"/>
          </w:tcPr>
          <w:p w14:paraId="7DE6DABA" w14:textId="77777777" w:rsidR="00202E8C" w:rsidRPr="00E51F1A" w:rsidRDefault="00202E8C"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Case</w:t>
            </w:r>
          </w:p>
        </w:tc>
        <w:tc>
          <w:tcPr>
            <w:tcW w:w="1431" w:type="dxa"/>
          </w:tcPr>
          <w:p w14:paraId="1C6215F9" w14:textId="77777777" w:rsidR="00202E8C" w:rsidRPr="00E51F1A" w:rsidRDefault="00202E8C"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Sample</w:t>
            </w:r>
          </w:p>
        </w:tc>
        <w:tc>
          <w:tcPr>
            <w:tcW w:w="1728" w:type="dxa"/>
          </w:tcPr>
          <w:p w14:paraId="79F1A36E" w14:textId="5451E1C3" w:rsidR="00202E8C" w:rsidRPr="00E51F1A" w:rsidRDefault="00202E8C"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Water</w:t>
            </w:r>
          </w:p>
        </w:tc>
        <w:tc>
          <w:tcPr>
            <w:tcW w:w="1728" w:type="dxa"/>
          </w:tcPr>
          <w:p w14:paraId="4617B915" w14:textId="1C0D135C" w:rsidR="00202E8C" w:rsidRPr="00E51F1A" w:rsidRDefault="00202E8C"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Emulsion</w:t>
            </w:r>
          </w:p>
        </w:tc>
        <w:tc>
          <w:tcPr>
            <w:tcW w:w="1728" w:type="dxa"/>
          </w:tcPr>
          <w:p w14:paraId="172439DE" w14:textId="76E8AF1A" w:rsidR="00202E8C" w:rsidRPr="00E51F1A" w:rsidRDefault="00202E8C"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Total</w:t>
            </w:r>
          </w:p>
        </w:tc>
      </w:tr>
      <w:tr w:rsidR="00202E8C" w:rsidRPr="00506028" w14:paraId="7C87E573" w14:textId="77777777" w:rsidTr="00BD4604">
        <w:tc>
          <w:tcPr>
            <w:tcW w:w="2122" w:type="dxa"/>
          </w:tcPr>
          <w:p w14:paraId="3D541F39" w14:textId="58B72C13" w:rsidR="00202E8C" w:rsidRPr="00E51F1A" w:rsidRDefault="00202E8C" w:rsidP="00BD4604">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w:t>
            </w:r>
            <w:r w:rsidR="00BD4604" w:rsidRPr="00E51F1A">
              <w:rPr>
                <w:rFonts w:asciiTheme="majorBidi" w:hAnsiTheme="majorBidi" w:cstheme="majorBidi"/>
                <w:sz w:val="24"/>
                <w:szCs w:val="24"/>
              </w:rPr>
              <w:t xml:space="preserve"> </w:t>
            </w:r>
            <w:r w:rsidRPr="00E51F1A">
              <w:rPr>
                <w:rFonts w:asciiTheme="majorBidi" w:hAnsiTheme="majorBidi" w:cstheme="majorBidi"/>
                <w:sz w:val="24"/>
                <w:szCs w:val="24"/>
              </w:rPr>
              <w:t>addition</w:t>
            </w:r>
          </w:p>
        </w:tc>
        <w:tc>
          <w:tcPr>
            <w:tcW w:w="1431" w:type="dxa"/>
          </w:tcPr>
          <w:p w14:paraId="5F3E908B" w14:textId="77777777" w:rsidR="00202E8C" w:rsidRPr="00E51F1A" w:rsidRDefault="00202E8C"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728" w:type="dxa"/>
          </w:tcPr>
          <w:p w14:paraId="7E3BFF3B" w14:textId="646C86D7" w:rsidR="00202E8C" w:rsidRPr="00E51F1A" w:rsidRDefault="00D5493A"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1.5</w:t>
            </w:r>
          </w:p>
        </w:tc>
        <w:tc>
          <w:tcPr>
            <w:tcW w:w="1728" w:type="dxa"/>
          </w:tcPr>
          <w:p w14:paraId="5EBB795C" w14:textId="031F88F4" w:rsidR="00202E8C" w:rsidRPr="00E51F1A" w:rsidRDefault="00202E8C"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4</w:t>
            </w:r>
            <w:r w:rsidR="00D5493A" w:rsidRPr="00E51F1A">
              <w:rPr>
                <w:rFonts w:asciiTheme="majorBidi" w:hAnsiTheme="majorBidi" w:cstheme="majorBidi"/>
                <w:sz w:val="24"/>
                <w:szCs w:val="24"/>
              </w:rPr>
              <w:t>.5</w:t>
            </w:r>
          </w:p>
        </w:tc>
        <w:tc>
          <w:tcPr>
            <w:tcW w:w="1728" w:type="dxa"/>
          </w:tcPr>
          <w:p w14:paraId="592BB33C" w14:textId="1FC03B7D" w:rsidR="00202E8C" w:rsidRPr="00E51F1A" w:rsidRDefault="00D5493A"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202E8C" w:rsidRPr="00506028" w14:paraId="0FAC5B97" w14:textId="77777777" w:rsidTr="00BD4604">
        <w:tc>
          <w:tcPr>
            <w:tcW w:w="2122" w:type="dxa"/>
          </w:tcPr>
          <w:p w14:paraId="047A791F" w14:textId="007B438C" w:rsidR="00202E8C" w:rsidRPr="00E51F1A" w:rsidRDefault="00202E8C"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w:t>
            </w:r>
            <w:r w:rsidR="00BD4604" w:rsidRPr="00E51F1A">
              <w:rPr>
                <w:rFonts w:asciiTheme="majorBidi" w:hAnsiTheme="majorBidi" w:cstheme="majorBidi"/>
                <w:sz w:val="24"/>
                <w:szCs w:val="24"/>
              </w:rPr>
              <w:t xml:space="preserve"> </w:t>
            </w:r>
            <w:r w:rsidRPr="00E51F1A">
              <w:rPr>
                <w:rFonts w:asciiTheme="majorBidi" w:hAnsiTheme="majorBidi" w:cstheme="majorBidi"/>
                <w:sz w:val="24"/>
                <w:szCs w:val="24"/>
              </w:rPr>
              <w:t>addition</w:t>
            </w:r>
          </w:p>
        </w:tc>
        <w:tc>
          <w:tcPr>
            <w:tcW w:w="1431" w:type="dxa"/>
          </w:tcPr>
          <w:p w14:paraId="698555FA" w14:textId="77777777" w:rsidR="00202E8C" w:rsidRPr="00E51F1A" w:rsidRDefault="00202E8C"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728" w:type="dxa"/>
          </w:tcPr>
          <w:p w14:paraId="3B404F1B" w14:textId="0E53FC74" w:rsidR="00202E8C" w:rsidRPr="00E51F1A" w:rsidRDefault="00E25399"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4</w:t>
            </w:r>
          </w:p>
        </w:tc>
        <w:tc>
          <w:tcPr>
            <w:tcW w:w="1728" w:type="dxa"/>
          </w:tcPr>
          <w:p w14:paraId="2D279F3E" w14:textId="250509BC" w:rsidR="00202E8C" w:rsidRPr="00E51F1A" w:rsidRDefault="00E25399"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21</w:t>
            </w:r>
          </w:p>
        </w:tc>
        <w:tc>
          <w:tcPr>
            <w:tcW w:w="1728" w:type="dxa"/>
          </w:tcPr>
          <w:p w14:paraId="6414DE98" w14:textId="3731462B" w:rsidR="00202E8C" w:rsidRPr="00E51F1A" w:rsidRDefault="00E25399"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25</w:t>
            </w:r>
          </w:p>
        </w:tc>
      </w:tr>
    </w:tbl>
    <w:p w14:paraId="6E1DBC10" w14:textId="7DE78433" w:rsidR="00202E8C" w:rsidRDefault="00647429" w:rsidP="0018655A">
      <w:pPr>
        <w:rPr>
          <w:rFonts w:asciiTheme="majorBidi" w:hAnsiTheme="majorBidi" w:cstheme="majorBidi"/>
          <w:sz w:val="28"/>
          <w:szCs w:val="28"/>
          <w:lang w:val="en-GB" w:bidi="ar-LY"/>
        </w:rPr>
      </w:pPr>
      <w:r>
        <w:rPr>
          <w:rFonts w:ascii="Calibri" w:eastAsia="MS Gothic" w:hAnsi="Calibri" w:cs="Times New Roman"/>
          <w:b/>
          <w:bCs/>
          <w:noProof/>
          <w:sz w:val="28"/>
          <w:szCs w:val="28"/>
          <w:lang w:val="en-GB" w:eastAsia="en-GB"/>
        </w:rPr>
        <mc:AlternateContent>
          <mc:Choice Requires="wps">
            <w:drawing>
              <wp:anchor distT="0" distB="0" distL="114300" distR="114300" simplePos="0" relativeHeight="251763200" behindDoc="1" locked="0" layoutInCell="1" allowOverlap="1" wp14:anchorId="6DED8782" wp14:editId="60604766">
                <wp:simplePos x="0" y="0"/>
                <wp:positionH relativeFrom="column">
                  <wp:posOffset>-71143</wp:posOffset>
                </wp:positionH>
                <wp:positionV relativeFrom="paragraph">
                  <wp:posOffset>71427</wp:posOffset>
                </wp:positionV>
                <wp:extent cx="5833241" cy="5271594"/>
                <wp:effectExtent l="0" t="0" r="15240" b="24765"/>
                <wp:wrapNone/>
                <wp:docPr id="322" name="مستطيل 322"/>
                <wp:cNvGraphicFramePr/>
                <a:graphic xmlns:a="http://schemas.openxmlformats.org/drawingml/2006/main">
                  <a:graphicData uri="http://schemas.microsoft.com/office/word/2010/wordprocessingShape">
                    <wps:wsp>
                      <wps:cNvSpPr/>
                      <wps:spPr>
                        <a:xfrm>
                          <a:off x="0" y="0"/>
                          <a:ext cx="5833241" cy="527159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E1EED4" id="مستطيل 322" o:spid="_x0000_s1026" style="position:absolute;margin-left:-5.6pt;margin-top:5.6pt;width:459.3pt;height:415.1pt;z-index:-25155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" fillcolor="white [3201]" strokecolor="black [3200]" strokeweight="1pt"/>
            </w:pict>
          </mc:Fallback>
        </mc:AlternateContent>
      </w:r>
    </w:p>
    <w:p w14:paraId="41FDFB47" w14:textId="1D5BE751" w:rsidR="00D50595" w:rsidRPr="00FB4ABD" w:rsidRDefault="00D50595" w:rsidP="0018655A">
      <w:pPr>
        <w:rPr>
          <w:rFonts w:asciiTheme="majorBidi" w:hAnsiTheme="majorBidi" w:cstheme="majorBidi"/>
          <w:sz w:val="12"/>
          <w:szCs w:val="12"/>
          <w:lang w:val="en-GB" w:bidi="ar-LY"/>
        </w:rPr>
      </w:pPr>
    </w:p>
    <w:p w14:paraId="05EF004C" w14:textId="7744CC21" w:rsidR="00D50595" w:rsidRDefault="00D50595" w:rsidP="0018655A">
      <w:pPr>
        <w:rPr>
          <w:rFonts w:asciiTheme="majorBidi" w:hAnsiTheme="majorBidi" w:cstheme="majorBidi"/>
          <w:sz w:val="28"/>
          <w:szCs w:val="28"/>
          <w:lang w:val="en-GB" w:bidi="ar-LY"/>
        </w:rPr>
      </w:pPr>
    </w:p>
    <w:p w14:paraId="2085A851" w14:textId="51093B07" w:rsidR="00D50595" w:rsidRDefault="00D50595" w:rsidP="0018655A">
      <w:pPr>
        <w:rPr>
          <w:rFonts w:asciiTheme="majorBidi" w:hAnsiTheme="majorBidi" w:cstheme="majorBidi"/>
          <w:sz w:val="28"/>
          <w:szCs w:val="28"/>
          <w:lang w:val="en-GB" w:bidi="ar-LY"/>
        </w:rPr>
      </w:pPr>
    </w:p>
    <w:p w14:paraId="30DDF67F" w14:textId="20A10E2C" w:rsidR="00D50595" w:rsidRDefault="00D50595" w:rsidP="0018655A">
      <w:pPr>
        <w:rPr>
          <w:rFonts w:asciiTheme="majorBidi" w:hAnsiTheme="majorBidi" w:cstheme="majorBidi"/>
          <w:sz w:val="28"/>
          <w:szCs w:val="28"/>
          <w:lang w:val="en-GB" w:bidi="ar-LY"/>
        </w:rPr>
      </w:pPr>
    </w:p>
    <w:p w14:paraId="7692DCB1" w14:textId="5AE412F8" w:rsidR="00D50595" w:rsidRDefault="00D50595" w:rsidP="0018655A">
      <w:pPr>
        <w:rPr>
          <w:rFonts w:asciiTheme="majorBidi" w:hAnsiTheme="majorBidi" w:cstheme="majorBidi"/>
          <w:sz w:val="28"/>
          <w:szCs w:val="28"/>
          <w:lang w:val="en-GB" w:bidi="ar-LY"/>
        </w:rPr>
      </w:pPr>
    </w:p>
    <w:p w14:paraId="7BF02083" w14:textId="1962C7CF" w:rsidR="00D50595" w:rsidRDefault="00D50595" w:rsidP="0018655A">
      <w:pPr>
        <w:rPr>
          <w:rFonts w:asciiTheme="majorBidi" w:hAnsiTheme="majorBidi" w:cstheme="majorBidi"/>
          <w:sz w:val="28"/>
          <w:szCs w:val="28"/>
          <w:lang w:val="en-GB" w:bidi="ar-LY"/>
        </w:rPr>
      </w:pPr>
    </w:p>
    <w:p w14:paraId="442EE4D7" w14:textId="045174A7" w:rsidR="00D50595" w:rsidRPr="00FB4ABD" w:rsidRDefault="00647429" w:rsidP="0018655A">
      <w:pPr>
        <w:rPr>
          <w:rFonts w:asciiTheme="majorBidi" w:hAnsiTheme="majorBidi" w:cstheme="majorBidi"/>
          <w:sz w:val="8"/>
          <w:szCs w:val="8"/>
          <w:lang w:val="en-GB" w:bidi="ar-LY"/>
        </w:rPr>
      </w:pPr>
      <w:r>
        <w:rPr>
          <w:noProof/>
          <w:lang w:val="en-GB" w:eastAsia="en-GB"/>
        </w:rPr>
        <w:drawing>
          <wp:anchor distT="0" distB="0" distL="114300" distR="114300" simplePos="0" relativeHeight="251715072" behindDoc="0" locked="0" layoutInCell="1" allowOverlap="1" wp14:anchorId="3539F477" wp14:editId="5CA98979">
            <wp:simplePos x="0" y="0"/>
            <wp:positionH relativeFrom="column">
              <wp:posOffset>511810</wp:posOffset>
            </wp:positionH>
            <wp:positionV relativeFrom="paragraph">
              <wp:posOffset>153035</wp:posOffset>
            </wp:positionV>
            <wp:extent cx="4224655" cy="1812290"/>
            <wp:effectExtent l="0" t="0" r="4445" b="16510"/>
            <wp:wrapThrough wrapText="bothSides">
              <wp:wrapPolygon edited="0">
                <wp:start x="0" y="0"/>
                <wp:lineTo x="0" y="21570"/>
                <wp:lineTo x="21525" y="21570"/>
                <wp:lineTo x="21525" y="0"/>
                <wp:lineTo x="0" y="0"/>
              </wp:wrapPolygon>
            </wp:wrapThrough>
            <wp:docPr id="287" name="مخطط 287">
              <a:extLst xmlns:a="http://schemas.openxmlformats.org/drawingml/2006/main">
                <a:ext uri="{FF2B5EF4-FFF2-40B4-BE49-F238E27FC236}">
                  <a16:creationId xmlns:a16="http://schemas.microsoft.com/office/drawing/2014/main" id="{2EE84EE8-B459-4CE2-AB9F-3944BA19A6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p>
    <w:p w14:paraId="6CDF763B" w14:textId="34B0F91C" w:rsidR="00D50595" w:rsidRDefault="00D50595" w:rsidP="0018655A">
      <w:pPr>
        <w:rPr>
          <w:rFonts w:asciiTheme="majorBidi" w:hAnsiTheme="majorBidi" w:cstheme="majorBidi"/>
          <w:sz w:val="28"/>
          <w:szCs w:val="28"/>
          <w:lang w:val="en-GB" w:bidi="ar-LY"/>
        </w:rPr>
      </w:pPr>
    </w:p>
    <w:p w14:paraId="2F7BE0CB" w14:textId="3E6B9B9F" w:rsidR="00D50595" w:rsidRDefault="00D50595" w:rsidP="0018655A">
      <w:pPr>
        <w:rPr>
          <w:rFonts w:asciiTheme="majorBidi" w:hAnsiTheme="majorBidi" w:cstheme="majorBidi"/>
          <w:sz w:val="28"/>
          <w:szCs w:val="28"/>
          <w:lang w:val="en-GB" w:bidi="ar-LY"/>
        </w:rPr>
      </w:pPr>
    </w:p>
    <w:p w14:paraId="413DEE5D" w14:textId="7FEE4A2F" w:rsidR="00D50595" w:rsidRDefault="00D50595" w:rsidP="0018655A">
      <w:pPr>
        <w:rPr>
          <w:rFonts w:asciiTheme="majorBidi" w:hAnsiTheme="majorBidi" w:cstheme="majorBidi"/>
          <w:sz w:val="28"/>
          <w:szCs w:val="28"/>
          <w:lang w:val="en-GB" w:bidi="ar-LY"/>
        </w:rPr>
      </w:pPr>
    </w:p>
    <w:p w14:paraId="73A0FC8F" w14:textId="49EA144E" w:rsidR="00D50595" w:rsidRDefault="00D50595" w:rsidP="0018655A">
      <w:pPr>
        <w:rPr>
          <w:rFonts w:asciiTheme="majorBidi" w:hAnsiTheme="majorBidi" w:cstheme="majorBidi"/>
          <w:sz w:val="28"/>
          <w:szCs w:val="28"/>
          <w:lang w:val="en-GB" w:bidi="ar-LY"/>
        </w:rPr>
      </w:pPr>
    </w:p>
    <w:p w14:paraId="39748643" w14:textId="3419D84B" w:rsidR="00D50595" w:rsidRPr="00506028" w:rsidRDefault="00647429" w:rsidP="0018655A">
      <w:pPr>
        <w:rPr>
          <w:rFonts w:asciiTheme="majorBidi" w:hAnsiTheme="majorBidi" w:cstheme="majorBidi"/>
          <w:sz w:val="28"/>
          <w:szCs w:val="28"/>
          <w:lang w:val="en-GB" w:bidi="ar-LY"/>
        </w:rPr>
      </w:pPr>
      <w:r>
        <w:rPr>
          <w:noProof/>
          <w:lang w:val="en-GB" w:eastAsia="en-GB"/>
        </w:rPr>
        <mc:AlternateContent>
          <mc:Choice Requires="wps">
            <w:drawing>
              <wp:anchor distT="0" distB="0" distL="114300" distR="114300" simplePos="0" relativeHeight="251730432" behindDoc="0" locked="0" layoutInCell="1" allowOverlap="1" wp14:anchorId="0973332C" wp14:editId="6F0BC451">
                <wp:simplePos x="0" y="0"/>
                <wp:positionH relativeFrom="column">
                  <wp:posOffset>505306</wp:posOffset>
                </wp:positionH>
                <wp:positionV relativeFrom="paragraph">
                  <wp:posOffset>132496</wp:posOffset>
                </wp:positionV>
                <wp:extent cx="4572000" cy="422910"/>
                <wp:effectExtent l="0" t="0" r="0" b="0"/>
                <wp:wrapThrough wrapText="bothSides">
                  <wp:wrapPolygon edited="0">
                    <wp:start x="0" y="0"/>
                    <wp:lineTo x="0" y="20432"/>
                    <wp:lineTo x="21510" y="20432"/>
                    <wp:lineTo x="21510" y="0"/>
                    <wp:lineTo x="0" y="0"/>
                  </wp:wrapPolygon>
                </wp:wrapThrough>
                <wp:docPr id="305" name="مربع نص 305"/>
                <wp:cNvGraphicFramePr/>
                <a:graphic xmlns:a="http://schemas.openxmlformats.org/drawingml/2006/main">
                  <a:graphicData uri="http://schemas.microsoft.com/office/word/2010/wordprocessingShape">
                    <wps:wsp>
                      <wps:cNvSpPr txBox="1"/>
                      <wps:spPr>
                        <a:xfrm>
                          <a:off x="0" y="0"/>
                          <a:ext cx="4572000" cy="422910"/>
                        </a:xfrm>
                        <a:prstGeom prst="rect">
                          <a:avLst/>
                        </a:prstGeom>
                        <a:solidFill>
                          <a:prstClr val="white"/>
                        </a:solidFill>
                        <a:ln>
                          <a:noFill/>
                        </a:ln>
                      </wps:spPr>
                      <wps:txbx>
                        <w:txbxContent>
                          <w:p w14:paraId="0C552719" w14:textId="7E82B50F" w:rsidR="00743A6C" w:rsidRPr="000B247C" w:rsidRDefault="00743A6C" w:rsidP="005607BB">
                            <w:pPr>
                              <w:pStyle w:val="a9"/>
                              <w:jc w:val="center"/>
                            </w:pPr>
                            <w:bookmarkStart w:id="257" w:name="_Toc202686834"/>
                            <w:r>
                              <w:t xml:space="preserve">Figure (4.14): </w:t>
                            </w:r>
                            <w:r w:rsidRPr="000628AA">
                              <w:t>(MLX) at Concentration 0.25%</w:t>
                            </w:r>
                          </w:p>
                          <w:p w14:paraId="39C995B1" w14:textId="77777777" w:rsidR="00743A6C" w:rsidRDefault="00743A6C"/>
                          <w:bookmarkEnd w:id="257"/>
                          <w:p w14:paraId="13EB7BB7" w14:textId="025372A0" w:rsidR="00743A6C" w:rsidRPr="000B247C" w:rsidRDefault="00743A6C" w:rsidP="005607BB">
                            <w:pPr>
                              <w:pStyle w:val="a9"/>
                              <w:jc w:val="center"/>
                            </w:pP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73332C" id="مربع نص 305" o:spid="_x0000_s1069" type="#_x0000_t202" style="position:absolute;margin-left:39.8pt;margin-top:10.45pt;width:5in;height:33.3pt;z-index:251730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" stroked="f">
                <v:textbox inset="0,0,0,0">
                  <w:txbxContent>
                    <w:p w14:paraId="0C552719" w14:textId="7E82B50F" w:rsidR="00743A6C" w:rsidRPr="000B247C" w:rsidRDefault="00743A6C" w:rsidP="005607BB">
                      <w:pPr>
                        <w:pStyle w:val="a9"/>
                        <w:jc w:val="center"/>
                      </w:pPr>
                      <w:bookmarkStart w:id="258" w:name="_Toc202686834"/>
                      <w:r>
                        <w:t xml:space="preserve">Figure (4.14): </w:t>
                      </w:r>
                      <w:r w:rsidRPr="000628AA">
                        <w:t>(MLX) at Concentration 0.25%</w:t>
                      </w:r>
                    </w:p>
                    <w:p w14:paraId="39C995B1" w14:textId="77777777" w:rsidR="00743A6C" w:rsidRDefault="00743A6C"/>
                    <w:bookmarkEnd w:id="258"/>
                    <w:p w14:paraId="13EB7BB7" w14:textId="025372A0" w:rsidR="00743A6C" w:rsidRPr="000B247C" w:rsidRDefault="00743A6C" w:rsidP="005607BB">
                      <w:pPr>
                        <w:pStyle w:val="a9"/>
                        <w:jc w:val="center"/>
                      </w:pPr>
                    </w:p>
                  </w:txbxContent>
                </v:textbox>
                <w10:wrap type="through"/>
              </v:shape>
            </w:pict>
          </mc:Fallback>
        </mc:AlternateContent>
      </w:r>
    </w:p>
    <w:p w14:paraId="21FE1F37" w14:textId="2F7503CB" w:rsidR="00130BE4" w:rsidRDefault="00130BE4" w:rsidP="00EC244C">
      <w:pPr>
        <w:outlineLvl w:val="2"/>
        <w:rPr>
          <w:rFonts w:asciiTheme="majorBidi" w:hAnsiTheme="majorBidi" w:cstheme="majorBidi"/>
          <w:sz w:val="28"/>
          <w:szCs w:val="28"/>
          <w:lang w:val="en-GB" w:bidi="ar-LY"/>
        </w:rPr>
      </w:pPr>
      <w:bookmarkStart w:id="259" w:name="_Toc204167106"/>
      <w:r w:rsidRPr="00506028">
        <w:rPr>
          <w:rFonts w:asciiTheme="majorBidi" w:eastAsia="MS Mincho" w:hAnsiTheme="majorBidi" w:cstheme="majorBidi"/>
          <w:b/>
          <w:bCs/>
          <w:sz w:val="28"/>
          <w:szCs w:val="28"/>
        </w:rPr>
        <w:t>4.6.3. Nature material (MLX) at Concentration 0. 5%</w:t>
      </w:r>
      <w:bookmarkEnd w:id="259"/>
    </w:p>
    <w:p w14:paraId="7D2DBA0B" w14:textId="4735CEED" w:rsidR="00E25399" w:rsidRDefault="00E51F1A" w:rsidP="00A94C8A">
      <w:pPr>
        <w:spacing w:line="360" w:lineRule="auto"/>
        <w:jc w:val="both"/>
        <w:rPr>
          <w:rFonts w:asciiTheme="majorBidi" w:hAnsiTheme="majorBidi" w:cstheme="majorBidi"/>
          <w:sz w:val="28"/>
          <w:szCs w:val="28"/>
          <w:lang w:val="en-GB" w:bidi="ar-LY"/>
        </w:rPr>
      </w:pPr>
      <w:r w:rsidRPr="00E51F1A">
        <w:rPr>
          <w:rFonts w:asciiTheme="majorBidi" w:hAnsiTheme="majorBidi" w:cstheme="majorBidi"/>
          <w:sz w:val="28"/>
          <w:szCs w:val="28"/>
          <w:lang w:val="en-GB" w:bidi="ar-LY"/>
        </w:rPr>
        <w:lastRenderedPageBreak/>
        <w:t>It is observed that increasing the concentration of ML</w:t>
      </w:r>
      <w:r>
        <w:rPr>
          <w:rFonts w:asciiTheme="majorBidi" w:hAnsiTheme="majorBidi" w:cstheme="majorBidi"/>
          <w:sz w:val="28"/>
          <w:szCs w:val="28"/>
          <w:lang w:val="en-GB" w:bidi="ar-LY"/>
        </w:rPr>
        <w:t>X</w:t>
      </w:r>
      <w:r w:rsidRPr="00E51F1A">
        <w:rPr>
          <w:rFonts w:asciiTheme="majorBidi" w:hAnsiTheme="majorBidi" w:cstheme="majorBidi"/>
          <w:sz w:val="28"/>
          <w:szCs w:val="28"/>
          <w:lang w:val="en-GB" w:bidi="ar-LY"/>
        </w:rPr>
        <w:t xml:space="preserve"> to 0.5% enhanced the efficiency of water separation and reduced the emulsion layer in both M.F and S.F samples compared to the 0.25% concentration. In the M.F sample, the amount of separated water increased from 1.5 mL to 3 mL, while the emulsion layer decreased from 4.5 mL to 3 mL, indicating a significant improvement in demulsification. Similarly, in the S.F sample, the water content increased from 4 mL to 6.8 mL, and the emulsion decreased from 21 mL to 16.2 mL, confirming the higher effectiveness of MLX at this concentration, as shown in the</w:t>
      </w:r>
      <w:r w:rsidR="00124C41">
        <w:rPr>
          <w:rFonts w:asciiTheme="majorBidi" w:hAnsiTheme="majorBidi" w:cstheme="majorBidi"/>
          <w:sz w:val="28"/>
          <w:szCs w:val="28"/>
          <w:lang w:val="en-GB" w:bidi="ar-LY"/>
        </w:rPr>
        <w:t xml:space="preserve"> </w:t>
      </w:r>
      <w:r w:rsidR="008F4DDD">
        <w:rPr>
          <w:rFonts w:asciiTheme="majorBidi" w:hAnsiTheme="majorBidi" w:cstheme="majorBidi"/>
          <w:sz w:val="28"/>
          <w:szCs w:val="28"/>
          <w:lang w:val="en-GB" w:bidi="ar-LY"/>
        </w:rPr>
        <w:t>F</w:t>
      </w:r>
      <w:r w:rsidR="00124C41">
        <w:rPr>
          <w:rFonts w:asciiTheme="majorBidi" w:hAnsiTheme="majorBidi" w:cstheme="majorBidi"/>
          <w:sz w:val="28"/>
          <w:szCs w:val="28"/>
          <w:lang w:val="en-GB" w:bidi="ar-LY"/>
        </w:rPr>
        <w:t>igure (4.1</w:t>
      </w:r>
      <w:r w:rsidR="00D11DD1">
        <w:rPr>
          <w:rFonts w:asciiTheme="majorBidi" w:hAnsiTheme="majorBidi" w:cstheme="majorBidi"/>
          <w:sz w:val="28"/>
          <w:szCs w:val="28"/>
          <w:lang w:val="en-GB" w:bidi="ar-LY"/>
        </w:rPr>
        <w:t>5</w:t>
      </w:r>
      <w:r w:rsidR="00124C41">
        <w:rPr>
          <w:rFonts w:asciiTheme="majorBidi" w:hAnsiTheme="majorBidi" w:cstheme="majorBidi"/>
          <w:sz w:val="28"/>
          <w:szCs w:val="28"/>
          <w:lang w:val="en-GB" w:bidi="ar-LY"/>
        </w:rPr>
        <w:t>)</w:t>
      </w:r>
      <w:r w:rsidRPr="00E51F1A">
        <w:rPr>
          <w:rFonts w:asciiTheme="majorBidi" w:hAnsiTheme="majorBidi" w:cstheme="majorBidi"/>
          <w:sz w:val="28"/>
          <w:szCs w:val="28"/>
          <w:lang w:val="en-GB" w:bidi="ar-LY"/>
        </w:rPr>
        <w:t>.</w:t>
      </w:r>
    </w:p>
    <w:p w14:paraId="28007415" w14:textId="77777777" w:rsidR="00F3256D" w:rsidRDefault="00F3256D" w:rsidP="00A94C8A">
      <w:pPr>
        <w:spacing w:line="360" w:lineRule="auto"/>
        <w:jc w:val="both"/>
        <w:rPr>
          <w:rFonts w:asciiTheme="majorBidi" w:hAnsiTheme="majorBidi" w:cstheme="majorBidi"/>
          <w:sz w:val="28"/>
          <w:szCs w:val="28"/>
          <w:lang w:val="en-GB" w:bidi="ar-LY"/>
        </w:rPr>
      </w:pPr>
    </w:p>
    <w:p w14:paraId="26EAD389" w14:textId="7768F1D0" w:rsidR="005607BB" w:rsidRDefault="005607BB" w:rsidP="008F4DDD">
      <w:pPr>
        <w:pStyle w:val="a9"/>
        <w:jc w:val="center"/>
      </w:pPr>
      <w:bookmarkStart w:id="260" w:name="_Toc202687484"/>
      <w:r>
        <w:t xml:space="preserve">Table </w:t>
      </w:r>
      <w:r w:rsidR="00DE01DF">
        <w:t>(4.15)</w:t>
      </w:r>
      <w:r w:rsidR="00845C8E">
        <w:t>:</w:t>
      </w:r>
      <w:r>
        <w:t xml:space="preserve"> </w:t>
      </w:r>
      <w:r w:rsidRPr="002F43BE">
        <w:t>Nature material (MLX) at Concentration 0. 5%</w:t>
      </w:r>
      <w:bookmarkEnd w:id="260"/>
    </w:p>
    <w:tbl>
      <w:tblPr>
        <w:tblStyle w:val="200"/>
        <w:tblW w:w="0" w:type="auto"/>
        <w:tblLook w:val="04A0" w:firstRow="1" w:lastRow="0" w:firstColumn="1" w:lastColumn="0" w:noHBand="0" w:noVBand="1"/>
      </w:tblPr>
      <w:tblGrid>
        <w:gridCol w:w="2122"/>
        <w:gridCol w:w="1334"/>
        <w:gridCol w:w="1728"/>
        <w:gridCol w:w="1728"/>
        <w:gridCol w:w="1728"/>
      </w:tblGrid>
      <w:tr w:rsidR="00130BE4" w:rsidRPr="00506028" w14:paraId="3B7103DC" w14:textId="77777777" w:rsidTr="00E25399">
        <w:tc>
          <w:tcPr>
            <w:tcW w:w="2122" w:type="dxa"/>
          </w:tcPr>
          <w:p w14:paraId="7B9E8189" w14:textId="77777777" w:rsidR="00130BE4" w:rsidRPr="00E51F1A" w:rsidRDefault="00130BE4"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Case</w:t>
            </w:r>
          </w:p>
        </w:tc>
        <w:tc>
          <w:tcPr>
            <w:tcW w:w="1334" w:type="dxa"/>
          </w:tcPr>
          <w:p w14:paraId="0ADC5C95" w14:textId="77777777" w:rsidR="00130BE4" w:rsidRPr="00E51F1A" w:rsidRDefault="00130BE4"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Sample</w:t>
            </w:r>
          </w:p>
        </w:tc>
        <w:tc>
          <w:tcPr>
            <w:tcW w:w="1728" w:type="dxa"/>
          </w:tcPr>
          <w:p w14:paraId="42D884B0" w14:textId="77777777" w:rsidR="00130BE4" w:rsidRPr="00E51F1A" w:rsidRDefault="00130BE4"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Water</w:t>
            </w:r>
          </w:p>
        </w:tc>
        <w:tc>
          <w:tcPr>
            <w:tcW w:w="1728" w:type="dxa"/>
          </w:tcPr>
          <w:p w14:paraId="0767357F" w14:textId="77777777" w:rsidR="00130BE4" w:rsidRPr="00E51F1A" w:rsidRDefault="00130BE4"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Emulsion</w:t>
            </w:r>
          </w:p>
        </w:tc>
        <w:tc>
          <w:tcPr>
            <w:tcW w:w="1728" w:type="dxa"/>
          </w:tcPr>
          <w:p w14:paraId="1D7C0FA6" w14:textId="77777777" w:rsidR="00130BE4" w:rsidRPr="00E51F1A" w:rsidRDefault="00130BE4" w:rsidP="0018655A">
            <w:pPr>
              <w:spacing w:line="480" w:lineRule="auto"/>
              <w:jc w:val="center"/>
              <w:rPr>
                <w:rFonts w:asciiTheme="majorBidi" w:hAnsiTheme="majorBidi" w:cstheme="majorBidi"/>
                <w:b/>
                <w:bCs/>
                <w:sz w:val="24"/>
                <w:szCs w:val="24"/>
              </w:rPr>
            </w:pPr>
            <w:r w:rsidRPr="00E51F1A">
              <w:rPr>
                <w:rFonts w:asciiTheme="majorBidi" w:hAnsiTheme="majorBidi" w:cstheme="majorBidi"/>
                <w:b/>
                <w:bCs/>
                <w:sz w:val="24"/>
                <w:szCs w:val="24"/>
              </w:rPr>
              <w:t>Total</w:t>
            </w:r>
          </w:p>
        </w:tc>
      </w:tr>
      <w:tr w:rsidR="00130BE4" w:rsidRPr="00506028" w14:paraId="7BB68C28" w14:textId="77777777" w:rsidTr="00E25399">
        <w:tc>
          <w:tcPr>
            <w:tcW w:w="2122" w:type="dxa"/>
          </w:tcPr>
          <w:p w14:paraId="79ADDD5E" w14:textId="77777777" w:rsidR="00130BE4" w:rsidRPr="00E51F1A" w:rsidRDefault="00130BE4"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 addition</w:t>
            </w:r>
          </w:p>
        </w:tc>
        <w:tc>
          <w:tcPr>
            <w:tcW w:w="1334" w:type="dxa"/>
          </w:tcPr>
          <w:p w14:paraId="1E12662C" w14:textId="77777777" w:rsidR="00130BE4" w:rsidRPr="00E51F1A" w:rsidRDefault="00130BE4"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M.F</w:t>
            </w:r>
          </w:p>
        </w:tc>
        <w:tc>
          <w:tcPr>
            <w:tcW w:w="1728" w:type="dxa"/>
          </w:tcPr>
          <w:p w14:paraId="42E665C0" w14:textId="14CEE266" w:rsidR="00130BE4" w:rsidRPr="00E51F1A" w:rsidRDefault="00D5493A"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w:t>
            </w:r>
          </w:p>
        </w:tc>
        <w:tc>
          <w:tcPr>
            <w:tcW w:w="1728" w:type="dxa"/>
          </w:tcPr>
          <w:p w14:paraId="1BDA4055" w14:textId="4FDD0FF8" w:rsidR="00130BE4" w:rsidRPr="00E51F1A" w:rsidRDefault="00D5493A"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3</w:t>
            </w:r>
          </w:p>
        </w:tc>
        <w:tc>
          <w:tcPr>
            <w:tcW w:w="1728" w:type="dxa"/>
          </w:tcPr>
          <w:p w14:paraId="1EE2BE98" w14:textId="081ECA32" w:rsidR="00130BE4" w:rsidRPr="00E51F1A" w:rsidRDefault="00D5493A"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w:t>
            </w:r>
          </w:p>
        </w:tc>
      </w:tr>
      <w:tr w:rsidR="00130BE4" w:rsidRPr="00506028" w14:paraId="53B7E8A1" w14:textId="77777777" w:rsidTr="00E25399">
        <w:tc>
          <w:tcPr>
            <w:tcW w:w="2122" w:type="dxa"/>
          </w:tcPr>
          <w:p w14:paraId="252BCA8D" w14:textId="77777777" w:rsidR="00130BE4" w:rsidRPr="00E51F1A" w:rsidRDefault="00130BE4"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After addition</w:t>
            </w:r>
          </w:p>
        </w:tc>
        <w:tc>
          <w:tcPr>
            <w:tcW w:w="1334" w:type="dxa"/>
          </w:tcPr>
          <w:p w14:paraId="1C064BFB" w14:textId="77777777" w:rsidR="00130BE4" w:rsidRPr="00E51F1A" w:rsidRDefault="00130BE4"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S.F</w:t>
            </w:r>
          </w:p>
        </w:tc>
        <w:tc>
          <w:tcPr>
            <w:tcW w:w="1728" w:type="dxa"/>
          </w:tcPr>
          <w:p w14:paraId="389D9DF9" w14:textId="2CE3BDCA" w:rsidR="00130BE4" w:rsidRPr="00E51F1A" w:rsidRDefault="00E25399"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6.8</w:t>
            </w:r>
          </w:p>
        </w:tc>
        <w:tc>
          <w:tcPr>
            <w:tcW w:w="1728" w:type="dxa"/>
          </w:tcPr>
          <w:p w14:paraId="11C21F5E" w14:textId="32B92FF9" w:rsidR="00130BE4" w:rsidRPr="00E51F1A" w:rsidRDefault="00E25399"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16.2</w:t>
            </w:r>
          </w:p>
        </w:tc>
        <w:tc>
          <w:tcPr>
            <w:tcW w:w="1728" w:type="dxa"/>
          </w:tcPr>
          <w:p w14:paraId="5F3A1EAE" w14:textId="273410FC" w:rsidR="00130BE4" w:rsidRPr="00E51F1A" w:rsidRDefault="00E25399" w:rsidP="0018655A">
            <w:pPr>
              <w:spacing w:line="480" w:lineRule="auto"/>
              <w:jc w:val="center"/>
              <w:rPr>
                <w:rFonts w:asciiTheme="majorBidi" w:hAnsiTheme="majorBidi" w:cstheme="majorBidi"/>
                <w:sz w:val="24"/>
                <w:szCs w:val="24"/>
              </w:rPr>
            </w:pPr>
            <w:r w:rsidRPr="00E51F1A">
              <w:rPr>
                <w:rFonts w:asciiTheme="majorBidi" w:hAnsiTheme="majorBidi" w:cstheme="majorBidi"/>
                <w:sz w:val="24"/>
                <w:szCs w:val="24"/>
              </w:rPr>
              <w:t>23</w:t>
            </w:r>
          </w:p>
        </w:tc>
      </w:tr>
    </w:tbl>
    <w:p w14:paraId="05B9A9E1" w14:textId="5E472936" w:rsidR="00130BE4" w:rsidRDefault="00130BE4" w:rsidP="0018655A">
      <w:pPr>
        <w:rPr>
          <w:rFonts w:asciiTheme="majorBidi" w:hAnsiTheme="majorBidi" w:cstheme="majorBidi"/>
          <w:sz w:val="28"/>
          <w:szCs w:val="28"/>
          <w:lang w:val="en-GB" w:bidi="ar-LY"/>
        </w:rPr>
      </w:pPr>
    </w:p>
    <w:p w14:paraId="0CB5AAD1" w14:textId="77777777" w:rsidR="00FB4ABD" w:rsidRDefault="00FB4ABD" w:rsidP="0018655A">
      <w:pPr>
        <w:rPr>
          <w:rFonts w:asciiTheme="majorBidi" w:hAnsiTheme="majorBidi" w:cstheme="majorBidi"/>
          <w:sz w:val="28"/>
          <w:szCs w:val="28"/>
          <w:lang w:val="en-GB" w:bidi="ar-LY"/>
        </w:rPr>
      </w:pPr>
    </w:p>
    <w:p w14:paraId="3066D1AB" w14:textId="77777777" w:rsidR="00FB4ABD" w:rsidRDefault="00FB4ABD" w:rsidP="0018655A">
      <w:pPr>
        <w:rPr>
          <w:rFonts w:asciiTheme="majorBidi" w:hAnsiTheme="majorBidi" w:cstheme="majorBidi"/>
          <w:sz w:val="28"/>
          <w:szCs w:val="28"/>
          <w:lang w:val="en-GB" w:bidi="ar-LY"/>
        </w:rPr>
      </w:pPr>
    </w:p>
    <w:p w14:paraId="73865A5F" w14:textId="77777777" w:rsidR="00FB4ABD" w:rsidRDefault="00FB4ABD" w:rsidP="0018655A">
      <w:pPr>
        <w:rPr>
          <w:rFonts w:asciiTheme="majorBidi" w:hAnsiTheme="majorBidi" w:cstheme="majorBidi"/>
          <w:sz w:val="28"/>
          <w:szCs w:val="28"/>
          <w:lang w:val="en-GB" w:bidi="ar-LY"/>
        </w:rPr>
      </w:pPr>
    </w:p>
    <w:p w14:paraId="0445D2C5" w14:textId="77777777" w:rsidR="00FB4ABD" w:rsidRDefault="00FB4ABD" w:rsidP="0018655A">
      <w:pPr>
        <w:rPr>
          <w:rFonts w:asciiTheme="majorBidi" w:hAnsiTheme="majorBidi" w:cstheme="majorBidi"/>
          <w:sz w:val="28"/>
          <w:szCs w:val="28"/>
          <w:lang w:val="en-GB" w:bidi="ar-LY"/>
        </w:rPr>
      </w:pPr>
    </w:p>
    <w:p w14:paraId="05B38465" w14:textId="77777777" w:rsidR="00FB4ABD" w:rsidRDefault="00FB4ABD" w:rsidP="0018655A">
      <w:pPr>
        <w:rPr>
          <w:rFonts w:asciiTheme="majorBidi" w:hAnsiTheme="majorBidi" w:cstheme="majorBidi"/>
          <w:sz w:val="28"/>
          <w:szCs w:val="28"/>
          <w:lang w:val="en-GB" w:bidi="ar-LY"/>
        </w:rPr>
      </w:pPr>
    </w:p>
    <w:p w14:paraId="52EACC57" w14:textId="77777777" w:rsidR="00FB4ABD" w:rsidRDefault="00FB4ABD" w:rsidP="0018655A">
      <w:pPr>
        <w:rPr>
          <w:rFonts w:asciiTheme="majorBidi" w:hAnsiTheme="majorBidi" w:cstheme="majorBidi"/>
          <w:sz w:val="28"/>
          <w:szCs w:val="28"/>
          <w:lang w:val="en-GB" w:bidi="ar-LY"/>
        </w:rPr>
      </w:pPr>
    </w:p>
    <w:p w14:paraId="6B04E823" w14:textId="364A79A8" w:rsidR="00E25399" w:rsidRDefault="00E25399" w:rsidP="0018655A">
      <w:pPr>
        <w:rPr>
          <w:rFonts w:asciiTheme="majorBidi" w:hAnsiTheme="majorBidi" w:cstheme="majorBidi"/>
          <w:sz w:val="28"/>
          <w:szCs w:val="28"/>
          <w:lang w:val="en-GB" w:bidi="ar-LY"/>
        </w:rPr>
      </w:pPr>
    </w:p>
    <w:p w14:paraId="6229EE15" w14:textId="44CAE202" w:rsidR="00E25399" w:rsidRDefault="00B92C73" w:rsidP="0018655A">
      <w:pPr>
        <w:rPr>
          <w:rFonts w:asciiTheme="majorBidi" w:hAnsiTheme="majorBidi" w:cstheme="majorBidi"/>
          <w:sz w:val="28"/>
          <w:szCs w:val="28"/>
          <w:lang w:val="en-GB" w:bidi="ar-LY"/>
        </w:rPr>
      </w:pPr>
      <w:r>
        <w:rPr>
          <w:rFonts w:ascii="Calibri" w:eastAsia="MS Gothic" w:hAnsi="Calibri" w:cs="Times New Roman"/>
          <w:b/>
          <w:bCs/>
          <w:noProof/>
          <w:sz w:val="28"/>
          <w:szCs w:val="28"/>
          <w:lang w:val="en-GB" w:eastAsia="en-GB"/>
        </w:rPr>
        <w:lastRenderedPageBreak/>
        <mc:AlternateContent>
          <mc:Choice Requires="wps">
            <w:drawing>
              <wp:anchor distT="0" distB="0" distL="114300" distR="114300" simplePos="0" relativeHeight="251764224" behindDoc="1" locked="0" layoutInCell="1" allowOverlap="1" wp14:anchorId="23573875" wp14:editId="31773DB4">
                <wp:simplePos x="0" y="0"/>
                <wp:positionH relativeFrom="column">
                  <wp:posOffset>-19050</wp:posOffset>
                </wp:positionH>
                <wp:positionV relativeFrom="paragraph">
                  <wp:posOffset>-247650</wp:posOffset>
                </wp:positionV>
                <wp:extent cx="5734050" cy="6705600"/>
                <wp:effectExtent l="0" t="0" r="19050" b="19050"/>
                <wp:wrapNone/>
                <wp:docPr id="325" name="مستطيل 325"/>
                <wp:cNvGraphicFramePr/>
                <a:graphic xmlns:a="http://schemas.openxmlformats.org/drawingml/2006/main">
                  <a:graphicData uri="http://schemas.microsoft.com/office/word/2010/wordprocessingShape">
                    <wps:wsp>
                      <wps:cNvSpPr/>
                      <wps:spPr>
                        <a:xfrm>
                          <a:off x="0" y="0"/>
                          <a:ext cx="5734050" cy="6705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8FE3B5" id="مستطيل 325" o:spid="_x0000_s1026" style="position:absolute;margin-left:-1.5pt;margin-top:-19.5pt;width:451.5pt;height:528pt;z-index:-25155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" fillcolor="white [3201]" strokecolor="black [3200]" strokeweight="1pt"/>
            </w:pict>
          </mc:Fallback>
        </mc:AlternateContent>
      </w:r>
    </w:p>
    <w:p w14:paraId="6B83D614" w14:textId="76F03BDF" w:rsidR="00E25399" w:rsidRDefault="00E25399" w:rsidP="0018655A">
      <w:pPr>
        <w:rPr>
          <w:rFonts w:asciiTheme="majorBidi" w:hAnsiTheme="majorBidi" w:cstheme="majorBidi"/>
          <w:sz w:val="28"/>
          <w:szCs w:val="28"/>
          <w:lang w:val="en-GB" w:bidi="ar-LY"/>
        </w:rPr>
      </w:pPr>
    </w:p>
    <w:p w14:paraId="38B9BCCF" w14:textId="488D196E" w:rsidR="00E25399" w:rsidRDefault="00E25399" w:rsidP="0018655A">
      <w:pPr>
        <w:rPr>
          <w:rFonts w:asciiTheme="majorBidi" w:hAnsiTheme="majorBidi" w:cstheme="majorBidi"/>
          <w:sz w:val="28"/>
          <w:szCs w:val="28"/>
          <w:lang w:val="en-GB" w:bidi="ar-LY"/>
        </w:rPr>
      </w:pPr>
    </w:p>
    <w:p w14:paraId="68156EB2" w14:textId="1944856C" w:rsidR="00E25399" w:rsidRDefault="00E25399" w:rsidP="0018655A">
      <w:pPr>
        <w:rPr>
          <w:rFonts w:asciiTheme="majorBidi" w:hAnsiTheme="majorBidi" w:cstheme="majorBidi"/>
          <w:sz w:val="28"/>
          <w:szCs w:val="28"/>
          <w:lang w:val="en-GB" w:bidi="ar-LY"/>
        </w:rPr>
      </w:pPr>
    </w:p>
    <w:p w14:paraId="74BF4324" w14:textId="19A7494D" w:rsidR="00E25399" w:rsidRDefault="00E25399" w:rsidP="0018655A">
      <w:pPr>
        <w:rPr>
          <w:rFonts w:asciiTheme="majorBidi" w:hAnsiTheme="majorBidi" w:cstheme="majorBidi"/>
          <w:sz w:val="28"/>
          <w:szCs w:val="28"/>
          <w:lang w:val="en-GB" w:bidi="ar-LY"/>
        </w:rPr>
      </w:pPr>
    </w:p>
    <w:p w14:paraId="0894BA41" w14:textId="7A478F9D" w:rsidR="00E25399" w:rsidRDefault="00E25399" w:rsidP="0018655A">
      <w:pPr>
        <w:rPr>
          <w:rFonts w:asciiTheme="majorBidi" w:hAnsiTheme="majorBidi" w:cstheme="majorBidi"/>
          <w:sz w:val="28"/>
          <w:szCs w:val="28"/>
          <w:lang w:val="en-GB" w:bidi="ar-LY"/>
        </w:rPr>
      </w:pPr>
    </w:p>
    <w:p w14:paraId="265D6316" w14:textId="77777777" w:rsidR="004C223F" w:rsidRDefault="004C223F" w:rsidP="0018655A">
      <w:pPr>
        <w:rPr>
          <w:rFonts w:asciiTheme="majorBidi" w:hAnsiTheme="majorBidi" w:cstheme="majorBidi"/>
          <w:sz w:val="28"/>
          <w:szCs w:val="28"/>
          <w:lang w:val="en-GB" w:bidi="ar-LY"/>
        </w:rPr>
      </w:pPr>
    </w:p>
    <w:p w14:paraId="15690E4D" w14:textId="4D357ED8" w:rsidR="00E25399" w:rsidRDefault="00E25399" w:rsidP="0018655A">
      <w:pPr>
        <w:rPr>
          <w:rFonts w:asciiTheme="majorBidi" w:hAnsiTheme="majorBidi" w:cstheme="majorBidi"/>
          <w:sz w:val="28"/>
          <w:szCs w:val="28"/>
          <w:lang w:val="en-GB" w:bidi="ar-LY"/>
        </w:rPr>
      </w:pPr>
    </w:p>
    <w:p w14:paraId="5CC394D6" w14:textId="5631BB92" w:rsidR="00E25399" w:rsidRDefault="00E25399" w:rsidP="0018655A">
      <w:pPr>
        <w:rPr>
          <w:rFonts w:asciiTheme="majorBidi" w:hAnsiTheme="majorBidi" w:cstheme="majorBidi"/>
          <w:sz w:val="28"/>
          <w:szCs w:val="28"/>
          <w:lang w:val="en-GB" w:bidi="ar-LY"/>
        </w:rPr>
      </w:pPr>
    </w:p>
    <w:p w14:paraId="4CF5A41C" w14:textId="06A5985F" w:rsidR="00E25399" w:rsidRDefault="00E25399" w:rsidP="0018655A">
      <w:pPr>
        <w:rPr>
          <w:rFonts w:asciiTheme="majorBidi" w:hAnsiTheme="majorBidi" w:cstheme="majorBidi"/>
          <w:sz w:val="28"/>
          <w:szCs w:val="28"/>
          <w:lang w:val="en-GB" w:bidi="ar-LY"/>
        </w:rPr>
      </w:pPr>
    </w:p>
    <w:p w14:paraId="19D331F5" w14:textId="77777777" w:rsidR="00E25399" w:rsidRPr="00506028" w:rsidRDefault="00E25399" w:rsidP="0018655A">
      <w:pPr>
        <w:rPr>
          <w:rFonts w:asciiTheme="majorBidi" w:hAnsiTheme="majorBidi" w:cstheme="majorBidi"/>
          <w:sz w:val="28"/>
          <w:szCs w:val="28"/>
          <w:lang w:val="en-GB" w:bidi="ar-LY"/>
        </w:rPr>
      </w:pPr>
    </w:p>
    <w:p w14:paraId="2C226297" w14:textId="77777777" w:rsidR="00E25399" w:rsidRDefault="00E25399" w:rsidP="0018655A">
      <w:pPr>
        <w:spacing w:after="200"/>
        <w:rPr>
          <w:rFonts w:asciiTheme="majorBidi" w:eastAsia="MS Mincho" w:hAnsiTheme="majorBidi" w:cstheme="majorBidi"/>
          <w:b/>
          <w:bCs/>
          <w:sz w:val="28"/>
          <w:szCs w:val="28"/>
        </w:rPr>
      </w:pPr>
    </w:p>
    <w:p w14:paraId="63011C84" w14:textId="3CC4D886" w:rsidR="00E25399" w:rsidRDefault="009F3A67" w:rsidP="0018655A">
      <w:pPr>
        <w:spacing w:after="200"/>
        <w:rPr>
          <w:rFonts w:asciiTheme="majorBidi" w:eastAsia="MS Mincho" w:hAnsiTheme="majorBidi" w:cstheme="majorBidi"/>
          <w:b/>
          <w:bCs/>
          <w:sz w:val="28"/>
          <w:szCs w:val="28"/>
        </w:rPr>
      </w:pPr>
      <w:r>
        <w:rPr>
          <w:noProof/>
          <w:lang w:val="en-GB" w:eastAsia="en-GB"/>
        </w:rPr>
        <mc:AlternateContent>
          <mc:Choice Requires="wps">
            <w:drawing>
              <wp:anchor distT="0" distB="0" distL="114300" distR="114300" simplePos="0" relativeHeight="251731456" behindDoc="0" locked="0" layoutInCell="1" allowOverlap="1" wp14:anchorId="3DCC2CD0" wp14:editId="718DDAAB">
                <wp:simplePos x="0" y="0"/>
                <wp:positionH relativeFrom="column">
                  <wp:posOffset>518160</wp:posOffset>
                </wp:positionH>
                <wp:positionV relativeFrom="paragraph">
                  <wp:posOffset>502920</wp:posOffset>
                </wp:positionV>
                <wp:extent cx="4572000" cy="327025"/>
                <wp:effectExtent l="0" t="0" r="0" b="0"/>
                <wp:wrapThrough wrapText="bothSides">
                  <wp:wrapPolygon edited="0">
                    <wp:start x="0" y="0"/>
                    <wp:lineTo x="0" y="20132"/>
                    <wp:lineTo x="21510" y="20132"/>
                    <wp:lineTo x="21510" y="0"/>
                    <wp:lineTo x="0" y="0"/>
                  </wp:wrapPolygon>
                </wp:wrapThrough>
                <wp:docPr id="306" name="مربع نص 306"/>
                <wp:cNvGraphicFramePr/>
                <a:graphic xmlns:a="http://schemas.openxmlformats.org/drawingml/2006/main">
                  <a:graphicData uri="http://schemas.microsoft.com/office/word/2010/wordprocessingShape">
                    <wps:wsp>
                      <wps:cNvSpPr txBox="1"/>
                      <wps:spPr>
                        <a:xfrm>
                          <a:off x="0" y="0"/>
                          <a:ext cx="4572000" cy="327025"/>
                        </a:xfrm>
                        <a:prstGeom prst="rect">
                          <a:avLst/>
                        </a:prstGeom>
                        <a:solidFill>
                          <a:prstClr val="white"/>
                        </a:solidFill>
                        <a:ln>
                          <a:noFill/>
                        </a:ln>
                      </wps:spPr>
                      <wps:txbx>
                        <w:txbxContent>
                          <w:p w14:paraId="1E8F9A72" w14:textId="72A4F879" w:rsidR="00743A6C" w:rsidRPr="005D0303" w:rsidRDefault="00743A6C" w:rsidP="005607BB">
                            <w:pPr>
                              <w:pStyle w:val="a9"/>
                              <w:jc w:val="center"/>
                            </w:pPr>
                            <w:bookmarkStart w:id="261" w:name="_Toc202686835"/>
                            <w:r>
                              <w:t xml:space="preserve">Figure (4.15): </w:t>
                            </w:r>
                            <w:r w:rsidRPr="000C4E13">
                              <w:t>(MLX) at Concentration 0. 5%</w:t>
                            </w:r>
                          </w:p>
                          <w:p w14:paraId="0624C16A" w14:textId="77777777" w:rsidR="00743A6C" w:rsidRDefault="00743A6C"/>
                          <w:bookmarkEnd w:id="261"/>
                          <w:p w14:paraId="54A22F35" w14:textId="4CF09C51" w:rsidR="00743A6C" w:rsidRPr="005D0303" w:rsidRDefault="00743A6C" w:rsidP="005607BB">
                            <w:pPr>
                              <w:pStyle w:val="a9"/>
                              <w:jc w:val="center"/>
                            </w:pPr>
                          </w:p>
                        </w:txbxContent>
                      </wps:txbx>
                      <wps:bodyPr rot="0" spcFirstLastPara="0" vertOverflow="overflow" horzOverflow="overflow" vert="horz" wrap="square" lIns="0" tIns="0" rIns="0" bIns="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CC2CD0" id="مربع نص 306" o:spid="_x0000_s1070" type="#_x0000_t202" style="position:absolute;margin-left:40.8pt;margin-top:39.6pt;width:5in;height:25.75pt;z-index:251731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" stroked="f">
                <v:textbox inset="0,0,0,0">
                  <w:txbxContent>
                    <w:p w14:paraId="1E8F9A72" w14:textId="72A4F879" w:rsidR="00743A6C" w:rsidRPr="005D0303" w:rsidRDefault="00743A6C" w:rsidP="005607BB">
                      <w:pPr>
                        <w:pStyle w:val="a9"/>
                        <w:jc w:val="center"/>
                      </w:pPr>
                      <w:bookmarkStart w:id="262" w:name="_Toc202686835"/>
                      <w:r>
                        <w:t xml:space="preserve">Figure (4.15): </w:t>
                      </w:r>
                      <w:r w:rsidRPr="000C4E13">
                        <w:t>(MLX) at Concentration 0. 5%</w:t>
                      </w:r>
                    </w:p>
                    <w:p w14:paraId="0624C16A" w14:textId="77777777" w:rsidR="00743A6C" w:rsidRDefault="00743A6C"/>
                    <w:bookmarkEnd w:id="262"/>
                    <w:p w14:paraId="54A22F35" w14:textId="4CF09C51" w:rsidR="00743A6C" w:rsidRPr="005D0303" w:rsidRDefault="00743A6C" w:rsidP="005607BB">
                      <w:pPr>
                        <w:pStyle w:val="a9"/>
                        <w:jc w:val="center"/>
                      </w:pPr>
                    </w:p>
                  </w:txbxContent>
                </v:textbox>
                <w10:wrap type="through"/>
              </v:shape>
            </w:pict>
          </mc:Fallback>
        </mc:AlternateContent>
      </w:r>
    </w:p>
    <w:p w14:paraId="43BD202B" w14:textId="495BDEFC" w:rsidR="00AD48B7" w:rsidRDefault="00AD48B7" w:rsidP="0018655A">
      <w:pPr>
        <w:spacing w:after="200"/>
        <w:rPr>
          <w:rFonts w:asciiTheme="majorBidi" w:eastAsia="MS Mincho" w:hAnsiTheme="majorBidi" w:cstheme="majorBidi"/>
          <w:b/>
          <w:bCs/>
          <w:sz w:val="28"/>
          <w:szCs w:val="28"/>
        </w:rPr>
      </w:pPr>
    </w:p>
    <w:p w14:paraId="64863586" w14:textId="52B28442" w:rsidR="00CB0695" w:rsidRDefault="00CB0695" w:rsidP="0018655A">
      <w:pPr>
        <w:spacing w:after="200"/>
        <w:rPr>
          <w:rFonts w:asciiTheme="majorBidi" w:eastAsia="MS Mincho" w:hAnsiTheme="majorBidi" w:cstheme="majorBidi"/>
          <w:b/>
          <w:bCs/>
          <w:sz w:val="28"/>
          <w:szCs w:val="28"/>
        </w:rPr>
      </w:pPr>
    </w:p>
    <w:p w14:paraId="2588B21E" w14:textId="77777777" w:rsidR="00CB0695" w:rsidRDefault="00CB0695" w:rsidP="0018655A">
      <w:pPr>
        <w:spacing w:after="200"/>
        <w:rPr>
          <w:rFonts w:asciiTheme="majorBidi" w:eastAsia="MS Mincho" w:hAnsiTheme="majorBidi" w:cstheme="majorBidi"/>
          <w:b/>
          <w:bCs/>
          <w:sz w:val="28"/>
          <w:szCs w:val="28"/>
        </w:rPr>
      </w:pPr>
    </w:p>
    <w:p w14:paraId="5A148883" w14:textId="76502FE3" w:rsidR="00130BE4" w:rsidRDefault="00130BE4" w:rsidP="00EC244C">
      <w:pPr>
        <w:spacing w:after="200"/>
        <w:outlineLvl w:val="2"/>
        <w:rPr>
          <w:rFonts w:asciiTheme="majorBidi" w:eastAsia="MS Mincho" w:hAnsiTheme="majorBidi" w:cstheme="majorBidi"/>
          <w:b/>
          <w:bCs/>
          <w:sz w:val="28"/>
          <w:szCs w:val="28"/>
        </w:rPr>
      </w:pPr>
      <w:bookmarkStart w:id="263" w:name="_Toc204167107"/>
      <w:r w:rsidRPr="00506028">
        <w:rPr>
          <w:rFonts w:asciiTheme="majorBidi" w:eastAsia="MS Mincho" w:hAnsiTheme="majorBidi" w:cstheme="majorBidi"/>
          <w:b/>
          <w:bCs/>
          <w:sz w:val="28"/>
          <w:szCs w:val="28"/>
        </w:rPr>
        <w:t>4.6.4. Nature material (MLX) at Concentration 1%</w:t>
      </w:r>
      <w:bookmarkEnd w:id="263"/>
    </w:p>
    <w:p w14:paraId="21E6887C" w14:textId="77777777" w:rsidR="00E51F1A" w:rsidRPr="00E51F1A" w:rsidRDefault="00E51F1A" w:rsidP="00E51F1A">
      <w:pPr>
        <w:spacing w:after="200" w:line="360" w:lineRule="auto"/>
        <w:rPr>
          <w:rFonts w:asciiTheme="majorBidi" w:eastAsia="MS Mincho" w:hAnsiTheme="majorBidi" w:cstheme="majorBidi"/>
          <w:sz w:val="28"/>
          <w:szCs w:val="28"/>
        </w:rPr>
      </w:pPr>
      <w:r w:rsidRPr="00E51F1A">
        <w:rPr>
          <w:rFonts w:asciiTheme="majorBidi" w:eastAsia="MS Mincho" w:hAnsiTheme="majorBidi" w:cstheme="majorBidi"/>
          <w:sz w:val="28"/>
          <w:szCs w:val="28"/>
        </w:rPr>
        <w:lastRenderedPageBreak/>
        <w:t>It is observed that increasing the concentration of MLX to 1% significantly improved the efficiency of water separation and reduced the emulsion layer compared to the previous concentration of 0.5%.</w:t>
      </w:r>
    </w:p>
    <w:p w14:paraId="240EC5A8" w14:textId="77777777" w:rsidR="00E51F1A" w:rsidRPr="00E51F1A" w:rsidRDefault="00E51F1A" w:rsidP="00A94C8A">
      <w:pPr>
        <w:spacing w:after="200" w:line="360" w:lineRule="auto"/>
        <w:jc w:val="both"/>
        <w:rPr>
          <w:rFonts w:asciiTheme="majorBidi" w:eastAsia="MS Mincho" w:hAnsiTheme="majorBidi" w:cstheme="majorBidi"/>
          <w:sz w:val="28"/>
          <w:szCs w:val="28"/>
        </w:rPr>
      </w:pPr>
      <w:r w:rsidRPr="00E51F1A">
        <w:rPr>
          <w:rFonts w:asciiTheme="majorBidi" w:eastAsia="MS Mincho" w:hAnsiTheme="majorBidi" w:cstheme="majorBidi"/>
          <w:sz w:val="28"/>
          <w:szCs w:val="28"/>
        </w:rPr>
        <w:t>In the M.F sample, the amount of separated water increased from 3 mL to 4.2 mL, and the emulsion decreased from 3 mL to 1.8 mL, indicating higher effectiveness in breaking the emulsion and enhancing phase separation.</w:t>
      </w:r>
    </w:p>
    <w:p w14:paraId="62A3C26B" w14:textId="1E5B2E38" w:rsidR="00AD48B7" w:rsidRDefault="00E51F1A" w:rsidP="00A94C8A">
      <w:pPr>
        <w:spacing w:after="200" w:line="360" w:lineRule="auto"/>
        <w:jc w:val="both"/>
        <w:rPr>
          <w:rFonts w:asciiTheme="majorBidi" w:eastAsia="MS Mincho" w:hAnsiTheme="majorBidi" w:cstheme="majorBidi"/>
          <w:sz w:val="28"/>
          <w:szCs w:val="28"/>
        </w:rPr>
      </w:pPr>
      <w:r w:rsidRPr="00E51F1A">
        <w:rPr>
          <w:rFonts w:asciiTheme="majorBidi" w:eastAsia="MS Mincho" w:hAnsiTheme="majorBidi" w:cstheme="majorBidi"/>
          <w:sz w:val="28"/>
          <w:szCs w:val="28"/>
        </w:rPr>
        <w:t xml:space="preserve">In the S.F sample, the water volume rose from 6.8 mL to 10 mL, and the emulsion decreased from 16.2 mL to 13 mL, confirming that increasing the MLX concentration led to better demulsification performance, as shown in the </w:t>
      </w:r>
      <w:r w:rsidR="008F4DDD">
        <w:rPr>
          <w:rFonts w:asciiTheme="majorBidi" w:eastAsia="MS Mincho" w:hAnsiTheme="majorBidi" w:cstheme="majorBidi"/>
          <w:sz w:val="28"/>
          <w:szCs w:val="28"/>
        </w:rPr>
        <w:t>F</w:t>
      </w:r>
      <w:r w:rsidR="00124C41">
        <w:rPr>
          <w:rFonts w:asciiTheme="majorBidi" w:eastAsia="MS Mincho" w:hAnsiTheme="majorBidi" w:cstheme="majorBidi"/>
          <w:sz w:val="28"/>
          <w:szCs w:val="28"/>
        </w:rPr>
        <w:t>igure (4.1</w:t>
      </w:r>
      <w:r w:rsidR="00D11DD1">
        <w:rPr>
          <w:rFonts w:asciiTheme="majorBidi" w:eastAsia="MS Mincho" w:hAnsiTheme="majorBidi" w:cstheme="majorBidi"/>
          <w:sz w:val="28"/>
          <w:szCs w:val="28"/>
        </w:rPr>
        <w:t>6</w:t>
      </w:r>
      <w:r w:rsidR="00124C41">
        <w:rPr>
          <w:rFonts w:asciiTheme="majorBidi" w:eastAsia="MS Mincho" w:hAnsiTheme="majorBidi" w:cstheme="majorBidi"/>
          <w:sz w:val="28"/>
          <w:szCs w:val="28"/>
        </w:rPr>
        <w:t>).</w:t>
      </w:r>
    </w:p>
    <w:p w14:paraId="780E4CA8" w14:textId="77777777" w:rsidR="00F3256D" w:rsidRDefault="00F3256D" w:rsidP="00A94C8A">
      <w:pPr>
        <w:spacing w:after="200" w:line="360" w:lineRule="auto"/>
        <w:jc w:val="both"/>
        <w:rPr>
          <w:rFonts w:asciiTheme="majorBidi" w:eastAsia="MS Mincho" w:hAnsiTheme="majorBidi" w:cstheme="majorBidi"/>
          <w:sz w:val="28"/>
          <w:szCs w:val="28"/>
        </w:rPr>
      </w:pPr>
    </w:p>
    <w:p w14:paraId="26249D18" w14:textId="3DDD2F12" w:rsidR="005607BB" w:rsidRDefault="005607BB" w:rsidP="008F4DDD">
      <w:pPr>
        <w:pStyle w:val="a9"/>
        <w:jc w:val="center"/>
      </w:pPr>
      <w:bookmarkStart w:id="264" w:name="_Toc202687485"/>
      <w:r>
        <w:t xml:space="preserve">Table </w:t>
      </w:r>
      <w:r w:rsidR="00DE01DF">
        <w:t>(4.16)</w:t>
      </w:r>
      <w:r w:rsidR="00845C8E">
        <w:t>:</w:t>
      </w:r>
      <w:r>
        <w:t xml:space="preserve"> </w:t>
      </w:r>
      <w:r w:rsidRPr="00F3724D">
        <w:t>Nature material (MLX) at Concentration 1%</w:t>
      </w:r>
      <w:bookmarkEnd w:id="264"/>
    </w:p>
    <w:tbl>
      <w:tblPr>
        <w:tblStyle w:val="21"/>
        <w:tblW w:w="0" w:type="auto"/>
        <w:tblLook w:val="04A0" w:firstRow="1" w:lastRow="0" w:firstColumn="1" w:lastColumn="0" w:noHBand="0" w:noVBand="1"/>
      </w:tblPr>
      <w:tblGrid>
        <w:gridCol w:w="1980"/>
        <w:gridCol w:w="1476"/>
        <w:gridCol w:w="1728"/>
        <w:gridCol w:w="1728"/>
        <w:gridCol w:w="1728"/>
      </w:tblGrid>
      <w:tr w:rsidR="00130BE4" w:rsidRPr="00506028" w14:paraId="16168BDA" w14:textId="77777777" w:rsidTr="00E25399">
        <w:tc>
          <w:tcPr>
            <w:tcW w:w="1980" w:type="dxa"/>
          </w:tcPr>
          <w:p w14:paraId="25ED2F7E" w14:textId="77777777" w:rsidR="00130BE4" w:rsidRPr="00506028" w:rsidRDefault="00130BE4" w:rsidP="0018655A">
            <w:pPr>
              <w:spacing w:line="480" w:lineRule="auto"/>
              <w:jc w:val="center"/>
              <w:rPr>
                <w:rFonts w:asciiTheme="majorBidi" w:hAnsiTheme="majorBidi" w:cstheme="majorBidi"/>
                <w:b/>
                <w:bCs/>
                <w:sz w:val="28"/>
                <w:szCs w:val="28"/>
              </w:rPr>
            </w:pPr>
            <w:r w:rsidRPr="00506028">
              <w:rPr>
                <w:rFonts w:asciiTheme="majorBidi" w:hAnsiTheme="majorBidi" w:cstheme="majorBidi"/>
                <w:b/>
                <w:bCs/>
                <w:sz w:val="28"/>
                <w:szCs w:val="28"/>
              </w:rPr>
              <w:t>Case</w:t>
            </w:r>
          </w:p>
        </w:tc>
        <w:tc>
          <w:tcPr>
            <w:tcW w:w="1476" w:type="dxa"/>
          </w:tcPr>
          <w:p w14:paraId="1743AFBF" w14:textId="77777777" w:rsidR="00130BE4" w:rsidRPr="00506028" w:rsidRDefault="00130BE4" w:rsidP="0018655A">
            <w:pPr>
              <w:spacing w:line="480" w:lineRule="auto"/>
              <w:jc w:val="center"/>
              <w:rPr>
                <w:rFonts w:asciiTheme="majorBidi" w:hAnsiTheme="majorBidi" w:cstheme="majorBidi"/>
                <w:b/>
                <w:bCs/>
                <w:sz w:val="28"/>
                <w:szCs w:val="28"/>
              </w:rPr>
            </w:pPr>
            <w:r w:rsidRPr="00506028">
              <w:rPr>
                <w:rFonts w:asciiTheme="majorBidi" w:hAnsiTheme="majorBidi" w:cstheme="majorBidi"/>
                <w:b/>
                <w:bCs/>
                <w:sz w:val="28"/>
                <w:szCs w:val="28"/>
              </w:rPr>
              <w:t>Sample</w:t>
            </w:r>
          </w:p>
        </w:tc>
        <w:tc>
          <w:tcPr>
            <w:tcW w:w="1728" w:type="dxa"/>
          </w:tcPr>
          <w:p w14:paraId="1AB9E3FE" w14:textId="77777777" w:rsidR="00130BE4" w:rsidRPr="00506028" w:rsidRDefault="00130BE4" w:rsidP="0018655A">
            <w:pPr>
              <w:spacing w:line="480" w:lineRule="auto"/>
              <w:jc w:val="center"/>
              <w:rPr>
                <w:rFonts w:asciiTheme="majorBidi" w:hAnsiTheme="majorBidi" w:cstheme="majorBidi"/>
                <w:b/>
                <w:bCs/>
                <w:sz w:val="28"/>
                <w:szCs w:val="28"/>
              </w:rPr>
            </w:pPr>
            <w:r w:rsidRPr="00506028">
              <w:rPr>
                <w:rFonts w:asciiTheme="majorBidi" w:hAnsiTheme="majorBidi" w:cstheme="majorBidi"/>
                <w:b/>
                <w:bCs/>
                <w:sz w:val="28"/>
                <w:szCs w:val="28"/>
              </w:rPr>
              <w:t>Water</w:t>
            </w:r>
          </w:p>
        </w:tc>
        <w:tc>
          <w:tcPr>
            <w:tcW w:w="1728" w:type="dxa"/>
          </w:tcPr>
          <w:p w14:paraId="686C4430" w14:textId="77777777" w:rsidR="00130BE4" w:rsidRPr="00506028" w:rsidRDefault="00130BE4" w:rsidP="0018655A">
            <w:pPr>
              <w:spacing w:line="480" w:lineRule="auto"/>
              <w:jc w:val="center"/>
              <w:rPr>
                <w:rFonts w:asciiTheme="majorBidi" w:hAnsiTheme="majorBidi" w:cstheme="majorBidi"/>
                <w:b/>
                <w:bCs/>
                <w:sz w:val="28"/>
                <w:szCs w:val="28"/>
              </w:rPr>
            </w:pPr>
            <w:r w:rsidRPr="00506028">
              <w:rPr>
                <w:rFonts w:asciiTheme="majorBidi" w:hAnsiTheme="majorBidi" w:cstheme="majorBidi"/>
                <w:b/>
                <w:bCs/>
                <w:sz w:val="28"/>
                <w:szCs w:val="28"/>
              </w:rPr>
              <w:t>Emulsion</w:t>
            </w:r>
          </w:p>
        </w:tc>
        <w:tc>
          <w:tcPr>
            <w:tcW w:w="1728" w:type="dxa"/>
          </w:tcPr>
          <w:p w14:paraId="1C80D921" w14:textId="77777777" w:rsidR="00130BE4" w:rsidRPr="00506028" w:rsidRDefault="00130BE4" w:rsidP="0018655A">
            <w:pPr>
              <w:spacing w:line="480" w:lineRule="auto"/>
              <w:jc w:val="center"/>
              <w:rPr>
                <w:rFonts w:asciiTheme="majorBidi" w:hAnsiTheme="majorBidi" w:cstheme="majorBidi"/>
                <w:b/>
                <w:bCs/>
                <w:sz w:val="28"/>
                <w:szCs w:val="28"/>
              </w:rPr>
            </w:pPr>
            <w:r w:rsidRPr="00506028">
              <w:rPr>
                <w:rFonts w:asciiTheme="majorBidi" w:hAnsiTheme="majorBidi" w:cstheme="majorBidi"/>
                <w:b/>
                <w:bCs/>
                <w:sz w:val="28"/>
                <w:szCs w:val="28"/>
              </w:rPr>
              <w:t>Total</w:t>
            </w:r>
          </w:p>
        </w:tc>
      </w:tr>
      <w:tr w:rsidR="00130BE4" w:rsidRPr="00506028" w14:paraId="197321E8" w14:textId="77777777" w:rsidTr="00E25399">
        <w:tc>
          <w:tcPr>
            <w:tcW w:w="1980" w:type="dxa"/>
          </w:tcPr>
          <w:p w14:paraId="79FFDAE5" w14:textId="77777777" w:rsidR="00130BE4" w:rsidRPr="00506028" w:rsidRDefault="00130BE4"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After addition</w:t>
            </w:r>
          </w:p>
        </w:tc>
        <w:tc>
          <w:tcPr>
            <w:tcW w:w="1476" w:type="dxa"/>
          </w:tcPr>
          <w:p w14:paraId="677D85F0" w14:textId="77777777" w:rsidR="00130BE4" w:rsidRPr="00506028" w:rsidRDefault="00130BE4"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M.F</w:t>
            </w:r>
          </w:p>
        </w:tc>
        <w:tc>
          <w:tcPr>
            <w:tcW w:w="1728" w:type="dxa"/>
          </w:tcPr>
          <w:p w14:paraId="5588470A" w14:textId="5AC673B2" w:rsidR="00130BE4" w:rsidRPr="00506028" w:rsidRDefault="00D5493A"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4.2</w:t>
            </w:r>
          </w:p>
        </w:tc>
        <w:tc>
          <w:tcPr>
            <w:tcW w:w="1728" w:type="dxa"/>
          </w:tcPr>
          <w:p w14:paraId="681A3853" w14:textId="20331AC5" w:rsidR="00130BE4" w:rsidRPr="00506028" w:rsidRDefault="00D5493A"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1.8</w:t>
            </w:r>
          </w:p>
        </w:tc>
        <w:tc>
          <w:tcPr>
            <w:tcW w:w="1728" w:type="dxa"/>
          </w:tcPr>
          <w:p w14:paraId="50EFC55B" w14:textId="750C124C" w:rsidR="00130BE4" w:rsidRPr="00506028" w:rsidRDefault="00D5493A"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6</w:t>
            </w:r>
          </w:p>
        </w:tc>
      </w:tr>
      <w:tr w:rsidR="00130BE4" w:rsidRPr="00506028" w14:paraId="027CACF3" w14:textId="77777777" w:rsidTr="00E25399">
        <w:tc>
          <w:tcPr>
            <w:tcW w:w="1980" w:type="dxa"/>
          </w:tcPr>
          <w:p w14:paraId="70E87FB2" w14:textId="77777777" w:rsidR="00130BE4" w:rsidRPr="00506028" w:rsidRDefault="00130BE4"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After addition</w:t>
            </w:r>
          </w:p>
        </w:tc>
        <w:tc>
          <w:tcPr>
            <w:tcW w:w="1476" w:type="dxa"/>
          </w:tcPr>
          <w:p w14:paraId="2277B545" w14:textId="77777777" w:rsidR="00130BE4" w:rsidRPr="00506028" w:rsidRDefault="00130BE4"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S.F</w:t>
            </w:r>
          </w:p>
        </w:tc>
        <w:tc>
          <w:tcPr>
            <w:tcW w:w="1728" w:type="dxa"/>
          </w:tcPr>
          <w:p w14:paraId="6571D73B" w14:textId="2006F917" w:rsidR="00130BE4" w:rsidRPr="00506028" w:rsidRDefault="00105384" w:rsidP="0018655A">
            <w:pPr>
              <w:spacing w:line="480" w:lineRule="auto"/>
              <w:jc w:val="center"/>
              <w:rPr>
                <w:rFonts w:asciiTheme="majorBidi" w:hAnsiTheme="majorBidi" w:cstheme="majorBidi"/>
                <w:sz w:val="28"/>
                <w:szCs w:val="28"/>
              </w:rPr>
            </w:pPr>
            <w:r>
              <w:rPr>
                <w:rFonts w:asciiTheme="majorBidi" w:hAnsiTheme="majorBidi" w:cstheme="majorBidi"/>
                <w:sz w:val="28"/>
                <w:szCs w:val="28"/>
              </w:rPr>
              <w:t>10</w:t>
            </w:r>
          </w:p>
        </w:tc>
        <w:tc>
          <w:tcPr>
            <w:tcW w:w="1728" w:type="dxa"/>
          </w:tcPr>
          <w:p w14:paraId="5B5AD0FE" w14:textId="5DE622FF" w:rsidR="00130BE4" w:rsidRPr="00506028" w:rsidRDefault="00105384" w:rsidP="00105384">
            <w:pPr>
              <w:spacing w:line="480" w:lineRule="auto"/>
              <w:jc w:val="center"/>
              <w:rPr>
                <w:rFonts w:asciiTheme="majorBidi" w:hAnsiTheme="majorBidi" w:cstheme="majorBidi"/>
                <w:sz w:val="28"/>
                <w:szCs w:val="28"/>
              </w:rPr>
            </w:pPr>
            <w:r>
              <w:rPr>
                <w:rFonts w:asciiTheme="majorBidi" w:hAnsiTheme="majorBidi" w:cstheme="majorBidi"/>
                <w:sz w:val="28"/>
                <w:szCs w:val="28"/>
              </w:rPr>
              <w:t>13</w:t>
            </w:r>
          </w:p>
        </w:tc>
        <w:tc>
          <w:tcPr>
            <w:tcW w:w="1728" w:type="dxa"/>
          </w:tcPr>
          <w:p w14:paraId="461082F4" w14:textId="6AF57723" w:rsidR="00130BE4" w:rsidRPr="00506028" w:rsidRDefault="00130BE4" w:rsidP="0018655A">
            <w:pPr>
              <w:spacing w:line="480" w:lineRule="auto"/>
              <w:jc w:val="center"/>
              <w:rPr>
                <w:rFonts w:asciiTheme="majorBidi" w:hAnsiTheme="majorBidi" w:cstheme="majorBidi"/>
                <w:sz w:val="28"/>
                <w:szCs w:val="28"/>
              </w:rPr>
            </w:pPr>
            <w:r w:rsidRPr="00506028">
              <w:rPr>
                <w:rFonts w:asciiTheme="majorBidi" w:hAnsiTheme="majorBidi" w:cstheme="majorBidi"/>
                <w:sz w:val="28"/>
                <w:szCs w:val="28"/>
              </w:rPr>
              <w:t>2</w:t>
            </w:r>
            <w:r w:rsidR="00105384">
              <w:rPr>
                <w:rFonts w:asciiTheme="majorBidi" w:hAnsiTheme="majorBidi" w:cstheme="majorBidi"/>
                <w:sz w:val="28"/>
                <w:szCs w:val="28"/>
              </w:rPr>
              <w:t>3</w:t>
            </w:r>
          </w:p>
        </w:tc>
      </w:tr>
    </w:tbl>
    <w:p w14:paraId="6C730E94" w14:textId="77777777" w:rsidR="00FB4ABD" w:rsidRDefault="00FB4ABD" w:rsidP="0018655A">
      <w:pPr>
        <w:rPr>
          <w:rFonts w:asciiTheme="majorBidi" w:hAnsiTheme="majorBidi" w:cstheme="majorBidi"/>
          <w:sz w:val="28"/>
          <w:szCs w:val="28"/>
          <w:lang w:val="en-GB" w:bidi="ar-LY"/>
        </w:rPr>
      </w:pPr>
    </w:p>
    <w:p w14:paraId="150326F9" w14:textId="77777777" w:rsidR="00FB4ABD" w:rsidRDefault="00FB4ABD" w:rsidP="0018655A">
      <w:pPr>
        <w:rPr>
          <w:rFonts w:asciiTheme="majorBidi" w:hAnsiTheme="majorBidi" w:cstheme="majorBidi"/>
          <w:sz w:val="28"/>
          <w:szCs w:val="28"/>
          <w:lang w:val="en-GB" w:bidi="ar-LY"/>
        </w:rPr>
      </w:pPr>
    </w:p>
    <w:p w14:paraId="34FAE4D1" w14:textId="77777777" w:rsidR="00FB4ABD" w:rsidRDefault="00FB4ABD" w:rsidP="0018655A">
      <w:pPr>
        <w:rPr>
          <w:rFonts w:asciiTheme="majorBidi" w:hAnsiTheme="majorBidi" w:cstheme="majorBidi"/>
          <w:sz w:val="28"/>
          <w:szCs w:val="28"/>
          <w:lang w:val="en-GB" w:bidi="ar-LY"/>
        </w:rPr>
      </w:pPr>
    </w:p>
    <w:p w14:paraId="1828EEE9" w14:textId="77777777" w:rsidR="00FB4ABD" w:rsidRDefault="00FB4ABD" w:rsidP="0018655A">
      <w:pPr>
        <w:rPr>
          <w:rFonts w:asciiTheme="majorBidi" w:hAnsiTheme="majorBidi" w:cstheme="majorBidi"/>
          <w:sz w:val="28"/>
          <w:szCs w:val="28"/>
          <w:lang w:val="en-GB" w:bidi="ar-LY"/>
        </w:rPr>
      </w:pPr>
    </w:p>
    <w:p w14:paraId="756210F8" w14:textId="77777777" w:rsidR="00FB4ABD" w:rsidRDefault="00FB4ABD" w:rsidP="0018655A">
      <w:pPr>
        <w:rPr>
          <w:rFonts w:asciiTheme="majorBidi" w:hAnsiTheme="majorBidi" w:cstheme="majorBidi"/>
          <w:sz w:val="28"/>
          <w:szCs w:val="28"/>
          <w:lang w:val="en-GB" w:bidi="ar-LY"/>
        </w:rPr>
      </w:pPr>
    </w:p>
    <w:p w14:paraId="4E32005D" w14:textId="77777777" w:rsidR="00FB4ABD" w:rsidRDefault="00FB4ABD" w:rsidP="0018655A">
      <w:pPr>
        <w:rPr>
          <w:rFonts w:asciiTheme="majorBidi" w:hAnsiTheme="majorBidi" w:cstheme="majorBidi"/>
          <w:sz w:val="28"/>
          <w:szCs w:val="28"/>
          <w:lang w:val="en-GB" w:bidi="ar-LY"/>
        </w:rPr>
      </w:pPr>
    </w:p>
    <w:p w14:paraId="6F44DCCE" w14:textId="77777777" w:rsidR="00FB4ABD" w:rsidRDefault="00FB4ABD" w:rsidP="0018655A">
      <w:pPr>
        <w:rPr>
          <w:rFonts w:asciiTheme="majorBidi" w:hAnsiTheme="majorBidi" w:cstheme="majorBidi"/>
          <w:sz w:val="28"/>
          <w:szCs w:val="28"/>
          <w:lang w:val="en-GB" w:bidi="ar-LY"/>
        </w:rPr>
      </w:pPr>
    </w:p>
    <w:p w14:paraId="719B0A84" w14:textId="3C225AF8" w:rsidR="00130BE4" w:rsidRPr="00506028" w:rsidRDefault="00E550FA" w:rsidP="0018655A">
      <w:pPr>
        <w:rPr>
          <w:rFonts w:asciiTheme="majorBidi" w:hAnsiTheme="majorBidi" w:cstheme="majorBidi"/>
          <w:sz w:val="28"/>
          <w:szCs w:val="28"/>
          <w:lang w:val="en-GB" w:bidi="ar-LY"/>
        </w:rPr>
      </w:pPr>
      <w:r>
        <w:rPr>
          <w:rFonts w:ascii="Calibri" w:eastAsia="MS Gothic" w:hAnsi="Calibri" w:cs="Times New Roman"/>
          <w:b/>
          <w:bCs/>
          <w:noProof/>
          <w:sz w:val="28"/>
          <w:szCs w:val="28"/>
          <w:lang w:val="en-GB" w:eastAsia="en-GB"/>
        </w:rPr>
        <w:lastRenderedPageBreak/>
        <mc:AlternateContent>
          <mc:Choice Requires="wps">
            <w:drawing>
              <wp:anchor distT="0" distB="0" distL="114300" distR="114300" simplePos="0" relativeHeight="251765248" behindDoc="1" locked="0" layoutInCell="1" allowOverlap="1" wp14:anchorId="4BF06362" wp14:editId="6A0ABACB">
                <wp:simplePos x="0" y="0"/>
                <wp:positionH relativeFrom="column">
                  <wp:posOffset>-95250</wp:posOffset>
                </wp:positionH>
                <wp:positionV relativeFrom="paragraph">
                  <wp:posOffset>38100</wp:posOffset>
                </wp:positionV>
                <wp:extent cx="5638800" cy="6743700"/>
                <wp:effectExtent l="0" t="0" r="19050" b="19050"/>
                <wp:wrapNone/>
                <wp:docPr id="328" name="مستطيل 328"/>
                <wp:cNvGraphicFramePr/>
                <a:graphic xmlns:a="http://schemas.openxmlformats.org/drawingml/2006/main">
                  <a:graphicData uri="http://schemas.microsoft.com/office/word/2010/wordprocessingShape">
                    <wps:wsp>
                      <wps:cNvSpPr/>
                      <wps:spPr>
                        <a:xfrm>
                          <a:off x="0" y="0"/>
                          <a:ext cx="5638800" cy="67437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EE1EAC" id="مستطيل 328" o:spid="_x0000_s1026" style="position:absolute;margin-left:-7.5pt;margin-top:3pt;width:444pt;height:531pt;z-index:-2515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" fillcolor="white [3201]" strokecolor="black [3200]" strokeweight="1pt"/>
            </w:pict>
          </mc:Fallback>
        </mc:AlternateContent>
      </w:r>
    </w:p>
    <w:p w14:paraId="71EDDC1B" w14:textId="3FF7777F" w:rsidR="00130BE4" w:rsidRPr="00223C79" w:rsidRDefault="00130BE4" w:rsidP="0018655A">
      <w:pPr>
        <w:rPr>
          <w:rFonts w:asciiTheme="majorBidi" w:hAnsiTheme="majorBidi" w:cstheme="majorBidi"/>
          <w:b/>
          <w:bCs/>
          <w:sz w:val="28"/>
          <w:szCs w:val="28"/>
          <w:lang w:val="en-GB" w:bidi="ar-LY"/>
        </w:rPr>
      </w:pPr>
    </w:p>
    <w:p w14:paraId="27602903" w14:textId="6BE332C2" w:rsidR="00130BE4" w:rsidRPr="00223C79" w:rsidRDefault="00130BE4" w:rsidP="0018655A">
      <w:pPr>
        <w:rPr>
          <w:rFonts w:asciiTheme="majorBidi" w:hAnsiTheme="majorBidi" w:cstheme="majorBidi"/>
          <w:b/>
          <w:bCs/>
          <w:sz w:val="28"/>
          <w:szCs w:val="28"/>
          <w:lang w:val="en-GB" w:bidi="ar-LY"/>
        </w:rPr>
      </w:pPr>
    </w:p>
    <w:p w14:paraId="67F86A4B" w14:textId="77777777" w:rsidR="00130BE4" w:rsidRPr="00223C79" w:rsidRDefault="00130BE4" w:rsidP="0018655A">
      <w:pPr>
        <w:rPr>
          <w:rFonts w:asciiTheme="majorBidi" w:hAnsiTheme="majorBidi" w:cstheme="majorBidi"/>
          <w:b/>
          <w:bCs/>
          <w:sz w:val="28"/>
          <w:szCs w:val="28"/>
          <w:lang w:val="en-GB" w:bidi="ar-LY"/>
        </w:rPr>
      </w:pPr>
    </w:p>
    <w:p w14:paraId="2A05536D" w14:textId="77777777" w:rsidR="00130BE4" w:rsidRPr="00223C79" w:rsidRDefault="00130BE4" w:rsidP="0018655A">
      <w:pPr>
        <w:rPr>
          <w:rFonts w:asciiTheme="majorBidi" w:hAnsiTheme="majorBidi" w:cstheme="majorBidi"/>
          <w:b/>
          <w:bCs/>
          <w:sz w:val="28"/>
          <w:szCs w:val="28"/>
          <w:lang w:val="en-GB" w:bidi="ar-LY"/>
        </w:rPr>
      </w:pPr>
    </w:p>
    <w:p w14:paraId="200A9C2F" w14:textId="77777777" w:rsidR="00130BE4" w:rsidRPr="00223C79" w:rsidRDefault="00130BE4" w:rsidP="0018655A">
      <w:pPr>
        <w:rPr>
          <w:rFonts w:asciiTheme="majorBidi" w:hAnsiTheme="majorBidi" w:cstheme="majorBidi"/>
          <w:b/>
          <w:bCs/>
          <w:sz w:val="28"/>
          <w:szCs w:val="28"/>
          <w:lang w:val="en-GB" w:bidi="ar-LY"/>
        </w:rPr>
      </w:pPr>
    </w:p>
    <w:p w14:paraId="4AA5D59C" w14:textId="7D95DC8B" w:rsidR="00130BE4" w:rsidRPr="00223C79" w:rsidRDefault="00130BE4" w:rsidP="0018655A">
      <w:pPr>
        <w:rPr>
          <w:rFonts w:asciiTheme="majorBidi" w:hAnsiTheme="majorBidi" w:cstheme="majorBidi"/>
          <w:b/>
          <w:bCs/>
          <w:sz w:val="28"/>
          <w:szCs w:val="28"/>
          <w:lang w:val="en-GB" w:bidi="ar-LY"/>
        </w:rPr>
      </w:pPr>
    </w:p>
    <w:p w14:paraId="59C228DD" w14:textId="4A669545" w:rsidR="00F67298" w:rsidRPr="00223C79" w:rsidRDefault="00F67298" w:rsidP="0018655A">
      <w:pPr>
        <w:rPr>
          <w:rFonts w:asciiTheme="majorBidi" w:hAnsiTheme="majorBidi" w:cstheme="majorBidi"/>
          <w:sz w:val="28"/>
          <w:szCs w:val="28"/>
          <w:lang w:val="en-GB" w:bidi="ar-LY"/>
        </w:rPr>
      </w:pPr>
    </w:p>
    <w:p w14:paraId="4F0D362B" w14:textId="71A300B1" w:rsidR="00130BE4" w:rsidRPr="00223C79" w:rsidRDefault="00294D4E" w:rsidP="0018655A">
      <w:pPr>
        <w:tabs>
          <w:tab w:val="left" w:pos="3976"/>
        </w:tabs>
        <w:rPr>
          <w:rFonts w:asciiTheme="majorBidi" w:hAnsiTheme="majorBidi" w:cstheme="majorBidi"/>
          <w:sz w:val="28"/>
          <w:szCs w:val="28"/>
          <w:lang w:val="en-GB" w:bidi="ar-LY"/>
        </w:rPr>
      </w:pPr>
      <w:r>
        <w:rPr>
          <w:rFonts w:asciiTheme="majorBidi" w:hAnsiTheme="majorBidi" w:cstheme="majorBidi"/>
          <w:sz w:val="28"/>
          <w:szCs w:val="28"/>
          <w:lang w:val="en-GB" w:bidi="ar-LY"/>
        </w:rPr>
        <w:tab/>
      </w:r>
    </w:p>
    <w:p w14:paraId="560C6476" w14:textId="77777777" w:rsidR="00E25399" w:rsidRDefault="00E25399" w:rsidP="0018655A">
      <w:pPr>
        <w:jc w:val="center"/>
        <w:rPr>
          <w:rFonts w:asciiTheme="majorBidi" w:hAnsiTheme="majorBidi" w:cstheme="majorBidi"/>
          <w:b/>
          <w:bCs/>
          <w:sz w:val="72"/>
          <w:szCs w:val="72"/>
          <w:lang w:val="en-GB" w:bidi="ar-LY"/>
        </w:rPr>
      </w:pPr>
    </w:p>
    <w:p w14:paraId="512B8456" w14:textId="2E3DD605" w:rsidR="00E25399" w:rsidRDefault="00E25399" w:rsidP="0018655A">
      <w:pPr>
        <w:jc w:val="center"/>
        <w:rPr>
          <w:rFonts w:asciiTheme="majorBidi" w:hAnsiTheme="majorBidi" w:cstheme="majorBidi"/>
          <w:b/>
          <w:bCs/>
          <w:sz w:val="72"/>
          <w:szCs w:val="72"/>
          <w:lang w:val="en-GB" w:bidi="ar-LY"/>
        </w:rPr>
      </w:pPr>
    </w:p>
    <w:p w14:paraId="1DF0BA79" w14:textId="15483F15" w:rsidR="00E25399" w:rsidRDefault="00FB4ABD" w:rsidP="0018655A">
      <w:pPr>
        <w:jc w:val="center"/>
        <w:rPr>
          <w:rFonts w:asciiTheme="majorBidi" w:hAnsiTheme="majorBidi" w:cstheme="majorBidi"/>
          <w:b/>
          <w:bCs/>
          <w:sz w:val="72"/>
          <w:szCs w:val="72"/>
          <w:lang w:val="en-GB" w:bidi="ar-LY"/>
        </w:rPr>
      </w:pPr>
      <w:r>
        <w:rPr>
          <w:noProof/>
          <w:lang w:val="en-GB" w:eastAsia="en-GB"/>
        </w:rPr>
        <mc:AlternateContent>
          <mc:Choice Requires="wps">
            <w:drawing>
              <wp:anchor distT="0" distB="0" distL="114300" distR="114300" simplePos="0" relativeHeight="251732480" behindDoc="0" locked="0" layoutInCell="1" allowOverlap="1" wp14:anchorId="35FEF656" wp14:editId="2BAD8FCD">
                <wp:simplePos x="0" y="0"/>
                <wp:positionH relativeFrom="column">
                  <wp:posOffset>517525</wp:posOffset>
                </wp:positionH>
                <wp:positionV relativeFrom="paragraph">
                  <wp:posOffset>40005</wp:posOffset>
                </wp:positionV>
                <wp:extent cx="4572000" cy="635"/>
                <wp:effectExtent l="0" t="0" r="0" b="635"/>
                <wp:wrapThrough wrapText="bothSides">
                  <wp:wrapPolygon edited="0">
                    <wp:start x="0" y="0"/>
                    <wp:lineTo x="0" y="21220"/>
                    <wp:lineTo x="21510" y="21220"/>
                    <wp:lineTo x="21510" y="0"/>
                    <wp:lineTo x="0" y="0"/>
                  </wp:wrapPolygon>
                </wp:wrapThrough>
                <wp:docPr id="307" name="مربع نص 307"/>
                <wp:cNvGraphicFramePr/>
                <a:graphic xmlns:a="http://schemas.openxmlformats.org/drawingml/2006/main">
                  <a:graphicData uri="http://schemas.microsoft.com/office/word/2010/wordprocessingShape">
                    <wps:wsp>
                      <wps:cNvSpPr txBox="1"/>
                      <wps:spPr>
                        <a:xfrm>
                          <a:off x="0" y="0"/>
                          <a:ext cx="4572000" cy="635"/>
                        </a:xfrm>
                        <a:prstGeom prst="rect">
                          <a:avLst/>
                        </a:prstGeom>
                        <a:solidFill>
                          <a:prstClr val="white"/>
                        </a:solidFill>
                        <a:ln>
                          <a:noFill/>
                        </a:ln>
                      </wps:spPr>
                      <wps:txbx>
                        <w:txbxContent>
                          <w:p w14:paraId="030A51EB" w14:textId="2AC36F60" w:rsidR="00743A6C" w:rsidRPr="00B6590E" w:rsidRDefault="00743A6C" w:rsidP="00FB4ABD">
                            <w:pPr>
                              <w:pStyle w:val="a9"/>
                              <w:jc w:val="center"/>
                            </w:pPr>
                            <w:bookmarkStart w:id="265" w:name="_Toc202686836"/>
                            <w:r>
                              <w:t xml:space="preserve">Figure (4.16):  </w:t>
                            </w:r>
                            <w:r w:rsidRPr="00721814">
                              <w:t>(MLX) at Concentration 1%</w:t>
                            </w:r>
                            <w:bookmarkEnd w:id="265"/>
                          </w:p>
                        </w:txbxContent>
                      </wps:txbx>
                      <wps:bodyPr rot="0" spcFirstLastPara="0" vertOverflow="overflow" horzOverflow="overflow" vert="horz" wrap="square" lIns="0" tIns="0" rIns="0" bIns="0" numCol="1" spcCol="0" rtlCol="1" fromWordArt="0" anchor="t" anchorCtr="0" forceAA="0" compatLnSpc="1">
                        <a:prstTxWarp prst="textNoShape">
                          <a:avLst/>
                        </a:prstTxWarp>
                        <a:spAutoFit/>
                      </wps:bodyPr>
                    </wps:wsp>
                  </a:graphicData>
                </a:graphic>
              </wp:anchor>
            </w:drawing>
          </mc:Choice>
          <mc:Fallback>
            <w:pict>
              <v:shape w14:anchorId="35FEF656" id="مربع نص 307" o:spid="_x0000_s1071" type="#_x0000_t202" style="position:absolute;left:0;text-align:left;margin-left:40.75pt;margin-top:3.15pt;width:5in;height:.05pt;z-index:251732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" stroked="f">
                <v:textbox style="mso-fit-shape-to-text:t" inset="0,0,0,0">
                  <w:txbxContent>
                    <w:p w14:paraId="030A51EB" w14:textId="2AC36F60" w:rsidR="00743A6C" w:rsidRPr="00B6590E" w:rsidRDefault="00743A6C" w:rsidP="00FB4ABD">
                      <w:pPr>
                        <w:pStyle w:val="a9"/>
                        <w:jc w:val="center"/>
                      </w:pPr>
                      <w:bookmarkStart w:id="266" w:name="_Toc202686836"/>
                      <w:r>
                        <w:t xml:space="preserve">Figure (4.16):  </w:t>
                      </w:r>
                      <w:r w:rsidRPr="00721814">
                        <w:t>(MLX) at Concentration 1%</w:t>
                      </w:r>
                      <w:bookmarkEnd w:id="266"/>
                    </w:p>
                  </w:txbxContent>
                </v:textbox>
                <w10:wrap type="through"/>
              </v:shape>
            </w:pict>
          </mc:Fallback>
        </mc:AlternateContent>
      </w:r>
    </w:p>
    <w:p w14:paraId="0EFFE86D" w14:textId="77777777" w:rsidR="00E25399" w:rsidRDefault="00E25399" w:rsidP="0018655A">
      <w:pPr>
        <w:jc w:val="center"/>
        <w:rPr>
          <w:rFonts w:asciiTheme="majorBidi" w:hAnsiTheme="majorBidi" w:cstheme="majorBidi"/>
          <w:b/>
          <w:bCs/>
          <w:sz w:val="72"/>
          <w:szCs w:val="72"/>
          <w:lang w:val="en-GB" w:bidi="ar-LY"/>
        </w:rPr>
      </w:pPr>
    </w:p>
    <w:p w14:paraId="0F2D2E57" w14:textId="77777777" w:rsidR="00E25399" w:rsidRDefault="00E25399" w:rsidP="0018655A">
      <w:pPr>
        <w:jc w:val="center"/>
        <w:rPr>
          <w:rFonts w:asciiTheme="majorBidi" w:hAnsiTheme="majorBidi" w:cstheme="majorBidi"/>
          <w:b/>
          <w:bCs/>
          <w:sz w:val="72"/>
          <w:szCs w:val="72"/>
          <w:lang w:val="en-GB" w:bidi="ar-LY"/>
        </w:rPr>
      </w:pPr>
    </w:p>
    <w:p w14:paraId="3B6F55D1" w14:textId="77777777" w:rsidR="00E550FA" w:rsidRDefault="00E550FA" w:rsidP="0018655A">
      <w:pPr>
        <w:jc w:val="center"/>
        <w:rPr>
          <w:rFonts w:asciiTheme="majorBidi" w:hAnsiTheme="majorBidi" w:cstheme="majorBidi"/>
          <w:b/>
          <w:bCs/>
          <w:sz w:val="72"/>
          <w:szCs w:val="72"/>
          <w:lang w:val="en-GB" w:bidi="ar-LY"/>
        </w:rPr>
      </w:pPr>
    </w:p>
    <w:p w14:paraId="6A7D45AB" w14:textId="593947EA" w:rsidR="00130BE4" w:rsidRPr="00857A20" w:rsidRDefault="00130BE4" w:rsidP="003C2A5A">
      <w:pPr>
        <w:jc w:val="center"/>
        <w:outlineLvl w:val="0"/>
        <w:rPr>
          <w:rFonts w:asciiTheme="majorBidi" w:hAnsiTheme="majorBidi" w:cstheme="majorBidi"/>
          <w:b/>
          <w:bCs/>
          <w:sz w:val="96"/>
          <w:szCs w:val="96"/>
          <w:lang w:val="en-GB" w:bidi="ar-LY"/>
        </w:rPr>
      </w:pPr>
      <w:bookmarkStart w:id="267" w:name="_Toc204167108"/>
      <w:r w:rsidRPr="00857A20">
        <w:rPr>
          <w:rFonts w:asciiTheme="majorBidi" w:hAnsiTheme="majorBidi" w:cstheme="majorBidi"/>
          <w:b/>
          <w:bCs/>
          <w:sz w:val="96"/>
          <w:szCs w:val="96"/>
          <w:lang w:val="en-GB" w:bidi="ar-LY"/>
        </w:rPr>
        <w:t>Chapter</w:t>
      </w:r>
      <w:r w:rsidRPr="00294D4E">
        <w:rPr>
          <w:rFonts w:asciiTheme="majorBidi" w:hAnsiTheme="majorBidi" w:cstheme="majorBidi"/>
          <w:b/>
          <w:bCs/>
          <w:sz w:val="72"/>
          <w:szCs w:val="72"/>
          <w:lang w:val="en-GB" w:bidi="ar-LY"/>
        </w:rPr>
        <w:t xml:space="preserve"> 5</w:t>
      </w:r>
      <w:bookmarkEnd w:id="267"/>
    </w:p>
    <w:p w14:paraId="5D81485A" w14:textId="3ECDE4FE" w:rsidR="00130BE4" w:rsidRPr="00294D4E" w:rsidRDefault="00FB4ABD" w:rsidP="0018655A">
      <w:pPr>
        <w:jc w:val="center"/>
        <w:rPr>
          <w:rFonts w:asciiTheme="majorBidi" w:hAnsiTheme="majorBidi" w:cstheme="majorBidi"/>
          <w:b/>
          <w:bCs/>
          <w:sz w:val="72"/>
          <w:szCs w:val="72"/>
          <w:lang w:val="en-GB" w:bidi="ar-LY"/>
        </w:rPr>
      </w:pPr>
      <w:r>
        <w:rPr>
          <w:rFonts w:asciiTheme="majorBidi" w:hAnsiTheme="majorBidi" w:cstheme="majorBidi"/>
          <w:b/>
          <w:bCs/>
          <w:sz w:val="72"/>
          <w:szCs w:val="72"/>
          <w:lang w:val="en-GB" w:bidi="ar-LY"/>
        </w:rPr>
        <w:t xml:space="preserve">conclusion and </w:t>
      </w:r>
      <w:r w:rsidR="00130BE4" w:rsidRPr="00294D4E">
        <w:rPr>
          <w:rFonts w:asciiTheme="majorBidi" w:hAnsiTheme="majorBidi" w:cstheme="majorBidi"/>
          <w:b/>
          <w:bCs/>
          <w:sz w:val="72"/>
          <w:szCs w:val="72"/>
          <w:lang w:val="en-GB" w:bidi="ar-LY"/>
        </w:rPr>
        <w:t>recommendation</w:t>
      </w:r>
    </w:p>
    <w:p w14:paraId="117387FC" w14:textId="0AE45263" w:rsidR="00E51F1A" w:rsidRDefault="00CB0695" w:rsidP="0018655A">
      <w:pPr>
        <w:rPr>
          <w:rFonts w:asciiTheme="majorBidi" w:hAnsiTheme="majorBidi" w:cstheme="majorBidi"/>
          <w:sz w:val="28"/>
          <w:szCs w:val="28"/>
          <w:lang w:val="en-GB" w:bidi="ar-LY"/>
        </w:rPr>
      </w:pPr>
      <w:r>
        <w:rPr>
          <w:rFonts w:asciiTheme="majorBidi" w:hAnsiTheme="majorBidi" w:cstheme="majorBidi"/>
          <w:noProof/>
          <w:sz w:val="28"/>
          <w:szCs w:val="28"/>
          <w:lang w:val="en-GB" w:eastAsia="en-GB"/>
        </w:rPr>
        <mc:AlternateContent>
          <mc:Choice Requires="wps">
            <w:drawing>
              <wp:anchor distT="0" distB="0" distL="114300" distR="114300" simplePos="0" relativeHeight="251996160" behindDoc="0" locked="0" layoutInCell="1" allowOverlap="1" wp14:anchorId="74395E3A" wp14:editId="09BFEE7C">
                <wp:simplePos x="0" y="0"/>
                <wp:positionH relativeFrom="column">
                  <wp:posOffset>2608996</wp:posOffset>
                </wp:positionH>
                <wp:positionV relativeFrom="paragraph">
                  <wp:posOffset>1833070</wp:posOffset>
                </wp:positionV>
                <wp:extent cx="457200" cy="331076"/>
                <wp:effectExtent l="0" t="0" r="0" b="0"/>
                <wp:wrapNone/>
                <wp:docPr id="58" name="مستطيل 58"/>
                <wp:cNvGraphicFramePr/>
                <a:graphic xmlns:a="http://schemas.openxmlformats.org/drawingml/2006/main">
                  <a:graphicData uri="http://schemas.microsoft.com/office/word/2010/wordprocessingShape">
                    <wps:wsp>
                      <wps:cNvSpPr/>
                      <wps:spPr>
                        <a:xfrm>
                          <a:off x="0" y="0"/>
                          <a:ext cx="457200" cy="33107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B876A7C" id="مستطيل 58" o:spid="_x0000_s1026" style="position:absolute;left:0;text-align:left;margin-left:205.45pt;margin-top:144.35pt;width:36pt;height:26.05pt;z-index:25199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" fillcolor="white [3201]" stroked="f" strokeweight="1pt"/>
            </w:pict>
          </mc:Fallback>
        </mc:AlternateContent>
      </w:r>
      <w:r w:rsidR="00737421">
        <w:rPr>
          <w:rFonts w:asciiTheme="majorBidi" w:hAnsiTheme="majorBidi" w:cstheme="majorBidi"/>
          <w:noProof/>
          <w:sz w:val="28"/>
          <w:szCs w:val="28"/>
          <w:lang w:val="en-GB" w:eastAsia="en-GB"/>
        </w:rPr>
        <mc:AlternateContent>
          <mc:Choice Requires="wps">
            <w:drawing>
              <wp:anchor distT="0" distB="0" distL="114300" distR="114300" simplePos="0" relativeHeight="251766272" behindDoc="0" locked="0" layoutInCell="1" allowOverlap="1" wp14:anchorId="42429859" wp14:editId="519201BF">
                <wp:simplePos x="0" y="0"/>
                <wp:positionH relativeFrom="column">
                  <wp:posOffset>2609850</wp:posOffset>
                </wp:positionH>
                <wp:positionV relativeFrom="paragraph">
                  <wp:posOffset>2863215</wp:posOffset>
                </wp:positionV>
                <wp:extent cx="457200" cy="323850"/>
                <wp:effectExtent l="0" t="0" r="19050" b="19050"/>
                <wp:wrapNone/>
                <wp:docPr id="329" name="مستطيل 329"/>
                <wp:cNvGraphicFramePr/>
                <a:graphic xmlns:a="http://schemas.openxmlformats.org/drawingml/2006/main">
                  <a:graphicData uri="http://schemas.microsoft.com/office/word/2010/wordprocessingShape">
                    <wps:wsp>
                      <wps:cNvSpPr/>
                      <wps:spPr>
                        <a:xfrm>
                          <a:off x="0" y="0"/>
                          <a:ext cx="457200" cy="3238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411324D" id="مستطيل 329" o:spid="_x0000_s1026" style="position:absolute;left:0;text-align:left;margin-left:205.5pt;margin-top:225.45pt;width:36pt;height:25.5pt;z-index:25176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" fillcolor="white [3212]" strokecolor="white [3212]" strokeweight="1pt"/>
            </w:pict>
          </mc:Fallback>
        </mc:AlternateContent>
      </w:r>
      <w:r w:rsidR="00F85F4D" w:rsidRPr="00223C79">
        <w:rPr>
          <w:rFonts w:asciiTheme="majorBidi" w:hAnsiTheme="majorBidi" w:cstheme="majorBidi"/>
          <w:sz w:val="28"/>
          <w:szCs w:val="28"/>
          <w:lang w:val="en-GB" w:bidi="ar-LY"/>
        </w:rPr>
        <w:br w:type="page"/>
      </w:r>
    </w:p>
    <w:p w14:paraId="25FBA242" w14:textId="2B08D46A" w:rsidR="00642810" w:rsidRDefault="00642810" w:rsidP="009766E4">
      <w:pPr>
        <w:outlineLvl w:val="0"/>
        <w:rPr>
          <w:rFonts w:asciiTheme="majorBidi" w:hAnsiTheme="majorBidi" w:cstheme="majorBidi"/>
          <w:b/>
          <w:bCs/>
          <w:sz w:val="28"/>
          <w:szCs w:val="28"/>
          <w:lang w:val="en-GB" w:bidi="ar-LY"/>
        </w:rPr>
      </w:pPr>
      <w:bookmarkStart w:id="268" w:name="_Toc204167109"/>
      <w:r w:rsidRPr="00642810">
        <w:rPr>
          <w:rFonts w:asciiTheme="majorBidi" w:hAnsiTheme="majorBidi" w:cstheme="majorBidi"/>
          <w:b/>
          <w:bCs/>
          <w:sz w:val="28"/>
          <w:szCs w:val="28"/>
          <w:lang w:val="en-GB" w:bidi="ar-LY"/>
        </w:rPr>
        <w:lastRenderedPageBreak/>
        <w:t>5.</w:t>
      </w:r>
      <w:r w:rsidR="009766E4">
        <w:rPr>
          <w:rFonts w:asciiTheme="majorBidi" w:hAnsiTheme="majorBidi" w:cstheme="majorBidi"/>
          <w:b/>
          <w:bCs/>
          <w:sz w:val="28"/>
          <w:szCs w:val="28"/>
          <w:lang w:val="en-GB" w:bidi="ar-LY"/>
        </w:rPr>
        <w:t>1</w:t>
      </w:r>
      <w:r w:rsidRPr="00642810">
        <w:rPr>
          <w:rFonts w:asciiTheme="majorBidi" w:hAnsiTheme="majorBidi" w:cstheme="majorBidi"/>
          <w:b/>
          <w:bCs/>
          <w:sz w:val="28"/>
          <w:szCs w:val="28"/>
          <w:lang w:val="en-GB" w:bidi="ar-LY"/>
        </w:rPr>
        <w:t xml:space="preserve"> Conclusion</w:t>
      </w:r>
      <w:bookmarkEnd w:id="268"/>
    </w:p>
    <w:p w14:paraId="5C844568" w14:textId="77777777" w:rsidR="006D73D7" w:rsidRDefault="006D73D7" w:rsidP="006D73D7">
      <w:pPr>
        <w:tabs>
          <w:tab w:val="left" w:pos="1180"/>
        </w:tabs>
        <w:spacing w:line="360" w:lineRule="auto"/>
        <w:jc w:val="both"/>
        <w:rPr>
          <w:rFonts w:ascii="Times New Roman" w:eastAsia="MS Gothic" w:hAnsi="Times New Roman" w:cs="Times New Roman"/>
          <w:sz w:val="28"/>
          <w:szCs w:val="28"/>
        </w:rPr>
      </w:pPr>
      <w:r>
        <w:rPr>
          <w:rFonts w:asciiTheme="majorBidi" w:hAnsiTheme="majorBidi" w:cstheme="majorBidi"/>
          <w:sz w:val="28"/>
          <w:szCs w:val="28"/>
          <w:lang w:val="en-GB" w:bidi="ar-LY"/>
        </w:rPr>
        <w:t xml:space="preserve">1- </w:t>
      </w:r>
      <w:r w:rsidRPr="00223C79">
        <w:rPr>
          <w:rFonts w:ascii="Times New Roman" w:eastAsia="MS Gothic" w:hAnsi="Times New Roman" w:cs="Times New Roman"/>
          <w:sz w:val="28"/>
          <w:szCs w:val="28"/>
        </w:rPr>
        <w:t xml:space="preserve">In the M.F sample, the entire amount of water, amounting to 6 ml, was separated when using both types, without any emulsion remaining, confirming the continued effectiveness of the </w:t>
      </w:r>
      <w:proofErr w:type="spellStart"/>
      <w:r w:rsidRPr="00223C79">
        <w:rPr>
          <w:rFonts w:ascii="Times New Roman" w:eastAsia="MS Gothic" w:hAnsi="Times New Roman" w:cs="Times New Roman"/>
          <w:sz w:val="28"/>
          <w:szCs w:val="28"/>
        </w:rPr>
        <w:t>demulsifier</w:t>
      </w:r>
      <w:proofErr w:type="spellEnd"/>
      <w:r w:rsidRPr="00223C79">
        <w:rPr>
          <w:rFonts w:ascii="Times New Roman" w:eastAsia="MS Gothic" w:hAnsi="Times New Roman" w:cs="Times New Roman"/>
          <w:sz w:val="28"/>
          <w:szCs w:val="28"/>
        </w:rPr>
        <w:t>. As for the S.F sample, performance improved when using Demo (AS), as 8 ml of water was separated, leaving 7 ml of emulsion, while Demo (AM) separated a smaller amount, amounting to 5 ml, leaving 10 ml of emulsion</w:t>
      </w:r>
      <w:r>
        <w:rPr>
          <w:rFonts w:ascii="Times New Roman" w:eastAsia="MS Gothic" w:hAnsi="Times New Roman" w:cs="Times New Roman"/>
          <w:sz w:val="28"/>
          <w:szCs w:val="28"/>
        </w:rPr>
        <w:t>.</w:t>
      </w:r>
    </w:p>
    <w:p w14:paraId="5967935A" w14:textId="77777777" w:rsidR="006D73D7" w:rsidRDefault="006D73D7" w:rsidP="006D73D7">
      <w:pPr>
        <w:spacing w:after="200" w:line="360" w:lineRule="auto"/>
        <w:jc w:val="both"/>
        <w:rPr>
          <w:rFonts w:ascii="Times New Roman" w:eastAsia="MS Mincho" w:hAnsi="Times New Roman" w:cs="Times New Roman"/>
          <w:sz w:val="28"/>
          <w:szCs w:val="28"/>
        </w:rPr>
      </w:pPr>
      <w:r>
        <w:rPr>
          <w:rFonts w:ascii="Times New Roman" w:eastAsia="MS Gothic" w:hAnsi="Times New Roman" w:cs="Times New Roman"/>
          <w:sz w:val="28"/>
          <w:szCs w:val="28"/>
        </w:rPr>
        <w:t xml:space="preserve">2- </w:t>
      </w:r>
      <w:r w:rsidRPr="00223C79">
        <w:rPr>
          <w:rFonts w:ascii="Times New Roman" w:eastAsia="MS Mincho" w:hAnsi="Times New Roman" w:cs="Times New Roman"/>
          <w:sz w:val="28"/>
          <w:szCs w:val="28"/>
        </w:rPr>
        <w:t>When Polymer B was used, the amount of separated water increased to 2.2 ml, and the emulsion decreased to 3.8 ml, indicating that Polymer B is more effective at separating water and reducing the amount of emulsion in this sample</w:t>
      </w:r>
      <w:r w:rsidRPr="00223C79">
        <w:rPr>
          <w:rFonts w:ascii="Times New Roman" w:eastAsia="MS Mincho" w:hAnsi="Times New Roman" w:cs="Times New Roman"/>
          <w:sz w:val="28"/>
          <w:szCs w:val="28"/>
          <w:rtl/>
        </w:rPr>
        <w:t>.</w:t>
      </w:r>
    </w:p>
    <w:p w14:paraId="758CC519" w14:textId="77777777" w:rsidR="006D73D7" w:rsidRDefault="006D73D7" w:rsidP="006D73D7">
      <w:pPr>
        <w:spacing w:after="200" w:line="360" w:lineRule="auto"/>
        <w:jc w:val="both"/>
        <w:rPr>
          <w:rFonts w:ascii="Times New Roman" w:eastAsia="MS Mincho" w:hAnsi="Times New Roman" w:cs="Times New Roman"/>
          <w:sz w:val="28"/>
          <w:szCs w:val="28"/>
          <w:lang w:val="en-GB"/>
        </w:rPr>
      </w:pPr>
      <w:r>
        <w:rPr>
          <w:rFonts w:ascii="Times New Roman" w:eastAsia="MS Mincho" w:hAnsi="Times New Roman" w:cs="Times New Roman"/>
          <w:sz w:val="28"/>
          <w:szCs w:val="28"/>
        </w:rPr>
        <w:t xml:space="preserve">3- </w:t>
      </w:r>
      <w:r w:rsidRPr="00506028">
        <w:rPr>
          <w:rFonts w:asciiTheme="majorBidi" w:hAnsiTheme="majorBidi" w:cstheme="majorBidi"/>
          <w:sz w:val="28"/>
          <w:szCs w:val="28"/>
          <w:lang w:val="en-GB" w:bidi="ar-LY"/>
        </w:rPr>
        <w:t>We concluded that the S.F sample remained more stable, but greater success was achieved when Polymer B was used</w:t>
      </w:r>
      <w:r>
        <w:rPr>
          <w:rFonts w:ascii="Times New Roman" w:eastAsia="MS Mincho" w:hAnsi="Times New Roman" w:cs="Times New Roman"/>
          <w:sz w:val="28"/>
          <w:szCs w:val="28"/>
          <w:lang w:val="en-GB"/>
        </w:rPr>
        <w:t>.</w:t>
      </w:r>
    </w:p>
    <w:p w14:paraId="34725561" w14:textId="77777777" w:rsidR="006D73D7" w:rsidRDefault="006D73D7" w:rsidP="006D73D7">
      <w:pPr>
        <w:spacing w:after="200" w:line="360" w:lineRule="auto"/>
        <w:jc w:val="both"/>
        <w:rPr>
          <w:rFonts w:ascii="Times New Roman" w:eastAsia="MS Mincho" w:hAnsi="Times New Roman" w:cs="Times New Roman"/>
          <w:sz w:val="28"/>
          <w:szCs w:val="28"/>
          <w:lang w:val="en-GB"/>
        </w:rPr>
      </w:pPr>
      <w:r>
        <w:rPr>
          <w:rFonts w:ascii="Times New Roman" w:eastAsia="MS Mincho" w:hAnsi="Times New Roman" w:cs="Times New Roman"/>
          <w:sz w:val="28"/>
          <w:szCs w:val="28"/>
          <w:lang w:val="en-GB"/>
        </w:rPr>
        <w:t xml:space="preserve">4- </w:t>
      </w:r>
      <w:r w:rsidRPr="00E51F1A">
        <w:rPr>
          <w:rFonts w:asciiTheme="majorBidi" w:hAnsiTheme="majorBidi" w:cstheme="majorBidi"/>
          <w:sz w:val="28"/>
          <w:szCs w:val="28"/>
          <w:lang w:val="en-GB" w:bidi="ar-LY"/>
        </w:rPr>
        <w:t>that increasing the concentration of ML</w:t>
      </w:r>
      <w:r>
        <w:rPr>
          <w:rFonts w:asciiTheme="majorBidi" w:hAnsiTheme="majorBidi" w:cstheme="majorBidi"/>
          <w:sz w:val="28"/>
          <w:szCs w:val="28"/>
          <w:lang w:val="en-GB" w:bidi="ar-LY"/>
        </w:rPr>
        <w:t>X</w:t>
      </w:r>
      <w:r w:rsidRPr="00E51F1A">
        <w:rPr>
          <w:rFonts w:asciiTheme="majorBidi" w:hAnsiTheme="majorBidi" w:cstheme="majorBidi"/>
          <w:sz w:val="28"/>
          <w:szCs w:val="28"/>
          <w:lang w:val="en-GB" w:bidi="ar-LY"/>
        </w:rPr>
        <w:t xml:space="preserve"> to 0.5% enhanced the efficiency of water separation and reduced the emulsion layer in both M.F and S.F samples compared to the 0.25% concentration</w:t>
      </w:r>
      <w:r>
        <w:rPr>
          <w:rFonts w:ascii="Times New Roman" w:eastAsia="MS Mincho" w:hAnsi="Times New Roman" w:cs="Times New Roman"/>
          <w:sz w:val="28"/>
          <w:szCs w:val="28"/>
          <w:lang w:val="en-GB"/>
        </w:rPr>
        <w:t>.</w:t>
      </w:r>
    </w:p>
    <w:p w14:paraId="21424979" w14:textId="77777777" w:rsidR="006D73D7" w:rsidRDefault="006D73D7" w:rsidP="006D73D7">
      <w:pPr>
        <w:spacing w:after="200" w:line="360" w:lineRule="auto"/>
        <w:jc w:val="both"/>
        <w:rPr>
          <w:rFonts w:ascii="Times New Roman" w:eastAsia="MS Mincho" w:hAnsi="Times New Roman" w:cs="Times New Roman"/>
          <w:sz w:val="28"/>
          <w:szCs w:val="28"/>
          <w:lang w:val="en-GB"/>
        </w:rPr>
      </w:pPr>
      <w:r>
        <w:rPr>
          <w:rFonts w:ascii="Times New Roman" w:eastAsia="MS Mincho" w:hAnsi="Times New Roman" w:cs="Times New Roman"/>
          <w:sz w:val="28"/>
          <w:szCs w:val="28"/>
          <w:lang w:val="en-GB"/>
        </w:rPr>
        <w:t xml:space="preserve">5- </w:t>
      </w:r>
      <w:r w:rsidRPr="00E51F1A">
        <w:rPr>
          <w:rFonts w:asciiTheme="majorBidi" w:eastAsia="MS Mincho" w:hAnsiTheme="majorBidi" w:cstheme="majorBidi"/>
          <w:sz w:val="28"/>
          <w:szCs w:val="28"/>
        </w:rPr>
        <w:t>the concentration of MLX to 1% significantly improved the efficiency of water separation and reduced the emulsion layer compared to the previous concentration of 0.5%.</w:t>
      </w:r>
    </w:p>
    <w:p w14:paraId="07097BA1" w14:textId="77777777" w:rsidR="006D73D7" w:rsidRDefault="006D73D7" w:rsidP="006D73D7">
      <w:pPr>
        <w:spacing w:after="200" w:line="360" w:lineRule="auto"/>
        <w:jc w:val="both"/>
        <w:rPr>
          <w:rFonts w:asciiTheme="majorBidi" w:eastAsia="MS Mincho" w:hAnsiTheme="majorBidi" w:cstheme="majorBidi"/>
          <w:sz w:val="28"/>
          <w:szCs w:val="28"/>
        </w:rPr>
      </w:pPr>
      <w:r>
        <w:rPr>
          <w:rFonts w:ascii="Times New Roman" w:eastAsia="MS Mincho" w:hAnsi="Times New Roman" w:cs="Times New Roman"/>
          <w:sz w:val="28"/>
          <w:szCs w:val="28"/>
          <w:lang w:val="en-GB"/>
        </w:rPr>
        <w:t xml:space="preserve">6- </w:t>
      </w:r>
      <w:r w:rsidRPr="00E51F1A">
        <w:rPr>
          <w:rFonts w:asciiTheme="majorBidi" w:eastAsia="MS Mincho" w:hAnsiTheme="majorBidi" w:cstheme="majorBidi"/>
          <w:sz w:val="28"/>
          <w:szCs w:val="28"/>
        </w:rPr>
        <w:t>that increasing the MLX concentration led to better demulsification performance</w:t>
      </w:r>
      <w:r>
        <w:rPr>
          <w:rFonts w:asciiTheme="majorBidi" w:eastAsia="MS Mincho" w:hAnsiTheme="majorBidi" w:cstheme="majorBidi"/>
          <w:sz w:val="28"/>
          <w:szCs w:val="28"/>
        </w:rPr>
        <w:t>.</w:t>
      </w:r>
    </w:p>
    <w:p w14:paraId="4CC45B71" w14:textId="77777777" w:rsidR="00857A20" w:rsidRPr="006D73D7" w:rsidRDefault="00857A20">
      <w:pPr>
        <w:rPr>
          <w:rFonts w:asciiTheme="majorBidi" w:hAnsiTheme="majorBidi" w:cstheme="majorBidi"/>
          <w:b/>
          <w:bCs/>
          <w:sz w:val="28"/>
          <w:szCs w:val="28"/>
          <w:rtl/>
          <w:lang w:bidi="ar-LY"/>
        </w:rPr>
      </w:pPr>
    </w:p>
    <w:p w14:paraId="47CEB3F0" w14:textId="6CED0928" w:rsidR="009766E4" w:rsidRDefault="009766E4">
      <w:pPr>
        <w:rPr>
          <w:rFonts w:asciiTheme="majorBidi" w:hAnsiTheme="majorBidi" w:cstheme="majorBidi"/>
          <w:sz w:val="28"/>
          <w:szCs w:val="28"/>
          <w:lang w:val="en-GB" w:bidi="ar-LY"/>
        </w:rPr>
      </w:pPr>
    </w:p>
    <w:p w14:paraId="5C85326C" w14:textId="77777777" w:rsidR="009766E4" w:rsidRDefault="009766E4">
      <w:pPr>
        <w:rPr>
          <w:rFonts w:asciiTheme="majorBidi" w:hAnsiTheme="majorBidi" w:cstheme="majorBidi"/>
          <w:sz w:val="28"/>
          <w:szCs w:val="28"/>
          <w:lang w:val="en-GB" w:bidi="ar-LY"/>
        </w:rPr>
      </w:pPr>
      <w:r>
        <w:rPr>
          <w:rFonts w:asciiTheme="majorBidi" w:hAnsiTheme="majorBidi" w:cstheme="majorBidi"/>
          <w:sz w:val="28"/>
          <w:szCs w:val="28"/>
          <w:lang w:val="en-GB" w:bidi="ar-LY"/>
        </w:rPr>
        <w:br w:type="page"/>
      </w:r>
    </w:p>
    <w:p w14:paraId="56FF574E" w14:textId="0CC9B795" w:rsidR="009766E4" w:rsidRPr="009766E4" w:rsidRDefault="009766E4" w:rsidP="009766E4">
      <w:pPr>
        <w:outlineLvl w:val="0"/>
        <w:rPr>
          <w:rFonts w:asciiTheme="majorBidi" w:hAnsiTheme="majorBidi" w:cstheme="majorBidi"/>
          <w:b/>
          <w:bCs/>
          <w:sz w:val="28"/>
          <w:szCs w:val="28"/>
          <w:lang w:val="en-GB" w:bidi="ar-LY"/>
        </w:rPr>
      </w:pPr>
      <w:bookmarkStart w:id="269" w:name="_Toc204167110"/>
      <w:r w:rsidRPr="009766E4">
        <w:rPr>
          <w:rFonts w:asciiTheme="majorBidi" w:hAnsiTheme="majorBidi" w:cstheme="majorBidi"/>
          <w:b/>
          <w:bCs/>
          <w:sz w:val="28"/>
          <w:szCs w:val="28"/>
          <w:lang w:val="en-GB" w:bidi="ar-LY"/>
        </w:rPr>
        <w:lastRenderedPageBreak/>
        <w:t>5.2 Recommendation</w:t>
      </w:r>
      <w:bookmarkEnd w:id="269"/>
    </w:p>
    <w:p w14:paraId="61BC823E" w14:textId="41C33DC4" w:rsidR="009766E4" w:rsidRPr="009766E4" w:rsidRDefault="009766E4" w:rsidP="00B90786">
      <w:pPr>
        <w:spacing w:line="360" w:lineRule="auto"/>
        <w:rPr>
          <w:rFonts w:asciiTheme="majorBidi" w:hAnsiTheme="majorBidi" w:cstheme="majorBidi"/>
          <w:sz w:val="28"/>
          <w:szCs w:val="28"/>
          <w:lang w:val="en-GB" w:bidi="ar-LY"/>
        </w:rPr>
      </w:pPr>
      <w:r w:rsidRPr="009766E4">
        <w:rPr>
          <w:rFonts w:asciiTheme="majorBidi" w:hAnsiTheme="majorBidi" w:cstheme="majorBidi"/>
          <w:sz w:val="28"/>
          <w:szCs w:val="28"/>
          <w:lang w:val="en-GB" w:bidi="ar-LY"/>
        </w:rPr>
        <w:t>1-</w:t>
      </w:r>
      <w:r>
        <w:rPr>
          <w:rFonts w:asciiTheme="majorBidi" w:hAnsiTheme="majorBidi" w:cstheme="majorBidi"/>
          <w:sz w:val="28"/>
          <w:szCs w:val="28"/>
          <w:lang w:val="en-GB" w:bidi="ar-LY"/>
        </w:rPr>
        <w:t xml:space="preserve"> </w:t>
      </w:r>
      <w:r w:rsidRPr="009766E4">
        <w:rPr>
          <w:rFonts w:asciiTheme="majorBidi" w:hAnsiTheme="majorBidi" w:cstheme="majorBidi"/>
          <w:sz w:val="28"/>
          <w:szCs w:val="28"/>
          <w:lang w:val="en-GB" w:bidi="ar-LY"/>
        </w:rPr>
        <w:t>Using different types of organic solvents.</w:t>
      </w:r>
    </w:p>
    <w:p w14:paraId="17DD7AC3" w14:textId="256CB3C2" w:rsidR="009766E4" w:rsidRPr="009766E4" w:rsidRDefault="009766E4" w:rsidP="00B90786">
      <w:pPr>
        <w:spacing w:line="360" w:lineRule="auto"/>
        <w:rPr>
          <w:rFonts w:asciiTheme="majorBidi" w:hAnsiTheme="majorBidi" w:cstheme="majorBidi"/>
          <w:sz w:val="28"/>
          <w:szCs w:val="28"/>
          <w:lang w:val="en-GB" w:bidi="ar-LY"/>
        </w:rPr>
      </w:pPr>
      <w:r w:rsidRPr="009766E4">
        <w:rPr>
          <w:rFonts w:asciiTheme="majorBidi" w:hAnsiTheme="majorBidi" w:cstheme="majorBidi"/>
          <w:sz w:val="28"/>
          <w:szCs w:val="28"/>
          <w:lang w:val="en-GB" w:bidi="ar-LY"/>
        </w:rPr>
        <w:t>2-</w:t>
      </w:r>
      <w:r>
        <w:rPr>
          <w:rFonts w:asciiTheme="majorBidi" w:hAnsiTheme="majorBidi" w:cstheme="majorBidi"/>
          <w:sz w:val="28"/>
          <w:szCs w:val="28"/>
          <w:lang w:val="en-GB" w:bidi="ar-LY"/>
        </w:rPr>
        <w:t xml:space="preserve"> </w:t>
      </w:r>
      <w:r w:rsidRPr="009766E4">
        <w:rPr>
          <w:rFonts w:asciiTheme="majorBidi" w:hAnsiTheme="majorBidi" w:cstheme="majorBidi"/>
          <w:sz w:val="28"/>
          <w:szCs w:val="28"/>
          <w:lang w:val="en-GB" w:bidi="ar-LY"/>
        </w:rPr>
        <w:t>To apply the same experimental on different types of crude oil.</w:t>
      </w:r>
    </w:p>
    <w:p w14:paraId="4A019C36" w14:textId="3A4FE8A2" w:rsidR="00E51F1A" w:rsidRDefault="009766E4" w:rsidP="00B90786">
      <w:pPr>
        <w:spacing w:line="360" w:lineRule="auto"/>
        <w:rPr>
          <w:rFonts w:asciiTheme="majorBidi" w:hAnsiTheme="majorBidi" w:cstheme="majorBidi"/>
          <w:sz w:val="28"/>
          <w:szCs w:val="28"/>
          <w:lang w:val="en-GB" w:bidi="ar-LY"/>
        </w:rPr>
      </w:pPr>
      <w:r w:rsidRPr="009766E4">
        <w:rPr>
          <w:rFonts w:asciiTheme="majorBidi" w:hAnsiTheme="majorBidi" w:cstheme="majorBidi"/>
          <w:sz w:val="28"/>
          <w:szCs w:val="28"/>
          <w:lang w:val="en-GB" w:bidi="ar-LY"/>
        </w:rPr>
        <w:t>3-</w:t>
      </w:r>
      <w:r>
        <w:rPr>
          <w:rFonts w:asciiTheme="majorBidi" w:hAnsiTheme="majorBidi" w:cstheme="majorBidi"/>
          <w:sz w:val="28"/>
          <w:szCs w:val="28"/>
          <w:lang w:val="en-GB" w:bidi="ar-LY"/>
        </w:rPr>
        <w:t xml:space="preserve"> </w:t>
      </w:r>
      <w:r w:rsidRPr="009766E4">
        <w:rPr>
          <w:rFonts w:asciiTheme="majorBidi" w:hAnsiTheme="majorBidi" w:cstheme="majorBidi"/>
          <w:sz w:val="28"/>
          <w:szCs w:val="28"/>
          <w:lang w:val="en-GB" w:bidi="ar-LY"/>
        </w:rPr>
        <w:t xml:space="preserve">Standard centrifugal device in oil industry must be used for   this </w:t>
      </w:r>
      <w:r w:rsidR="00F454A3">
        <w:rPr>
          <w:rFonts w:asciiTheme="majorBidi" w:hAnsiTheme="majorBidi" w:cstheme="majorBidi"/>
          <w:sz w:val="28"/>
          <w:szCs w:val="28"/>
          <w:lang w:val="en-GB" w:bidi="ar-LY"/>
        </w:rPr>
        <w:t xml:space="preserve">   </w:t>
      </w:r>
      <w:r w:rsidRPr="009766E4">
        <w:rPr>
          <w:rFonts w:asciiTheme="majorBidi" w:hAnsiTheme="majorBidi" w:cstheme="majorBidi"/>
          <w:sz w:val="28"/>
          <w:szCs w:val="28"/>
          <w:lang w:val="en-GB" w:bidi="ar-LY"/>
        </w:rPr>
        <w:t>experimental</w:t>
      </w:r>
      <w:r w:rsidR="00F454A3">
        <w:rPr>
          <w:rFonts w:asciiTheme="majorBidi" w:hAnsiTheme="majorBidi" w:cstheme="majorBidi"/>
          <w:sz w:val="28"/>
          <w:szCs w:val="28"/>
          <w:lang w:val="en-GB" w:bidi="ar-LY"/>
        </w:rPr>
        <w:t>.</w:t>
      </w:r>
      <w:r w:rsidRPr="009766E4">
        <w:rPr>
          <w:rFonts w:asciiTheme="majorBidi" w:hAnsiTheme="majorBidi" w:cstheme="majorBidi"/>
          <w:sz w:val="28"/>
          <w:szCs w:val="28"/>
          <w:lang w:val="en-GB" w:bidi="ar-LY"/>
        </w:rPr>
        <w:t xml:space="preserve"> </w:t>
      </w:r>
      <w:r w:rsidR="00E51F1A">
        <w:rPr>
          <w:rFonts w:asciiTheme="majorBidi" w:hAnsiTheme="majorBidi" w:cstheme="majorBidi"/>
          <w:sz w:val="28"/>
          <w:szCs w:val="28"/>
          <w:lang w:val="en-GB" w:bidi="ar-LY"/>
        </w:rPr>
        <w:br w:type="page"/>
      </w:r>
      <w:bookmarkStart w:id="270" w:name="_GoBack"/>
      <w:bookmarkEnd w:id="270"/>
    </w:p>
    <w:sectPr w:rsidR="00E51F1A" w:rsidSect="004C68B2">
      <w:footerReference w:type="default" r:id="rId46"/>
      <w:pgSz w:w="11906" w:h="16838"/>
      <w:pgMar w:top="1418" w:right="1418" w:bottom="1418" w:left="1701" w:header="709" w:footer="709" w:gutter="0"/>
      <w:pgNumType w:start="6"/>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54C7A7" w14:textId="77777777" w:rsidR="00092171" w:rsidRDefault="00092171" w:rsidP="00E60065">
      <w:pPr>
        <w:spacing w:after="0" w:line="240" w:lineRule="auto"/>
      </w:pPr>
      <w:r>
        <w:separator/>
      </w:r>
    </w:p>
  </w:endnote>
  <w:endnote w:type="continuationSeparator" w:id="0">
    <w:p w14:paraId="62A7398C" w14:textId="77777777" w:rsidR="00092171" w:rsidRDefault="00092171" w:rsidP="00E60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1"/>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C845A" w14:textId="7984A67B" w:rsidR="00743A6C" w:rsidRDefault="00743A6C" w:rsidP="00352F8B">
    <w:pPr>
      <w:pStyle w:val="a4"/>
      <w:jc w:val="center"/>
    </w:pPr>
  </w:p>
  <w:p w14:paraId="26EC9DFC" w14:textId="77777777" w:rsidR="00743A6C" w:rsidRDefault="00743A6C">
    <w:pPr>
      <w:pStyle w:val="a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9818302"/>
      <w:docPartObj>
        <w:docPartGallery w:val="Page Numbers (Bottom of Page)"/>
        <w:docPartUnique/>
      </w:docPartObj>
    </w:sdtPr>
    <w:sdtEndPr/>
    <w:sdtContent>
      <w:p w14:paraId="6C1C9356" w14:textId="34A70A32" w:rsidR="00743A6C" w:rsidRDefault="00743A6C">
        <w:pPr>
          <w:pStyle w:val="a4"/>
          <w:jc w:val="center"/>
        </w:pPr>
        <w:r>
          <w:fldChar w:fldCharType="begin"/>
        </w:r>
        <w:r>
          <w:instrText>PAGE   \* MERGEFORMAT</w:instrText>
        </w:r>
        <w:r>
          <w:fldChar w:fldCharType="separate"/>
        </w:r>
        <w:r w:rsidR="00D6407A" w:rsidRPr="00D6407A">
          <w:rPr>
            <w:rFonts w:cs="Calibri"/>
            <w:noProof/>
            <w:lang w:val="ar-SA"/>
          </w:rPr>
          <w:t>5</w:t>
        </w:r>
        <w:r>
          <w:fldChar w:fldCharType="end"/>
        </w:r>
      </w:p>
    </w:sdtContent>
  </w:sdt>
  <w:p w14:paraId="52089990" w14:textId="77777777" w:rsidR="00743A6C" w:rsidRDefault="00743A6C">
    <w:pPr>
      <w:pStyle w:val="a4"/>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6572738"/>
      <w:docPartObj>
        <w:docPartGallery w:val="Page Numbers (Bottom of Page)"/>
        <w:docPartUnique/>
      </w:docPartObj>
    </w:sdtPr>
    <w:sdtEndPr/>
    <w:sdtContent>
      <w:p w14:paraId="0A4283C5" w14:textId="38461049" w:rsidR="00743A6C" w:rsidRDefault="00743A6C">
        <w:pPr>
          <w:pStyle w:val="a4"/>
          <w:jc w:val="center"/>
        </w:pPr>
        <w:r>
          <w:fldChar w:fldCharType="begin"/>
        </w:r>
        <w:r>
          <w:instrText>PAGE   \* MERGEFORMAT</w:instrText>
        </w:r>
        <w:r>
          <w:fldChar w:fldCharType="separate"/>
        </w:r>
        <w:r w:rsidR="00D6407A" w:rsidRPr="00D6407A">
          <w:rPr>
            <w:rFonts w:cs="Calibri"/>
            <w:noProof/>
            <w:lang w:val="ar-SA"/>
          </w:rPr>
          <w:t>63</w:t>
        </w:r>
        <w:r>
          <w:fldChar w:fldCharType="end"/>
        </w:r>
      </w:p>
    </w:sdtContent>
  </w:sdt>
  <w:p w14:paraId="34C5CBC6" w14:textId="77777777" w:rsidR="00743A6C" w:rsidRDefault="00743A6C">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E34410" w14:textId="77777777" w:rsidR="00092171" w:rsidRDefault="00092171" w:rsidP="00E60065">
      <w:pPr>
        <w:spacing w:after="0" w:line="240" w:lineRule="auto"/>
      </w:pPr>
      <w:r>
        <w:separator/>
      </w:r>
    </w:p>
  </w:footnote>
  <w:footnote w:type="continuationSeparator" w:id="0">
    <w:p w14:paraId="0601D29D" w14:textId="77777777" w:rsidR="00092171" w:rsidRDefault="00092171" w:rsidP="00E600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60BE7"/>
    <w:multiLevelType w:val="hybridMultilevel"/>
    <w:tmpl w:val="CB4A765A"/>
    <w:lvl w:ilvl="0" w:tplc="0409000F">
      <w:start w:val="1"/>
      <w:numFmt w:val="decimal"/>
      <w:lvlText w:val="%1."/>
      <w:lvlJc w:val="left"/>
      <w:pPr>
        <w:ind w:left="6480" w:hanging="360"/>
      </w:p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1" w15:restartNumberingAfterBreak="0">
    <w:nsid w:val="1B856BD5"/>
    <w:multiLevelType w:val="hybridMultilevel"/>
    <w:tmpl w:val="9954AD2C"/>
    <w:lvl w:ilvl="0" w:tplc="71960734">
      <w:start w:val="1"/>
      <w:numFmt w:val="decimal"/>
      <w:lvlText w:val="%1-"/>
      <w:lvlJc w:val="left"/>
      <w:pPr>
        <w:ind w:left="720" w:hanging="360"/>
      </w:pPr>
      <w:rPr>
        <w:rFonts w:asciiTheme="majorBidi" w:hAnsiTheme="majorBidi"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4100B8"/>
    <w:multiLevelType w:val="multilevel"/>
    <w:tmpl w:val="77C4201C"/>
    <w:lvl w:ilvl="0">
      <w:start w:val="1"/>
      <w:numFmt w:val="decimal"/>
      <w:lvlText w:val="%1"/>
      <w:lvlJc w:val="left"/>
      <w:pPr>
        <w:ind w:left="611" w:hanging="212"/>
      </w:pPr>
      <w:rPr>
        <w:rFonts w:ascii="Times New Roman" w:eastAsia="Times New Roman" w:hAnsi="Times New Roman" w:cs="Times New Roman" w:hint="default"/>
        <w:b/>
        <w:bCs/>
        <w:i w:val="0"/>
        <w:iCs w:val="0"/>
        <w:spacing w:val="0"/>
        <w:w w:val="100"/>
        <w:sz w:val="28"/>
        <w:szCs w:val="28"/>
        <w:lang w:val="en-US" w:eastAsia="en-US" w:bidi="ar-SA"/>
      </w:rPr>
    </w:lvl>
    <w:lvl w:ilvl="1">
      <w:start w:val="2"/>
      <w:numFmt w:val="decimal"/>
      <w:lvlText w:val="%1.%2"/>
      <w:lvlJc w:val="left"/>
      <w:pPr>
        <w:ind w:left="892" w:hanging="423"/>
        <w:jc w:val="right"/>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3."/>
      <w:lvlJc w:val="left"/>
      <w:pPr>
        <w:ind w:left="1120" w:hanging="360"/>
      </w:pPr>
      <w:rPr>
        <w:rFonts w:ascii="Times New Roman" w:eastAsia="Times New Roman" w:hAnsi="Times New Roman" w:cs="Times New Roman" w:hint="default"/>
        <w:b w:val="0"/>
        <w:bCs w:val="0"/>
        <w:i w:val="0"/>
        <w:iCs w:val="0"/>
        <w:spacing w:val="0"/>
        <w:w w:val="100"/>
        <w:sz w:val="28"/>
        <w:szCs w:val="28"/>
        <w:lang w:val="en-US" w:eastAsia="en-US" w:bidi="ar-SA"/>
      </w:rPr>
    </w:lvl>
    <w:lvl w:ilvl="3">
      <w:numFmt w:val="bullet"/>
      <w:lvlText w:val="•"/>
      <w:lvlJc w:val="left"/>
      <w:pPr>
        <w:ind w:left="2278" w:hanging="360"/>
      </w:pPr>
      <w:rPr>
        <w:rFonts w:hint="default"/>
        <w:lang w:val="en-US" w:eastAsia="en-US" w:bidi="ar-SA"/>
      </w:rPr>
    </w:lvl>
    <w:lvl w:ilvl="4">
      <w:numFmt w:val="bullet"/>
      <w:lvlText w:val="•"/>
      <w:lvlJc w:val="left"/>
      <w:pPr>
        <w:ind w:left="3436" w:hanging="360"/>
      </w:pPr>
      <w:rPr>
        <w:rFonts w:hint="default"/>
        <w:lang w:val="en-US" w:eastAsia="en-US" w:bidi="ar-SA"/>
      </w:rPr>
    </w:lvl>
    <w:lvl w:ilvl="5">
      <w:numFmt w:val="bullet"/>
      <w:lvlText w:val="•"/>
      <w:lvlJc w:val="left"/>
      <w:pPr>
        <w:ind w:left="4594" w:hanging="360"/>
      </w:pPr>
      <w:rPr>
        <w:rFonts w:hint="default"/>
        <w:lang w:val="en-US" w:eastAsia="en-US" w:bidi="ar-SA"/>
      </w:rPr>
    </w:lvl>
    <w:lvl w:ilvl="6">
      <w:numFmt w:val="bullet"/>
      <w:lvlText w:val="•"/>
      <w:lvlJc w:val="left"/>
      <w:pPr>
        <w:ind w:left="5753" w:hanging="360"/>
      </w:pPr>
      <w:rPr>
        <w:rFonts w:hint="default"/>
        <w:lang w:val="en-US" w:eastAsia="en-US" w:bidi="ar-SA"/>
      </w:rPr>
    </w:lvl>
    <w:lvl w:ilvl="7">
      <w:numFmt w:val="bullet"/>
      <w:lvlText w:val="•"/>
      <w:lvlJc w:val="left"/>
      <w:pPr>
        <w:ind w:left="6911" w:hanging="360"/>
      </w:pPr>
      <w:rPr>
        <w:rFonts w:hint="default"/>
        <w:lang w:val="en-US" w:eastAsia="en-US" w:bidi="ar-SA"/>
      </w:rPr>
    </w:lvl>
    <w:lvl w:ilvl="8">
      <w:numFmt w:val="bullet"/>
      <w:lvlText w:val="•"/>
      <w:lvlJc w:val="left"/>
      <w:pPr>
        <w:ind w:left="8069" w:hanging="360"/>
      </w:pPr>
      <w:rPr>
        <w:rFonts w:hint="default"/>
        <w:lang w:val="en-US" w:eastAsia="en-US" w:bidi="ar-SA"/>
      </w:rPr>
    </w:lvl>
  </w:abstractNum>
  <w:abstractNum w:abstractNumId="3" w15:restartNumberingAfterBreak="0">
    <w:nsid w:val="2492313A"/>
    <w:multiLevelType w:val="hybridMultilevel"/>
    <w:tmpl w:val="7B388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1E66F96"/>
    <w:multiLevelType w:val="hybridMultilevel"/>
    <w:tmpl w:val="ED8C98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B3454B"/>
    <w:multiLevelType w:val="hybridMultilevel"/>
    <w:tmpl w:val="19C4DC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3071DE"/>
    <w:multiLevelType w:val="hybridMultilevel"/>
    <w:tmpl w:val="6562E6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43F67FE"/>
    <w:multiLevelType w:val="hybridMultilevel"/>
    <w:tmpl w:val="909C50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4A68E0"/>
    <w:multiLevelType w:val="hybridMultilevel"/>
    <w:tmpl w:val="71228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6F12025"/>
    <w:multiLevelType w:val="hybridMultilevel"/>
    <w:tmpl w:val="57DE6E72"/>
    <w:lvl w:ilvl="0" w:tplc="02F6E42E">
      <w:start w:val="2"/>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15:restartNumberingAfterBreak="0">
    <w:nsid w:val="5D6C398D"/>
    <w:multiLevelType w:val="hybridMultilevel"/>
    <w:tmpl w:val="4E081C96"/>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639F11FE"/>
    <w:multiLevelType w:val="hybridMultilevel"/>
    <w:tmpl w:val="AA38A5AA"/>
    <w:lvl w:ilvl="0" w:tplc="A5A65A96">
      <w:start w:val="1"/>
      <w:numFmt w:val="decimal"/>
      <w:lvlText w:val="%1-"/>
      <w:lvlJc w:val="left"/>
      <w:pPr>
        <w:ind w:left="1260" w:hanging="9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080D67"/>
    <w:multiLevelType w:val="hybridMultilevel"/>
    <w:tmpl w:val="AAC4A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12C030E"/>
    <w:multiLevelType w:val="hybridMultilevel"/>
    <w:tmpl w:val="E0D4E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34C6F7B"/>
    <w:multiLevelType w:val="hybridMultilevel"/>
    <w:tmpl w:val="2D4892F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741A6A9C"/>
    <w:multiLevelType w:val="hybridMultilevel"/>
    <w:tmpl w:val="7D44FE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2"/>
  </w:num>
  <w:num w:numId="2">
    <w:abstractNumId w:val="14"/>
  </w:num>
  <w:num w:numId="3">
    <w:abstractNumId w:val="0"/>
  </w:num>
  <w:num w:numId="4">
    <w:abstractNumId w:val="8"/>
  </w:num>
  <w:num w:numId="5">
    <w:abstractNumId w:val="3"/>
  </w:num>
  <w:num w:numId="6">
    <w:abstractNumId w:val="7"/>
  </w:num>
  <w:num w:numId="7">
    <w:abstractNumId w:val="6"/>
  </w:num>
  <w:num w:numId="8">
    <w:abstractNumId w:val="4"/>
  </w:num>
  <w:num w:numId="9">
    <w:abstractNumId w:val="13"/>
  </w:num>
  <w:num w:numId="10">
    <w:abstractNumId w:val="11"/>
  </w:num>
  <w:num w:numId="11">
    <w:abstractNumId w:val="2"/>
  </w:num>
  <w:num w:numId="12">
    <w:abstractNumId w:val="9"/>
  </w:num>
  <w:num w:numId="13">
    <w:abstractNumId w:val="5"/>
  </w:num>
  <w:num w:numId="14">
    <w:abstractNumId w:val="15"/>
  </w:num>
  <w:num w:numId="15">
    <w:abstractNumId w:val="10"/>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4774"/>
    <w:rsid w:val="0000226D"/>
    <w:rsid w:val="00003F77"/>
    <w:rsid w:val="0000426B"/>
    <w:rsid w:val="00004D74"/>
    <w:rsid w:val="0000772A"/>
    <w:rsid w:val="00007795"/>
    <w:rsid w:val="00007CAA"/>
    <w:rsid w:val="00016FE6"/>
    <w:rsid w:val="00017BBD"/>
    <w:rsid w:val="00021873"/>
    <w:rsid w:val="0002227E"/>
    <w:rsid w:val="00023281"/>
    <w:rsid w:val="00034D64"/>
    <w:rsid w:val="00035DA0"/>
    <w:rsid w:val="00043C12"/>
    <w:rsid w:val="0005427F"/>
    <w:rsid w:val="0006085F"/>
    <w:rsid w:val="00061602"/>
    <w:rsid w:val="000632E8"/>
    <w:rsid w:val="00065B31"/>
    <w:rsid w:val="00066A9C"/>
    <w:rsid w:val="000679C5"/>
    <w:rsid w:val="00070A49"/>
    <w:rsid w:val="000722B4"/>
    <w:rsid w:val="00077191"/>
    <w:rsid w:val="00082629"/>
    <w:rsid w:val="0008460F"/>
    <w:rsid w:val="00084770"/>
    <w:rsid w:val="00087D4B"/>
    <w:rsid w:val="00092171"/>
    <w:rsid w:val="00095267"/>
    <w:rsid w:val="00096234"/>
    <w:rsid w:val="000A3AC6"/>
    <w:rsid w:val="000A6064"/>
    <w:rsid w:val="000A70D7"/>
    <w:rsid w:val="000A7578"/>
    <w:rsid w:val="000A7BCE"/>
    <w:rsid w:val="000B0607"/>
    <w:rsid w:val="000B141E"/>
    <w:rsid w:val="000B5F5D"/>
    <w:rsid w:val="000B7FBE"/>
    <w:rsid w:val="000C689F"/>
    <w:rsid w:val="000C7B55"/>
    <w:rsid w:val="000D677D"/>
    <w:rsid w:val="000D6DF0"/>
    <w:rsid w:val="000D716B"/>
    <w:rsid w:val="000E0569"/>
    <w:rsid w:val="000E6561"/>
    <w:rsid w:val="000F0907"/>
    <w:rsid w:val="000F0D6F"/>
    <w:rsid w:val="000F27E0"/>
    <w:rsid w:val="000F52F3"/>
    <w:rsid w:val="000F5B89"/>
    <w:rsid w:val="000F65E9"/>
    <w:rsid w:val="000F77D8"/>
    <w:rsid w:val="00101804"/>
    <w:rsid w:val="00105384"/>
    <w:rsid w:val="00117AAE"/>
    <w:rsid w:val="001212AF"/>
    <w:rsid w:val="00124C41"/>
    <w:rsid w:val="00130BE4"/>
    <w:rsid w:val="001430ED"/>
    <w:rsid w:val="00145381"/>
    <w:rsid w:val="00147063"/>
    <w:rsid w:val="00147C0D"/>
    <w:rsid w:val="001507D4"/>
    <w:rsid w:val="001518BB"/>
    <w:rsid w:val="00152342"/>
    <w:rsid w:val="001623C5"/>
    <w:rsid w:val="00163244"/>
    <w:rsid w:val="001726F6"/>
    <w:rsid w:val="00172D22"/>
    <w:rsid w:val="00172F3D"/>
    <w:rsid w:val="00173698"/>
    <w:rsid w:val="00177041"/>
    <w:rsid w:val="00177147"/>
    <w:rsid w:val="001800AF"/>
    <w:rsid w:val="001837F8"/>
    <w:rsid w:val="0018655A"/>
    <w:rsid w:val="00195255"/>
    <w:rsid w:val="001A2BD4"/>
    <w:rsid w:val="001A6F1E"/>
    <w:rsid w:val="001B30B5"/>
    <w:rsid w:val="001B3EEB"/>
    <w:rsid w:val="001B4B45"/>
    <w:rsid w:val="001B5B44"/>
    <w:rsid w:val="001B639D"/>
    <w:rsid w:val="001B7404"/>
    <w:rsid w:val="001C43E1"/>
    <w:rsid w:val="001C5A2C"/>
    <w:rsid w:val="001D73FF"/>
    <w:rsid w:val="001E2CCF"/>
    <w:rsid w:val="001E48D5"/>
    <w:rsid w:val="001F2B94"/>
    <w:rsid w:val="001F4F8F"/>
    <w:rsid w:val="001F64E3"/>
    <w:rsid w:val="0020289F"/>
    <w:rsid w:val="00202E8C"/>
    <w:rsid w:val="00207739"/>
    <w:rsid w:val="002152C5"/>
    <w:rsid w:val="0021765A"/>
    <w:rsid w:val="00223C79"/>
    <w:rsid w:val="00225A7F"/>
    <w:rsid w:val="002269FC"/>
    <w:rsid w:val="00230F32"/>
    <w:rsid w:val="00234F8D"/>
    <w:rsid w:val="002442F0"/>
    <w:rsid w:val="002473A2"/>
    <w:rsid w:val="00250B66"/>
    <w:rsid w:val="00254E88"/>
    <w:rsid w:val="002559D6"/>
    <w:rsid w:val="002565EA"/>
    <w:rsid w:val="00270776"/>
    <w:rsid w:val="00271073"/>
    <w:rsid w:val="00272322"/>
    <w:rsid w:val="00273DCE"/>
    <w:rsid w:val="002756A2"/>
    <w:rsid w:val="00275750"/>
    <w:rsid w:val="0027663D"/>
    <w:rsid w:val="00277369"/>
    <w:rsid w:val="002816F8"/>
    <w:rsid w:val="0028749A"/>
    <w:rsid w:val="00287EAC"/>
    <w:rsid w:val="00291926"/>
    <w:rsid w:val="0029448D"/>
    <w:rsid w:val="0029456E"/>
    <w:rsid w:val="00294811"/>
    <w:rsid w:val="00294A64"/>
    <w:rsid w:val="00294D4E"/>
    <w:rsid w:val="00294FAE"/>
    <w:rsid w:val="00296398"/>
    <w:rsid w:val="002A1A0C"/>
    <w:rsid w:val="002A2EBF"/>
    <w:rsid w:val="002A5210"/>
    <w:rsid w:val="002B2EA1"/>
    <w:rsid w:val="002B4693"/>
    <w:rsid w:val="002B6C82"/>
    <w:rsid w:val="002D0C09"/>
    <w:rsid w:val="002D7847"/>
    <w:rsid w:val="002D7BD0"/>
    <w:rsid w:val="002E0073"/>
    <w:rsid w:val="002E1A6B"/>
    <w:rsid w:val="002E504C"/>
    <w:rsid w:val="002F2100"/>
    <w:rsid w:val="00305AEA"/>
    <w:rsid w:val="0031082C"/>
    <w:rsid w:val="003143FD"/>
    <w:rsid w:val="003173B1"/>
    <w:rsid w:val="00322C31"/>
    <w:rsid w:val="00324991"/>
    <w:rsid w:val="00325E7A"/>
    <w:rsid w:val="00326885"/>
    <w:rsid w:val="003306E2"/>
    <w:rsid w:val="00331E65"/>
    <w:rsid w:val="00340547"/>
    <w:rsid w:val="003423CA"/>
    <w:rsid w:val="00343CFD"/>
    <w:rsid w:val="003448A7"/>
    <w:rsid w:val="003475C4"/>
    <w:rsid w:val="00347879"/>
    <w:rsid w:val="00352F8B"/>
    <w:rsid w:val="003604A3"/>
    <w:rsid w:val="00361B66"/>
    <w:rsid w:val="0036408F"/>
    <w:rsid w:val="00364523"/>
    <w:rsid w:val="00364AD0"/>
    <w:rsid w:val="00365B00"/>
    <w:rsid w:val="00366922"/>
    <w:rsid w:val="0037318D"/>
    <w:rsid w:val="00373254"/>
    <w:rsid w:val="00377221"/>
    <w:rsid w:val="00384928"/>
    <w:rsid w:val="0038631B"/>
    <w:rsid w:val="003865E6"/>
    <w:rsid w:val="00387BFB"/>
    <w:rsid w:val="00390885"/>
    <w:rsid w:val="003910F1"/>
    <w:rsid w:val="00395CD6"/>
    <w:rsid w:val="003A2E74"/>
    <w:rsid w:val="003B06B6"/>
    <w:rsid w:val="003B4A17"/>
    <w:rsid w:val="003B4BF9"/>
    <w:rsid w:val="003B60D8"/>
    <w:rsid w:val="003B6FD7"/>
    <w:rsid w:val="003C28E7"/>
    <w:rsid w:val="003C2A5A"/>
    <w:rsid w:val="003C369D"/>
    <w:rsid w:val="003C4FCD"/>
    <w:rsid w:val="003C56AE"/>
    <w:rsid w:val="003C5A9C"/>
    <w:rsid w:val="003D53C7"/>
    <w:rsid w:val="003E1A00"/>
    <w:rsid w:val="003E1F5B"/>
    <w:rsid w:val="003E70B5"/>
    <w:rsid w:val="003F38F9"/>
    <w:rsid w:val="003F55EE"/>
    <w:rsid w:val="003F7066"/>
    <w:rsid w:val="00405768"/>
    <w:rsid w:val="004069FD"/>
    <w:rsid w:val="004121CC"/>
    <w:rsid w:val="0041227E"/>
    <w:rsid w:val="0041648D"/>
    <w:rsid w:val="00416A23"/>
    <w:rsid w:val="00417F7F"/>
    <w:rsid w:val="0042281B"/>
    <w:rsid w:val="00423EDE"/>
    <w:rsid w:val="00424FA3"/>
    <w:rsid w:val="00426739"/>
    <w:rsid w:val="00427DD9"/>
    <w:rsid w:val="00436F25"/>
    <w:rsid w:val="004406EC"/>
    <w:rsid w:val="00440E39"/>
    <w:rsid w:val="0044387F"/>
    <w:rsid w:val="00445E39"/>
    <w:rsid w:val="00446BE3"/>
    <w:rsid w:val="00447AE0"/>
    <w:rsid w:val="00451366"/>
    <w:rsid w:val="00451950"/>
    <w:rsid w:val="00452EA6"/>
    <w:rsid w:val="00455291"/>
    <w:rsid w:val="00455C10"/>
    <w:rsid w:val="004572B5"/>
    <w:rsid w:val="00463C95"/>
    <w:rsid w:val="004724D1"/>
    <w:rsid w:val="00473BC7"/>
    <w:rsid w:val="00473F38"/>
    <w:rsid w:val="00475A63"/>
    <w:rsid w:val="00477CC9"/>
    <w:rsid w:val="0048353A"/>
    <w:rsid w:val="00483827"/>
    <w:rsid w:val="00483D55"/>
    <w:rsid w:val="00486110"/>
    <w:rsid w:val="00487BB4"/>
    <w:rsid w:val="00491DFA"/>
    <w:rsid w:val="004948C6"/>
    <w:rsid w:val="0049500A"/>
    <w:rsid w:val="00495C15"/>
    <w:rsid w:val="004A0336"/>
    <w:rsid w:val="004A295D"/>
    <w:rsid w:val="004A4C59"/>
    <w:rsid w:val="004A578F"/>
    <w:rsid w:val="004A706F"/>
    <w:rsid w:val="004A7432"/>
    <w:rsid w:val="004B7008"/>
    <w:rsid w:val="004C1111"/>
    <w:rsid w:val="004C223F"/>
    <w:rsid w:val="004C4B8C"/>
    <w:rsid w:val="004C6383"/>
    <w:rsid w:val="004C68B2"/>
    <w:rsid w:val="004D1E1D"/>
    <w:rsid w:val="004D5975"/>
    <w:rsid w:val="004E1096"/>
    <w:rsid w:val="004E1E4C"/>
    <w:rsid w:val="004E3C6F"/>
    <w:rsid w:val="004E715F"/>
    <w:rsid w:val="004F0144"/>
    <w:rsid w:val="004F2492"/>
    <w:rsid w:val="004F57C5"/>
    <w:rsid w:val="004F6717"/>
    <w:rsid w:val="00506028"/>
    <w:rsid w:val="00506F7D"/>
    <w:rsid w:val="005075DF"/>
    <w:rsid w:val="005103A1"/>
    <w:rsid w:val="005159AE"/>
    <w:rsid w:val="00521273"/>
    <w:rsid w:val="00525ADB"/>
    <w:rsid w:val="005271CB"/>
    <w:rsid w:val="00533AD4"/>
    <w:rsid w:val="005357FB"/>
    <w:rsid w:val="00542212"/>
    <w:rsid w:val="00543464"/>
    <w:rsid w:val="005445CB"/>
    <w:rsid w:val="00547700"/>
    <w:rsid w:val="00550EA3"/>
    <w:rsid w:val="005607BB"/>
    <w:rsid w:val="00562DA2"/>
    <w:rsid w:val="00564641"/>
    <w:rsid w:val="00565081"/>
    <w:rsid w:val="005655BA"/>
    <w:rsid w:val="00570118"/>
    <w:rsid w:val="0057160D"/>
    <w:rsid w:val="00571AC1"/>
    <w:rsid w:val="00572453"/>
    <w:rsid w:val="00576CB1"/>
    <w:rsid w:val="00576EA1"/>
    <w:rsid w:val="00577104"/>
    <w:rsid w:val="005779C7"/>
    <w:rsid w:val="00581E28"/>
    <w:rsid w:val="00591F2D"/>
    <w:rsid w:val="005936AF"/>
    <w:rsid w:val="00595F4F"/>
    <w:rsid w:val="00596670"/>
    <w:rsid w:val="005A1151"/>
    <w:rsid w:val="005A4D1E"/>
    <w:rsid w:val="005A52E5"/>
    <w:rsid w:val="005B08CA"/>
    <w:rsid w:val="005B185B"/>
    <w:rsid w:val="005C2179"/>
    <w:rsid w:val="005C379B"/>
    <w:rsid w:val="005C7B11"/>
    <w:rsid w:val="005D03F6"/>
    <w:rsid w:val="005D17DA"/>
    <w:rsid w:val="005D2A22"/>
    <w:rsid w:val="005D7DDD"/>
    <w:rsid w:val="005E44B2"/>
    <w:rsid w:val="005E690A"/>
    <w:rsid w:val="005E6A73"/>
    <w:rsid w:val="005E6D8D"/>
    <w:rsid w:val="005F5736"/>
    <w:rsid w:val="005F7828"/>
    <w:rsid w:val="005F7A11"/>
    <w:rsid w:val="006042AD"/>
    <w:rsid w:val="00606F9F"/>
    <w:rsid w:val="0060744A"/>
    <w:rsid w:val="00607E45"/>
    <w:rsid w:val="0061208C"/>
    <w:rsid w:val="00612654"/>
    <w:rsid w:val="00615EA9"/>
    <w:rsid w:val="0061714B"/>
    <w:rsid w:val="0061735E"/>
    <w:rsid w:val="0062196D"/>
    <w:rsid w:val="00623C43"/>
    <w:rsid w:val="00624218"/>
    <w:rsid w:val="00630474"/>
    <w:rsid w:val="00633028"/>
    <w:rsid w:val="006377DC"/>
    <w:rsid w:val="00642810"/>
    <w:rsid w:val="00644AA5"/>
    <w:rsid w:val="00647429"/>
    <w:rsid w:val="006615F3"/>
    <w:rsid w:val="006643A8"/>
    <w:rsid w:val="0067487C"/>
    <w:rsid w:val="00674BC8"/>
    <w:rsid w:val="00676E02"/>
    <w:rsid w:val="00676E18"/>
    <w:rsid w:val="00677627"/>
    <w:rsid w:val="00687316"/>
    <w:rsid w:val="00690199"/>
    <w:rsid w:val="0069349C"/>
    <w:rsid w:val="00693B71"/>
    <w:rsid w:val="0069738C"/>
    <w:rsid w:val="006A2A6F"/>
    <w:rsid w:val="006B514F"/>
    <w:rsid w:val="006C051E"/>
    <w:rsid w:val="006C1FD7"/>
    <w:rsid w:val="006C441D"/>
    <w:rsid w:val="006C464B"/>
    <w:rsid w:val="006C5B8C"/>
    <w:rsid w:val="006C5DE4"/>
    <w:rsid w:val="006C661F"/>
    <w:rsid w:val="006C6A67"/>
    <w:rsid w:val="006C6FE3"/>
    <w:rsid w:val="006D38DB"/>
    <w:rsid w:val="006D68F4"/>
    <w:rsid w:val="006D73D7"/>
    <w:rsid w:val="006D76D8"/>
    <w:rsid w:val="006E254F"/>
    <w:rsid w:val="006E3356"/>
    <w:rsid w:val="007017FD"/>
    <w:rsid w:val="00702FEC"/>
    <w:rsid w:val="00703941"/>
    <w:rsid w:val="00706473"/>
    <w:rsid w:val="00713F9B"/>
    <w:rsid w:val="00723948"/>
    <w:rsid w:val="00724590"/>
    <w:rsid w:val="007314B7"/>
    <w:rsid w:val="00732FFB"/>
    <w:rsid w:val="00736428"/>
    <w:rsid w:val="00737421"/>
    <w:rsid w:val="00741261"/>
    <w:rsid w:val="00742A57"/>
    <w:rsid w:val="00743A6C"/>
    <w:rsid w:val="00744157"/>
    <w:rsid w:val="00744861"/>
    <w:rsid w:val="00744CB7"/>
    <w:rsid w:val="00744DA2"/>
    <w:rsid w:val="00747002"/>
    <w:rsid w:val="007473AF"/>
    <w:rsid w:val="0074772B"/>
    <w:rsid w:val="00747F5B"/>
    <w:rsid w:val="007530BA"/>
    <w:rsid w:val="0075337D"/>
    <w:rsid w:val="00755C8D"/>
    <w:rsid w:val="00757535"/>
    <w:rsid w:val="00763326"/>
    <w:rsid w:val="00765275"/>
    <w:rsid w:val="0077646B"/>
    <w:rsid w:val="00780B47"/>
    <w:rsid w:val="007851EB"/>
    <w:rsid w:val="00791B55"/>
    <w:rsid w:val="00794CCF"/>
    <w:rsid w:val="007A0A5A"/>
    <w:rsid w:val="007A2896"/>
    <w:rsid w:val="007A2BA2"/>
    <w:rsid w:val="007A43F0"/>
    <w:rsid w:val="007A506B"/>
    <w:rsid w:val="007A7A56"/>
    <w:rsid w:val="007B5B36"/>
    <w:rsid w:val="007B5DEF"/>
    <w:rsid w:val="007C04EF"/>
    <w:rsid w:val="007C445A"/>
    <w:rsid w:val="007D5C5C"/>
    <w:rsid w:val="007D7321"/>
    <w:rsid w:val="007D77EB"/>
    <w:rsid w:val="007E2904"/>
    <w:rsid w:val="007E4AE1"/>
    <w:rsid w:val="007E4F5B"/>
    <w:rsid w:val="007E6BC9"/>
    <w:rsid w:val="007F0C36"/>
    <w:rsid w:val="007F13C6"/>
    <w:rsid w:val="007F4C47"/>
    <w:rsid w:val="007F7D6F"/>
    <w:rsid w:val="00803239"/>
    <w:rsid w:val="008057B1"/>
    <w:rsid w:val="0081261E"/>
    <w:rsid w:val="00813F2A"/>
    <w:rsid w:val="00815070"/>
    <w:rsid w:val="00820E74"/>
    <w:rsid w:val="0082510B"/>
    <w:rsid w:val="008265A5"/>
    <w:rsid w:val="00833395"/>
    <w:rsid w:val="0084334B"/>
    <w:rsid w:val="008446EE"/>
    <w:rsid w:val="00845C8E"/>
    <w:rsid w:val="008536EE"/>
    <w:rsid w:val="00857A20"/>
    <w:rsid w:val="008628B3"/>
    <w:rsid w:val="008635A8"/>
    <w:rsid w:val="00866E5A"/>
    <w:rsid w:val="00871663"/>
    <w:rsid w:val="00872CB4"/>
    <w:rsid w:val="00876344"/>
    <w:rsid w:val="00883F35"/>
    <w:rsid w:val="0089180F"/>
    <w:rsid w:val="008A1686"/>
    <w:rsid w:val="008A5857"/>
    <w:rsid w:val="008B54FB"/>
    <w:rsid w:val="008B5C0B"/>
    <w:rsid w:val="008C59AB"/>
    <w:rsid w:val="008D06CB"/>
    <w:rsid w:val="008D157B"/>
    <w:rsid w:val="008D2C9A"/>
    <w:rsid w:val="008E2136"/>
    <w:rsid w:val="008E2FD1"/>
    <w:rsid w:val="008E37D4"/>
    <w:rsid w:val="008E6202"/>
    <w:rsid w:val="008F0D22"/>
    <w:rsid w:val="008F375F"/>
    <w:rsid w:val="008F4DDD"/>
    <w:rsid w:val="008F717B"/>
    <w:rsid w:val="00905E9C"/>
    <w:rsid w:val="009060A3"/>
    <w:rsid w:val="009145D9"/>
    <w:rsid w:val="00925942"/>
    <w:rsid w:val="00927FA0"/>
    <w:rsid w:val="00933FB3"/>
    <w:rsid w:val="00942EFC"/>
    <w:rsid w:val="0094380E"/>
    <w:rsid w:val="00944701"/>
    <w:rsid w:val="00946395"/>
    <w:rsid w:val="00956502"/>
    <w:rsid w:val="00957CB4"/>
    <w:rsid w:val="00957FE5"/>
    <w:rsid w:val="0096154E"/>
    <w:rsid w:val="009653DA"/>
    <w:rsid w:val="00966A0C"/>
    <w:rsid w:val="00967432"/>
    <w:rsid w:val="00973801"/>
    <w:rsid w:val="009752FF"/>
    <w:rsid w:val="009766E4"/>
    <w:rsid w:val="009819EA"/>
    <w:rsid w:val="0099119A"/>
    <w:rsid w:val="00993F0B"/>
    <w:rsid w:val="00994B4E"/>
    <w:rsid w:val="0099516A"/>
    <w:rsid w:val="00996248"/>
    <w:rsid w:val="009A18CC"/>
    <w:rsid w:val="009A1C01"/>
    <w:rsid w:val="009A2133"/>
    <w:rsid w:val="009A7526"/>
    <w:rsid w:val="009A7FAB"/>
    <w:rsid w:val="009B3FAC"/>
    <w:rsid w:val="009B5057"/>
    <w:rsid w:val="009B6EBC"/>
    <w:rsid w:val="009C31A9"/>
    <w:rsid w:val="009C4704"/>
    <w:rsid w:val="009C7531"/>
    <w:rsid w:val="009D0382"/>
    <w:rsid w:val="009D1E47"/>
    <w:rsid w:val="009D383F"/>
    <w:rsid w:val="009E0E2B"/>
    <w:rsid w:val="009E3040"/>
    <w:rsid w:val="009E3676"/>
    <w:rsid w:val="009E3EA3"/>
    <w:rsid w:val="009E5144"/>
    <w:rsid w:val="009E76DC"/>
    <w:rsid w:val="009F01A9"/>
    <w:rsid w:val="009F1CB6"/>
    <w:rsid w:val="009F375E"/>
    <w:rsid w:val="009F3A67"/>
    <w:rsid w:val="009F43A6"/>
    <w:rsid w:val="009F696D"/>
    <w:rsid w:val="009F7E51"/>
    <w:rsid w:val="00A00FEC"/>
    <w:rsid w:val="00A0103E"/>
    <w:rsid w:val="00A02BA6"/>
    <w:rsid w:val="00A02EE7"/>
    <w:rsid w:val="00A04224"/>
    <w:rsid w:val="00A06134"/>
    <w:rsid w:val="00A06781"/>
    <w:rsid w:val="00A07C5E"/>
    <w:rsid w:val="00A10D3D"/>
    <w:rsid w:val="00A11058"/>
    <w:rsid w:val="00A12F62"/>
    <w:rsid w:val="00A131A5"/>
    <w:rsid w:val="00A134E5"/>
    <w:rsid w:val="00A150E0"/>
    <w:rsid w:val="00A24F5E"/>
    <w:rsid w:val="00A250FC"/>
    <w:rsid w:val="00A27DCA"/>
    <w:rsid w:val="00A3069A"/>
    <w:rsid w:val="00A344C9"/>
    <w:rsid w:val="00A35064"/>
    <w:rsid w:val="00A36829"/>
    <w:rsid w:val="00A40E60"/>
    <w:rsid w:val="00A41304"/>
    <w:rsid w:val="00A449D6"/>
    <w:rsid w:val="00A47C65"/>
    <w:rsid w:val="00A509B2"/>
    <w:rsid w:val="00A50E81"/>
    <w:rsid w:val="00A51594"/>
    <w:rsid w:val="00A5446E"/>
    <w:rsid w:val="00A54850"/>
    <w:rsid w:val="00A552B3"/>
    <w:rsid w:val="00A56662"/>
    <w:rsid w:val="00A710C3"/>
    <w:rsid w:val="00A72801"/>
    <w:rsid w:val="00A77498"/>
    <w:rsid w:val="00A84219"/>
    <w:rsid w:val="00A861EA"/>
    <w:rsid w:val="00A94C8A"/>
    <w:rsid w:val="00A94E16"/>
    <w:rsid w:val="00AA702C"/>
    <w:rsid w:val="00AB40FF"/>
    <w:rsid w:val="00AB676E"/>
    <w:rsid w:val="00AB785E"/>
    <w:rsid w:val="00AC1895"/>
    <w:rsid w:val="00AC454A"/>
    <w:rsid w:val="00AC4986"/>
    <w:rsid w:val="00AC4A12"/>
    <w:rsid w:val="00AC52FA"/>
    <w:rsid w:val="00AD0583"/>
    <w:rsid w:val="00AD1DC5"/>
    <w:rsid w:val="00AD48B7"/>
    <w:rsid w:val="00AD4BD6"/>
    <w:rsid w:val="00AD777D"/>
    <w:rsid w:val="00AE2CB3"/>
    <w:rsid w:val="00AF2A1C"/>
    <w:rsid w:val="00AF7283"/>
    <w:rsid w:val="00B024C4"/>
    <w:rsid w:val="00B02546"/>
    <w:rsid w:val="00B033C9"/>
    <w:rsid w:val="00B12EB2"/>
    <w:rsid w:val="00B139C9"/>
    <w:rsid w:val="00B20B96"/>
    <w:rsid w:val="00B34E1B"/>
    <w:rsid w:val="00B366F0"/>
    <w:rsid w:val="00B36D6E"/>
    <w:rsid w:val="00B417C9"/>
    <w:rsid w:val="00B41F76"/>
    <w:rsid w:val="00B46AC2"/>
    <w:rsid w:val="00B50A17"/>
    <w:rsid w:val="00B5111F"/>
    <w:rsid w:val="00B51E69"/>
    <w:rsid w:val="00B60BF7"/>
    <w:rsid w:val="00B60CD2"/>
    <w:rsid w:val="00B60D7A"/>
    <w:rsid w:val="00B61081"/>
    <w:rsid w:val="00B61DE3"/>
    <w:rsid w:val="00B652E6"/>
    <w:rsid w:val="00B74FA2"/>
    <w:rsid w:val="00B75233"/>
    <w:rsid w:val="00B85DAC"/>
    <w:rsid w:val="00B87576"/>
    <w:rsid w:val="00B90559"/>
    <w:rsid w:val="00B90786"/>
    <w:rsid w:val="00B92C73"/>
    <w:rsid w:val="00B960E8"/>
    <w:rsid w:val="00BA5300"/>
    <w:rsid w:val="00BA5680"/>
    <w:rsid w:val="00BA6303"/>
    <w:rsid w:val="00BA646A"/>
    <w:rsid w:val="00BA6643"/>
    <w:rsid w:val="00BA6693"/>
    <w:rsid w:val="00BB04DA"/>
    <w:rsid w:val="00BB2A55"/>
    <w:rsid w:val="00BC00B7"/>
    <w:rsid w:val="00BD4604"/>
    <w:rsid w:val="00BD4774"/>
    <w:rsid w:val="00BD7BD3"/>
    <w:rsid w:val="00BD7E07"/>
    <w:rsid w:val="00BE62D6"/>
    <w:rsid w:val="00BE6D0C"/>
    <w:rsid w:val="00BF5A40"/>
    <w:rsid w:val="00C008D2"/>
    <w:rsid w:val="00C0378A"/>
    <w:rsid w:val="00C1068C"/>
    <w:rsid w:val="00C11581"/>
    <w:rsid w:val="00C1197B"/>
    <w:rsid w:val="00C1335A"/>
    <w:rsid w:val="00C160B4"/>
    <w:rsid w:val="00C16853"/>
    <w:rsid w:val="00C17489"/>
    <w:rsid w:val="00C211BE"/>
    <w:rsid w:val="00C221B9"/>
    <w:rsid w:val="00C22225"/>
    <w:rsid w:val="00C22FE9"/>
    <w:rsid w:val="00C23919"/>
    <w:rsid w:val="00C25AE5"/>
    <w:rsid w:val="00C2634C"/>
    <w:rsid w:val="00C32E23"/>
    <w:rsid w:val="00C32F6B"/>
    <w:rsid w:val="00C40783"/>
    <w:rsid w:val="00C4264D"/>
    <w:rsid w:val="00C47399"/>
    <w:rsid w:val="00C55213"/>
    <w:rsid w:val="00C57CA0"/>
    <w:rsid w:val="00C62663"/>
    <w:rsid w:val="00C673D2"/>
    <w:rsid w:val="00C707AD"/>
    <w:rsid w:val="00C72362"/>
    <w:rsid w:val="00C728BB"/>
    <w:rsid w:val="00C746DC"/>
    <w:rsid w:val="00C74AC5"/>
    <w:rsid w:val="00C774CB"/>
    <w:rsid w:val="00C77BFF"/>
    <w:rsid w:val="00C87E4E"/>
    <w:rsid w:val="00C914C9"/>
    <w:rsid w:val="00C921F3"/>
    <w:rsid w:val="00C92746"/>
    <w:rsid w:val="00C94BF0"/>
    <w:rsid w:val="00CA006C"/>
    <w:rsid w:val="00CA12ED"/>
    <w:rsid w:val="00CA1E3B"/>
    <w:rsid w:val="00CA27BC"/>
    <w:rsid w:val="00CA2939"/>
    <w:rsid w:val="00CB0695"/>
    <w:rsid w:val="00CB0CAB"/>
    <w:rsid w:val="00CB2083"/>
    <w:rsid w:val="00CB2F86"/>
    <w:rsid w:val="00CB318B"/>
    <w:rsid w:val="00CB4905"/>
    <w:rsid w:val="00CC766E"/>
    <w:rsid w:val="00CD63D7"/>
    <w:rsid w:val="00CE0995"/>
    <w:rsid w:val="00CE1475"/>
    <w:rsid w:val="00CF329D"/>
    <w:rsid w:val="00CF7E60"/>
    <w:rsid w:val="00D11DD1"/>
    <w:rsid w:val="00D13A0F"/>
    <w:rsid w:val="00D14218"/>
    <w:rsid w:val="00D16983"/>
    <w:rsid w:val="00D20C7E"/>
    <w:rsid w:val="00D20F00"/>
    <w:rsid w:val="00D23A55"/>
    <w:rsid w:val="00D245A9"/>
    <w:rsid w:val="00D26898"/>
    <w:rsid w:val="00D332E6"/>
    <w:rsid w:val="00D337C9"/>
    <w:rsid w:val="00D360B9"/>
    <w:rsid w:val="00D40E63"/>
    <w:rsid w:val="00D50595"/>
    <w:rsid w:val="00D52244"/>
    <w:rsid w:val="00D54207"/>
    <w:rsid w:val="00D54628"/>
    <w:rsid w:val="00D5493A"/>
    <w:rsid w:val="00D61443"/>
    <w:rsid w:val="00D61D5B"/>
    <w:rsid w:val="00D6375D"/>
    <w:rsid w:val="00D6407A"/>
    <w:rsid w:val="00D66AA0"/>
    <w:rsid w:val="00D71245"/>
    <w:rsid w:val="00D71B61"/>
    <w:rsid w:val="00D72135"/>
    <w:rsid w:val="00D727A1"/>
    <w:rsid w:val="00D72B95"/>
    <w:rsid w:val="00D806B5"/>
    <w:rsid w:val="00D8280A"/>
    <w:rsid w:val="00D839F3"/>
    <w:rsid w:val="00D84A09"/>
    <w:rsid w:val="00D85385"/>
    <w:rsid w:val="00D8597C"/>
    <w:rsid w:val="00D86731"/>
    <w:rsid w:val="00D87FEC"/>
    <w:rsid w:val="00D913A6"/>
    <w:rsid w:val="00D92E41"/>
    <w:rsid w:val="00D93614"/>
    <w:rsid w:val="00D97DC3"/>
    <w:rsid w:val="00DA5F74"/>
    <w:rsid w:val="00DB2F3F"/>
    <w:rsid w:val="00DB3AE5"/>
    <w:rsid w:val="00DB4400"/>
    <w:rsid w:val="00DC66F4"/>
    <w:rsid w:val="00DC70F0"/>
    <w:rsid w:val="00DD4553"/>
    <w:rsid w:val="00DE01DF"/>
    <w:rsid w:val="00DE052E"/>
    <w:rsid w:val="00DE08BC"/>
    <w:rsid w:val="00DE5702"/>
    <w:rsid w:val="00DE5EA2"/>
    <w:rsid w:val="00DE6222"/>
    <w:rsid w:val="00DE7774"/>
    <w:rsid w:val="00DF39D9"/>
    <w:rsid w:val="00E02FA3"/>
    <w:rsid w:val="00E07C78"/>
    <w:rsid w:val="00E07FD2"/>
    <w:rsid w:val="00E12588"/>
    <w:rsid w:val="00E145B8"/>
    <w:rsid w:val="00E14843"/>
    <w:rsid w:val="00E14CD7"/>
    <w:rsid w:val="00E1608C"/>
    <w:rsid w:val="00E21AFB"/>
    <w:rsid w:val="00E25399"/>
    <w:rsid w:val="00E26F4C"/>
    <w:rsid w:val="00E338E3"/>
    <w:rsid w:val="00E36193"/>
    <w:rsid w:val="00E365BD"/>
    <w:rsid w:val="00E40CD1"/>
    <w:rsid w:val="00E42D45"/>
    <w:rsid w:val="00E45112"/>
    <w:rsid w:val="00E5016F"/>
    <w:rsid w:val="00E5118F"/>
    <w:rsid w:val="00E51F1A"/>
    <w:rsid w:val="00E52179"/>
    <w:rsid w:val="00E52297"/>
    <w:rsid w:val="00E533C6"/>
    <w:rsid w:val="00E54221"/>
    <w:rsid w:val="00E550FA"/>
    <w:rsid w:val="00E55705"/>
    <w:rsid w:val="00E56AB5"/>
    <w:rsid w:val="00E57FBD"/>
    <w:rsid w:val="00E60065"/>
    <w:rsid w:val="00E60ACE"/>
    <w:rsid w:val="00E60F75"/>
    <w:rsid w:val="00E648F3"/>
    <w:rsid w:val="00E809C0"/>
    <w:rsid w:val="00E82AF5"/>
    <w:rsid w:val="00E82EBE"/>
    <w:rsid w:val="00E839E7"/>
    <w:rsid w:val="00E85B4D"/>
    <w:rsid w:val="00E959B6"/>
    <w:rsid w:val="00E96149"/>
    <w:rsid w:val="00E96DCE"/>
    <w:rsid w:val="00E970C9"/>
    <w:rsid w:val="00E97869"/>
    <w:rsid w:val="00EA5EB4"/>
    <w:rsid w:val="00EC244C"/>
    <w:rsid w:val="00EC30F3"/>
    <w:rsid w:val="00EC32BF"/>
    <w:rsid w:val="00EC4BC4"/>
    <w:rsid w:val="00EC65ED"/>
    <w:rsid w:val="00ED2F4B"/>
    <w:rsid w:val="00ED4BCC"/>
    <w:rsid w:val="00ED6D96"/>
    <w:rsid w:val="00EE5DAA"/>
    <w:rsid w:val="00EF06F7"/>
    <w:rsid w:val="00EF12E2"/>
    <w:rsid w:val="00EF4958"/>
    <w:rsid w:val="00EF698D"/>
    <w:rsid w:val="00F010B3"/>
    <w:rsid w:val="00F03638"/>
    <w:rsid w:val="00F1136C"/>
    <w:rsid w:val="00F142F6"/>
    <w:rsid w:val="00F15925"/>
    <w:rsid w:val="00F16319"/>
    <w:rsid w:val="00F17BAA"/>
    <w:rsid w:val="00F212E8"/>
    <w:rsid w:val="00F24CCF"/>
    <w:rsid w:val="00F3256D"/>
    <w:rsid w:val="00F32CC3"/>
    <w:rsid w:val="00F34D6C"/>
    <w:rsid w:val="00F35BC0"/>
    <w:rsid w:val="00F37B12"/>
    <w:rsid w:val="00F415F3"/>
    <w:rsid w:val="00F454A3"/>
    <w:rsid w:val="00F47E67"/>
    <w:rsid w:val="00F5088C"/>
    <w:rsid w:val="00F518F5"/>
    <w:rsid w:val="00F5275D"/>
    <w:rsid w:val="00F54722"/>
    <w:rsid w:val="00F54845"/>
    <w:rsid w:val="00F56070"/>
    <w:rsid w:val="00F62AD9"/>
    <w:rsid w:val="00F6380B"/>
    <w:rsid w:val="00F67298"/>
    <w:rsid w:val="00F72578"/>
    <w:rsid w:val="00F739E7"/>
    <w:rsid w:val="00F73B5F"/>
    <w:rsid w:val="00F81135"/>
    <w:rsid w:val="00F81499"/>
    <w:rsid w:val="00F85F4D"/>
    <w:rsid w:val="00F92250"/>
    <w:rsid w:val="00F92BE6"/>
    <w:rsid w:val="00F936A3"/>
    <w:rsid w:val="00FA1561"/>
    <w:rsid w:val="00FA33BC"/>
    <w:rsid w:val="00FA405E"/>
    <w:rsid w:val="00FA4876"/>
    <w:rsid w:val="00FB0A8A"/>
    <w:rsid w:val="00FB4166"/>
    <w:rsid w:val="00FB4ABD"/>
    <w:rsid w:val="00FB7F4F"/>
    <w:rsid w:val="00FD0665"/>
    <w:rsid w:val="00FD4211"/>
    <w:rsid w:val="00FD4E8B"/>
    <w:rsid w:val="00FE14B8"/>
    <w:rsid w:val="00FE49A0"/>
    <w:rsid w:val="00FE538E"/>
    <w:rsid w:val="00FF234C"/>
    <w:rsid w:val="00FF2410"/>
    <w:rsid w:val="00FF5886"/>
    <w:rsid w:val="00FF73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C390F6"/>
  <w15:docId w15:val="{9444F142-9562-4CD9-8464-31535335A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A509B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unhideWhenUsed/>
    <w:qFormat/>
    <w:rsid w:val="0008262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BD4774"/>
    <w:rPr>
      <w:color w:val="0563C1" w:themeColor="hyperlink"/>
      <w:u w:val="single"/>
    </w:rPr>
  </w:style>
  <w:style w:type="character" w:customStyle="1" w:styleId="10">
    <w:name w:val="إشارة لم يتم حلها1"/>
    <w:basedOn w:val="a0"/>
    <w:uiPriority w:val="99"/>
    <w:semiHidden/>
    <w:unhideWhenUsed/>
    <w:rsid w:val="00BD4774"/>
    <w:rPr>
      <w:color w:val="605E5C"/>
      <w:shd w:val="clear" w:color="auto" w:fill="E1DFDD"/>
    </w:rPr>
  </w:style>
  <w:style w:type="character" w:customStyle="1" w:styleId="3Char">
    <w:name w:val="عنوان 3 Char"/>
    <w:basedOn w:val="a0"/>
    <w:link w:val="3"/>
    <w:uiPriority w:val="9"/>
    <w:rsid w:val="00082629"/>
    <w:rPr>
      <w:rFonts w:asciiTheme="majorHAnsi" w:eastAsiaTheme="majorEastAsia" w:hAnsiTheme="majorHAnsi" w:cstheme="majorBidi"/>
      <w:color w:val="1F3763" w:themeColor="accent1" w:themeShade="7F"/>
      <w:sz w:val="24"/>
      <w:szCs w:val="24"/>
    </w:rPr>
  </w:style>
  <w:style w:type="paragraph" w:styleId="a3">
    <w:name w:val="header"/>
    <w:basedOn w:val="a"/>
    <w:link w:val="Char"/>
    <w:uiPriority w:val="99"/>
    <w:unhideWhenUsed/>
    <w:rsid w:val="00E60065"/>
    <w:pPr>
      <w:tabs>
        <w:tab w:val="center" w:pos="4513"/>
        <w:tab w:val="right" w:pos="9026"/>
      </w:tabs>
      <w:spacing w:after="0" w:line="240" w:lineRule="auto"/>
    </w:pPr>
  </w:style>
  <w:style w:type="character" w:customStyle="1" w:styleId="Char">
    <w:name w:val="رأس الصفحة Char"/>
    <w:basedOn w:val="a0"/>
    <w:link w:val="a3"/>
    <w:uiPriority w:val="99"/>
    <w:rsid w:val="00E60065"/>
  </w:style>
  <w:style w:type="paragraph" w:styleId="a4">
    <w:name w:val="footer"/>
    <w:basedOn w:val="a"/>
    <w:link w:val="Char0"/>
    <w:uiPriority w:val="99"/>
    <w:unhideWhenUsed/>
    <w:rsid w:val="00E60065"/>
    <w:pPr>
      <w:tabs>
        <w:tab w:val="center" w:pos="4513"/>
        <w:tab w:val="right" w:pos="9026"/>
      </w:tabs>
      <w:spacing w:after="0" w:line="240" w:lineRule="auto"/>
    </w:pPr>
  </w:style>
  <w:style w:type="character" w:customStyle="1" w:styleId="Char0">
    <w:name w:val="تذييل الصفحة Char"/>
    <w:basedOn w:val="a0"/>
    <w:link w:val="a4"/>
    <w:uiPriority w:val="99"/>
    <w:rsid w:val="00E60065"/>
  </w:style>
  <w:style w:type="paragraph" w:styleId="a5">
    <w:name w:val="Normal (Web)"/>
    <w:basedOn w:val="a"/>
    <w:uiPriority w:val="99"/>
    <w:semiHidden/>
    <w:unhideWhenUsed/>
    <w:rsid w:val="00A00FE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564641"/>
    <w:pPr>
      <w:ind w:left="720"/>
      <w:contextualSpacing/>
    </w:pPr>
  </w:style>
  <w:style w:type="paragraph" w:styleId="a7">
    <w:name w:val="Body Text"/>
    <w:basedOn w:val="a"/>
    <w:link w:val="Char1"/>
    <w:uiPriority w:val="99"/>
    <w:unhideWhenUsed/>
    <w:rsid w:val="0041648D"/>
    <w:pPr>
      <w:spacing w:after="120"/>
    </w:pPr>
  </w:style>
  <w:style w:type="character" w:customStyle="1" w:styleId="Char1">
    <w:name w:val="نص أساسي Char"/>
    <w:basedOn w:val="a0"/>
    <w:link w:val="a7"/>
    <w:uiPriority w:val="99"/>
    <w:rsid w:val="0041648D"/>
  </w:style>
  <w:style w:type="character" w:customStyle="1" w:styleId="1Char">
    <w:name w:val="العنوان 1 Char"/>
    <w:basedOn w:val="a0"/>
    <w:link w:val="1"/>
    <w:uiPriority w:val="9"/>
    <w:rsid w:val="00A509B2"/>
    <w:rPr>
      <w:rFonts w:asciiTheme="majorHAnsi" w:eastAsiaTheme="majorEastAsia" w:hAnsiTheme="majorHAnsi" w:cstheme="majorBidi"/>
      <w:color w:val="2F5496" w:themeColor="accent1" w:themeShade="BF"/>
      <w:sz w:val="32"/>
      <w:szCs w:val="32"/>
    </w:rPr>
  </w:style>
  <w:style w:type="paragraph" w:styleId="a8">
    <w:name w:val="TOC Heading"/>
    <w:basedOn w:val="1"/>
    <w:next w:val="a"/>
    <w:uiPriority w:val="39"/>
    <w:unhideWhenUsed/>
    <w:qFormat/>
    <w:rsid w:val="00A509B2"/>
    <w:pPr>
      <w:outlineLvl w:val="9"/>
    </w:pPr>
    <w:rPr>
      <w:rtl/>
    </w:rPr>
  </w:style>
  <w:style w:type="paragraph" w:styleId="11">
    <w:name w:val="toc 1"/>
    <w:basedOn w:val="a"/>
    <w:next w:val="a"/>
    <w:autoRedefine/>
    <w:uiPriority w:val="39"/>
    <w:unhideWhenUsed/>
    <w:rsid w:val="00702FEC"/>
    <w:pPr>
      <w:tabs>
        <w:tab w:val="right" w:leader="dot" w:pos="9016"/>
      </w:tabs>
      <w:spacing w:after="100"/>
      <w:ind w:left="220"/>
    </w:pPr>
    <w:rPr>
      <w:rFonts w:asciiTheme="majorBidi" w:hAnsiTheme="majorBidi" w:cstheme="majorBidi"/>
      <w:b/>
      <w:bCs/>
      <w:noProof/>
    </w:rPr>
  </w:style>
  <w:style w:type="paragraph" w:styleId="2">
    <w:name w:val="toc 2"/>
    <w:basedOn w:val="a"/>
    <w:next w:val="a"/>
    <w:autoRedefine/>
    <w:uiPriority w:val="39"/>
    <w:unhideWhenUsed/>
    <w:rsid w:val="0061208C"/>
    <w:pPr>
      <w:tabs>
        <w:tab w:val="right" w:leader="dot" w:pos="9016"/>
      </w:tabs>
      <w:bidi/>
      <w:spacing w:after="100"/>
      <w:ind w:left="220"/>
      <w:jc w:val="both"/>
    </w:pPr>
    <w:rPr>
      <w:rFonts w:asciiTheme="majorBidi" w:eastAsia="MS Gothic" w:hAnsiTheme="majorBidi" w:cstheme="majorBidi"/>
      <w:b/>
      <w:bCs/>
      <w:noProof/>
    </w:rPr>
  </w:style>
  <w:style w:type="paragraph" w:styleId="30">
    <w:name w:val="toc 3"/>
    <w:basedOn w:val="a"/>
    <w:next w:val="a"/>
    <w:autoRedefine/>
    <w:uiPriority w:val="39"/>
    <w:unhideWhenUsed/>
    <w:rsid w:val="00D54628"/>
    <w:pPr>
      <w:tabs>
        <w:tab w:val="right" w:leader="dot" w:pos="9016"/>
      </w:tabs>
      <w:spacing w:after="100"/>
      <w:ind w:left="440"/>
      <w:jc w:val="both"/>
    </w:pPr>
  </w:style>
  <w:style w:type="paragraph" w:styleId="a9">
    <w:name w:val="caption"/>
    <w:basedOn w:val="a"/>
    <w:next w:val="a"/>
    <w:uiPriority w:val="35"/>
    <w:unhideWhenUsed/>
    <w:qFormat/>
    <w:rsid w:val="00905E9C"/>
    <w:pPr>
      <w:keepNext/>
      <w:spacing w:after="200" w:line="240" w:lineRule="auto"/>
    </w:pPr>
    <w:rPr>
      <w:rFonts w:asciiTheme="majorBidi" w:hAnsiTheme="majorBidi" w:cstheme="majorBidi"/>
      <w:b/>
      <w:bCs/>
      <w:noProof/>
      <w:color w:val="000000" w:themeColor="text1"/>
      <w:sz w:val="24"/>
      <w:szCs w:val="24"/>
      <w:lang w:val="en-GB" w:bidi="ar-LY"/>
    </w:rPr>
  </w:style>
  <w:style w:type="paragraph" w:styleId="aa">
    <w:name w:val="table of figures"/>
    <w:basedOn w:val="a"/>
    <w:next w:val="a"/>
    <w:uiPriority w:val="99"/>
    <w:unhideWhenUsed/>
    <w:rsid w:val="006B514F"/>
    <w:pPr>
      <w:spacing w:after="0"/>
    </w:pPr>
    <w:rPr>
      <w:szCs w:val="24"/>
    </w:rPr>
  </w:style>
  <w:style w:type="paragraph" w:styleId="ab">
    <w:name w:val="Balloon Text"/>
    <w:basedOn w:val="a"/>
    <w:link w:val="Char2"/>
    <w:uiPriority w:val="99"/>
    <w:semiHidden/>
    <w:unhideWhenUsed/>
    <w:rsid w:val="00101804"/>
    <w:pPr>
      <w:spacing w:after="0" w:line="240" w:lineRule="auto"/>
    </w:pPr>
    <w:rPr>
      <w:rFonts w:ascii="Tahoma" w:hAnsi="Tahoma" w:cs="Tahoma"/>
      <w:sz w:val="18"/>
      <w:szCs w:val="18"/>
    </w:rPr>
  </w:style>
  <w:style w:type="character" w:customStyle="1" w:styleId="Char2">
    <w:name w:val="نص في بالون Char"/>
    <w:basedOn w:val="a0"/>
    <w:link w:val="ab"/>
    <w:uiPriority w:val="99"/>
    <w:semiHidden/>
    <w:rsid w:val="00101804"/>
    <w:rPr>
      <w:rFonts w:ascii="Tahoma" w:hAnsi="Tahoma" w:cs="Tahoma"/>
      <w:sz w:val="18"/>
      <w:szCs w:val="18"/>
    </w:rPr>
  </w:style>
  <w:style w:type="table" w:styleId="ac">
    <w:name w:val="Table Grid"/>
    <w:basedOn w:val="a1"/>
    <w:uiPriority w:val="39"/>
    <w:rsid w:val="00C1068C"/>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
    <w:name w:val="شبكة جدول1"/>
    <w:basedOn w:val="a1"/>
    <w:next w:val="ac"/>
    <w:uiPriority w:val="59"/>
    <w:rsid w:val="003423CA"/>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شبكة جدول2"/>
    <w:basedOn w:val="a1"/>
    <w:next w:val="ac"/>
    <w:uiPriority w:val="59"/>
    <w:rsid w:val="003423CA"/>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شبكة جدول3"/>
    <w:basedOn w:val="a1"/>
    <w:next w:val="ac"/>
    <w:uiPriority w:val="59"/>
    <w:rsid w:val="003423CA"/>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شبكة جدول4"/>
    <w:basedOn w:val="a1"/>
    <w:next w:val="ac"/>
    <w:uiPriority w:val="59"/>
    <w:rsid w:val="003423CA"/>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شبكة جدول5"/>
    <w:basedOn w:val="a1"/>
    <w:next w:val="ac"/>
    <w:uiPriority w:val="59"/>
    <w:rsid w:val="0077646B"/>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شبكة جدول6"/>
    <w:basedOn w:val="a1"/>
    <w:next w:val="ac"/>
    <w:uiPriority w:val="59"/>
    <w:rsid w:val="0077646B"/>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شبكة جدول7"/>
    <w:basedOn w:val="a1"/>
    <w:next w:val="ac"/>
    <w:uiPriority w:val="59"/>
    <w:rsid w:val="0057160D"/>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شبكة جدول8"/>
    <w:basedOn w:val="a1"/>
    <w:next w:val="ac"/>
    <w:uiPriority w:val="59"/>
    <w:rsid w:val="0057160D"/>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شبكة جدول9"/>
    <w:basedOn w:val="a1"/>
    <w:next w:val="ac"/>
    <w:uiPriority w:val="59"/>
    <w:rsid w:val="0057160D"/>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شبكة جدول10"/>
    <w:basedOn w:val="a1"/>
    <w:next w:val="ac"/>
    <w:uiPriority w:val="59"/>
    <w:rsid w:val="00E96DCE"/>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شبكة جدول11"/>
    <w:basedOn w:val="a1"/>
    <w:next w:val="ac"/>
    <w:uiPriority w:val="59"/>
    <w:rsid w:val="00E96DCE"/>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شبكة جدول12"/>
    <w:basedOn w:val="a1"/>
    <w:next w:val="ac"/>
    <w:uiPriority w:val="59"/>
    <w:rsid w:val="00E96DCE"/>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شبكة جدول13"/>
    <w:basedOn w:val="a1"/>
    <w:next w:val="ac"/>
    <w:uiPriority w:val="59"/>
    <w:rsid w:val="004A706F"/>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شبكة جدول14"/>
    <w:basedOn w:val="a1"/>
    <w:next w:val="ac"/>
    <w:uiPriority w:val="59"/>
    <w:rsid w:val="004A706F"/>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شبكة جدول15"/>
    <w:basedOn w:val="a1"/>
    <w:next w:val="ac"/>
    <w:uiPriority w:val="59"/>
    <w:rsid w:val="004A706F"/>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شبكة جدول16"/>
    <w:basedOn w:val="a1"/>
    <w:next w:val="ac"/>
    <w:uiPriority w:val="59"/>
    <w:rsid w:val="00C008D2"/>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شبكة جدول17"/>
    <w:basedOn w:val="a1"/>
    <w:next w:val="ac"/>
    <w:uiPriority w:val="59"/>
    <w:rsid w:val="00C008D2"/>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chor-text">
    <w:name w:val="anchor-text"/>
    <w:basedOn w:val="a0"/>
    <w:rsid w:val="001A6F1E"/>
  </w:style>
  <w:style w:type="table" w:customStyle="1" w:styleId="18">
    <w:name w:val="شبكة جدول18"/>
    <w:basedOn w:val="a1"/>
    <w:next w:val="ac"/>
    <w:uiPriority w:val="59"/>
    <w:rsid w:val="00202E8C"/>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شبكة جدول19"/>
    <w:basedOn w:val="a1"/>
    <w:next w:val="ac"/>
    <w:uiPriority w:val="59"/>
    <w:rsid w:val="00202E8C"/>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0">
    <w:name w:val="شبكة جدول20"/>
    <w:basedOn w:val="a1"/>
    <w:next w:val="ac"/>
    <w:uiPriority w:val="59"/>
    <w:rsid w:val="00130BE4"/>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شبكة جدول21"/>
    <w:basedOn w:val="a1"/>
    <w:next w:val="ac"/>
    <w:uiPriority w:val="59"/>
    <w:rsid w:val="00130BE4"/>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Emphasis"/>
    <w:basedOn w:val="a0"/>
    <w:uiPriority w:val="20"/>
    <w:qFormat/>
    <w:rsid w:val="00883F3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6077">
      <w:bodyDiv w:val="1"/>
      <w:marLeft w:val="0"/>
      <w:marRight w:val="0"/>
      <w:marTop w:val="0"/>
      <w:marBottom w:val="0"/>
      <w:divBdr>
        <w:top w:val="none" w:sz="0" w:space="0" w:color="auto"/>
        <w:left w:val="none" w:sz="0" w:space="0" w:color="auto"/>
        <w:bottom w:val="none" w:sz="0" w:space="0" w:color="auto"/>
        <w:right w:val="none" w:sz="0" w:space="0" w:color="auto"/>
      </w:divBdr>
    </w:div>
    <w:div w:id="153497424">
      <w:bodyDiv w:val="1"/>
      <w:marLeft w:val="0"/>
      <w:marRight w:val="0"/>
      <w:marTop w:val="0"/>
      <w:marBottom w:val="0"/>
      <w:divBdr>
        <w:top w:val="none" w:sz="0" w:space="0" w:color="auto"/>
        <w:left w:val="none" w:sz="0" w:space="0" w:color="auto"/>
        <w:bottom w:val="none" w:sz="0" w:space="0" w:color="auto"/>
        <w:right w:val="none" w:sz="0" w:space="0" w:color="auto"/>
      </w:divBdr>
    </w:div>
    <w:div w:id="267853980">
      <w:bodyDiv w:val="1"/>
      <w:marLeft w:val="0"/>
      <w:marRight w:val="0"/>
      <w:marTop w:val="0"/>
      <w:marBottom w:val="0"/>
      <w:divBdr>
        <w:top w:val="none" w:sz="0" w:space="0" w:color="auto"/>
        <w:left w:val="none" w:sz="0" w:space="0" w:color="auto"/>
        <w:bottom w:val="none" w:sz="0" w:space="0" w:color="auto"/>
        <w:right w:val="none" w:sz="0" w:space="0" w:color="auto"/>
      </w:divBdr>
    </w:div>
    <w:div w:id="496460944">
      <w:bodyDiv w:val="1"/>
      <w:marLeft w:val="0"/>
      <w:marRight w:val="0"/>
      <w:marTop w:val="0"/>
      <w:marBottom w:val="0"/>
      <w:divBdr>
        <w:top w:val="none" w:sz="0" w:space="0" w:color="auto"/>
        <w:left w:val="none" w:sz="0" w:space="0" w:color="auto"/>
        <w:bottom w:val="none" w:sz="0" w:space="0" w:color="auto"/>
        <w:right w:val="none" w:sz="0" w:space="0" w:color="auto"/>
      </w:divBdr>
    </w:div>
    <w:div w:id="1036084672">
      <w:bodyDiv w:val="1"/>
      <w:marLeft w:val="0"/>
      <w:marRight w:val="0"/>
      <w:marTop w:val="0"/>
      <w:marBottom w:val="0"/>
      <w:divBdr>
        <w:top w:val="none" w:sz="0" w:space="0" w:color="auto"/>
        <w:left w:val="none" w:sz="0" w:space="0" w:color="auto"/>
        <w:bottom w:val="none" w:sz="0" w:space="0" w:color="auto"/>
        <w:right w:val="none" w:sz="0" w:space="0" w:color="auto"/>
      </w:divBdr>
    </w:div>
    <w:div w:id="1457529037">
      <w:bodyDiv w:val="1"/>
      <w:marLeft w:val="0"/>
      <w:marRight w:val="0"/>
      <w:marTop w:val="0"/>
      <w:marBottom w:val="0"/>
      <w:divBdr>
        <w:top w:val="none" w:sz="0" w:space="0" w:color="auto"/>
        <w:left w:val="none" w:sz="0" w:space="0" w:color="auto"/>
        <w:bottom w:val="none" w:sz="0" w:space="0" w:color="auto"/>
        <w:right w:val="none" w:sz="0" w:space="0" w:color="auto"/>
      </w:divBdr>
    </w:div>
    <w:div w:id="1521355256">
      <w:bodyDiv w:val="1"/>
      <w:marLeft w:val="0"/>
      <w:marRight w:val="0"/>
      <w:marTop w:val="0"/>
      <w:marBottom w:val="0"/>
      <w:divBdr>
        <w:top w:val="none" w:sz="0" w:space="0" w:color="auto"/>
        <w:left w:val="none" w:sz="0" w:space="0" w:color="auto"/>
        <w:bottom w:val="none" w:sz="0" w:space="0" w:color="auto"/>
        <w:right w:val="none" w:sz="0" w:space="0" w:color="auto"/>
      </w:divBdr>
    </w:div>
    <w:div w:id="1689989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D:\&#1576;&#1581;&#1579;2%20&#1575;&#1604;&#1575;&#1581;&#1578;&#1610;&#1575;&#1591;&#1610;%20&#1575;&#1604;&#1575;&#1582;&#1610;&#1585;.docx" TargetMode="External"/><Relationship Id="rId18" Type="http://schemas.openxmlformats.org/officeDocument/2006/relationships/hyperlink" Target="file:///D:\&#1576;&#1581;&#1579;2%20&#1575;&#1604;&#1575;&#1581;&#1578;&#1610;&#1575;&#1591;&#1610;%20&#1575;&#1604;&#1575;&#1582;&#1610;&#1585;.docx" TargetMode="External"/><Relationship Id="rId26" Type="http://schemas.openxmlformats.org/officeDocument/2006/relationships/hyperlink" Target="file:///D:\&#1576;&#1581;&#1579;2%20&#1575;&#1604;&#1575;&#1581;&#1578;&#1610;&#1575;&#1591;&#1610;%20&#1575;&#1604;&#1575;&#1582;&#1610;&#1585;.docx" TargetMode="External"/><Relationship Id="rId39" Type="http://schemas.openxmlformats.org/officeDocument/2006/relationships/hyperlink" Target="file:///D:\&#1576;&#1581;&#1579;2%20&#1575;&#1604;&#1575;&#1581;&#1578;&#1610;&#1575;&#1591;&#1610;%20&#1575;&#1604;&#1575;&#1582;&#1610;&#1585;.docx" TargetMode="External"/><Relationship Id="rId3" Type="http://schemas.openxmlformats.org/officeDocument/2006/relationships/styles" Target="styles.xml"/><Relationship Id="rId21" Type="http://schemas.openxmlformats.org/officeDocument/2006/relationships/hyperlink" Target="file:///D:\&#1576;&#1581;&#1579;2%20&#1575;&#1604;&#1575;&#1581;&#1578;&#1610;&#1575;&#1591;&#1610;%20&#1575;&#1604;&#1575;&#1582;&#1610;&#1585;.docx" TargetMode="External"/><Relationship Id="rId34" Type="http://schemas.openxmlformats.org/officeDocument/2006/relationships/hyperlink" Target="file:///D:\&#1576;&#1581;&#1579;2%20&#1575;&#1604;&#1575;&#1581;&#1578;&#1610;&#1575;&#1591;&#1610;%20&#1575;&#1604;&#1575;&#1582;&#1610;&#1585;.docx" TargetMode="External"/><Relationship Id="rId42" Type="http://schemas.openxmlformats.org/officeDocument/2006/relationships/hyperlink" Target="file:///D:\&#1576;&#1581;&#1579;2%20&#1575;&#1604;&#1575;&#1581;&#1578;&#1610;&#1575;&#1591;&#1610;%20&#1575;&#1604;&#1575;&#1582;&#1610;&#1585;.docx"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D:\&#1576;&#1581;&#1579;2%20&#1575;&#1604;&#1575;&#1581;&#1578;&#1610;&#1575;&#1591;&#1610;%20&#1575;&#1604;&#1575;&#1582;&#1610;&#1585;.docx" TargetMode="External"/><Relationship Id="rId17" Type="http://schemas.openxmlformats.org/officeDocument/2006/relationships/hyperlink" Target="file:///D:\&#1576;&#1581;&#1579;2%20&#1575;&#1604;&#1575;&#1581;&#1578;&#1610;&#1575;&#1591;&#1610;%20&#1575;&#1604;&#1575;&#1582;&#1610;&#1585;.docx" TargetMode="External"/><Relationship Id="rId25" Type="http://schemas.openxmlformats.org/officeDocument/2006/relationships/hyperlink" Target="file:///D:\&#1576;&#1581;&#1579;2%20&#1575;&#1604;&#1575;&#1581;&#1578;&#1610;&#1575;&#1591;&#1610;%20&#1575;&#1604;&#1575;&#1582;&#1610;&#1585;.docx" TargetMode="External"/><Relationship Id="rId33" Type="http://schemas.openxmlformats.org/officeDocument/2006/relationships/hyperlink" Target="file:///D:\&#1576;&#1581;&#1579;2%20&#1575;&#1604;&#1575;&#1581;&#1578;&#1610;&#1575;&#1591;&#1610;%20&#1575;&#1604;&#1575;&#1582;&#1610;&#1585;.docx" TargetMode="External"/><Relationship Id="rId38" Type="http://schemas.openxmlformats.org/officeDocument/2006/relationships/hyperlink" Target="file:///D:\&#1576;&#1581;&#1579;2%20&#1575;&#1604;&#1575;&#1581;&#1578;&#1610;&#1575;&#1591;&#1610;%20&#1575;&#1604;&#1575;&#1582;&#1610;&#1585;.docx" TargetMode="External"/><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file:///D:\&#1576;&#1581;&#1579;2%20&#1575;&#1604;&#1575;&#1581;&#1578;&#1610;&#1575;&#1591;&#1610;%20&#1575;&#1604;&#1575;&#1582;&#1610;&#1585;.docx" TargetMode="External"/><Relationship Id="rId20" Type="http://schemas.openxmlformats.org/officeDocument/2006/relationships/hyperlink" Target="file:///D:\&#1576;&#1581;&#1579;2%20&#1575;&#1604;&#1575;&#1581;&#1578;&#1610;&#1575;&#1591;&#1610;%20&#1575;&#1604;&#1575;&#1582;&#1610;&#1585;.docx" TargetMode="External"/><Relationship Id="rId29" Type="http://schemas.openxmlformats.org/officeDocument/2006/relationships/hyperlink" Target="file:///D:\&#1576;&#1581;&#1579;2%20&#1575;&#1604;&#1575;&#1581;&#1578;&#1610;&#1575;&#1591;&#1610;%20&#1575;&#1604;&#1575;&#1582;&#1610;&#1585;.docx" TargetMode="External"/><Relationship Id="rId41" Type="http://schemas.openxmlformats.org/officeDocument/2006/relationships/hyperlink" Target="file:///D:\&#1576;&#1581;&#1579;2%20&#1575;&#1604;&#1575;&#1581;&#1578;&#1610;&#1575;&#1591;&#1610;%20&#1575;&#1604;&#1575;&#1582;&#1610;&#1585;.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D:\&#1576;&#1581;&#1579;2%20&#1575;&#1604;&#1575;&#1581;&#1578;&#1610;&#1575;&#1591;&#1610;%20&#1575;&#1604;&#1575;&#1582;&#1610;&#1585;.docx" TargetMode="External"/><Relationship Id="rId24" Type="http://schemas.openxmlformats.org/officeDocument/2006/relationships/hyperlink" Target="file:///D:\&#1576;&#1581;&#1579;2%20&#1575;&#1604;&#1575;&#1581;&#1578;&#1610;&#1575;&#1591;&#1610;%20&#1575;&#1604;&#1575;&#1582;&#1610;&#1585;.docx" TargetMode="External"/><Relationship Id="rId32" Type="http://schemas.openxmlformats.org/officeDocument/2006/relationships/hyperlink" Target="file:///D:\&#1576;&#1581;&#1579;2%20&#1575;&#1604;&#1575;&#1581;&#1578;&#1610;&#1575;&#1591;&#1610;%20&#1575;&#1604;&#1575;&#1582;&#1610;&#1585;.docx" TargetMode="External"/><Relationship Id="rId37" Type="http://schemas.openxmlformats.org/officeDocument/2006/relationships/hyperlink" Target="file:///D:\&#1576;&#1581;&#1579;2%20&#1575;&#1604;&#1575;&#1581;&#1578;&#1610;&#1575;&#1591;&#1610;%20&#1575;&#1604;&#1575;&#1582;&#1610;&#1585;.docx" TargetMode="External"/><Relationship Id="rId40" Type="http://schemas.openxmlformats.org/officeDocument/2006/relationships/hyperlink" Target="file:///D:\&#1576;&#1581;&#1579;2%20&#1575;&#1604;&#1575;&#1581;&#1578;&#1610;&#1575;&#1591;&#1610;%20&#1575;&#1604;&#1575;&#1582;&#1610;&#1585;.docx" TargetMode="External"/><Relationship Id="rId45"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file:///D:\&#1576;&#1581;&#1579;2%20&#1575;&#1604;&#1575;&#1581;&#1578;&#1610;&#1575;&#1591;&#1610;%20&#1575;&#1604;&#1575;&#1582;&#1610;&#1585;.docx" TargetMode="External"/><Relationship Id="rId23" Type="http://schemas.openxmlformats.org/officeDocument/2006/relationships/hyperlink" Target="file:///D:\&#1576;&#1581;&#1579;2%20&#1575;&#1604;&#1575;&#1581;&#1578;&#1610;&#1575;&#1591;&#1610;%20&#1575;&#1604;&#1575;&#1582;&#1610;&#1585;.docx" TargetMode="External"/><Relationship Id="rId28" Type="http://schemas.openxmlformats.org/officeDocument/2006/relationships/hyperlink" Target="file:///D:\&#1576;&#1581;&#1579;2%20&#1575;&#1604;&#1575;&#1581;&#1578;&#1610;&#1575;&#1591;&#1610;%20&#1575;&#1604;&#1575;&#1582;&#1610;&#1585;.docx" TargetMode="External"/><Relationship Id="rId36" Type="http://schemas.openxmlformats.org/officeDocument/2006/relationships/hyperlink" Target="file:///D:\&#1576;&#1581;&#1579;2%20&#1575;&#1604;&#1575;&#1581;&#1578;&#1610;&#1575;&#1591;&#1610;%20&#1575;&#1604;&#1575;&#1582;&#1610;&#1585;.docx" TargetMode="External"/><Relationship Id="rId10" Type="http://schemas.openxmlformats.org/officeDocument/2006/relationships/footer" Target="footer1.xml"/><Relationship Id="rId19" Type="http://schemas.openxmlformats.org/officeDocument/2006/relationships/hyperlink" Target="file:///D:\&#1576;&#1581;&#1579;2%20&#1575;&#1604;&#1575;&#1581;&#1578;&#1610;&#1575;&#1591;&#1610;%20&#1575;&#1604;&#1575;&#1582;&#1610;&#1585;.docx" TargetMode="External"/><Relationship Id="rId31" Type="http://schemas.openxmlformats.org/officeDocument/2006/relationships/hyperlink" Target="file:///D:\&#1576;&#1581;&#1579;2%20&#1575;&#1604;&#1575;&#1581;&#1578;&#1610;&#1575;&#1591;&#1610;%20&#1575;&#1604;&#1575;&#1582;&#1610;&#1585;.docx"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file:///D:\&#1576;&#1581;&#1579;2%20&#1575;&#1604;&#1575;&#1581;&#1578;&#1610;&#1575;&#1591;&#1610;%20&#1575;&#1604;&#1575;&#1582;&#1610;&#1585;.docx" TargetMode="External"/><Relationship Id="rId22" Type="http://schemas.openxmlformats.org/officeDocument/2006/relationships/hyperlink" Target="file:///D:\&#1576;&#1581;&#1579;2%20&#1575;&#1604;&#1575;&#1581;&#1578;&#1610;&#1575;&#1591;&#1610;%20&#1575;&#1604;&#1575;&#1582;&#1610;&#1585;.docx" TargetMode="External"/><Relationship Id="rId27" Type="http://schemas.openxmlformats.org/officeDocument/2006/relationships/hyperlink" Target="file:///D:\&#1576;&#1581;&#1579;2%20&#1575;&#1604;&#1575;&#1581;&#1578;&#1610;&#1575;&#1591;&#1610;%20&#1575;&#1604;&#1575;&#1582;&#1610;&#1585;.docx" TargetMode="External"/><Relationship Id="rId30" Type="http://schemas.openxmlformats.org/officeDocument/2006/relationships/hyperlink" Target="file:///D:\&#1576;&#1581;&#1579;2%20&#1575;&#1604;&#1575;&#1581;&#1578;&#1610;&#1575;&#1591;&#1610;%20&#1575;&#1604;&#1575;&#1582;&#1610;&#1585;.docx" TargetMode="External"/><Relationship Id="rId35" Type="http://schemas.openxmlformats.org/officeDocument/2006/relationships/hyperlink" Target="file:///D:\&#1576;&#1581;&#1579;2%20&#1575;&#1604;&#1575;&#1581;&#1578;&#1610;&#1575;&#1591;&#1610;%20&#1575;&#1604;&#1575;&#1582;&#1610;&#1585;.docx" TargetMode="External"/><Relationship Id="rId43" Type="http://schemas.openxmlformats.org/officeDocument/2006/relationships/hyperlink" Target="file:///D:\&#1576;&#1581;&#1579;2%20&#1575;&#1604;&#1575;&#1581;&#1578;&#1610;&#1575;&#1591;&#1610;%20&#1575;&#1604;&#1575;&#1582;&#1610;&#1585;.docx"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(MLX) at Concentration 0. 25%</a:t>
            </a:r>
          </a:p>
        </c:rich>
      </c:tx>
      <c:layout>
        <c:manualLayout>
          <c:xMode val="edge"/>
          <c:yMode val="edge"/>
          <c:x val="0.27877077865266842"/>
          <c:y val="0.89075630252100846"/>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ورقة1!$F$8:$G$8</c:f>
              <c:strCache>
                <c:ptCount val="2"/>
                <c:pt idx="0">
                  <c:v>Water</c:v>
                </c:pt>
              </c:strCache>
            </c:strRef>
          </c:tx>
          <c:spPr>
            <a:solidFill>
              <a:schemeClr val="accent1"/>
            </a:solidFill>
            <a:ln>
              <a:noFill/>
            </a:ln>
            <a:effectLst/>
            <a:sp3d/>
          </c:spPr>
          <c:invertIfNegative val="0"/>
          <c:cat>
            <c:strRef>
              <c:f>ورقة1!$H$7:$I$7</c:f>
              <c:strCache>
                <c:ptCount val="2"/>
                <c:pt idx="0">
                  <c:v>M.F</c:v>
                </c:pt>
                <c:pt idx="1">
                  <c:v>S.F</c:v>
                </c:pt>
              </c:strCache>
            </c:strRef>
          </c:cat>
          <c:val>
            <c:numRef>
              <c:f>ورقة1!$H$8:$I$8</c:f>
              <c:numCache>
                <c:formatCode>General</c:formatCode>
                <c:ptCount val="2"/>
                <c:pt idx="0">
                  <c:v>1.5</c:v>
                </c:pt>
                <c:pt idx="1">
                  <c:v>4</c:v>
                </c:pt>
              </c:numCache>
            </c:numRef>
          </c:val>
          <c:extLst>
            <c:ext xmlns:c16="http://schemas.microsoft.com/office/drawing/2014/chart" uri="{C3380CC4-5D6E-409C-BE32-E72D297353CC}">
              <c16:uniqueId val="{00000000-EC1D-4261-A7F2-5DB9C2C52B21}"/>
            </c:ext>
          </c:extLst>
        </c:ser>
        <c:ser>
          <c:idx val="1"/>
          <c:order val="1"/>
          <c:tx>
            <c:strRef>
              <c:f>ورقة1!$F$9:$G$9</c:f>
              <c:strCache>
                <c:ptCount val="2"/>
                <c:pt idx="0">
                  <c:v>Emulsion</c:v>
                </c:pt>
              </c:strCache>
            </c:strRef>
          </c:tx>
          <c:spPr>
            <a:solidFill>
              <a:schemeClr val="accent2"/>
            </a:solidFill>
            <a:ln>
              <a:noFill/>
            </a:ln>
            <a:effectLst/>
            <a:sp3d/>
          </c:spPr>
          <c:invertIfNegative val="0"/>
          <c:cat>
            <c:strRef>
              <c:f>ورقة1!$H$7:$I$7</c:f>
              <c:strCache>
                <c:ptCount val="2"/>
                <c:pt idx="0">
                  <c:v>M.F</c:v>
                </c:pt>
                <c:pt idx="1">
                  <c:v>S.F</c:v>
                </c:pt>
              </c:strCache>
            </c:strRef>
          </c:cat>
          <c:val>
            <c:numRef>
              <c:f>ورقة1!$H$9:$I$9</c:f>
              <c:numCache>
                <c:formatCode>General</c:formatCode>
                <c:ptCount val="2"/>
                <c:pt idx="0">
                  <c:v>4.5</c:v>
                </c:pt>
                <c:pt idx="1">
                  <c:v>21</c:v>
                </c:pt>
              </c:numCache>
            </c:numRef>
          </c:val>
          <c:extLst>
            <c:ext xmlns:c16="http://schemas.microsoft.com/office/drawing/2014/chart" uri="{C3380CC4-5D6E-409C-BE32-E72D297353CC}">
              <c16:uniqueId val="{00000001-EC1D-4261-A7F2-5DB9C2C52B21}"/>
            </c:ext>
          </c:extLst>
        </c:ser>
        <c:dLbls>
          <c:showLegendKey val="0"/>
          <c:showVal val="0"/>
          <c:showCatName val="0"/>
          <c:showSerName val="0"/>
          <c:showPercent val="0"/>
          <c:showBubbleSize val="0"/>
        </c:dLbls>
        <c:gapWidth val="150"/>
        <c:shape val="box"/>
        <c:axId val="242357376"/>
        <c:axId val="242358912"/>
        <c:axId val="0"/>
      </c:bar3DChart>
      <c:catAx>
        <c:axId val="2423573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2358912"/>
        <c:crosses val="autoZero"/>
        <c:auto val="1"/>
        <c:lblAlgn val="ctr"/>
        <c:lblOffset val="100"/>
        <c:noMultiLvlLbl val="0"/>
      </c:catAx>
      <c:valAx>
        <c:axId val="24235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2357376"/>
        <c:crosses val="autoZero"/>
        <c:crossBetween val="between"/>
      </c:valAx>
      <c:spPr>
        <a:noFill/>
        <a:ln>
          <a:noFill/>
        </a:ln>
        <a:effectLst/>
      </c:spPr>
    </c:plotArea>
    <c:legend>
      <c:legendPos val="b"/>
      <c:layout>
        <c:manualLayout>
          <c:xMode val="edge"/>
          <c:yMode val="edge"/>
          <c:x val="0.77306124234470686"/>
          <c:y val="3.1511943360021173E-2"/>
          <c:w val="0.18443307086614172"/>
          <c:h val="0.1617653675643485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66986A-C3D3-44C7-859E-014A80D73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77</Pages>
  <Words>14469</Words>
  <Characters>82478</Characters>
  <Application>Microsoft Office Word</Application>
  <DocSecurity>0</DocSecurity>
  <Lines>687</Lines>
  <Paragraphs>193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96754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مهند ساسي</dc:creator>
  <cp:keywords/>
  <dc:description/>
  <cp:lastModifiedBy>Maher</cp:lastModifiedBy>
  <cp:revision>8</cp:revision>
  <cp:lastPrinted>2025-07-06T12:23:00Z</cp:lastPrinted>
  <dcterms:created xsi:type="dcterms:W3CDTF">2025-07-24T19:30:00Z</dcterms:created>
  <dcterms:modified xsi:type="dcterms:W3CDTF">2025-07-31T10:07:00Z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23255fa4-0b74-3591-aa47-5fa4ee578d64</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6th/7th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4th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