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A1066" w14:textId="77777777" w:rsidR="007F229C" w:rsidRDefault="007F229C" w:rsidP="007F229C">
      <w:pPr>
        <w:tabs>
          <w:tab w:val="left" w:pos="282"/>
          <w:tab w:val="right" w:leader="dot" w:pos="8920"/>
        </w:tabs>
        <w:spacing w:after="0" w:line="360" w:lineRule="auto"/>
        <w:jc w:val="center"/>
        <w:rPr>
          <w:rFonts w:asciiTheme="majorBidi" w:hAnsiTheme="majorBidi" w:cstheme="majorBidi"/>
          <w:b/>
          <w:bCs/>
          <w:noProof/>
          <w:color w:val="000000" w:themeColor="text1"/>
          <w:sz w:val="28"/>
          <w:szCs w:val="28"/>
          <w:rtl/>
          <w:lang w:bidi="ar-DZ"/>
        </w:rPr>
      </w:pPr>
    </w:p>
    <w:p w14:paraId="1023D7D9" w14:textId="77777777" w:rsidR="007F229C" w:rsidRPr="00667FC3" w:rsidRDefault="007F229C" w:rsidP="007F229C">
      <w:pPr>
        <w:tabs>
          <w:tab w:val="left" w:pos="282"/>
          <w:tab w:val="right" w:leader="dot" w:pos="8920"/>
        </w:tabs>
        <w:spacing w:after="0" w:line="360" w:lineRule="auto"/>
        <w:jc w:val="center"/>
        <w:rPr>
          <w:rFonts w:asciiTheme="majorBidi" w:hAnsiTheme="majorBidi" w:cstheme="majorBidi"/>
          <w:b/>
          <w:bCs/>
          <w:noProof/>
          <w:color w:val="000000" w:themeColor="text1"/>
          <w:sz w:val="60"/>
          <w:szCs w:val="60"/>
          <w:rtl/>
          <w:lang w:bidi="ar-DZ"/>
        </w:rPr>
      </w:pPr>
      <w:r w:rsidRPr="00667FC3">
        <w:rPr>
          <w:rFonts w:asciiTheme="majorBidi" w:hAnsiTheme="majorBidi" w:cstheme="majorBidi" w:hint="cs"/>
          <w:b/>
          <w:bCs/>
          <w:noProof/>
          <w:color w:val="000000" w:themeColor="text1"/>
          <w:sz w:val="60"/>
          <w:szCs w:val="60"/>
          <w:rtl/>
          <w:lang w:bidi="ar-DZ"/>
        </w:rPr>
        <w:t>دولة ليبيا</w:t>
      </w:r>
    </w:p>
    <w:p w14:paraId="4A1C5B8D" w14:textId="717B1CAB" w:rsidR="007F229C" w:rsidRPr="00667FC3" w:rsidRDefault="007F229C" w:rsidP="007F229C">
      <w:pPr>
        <w:tabs>
          <w:tab w:val="left" w:pos="282"/>
          <w:tab w:val="right" w:leader="dot" w:pos="8920"/>
        </w:tabs>
        <w:spacing w:after="0" w:line="360" w:lineRule="auto"/>
        <w:jc w:val="center"/>
        <w:rPr>
          <w:rFonts w:asciiTheme="majorBidi" w:hAnsiTheme="majorBidi" w:cstheme="majorBidi"/>
          <w:b/>
          <w:bCs/>
          <w:noProof/>
          <w:color w:val="000000" w:themeColor="text1"/>
          <w:sz w:val="40"/>
          <w:szCs w:val="40"/>
          <w:rtl/>
        </w:rPr>
      </w:pPr>
      <w:r w:rsidRPr="00667FC3">
        <w:rPr>
          <w:rFonts w:asciiTheme="majorBidi" w:eastAsiaTheme="minorHAnsi" w:hAnsiTheme="majorBidi" w:cstheme="majorBidi"/>
          <w:noProof/>
          <w:color w:val="000000" w:themeColor="text1"/>
          <w:sz w:val="40"/>
          <w:szCs w:val="40"/>
          <w:rtl/>
        </w:rPr>
        <w:drawing>
          <wp:anchor distT="0" distB="0" distL="114300" distR="114300" simplePos="0" relativeHeight="251645952" behindDoc="0" locked="0" layoutInCell="1" allowOverlap="1" wp14:anchorId="1928A59A" wp14:editId="4765BF50">
            <wp:simplePos x="0" y="0"/>
            <wp:positionH relativeFrom="margin">
              <wp:posOffset>-552450</wp:posOffset>
            </wp:positionH>
            <wp:positionV relativeFrom="margin">
              <wp:posOffset>77470</wp:posOffset>
            </wp:positionV>
            <wp:extent cx="1534160" cy="1271905"/>
            <wp:effectExtent l="0" t="0" r="8890" b="4445"/>
            <wp:wrapSquare wrapText="bothSides"/>
            <wp:docPr id="4" name="صورة 4" descr="شعار كلية العلو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شعار كلية العلوم"/>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4160" cy="1271905"/>
                    </a:xfrm>
                    <a:prstGeom prst="rect">
                      <a:avLst/>
                    </a:prstGeom>
                    <a:noFill/>
                  </pic:spPr>
                </pic:pic>
              </a:graphicData>
            </a:graphic>
            <wp14:sizeRelH relativeFrom="page">
              <wp14:pctWidth>0</wp14:pctWidth>
            </wp14:sizeRelH>
            <wp14:sizeRelV relativeFrom="page">
              <wp14:pctHeight>0</wp14:pctHeight>
            </wp14:sizeRelV>
          </wp:anchor>
        </w:drawing>
      </w:r>
      <w:r w:rsidRPr="00667FC3">
        <w:rPr>
          <w:rFonts w:asciiTheme="majorBidi" w:eastAsiaTheme="minorHAnsi" w:hAnsiTheme="majorBidi" w:cstheme="majorBidi"/>
          <w:noProof/>
          <w:color w:val="000000" w:themeColor="text1"/>
          <w:sz w:val="40"/>
          <w:szCs w:val="40"/>
          <w:rtl/>
        </w:rPr>
        <w:drawing>
          <wp:anchor distT="0" distB="0" distL="114300" distR="114300" simplePos="0" relativeHeight="251657216" behindDoc="0" locked="0" layoutInCell="1" allowOverlap="1" wp14:anchorId="25694D03" wp14:editId="53BC239C">
            <wp:simplePos x="0" y="0"/>
            <wp:positionH relativeFrom="margin">
              <wp:posOffset>4584065</wp:posOffset>
            </wp:positionH>
            <wp:positionV relativeFrom="margin">
              <wp:posOffset>86995</wp:posOffset>
            </wp:positionV>
            <wp:extent cx="1404620" cy="1263650"/>
            <wp:effectExtent l="0" t="0" r="5080" b="0"/>
            <wp:wrapSquare wrapText="bothSides"/>
            <wp:docPr id="12" name="صورة 12" descr="شعار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شعار الجامعة"/>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4620" cy="1263650"/>
                    </a:xfrm>
                    <a:prstGeom prst="rect">
                      <a:avLst/>
                    </a:prstGeom>
                    <a:noFill/>
                  </pic:spPr>
                </pic:pic>
              </a:graphicData>
            </a:graphic>
            <wp14:sizeRelH relativeFrom="page">
              <wp14:pctWidth>0</wp14:pctWidth>
            </wp14:sizeRelH>
            <wp14:sizeRelV relativeFrom="page">
              <wp14:pctHeight>0</wp14:pctHeight>
            </wp14:sizeRelV>
          </wp:anchor>
        </w:drawing>
      </w:r>
      <w:r w:rsidRPr="00667FC3">
        <w:rPr>
          <w:rFonts w:asciiTheme="majorBidi" w:hAnsiTheme="majorBidi" w:cstheme="majorBidi"/>
          <w:b/>
          <w:bCs/>
          <w:noProof/>
          <w:color w:val="000000" w:themeColor="text1"/>
          <w:sz w:val="40"/>
          <w:szCs w:val="40"/>
          <w:rtl/>
          <w:lang w:bidi="ar-DZ"/>
        </w:rPr>
        <w:t xml:space="preserve">وزارة التعليم </w:t>
      </w:r>
    </w:p>
    <w:p w14:paraId="3CF10125" w14:textId="77777777" w:rsidR="007F229C" w:rsidRPr="00667FC3" w:rsidRDefault="007F229C" w:rsidP="007F229C">
      <w:pPr>
        <w:tabs>
          <w:tab w:val="left" w:pos="282"/>
        </w:tabs>
        <w:spacing w:after="0" w:line="360" w:lineRule="auto"/>
        <w:jc w:val="center"/>
        <w:rPr>
          <w:rFonts w:asciiTheme="majorBidi" w:hAnsiTheme="majorBidi" w:cstheme="majorBidi"/>
          <w:b/>
          <w:bCs/>
          <w:color w:val="000000" w:themeColor="text1"/>
          <w:sz w:val="40"/>
          <w:szCs w:val="40"/>
          <w:rtl/>
          <w:lang w:bidi="ar-DZ"/>
        </w:rPr>
      </w:pPr>
      <w:r w:rsidRPr="00667FC3">
        <w:rPr>
          <w:rFonts w:asciiTheme="majorBidi" w:hAnsiTheme="majorBidi" w:cstheme="majorBidi"/>
          <w:b/>
          <w:bCs/>
          <w:color w:val="000000" w:themeColor="text1"/>
          <w:sz w:val="40"/>
          <w:szCs w:val="40"/>
          <w:rtl/>
          <w:lang w:bidi="ar-DZ"/>
        </w:rPr>
        <w:t>جامعة سبها</w:t>
      </w:r>
      <w:r w:rsidRPr="00667FC3">
        <w:rPr>
          <w:rFonts w:asciiTheme="majorBidi" w:hAnsiTheme="majorBidi" w:cstheme="majorBidi" w:hint="cs"/>
          <w:b/>
          <w:bCs/>
          <w:color w:val="000000" w:themeColor="text1"/>
          <w:sz w:val="40"/>
          <w:szCs w:val="40"/>
          <w:rtl/>
          <w:lang w:bidi="ar-DZ"/>
        </w:rPr>
        <w:t xml:space="preserve"> </w:t>
      </w:r>
    </w:p>
    <w:p w14:paraId="63762CC7" w14:textId="38BE1376" w:rsidR="00667FC3" w:rsidRDefault="007F229C" w:rsidP="007F229C">
      <w:pPr>
        <w:tabs>
          <w:tab w:val="left" w:pos="282"/>
        </w:tabs>
        <w:spacing w:after="0" w:line="360" w:lineRule="auto"/>
        <w:jc w:val="center"/>
        <w:rPr>
          <w:rFonts w:asciiTheme="majorBidi" w:hAnsiTheme="majorBidi" w:cstheme="majorBidi"/>
          <w:b/>
          <w:bCs/>
          <w:color w:val="000000" w:themeColor="text1"/>
          <w:sz w:val="40"/>
          <w:szCs w:val="40"/>
          <w:rtl/>
          <w:lang w:bidi="ar-DZ"/>
        </w:rPr>
      </w:pPr>
      <w:r w:rsidRPr="00667FC3">
        <w:rPr>
          <w:rFonts w:asciiTheme="majorBidi" w:hAnsiTheme="majorBidi" w:cstheme="majorBidi" w:hint="cs"/>
          <w:b/>
          <w:bCs/>
          <w:color w:val="000000" w:themeColor="text1"/>
          <w:sz w:val="40"/>
          <w:szCs w:val="40"/>
          <w:rtl/>
          <w:lang w:bidi="ar-DZ"/>
        </w:rPr>
        <w:t xml:space="preserve"> </w:t>
      </w:r>
      <w:r w:rsidRPr="00667FC3">
        <w:rPr>
          <w:rFonts w:asciiTheme="majorBidi" w:hAnsiTheme="majorBidi" w:cstheme="majorBidi"/>
          <w:b/>
          <w:bCs/>
          <w:color w:val="000000" w:themeColor="text1"/>
          <w:sz w:val="40"/>
          <w:szCs w:val="40"/>
          <w:rtl/>
          <w:lang w:bidi="ar-DZ"/>
        </w:rPr>
        <w:t xml:space="preserve"> كلية العلوم</w:t>
      </w:r>
      <w:r w:rsidRPr="00667FC3">
        <w:rPr>
          <w:rFonts w:asciiTheme="majorBidi" w:hAnsiTheme="majorBidi" w:cstheme="majorBidi" w:hint="cs"/>
          <w:b/>
          <w:bCs/>
          <w:color w:val="000000" w:themeColor="text1"/>
          <w:sz w:val="40"/>
          <w:szCs w:val="40"/>
          <w:rtl/>
          <w:lang w:bidi="ar-DZ"/>
        </w:rPr>
        <w:t xml:space="preserve"> </w:t>
      </w:r>
    </w:p>
    <w:p w14:paraId="04C5C8E1" w14:textId="0A5B1661" w:rsidR="007F229C" w:rsidRPr="00667FC3" w:rsidRDefault="007F229C" w:rsidP="007F229C">
      <w:pPr>
        <w:tabs>
          <w:tab w:val="left" w:pos="282"/>
        </w:tabs>
        <w:spacing w:after="0" w:line="360" w:lineRule="auto"/>
        <w:jc w:val="center"/>
        <w:rPr>
          <w:rFonts w:asciiTheme="majorBidi" w:hAnsiTheme="majorBidi" w:cstheme="majorBidi"/>
          <w:b/>
          <w:bCs/>
          <w:color w:val="000000" w:themeColor="text1"/>
          <w:sz w:val="40"/>
          <w:szCs w:val="40"/>
          <w:rtl/>
          <w:lang w:bidi="ar-DZ"/>
        </w:rPr>
      </w:pPr>
      <w:r w:rsidRPr="00667FC3">
        <w:rPr>
          <w:rFonts w:asciiTheme="majorBidi" w:hAnsiTheme="majorBidi" w:cstheme="majorBidi" w:hint="cs"/>
          <w:b/>
          <w:bCs/>
          <w:color w:val="000000" w:themeColor="text1"/>
          <w:sz w:val="40"/>
          <w:szCs w:val="40"/>
          <w:rtl/>
          <w:lang w:bidi="ar-DZ"/>
        </w:rPr>
        <w:t xml:space="preserve"> قسم</w:t>
      </w:r>
      <w:r w:rsidRPr="00667FC3">
        <w:rPr>
          <w:rFonts w:asciiTheme="majorBidi" w:hAnsiTheme="majorBidi" w:cstheme="majorBidi"/>
          <w:b/>
          <w:bCs/>
          <w:noProof/>
          <w:color w:val="000000" w:themeColor="text1"/>
          <w:sz w:val="40"/>
          <w:szCs w:val="40"/>
          <w:rtl/>
          <w:lang w:bidi="ar-DZ"/>
        </w:rPr>
        <w:t xml:space="preserve"> الكيمياء</w:t>
      </w:r>
    </w:p>
    <w:p w14:paraId="32B80A73" w14:textId="47FC17FD" w:rsidR="007F229C" w:rsidRPr="00667FC3" w:rsidRDefault="00667FC3" w:rsidP="007F229C">
      <w:pPr>
        <w:tabs>
          <w:tab w:val="left" w:pos="282"/>
        </w:tabs>
        <w:spacing w:before="960" w:after="0" w:line="360" w:lineRule="auto"/>
        <w:jc w:val="center"/>
        <w:rPr>
          <w:rFonts w:asciiTheme="majorBidi" w:hAnsiTheme="majorBidi" w:cstheme="majorBidi"/>
          <w:color w:val="000000" w:themeColor="text1"/>
          <w:sz w:val="28"/>
          <w:szCs w:val="28"/>
          <w:rtl/>
        </w:rPr>
      </w:pPr>
      <w:r w:rsidRPr="00667FC3">
        <w:rPr>
          <w:rFonts w:asciiTheme="majorBidi" w:hAnsiTheme="majorBidi" w:cstheme="majorBidi" w:hint="cs"/>
          <w:color w:val="000000" w:themeColor="text1"/>
          <w:sz w:val="28"/>
          <w:szCs w:val="28"/>
          <w:rtl/>
        </w:rPr>
        <w:t>قدم هذا البحث استكمالا لمتطلبات الإجارة الجامعية البكالوريوس يقسم الكيمياء كلية العلوم جامعة سبها بعنوان:</w:t>
      </w:r>
    </w:p>
    <w:p w14:paraId="1165D8DA" w14:textId="77777777" w:rsidR="007F229C" w:rsidRPr="00667FC3" w:rsidRDefault="00B16B72" w:rsidP="007F229C">
      <w:pPr>
        <w:tabs>
          <w:tab w:val="left" w:pos="282"/>
        </w:tabs>
        <w:spacing w:before="120" w:after="0" w:line="360" w:lineRule="auto"/>
        <w:jc w:val="center"/>
        <w:rPr>
          <w:rFonts w:ascii="Simplified Arabic" w:eastAsiaTheme="minorHAnsi" w:hAnsi="Simplified Arabic" w:cs="Simplified Arabic"/>
          <w:b/>
          <w:bCs/>
          <w:color w:val="000000" w:themeColor="text1"/>
          <w:sz w:val="32"/>
          <w:szCs w:val="32"/>
          <w:rtl/>
        </w:rPr>
      </w:pPr>
      <w:r w:rsidRPr="00667FC3">
        <w:rPr>
          <w:rFonts w:ascii="Simplified Arabic" w:hAnsi="Simplified Arabic" w:cs="Simplified Arabic"/>
          <w:b/>
          <w:bCs/>
          <w:color w:val="000000" w:themeColor="text1"/>
          <w:sz w:val="32"/>
          <w:szCs w:val="32"/>
          <w:rtl/>
        </w:rPr>
        <w:t>امتزاز ا</w:t>
      </w:r>
      <w:r w:rsidR="007F229C" w:rsidRPr="00667FC3">
        <w:rPr>
          <w:rFonts w:ascii="Simplified Arabic" w:hAnsi="Simplified Arabic" w:cs="Simplified Arabic"/>
          <w:b/>
          <w:bCs/>
          <w:color w:val="000000" w:themeColor="text1"/>
          <w:sz w:val="32"/>
          <w:szCs w:val="32"/>
          <w:rtl/>
        </w:rPr>
        <w:t>يونات</w:t>
      </w:r>
      <w:r w:rsidR="007F229C" w:rsidRPr="00667FC3">
        <w:rPr>
          <w:rFonts w:ascii="Simplified Arabic" w:hAnsi="Simplified Arabic" w:cs="Simplified Arabic"/>
          <w:color w:val="000000" w:themeColor="text1"/>
          <w:sz w:val="32"/>
          <w:szCs w:val="32"/>
        </w:rPr>
        <w:t xml:space="preserve"> </w:t>
      </w:r>
      <w:r w:rsidR="007F229C" w:rsidRPr="00667FC3">
        <w:rPr>
          <w:rFonts w:ascii="Simplified Arabic" w:hAnsi="Simplified Arabic" w:cs="Simplified Arabic"/>
          <w:b/>
          <w:bCs/>
          <w:color w:val="000000" w:themeColor="text1"/>
          <w:sz w:val="32"/>
          <w:szCs w:val="32"/>
          <w:rtl/>
        </w:rPr>
        <w:t xml:space="preserve">الزئبق من محاليلها المائية باستخدام </w:t>
      </w:r>
      <w:r w:rsidRPr="00667FC3">
        <w:rPr>
          <w:rFonts w:ascii="Simplified Arabic" w:hAnsi="Simplified Arabic" w:cs="Simplified Arabic"/>
          <w:b/>
          <w:bCs/>
          <w:color w:val="000000" w:themeColor="text1"/>
          <w:sz w:val="32"/>
          <w:szCs w:val="32"/>
          <w:rtl/>
        </w:rPr>
        <w:t>ا</w:t>
      </w:r>
      <w:r w:rsidR="007F229C" w:rsidRPr="00667FC3">
        <w:rPr>
          <w:rFonts w:ascii="Simplified Arabic" w:hAnsi="Simplified Arabic" w:cs="Simplified Arabic"/>
          <w:b/>
          <w:bCs/>
          <w:color w:val="000000" w:themeColor="text1"/>
          <w:sz w:val="32"/>
          <w:szCs w:val="32"/>
          <w:rtl/>
        </w:rPr>
        <w:t xml:space="preserve">كسيد الحديديك و هيدروكسيلايتد الحديديك </w:t>
      </w:r>
    </w:p>
    <w:p w14:paraId="189B65A0" w14:textId="77777777" w:rsidR="00667FC3" w:rsidRDefault="007F229C" w:rsidP="00667FC3">
      <w:pPr>
        <w:tabs>
          <w:tab w:val="left" w:pos="282"/>
        </w:tabs>
        <w:spacing w:before="120" w:after="0" w:line="360" w:lineRule="auto"/>
        <w:jc w:val="center"/>
        <w:rPr>
          <w:rFonts w:asciiTheme="majorBidi" w:hAnsiTheme="majorBidi" w:cstheme="majorBidi"/>
          <w:b/>
          <w:bCs/>
          <w:color w:val="000000" w:themeColor="text1"/>
          <w:sz w:val="32"/>
          <w:szCs w:val="32"/>
          <w:rtl/>
        </w:rPr>
      </w:pPr>
      <w:r w:rsidRPr="00667FC3">
        <w:rPr>
          <w:rFonts w:asciiTheme="majorBidi" w:hAnsiTheme="majorBidi" w:cstheme="majorBidi"/>
          <w:b/>
          <w:bCs/>
          <w:color w:val="000000" w:themeColor="text1"/>
          <w:sz w:val="32"/>
          <w:szCs w:val="32"/>
        </w:rPr>
        <w:t xml:space="preserve">Adsorption of mercury from aqueous solution by ferric oxide and ferric hydroxylated </w:t>
      </w:r>
    </w:p>
    <w:p w14:paraId="6F878EDE" w14:textId="204BD79D" w:rsidR="007F229C" w:rsidRPr="00667FC3" w:rsidRDefault="007F229C" w:rsidP="00667FC3">
      <w:pPr>
        <w:tabs>
          <w:tab w:val="left" w:pos="282"/>
        </w:tabs>
        <w:spacing w:before="120" w:after="0" w:line="360" w:lineRule="auto"/>
        <w:jc w:val="center"/>
        <w:rPr>
          <w:rFonts w:ascii="Simplified Arabic" w:hAnsi="Simplified Arabic" w:cs="Simplified Arabic"/>
          <w:b/>
          <w:bCs/>
          <w:color w:val="000000" w:themeColor="text1"/>
          <w:sz w:val="32"/>
          <w:szCs w:val="32"/>
          <w:rtl/>
        </w:rPr>
      </w:pPr>
      <w:r w:rsidRPr="00667FC3">
        <w:rPr>
          <w:rFonts w:ascii="Simplified Arabic" w:hAnsi="Simplified Arabic" w:cs="Simplified Arabic"/>
          <w:b/>
          <w:bCs/>
          <w:color w:val="000000" w:themeColor="text1"/>
          <w:sz w:val="28"/>
          <w:szCs w:val="28"/>
          <w:rtl/>
        </w:rPr>
        <w:t>اعداد الطالبتان</w:t>
      </w:r>
    </w:p>
    <w:p w14:paraId="3E80C68C" w14:textId="77777777" w:rsidR="007F229C" w:rsidRPr="00567FD2" w:rsidRDefault="007F229C" w:rsidP="007F229C">
      <w:pPr>
        <w:tabs>
          <w:tab w:val="left" w:pos="282"/>
        </w:tabs>
        <w:spacing w:after="0" w:line="360" w:lineRule="auto"/>
        <w:jc w:val="center"/>
        <w:rPr>
          <w:rFonts w:asciiTheme="majorBidi" w:hAnsiTheme="majorBidi" w:cstheme="majorBidi"/>
          <w:b/>
          <w:bCs/>
          <w:color w:val="000000" w:themeColor="text1"/>
          <w:sz w:val="28"/>
          <w:szCs w:val="28"/>
          <w:rtl/>
          <w:lang w:eastAsia="ar-SA"/>
        </w:rPr>
      </w:pPr>
      <w:r w:rsidRPr="00567FD2">
        <w:rPr>
          <w:rFonts w:asciiTheme="majorBidi" w:hAnsiTheme="majorBidi" w:cstheme="majorBidi"/>
          <w:b/>
          <w:bCs/>
          <w:color w:val="000000" w:themeColor="text1"/>
          <w:sz w:val="28"/>
          <w:szCs w:val="28"/>
          <w:rtl/>
          <w:lang w:eastAsia="ar-SA"/>
        </w:rPr>
        <w:t>1. اسماء مصباح محمد                       2. غزالة علي محمد</w:t>
      </w:r>
    </w:p>
    <w:p w14:paraId="6D4DB1E9" w14:textId="77777777" w:rsidR="007F229C" w:rsidRPr="00567FD2" w:rsidRDefault="007F229C" w:rsidP="007F229C">
      <w:pPr>
        <w:tabs>
          <w:tab w:val="left" w:pos="282"/>
        </w:tabs>
        <w:spacing w:after="0" w:line="360" w:lineRule="auto"/>
        <w:jc w:val="center"/>
        <w:rPr>
          <w:rFonts w:asciiTheme="majorBidi" w:hAnsiTheme="majorBidi" w:cstheme="majorBidi"/>
          <w:b/>
          <w:bCs/>
          <w:color w:val="000000" w:themeColor="text1"/>
          <w:sz w:val="28"/>
          <w:szCs w:val="28"/>
          <w:rtl/>
        </w:rPr>
      </w:pPr>
    </w:p>
    <w:p w14:paraId="5590EB0F" w14:textId="77777777" w:rsidR="007F229C" w:rsidRPr="00567FD2" w:rsidRDefault="007F229C" w:rsidP="007F229C">
      <w:pPr>
        <w:tabs>
          <w:tab w:val="left" w:pos="282"/>
        </w:tabs>
        <w:spacing w:after="0" w:line="360" w:lineRule="auto"/>
        <w:jc w:val="center"/>
        <w:rPr>
          <w:rFonts w:asciiTheme="majorBidi" w:hAnsiTheme="majorBidi" w:cstheme="majorBidi"/>
          <w:b/>
          <w:bCs/>
          <w:color w:val="000000" w:themeColor="text1"/>
          <w:sz w:val="28"/>
          <w:szCs w:val="28"/>
          <w:rtl/>
        </w:rPr>
      </w:pPr>
      <w:r>
        <w:rPr>
          <w:rFonts w:asciiTheme="majorBidi" w:hAnsiTheme="majorBidi" w:cstheme="majorBidi" w:hint="cs"/>
          <w:b/>
          <w:bCs/>
          <w:color w:val="000000" w:themeColor="text1"/>
          <w:sz w:val="28"/>
          <w:szCs w:val="28"/>
          <w:rtl/>
        </w:rPr>
        <w:t xml:space="preserve">تحت </w:t>
      </w:r>
      <w:r w:rsidRPr="00567FD2">
        <w:rPr>
          <w:rFonts w:asciiTheme="majorBidi" w:hAnsiTheme="majorBidi" w:cstheme="majorBidi"/>
          <w:b/>
          <w:bCs/>
          <w:color w:val="000000" w:themeColor="text1"/>
          <w:sz w:val="28"/>
          <w:szCs w:val="28"/>
          <w:rtl/>
        </w:rPr>
        <w:t>إشـــــــراف :</w:t>
      </w:r>
    </w:p>
    <w:p w14:paraId="3396736B" w14:textId="77777777" w:rsidR="007F229C" w:rsidRPr="00567FD2" w:rsidRDefault="007F229C" w:rsidP="007F229C">
      <w:pPr>
        <w:tabs>
          <w:tab w:val="left" w:pos="282"/>
        </w:tabs>
        <w:spacing w:after="0" w:line="360" w:lineRule="auto"/>
        <w:jc w:val="center"/>
        <w:rPr>
          <w:rFonts w:asciiTheme="majorBidi" w:hAnsiTheme="majorBidi" w:cstheme="majorBidi"/>
          <w:b/>
          <w:bCs/>
          <w:color w:val="000000" w:themeColor="text1"/>
          <w:sz w:val="28"/>
          <w:szCs w:val="28"/>
          <w:lang w:bidi="ar-LY"/>
        </w:rPr>
      </w:pPr>
      <w:r w:rsidRPr="00567FD2">
        <w:rPr>
          <w:rFonts w:asciiTheme="majorBidi" w:hAnsiTheme="majorBidi" w:cstheme="majorBidi"/>
          <w:color w:val="000000" w:themeColor="text1"/>
          <w:sz w:val="28"/>
          <w:szCs w:val="28"/>
          <w:rtl/>
        </w:rPr>
        <w:t>أ.</w:t>
      </w:r>
      <w:r w:rsidRPr="00567FD2">
        <w:rPr>
          <w:rFonts w:asciiTheme="majorBidi" w:hAnsiTheme="majorBidi" w:cstheme="majorBidi"/>
          <w:b/>
          <w:bCs/>
          <w:color w:val="000000" w:themeColor="text1"/>
          <w:sz w:val="28"/>
          <w:szCs w:val="28"/>
          <w:rtl/>
          <w:lang w:bidi="ar-LY"/>
        </w:rPr>
        <w:t xml:space="preserve"> محمد مصباح عبد الرحيم</w:t>
      </w:r>
    </w:p>
    <w:p w14:paraId="2DD6A8F6" w14:textId="77777777" w:rsidR="007F229C" w:rsidRPr="00567FD2" w:rsidRDefault="007F229C" w:rsidP="007F229C">
      <w:pPr>
        <w:tabs>
          <w:tab w:val="left" w:pos="282"/>
        </w:tabs>
        <w:spacing w:after="0" w:line="360" w:lineRule="auto"/>
        <w:jc w:val="center"/>
        <w:rPr>
          <w:rFonts w:asciiTheme="majorBidi" w:hAnsiTheme="majorBidi" w:cstheme="majorBidi"/>
          <w:b/>
          <w:bCs/>
          <w:color w:val="000000" w:themeColor="text1"/>
          <w:sz w:val="28"/>
          <w:szCs w:val="28"/>
          <w:rtl/>
        </w:rPr>
      </w:pPr>
    </w:p>
    <w:p w14:paraId="7F738926" w14:textId="77777777" w:rsidR="00667FC3" w:rsidRDefault="005D0B35" w:rsidP="007F229C">
      <w:pPr>
        <w:tabs>
          <w:tab w:val="left" w:pos="282"/>
        </w:tabs>
        <w:spacing w:after="0" w:line="360" w:lineRule="auto"/>
        <w:jc w:val="center"/>
        <w:rPr>
          <w:rFonts w:asciiTheme="majorBidi" w:hAnsiTheme="majorBidi" w:cstheme="majorBidi"/>
          <w:b/>
          <w:bCs/>
          <w:color w:val="000000" w:themeColor="text1"/>
          <w:sz w:val="28"/>
          <w:szCs w:val="28"/>
          <w:rtl/>
        </w:rPr>
      </w:pPr>
      <w:r>
        <w:rPr>
          <w:rFonts w:asciiTheme="majorBidi" w:hAnsiTheme="majorBidi" w:cstheme="majorBidi"/>
          <w:b/>
          <w:bCs/>
          <w:noProof/>
          <w:color w:val="000000" w:themeColor="text1"/>
          <w:sz w:val="28"/>
          <w:szCs w:val="28"/>
          <w:rtl/>
        </w:rPr>
        <mc:AlternateContent>
          <mc:Choice Requires="wps">
            <w:drawing>
              <wp:anchor distT="0" distB="0" distL="114300" distR="114300" simplePos="0" relativeHeight="251663360" behindDoc="0" locked="0" layoutInCell="1" allowOverlap="1" wp14:anchorId="19647350" wp14:editId="7AC5B42D">
                <wp:simplePos x="0" y="0"/>
                <wp:positionH relativeFrom="column">
                  <wp:posOffset>2481748</wp:posOffset>
                </wp:positionH>
                <wp:positionV relativeFrom="paragraph">
                  <wp:posOffset>547798</wp:posOffset>
                </wp:positionV>
                <wp:extent cx="1035586" cy="826265"/>
                <wp:effectExtent l="0" t="0" r="12700" b="12065"/>
                <wp:wrapNone/>
                <wp:docPr id="2" name="مستطيل 2"/>
                <wp:cNvGraphicFramePr/>
                <a:graphic xmlns:a="http://schemas.openxmlformats.org/drawingml/2006/main">
                  <a:graphicData uri="http://schemas.microsoft.com/office/word/2010/wordprocessingShape">
                    <wps:wsp>
                      <wps:cNvSpPr/>
                      <wps:spPr>
                        <a:xfrm>
                          <a:off x="0" y="0"/>
                          <a:ext cx="1035586" cy="8262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2B29F03" id="مستطيل 2" o:spid="_x0000_s1026" style="position:absolute;left:0;text-align:left;margin-left:195.4pt;margin-top:43.15pt;width:81.55pt;height:65.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" fillcolor="white [3212]" strokecolor="white [3212]" strokeweight="2pt"/>
            </w:pict>
          </mc:Fallback>
        </mc:AlternateContent>
      </w:r>
      <w:r w:rsidR="00667FC3">
        <w:rPr>
          <w:rFonts w:asciiTheme="majorBidi" w:hAnsiTheme="majorBidi" w:cstheme="majorBidi" w:hint="cs"/>
          <w:b/>
          <w:bCs/>
          <w:color w:val="000000" w:themeColor="text1"/>
          <w:sz w:val="28"/>
          <w:szCs w:val="28"/>
          <w:rtl/>
        </w:rPr>
        <w:t>العام الجامعي</w:t>
      </w:r>
    </w:p>
    <w:p w14:paraId="1F1CBE16" w14:textId="4D03F0BF" w:rsidR="007F229C" w:rsidRDefault="00667FC3" w:rsidP="007F229C">
      <w:pPr>
        <w:tabs>
          <w:tab w:val="left" w:pos="282"/>
        </w:tabs>
        <w:spacing w:after="0" w:line="360" w:lineRule="auto"/>
        <w:jc w:val="center"/>
        <w:rPr>
          <w:rFonts w:asciiTheme="majorBidi" w:hAnsiTheme="majorBidi" w:cstheme="majorBidi"/>
          <w:b/>
          <w:bCs/>
          <w:color w:val="000000" w:themeColor="text1"/>
          <w:sz w:val="28"/>
          <w:szCs w:val="28"/>
        </w:rPr>
      </w:pPr>
      <w:r>
        <w:rPr>
          <w:rFonts w:asciiTheme="majorBidi" w:hAnsiTheme="majorBidi" w:cstheme="majorBidi" w:hint="cs"/>
          <w:b/>
          <w:bCs/>
          <w:color w:val="000000" w:themeColor="text1"/>
          <w:sz w:val="28"/>
          <w:szCs w:val="28"/>
          <w:rtl/>
        </w:rPr>
        <w:t>2021-2022</w:t>
      </w:r>
    </w:p>
    <w:p w14:paraId="0B959C01" w14:textId="77777777" w:rsidR="005D0B35" w:rsidRDefault="005D0B35" w:rsidP="007F229C">
      <w:pPr>
        <w:tabs>
          <w:tab w:val="left" w:pos="282"/>
        </w:tabs>
        <w:spacing w:after="0" w:line="360" w:lineRule="auto"/>
        <w:jc w:val="center"/>
        <w:rPr>
          <w:rFonts w:asciiTheme="majorBidi" w:hAnsiTheme="majorBidi" w:cstheme="majorBidi"/>
          <w:b/>
          <w:bCs/>
          <w:color w:val="000000" w:themeColor="text1"/>
          <w:sz w:val="28"/>
          <w:szCs w:val="28"/>
          <w:rtl/>
        </w:rPr>
        <w:sectPr w:rsidR="005D0B35" w:rsidSect="005D0B35">
          <w:headerReference w:type="default" r:id="rId11"/>
          <w:footerReference w:type="default" r:id="rId12"/>
          <w:footerReference w:type="first" r:id="rId13"/>
          <w:pgSz w:w="11906" w:h="16838"/>
          <w:pgMar w:top="1418" w:right="1701" w:bottom="1418" w:left="1418" w:header="709" w:footer="709" w:gutter="0"/>
          <w:pgNumType w:fmt="arabicAlpha"/>
          <w:cols w:space="708"/>
          <w:titlePg/>
          <w:bidi/>
          <w:rtlGutter/>
          <w:docGrid w:linePitch="360"/>
        </w:sectPr>
      </w:pPr>
    </w:p>
    <w:p w14:paraId="37FB9A21" w14:textId="77777777" w:rsidR="007305DD" w:rsidRPr="005D0B35" w:rsidRDefault="007305DD" w:rsidP="00C85BF8">
      <w:pPr>
        <w:tabs>
          <w:tab w:val="left" w:pos="282"/>
        </w:tabs>
        <w:spacing w:before="1680" w:after="0"/>
        <w:jc w:val="center"/>
        <w:rPr>
          <w:rStyle w:val="fcup0c"/>
          <w:rFonts w:asciiTheme="majorBidi" w:hAnsiTheme="majorBidi" w:cstheme="majorBidi"/>
          <w:b/>
          <w:bCs/>
          <w:color w:val="000000" w:themeColor="text1"/>
          <w:sz w:val="48"/>
          <w:szCs w:val="48"/>
          <w:rtl/>
        </w:rPr>
      </w:pPr>
      <w:r w:rsidRPr="005D0B35">
        <w:rPr>
          <w:rStyle w:val="fcup0c"/>
          <w:rFonts w:asciiTheme="majorBidi" w:hAnsiTheme="majorBidi" w:cstheme="majorBidi"/>
          <w:b/>
          <w:bCs/>
          <w:color w:val="000000" w:themeColor="text1"/>
          <w:sz w:val="48"/>
          <w:szCs w:val="48"/>
          <w:rtl/>
        </w:rPr>
        <w:lastRenderedPageBreak/>
        <w:t>بسم الله الرحمن الرحيم</w:t>
      </w:r>
    </w:p>
    <w:p w14:paraId="4A54AC98" w14:textId="77777777" w:rsidR="00C85BF8" w:rsidRPr="00655414" w:rsidRDefault="00C85BF8" w:rsidP="00C85BF8">
      <w:pPr>
        <w:tabs>
          <w:tab w:val="left" w:pos="282"/>
        </w:tabs>
        <w:spacing w:before="240" w:after="0"/>
        <w:jc w:val="center"/>
        <w:rPr>
          <w:rStyle w:val="fcup0c"/>
          <w:rFonts w:asciiTheme="majorBidi" w:hAnsiTheme="majorBidi" w:cstheme="majorBidi"/>
          <w:b/>
          <w:bCs/>
          <w:color w:val="000000" w:themeColor="text1"/>
          <w:sz w:val="40"/>
          <w:szCs w:val="40"/>
          <w:rtl/>
        </w:rPr>
      </w:pPr>
    </w:p>
    <w:p w14:paraId="2D6E1D6F" w14:textId="37727E59" w:rsidR="00D72A84" w:rsidRPr="005D0B35" w:rsidRDefault="005D0B35" w:rsidP="005D0B35">
      <w:pPr>
        <w:tabs>
          <w:tab w:val="left" w:pos="282"/>
        </w:tabs>
        <w:spacing w:after="360"/>
        <w:jc w:val="lowKashida"/>
        <w:rPr>
          <w:rFonts w:asciiTheme="majorBidi" w:hAnsiTheme="majorBidi" w:cs="DecoType Thuluth"/>
          <w:b/>
          <w:bCs/>
          <w:color w:val="000000" w:themeColor="text1"/>
          <w:sz w:val="56"/>
          <w:szCs w:val="56"/>
          <w:rtl/>
        </w:rPr>
      </w:pPr>
      <w:r w:rsidRPr="005D0B35">
        <w:rPr>
          <w:rStyle w:val="fcup0c"/>
          <w:rFonts w:asciiTheme="majorBidi" w:hAnsiTheme="majorBidi" w:cs="DecoType Thuluth"/>
          <w:b/>
          <w:bCs/>
          <w:color w:val="000000" w:themeColor="text1"/>
          <w:sz w:val="56"/>
          <w:szCs w:val="56"/>
        </w:rPr>
        <w:sym w:font="AGA Arabesque" w:char="F029"/>
      </w:r>
      <w:r w:rsidR="0072381F" w:rsidRPr="005D0B35">
        <w:rPr>
          <w:rStyle w:val="fcup0c"/>
          <w:rFonts w:asciiTheme="majorBidi" w:hAnsiTheme="majorBidi" w:cs="DecoType Thuluth"/>
          <w:b/>
          <w:bCs/>
          <w:color w:val="000000" w:themeColor="text1"/>
          <w:sz w:val="56"/>
          <w:szCs w:val="56"/>
          <w:rtl/>
        </w:rPr>
        <w:t>وَلا تُفْسِدُوا فِي الْأَرْضِ بَعْدَ إِصْلاحِها وَادْعُوهُ خَوْفًا وَطَمَعًا إِنَّ رَحْمَتَ اللَّهِ قَرِيبٌ مِنَ الْمُحْسِنِين</w:t>
      </w:r>
      <w:r w:rsidR="007305DD" w:rsidRPr="005D0B35">
        <w:rPr>
          <w:rFonts w:asciiTheme="majorBidi" w:hAnsiTheme="majorBidi" w:cs="DecoType Thuluth"/>
          <w:b/>
          <w:bCs/>
          <w:color w:val="000000" w:themeColor="text1"/>
          <w:sz w:val="56"/>
          <w:szCs w:val="56"/>
        </w:rPr>
        <w:t xml:space="preserve"> </w:t>
      </w:r>
      <w:r w:rsidRPr="005D0B35">
        <w:rPr>
          <w:rFonts w:asciiTheme="majorBidi" w:hAnsiTheme="majorBidi" w:cs="DecoType Thuluth"/>
          <w:b/>
          <w:bCs/>
          <w:color w:val="000000" w:themeColor="text1"/>
          <w:sz w:val="56"/>
          <w:szCs w:val="56"/>
        </w:rPr>
        <w:sym w:font="AGA Arabesque" w:char="F028"/>
      </w:r>
    </w:p>
    <w:p w14:paraId="746BF979" w14:textId="77777777" w:rsidR="00C85BF8" w:rsidRDefault="00C85BF8" w:rsidP="00C85BF8">
      <w:pPr>
        <w:tabs>
          <w:tab w:val="left" w:pos="282"/>
        </w:tabs>
        <w:spacing w:after="360"/>
        <w:jc w:val="center"/>
        <w:rPr>
          <w:rFonts w:asciiTheme="majorBidi" w:hAnsiTheme="majorBidi" w:cstheme="majorBidi"/>
          <w:b/>
          <w:bCs/>
          <w:color w:val="000000" w:themeColor="text1"/>
          <w:sz w:val="40"/>
          <w:szCs w:val="40"/>
          <w:rtl/>
          <w:lang w:bidi="ar-LY"/>
        </w:rPr>
      </w:pPr>
    </w:p>
    <w:p w14:paraId="6D4E821A" w14:textId="77777777" w:rsidR="00C85BF8" w:rsidRPr="005D0B35" w:rsidRDefault="00C85BF8" w:rsidP="00C85BF8">
      <w:pPr>
        <w:tabs>
          <w:tab w:val="left" w:pos="282"/>
        </w:tabs>
        <w:spacing w:after="360"/>
        <w:jc w:val="center"/>
        <w:rPr>
          <w:rFonts w:asciiTheme="majorBidi" w:hAnsiTheme="majorBidi" w:cstheme="majorBidi"/>
          <w:b/>
          <w:bCs/>
          <w:color w:val="000000" w:themeColor="text1"/>
          <w:sz w:val="48"/>
          <w:szCs w:val="48"/>
          <w:rtl/>
          <w:lang w:bidi="ar-LY"/>
        </w:rPr>
      </w:pPr>
      <w:r w:rsidRPr="005D0B35">
        <w:rPr>
          <w:rFonts w:asciiTheme="majorBidi" w:hAnsiTheme="majorBidi" w:cstheme="majorBidi" w:hint="cs"/>
          <w:b/>
          <w:bCs/>
          <w:color w:val="000000" w:themeColor="text1"/>
          <w:sz w:val="48"/>
          <w:szCs w:val="48"/>
          <w:rtl/>
          <w:lang w:bidi="ar-LY"/>
        </w:rPr>
        <w:t>صدق الله العظيم</w:t>
      </w:r>
    </w:p>
    <w:p w14:paraId="77E2160E" w14:textId="77777777" w:rsidR="00C85BF8" w:rsidRDefault="00C85BF8" w:rsidP="00C85BF8">
      <w:pPr>
        <w:tabs>
          <w:tab w:val="left" w:pos="282"/>
        </w:tabs>
        <w:spacing w:after="360"/>
        <w:jc w:val="center"/>
        <w:rPr>
          <w:rFonts w:asciiTheme="majorBidi" w:hAnsiTheme="majorBidi" w:cstheme="majorBidi"/>
          <w:b/>
          <w:bCs/>
          <w:color w:val="000000" w:themeColor="text1"/>
          <w:sz w:val="40"/>
          <w:szCs w:val="40"/>
          <w:rtl/>
          <w:lang w:bidi="ar-LY"/>
        </w:rPr>
      </w:pPr>
    </w:p>
    <w:p w14:paraId="3775059B" w14:textId="08DB57D3" w:rsidR="00C85BF8" w:rsidRPr="005D0B35" w:rsidRDefault="00C85BF8" w:rsidP="005D0B35">
      <w:pPr>
        <w:tabs>
          <w:tab w:val="left" w:pos="282"/>
        </w:tabs>
        <w:spacing w:after="360"/>
        <w:jc w:val="right"/>
        <w:rPr>
          <w:rFonts w:asciiTheme="majorBidi" w:hAnsiTheme="majorBidi" w:cstheme="majorBidi"/>
          <w:color w:val="000000" w:themeColor="text1"/>
          <w:sz w:val="32"/>
          <w:szCs w:val="32"/>
          <w:rtl/>
          <w:lang w:bidi="ar-LY"/>
        </w:rPr>
      </w:pPr>
      <w:r w:rsidRPr="005D0B35">
        <w:rPr>
          <w:rFonts w:asciiTheme="majorBidi" w:hAnsiTheme="majorBidi" w:cstheme="majorBidi" w:hint="cs"/>
          <w:color w:val="000000" w:themeColor="text1"/>
          <w:sz w:val="32"/>
          <w:szCs w:val="32"/>
          <w:rtl/>
          <w:lang w:bidi="ar-LY"/>
        </w:rPr>
        <w:t xml:space="preserve">سورة </w:t>
      </w:r>
      <w:r w:rsidR="005D0B35" w:rsidRPr="005D0B35">
        <w:rPr>
          <w:rFonts w:asciiTheme="majorBidi" w:hAnsiTheme="majorBidi" w:cstheme="majorBidi" w:hint="cs"/>
          <w:color w:val="000000" w:themeColor="text1"/>
          <w:sz w:val="32"/>
          <w:szCs w:val="32"/>
          <w:rtl/>
          <w:lang w:bidi="ar-LY"/>
        </w:rPr>
        <w:t>الأعراف،</w:t>
      </w:r>
      <w:r w:rsidRPr="005D0B35">
        <w:rPr>
          <w:rFonts w:asciiTheme="majorBidi" w:hAnsiTheme="majorBidi" w:cstheme="majorBidi" w:hint="cs"/>
          <w:color w:val="000000" w:themeColor="text1"/>
          <w:sz w:val="32"/>
          <w:szCs w:val="32"/>
          <w:rtl/>
          <w:lang w:bidi="ar-LY"/>
        </w:rPr>
        <w:t xml:space="preserve"> الآية (56)</w:t>
      </w:r>
    </w:p>
    <w:p w14:paraId="1F64E227" w14:textId="77777777" w:rsidR="00C85BF8" w:rsidRPr="00655414" w:rsidRDefault="00C85BF8" w:rsidP="00C85BF8">
      <w:pPr>
        <w:tabs>
          <w:tab w:val="left" w:pos="282"/>
        </w:tabs>
        <w:spacing w:after="360"/>
        <w:jc w:val="center"/>
        <w:rPr>
          <w:rFonts w:asciiTheme="majorBidi" w:hAnsiTheme="majorBidi" w:cstheme="majorBidi"/>
          <w:b/>
          <w:bCs/>
          <w:color w:val="000000" w:themeColor="text1"/>
          <w:sz w:val="40"/>
          <w:szCs w:val="40"/>
          <w:rtl/>
          <w:lang w:bidi="ar-LY"/>
        </w:rPr>
        <w:sectPr w:rsidR="00C85BF8" w:rsidRPr="00655414" w:rsidSect="005D0B35">
          <w:pgSz w:w="11906" w:h="16838"/>
          <w:pgMar w:top="1418" w:right="1701" w:bottom="1418" w:left="1418" w:header="709" w:footer="709" w:gutter="0"/>
          <w:pgNumType w:fmt="arabicAlpha" w:start="1"/>
          <w:cols w:space="708"/>
          <w:titlePg/>
          <w:bidi/>
          <w:rtlGutter/>
          <w:docGrid w:linePitch="360"/>
        </w:sectPr>
      </w:pPr>
      <w:r>
        <w:rPr>
          <w:rFonts w:asciiTheme="majorBidi" w:hAnsiTheme="majorBidi" w:cstheme="majorBidi" w:hint="cs"/>
          <w:b/>
          <w:bCs/>
          <w:color w:val="000000" w:themeColor="text1"/>
          <w:sz w:val="40"/>
          <w:szCs w:val="40"/>
          <w:rtl/>
          <w:lang w:bidi="ar-LY"/>
        </w:rPr>
        <w:t xml:space="preserve">   </w:t>
      </w:r>
    </w:p>
    <w:p w14:paraId="7C44B9A5" w14:textId="77777777" w:rsidR="00D86151" w:rsidRPr="00655414" w:rsidRDefault="001C24DC" w:rsidP="0078555A">
      <w:pPr>
        <w:pStyle w:val="ad"/>
        <w:rPr>
          <w:rtl/>
          <w:lang w:bidi="ar-SA"/>
        </w:rPr>
      </w:pPr>
      <w:bookmarkStart w:id="0" w:name="_Toc113467831"/>
      <w:r w:rsidRPr="00655414">
        <w:rPr>
          <w:rtl/>
        </w:rPr>
        <w:lastRenderedPageBreak/>
        <w:t>الاه</w:t>
      </w:r>
      <w:r w:rsidR="00CC1C1F" w:rsidRPr="00655414">
        <w:rPr>
          <w:rtl/>
        </w:rPr>
        <w:t>ـــــــــــ</w:t>
      </w:r>
      <w:r w:rsidRPr="00655414">
        <w:rPr>
          <w:rtl/>
        </w:rPr>
        <w:t>داء</w:t>
      </w:r>
      <w:bookmarkEnd w:id="0"/>
    </w:p>
    <w:p w14:paraId="7392FA15" w14:textId="77777777" w:rsidR="00B44A9F" w:rsidRPr="00655414" w:rsidRDefault="00B44A9F" w:rsidP="00D82FD8">
      <w:pPr>
        <w:tabs>
          <w:tab w:val="left" w:pos="282"/>
        </w:tabs>
        <w:jc w:val="both"/>
        <w:rPr>
          <w:rFonts w:asciiTheme="majorBidi" w:hAnsiTheme="majorBidi" w:cstheme="majorBidi"/>
          <w:color w:val="000000" w:themeColor="text1"/>
          <w:rtl/>
        </w:rPr>
      </w:pPr>
    </w:p>
    <w:p w14:paraId="6890DD4E"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إلى من بلغ الرسالة و أدى الأمانة، ونصح الأمة، إلى نبي الرحمة، ونور العالم  نبينا و سيدنا محمد صلى الله عليه  وسلم ......</w:t>
      </w:r>
    </w:p>
    <w:p w14:paraId="1886E5E9"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إلى من كلله الله بالهيبة والوقار، إلى من علمني  العطاء بدون انتظار ،إلى من أحمل اسمه بكل  افتخار أبي العزيز ......</w:t>
      </w:r>
    </w:p>
    <w:p w14:paraId="0A2ED6B1"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إلى كل الحياة ، إلى منبع الحنان و التفاني، إلى بسمة الحياة وسر الوجود، إلى من  كان  دعائها  سر نجاحي وحنانها بلسم جراحي أمي الحبيبة  .....</w:t>
      </w:r>
    </w:p>
    <w:p w14:paraId="41EEFCDF"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إلي اللذين تقاسموا معي الحياة بكل تفاصيلها  وساندوني أخوتي و أخواتي و زوجي ......</w:t>
      </w:r>
    </w:p>
    <w:p w14:paraId="0867D62D"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إلى اللذين حملوا أقدس رسالة في الحياة إلى اللذين مهدوا  لنا  طريق العلم والمعرفة أساتذتنا الأفاضل ..........</w:t>
      </w:r>
    </w:p>
    <w:p w14:paraId="129023B0" w14:textId="77777777" w:rsidR="00D72A84" w:rsidRPr="00655414" w:rsidRDefault="00D72A84"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3EB5D846" w14:textId="77777777" w:rsidR="00D86151" w:rsidRPr="00655414" w:rsidRDefault="00D86151"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6136DE41" w14:textId="77777777" w:rsidR="00D86151" w:rsidRPr="00655414" w:rsidRDefault="00D86151"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10F941E0" w14:textId="77777777" w:rsidR="00D86151" w:rsidRPr="00655414" w:rsidRDefault="00D86151"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4560F52F" w14:textId="77777777" w:rsidR="00132652" w:rsidRPr="00655414" w:rsidRDefault="00132652"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33AAD881" w14:textId="77777777" w:rsidR="00132652" w:rsidRPr="00655414" w:rsidRDefault="00132652"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3C408AD4" w14:textId="77777777" w:rsidR="00132652" w:rsidRPr="00655414" w:rsidRDefault="00132652"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131AC92D" w14:textId="77777777" w:rsidR="00D86151" w:rsidRPr="00655414" w:rsidRDefault="00D86151"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05A474E1" w14:textId="77777777" w:rsidR="00132652" w:rsidRPr="00655414" w:rsidRDefault="00132652"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112491B1" w14:textId="77777777" w:rsidR="00D72A84" w:rsidRPr="00655414" w:rsidRDefault="00D72A84"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42F5DE62" w14:textId="77777777" w:rsidR="00D72A84" w:rsidRPr="00655414" w:rsidRDefault="00D72A84"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6D614072" w14:textId="77777777" w:rsidR="00D72A84" w:rsidRPr="00655414" w:rsidRDefault="00D72A84" w:rsidP="00D82FD8">
      <w:pPr>
        <w:tabs>
          <w:tab w:val="left" w:pos="282"/>
        </w:tabs>
        <w:spacing w:after="0" w:line="360" w:lineRule="auto"/>
        <w:jc w:val="both"/>
        <w:rPr>
          <w:rFonts w:asciiTheme="majorBidi" w:hAnsiTheme="majorBidi" w:cstheme="majorBidi"/>
          <w:b/>
          <w:bCs/>
          <w:color w:val="000000" w:themeColor="text1"/>
          <w:sz w:val="28"/>
          <w:szCs w:val="28"/>
          <w:rtl/>
          <w:lang w:bidi="ar-LY"/>
        </w:rPr>
        <w:sectPr w:rsidR="00D72A84" w:rsidRPr="00655414" w:rsidSect="008416DE">
          <w:footerReference w:type="first" r:id="rId14"/>
          <w:pgSz w:w="11906" w:h="16838"/>
          <w:pgMar w:top="1418" w:right="1701" w:bottom="1418" w:left="1418" w:header="709" w:footer="709" w:gutter="0"/>
          <w:pgNumType w:fmt="arabicAbjad" w:start="2"/>
          <w:cols w:space="708"/>
          <w:titlePg/>
          <w:bidi/>
          <w:rtlGutter/>
          <w:docGrid w:linePitch="360"/>
        </w:sectPr>
      </w:pPr>
    </w:p>
    <w:p w14:paraId="46F2565E" w14:textId="77777777" w:rsidR="00D72A84" w:rsidRPr="00655414" w:rsidRDefault="00D72A84"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59E81EDA" w14:textId="77777777" w:rsidR="00D72A84" w:rsidRPr="00655414" w:rsidRDefault="00D72A84"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38F46EB5" w14:textId="77777777" w:rsidR="00D86151" w:rsidRPr="00655414" w:rsidRDefault="00132652" w:rsidP="0078555A">
      <w:pPr>
        <w:pStyle w:val="ad"/>
        <w:rPr>
          <w:rtl/>
        </w:rPr>
      </w:pPr>
      <w:bookmarkStart w:id="1" w:name="_Toc113467832"/>
      <w:r w:rsidRPr="00655414">
        <w:rPr>
          <w:rtl/>
        </w:rPr>
        <w:t>الشكر و التقدير</w:t>
      </w:r>
      <w:bookmarkEnd w:id="1"/>
    </w:p>
    <w:p w14:paraId="1447E39B" w14:textId="77777777" w:rsidR="00B44A9F" w:rsidRPr="00655414" w:rsidRDefault="00B44A9F" w:rsidP="00D82FD8">
      <w:pPr>
        <w:tabs>
          <w:tab w:val="left" w:pos="282"/>
        </w:tabs>
        <w:jc w:val="both"/>
        <w:rPr>
          <w:rFonts w:asciiTheme="majorBidi" w:hAnsiTheme="majorBidi" w:cstheme="majorBidi"/>
          <w:b/>
          <w:bCs/>
          <w:color w:val="000000" w:themeColor="text1"/>
          <w:sz w:val="28"/>
          <w:szCs w:val="28"/>
          <w:rtl/>
          <w:lang w:bidi="ar-LY"/>
        </w:rPr>
      </w:pPr>
    </w:p>
    <w:p w14:paraId="24F38096"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الحمد و الشكر لله والصلاة والسلام على أشرف الأنبياء و المرسلين وعلى أله وصحبه أجمعين.</w:t>
      </w:r>
    </w:p>
    <w:p w14:paraId="2C98B4B7" w14:textId="77777777" w:rsidR="00B44A9F" w:rsidRPr="00655414" w:rsidRDefault="00B44A9F" w:rsidP="007F229C">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يسعدنا ويشرفنا أن نتقدم بالشكر الجزيل لأستاذتنا الأفاضل "</w:t>
      </w:r>
      <w:r w:rsidR="007F229C" w:rsidRPr="007F229C">
        <w:rPr>
          <w:rFonts w:asciiTheme="majorBidi" w:hAnsiTheme="majorBidi" w:cstheme="majorBidi"/>
          <w:b/>
          <w:bCs/>
          <w:color w:val="000000" w:themeColor="text1"/>
          <w:sz w:val="28"/>
          <w:szCs w:val="28"/>
          <w:rtl/>
          <w:lang w:bidi="ar-LY"/>
        </w:rPr>
        <w:t xml:space="preserve"> </w:t>
      </w:r>
      <w:r w:rsidR="007F229C" w:rsidRPr="00655414">
        <w:rPr>
          <w:rFonts w:asciiTheme="majorBidi" w:hAnsiTheme="majorBidi" w:cstheme="majorBidi"/>
          <w:b/>
          <w:bCs/>
          <w:color w:val="000000" w:themeColor="text1"/>
          <w:sz w:val="28"/>
          <w:szCs w:val="28"/>
          <w:rtl/>
          <w:lang w:bidi="ar-LY"/>
        </w:rPr>
        <w:t>أ. محمد مصباح</w:t>
      </w:r>
      <w:r w:rsidR="007F229C">
        <w:rPr>
          <w:rFonts w:asciiTheme="majorBidi" w:hAnsiTheme="majorBidi" w:cstheme="majorBidi" w:hint="cs"/>
          <w:b/>
          <w:bCs/>
          <w:color w:val="000000" w:themeColor="text1"/>
          <w:sz w:val="28"/>
          <w:szCs w:val="28"/>
          <w:rtl/>
          <w:lang w:bidi="ar-LY"/>
        </w:rPr>
        <w:t xml:space="preserve">  و </w:t>
      </w:r>
      <w:r w:rsidRPr="00655414">
        <w:rPr>
          <w:rFonts w:asciiTheme="majorBidi" w:hAnsiTheme="majorBidi" w:cstheme="majorBidi"/>
          <w:b/>
          <w:bCs/>
          <w:color w:val="000000" w:themeColor="text1"/>
          <w:sz w:val="28"/>
          <w:szCs w:val="28"/>
          <w:rtl/>
          <w:lang w:bidi="ar-LY"/>
        </w:rPr>
        <w:t>د. عائشة العباسي "</w:t>
      </w:r>
    </w:p>
    <w:p w14:paraId="79598920"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لما قدموه لنا من إرشادات و توجيهات  علمية و تربوية قيمة في سبيل إنجاز هدا البحث مع تمنياتنا لهم بالنجاح الدائم و العطاء المستمر في خدمة الدين و البلد</w:t>
      </w:r>
    </w:p>
    <w:p w14:paraId="7AEE76C0"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كما نتقدم بخالص الشكر و</w:t>
      </w:r>
      <w:r w:rsidR="00522E4A" w:rsidRPr="00655414">
        <w:rPr>
          <w:rFonts w:asciiTheme="majorBidi" w:hAnsiTheme="majorBidi" w:cstheme="majorBidi"/>
          <w:b/>
          <w:bCs/>
          <w:color w:val="000000" w:themeColor="text1"/>
          <w:sz w:val="28"/>
          <w:szCs w:val="28"/>
          <w:rtl/>
          <w:lang w:bidi="ar-LY"/>
        </w:rPr>
        <w:t xml:space="preserve">التقدير إلى الأساتذة المحترمون " د. يوسف أبوبكر, م. نسرين عزيز, </w:t>
      </w:r>
      <w:r w:rsidRPr="00655414">
        <w:rPr>
          <w:rFonts w:asciiTheme="majorBidi" w:hAnsiTheme="majorBidi" w:cstheme="majorBidi"/>
          <w:b/>
          <w:bCs/>
          <w:color w:val="000000" w:themeColor="text1"/>
          <w:sz w:val="28"/>
          <w:szCs w:val="28"/>
          <w:rtl/>
          <w:lang w:bidi="ar-LY"/>
        </w:rPr>
        <w:t>أ. منصور</w:t>
      </w:r>
      <w:r w:rsidR="00522E4A" w:rsidRPr="00655414">
        <w:rPr>
          <w:rFonts w:asciiTheme="majorBidi" w:hAnsiTheme="majorBidi" w:cstheme="majorBidi"/>
          <w:b/>
          <w:bCs/>
          <w:color w:val="000000" w:themeColor="text1"/>
          <w:sz w:val="28"/>
          <w:szCs w:val="28"/>
          <w:rtl/>
          <w:lang w:bidi="ar-LY"/>
        </w:rPr>
        <w:t xml:space="preserve"> فرج, أ. علوه رشاد</w:t>
      </w:r>
      <w:r w:rsidRPr="00655414">
        <w:rPr>
          <w:rFonts w:asciiTheme="majorBidi" w:hAnsiTheme="majorBidi" w:cstheme="majorBidi"/>
          <w:b/>
          <w:bCs/>
          <w:color w:val="000000" w:themeColor="text1"/>
          <w:sz w:val="28"/>
          <w:szCs w:val="28"/>
          <w:rtl/>
          <w:lang w:bidi="ar-LY"/>
        </w:rPr>
        <w:t>, أ. فاطمة إبراهيم</w:t>
      </w:r>
      <w:r w:rsidR="00522E4A" w:rsidRPr="00655414">
        <w:rPr>
          <w:rFonts w:asciiTheme="majorBidi" w:hAnsiTheme="majorBidi" w:cstheme="majorBidi"/>
          <w:b/>
          <w:bCs/>
          <w:color w:val="000000" w:themeColor="text1"/>
          <w:sz w:val="28"/>
          <w:szCs w:val="28"/>
          <w:rtl/>
          <w:lang w:bidi="ar-LY"/>
        </w:rPr>
        <w:t xml:space="preserve"> , أ . فوزية فضيل, أ. فاطمة عمر </w:t>
      </w:r>
      <w:r w:rsidRPr="00655414">
        <w:rPr>
          <w:rFonts w:asciiTheme="majorBidi" w:hAnsiTheme="majorBidi" w:cstheme="majorBidi"/>
          <w:b/>
          <w:bCs/>
          <w:color w:val="000000" w:themeColor="text1"/>
          <w:sz w:val="28"/>
          <w:szCs w:val="28"/>
          <w:rtl/>
          <w:lang w:bidi="ar-LY"/>
        </w:rPr>
        <w:t xml:space="preserve"> " لما أبدوه من مساعدة في متطلبات هذا البحث</w:t>
      </w:r>
      <w:r w:rsidR="00522E4A" w:rsidRPr="00655414">
        <w:rPr>
          <w:rFonts w:asciiTheme="majorBidi" w:hAnsiTheme="majorBidi" w:cstheme="majorBidi"/>
          <w:b/>
          <w:bCs/>
          <w:color w:val="000000" w:themeColor="text1"/>
          <w:sz w:val="28"/>
          <w:szCs w:val="28"/>
          <w:rtl/>
          <w:lang w:bidi="ar-LY"/>
        </w:rPr>
        <w:t xml:space="preserve">  وكل من قدم لنا يد العون </w:t>
      </w:r>
      <w:r w:rsidRPr="00655414">
        <w:rPr>
          <w:rFonts w:asciiTheme="majorBidi" w:hAnsiTheme="majorBidi" w:cstheme="majorBidi"/>
          <w:b/>
          <w:bCs/>
          <w:color w:val="000000" w:themeColor="text1"/>
          <w:sz w:val="28"/>
          <w:szCs w:val="28"/>
          <w:rtl/>
          <w:lang w:bidi="ar-LY"/>
        </w:rPr>
        <w:t>"</w:t>
      </w:r>
    </w:p>
    <w:p w14:paraId="294E93C5" w14:textId="77777777" w:rsidR="00B44A9F" w:rsidRPr="00655414" w:rsidRDefault="00B44A9F" w:rsidP="00D82FD8">
      <w:pPr>
        <w:tabs>
          <w:tab w:val="left" w:pos="282"/>
          <w:tab w:val="left" w:pos="607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كما نتقدم إلي جميع  زملائنا ولكل من  ساندنا فجزاهم الله عنا كل خير</w:t>
      </w:r>
    </w:p>
    <w:p w14:paraId="4687B552"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و في الختام لا ننسى فضل أسرتنا التي ساندتنا وتحملت أعباء كثيرة من أجل توفر لنا الجو المناسب للدراسة ولإتمام هذٍا البحث</w:t>
      </w:r>
    </w:p>
    <w:p w14:paraId="5F43F2F0"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p>
    <w:p w14:paraId="4CCBCD75"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p>
    <w:p w14:paraId="4195ED67" w14:textId="77777777" w:rsidR="00B44A9F" w:rsidRPr="00655414" w:rsidRDefault="00B44A9F" w:rsidP="00D82FD8">
      <w:pPr>
        <w:tabs>
          <w:tab w:val="left" w:pos="282"/>
        </w:tabs>
        <w:jc w:val="center"/>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و الله ولي التوفيق</w:t>
      </w:r>
    </w:p>
    <w:p w14:paraId="2FC15179" w14:textId="77777777" w:rsidR="00DE211C" w:rsidRPr="00655414" w:rsidRDefault="00DE211C"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r w:rsidRPr="00655414">
        <w:rPr>
          <w:rFonts w:asciiTheme="majorBidi" w:hAnsiTheme="majorBidi" w:cstheme="majorBidi"/>
          <w:b/>
          <w:bCs/>
          <w:color w:val="000000" w:themeColor="text1"/>
          <w:sz w:val="28"/>
          <w:szCs w:val="28"/>
          <w:rtl/>
          <w:lang w:bidi="ar-LY"/>
        </w:rPr>
        <w:tab/>
      </w:r>
      <w:r w:rsidRPr="00655414">
        <w:rPr>
          <w:rFonts w:asciiTheme="majorBidi" w:hAnsiTheme="majorBidi" w:cstheme="majorBidi"/>
          <w:b/>
          <w:bCs/>
          <w:color w:val="000000" w:themeColor="text1"/>
          <w:sz w:val="28"/>
          <w:szCs w:val="28"/>
          <w:rtl/>
          <w:lang w:bidi="ar-LY"/>
        </w:rPr>
        <w:tab/>
      </w:r>
      <w:r w:rsidRPr="00655414">
        <w:rPr>
          <w:rFonts w:asciiTheme="majorBidi" w:hAnsiTheme="majorBidi" w:cstheme="majorBidi"/>
          <w:b/>
          <w:bCs/>
          <w:color w:val="000000" w:themeColor="text1"/>
          <w:sz w:val="28"/>
          <w:szCs w:val="28"/>
          <w:rtl/>
          <w:lang w:bidi="ar-LY"/>
        </w:rPr>
        <w:tab/>
      </w:r>
      <w:r w:rsidRPr="00655414">
        <w:rPr>
          <w:rFonts w:asciiTheme="majorBidi" w:hAnsiTheme="majorBidi" w:cstheme="majorBidi"/>
          <w:b/>
          <w:bCs/>
          <w:color w:val="000000" w:themeColor="text1"/>
          <w:sz w:val="28"/>
          <w:szCs w:val="28"/>
          <w:rtl/>
          <w:lang w:bidi="ar-LY"/>
        </w:rPr>
        <w:tab/>
      </w:r>
      <w:r w:rsidRPr="00655414">
        <w:rPr>
          <w:rFonts w:asciiTheme="majorBidi" w:hAnsiTheme="majorBidi" w:cstheme="majorBidi"/>
          <w:b/>
          <w:bCs/>
          <w:color w:val="000000" w:themeColor="text1"/>
          <w:sz w:val="28"/>
          <w:szCs w:val="28"/>
          <w:rtl/>
          <w:lang w:bidi="ar-LY"/>
        </w:rPr>
        <w:tab/>
      </w:r>
      <w:r w:rsidRPr="00655414">
        <w:rPr>
          <w:rFonts w:asciiTheme="majorBidi" w:hAnsiTheme="majorBidi" w:cstheme="majorBidi"/>
          <w:b/>
          <w:bCs/>
          <w:color w:val="000000" w:themeColor="text1"/>
          <w:sz w:val="28"/>
          <w:szCs w:val="28"/>
          <w:rtl/>
          <w:lang w:bidi="ar-LY"/>
        </w:rPr>
        <w:tab/>
      </w:r>
    </w:p>
    <w:p w14:paraId="265F6C9F" w14:textId="77777777" w:rsidR="00DB4C9F" w:rsidRPr="00655414" w:rsidRDefault="00DB4C9F"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35D6C530" w14:textId="77777777" w:rsidR="00DB4C9F" w:rsidRPr="00655414" w:rsidRDefault="00DB4C9F"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0B578979" w14:textId="77777777" w:rsidR="00DE211C" w:rsidRPr="00655414" w:rsidRDefault="00DE211C" w:rsidP="00D82FD8">
      <w:pPr>
        <w:tabs>
          <w:tab w:val="left" w:pos="282"/>
        </w:tabs>
        <w:spacing w:after="0" w:line="360" w:lineRule="auto"/>
        <w:jc w:val="both"/>
        <w:rPr>
          <w:rFonts w:asciiTheme="majorBidi" w:hAnsiTheme="majorBidi" w:cstheme="majorBidi"/>
          <w:b/>
          <w:bCs/>
          <w:color w:val="000000" w:themeColor="text1"/>
          <w:sz w:val="28"/>
          <w:szCs w:val="28"/>
          <w:rtl/>
          <w:lang w:bidi="ar-LY"/>
        </w:rPr>
      </w:pPr>
    </w:p>
    <w:p w14:paraId="3841A1ED" w14:textId="77777777" w:rsidR="00A27482" w:rsidRPr="00655414" w:rsidRDefault="00A27482" w:rsidP="0078555A">
      <w:pPr>
        <w:pStyle w:val="ad"/>
        <w:rPr>
          <w:rtl/>
        </w:rPr>
        <w:sectPr w:rsidR="00A27482" w:rsidRPr="00655414" w:rsidSect="008416DE">
          <w:pgSz w:w="11906" w:h="16838"/>
          <w:pgMar w:top="1418" w:right="1701" w:bottom="1418" w:left="1418" w:header="709" w:footer="709" w:gutter="0"/>
          <w:pgNumType w:fmt="arabicAbjad" w:start="3"/>
          <w:cols w:space="708"/>
          <w:titlePg/>
          <w:bidi/>
          <w:rtlGutter/>
          <w:docGrid w:linePitch="360"/>
        </w:sectPr>
      </w:pPr>
      <w:bookmarkStart w:id="2" w:name="_Toc82338031"/>
    </w:p>
    <w:p w14:paraId="48EDD910" w14:textId="28413965" w:rsidR="00A27482" w:rsidRPr="00655414" w:rsidRDefault="00A27482" w:rsidP="0078555A">
      <w:pPr>
        <w:pStyle w:val="ad"/>
        <w:rPr>
          <w:lang w:val="en-US"/>
        </w:rPr>
      </w:pPr>
      <w:bookmarkStart w:id="3" w:name="_Toc113467833"/>
      <w:r w:rsidRPr="00655414">
        <w:rPr>
          <w:rtl/>
        </w:rPr>
        <w:lastRenderedPageBreak/>
        <w:t>فهرس المحتويات</w:t>
      </w:r>
      <w:bookmarkEnd w:id="2"/>
      <w:bookmarkEnd w:id="3"/>
    </w:p>
    <w:sdt>
      <w:sdtPr>
        <w:rPr>
          <w:rFonts w:ascii="Calibri" w:eastAsia="Calibri" w:hAnsi="Calibri" w:cs="Arial"/>
          <w:color w:val="auto"/>
          <w:sz w:val="22"/>
          <w:szCs w:val="22"/>
          <w:rtl/>
        </w:rPr>
        <w:id w:val="-1157529124"/>
        <w:docPartObj>
          <w:docPartGallery w:val="Table of Contents"/>
          <w:docPartUnique/>
        </w:docPartObj>
      </w:sdtPr>
      <w:sdtEndPr>
        <w:rPr>
          <w:rFonts w:asciiTheme="majorBidi" w:hAnsiTheme="majorBidi"/>
          <w:b/>
          <w:bCs/>
          <w:noProof/>
          <w:color w:val="000000" w:themeColor="text1"/>
        </w:rPr>
      </w:sdtEndPr>
      <w:sdtContent>
        <w:p w14:paraId="67AD1E17" w14:textId="77777777" w:rsidR="00310EED" w:rsidRPr="00655414" w:rsidRDefault="00993C48" w:rsidP="0078555A">
          <w:pPr>
            <w:pStyle w:val="af0"/>
            <w:bidi/>
          </w:pPr>
          <w:r w:rsidRPr="00655414">
            <w:rPr>
              <w:rtl/>
            </w:rPr>
            <w:t>المحتويات</w:t>
          </w:r>
        </w:p>
        <w:p w14:paraId="4574737D" w14:textId="7599EC12" w:rsidR="00667FC3" w:rsidRDefault="00BC724A">
          <w:pPr>
            <w:pStyle w:val="10"/>
            <w:tabs>
              <w:tab w:val="right" w:leader="dot" w:pos="8777"/>
            </w:tabs>
            <w:rPr>
              <w:rFonts w:asciiTheme="minorHAnsi" w:eastAsiaTheme="minorEastAsia" w:hAnsiTheme="minorHAnsi" w:cstheme="minorBidi"/>
              <w:noProof/>
              <w:rtl/>
            </w:rPr>
          </w:pPr>
          <w:r w:rsidRPr="00655414">
            <w:rPr>
              <w:rFonts w:asciiTheme="majorBidi" w:hAnsiTheme="majorBidi" w:cstheme="majorBidi"/>
              <w:color w:val="000000" w:themeColor="text1"/>
            </w:rPr>
            <w:fldChar w:fldCharType="begin"/>
          </w:r>
          <w:r w:rsidR="00310EED" w:rsidRPr="00655414">
            <w:rPr>
              <w:rFonts w:asciiTheme="majorBidi" w:hAnsiTheme="majorBidi" w:cstheme="majorBidi"/>
              <w:color w:val="000000" w:themeColor="text1"/>
            </w:rPr>
            <w:instrText xml:space="preserve"> TOC \o "1-3" \h \z \u </w:instrText>
          </w:r>
          <w:r w:rsidRPr="00655414">
            <w:rPr>
              <w:rFonts w:asciiTheme="majorBidi" w:hAnsiTheme="majorBidi" w:cstheme="majorBidi"/>
              <w:color w:val="000000" w:themeColor="text1"/>
            </w:rPr>
            <w:fldChar w:fldCharType="separate"/>
          </w:r>
          <w:hyperlink w:anchor="_Toc113467831" w:history="1">
            <w:r w:rsidR="00667FC3" w:rsidRPr="00C85AFE">
              <w:rPr>
                <w:rStyle w:val="Hyperlink"/>
                <w:noProof/>
                <w:rtl/>
                <w:lang w:bidi="ar-LY"/>
              </w:rPr>
              <w:t>الاهـــــــــــداء</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Toc113467831 \h</w:instrText>
            </w:r>
            <w:r w:rsidR="00667FC3">
              <w:rPr>
                <w:noProof/>
                <w:webHidden/>
                <w:rtl/>
              </w:rPr>
              <w:instrText xml:space="preserve"> </w:instrText>
            </w:r>
            <w:r w:rsidR="00667FC3">
              <w:rPr>
                <w:noProof/>
                <w:webHidden/>
                <w:rtl/>
              </w:rPr>
            </w:r>
            <w:r w:rsidR="00667FC3">
              <w:rPr>
                <w:noProof/>
                <w:webHidden/>
                <w:rtl/>
              </w:rPr>
              <w:fldChar w:fldCharType="separate"/>
            </w:r>
            <w:r w:rsidR="00667FC3">
              <w:rPr>
                <w:rFonts w:hint="eastAsia"/>
                <w:noProof/>
                <w:webHidden/>
                <w:rtl/>
              </w:rPr>
              <w:t>‌ب</w:t>
            </w:r>
            <w:r w:rsidR="00667FC3">
              <w:rPr>
                <w:noProof/>
                <w:webHidden/>
                <w:rtl/>
              </w:rPr>
              <w:fldChar w:fldCharType="end"/>
            </w:r>
          </w:hyperlink>
        </w:p>
        <w:p w14:paraId="1F7F5D4D" w14:textId="29F93647" w:rsidR="00667FC3" w:rsidRDefault="008E179D">
          <w:pPr>
            <w:pStyle w:val="10"/>
            <w:tabs>
              <w:tab w:val="right" w:leader="dot" w:pos="8777"/>
            </w:tabs>
            <w:rPr>
              <w:rFonts w:asciiTheme="minorHAnsi" w:eastAsiaTheme="minorEastAsia" w:hAnsiTheme="minorHAnsi" w:cstheme="minorBidi"/>
              <w:noProof/>
              <w:rtl/>
            </w:rPr>
          </w:pPr>
          <w:hyperlink w:anchor="_Toc113467832" w:history="1">
            <w:r w:rsidR="00667FC3" w:rsidRPr="00C85AFE">
              <w:rPr>
                <w:rStyle w:val="Hyperlink"/>
                <w:noProof/>
                <w:rtl/>
                <w:lang w:bidi="ar-LY"/>
              </w:rPr>
              <w:t>الشكر و التقدير</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Toc113467832 \h</w:instrText>
            </w:r>
            <w:r w:rsidR="00667FC3">
              <w:rPr>
                <w:noProof/>
                <w:webHidden/>
                <w:rtl/>
              </w:rPr>
              <w:instrText xml:space="preserve"> </w:instrText>
            </w:r>
            <w:r w:rsidR="00667FC3">
              <w:rPr>
                <w:noProof/>
                <w:webHidden/>
                <w:rtl/>
              </w:rPr>
            </w:r>
            <w:r w:rsidR="00667FC3">
              <w:rPr>
                <w:noProof/>
                <w:webHidden/>
                <w:rtl/>
              </w:rPr>
              <w:fldChar w:fldCharType="separate"/>
            </w:r>
            <w:r w:rsidR="00667FC3">
              <w:rPr>
                <w:rFonts w:hint="eastAsia"/>
                <w:noProof/>
                <w:webHidden/>
                <w:rtl/>
              </w:rPr>
              <w:t>‌ج</w:t>
            </w:r>
            <w:r w:rsidR="00667FC3">
              <w:rPr>
                <w:noProof/>
                <w:webHidden/>
                <w:rtl/>
              </w:rPr>
              <w:fldChar w:fldCharType="end"/>
            </w:r>
          </w:hyperlink>
        </w:p>
        <w:p w14:paraId="742B131C" w14:textId="62F75440" w:rsidR="00667FC3" w:rsidRDefault="008E179D">
          <w:pPr>
            <w:pStyle w:val="10"/>
            <w:tabs>
              <w:tab w:val="right" w:leader="dot" w:pos="8777"/>
            </w:tabs>
            <w:rPr>
              <w:rFonts w:asciiTheme="minorHAnsi" w:eastAsiaTheme="minorEastAsia" w:hAnsiTheme="minorHAnsi" w:cstheme="minorBidi"/>
              <w:noProof/>
              <w:rtl/>
            </w:rPr>
          </w:pPr>
          <w:hyperlink w:anchor="_Toc113467833" w:history="1">
            <w:r w:rsidR="00667FC3" w:rsidRPr="00C85AFE">
              <w:rPr>
                <w:rStyle w:val="Hyperlink"/>
                <w:noProof/>
                <w:rtl/>
                <w:lang w:bidi="ar-LY"/>
              </w:rPr>
              <w:t>فهرس المحتويات</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Toc113467833 \h</w:instrText>
            </w:r>
            <w:r w:rsidR="00667FC3">
              <w:rPr>
                <w:noProof/>
                <w:webHidden/>
                <w:rtl/>
              </w:rPr>
              <w:instrText xml:space="preserve"> </w:instrText>
            </w:r>
            <w:r w:rsidR="00667FC3">
              <w:rPr>
                <w:noProof/>
                <w:webHidden/>
                <w:rtl/>
              </w:rPr>
            </w:r>
            <w:r w:rsidR="00667FC3">
              <w:rPr>
                <w:noProof/>
                <w:webHidden/>
                <w:rtl/>
              </w:rPr>
              <w:fldChar w:fldCharType="separate"/>
            </w:r>
            <w:r w:rsidR="00667FC3">
              <w:rPr>
                <w:rFonts w:hint="eastAsia"/>
                <w:noProof/>
                <w:webHidden/>
                <w:rtl/>
              </w:rPr>
              <w:t>‌د</w:t>
            </w:r>
            <w:r w:rsidR="00667FC3">
              <w:rPr>
                <w:noProof/>
                <w:webHidden/>
                <w:rtl/>
              </w:rPr>
              <w:fldChar w:fldCharType="end"/>
            </w:r>
          </w:hyperlink>
        </w:p>
        <w:p w14:paraId="33890598" w14:textId="20A97C17" w:rsidR="00667FC3" w:rsidRDefault="008E179D">
          <w:pPr>
            <w:pStyle w:val="10"/>
            <w:tabs>
              <w:tab w:val="right" w:leader="dot" w:pos="8777"/>
            </w:tabs>
            <w:rPr>
              <w:rFonts w:asciiTheme="minorHAnsi" w:eastAsiaTheme="minorEastAsia" w:hAnsiTheme="minorHAnsi" w:cstheme="minorBidi"/>
              <w:noProof/>
              <w:rtl/>
            </w:rPr>
          </w:pPr>
          <w:hyperlink w:anchor="_Toc113467834" w:history="1">
            <w:r w:rsidR="00667FC3" w:rsidRPr="00C85AFE">
              <w:rPr>
                <w:rStyle w:val="Hyperlink"/>
                <w:noProof/>
                <w:rtl/>
                <w:lang w:bidi="ar-LY"/>
              </w:rPr>
              <w:t>فهرس الأشكال</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Toc113467834 \h</w:instrText>
            </w:r>
            <w:r w:rsidR="00667FC3">
              <w:rPr>
                <w:noProof/>
                <w:webHidden/>
                <w:rtl/>
              </w:rPr>
              <w:instrText xml:space="preserve"> </w:instrText>
            </w:r>
            <w:r w:rsidR="00667FC3">
              <w:rPr>
                <w:noProof/>
                <w:webHidden/>
                <w:rtl/>
              </w:rPr>
            </w:r>
            <w:r w:rsidR="00667FC3">
              <w:rPr>
                <w:noProof/>
                <w:webHidden/>
                <w:rtl/>
              </w:rPr>
              <w:fldChar w:fldCharType="separate"/>
            </w:r>
            <w:r w:rsidR="00667FC3">
              <w:rPr>
                <w:rFonts w:hint="eastAsia"/>
                <w:noProof/>
                <w:webHidden/>
                <w:rtl/>
              </w:rPr>
              <w:t>‌و</w:t>
            </w:r>
            <w:r w:rsidR="00667FC3">
              <w:rPr>
                <w:noProof/>
                <w:webHidden/>
                <w:rtl/>
              </w:rPr>
              <w:fldChar w:fldCharType="end"/>
            </w:r>
          </w:hyperlink>
        </w:p>
        <w:p w14:paraId="2AA86BC4" w14:textId="30443C2C" w:rsidR="00667FC3" w:rsidRDefault="008E179D">
          <w:pPr>
            <w:pStyle w:val="10"/>
            <w:tabs>
              <w:tab w:val="right" w:leader="dot" w:pos="8777"/>
            </w:tabs>
            <w:rPr>
              <w:rFonts w:asciiTheme="minorHAnsi" w:eastAsiaTheme="minorEastAsia" w:hAnsiTheme="minorHAnsi" w:cstheme="minorBidi"/>
              <w:noProof/>
              <w:rtl/>
            </w:rPr>
          </w:pPr>
          <w:hyperlink w:anchor="_Toc113467835" w:history="1">
            <w:r w:rsidR="00667FC3" w:rsidRPr="00C85AFE">
              <w:rPr>
                <w:rStyle w:val="Hyperlink"/>
                <w:noProof/>
                <w:rtl/>
                <w:lang w:bidi="ar-LY"/>
              </w:rPr>
              <w:t>فهرس الرموز المستخدمة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Toc113467835 \h</w:instrText>
            </w:r>
            <w:r w:rsidR="00667FC3">
              <w:rPr>
                <w:noProof/>
                <w:webHidden/>
                <w:rtl/>
              </w:rPr>
              <w:instrText xml:space="preserve"> </w:instrText>
            </w:r>
            <w:r w:rsidR="00667FC3">
              <w:rPr>
                <w:noProof/>
                <w:webHidden/>
                <w:rtl/>
              </w:rPr>
            </w:r>
            <w:r w:rsidR="00667FC3">
              <w:rPr>
                <w:noProof/>
                <w:webHidden/>
                <w:rtl/>
              </w:rPr>
              <w:fldChar w:fldCharType="separate"/>
            </w:r>
            <w:r w:rsidR="00667FC3">
              <w:rPr>
                <w:rFonts w:hint="eastAsia"/>
                <w:noProof/>
                <w:webHidden/>
                <w:rtl/>
              </w:rPr>
              <w:t>‌ح</w:t>
            </w:r>
            <w:r w:rsidR="00667FC3">
              <w:rPr>
                <w:noProof/>
                <w:webHidden/>
                <w:rtl/>
              </w:rPr>
              <w:fldChar w:fldCharType="end"/>
            </w:r>
          </w:hyperlink>
        </w:p>
        <w:p w14:paraId="1A3B05FD" w14:textId="036545C8" w:rsidR="00667FC3" w:rsidRDefault="008E179D">
          <w:pPr>
            <w:pStyle w:val="10"/>
            <w:tabs>
              <w:tab w:val="right" w:leader="dot" w:pos="8777"/>
            </w:tabs>
            <w:rPr>
              <w:rFonts w:asciiTheme="minorHAnsi" w:eastAsiaTheme="minorEastAsia" w:hAnsiTheme="minorHAnsi" w:cstheme="minorBidi"/>
              <w:noProof/>
              <w:rtl/>
            </w:rPr>
          </w:pPr>
          <w:hyperlink w:anchor="_Toc113467836" w:history="1">
            <w:r w:rsidR="00667FC3" w:rsidRPr="00C85AFE">
              <w:rPr>
                <w:rStyle w:val="Hyperlink"/>
                <w:rFonts w:ascii="Simplified Arabic" w:eastAsia="Times New Roman" w:hAnsi="Simplified Arabic" w:cs="Simplified Arabic"/>
                <w:b/>
                <w:bCs/>
                <w:noProof/>
                <w:rtl/>
                <w:lang w:val="en-GB" w:eastAsia="ar-SA" w:bidi="ar-LY"/>
              </w:rPr>
              <w:t>الملخص</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Toc113467836 \h</w:instrText>
            </w:r>
            <w:r w:rsidR="00667FC3">
              <w:rPr>
                <w:noProof/>
                <w:webHidden/>
                <w:rtl/>
              </w:rPr>
              <w:instrText xml:space="preserve"> </w:instrText>
            </w:r>
            <w:r w:rsidR="00667FC3">
              <w:rPr>
                <w:noProof/>
                <w:webHidden/>
                <w:rtl/>
              </w:rPr>
            </w:r>
            <w:r w:rsidR="00667FC3">
              <w:rPr>
                <w:noProof/>
                <w:webHidden/>
                <w:rtl/>
              </w:rPr>
              <w:fldChar w:fldCharType="separate"/>
            </w:r>
            <w:r w:rsidR="00667FC3">
              <w:rPr>
                <w:rFonts w:hint="eastAsia"/>
                <w:noProof/>
                <w:webHidden/>
                <w:rtl/>
              </w:rPr>
              <w:t>‌ط</w:t>
            </w:r>
            <w:r w:rsidR="00667FC3">
              <w:rPr>
                <w:noProof/>
                <w:webHidden/>
                <w:rtl/>
              </w:rPr>
              <w:fldChar w:fldCharType="end"/>
            </w:r>
          </w:hyperlink>
        </w:p>
        <w:p w14:paraId="65616ED5" w14:textId="5E01B736" w:rsidR="00667FC3" w:rsidRDefault="008E179D">
          <w:pPr>
            <w:pStyle w:val="10"/>
            <w:tabs>
              <w:tab w:val="right" w:leader="dot" w:pos="8777"/>
            </w:tabs>
            <w:rPr>
              <w:rFonts w:asciiTheme="minorHAnsi" w:eastAsiaTheme="minorEastAsia" w:hAnsiTheme="minorHAnsi" w:cstheme="minorBidi"/>
              <w:noProof/>
              <w:rtl/>
            </w:rPr>
          </w:pPr>
          <w:hyperlink w:anchor="_Toc113467837" w:history="1">
            <w:r w:rsidR="00667FC3" w:rsidRPr="00C85AFE">
              <w:rPr>
                <w:rStyle w:val="Hyperlink"/>
                <w:noProof/>
                <w:rtl/>
                <w:lang w:bidi="ar-LY"/>
              </w:rPr>
              <w:t>1. المقـــدمـــة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Toc113467837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w:t>
            </w:r>
            <w:r w:rsidR="00667FC3">
              <w:rPr>
                <w:noProof/>
                <w:webHidden/>
                <w:rtl/>
              </w:rPr>
              <w:fldChar w:fldCharType="end"/>
            </w:r>
          </w:hyperlink>
        </w:p>
        <w:p w14:paraId="65E5DCDC" w14:textId="38106187" w:rsidR="00667FC3" w:rsidRDefault="008E179D">
          <w:pPr>
            <w:pStyle w:val="10"/>
            <w:tabs>
              <w:tab w:val="left" w:pos="880"/>
              <w:tab w:val="right" w:leader="dot" w:pos="8777"/>
            </w:tabs>
            <w:rPr>
              <w:rFonts w:asciiTheme="minorHAnsi" w:eastAsiaTheme="minorEastAsia" w:hAnsiTheme="minorHAnsi" w:cstheme="minorBidi"/>
              <w:noProof/>
              <w:rtl/>
            </w:rPr>
          </w:pPr>
          <w:hyperlink w:anchor="_Toc113467838" w:history="1">
            <w:r w:rsidR="00667FC3" w:rsidRPr="00C85AFE">
              <w:rPr>
                <w:rStyle w:val="Hyperlink"/>
                <w:noProof/>
                <w:rtl/>
              </w:rPr>
              <w:t>1.1</w:t>
            </w:r>
            <w:r w:rsidR="00667FC3">
              <w:rPr>
                <w:rFonts w:asciiTheme="minorHAnsi" w:eastAsiaTheme="minorEastAsia" w:hAnsiTheme="minorHAnsi" w:cstheme="minorBidi"/>
                <w:noProof/>
                <w:rtl/>
              </w:rPr>
              <w:tab/>
            </w:r>
            <w:r w:rsidR="00667FC3" w:rsidRPr="00C85AFE">
              <w:rPr>
                <w:rStyle w:val="Hyperlink"/>
                <w:noProof/>
                <w:rtl/>
                <w:lang w:bidi="ar-LY"/>
              </w:rPr>
              <w:t>تلوث المياه</w:t>
            </w:r>
            <w:r w:rsidR="00667FC3" w:rsidRPr="00C85AFE">
              <w:rPr>
                <w:rStyle w:val="Hyperlink"/>
                <w:noProof/>
                <w:lang w:bidi="ar-LY"/>
              </w:rPr>
              <w:t>(Water Pollution)</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Toc113467838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w:t>
            </w:r>
            <w:r w:rsidR="00667FC3">
              <w:rPr>
                <w:noProof/>
                <w:webHidden/>
                <w:rtl/>
              </w:rPr>
              <w:fldChar w:fldCharType="end"/>
            </w:r>
          </w:hyperlink>
        </w:p>
        <w:p w14:paraId="3E56CAF3" w14:textId="76185E41" w:rsidR="00667FC3" w:rsidRDefault="008E179D">
          <w:pPr>
            <w:pStyle w:val="10"/>
            <w:tabs>
              <w:tab w:val="right" w:leader="dot" w:pos="8777"/>
            </w:tabs>
            <w:rPr>
              <w:rFonts w:asciiTheme="minorHAnsi" w:eastAsiaTheme="minorEastAsia" w:hAnsiTheme="minorHAnsi" w:cstheme="minorBidi"/>
              <w:noProof/>
              <w:rtl/>
            </w:rPr>
          </w:pPr>
          <w:hyperlink w:anchor="_Toc113467839" w:history="1">
            <w:r w:rsidR="00667FC3" w:rsidRPr="00C85AFE">
              <w:rPr>
                <w:rStyle w:val="Hyperlink"/>
                <w:noProof/>
                <w:rtl/>
                <w:lang w:bidi="ar-LY"/>
              </w:rPr>
              <w:t xml:space="preserve">2.1 مصادر تلوث المياه </w:t>
            </w:r>
            <w:r w:rsidR="00667FC3" w:rsidRPr="00C85AFE">
              <w:rPr>
                <w:rStyle w:val="Hyperlink"/>
                <w:noProof/>
                <w:lang w:bidi="ar-LY"/>
              </w:rPr>
              <w:t>Sources of Water Pollution)</w:t>
            </w:r>
            <w:r w:rsidR="00667FC3" w:rsidRPr="00C85AFE">
              <w:rPr>
                <w:rStyle w:val="Hyperlink"/>
                <w:noProof/>
                <w:rtl/>
                <w:lang w:bidi="ar-LY"/>
              </w:rPr>
              <w:t>)</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Toc113467839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w:t>
            </w:r>
            <w:r w:rsidR="00667FC3">
              <w:rPr>
                <w:noProof/>
                <w:webHidden/>
                <w:rtl/>
              </w:rPr>
              <w:fldChar w:fldCharType="end"/>
            </w:r>
          </w:hyperlink>
        </w:p>
        <w:p w14:paraId="22B49CC1" w14:textId="046CF7AB" w:rsidR="00667FC3" w:rsidRDefault="008E179D">
          <w:pPr>
            <w:pStyle w:val="10"/>
            <w:tabs>
              <w:tab w:val="right" w:leader="dot" w:pos="8777"/>
            </w:tabs>
            <w:rPr>
              <w:rFonts w:asciiTheme="minorHAnsi" w:eastAsiaTheme="minorEastAsia" w:hAnsiTheme="minorHAnsi" w:cstheme="minorBidi"/>
              <w:noProof/>
              <w:rtl/>
            </w:rPr>
          </w:pPr>
          <w:hyperlink w:anchor="_Toc113467840" w:history="1">
            <w:r w:rsidR="00667FC3" w:rsidRPr="00C85AFE">
              <w:rPr>
                <w:rStyle w:val="Hyperlink"/>
                <w:noProof/>
                <w:rtl/>
                <w:lang w:bidi="ar-LY"/>
              </w:rPr>
              <w:t>1.2.1. مصادر التلوث الطبيعية</w:t>
            </w:r>
            <w:r w:rsidR="00667FC3" w:rsidRPr="00C85AFE">
              <w:rPr>
                <w:rStyle w:val="Hyperlink"/>
                <w:noProof/>
                <w:lang w:bidi="ar-LY"/>
              </w:rPr>
              <w:t>(Natural Pollution)</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Toc113467840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w:t>
            </w:r>
            <w:r w:rsidR="00667FC3">
              <w:rPr>
                <w:noProof/>
                <w:webHidden/>
                <w:rtl/>
              </w:rPr>
              <w:fldChar w:fldCharType="end"/>
            </w:r>
          </w:hyperlink>
        </w:p>
        <w:p w14:paraId="05EE4EBD" w14:textId="5408FE31" w:rsidR="00667FC3" w:rsidRDefault="008E179D">
          <w:pPr>
            <w:pStyle w:val="10"/>
            <w:tabs>
              <w:tab w:val="right" w:leader="dot" w:pos="8777"/>
            </w:tabs>
            <w:rPr>
              <w:rFonts w:asciiTheme="minorHAnsi" w:eastAsiaTheme="minorEastAsia" w:hAnsiTheme="minorHAnsi" w:cstheme="minorBidi"/>
              <w:noProof/>
              <w:rtl/>
            </w:rPr>
          </w:pPr>
          <w:hyperlink w:anchor="_Toc113467841" w:history="1">
            <w:r w:rsidR="00667FC3" w:rsidRPr="00C85AFE">
              <w:rPr>
                <w:rStyle w:val="Hyperlink"/>
                <w:noProof/>
                <w:rtl/>
                <w:lang w:bidi="ar-LY"/>
              </w:rPr>
              <w:t>2.2.1.مصادر التلوث الصناعي (</w:t>
            </w:r>
            <w:r w:rsidR="00667FC3" w:rsidRPr="00C85AFE">
              <w:rPr>
                <w:rStyle w:val="Hyperlink"/>
                <w:noProof/>
                <w:lang w:bidi="ar-LY"/>
              </w:rPr>
              <w:t>(Industrial Pollution</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Toc113467841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w:t>
            </w:r>
            <w:r w:rsidR="00667FC3">
              <w:rPr>
                <w:noProof/>
                <w:webHidden/>
                <w:rtl/>
              </w:rPr>
              <w:fldChar w:fldCharType="end"/>
            </w:r>
          </w:hyperlink>
        </w:p>
        <w:p w14:paraId="224F6C19" w14:textId="0EC8AB82" w:rsidR="00667FC3" w:rsidRDefault="008E179D">
          <w:pPr>
            <w:pStyle w:val="10"/>
            <w:tabs>
              <w:tab w:val="right" w:leader="dot" w:pos="8777"/>
            </w:tabs>
            <w:rPr>
              <w:rFonts w:asciiTheme="minorHAnsi" w:eastAsiaTheme="minorEastAsia" w:hAnsiTheme="minorHAnsi" w:cstheme="minorBidi"/>
              <w:noProof/>
              <w:rtl/>
            </w:rPr>
          </w:pPr>
          <w:hyperlink w:anchor="_Toc113467842" w:history="1">
            <w:r w:rsidR="00667FC3" w:rsidRPr="00C85AFE">
              <w:rPr>
                <w:rStyle w:val="Hyperlink"/>
                <w:noProof/>
                <w:rtl/>
                <w:lang w:bidi="ar-LY"/>
              </w:rPr>
              <w:t xml:space="preserve">3.2.1. مصادر التلوث الكيميائي </w:t>
            </w:r>
            <w:r w:rsidR="00667FC3" w:rsidRPr="00C85AFE">
              <w:rPr>
                <w:rStyle w:val="Hyperlink"/>
                <w:noProof/>
                <w:lang w:bidi="ar-LY"/>
              </w:rPr>
              <w:t xml:space="preserve"> (Chemical Pollution)</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Toc113467842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w:t>
            </w:r>
            <w:r w:rsidR="00667FC3">
              <w:rPr>
                <w:noProof/>
                <w:webHidden/>
                <w:rtl/>
              </w:rPr>
              <w:fldChar w:fldCharType="end"/>
            </w:r>
          </w:hyperlink>
        </w:p>
        <w:p w14:paraId="5BF2C0D7" w14:textId="658883A4" w:rsidR="00667FC3" w:rsidRDefault="008E179D">
          <w:pPr>
            <w:pStyle w:val="10"/>
            <w:tabs>
              <w:tab w:val="right" w:leader="dot" w:pos="8777"/>
            </w:tabs>
            <w:rPr>
              <w:rFonts w:asciiTheme="minorHAnsi" w:eastAsiaTheme="minorEastAsia" w:hAnsiTheme="minorHAnsi" w:cstheme="minorBidi"/>
              <w:noProof/>
              <w:rtl/>
            </w:rPr>
          </w:pPr>
          <w:hyperlink w:anchor="_Toc113467843" w:history="1">
            <w:r w:rsidR="00667FC3" w:rsidRPr="00C85AFE">
              <w:rPr>
                <w:rStyle w:val="Hyperlink"/>
                <w:noProof/>
                <w:rtl/>
                <w:lang w:bidi="ar-LY"/>
              </w:rPr>
              <w:t xml:space="preserve">3.1.التلوث بالمعادن الثقيلة </w:t>
            </w:r>
            <w:r w:rsidR="00667FC3" w:rsidRPr="00C85AFE">
              <w:rPr>
                <w:rStyle w:val="Hyperlink"/>
                <w:noProof/>
                <w:lang w:bidi="ar-LY"/>
              </w:rPr>
              <w:t>(Heavy Metal Pollution)</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Toc113467843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w:t>
            </w:r>
            <w:r w:rsidR="00667FC3">
              <w:rPr>
                <w:noProof/>
                <w:webHidden/>
                <w:rtl/>
              </w:rPr>
              <w:fldChar w:fldCharType="end"/>
            </w:r>
          </w:hyperlink>
        </w:p>
        <w:p w14:paraId="0ADCD612" w14:textId="4A7BE099" w:rsidR="00667FC3" w:rsidRDefault="008E179D">
          <w:pPr>
            <w:pStyle w:val="10"/>
            <w:tabs>
              <w:tab w:val="right" w:leader="dot" w:pos="8777"/>
            </w:tabs>
            <w:rPr>
              <w:rFonts w:asciiTheme="minorHAnsi" w:eastAsiaTheme="minorEastAsia" w:hAnsiTheme="minorHAnsi" w:cstheme="minorBidi"/>
              <w:noProof/>
              <w:rtl/>
            </w:rPr>
          </w:pPr>
          <w:hyperlink w:anchor="_Toc113467844" w:history="1">
            <w:r w:rsidR="00667FC3" w:rsidRPr="00C85AFE">
              <w:rPr>
                <w:rStyle w:val="Hyperlink"/>
                <w:noProof/>
                <w:rtl/>
                <w:lang w:bidi="ar-LY"/>
              </w:rPr>
              <w:t>1.3.1المعادن الثقيلة (</w:t>
            </w:r>
            <w:r w:rsidR="00667FC3" w:rsidRPr="00C85AFE">
              <w:rPr>
                <w:rStyle w:val="Hyperlink"/>
                <w:noProof/>
                <w:lang w:bidi="ar-LY"/>
              </w:rPr>
              <w:t>Heavy metals</w:t>
            </w:r>
            <w:r w:rsidR="00667FC3" w:rsidRPr="00C85AFE">
              <w:rPr>
                <w:rStyle w:val="Hyperlink"/>
                <w:noProof/>
                <w:rtl/>
                <w:lang w:bidi="ar-LY"/>
              </w:rPr>
              <w:t>)</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Toc113467844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w:t>
            </w:r>
            <w:r w:rsidR="00667FC3">
              <w:rPr>
                <w:noProof/>
                <w:webHidden/>
                <w:rtl/>
              </w:rPr>
              <w:fldChar w:fldCharType="end"/>
            </w:r>
          </w:hyperlink>
        </w:p>
        <w:p w14:paraId="550D1B79" w14:textId="2AF8FED3" w:rsidR="00667FC3" w:rsidRDefault="008E179D">
          <w:pPr>
            <w:pStyle w:val="10"/>
            <w:tabs>
              <w:tab w:val="right" w:leader="dot" w:pos="8777"/>
            </w:tabs>
            <w:rPr>
              <w:rFonts w:asciiTheme="minorHAnsi" w:eastAsiaTheme="minorEastAsia" w:hAnsiTheme="minorHAnsi" w:cstheme="minorBidi"/>
              <w:noProof/>
              <w:rtl/>
            </w:rPr>
          </w:pPr>
          <w:hyperlink w:anchor="_Toc113467845" w:history="1">
            <w:r w:rsidR="00667FC3" w:rsidRPr="00C85AFE">
              <w:rPr>
                <w:rStyle w:val="Hyperlink"/>
                <w:noProof/>
                <w:rtl/>
                <w:lang w:bidi="ar-LY"/>
              </w:rPr>
              <w:t>2.3.1 تلوت المياه بالمعادن الثقيلة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Toc113467845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w:t>
            </w:r>
            <w:r w:rsidR="00667FC3">
              <w:rPr>
                <w:noProof/>
                <w:webHidden/>
                <w:rtl/>
              </w:rPr>
              <w:fldChar w:fldCharType="end"/>
            </w:r>
          </w:hyperlink>
        </w:p>
        <w:p w14:paraId="72E3CDDE" w14:textId="4E7E751D" w:rsidR="00667FC3" w:rsidRDefault="008E179D">
          <w:pPr>
            <w:pStyle w:val="10"/>
            <w:tabs>
              <w:tab w:val="right" w:leader="dot" w:pos="8777"/>
            </w:tabs>
            <w:rPr>
              <w:rFonts w:asciiTheme="minorHAnsi" w:eastAsiaTheme="minorEastAsia" w:hAnsiTheme="minorHAnsi" w:cstheme="minorBidi"/>
              <w:noProof/>
              <w:rtl/>
            </w:rPr>
          </w:pPr>
          <w:hyperlink w:anchor="_Toc113467846" w:history="1">
            <w:r w:rsidR="00667FC3" w:rsidRPr="00C85AFE">
              <w:rPr>
                <w:rStyle w:val="Hyperlink"/>
                <w:noProof/>
                <w:rtl/>
                <w:lang w:bidi="ar-LY"/>
              </w:rPr>
              <w:t>4.1 تلوث المياه بعنصر الزئبق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Toc113467846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5</w:t>
            </w:r>
            <w:r w:rsidR="00667FC3">
              <w:rPr>
                <w:noProof/>
                <w:webHidden/>
                <w:rtl/>
              </w:rPr>
              <w:fldChar w:fldCharType="end"/>
            </w:r>
          </w:hyperlink>
        </w:p>
        <w:p w14:paraId="285DA07B" w14:textId="3C963881" w:rsidR="00667FC3" w:rsidRDefault="008E179D">
          <w:pPr>
            <w:pStyle w:val="10"/>
            <w:tabs>
              <w:tab w:val="right" w:leader="dot" w:pos="8777"/>
            </w:tabs>
            <w:rPr>
              <w:rFonts w:asciiTheme="minorHAnsi" w:eastAsiaTheme="minorEastAsia" w:hAnsiTheme="minorHAnsi" w:cstheme="minorBidi"/>
              <w:noProof/>
              <w:rtl/>
            </w:rPr>
          </w:pPr>
          <w:hyperlink w:anchor="_Toc113467847" w:history="1">
            <w:r w:rsidR="00667FC3" w:rsidRPr="00C85AFE">
              <w:rPr>
                <w:rStyle w:val="Hyperlink"/>
                <w:noProof/>
                <w:rtl/>
                <w:lang w:bidi="ar-LY"/>
              </w:rPr>
              <w:t>1.4.1 مصادر التلوث بالزئبق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Toc113467847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5</w:t>
            </w:r>
            <w:r w:rsidR="00667FC3">
              <w:rPr>
                <w:noProof/>
                <w:webHidden/>
                <w:rtl/>
              </w:rPr>
              <w:fldChar w:fldCharType="end"/>
            </w:r>
          </w:hyperlink>
        </w:p>
        <w:p w14:paraId="2AE258A4" w14:textId="591F017A" w:rsidR="00667FC3" w:rsidRDefault="008E179D">
          <w:pPr>
            <w:pStyle w:val="10"/>
            <w:tabs>
              <w:tab w:val="right" w:leader="dot" w:pos="8777"/>
            </w:tabs>
            <w:rPr>
              <w:rFonts w:asciiTheme="minorHAnsi" w:eastAsiaTheme="minorEastAsia" w:hAnsiTheme="minorHAnsi" w:cstheme="minorBidi"/>
              <w:noProof/>
              <w:rtl/>
            </w:rPr>
          </w:pPr>
          <w:hyperlink w:anchor="_Toc113467848" w:history="1">
            <w:r w:rsidR="00667FC3" w:rsidRPr="00C85AFE">
              <w:rPr>
                <w:rStyle w:val="Hyperlink"/>
                <w:noProof/>
                <w:rtl/>
                <w:lang w:bidi="ar-LY"/>
              </w:rPr>
              <w:t>1.1.4.1 مصادر طبيعية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Toc113467848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5</w:t>
            </w:r>
            <w:r w:rsidR="00667FC3">
              <w:rPr>
                <w:noProof/>
                <w:webHidden/>
                <w:rtl/>
              </w:rPr>
              <w:fldChar w:fldCharType="end"/>
            </w:r>
          </w:hyperlink>
        </w:p>
        <w:p w14:paraId="486F49C5" w14:textId="652D863C" w:rsidR="00667FC3" w:rsidRDefault="008E179D">
          <w:pPr>
            <w:pStyle w:val="10"/>
            <w:tabs>
              <w:tab w:val="right" w:leader="dot" w:pos="8777"/>
            </w:tabs>
            <w:rPr>
              <w:rFonts w:asciiTheme="minorHAnsi" w:eastAsiaTheme="minorEastAsia" w:hAnsiTheme="minorHAnsi" w:cstheme="minorBidi"/>
              <w:noProof/>
              <w:rtl/>
            </w:rPr>
          </w:pPr>
          <w:hyperlink w:anchor="_Toc113467849" w:history="1">
            <w:r w:rsidR="00667FC3" w:rsidRPr="00C85AFE">
              <w:rPr>
                <w:rStyle w:val="Hyperlink"/>
                <w:noProof/>
                <w:rtl/>
                <w:lang w:bidi="ar-LY"/>
              </w:rPr>
              <w:t>2.1.4.1مصادر ترسيب الغلاف الجوي</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Toc113467849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6</w:t>
            </w:r>
            <w:r w:rsidR="00667FC3">
              <w:rPr>
                <w:noProof/>
                <w:webHidden/>
                <w:rtl/>
              </w:rPr>
              <w:fldChar w:fldCharType="end"/>
            </w:r>
          </w:hyperlink>
        </w:p>
        <w:p w14:paraId="706DDB43" w14:textId="2BA8D1E5" w:rsidR="00667FC3" w:rsidRDefault="008E179D">
          <w:pPr>
            <w:pStyle w:val="10"/>
            <w:tabs>
              <w:tab w:val="right" w:leader="dot" w:pos="8777"/>
            </w:tabs>
            <w:rPr>
              <w:rFonts w:asciiTheme="minorHAnsi" w:eastAsiaTheme="minorEastAsia" w:hAnsiTheme="minorHAnsi" w:cstheme="minorBidi"/>
              <w:noProof/>
              <w:rtl/>
            </w:rPr>
          </w:pPr>
          <w:hyperlink w:anchor="_Toc113467850" w:history="1">
            <w:r w:rsidR="00667FC3" w:rsidRPr="00C85AFE">
              <w:rPr>
                <w:rStyle w:val="Hyperlink"/>
                <w:noProof/>
                <w:rtl/>
                <w:lang w:bidi="ar-LY"/>
              </w:rPr>
              <w:t>3.1.4.1 التعدين والمصدر الصناعي</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Toc113467850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6</w:t>
            </w:r>
            <w:r w:rsidR="00667FC3">
              <w:rPr>
                <w:noProof/>
                <w:webHidden/>
                <w:rtl/>
              </w:rPr>
              <w:fldChar w:fldCharType="end"/>
            </w:r>
          </w:hyperlink>
        </w:p>
        <w:p w14:paraId="41818B3B" w14:textId="35624CA1" w:rsidR="00667FC3" w:rsidRDefault="008E179D">
          <w:pPr>
            <w:pStyle w:val="10"/>
            <w:tabs>
              <w:tab w:val="right" w:leader="dot" w:pos="8777"/>
            </w:tabs>
            <w:rPr>
              <w:rFonts w:asciiTheme="minorHAnsi" w:eastAsiaTheme="minorEastAsia" w:hAnsiTheme="minorHAnsi" w:cstheme="minorBidi"/>
              <w:noProof/>
              <w:rtl/>
            </w:rPr>
          </w:pPr>
          <w:hyperlink w:anchor="_Toc113467851" w:history="1">
            <w:r w:rsidR="00667FC3" w:rsidRPr="00C85AFE">
              <w:rPr>
                <w:rStyle w:val="Hyperlink"/>
                <w:noProof/>
                <w:rtl/>
                <w:lang w:bidi="ar-LY"/>
              </w:rPr>
              <w:t>2.4.1التأثيرات السامة للزئبق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Toc113467851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6</w:t>
            </w:r>
            <w:r w:rsidR="00667FC3">
              <w:rPr>
                <w:noProof/>
                <w:webHidden/>
                <w:rtl/>
              </w:rPr>
              <w:fldChar w:fldCharType="end"/>
            </w:r>
          </w:hyperlink>
        </w:p>
        <w:p w14:paraId="21C733DF" w14:textId="585B6A5A" w:rsidR="00667FC3" w:rsidRDefault="008E179D">
          <w:pPr>
            <w:pStyle w:val="10"/>
            <w:tabs>
              <w:tab w:val="right" w:leader="dot" w:pos="8777"/>
            </w:tabs>
            <w:rPr>
              <w:rFonts w:asciiTheme="minorHAnsi" w:eastAsiaTheme="minorEastAsia" w:hAnsiTheme="minorHAnsi" w:cstheme="minorBidi"/>
              <w:noProof/>
              <w:rtl/>
            </w:rPr>
          </w:pPr>
          <w:hyperlink w:anchor="_Toc113467852" w:history="1">
            <w:r w:rsidR="00667FC3" w:rsidRPr="00C85AFE">
              <w:rPr>
                <w:rStyle w:val="Hyperlink"/>
                <w:noProof/>
                <w:rtl/>
                <w:lang w:bidi="ar-LY"/>
              </w:rPr>
              <w:t>3.4.1 أعراض التسمم</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Toc113467852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7</w:t>
            </w:r>
            <w:r w:rsidR="00667FC3">
              <w:rPr>
                <w:noProof/>
                <w:webHidden/>
                <w:rtl/>
              </w:rPr>
              <w:fldChar w:fldCharType="end"/>
            </w:r>
          </w:hyperlink>
        </w:p>
        <w:p w14:paraId="721DB8E4" w14:textId="7316B3EB" w:rsidR="00667FC3" w:rsidRDefault="008E179D">
          <w:pPr>
            <w:pStyle w:val="10"/>
            <w:tabs>
              <w:tab w:val="right" w:leader="dot" w:pos="8777"/>
            </w:tabs>
            <w:rPr>
              <w:rFonts w:asciiTheme="minorHAnsi" w:eastAsiaTheme="minorEastAsia" w:hAnsiTheme="minorHAnsi" w:cstheme="minorBidi"/>
              <w:noProof/>
              <w:rtl/>
            </w:rPr>
          </w:pPr>
          <w:hyperlink w:anchor="_Toc113467853" w:history="1">
            <w:r w:rsidR="00667FC3" w:rsidRPr="00C85AFE">
              <w:rPr>
                <w:rStyle w:val="Hyperlink"/>
                <w:noProof/>
                <w:rtl/>
                <w:lang w:bidi="ar-LY"/>
              </w:rPr>
              <w:t>5.1 الطرق المستخدمة لإزالة ايونات الزئبق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Toc113467853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7</w:t>
            </w:r>
            <w:r w:rsidR="00667FC3">
              <w:rPr>
                <w:noProof/>
                <w:webHidden/>
                <w:rtl/>
              </w:rPr>
              <w:fldChar w:fldCharType="end"/>
            </w:r>
          </w:hyperlink>
        </w:p>
        <w:p w14:paraId="794AFC95" w14:textId="37FF197F" w:rsidR="00667FC3" w:rsidRDefault="008E179D">
          <w:pPr>
            <w:pStyle w:val="10"/>
            <w:tabs>
              <w:tab w:val="right" w:leader="dot" w:pos="8777"/>
            </w:tabs>
            <w:rPr>
              <w:rFonts w:asciiTheme="minorHAnsi" w:eastAsiaTheme="minorEastAsia" w:hAnsiTheme="minorHAnsi" w:cstheme="minorBidi"/>
              <w:noProof/>
              <w:rtl/>
            </w:rPr>
          </w:pPr>
          <w:hyperlink w:anchor="_Toc113467854" w:history="1">
            <w:r w:rsidR="00667FC3" w:rsidRPr="00C85AFE">
              <w:rPr>
                <w:rStyle w:val="Hyperlink"/>
                <w:noProof/>
                <w:rtl/>
                <w:lang w:bidi="ar-LY"/>
              </w:rPr>
              <w:t>1.5.1 الترسيب</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Toc113467854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7</w:t>
            </w:r>
            <w:r w:rsidR="00667FC3">
              <w:rPr>
                <w:noProof/>
                <w:webHidden/>
                <w:rtl/>
              </w:rPr>
              <w:fldChar w:fldCharType="end"/>
            </w:r>
          </w:hyperlink>
        </w:p>
        <w:p w14:paraId="4CC8E6C6" w14:textId="0F8CF73D" w:rsidR="00667FC3" w:rsidRDefault="008E179D">
          <w:pPr>
            <w:pStyle w:val="10"/>
            <w:tabs>
              <w:tab w:val="right" w:leader="dot" w:pos="8777"/>
            </w:tabs>
            <w:rPr>
              <w:rFonts w:asciiTheme="minorHAnsi" w:eastAsiaTheme="minorEastAsia" w:hAnsiTheme="minorHAnsi" w:cstheme="minorBidi"/>
              <w:noProof/>
              <w:rtl/>
            </w:rPr>
          </w:pPr>
          <w:hyperlink w:anchor="_Toc113467855" w:history="1">
            <w:r w:rsidR="00667FC3" w:rsidRPr="00C85AFE">
              <w:rPr>
                <w:rStyle w:val="Hyperlink"/>
                <w:noProof/>
                <w:rtl/>
                <w:lang w:bidi="ar-LY"/>
              </w:rPr>
              <w:t>2.5.1 الامتزاز</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Toc113467855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8</w:t>
            </w:r>
            <w:r w:rsidR="00667FC3">
              <w:rPr>
                <w:noProof/>
                <w:webHidden/>
                <w:rtl/>
              </w:rPr>
              <w:fldChar w:fldCharType="end"/>
            </w:r>
          </w:hyperlink>
        </w:p>
        <w:p w14:paraId="524A2381" w14:textId="1EF765AF" w:rsidR="00667FC3" w:rsidRDefault="008E179D">
          <w:pPr>
            <w:pStyle w:val="10"/>
            <w:tabs>
              <w:tab w:val="right" w:leader="dot" w:pos="8777"/>
            </w:tabs>
            <w:rPr>
              <w:rFonts w:asciiTheme="minorHAnsi" w:eastAsiaTheme="minorEastAsia" w:hAnsiTheme="minorHAnsi" w:cstheme="minorBidi"/>
              <w:noProof/>
              <w:rtl/>
            </w:rPr>
          </w:pPr>
          <w:hyperlink w:anchor="_Toc113467856" w:history="1">
            <w:r w:rsidR="00667FC3" w:rsidRPr="00C85AFE">
              <w:rPr>
                <w:rStyle w:val="Hyperlink"/>
                <w:noProof/>
                <w:rtl/>
                <w:lang w:bidi="ar-LY"/>
              </w:rPr>
              <w:t xml:space="preserve">3.5.1 فصل الغشاء </w:t>
            </w:r>
            <w:r w:rsidR="00667FC3" w:rsidRPr="00C85AFE">
              <w:rPr>
                <w:rStyle w:val="Hyperlink"/>
                <w:noProof/>
                <w:lang w:bidi="ar-LY"/>
              </w:rPr>
              <w:t xml:space="preserve"> Membrane Separation</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Toc113467856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9</w:t>
            </w:r>
            <w:r w:rsidR="00667FC3">
              <w:rPr>
                <w:noProof/>
                <w:webHidden/>
                <w:rtl/>
              </w:rPr>
              <w:fldChar w:fldCharType="end"/>
            </w:r>
          </w:hyperlink>
        </w:p>
        <w:p w14:paraId="0140E315" w14:textId="79F665EF" w:rsidR="00667FC3" w:rsidRDefault="008E179D">
          <w:pPr>
            <w:pStyle w:val="10"/>
            <w:tabs>
              <w:tab w:val="right" w:leader="dot" w:pos="8777"/>
            </w:tabs>
            <w:rPr>
              <w:rFonts w:asciiTheme="minorHAnsi" w:eastAsiaTheme="minorEastAsia" w:hAnsiTheme="minorHAnsi" w:cstheme="minorBidi"/>
              <w:noProof/>
              <w:rtl/>
            </w:rPr>
          </w:pPr>
          <w:hyperlink w:anchor="_Toc113467857" w:history="1">
            <w:r w:rsidR="00667FC3" w:rsidRPr="00C85AFE">
              <w:rPr>
                <w:rStyle w:val="Hyperlink"/>
                <w:noProof/>
                <w:rtl/>
                <w:lang w:bidi="ar-LY"/>
              </w:rPr>
              <w:t>6.1 استخدام اكاسيد المعادن للإزالة ايونات الزئبق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Toc113467857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9</w:t>
            </w:r>
            <w:r w:rsidR="00667FC3">
              <w:rPr>
                <w:noProof/>
                <w:webHidden/>
                <w:rtl/>
              </w:rPr>
              <w:fldChar w:fldCharType="end"/>
            </w:r>
          </w:hyperlink>
        </w:p>
        <w:p w14:paraId="31546097" w14:textId="7D5C3E93" w:rsidR="00667FC3" w:rsidRDefault="008E179D">
          <w:pPr>
            <w:pStyle w:val="10"/>
            <w:tabs>
              <w:tab w:val="right" w:leader="dot" w:pos="8777"/>
            </w:tabs>
            <w:rPr>
              <w:rFonts w:asciiTheme="minorHAnsi" w:eastAsiaTheme="minorEastAsia" w:hAnsiTheme="minorHAnsi" w:cstheme="minorBidi"/>
              <w:noProof/>
              <w:rtl/>
            </w:rPr>
          </w:pPr>
          <w:hyperlink w:anchor="_Toc113467858" w:history="1">
            <w:r w:rsidR="00667FC3" w:rsidRPr="00C85AFE">
              <w:rPr>
                <w:rStyle w:val="Hyperlink"/>
                <w:noProof/>
                <w:rtl/>
                <w:lang w:bidi="ar-LY"/>
              </w:rPr>
              <w:t>1.6.1 إزالة الزئبق بالمواد النانوية القائمة على أكسيد الحديد</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Toc113467858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9</w:t>
            </w:r>
            <w:r w:rsidR="00667FC3">
              <w:rPr>
                <w:noProof/>
                <w:webHidden/>
                <w:rtl/>
              </w:rPr>
              <w:fldChar w:fldCharType="end"/>
            </w:r>
          </w:hyperlink>
        </w:p>
        <w:p w14:paraId="0D0A5109" w14:textId="3E58E339" w:rsidR="00667FC3" w:rsidRDefault="008E179D">
          <w:pPr>
            <w:pStyle w:val="10"/>
            <w:tabs>
              <w:tab w:val="right" w:leader="dot" w:pos="8777"/>
            </w:tabs>
            <w:rPr>
              <w:rFonts w:asciiTheme="minorHAnsi" w:eastAsiaTheme="minorEastAsia" w:hAnsiTheme="minorHAnsi" w:cstheme="minorBidi"/>
              <w:noProof/>
              <w:rtl/>
            </w:rPr>
          </w:pPr>
          <w:hyperlink w:anchor="_Toc113467859" w:history="1">
            <w:r w:rsidR="00667FC3" w:rsidRPr="00C85AFE">
              <w:rPr>
                <w:rStyle w:val="Hyperlink"/>
                <w:noProof/>
                <w:rtl/>
                <w:lang w:bidi="ar-LY"/>
              </w:rPr>
              <w:t>2.6.1 معالجة المياه الملوثة عن طريق الامتزاز</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Toc113467859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10</w:t>
            </w:r>
            <w:r w:rsidR="00667FC3">
              <w:rPr>
                <w:noProof/>
                <w:webHidden/>
                <w:rtl/>
              </w:rPr>
              <w:fldChar w:fldCharType="end"/>
            </w:r>
          </w:hyperlink>
        </w:p>
        <w:p w14:paraId="5FD36C85" w14:textId="4A8629C6" w:rsidR="00667FC3" w:rsidRDefault="008E179D">
          <w:pPr>
            <w:pStyle w:val="10"/>
            <w:tabs>
              <w:tab w:val="right" w:leader="dot" w:pos="8777"/>
            </w:tabs>
            <w:rPr>
              <w:rFonts w:asciiTheme="minorHAnsi" w:eastAsiaTheme="minorEastAsia" w:hAnsiTheme="minorHAnsi" w:cstheme="minorBidi"/>
              <w:noProof/>
              <w:rtl/>
            </w:rPr>
          </w:pPr>
          <w:hyperlink w:anchor="_Toc113467860" w:history="1">
            <w:r w:rsidR="00667FC3" w:rsidRPr="00C85AFE">
              <w:rPr>
                <w:rStyle w:val="Hyperlink"/>
                <w:noProof/>
                <w:rtl/>
              </w:rPr>
              <w:t>7.1 الهدف من الدراسة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Toc113467860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12</w:t>
            </w:r>
            <w:r w:rsidR="00667FC3">
              <w:rPr>
                <w:noProof/>
                <w:webHidden/>
                <w:rtl/>
              </w:rPr>
              <w:fldChar w:fldCharType="end"/>
            </w:r>
          </w:hyperlink>
        </w:p>
        <w:p w14:paraId="4CF70CE2" w14:textId="6D52CCDE" w:rsidR="00667FC3" w:rsidRDefault="008E179D">
          <w:pPr>
            <w:pStyle w:val="10"/>
            <w:tabs>
              <w:tab w:val="right" w:leader="dot" w:pos="8777"/>
            </w:tabs>
            <w:rPr>
              <w:rFonts w:asciiTheme="minorHAnsi" w:eastAsiaTheme="minorEastAsia" w:hAnsiTheme="minorHAnsi" w:cstheme="minorBidi"/>
              <w:noProof/>
              <w:rtl/>
            </w:rPr>
          </w:pPr>
          <w:hyperlink w:anchor="_Toc113467861" w:history="1">
            <w:r w:rsidR="00667FC3" w:rsidRPr="00C85AFE">
              <w:rPr>
                <w:rStyle w:val="Hyperlink"/>
                <w:noProof/>
                <w:rtl/>
                <w:lang w:bidi="ar-LY"/>
              </w:rPr>
              <w:t>2. الجزء العملي</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Toc113467861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13</w:t>
            </w:r>
            <w:r w:rsidR="00667FC3">
              <w:rPr>
                <w:noProof/>
                <w:webHidden/>
                <w:rtl/>
              </w:rPr>
              <w:fldChar w:fldCharType="end"/>
            </w:r>
          </w:hyperlink>
        </w:p>
        <w:p w14:paraId="3CB6251A" w14:textId="67A8036D" w:rsidR="00667FC3" w:rsidRDefault="008E179D">
          <w:pPr>
            <w:pStyle w:val="10"/>
            <w:tabs>
              <w:tab w:val="right" w:leader="dot" w:pos="8777"/>
            </w:tabs>
            <w:rPr>
              <w:rFonts w:asciiTheme="minorHAnsi" w:eastAsiaTheme="minorEastAsia" w:hAnsiTheme="minorHAnsi" w:cstheme="minorBidi"/>
              <w:noProof/>
              <w:rtl/>
            </w:rPr>
          </w:pPr>
          <w:hyperlink w:anchor="_Toc113467862" w:history="1">
            <w:r w:rsidR="00667FC3" w:rsidRPr="00C85AFE">
              <w:rPr>
                <w:rStyle w:val="Hyperlink"/>
                <w:noProof/>
                <w:rtl/>
                <w:lang w:bidi="ar-LY"/>
              </w:rPr>
              <w:t>1.2 المواد والأجهزة الكيميائية والأدوات المستخدمة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Toc113467862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13</w:t>
            </w:r>
            <w:r w:rsidR="00667FC3">
              <w:rPr>
                <w:noProof/>
                <w:webHidden/>
                <w:rtl/>
              </w:rPr>
              <w:fldChar w:fldCharType="end"/>
            </w:r>
          </w:hyperlink>
        </w:p>
        <w:p w14:paraId="32BA189C" w14:textId="6B5C5A8D" w:rsidR="00667FC3" w:rsidRDefault="008E179D">
          <w:pPr>
            <w:pStyle w:val="10"/>
            <w:tabs>
              <w:tab w:val="right" w:leader="dot" w:pos="8777"/>
            </w:tabs>
            <w:rPr>
              <w:rFonts w:asciiTheme="minorHAnsi" w:eastAsiaTheme="minorEastAsia" w:hAnsiTheme="minorHAnsi" w:cstheme="minorBidi"/>
              <w:noProof/>
              <w:rtl/>
            </w:rPr>
          </w:pPr>
          <w:hyperlink w:anchor="_Toc113467863" w:history="1">
            <w:r w:rsidR="00667FC3" w:rsidRPr="00C85AFE">
              <w:rPr>
                <w:rStyle w:val="Hyperlink"/>
                <w:noProof/>
                <w:lang w:bidi="ar-LY"/>
              </w:rPr>
              <w:t>1.1.2</w:t>
            </w:r>
            <w:r w:rsidR="00667FC3" w:rsidRPr="00C85AFE">
              <w:rPr>
                <w:rStyle w:val="Hyperlink"/>
                <w:noProof/>
                <w:rtl/>
                <w:lang w:bidi="ar-LY"/>
              </w:rPr>
              <w:t xml:space="preserve"> المواد الكيميائية المستعملة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Toc113467863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13</w:t>
            </w:r>
            <w:r w:rsidR="00667FC3">
              <w:rPr>
                <w:noProof/>
                <w:webHidden/>
                <w:rtl/>
              </w:rPr>
              <w:fldChar w:fldCharType="end"/>
            </w:r>
          </w:hyperlink>
        </w:p>
        <w:p w14:paraId="284EDB0F" w14:textId="55AD71E2" w:rsidR="00667FC3" w:rsidRDefault="008E179D">
          <w:pPr>
            <w:pStyle w:val="10"/>
            <w:tabs>
              <w:tab w:val="right" w:leader="dot" w:pos="8777"/>
            </w:tabs>
            <w:rPr>
              <w:rFonts w:asciiTheme="minorHAnsi" w:eastAsiaTheme="minorEastAsia" w:hAnsiTheme="minorHAnsi" w:cstheme="minorBidi"/>
              <w:noProof/>
              <w:rtl/>
            </w:rPr>
          </w:pPr>
          <w:hyperlink w:anchor="_Toc113467864" w:history="1">
            <w:r w:rsidR="00667FC3" w:rsidRPr="00C85AFE">
              <w:rPr>
                <w:rStyle w:val="Hyperlink"/>
                <w:noProof/>
                <w:lang w:bidi="ar-LY"/>
              </w:rPr>
              <w:t>2.1.2</w:t>
            </w:r>
            <w:r w:rsidR="00667FC3" w:rsidRPr="00C85AFE">
              <w:rPr>
                <w:rStyle w:val="Hyperlink"/>
                <w:noProof/>
                <w:rtl/>
                <w:lang w:bidi="ar-LY"/>
              </w:rPr>
              <w:t xml:space="preserve">  الاجهزة المستخدمة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Toc113467864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13</w:t>
            </w:r>
            <w:r w:rsidR="00667FC3">
              <w:rPr>
                <w:noProof/>
                <w:webHidden/>
                <w:rtl/>
              </w:rPr>
              <w:fldChar w:fldCharType="end"/>
            </w:r>
          </w:hyperlink>
        </w:p>
        <w:p w14:paraId="7436A5BD" w14:textId="4F9F74E4" w:rsidR="00667FC3" w:rsidRDefault="008E179D">
          <w:pPr>
            <w:pStyle w:val="10"/>
            <w:tabs>
              <w:tab w:val="right" w:leader="dot" w:pos="8777"/>
            </w:tabs>
            <w:rPr>
              <w:rFonts w:asciiTheme="minorHAnsi" w:eastAsiaTheme="minorEastAsia" w:hAnsiTheme="minorHAnsi" w:cstheme="minorBidi"/>
              <w:noProof/>
              <w:rtl/>
            </w:rPr>
          </w:pPr>
          <w:hyperlink w:anchor="_Toc113467865" w:history="1">
            <w:r w:rsidR="00667FC3" w:rsidRPr="00C85AFE">
              <w:rPr>
                <w:rStyle w:val="Hyperlink"/>
                <w:noProof/>
                <w:lang w:bidi="ar-LY"/>
              </w:rPr>
              <w:t>3.1.2</w:t>
            </w:r>
            <w:r w:rsidR="00667FC3" w:rsidRPr="00C85AFE">
              <w:rPr>
                <w:rStyle w:val="Hyperlink"/>
                <w:noProof/>
                <w:rtl/>
                <w:lang w:bidi="ar-LY"/>
              </w:rPr>
              <w:t xml:space="preserve"> الزجاجيات المستخدمة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Toc113467865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14</w:t>
            </w:r>
            <w:r w:rsidR="00667FC3">
              <w:rPr>
                <w:noProof/>
                <w:webHidden/>
                <w:rtl/>
              </w:rPr>
              <w:fldChar w:fldCharType="end"/>
            </w:r>
          </w:hyperlink>
        </w:p>
        <w:p w14:paraId="6F8134F3" w14:textId="24738D83" w:rsidR="00667FC3" w:rsidRDefault="008E179D">
          <w:pPr>
            <w:pStyle w:val="10"/>
            <w:tabs>
              <w:tab w:val="right" w:leader="dot" w:pos="8777"/>
            </w:tabs>
            <w:rPr>
              <w:rFonts w:asciiTheme="minorHAnsi" w:eastAsiaTheme="minorEastAsia" w:hAnsiTheme="minorHAnsi" w:cstheme="minorBidi"/>
              <w:noProof/>
              <w:rtl/>
            </w:rPr>
          </w:pPr>
          <w:hyperlink w:anchor="_Toc113467866" w:history="1">
            <w:r w:rsidR="00667FC3" w:rsidRPr="00C85AFE">
              <w:rPr>
                <w:rStyle w:val="Hyperlink"/>
                <w:rFonts w:eastAsia="Times New Roman"/>
                <w:noProof/>
                <w:rtl/>
                <w:lang w:bidi="ar-LY"/>
              </w:rPr>
              <w:t>2.2 تحضير محلول نترات الزئبق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Toc113467866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14</w:t>
            </w:r>
            <w:r w:rsidR="00667FC3">
              <w:rPr>
                <w:noProof/>
                <w:webHidden/>
                <w:rtl/>
              </w:rPr>
              <w:fldChar w:fldCharType="end"/>
            </w:r>
          </w:hyperlink>
        </w:p>
        <w:p w14:paraId="4AD940B1" w14:textId="1BEBA497" w:rsidR="00667FC3" w:rsidRDefault="008E179D">
          <w:pPr>
            <w:pStyle w:val="10"/>
            <w:tabs>
              <w:tab w:val="right" w:leader="dot" w:pos="8777"/>
            </w:tabs>
            <w:rPr>
              <w:rFonts w:asciiTheme="minorHAnsi" w:eastAsiaTheme="minorEastAsia" w:hAnsiTheme="minorHAnsi" w:cstheme="minorBidi"/>
              <w:noProof/>
              <w:rtl/>
            </w:rPr>
          </w:pPr>
          <w:hyperlink w:anchor="_Toc113467867" w:history="1">
            <w:r w:rsidR="00667FC3" w:rsidRPr="00C85AFE">
              <w:rPr>
                <w:rStyle w:val="Hyperlink"/>
                <w:noProof/>
                <w:rtl/>
                <w:lang w:bidi="ar-LY"/>
              </w:rPr>
              <w:t>3.2 تحضير عينة أكسيد الحديديك</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Toc113467867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14</w:t>
            </w:r>
            <w:r w:rsidR="00667FC3">
              <w:rPr>
                <w:noProof/>
                <w:webHidden/>
                <w:rtl/>
              </w:rPr>
              <w:fldChar w:fldCharType="end"/>
            </w:r>
          </w:hyperlink>
        </w:p>
        <w:p w14:paraId="0B93AE3B" w14:textId="0C0807FA" w:rsidR="00667FC3" w:rsidRDefault="008E179D">
          <w:pPr>
            <w:pStyle w:val="10"/>
            <w:tabs>
              <w:tab w:val="right" w:leader="dot" w:pos="8777"/>
            </w:tabs>
            <w:rPr>
              <w:rFonts w:asciiTheme="minorHAnsi" w:eastAsiaTheme="minorEastAsia" w:hAnsiTheme="minorHAnsi" w:cstheme="minorBidi"/>
              <w:noProof/>
              <w:rtl/>
            </w:rPr>
          </w:pPr>
          <w:hyperlink w:anchor="_Toc113467868" w:history="1">
            <w:r w:rsidR="00667FC3" w:rsidRPr="00C85AFE">
              <w:rPr>
                <w:rStyle w:val="Hyperlink"/>
                <w:noProof/>
                <w:rtl/>
                <w:lang w:bidi="ar-LY"/>
              </w:rPr>
              <w:t>1.3.2 طريقة الترسيب</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Toc113467868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14</w:t>
            </w:r>
            <w:r w:rsidR="00667FC3">
              <w:rPr>
                <w:noProof/>
                <w:webHidden/>
                <w:rtl/>
              </w:rPr>
              <w:fldChar w:fldCharType="end"/>
            </w:r>
          </w:hyperlink>
        </w:p>
        <w:p w14:paraId="3B8FBE70" w14:textId="4F3CA034" w:rsidR="00667FC3" w:rsidRDefault="008E179D">
          <w:pPr>
            <w:pStyle w:val="10"/>
            <w:tabs>
              <w:tab w:val="right" w:leader="dot" w:pos="8777"/>
            </w:tabs>
            <w:rPr>
              <w:rFonts w:asciiTheme="minorHAnsi" w:eastAsiaTheme="minorEastAsia" w:hAnsiTheme="minorHAnsi" w:cstheme="minorBidi"/>
              <w:noProof/>
              <w:rtl/>
            </w:rPr>
          </w:pPr>
          <w:hyperlink w:anchor="_Toc113467869" w:history="1">
            <w:r w:rsidR="00667FC3" w:rsidRPr="00C85AFE">
              <w:rPr>
                <w:rStyle w:val="Hyperlink"/>
                <w:noProof/>
                <w:rtl/>
                <w:lang w:bidi="ar-LY"/>
              </w:rPr>
              <w:t>2.3.2 طريقة الصول- جل</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Toc113467869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15</w:t>
            </w:r>
            <w:r w:rsidR="00667FC3">
              <w:rPr>
                <w:noProof/>
                <w:webHidden/>
                <w:rtl/>
              </w:rPr>
              <w:fldChar w:fldCharType="end"/>
            </w:r>
          </w:hyperlink>
        </w:p>
        <w:p w14:paraId="1489A096" w14:textId="639DBAAF" w:rsidR="00667FC3" w:rsidRDefault="008E179D">
          <w:pPr>
            <w:pStyle w:val="10"/>
            <w:tabs>
              <w:tab w:val="right" w:leader="dot" w:pos="8777"/>
            </w:tabs>
            <w:rPr>
              <w:rFonts w:asciiTheme="minorHAnsi" w:eastAsiaTheme="minorEastAsia" w:hAnsiTheme="minorHAnsi" w:cstheme="minorBidi"/>
              <w:noProof/>
              <w:rtl/>
            </w:rPr>
          </w:pPr>
          <w:hyperlink w:anchor="_Toc113467870" w:history="1">
            <w:r w:rsidR="00667FC3" w:rsidRPr="00C85AFE">
              <w:rPr>
                <w:rStyle w:val="Hyperlink"/>
                <w:noProof/>
                <w:rtl/>
                <w:lang w:bidi="ar-LY"/>
              </w:rPr>
              <w:t>تحضير عينة هيدروكسيلايتد اكسيد الحديديك (عملية الامتزاز بخار الماء عل سطح الاكسيد)</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Toc113467870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15</w:t>
            </w:r>
            <w:r w:rsidR="00667FC3">
              <w:rPr>
                <w:noProof/>
                <w:webHidden/>
                <w:rtl/>
              </w:rPr>
              <w:fldChar w:fldCharType="end"/>
            </w:r>
          </w:hyperlink>
        </w:p>
        <w:p w14:paraId="7EE2626B" w14:textId="3AC29C44" w:rsidR="00667FC3" w:rsidRDefault="008E179D">
          <w:pPr>
            <w:pStyle w:val="10"/>
            <w:tabs>
              <w:tab w:val="right" w:leader="dot" w:pos="8777"/>
            </w:tabs>
            <w:rPr>
              <w:rFonts w:asciiTheme="minorHAnsi" w:eastAsiaTheme="minorEastAsia" w:hAnsiTheme="minorHAnsi" w:cstheme="minorBidi"/>
              <w:noProof/>
              <w:rtl/>
            </w:rPr>
          </w:pPr>
          <w:hyperlink w:anchor="_Toc113467871" w:history="1">
            <w:r w:rsidR="00667FC3" w:rsidRPr="00C85AFE">
              <w:rPr>
                <w:rStyle w:val="Hyperlink"/>
                <w:noProof/>
                <w:rtl/>
                <w:lang w:bidi="ar-LY"/>
              </w:rPr>
              <w:t>4.2 ازالة ايونات الزئبق</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Toc113467871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16</w:t>
            </w:r>
            <w:r w:rsidR="00667FC3">
              <w:rPr>
                <w:noProof/>
                <w:webHidden/>
                <w:rtl/>
              </w:rPr>
              <w:fldChar w:fldCharType="end"/>
            </w:r>
          </w:hyperlink>
        </w:p>
        <w:p w14:paraId="4DE6B176" w14:textId="51E4D4C2" w:rsidR="00667FC3" w:rsidRDefault="008E179D">
          <w:pPr>
            <w:pStyle w:val="10"/>
            <w:tabs>
              <w:tab w:val="right" w:leader="dot" w:pos="8777"/>
            </w:tabs>
            <w:rPr>
              <w:rFonts w:asciiTheme="minorHAnsi" w:eastAsiaTheme="minorEastAsia" w:hAnsiTheme="minorHAnsi" w:cstheme="minorBidi"/>
              <w:noProof/>
              <w:rtl/>
            </w:rPr>
          </w:pPr>
          <w:hyperlink w:anchor="_Toc113467872" w:history="1">
            <w:r w:rsidR="00667FC3" w:rsidRPr="00C85AFE">
              <w:rPr>
                <w:rStyle w:val="Hyperlink"/>
                <w:noProof/>
                <w:rtl/>
                <w:lang w:bidi="ar-LY"/>
              </w:rPr>
              <w:t>3. النتائج والمناقشة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Toc113467872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18</w:t>
            </w:r>
            <w:r w:rsidR="00667FC3">
              <w:rPr>
                <w:noProof/>
                <w:webHidden/>
                <w:rtl/>
              </w:rPr>
              <w:fldChar w:fldCharType="end"/>
            </w:r>
          </w:hyperlink>
        </w:p>
        <w:p w14:paraId="2632C8D2" w14:textId="233438FA" w:rsidR="00667FC3" w:rsidRDefault="008E179D">
          <w:pPr>
            <w:pStyle w:val="10"/>
            <w:tabs>
              <w:tab w:val="right" w:leader="dot" w:pos="8777"/>
            </w:tabs>
            <w:rPr>
              <w:rFonts w:asciiTheme="minorHAnsi" w:eastAsiaTheme="minorEastAsia" w:hAnsiTheme="minorHAnsi" w:cstheme="minorBidi"/>
              <w:noProof/>
              <w:rtl/>
            </w:rPr>
          </w:pPr>
          <w:hyperlink w:anchor="_Toc113467873" w:history="1">
            <w:r w:rsidR="00667FC3" w:rsidRPr="00C85AFE">
              <w:rPr>
                <w:rStyle w:val="Hyperlink"/>
                <w:noProof/>
                <w:rtl/>
                <w:lang w:bidi="ar-LY"/>
              </w:rPr>
              <w:t>1.3 تشخيص اكسيد الحديد النانو</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Toc113467873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18</w:t>
            </w:r>
            <w:r w:rsidR="00667FC3">
              <w:rPr>
                <w:noProof/>
                <w:webHidden/>
                <w:rtl/>
              </w:rPr>
              <w:fldChar w:fldCharType="end"/>
            </w:r>
          </w:hyperlink>
        </w:p>
        <w:p w14:paraId="054EE8AC" w14:textId="442BF5B8" w:rsidR="00667FC3" w:rsidRDefault="008E179D">
          <w:pPr>
            <w:pStyle w:val="10"/>
            <w:tabs>
              <w:tab w:val="right" w:leader="dot" w:pos="8777"/>
            </w:tabs>
            <w:rPr>
              <w:rFonts w:asciiTheme="minorHAnsi" w:eastAsiaTheme="minorEastAsia" w:hAnsiTheme="minorHAnsi" w:cstheme="minorBidi"/>
              <w:noProof/>
              <w:rtl/>
            </w:rPr>
          </w:pPr>
          <w:hyperlink w:anchor="_Toc113467874" w:history="1">
            <w:r w:rsidR="00667FC3" w:rsidRPr="00C85AFE">
              <w:rPr>
                <w:rStyle w:val="Hyperlink"/>
                <w:noProof/>
                <w:rtl/>
                <w:lang w:bidi="ar-LY"/>
              </w:rPr>
              <w:t>1.1.3حيود الاشعة السينية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Toc113467874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18</w:t>
            </w:r>
            <w:r w:rsidR="00667FC3">
              <w:rPr>
                <w:noProof/>
                <w:webHidden/>
                <w:rtl/>
              </w:rPr>
              <w:fldChar w:fldCharType="end"/>
            </w:r>
          </w:hyperlink>
        </w:p>
        <w:p w14:paraId="3F40D3CB" w14:textId="680FD1A7" w:rsidR="00667FC3" w:rsidRDefault="008E179D">
          <w:pPr>
            <w:pStyle w:val="10"/>
            <w:tabs>
              <w:tab w:val="right" w:leader="dot" w:pos="8777"/>
            </w:tabs>
            <w:rPr>
              <w:rFonts w:asciiTheme="minorHAnsi" w:eastAsiaTheme="minorEastAsia" w:hAnsiTheme="minorHAnsi" w:cstheme="minorBidi"/>
              <w:noProof/>
              <w:rtl/>
            </w:rPr>
          </w:pPr>
          <w:hyperlink w:anchor="_Toc113467875" w:history="1">
            <w:r w:rsidR="00667FC3" w:rsidRPr="00C85AFE">
              <w:rPr>
                <w:rStyle w:val="Hyperlink"/>
                <w:noProof/>
                <w:rtl/>
                <w:lang w:bidi="ar-LY"/>
              </w:rPr>
              <w:t>2.1.3 طيف الأشعة تحت الحمراء</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Toc113467875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22</w:t>
            </w:r>
            <w:r w:rsidR="00667FC3">
              <w:rPr>
                <w:noProof/>
                <w:webHidden/>
                <w:rtl/>
              </w:rPr>
              <w:fldChar w:fldCharType="end"/>
            </w:r>
          </w:hyperlink>
        </w:p>
        <w:p w14:paraId="3509ED43" w14:textId="57B1D67C" w:rsidR="00667FC3" w:rsidRDefault="008E179D">
          <w:pPr>
            <w:pStyle w:val="10"/>
            <w:tabs>
              <w:tab w:val="right" w:leader="dot" w:pos="8777"/>
            </w:tabs>
            <w:rPr>
              <w:rFonts w:asciiTheme="minorHAnsi" w:eastAsiaTheme="minorEastAsia" w:hAnsiTheme="minorHAnsi" w:cstheme="minorBidi"/>
              <w:noProof/>
              <w:rtl/>
            </w:rPr>
          </w:pPr>
          <w:hyperlink w:anchor="_Toc113467876" w:history="1">
            <w:r w:rsidR="00667FC3" w:rsidRPr="00C85AFE">
              <w:rPr>
                <w:rStyle w:val="Hyperlink"/>
                <w:noProof/>
                <w:rtl/>
                <w:lang w:bidi="ar-LY"/>
              </w:rPr>
              <w:t>2.3  تمثيل الرتبة الثانية لحركية الامتزاز وتقدير الدوال الثرموديناميكية.</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Toc113467876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26</w:t>
            </w:r>
            <w:r w:rsidR="00667FC3">
              <w:rPr>
                <w:noProof/>
                <w:webHidden/>
                <w:rtl/>
              </w:rPr>
              <w:fldChar w:fldCharType="end"/>
            </w:r>
          </w:hyperlink>
        </w:p>
        <w:p w14:paraId="58DFE700" w14:textId="16D67EE3" w:rsidR="00667FC3" w:rsidRDefault="008E179D">
          <w:pPr>
            <w:pStyle w:val="10"/>
            <w:tabs>
              <w:tab w:val="right" w:leader="dot" w:pos="8777"/>
            </w:tabs>
            <w:rPr>
              <w:rFonts w:asciiTheme="minorHAnsi" w:eastAsiaTheme="minorEastAsia" w:hAnsiTheme="minorHAnsi" w:cstheme="minorBidi"/>
              <w:noProof/>
              <w:rtl/>
            </w:rPr>
          </w:pPr>
          <w:hyperlink w:anchor="_Toc113467877" w:history="1">
            <w:r w:rsidR="00667FC3" w:rsidRPr="00C85AFE">
              <w:rPr>
                <w:rStyle w:val="Hyperlink"/>
                <w:noProof/>
                <w:rtl/>
                <w:lang w:bidi="ar-LY"/>
              </w:rPr>
              <w:t>اولا: نتائج الادمصاص للعينة الاولى  ( المعرضة لبخار الماء لمدة شهر ونصف ).</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Toc113467877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27</w:t>
            </w:r>
            <w:r w:rsidR="00667FC3">
              <w:rPr>
                <w:noProof/>
                <w:webHidden/>
                <w:rtl/>
              </w:rPr>
              <w:fldChar w:fldCharType="end"/>
            </w:r>
          </w:hyperlink>
        </w:p>
        <w:p w14:paraId="20ADC5AA" w14:textId="68B4F789" w:rsidR="00667FC3" w:rsidRDefault="008E179D">
          <w:pPr>
            <w:pStyle w:val="10"/>
            <w:tabs>
              <w:tab w:val="right" w:leader="dot" w:pos="8777"/>
            </w:tabs>
            <w:rPr>
              <w:rFonts w:asciiTheme="minorHAnsi" w:eastAsiaTheme="minorEastAsia" w:hAnsiTheme="minorHAnsi" w:cstheme="minorBidi"/>
              <w:noProof/>
              <w:rtl/>
            </w:rPr>
          </w:pPr>
          <w:hyperlink w:anchor="_Toc113467878" w:history="1">
            <w:r w:rsidR="00667FC3" w:rsidRPr="00C85AFE">
              <w:rPr>
                <w:rStyle w:val="Hyperlink"/>
                <w:noProof/>
                <w:rtl/>
                <w:lang w:bidi="ar-LY"/>
              </w:rPr>
              <w:t>ثانيا:- نتائج الادمصاص للعينة الثانية ( المعرضة لبخار الماء لمدة شهرين).</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Toc113467878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30</w:t>
            </w:r>
            <w:r w:rsidR="00667FC3">
              <w:rPr>
                <w:noProof/>
                <w:webHidden/>
                <w:rtl/>
              </w:rPr>
              <w:fldChar w:fldCharType="end"/>
            </w:r>
          </w:hyperlink>
        </w:p>
        <w:p w14:paraId="4584DC5B" w14:textId="50AF6718" w:rsidR="00667FC3" w:rsidRDefault="008E179D">
          <w:pPr>
            <w:pStyle w:val="10"/>
            <w:tabs>
              <w:tab w:val="right" w:leader="dot" w:pos="8777"/>
            </w:tabs>
            <w:rPr>
              <w:rFonts w:asciiTheme="minorHAnsi" w:eastAsiaTheme="minorEastAsia" w:hAnsiTheme="minorHAnsi" w:cstheme="minorBidi"/>
              <w:noProof/>
              <w:rtl/>
            </w:rPr>
          </w:pPr>
          <w:hyperlink w:anchor="_Toc113467879" w:history="1">
            <w:r w:rsidR="00667FC3" w:rsidRPr="00C85AFE">
              <w:rPr>
                <w:rStyle w:val="Hyperlink"/>
                <w:noProof/>
                <w:rtl/>
                <w:lang w:bidi="ar-LY"/>
              </w:rPr>
              <w:t>4. الاستنتاج و التوصيات</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Toc113467879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35</w:t>
            </w:r>
            <w:r w:rsidR="00667FC3">
              <w:rPr>
                <w:noProof/>
                <w:webHidden/>
                <w:rtl/>
              </w:rPr>
              <w:fldChar w:fldCharType="end"/>
            </w:r>
          </w:hyperlink>
        </w:p>
        <w:p w14:paraId="1506617C" w14:textId="0CE77909" w:rsidR="00667FC3" w:rsidRDefault="008E179D">
          <w:pPr>
            <w:pStyle w:val="10"/>
            <w:tabs>
              <w:tab w:val="right" w:leader="dot" w:pos="8777"/>
            </w:tabs>
            <w:rPr>
              <w:rFonts w:asciiTheme="minorHAnsi" w:eastAsiaTheme="minorEastAsia" w:hAnsiTheme="minorHAnsi" w:cstheme="minorBidi"/>
              <w:noProof/>
              <w:rtl/>
            </w:rPr>
          </w:pPr>
          <w:hyperlink w:anchor="_Toc113467880" w:history="1">
            <w:r w:rsidR="00667FC3" w:rsidRPr="00C85AFE">
              <w:rPr>
                <w:rStyle w:val="Hyperlink"/>
                <w:noProof/>
                <w:rtl/>
                <w:lang w:bidi="ar-LY"/>
              </w:rPr>
              <w:t>1.4 الاستنتاج</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Toc113467880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35</w:t>
            </w:r>
            <w:r w:rsidR="00667FC3">
              <w:rPr>
                <w:noProof/>
                <w:webHidden/>
                <w:rtl/>
              </w:rPr>
              <w:fldChar w:fldCharType="end"/>
            </w:r>
          </w:hyperlink>
        </w:p>
        <w:p w14:paraId="30D67E08" w14:textId="27DF5490" w:rsidR="00667FC3" w:rsidRDefault="008E179D">
          <w:pPr>
            <w:pStyle w:val="10"/>
            <w:tabs>
              <w:tab w:val="right" w:leader="dot" w:pos="8777"/>
            </w:tabs>
            <w:rPr>
              <w:rFonts w:asciiTheme="minorHAnsi" w:eastAsiaTheme="minorEastAsia" w:hAnsiTheme="minorHAnsi" w:cstheme="minorBidi"/>
              <w:noProof/>
              <w:rtl/>
            </w:rPr>
          </w:pPr>
          <w:hyperlink w:anchor="_Toc113467881" w:history="1">
            <w:r w:rsidR="00667FC3" w:rsidRPr="00C85AFE">
              <w:rPr>
                <w:rStyle w:val="Hyperlink"/>
                <w:noProof/>
                <w:rtl/>
                <w:lang w:bidi="ar-LY"/>
              </w:rPr>
              <w:t>2.4 التوصيات</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Toc113467881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36</w:t>
            </w:r>
            <w:r w:rsidR="00667FC3">
              <w:rPr>
                <w:noProof/>
                <w:webHidden/>
                <w:rtl/>
              </w:rPr>
              <w:fldChar w:fldCharType="end"/>
            </w:r>
          </w:hyperlink>
        </w:p>
        <w:p w14:paraId="2FADC449" w14:textId="7AB81582" w:rsidR="00667FC3" w:rsidRDefault="008E179D">
          <w:pPr>
            <w:pStyle w:val="10"/>
            <w:tabs>
              <w:tab w:val="right" w:leader="dot" w:pos="8777"/>
            </w:tabs>
            <w:rPr>
              <w:rFonts w:asciiTheme="minorHAnsi" w:eastAsiaTheme="minorEastAsia" w:hAnsiTheme="minorHAnsi" w:cstheme="minorBidi"/>
              <w:noProof/>
              <w:rtl/>
            </w:rPr>
          </w:pPr>
          <w:hyperlink w:anchor="_Toc113467882" w:history="1">
            <w:r w:rsidR="00667FC3" w:rsidRPr="00C85AFE">
              <w:rPr>
                <w:rStyle w:val="Hyperlink"/>
                <w:noProof/>
                <w:rtl/>
                <w:lang w:bidi="ar-LY"/>
              </w:rPr>
              <w:t>5.المراجع (</w:t>
            </w:r>
            <w:r w:rsidR="00667FC3" w:rsidRPr="00C85AFE">
              <w:rPr>
                <w:rStyle w:val="Hyperlink"/>
                <w:noProof/>
                <w:lang w:bidi="ar-LY"/>
              </w:rPr>
              <w:t>References</w:t>
            </w:r>
            <w:r w:rsidR="00667FC3" w:rsidRPr="00C85AFE">
              <w:rPr>
                <w:rStyle w:val="Hyperlink"/>
                <w:noProof/>
                <w:rtl/>
                <w:lang w:bidi="ar-LY"/>
              </w:rPr>
              <w:t>)</w:t>
            </w:r>
            <w:r w:rsidR="00667FC3">
              <w:rPr>
                <w:noProof/>
                <w:webHidden/>
                <w:rtl/>
              </w:rPr>
              <w:tab/>
            </w:r>
            <w:r w:rsidR="00667FC3">
              <w:rPr>
                <w:noProof/>
                <w:webHidden/>
                <w:rtl/>
              </w:rPr>
              <w:fldChar w:fldCharType="begin"/>
            </w:r>
            <w:r w:rsidR="00667FC3">
              <w:rPr>
                <w:noProof/>
                <w:webHidden/>
                <w:rtl/>
              </w:rPr>
              <w:instrText xml:space="preserve"> </w:instrText>
            </w:r>
            <w:r w:rsidR="00667FC3">
              <w:rPr>
                <w:noProof/>
                <w:webHidden/>
              </w:rPr>
              <w:instrText>PAGEREF</w:instrText>
            </w:r>
            <w:r w:rsidR="00667FC3">
              <w:rPr>
                <w:noProof/>
                <w:webHidden/>
                <w:rtl/>
              </w:rPr>
              <w:instrText xml:space="preserve"> _</w:instrText>
            </w:r>
            <w:r w:rsidR="00667FC3">
              <w:rPr>
                <w:noProof/>
                <w:webHidden/>
              </w:rPr>
              <w:instrText>Toc113467882 \h</w:instrText>
            </w:r>
            <w:r w:rsidR="00667FC3">
              <w:rPr>
                <w:noProof/>
                <w:webHidden/>
                <w:rtl/>
              </w:rPr>
              <w:instrText xml:space="preserve"> </w:instrText>
            </w:r>
            <w:r w:rsidR="00667FC3">
              <w:rPr>
                <w:noProof/>
                <w:webHidden/>
                <w:rtl/>
              </w:rPr>
            </w:r>
            <w:r w:rsidR="00667FC3">
              <w:rPr>
                <w:noProof/>
                <w:webHidden/>
                <w:rtl/>
              </w:rPr>
              <w:fldChar w:fldCharType="separate"/>
            </w:r>
            <w:r w:rsidR="00667FC3">
              <w:rPr>
                <w:noProof/>
                <w:webHidden/>
                <w:rtl/>
              </w:rPr>
              <w:t>37</w:t>
            </w:r>
            <w:r w:rsidR="00667FC3">
              <w:rPr>
                <w:noProof/>
                <w:webHidden/>
                <w:rtl/>
              </w:rPr>
              <w:fldChar w:fldCharType="end"/>
            </w:r>
          </w:hyperlink>
        </w:p>
        <w:p w14:paraId="1DF5B83C" w14:textId="384FF405" w:rsidR="00F56B58" w:rsidRPr="00655414" w:rsidRDefault="00BC724A" w:rsidP="00D82FD8">
          <w:pPr>
            <w:tabs>
              <w:tab w:val="left" w:pos="282"/>
            </w:tabs>
            <w:jc w:val="both"/>
            <w:rPr>
              <w:rFonts w:asciiTheme="majorBidi" w:hAnsiTheme="majorBidi" w:cstheme="majorBidi"/>
              <w:b/>
              <w:bCs/>
              <w:noProof/>
              <w:color w:val="000000" w:themeColor="text1"/>
              <w:rtl/>
            </w:rPr>
            <w:sectPr w:rsidR="00F56B58" w:rsidRPr="00655414" w:rsidSect="002B0B4C">
              <w:pgSz w:w="11906" w:h="16838"/>
              <w:pgMar w:top="1418" w:right="1701" w:bottom="1418" w:left="1418" w:header="709" w:footer="709" w:gutter="0"/>
              <w:pgNumType w:fmt="arabicAbjad" w:start="4"/>
              <w:cols w:space="708"/>
              <w:titlePg/>
              <w:bidi/>
              <w:rtlGutter/>
              <w:docGrid w:linePitch="360"/>
            </w:sectPr>
          </w:pPr>
          <w:r w:rsidRPr="00655414">
            <w:rPr>
              <w:rFonts w:asciiTheme="majorBidi" w:hAnsiTheme="majorBidi" w:cstheme="majorBidi"/>
              <w:b/>
              <w:bCs/>
              <w:noProof/>
              <w:color w:val="000000" w:themeColor="text1"/>
            </w:rPr>
            <w:fldChar w:fldCharType="end"/>
          </w:r>
        </w:p>
        <w:p w14:paraId="76A98FF0" w14:textId="77777777" w:rsidR="00CC1C1F" w:rsidRPr="00655414" w:rsidRDefault="008E179D" w:rsidP="00D82FD8">
          <w:pPr>
            <w:tabs>
              <w:tab w:val="left" w:pos="282"/>
            </w:tabs>
            <w:jc w:val="both"/>
            <w:rPr>
              <w:rFonts w:asciiTheme="majorBidi" w:hAnsiTheme="majorBidi" w:cstheme="majorBidi"/>
              <w:color w:val="000000" w:themeColor="text1"/>
              <w:rtl/>
            </w:rPr>
          </w:pPr>
        </w:p>
      </w:sdtContent>
    </w:sdt>
    <w:p w14:paraId="6203E897" w14:textId="77777777" w:rsidR="00CC1C1F" w:rsidRPr="00655414" w:rsidRDefault="00CC1C1F" w:rsidP="0078555A">
      <w:pPr>
        <w:pStyle w:val="ad"/>
        <w:rPr>
          <w:rtl/>
          <w:lang w:val="en-US" w:bidi="ar-SA"/>
        </w:rPr>
      </w:pPr>
      <w:bookmarkStart w:id="4" w:name="_Toc82338032"/>
      <w:bookmarkStart w:id="5" w:name="_Toc113467834"/>
      <w:r w:rsidRPr="00655414">
        <w:rPr>
          <w:rtl/>
        </w:rPr>
        <w:t>فهرس الأشكال</w:t>
      </w:r>
      <w:bookmarkEnd w:id="4"/>
      <w:bookmarkEnd w:id="5"/>
    </w:p>
    <w:p w14:paraId="4AFED32E" w14:textId="77777777" w:rsidR="00A6615D" w:rsidRDefault="00BC724A">
      <w:pPr>
        <w:pStyle w:val="af1"/>
        <w:tabs>
          <w:tab w:val="right" w:leader="dot" w:pos="8777"/>
        </w:tabs>
        <w:rPr>
          <w:rFonts w:asciiTheme="minorHAnsi" w:eastAsiaTheme="minorEastAsia" w:hAnsiTheme="minorHAnsi" w:cstheme="minorBidi"/>
          <w:noProof/>
          <w:rtl/>
        </w:rPr>
      </w:pPr>
      <w:r w:rsidRPr="00655414">
        <w:rPr>
          <w:rFonts w:asciiTheme="majorBidi" w:hAnsiTheme="majorBidi" w:cstheme="majorBidi"/>
          <w:b/>
          <w:bCs/>
          <w:color w:val="000000" w:themeColor="text1"/>
          <w:sz w:val="28"/>
          <w:szCs w:val="28"/>
          <w:rtl/>
        </w:rPr>
        <w:fldChar w:fldCharType="begin"/>
      </w:r>
      <w:r w:rsidR="00F56B58" w:rsidRPr="00655414">
        <w:rPr>
          <w:rFonts w:asciiTheme="majorBidi" w:hAnsiTheme="majorBidi" w:cstheme="majorBidi"/>
          <w:b/>
          <w:bCs/>
          <w:color w:val="000000" w:themeColor="text1"/>
          <w:sz w:val="28"/>
          <w:szCs w:val="28"/>
        </w:rPr>
        <w:instrText xml:space="preserve">TOC </w:instrText>
      </w:r>
      <w:r w:rsidR="00F56B58" w:rsidRPr="00655414">
        <w:rPr>
          <w:rFonts w:asciiTheme="majorBidi" w:hAnsiTheme="majorBidi" w:cstheme="majorBidi"/>
          <w:b/>
          <w:bCs/>
          <w:color w:val="000000" w:themeColor="text1"/>
          <w:sz w:val="28"/>
          <w:szCs w:val="28"/>
          <w:rtl/>
        </w:rPr>
        <w:instrText>\</w:instrText>
      </w:r>
      <w:r w:rsidR="00F56B58" w:rsidRPr="00655414">
        <w:rPr>
          <w:rFonts w:asciiTheme="majorBidi" w:hAnsiTheme="majorBidi" w:cstheme="majorBidi"/>
          <w:b/>
          <w:bCs/>
          <w:color w:val="000000" w:themeColor="text1"/>
          <w:sz w:val="28"/>
          <w:szCs w:val="28"/>
        </w:rPr>
        <w:instrText>h \z \c "</w:instrText>
      </w:r>
      <w:r w:rsidR="00F56B58" w:rsidRPr="00655414">
        <w:rPr>
          <w:rFonts w:asciiTheme="majorBidi" w:hAnsiTheme="majorBidi" w:cstheme="majorBidi"/>
          <w:b/>
          <w:bCs/>
          <w:color w:val="000000" w:themeColor="text1"/>
          <w:sz w:val="28"/>
          <w:szCs w:val="28"/>
          <w:rtl/>
        </w:rPr>
        <w:instrText xml:space="preserve">شكل" </w:instrText>
      </w:r>
      <w:r w:rsidRPr="00655414">
        <w:rPr>
          <w:rFonts w:asciiTheme="majorBidi" w:hAnsiTheme="majorBidi" w:cstheme="majorBidi"/>
          <w:b/>
          <w:bCs/>
          <w:color w:val="000000" w:themeColor="text1"/>
          <w:sz w:val="28"/>
          <w:szCs w:val="28"/>
          <w:rtl/>
        </w:rPr>
        <w:fldChar w:fldCharType="separate"/>
      </w:r>
      <w:hyperlink w:anchor="_Toc111107759" w:history="1">
        <w:r w:rsidR="00A6615D" w:rsidRPr="00AE6E06">
          <w:rPr>
            <w:rStyle w:val="Hyperlink"/>
            <w:rFonts w:asciiTheme="majorBidi" w:hAnsiTheme="majorBidi" w:cstheme="majorBidi"/>
            <w:noProof/>
            <w:rtl/>
          </w:rPr>
          <w:t xml:space="preserve">شكل 1 مسار التفاعل بين أيونات  </w:t>
        </w:r>
        <w:r w:rsidR="00A6615D" w:rsidRPr="00AE6E06">
          <w:rPr>
            <w:rStyle w:val="Hyperlink"/>
            <w:rFonts w:asciiTheme="majorBidi" w:hAnsiTheme="majorBidi" w:cstheme="majorBidi"/>
            <w:noProof/>
          </w:rPr>
          <w:t>Hg</w:t>
        </w:r>
        <w:r w:rsidR="00A6615D" w:rsidRPr="00AE6E06">
          <w:rPr>
            <w:rStyle w:val="Hyperlink"/>
            <w:rFonts w:asciiTheme="majorBidi" w:hAnsiTheme="majorBidi" w:cstheme="majorBidi"/>
            <w:noProof/>
            <w:vertAlign w:val="superscript"/>
          </w:rPr>
          <w:t>2+</w:t>
        </w:r>
        <w:r w:rsidR="00A6615D" w:rsidRPr="00AE6E06">
          <w:rPr>
            <w:rStyle w:val="Hyperlink"/>
            <w:rFonts w:asciiTheme="majorBidi" w:hAnsiTheme="majorBidi" w:cstheme="majorBidi"/>
            <w:noProof/>
            <w:rtl/>
          </w:rPr>
          <w:t xml:space="preserve">و </w:t>
        </w:r>
        <w:r w:rsidR="00A6615D" w:rsidRPr="00AE6E06">
          <w:rPr>
            <w:rStyle w:val="Hyperlink"/>
            <w:rFonts w:asciiTheme="majorBidi" w:hAnsiTheme="majorBidi" w:cstheme="majorBidi"/>
            <w:noProof/>
          </w:rPr>
          <w:t>ZnS</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Toc111107759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10</w:t>
        </w:r>
        <w:r w:rsidR="00A6615D">
          <w:rPr>
            <w:rStyle w:val="Hyperlink"/>
            <w:noProof/>
            <w:rtl/>
          </w:rPr>
          <w:fldChar w:fldCharType="end"/>
        </w:r>
      </w:hyperlink>
    </w:p>
    <w:p w14:paraId="2CF85BE3" w14:textId="77777777" w:rsidR="0027192E" w:rsidRDefault="008E179D" w:rsidP="0027192E">
      <w:pPr>
        <w:pStyle w:val="af1"/>
        <w:tabs>
          <w:tab w:val="right" w:leader="dot" w:pos="8777"/>
        </w:tabs>
        <w:rPr>
          <w:rFonts w:asciiTheme="minorHAnsi" w:eastAsiaTheme="minorEastAsia" w:hAnsiTheme="minorHAnsi" w:cstheme="minorBidi"/>
          <w:noProof/>
          <w:rtl/>
        </w:rPr>
      </w:pPr>
      <w:hyperlink w:anchor="_Toc111107760" w:history="1">
        <w:r w:rsidR="00A6615D" w:rsidRPr="00AE6E06">
          <w:rPr>
            <w:rStyle w:val="Hyperlink"/>
            <w:noProof/>
            <w:rtl/>
          </w:rPr>
          <w:t>شكل</w:t>
        </w:r>
        <w:r w:rsidR="0027192E">
          <w:rPr>
            <w:rStyle w:val="Hyperlink"/>
            <w:rFonts w:hint="cs"/>
            <w:noProof/>
            <w:rtl/>
          </w:rPr>
          <w:t xml:space="preserve"> </w:t>
        </w:r>
        <w:r w:rsidR="00A6615D" w:rsidRPr="00AE6E06">
          <w:rPr>
            <w:rStyle w:val="Hyperlink"/>
            <w:noProof/>
            <w:rtl/>
          </w:rPr>
          <w:t>2</w:t>
        </w:r>
        <w:r w:rsidR="0027192E">
          <w:rPr>
            <w:rStyle w:val="Hyperlink"/>
            <w:rFonts w:asciiTheme="majorBidi" w:hAnsiTheme="majorBidi" w:cstheme="majorBidi" w:hint="cs"/>
            <w:noProof/>
            <w:rtl/>
          </w:rPr>
          <w:t xml:space="preserve"> </w:t>
        </w:r>
        <w:r w:rsidR="00A6615D" w:rsidRPr="00AE6E06">
          <w:rPr>
            <w:rStyle w:val="Hyperlink"/>
            <w:rFonts w:asciiTheme="majorBidi" w:hAnsiTheme="majorBidi" w:cstheme="majorBidi"/>
            <w:noProof/>
            <w:rtl/>
          </w:rPr>
          <w:t xml:space="preserve">نمط </w:t>
        </w:r>
        <w:r w:rsidR="00A6615D" w:rsidRPr="00AE6E06">
          <w:rPr>
            <w:rStyle w:val="Hyperlink"/>
            <w:rFonts w:asciiTheme="majorBidi" w:hAnsiTheme="majorBidi" w:cstheme="majorBidi"/>
            <w:noProof/>
          </w:rPr>
          <w:t>XRD</w:t>
        </w:r>
        <w:r w:rsidR="00A6615D" w:rsidRPr="00AE6E06">
          <w:rPr>
            <w:rStyle w:val="Hyperlink"/>
            <w:rFonts w:asciiTheme="majorBidi" w:hAnsiTheme="majorBidi" w:cstheme="majorBidi"/>
            <w:noProof/>
            <w:rtl/>
          </w:rPr>
          <w:t xml:space="preserve"> لأكسيد الحديد النانوي</w:t>
        </w:r>
        <w:r w:rsidR="00A6615D" w:rsidRPr="00AE6E06">
          <w:rPr>
            <w:rStyle w:val="Hyperlink"/>
            <w:noProof/>
            <w:rtl/>
          </w:rPr>
          <w:t xml:space="preserve"> المحضرة بطريقة الترسيب</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Toc111107760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18</w:t>
        </w:r>
        <w:r w:rsidR="00A6615D">
          <w:rPr>
            <w:rStyle w:val="Hyperlink"/>
            <w:noProof/>
            <w:rtl/>
          </w:rPr>
          <w:fldChar w:fldCharType="end"/>
        </w:r>
      </w:hyperlink>
    </w:p>
    <w:p w14:paraId="4EE9D494" w14:textId="77777777" w:rsidR="00A6615D" w:rsidRDefault="008E179D" w:rsidP="0027192E">
      <w:pPr>
        <w:pStyle w:val="af1"/>
        <w:tabs>
          <w:tab w:val="right" w:leader="dot" w:pos="8777"/>
        </w:tabs>
        <w:rPr>
          <w:rFonts w:asciiTheme="minorHAnsi" w:eastAsiaTheme="minorEastAsia" w:hAnsiTheme="minorHAnsi" w:cstheme="minorBidi"/>
          <w:noProof/>
          <w:rtl/>
        </w:rPr>
      </w:pPr>
      <w:hyperlink w:anchor="_Toc111107761" w:history="1">
        <w:r w:rsidR="00A6615D" w:rsidRPr="00AE6E06">
          <w:rPr>
            <w:rStyle w:val="Hyperlink"/>
            <w:noProof/>
            <w:rtl/>
          </w:rPr>
          <w:t>شكل3</w:t>
        </w:r>
        <w:r w:rsidR="0027192E">
          <w:rPr>
            <w:rStyle w:val="Hyperlink"/>
            <w:rFonts w:hint="cs"/>
            <w:noProof/>
            <w:rtl/>
          </w:rPr>
          <w:t xml:space="preserve"> </w:t>
        </w:r>
        <w:r w:rsidR="00A6615D" w:rsidRPr="00AE6E06">
          <w:rPr>
            <w:rStyle w:val="Hyperlink"/>
            <w:rFonts w:asciiTheme="majorBidi" w:hAnsiTheme="majorBidi" w:cstheme="majorBidi"/>
            <w:noProof/>
            <w:rtl/>
          </w:rPr>
          <w:t xml:space="preserve">نمط </w:t>
        </w:r>
        <w:r w:rsidR="00A6615D" w:rsidRPr="00AE6E06">
          <w:rPr>
            <w:rStyle w:val="Hyperlink"/>
            <w:rFonts w:asciiTheme="majorBidi" w:hAnsiTheme="majorBidi" w:cstheme="majorBidi"/>
            <w:noProof/>
          </w:rPr>
          <w:t>XRD</w:t>
        </w:r>
        <w:r w:rsidR="00A6615D" w:rsidRPr="00AE6E06">
          <w:rPr>
            <w:rStyle w:val="Hyperlink"/>
            <w:rFonts w:asciiTheme="majorBidi" w:hAnsiTheme="majorBidi" w:cstheme="majorBidi"/>
            <w:noProof/>
            <w:rtl/>
          </w:rPr>
          <w:t xml:space="preserve"> لأكسيد الحديد النانوي المحضرة بطريقة السول جل</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Toc111107761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18</w:t>
        </w:r>
        <w:r w:rsidR="00A6615D">
          <w:rPr>
            <w:rStyle w:val="Hyperlink"/>
            <w:noProof/>
            <w:rtl/>
          </w:rPr>
          <w:fldChar w:fldCharType="end"/>
        </w:r>
      </w:hyperlink>
    </w:p>
    <w:p w14:paraId="7B8D05AF" w14:textId="77777777" w:rsidR="0027192E" w:rsidRDefault="008E179D" w:rsidP="0027192E">
      <w:pPr>
        <w:pStyle w:val="af1"/>
        <w:tabs>
          <w:tab w:val="right" w:leader="dot" w:pos="8777"/>
        </w:tabs>
        <w:rPr>
          <w:rFonts w:asciiTheme="minorHAnsi" w:eastAsiaTheme="minorEastAsia" w:hAnsiTheme="minorHAnsi" w:cstheme="minorBidi"/>
          <w:noProof/>
          <w:rtl/>
        </w:rPr>
      </w:pPr>
      <w:hyperlink w:anchor="_Toc111107762" w:history="1">
        <w:r w:rsidR="00A6615D" w:rsidRPr="00AE6E06">
          <w:rPr>
            <w:rStyle w:val="Hyperlink"/>
            <w:noProof/>
            <w:rtl/>
          </w:rPr>
          <w:t>شكل</w:t>
        </w:r>
        <w:r w:rsidR="0027192E">
          <w:rPr>
            <w:rStyle w:val="Hyperlink"/>
            <w:rFonts w:hint="cs"/>
            <w:noProof/>
            <w:rtl/>
          </w:rPr>
          <w:t xml:space="preserve"> </w:t>
        </w:r>
        <w:r w:rsidR="00A6615D" w:rsidRPr="00AE6E06">
          <w:rPr>
            <w:rStyle w:val="Hyperlink"/>
            <w:noProof/>
            <w:rtl/>
          </w:rPr>
          <w:t xml:space="preserve">4  </w:t>
        </w:r>
        <w:r w:rsidR="00A6615D" w:rsidRPr="00AE6E06">
          <w:rPr>
            <w:rStyle w:val="Hyperlink"/>
            <w:rFonts w:asciiTheme="majorBidi" w:hAnsiTheme="majorBidi" w:cstheme="majorBidi"/>
            <w:noProof/>
            <w:rtl/>
          </w:rPr>
          <w:t xml:space="preserve">بطاقة مرجعية لنمط </w:t>
        </w:r>
        <w:r w:rsidR="00A6615D" w:rsidRPr="00AE6E06">
          <w:rPr>
            <w:rStyle w:val="Hyperlink"/>
            <w:rFonts w:asciiTheme="majorBidi" w:hAnsiTheme="majorBidi" w:cstheme="majorBidi"/>
            <w:noProof/>
          </w:rPr>
          <w:t>XRD</w:t>
        </w:r>
        <w:r w:rsidR="00A6615D" w:rsidRPr="00AE6E06">
          <w:rPr>
            <w:rStyle w:val="Hyperlink"/>
            <w:rFonts w:asciiTheme="majorBidi" w:hAnsiTheme="majorBidi" w:cstheme="majorBidi"/>
            <w:noProof/>
            <w:rtl/>
          </w:rPr>
          <w:t xml:space="preserve"> لأكسيد الحديد النانوي  "</w:t>
        </w:r>
        <w:r w:rsidR="00A6615D" w:rsidRPr="00AE6E06">
          <w:rPr>
            <w:rStyle w:val="Hyperlink"/>
            <w:rFonts w:asciiTheme="majorBidi" w:hAnsiTheme="majorBidi" w:cstheme="majorBidi"/>
            <w:noProof/>
          </w:rPr>
          <w:t>JCPDS</w:t>
        </w:r>
        <w:r w:rsidR="00A6615D" w:rsidRPr="00AE6E06">
          <w:rPr>
            <w:rStyle w:val="Hyperlink"/>
            <w:rFonts w:asciiTheme="majorBidi" w:hAnsiTheme="majorBidi" w:cstheme="majorBidi"/>
            <w:noProof/>
            <w:rtl/>
          </w:rPr>
          <w:t>" رقم 26-0178</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Toc111107762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18</w:t>
        </w:r>
        <w:r w:rsidR="00A6615D">
          <w:rPr>
            <w:rStyle w:val="Hyperlink"/>
            <w:noProof/>
            <w:rtl/>
          </w:rPr>
          <w:fldChar w:fldCharType="end"/>
        </w:r>
      </w:hyperlink>
      <w:r w:rsidR="0027192E">
        <w:rPr>
          <w:rFonts w:asciiTheme="minorHAnsi" w:eastAsiaTheme="minorEastAsia" w:hAnsiTheme="minorHAnsi" w:cstheme="minorBidi" w:hint="cs"/>
          <w:noProof/>
          <w:rtl/>
        </w:rPr>
        <w:t xml:space="preserve"> </w:t>
      </w:r>
    </w:p>
    <w:p w14:paraId="6C1FF532" w14:textId="77777777" w:rsidR="002C6B77" w:rsidRDefault="0027192E" w:rsidP="002C6B77">
      <w:pPr>
        <w:pStyle w:val="af1"/>
        <w:tabs>
          <w:tab w:val="right" w:leader="dot" w:pos="8777"/>
        </w:tabs>
        <w:rPr>
          <w:rFonts w:asciiTheme="minorHAnsi" w:eastAsiaTheme="minorEastAsia" w:hAnsiTheme="minorHAnsi" w:cstheme="minorBidi"/>
          <w:noProof/>
          <w:rtl/>
        </w:rPr>
      </w:pPr>
      <w:r w:rsidRPr="0027192E">
        <w:rPr>
          <w:rFonts w:asciiTheme="minorHAnsi" w:eastAsiaTheme="minorEastAsia" w:hAnsiTheme="minorHAnsi" w:hint="cs"/>
          <w:noProof/>
          <w:rtl/>
        </w:rPr>
        <w:t>شكل</w:t>
      </w:r>
      <w:r>
        <w:rPr>
          <w:rFonts w:asciiTheme="minorHAnsi" w:eastAsiaTheme="minorEastAsia" w:hAnsiTheme="minorHAnsi"/>
          <w:noProof/>
          <w:rtl/>
        </w:rPr>
        <w:t xml:space="preserve"> </w:t>
      </w:r>
      <w:r>
        <w:rPr>
          <w:rFonts w:asciiTheme="minorHAnsi" w:eastAsiaTheme="minorEastAsia" w:hAnsiTheme="minorHAnsi" w:hint="cs"/>
          <w:noProof/>
          <w:rtl/>
        </w:rPr>
        <w:t xml:space="preserve">5 </w:t>
      </w:r>
      <w:r w:rsidRPr="0027192E">
        <w:rPr>
          <w:rFonts w:asciiTheme="minorHAnsi" w:eastAsiaTheme="minorEastAsia" w:hAnsiTheme="minorHAnsi" w:hint="cs"/>
          <w:noProof/>
          <w:rtl/>
        </w:rPr>
        <w:t>نتائج</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تحليل</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طيف</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الأشعة</w:t>
      </w:r>
      <w:r w:rsidR="002C6B77">
        <w:rPr>
          <w:rFonts w:asciiTheme="minorHAnsi" w:eastAsiaTheme="minorEastAsia" w:hAnsiTheme="minorHAnsi" w:hint="cs"/>
          <w:noProof/>
          <w:rtl/>
        </w:rPr>
        <w:t xml:space="preserve"> </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دون</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الحمراء</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لأكسيد</w:t>
      </w:r>
      <w:r w:rsidRPr="0027192E">
        <w:rPr>
          <w:rFonts w:asciiTheme="minorHAnsi" w:eastAsiaTheme="minorEastAsia" w:hAnsiTheme="minorHAnsi"/>
          <w:noProof/>
          <w:rtl/>
        </w:rPr>
        <w:t xml:space="preserve"> </w:t>
      </w:r>
      <w:r w:rsidRPr="0027192E">
        <w:rPr>
          <w:rFonts w:asciiTheme="minorHAnsi" w:eastAsiaTheme="minorEastAsia" w:hAnsiTheme="minorHAnsi" w:hint="cs"/>
          <w:noProof/>
          <w:rtl/>
        </w:rPr>
        <w:t>الحديديك</w:t>
      </w:r>
      <w:r w:rsidR="002C6B77">
        <w:rPr>
          <w:rFonts w:asciiTheme="minorHAnsi" w:eastAsiaTheme="minorEastAsia" w:hAnsiTheme="minorHAnsi" w:hint="cs"/>
          <w:noProof/>
          <w:rtl/>
        </w:rPr>
        <w:t>...</w:t>
      </w:r>
      <w:r>
        <w:rPr>
          <w:rFonts w:asciiTheme="minorHAnsi" w:eastAsiaTheme="minorEastAsia" w:hAnsiTheme="minorHAnsi" w:cstheme="minorBidi" w:hint="cs"/>
          <w:noProof/>
          <w:rtl/>
        </w:rPr>
        <w:t>................................................................</w:t>
      </w:r>
      <w:r w:rsidR="002C6B77">
        <w:rPr>
          <w:rFonts w:asciiTheme="minorHAnsi" w:eastAsiaTheme="minorEastAsia" w:hAnsiTheme="minorHAnsi" w:cstheme="minorBidi" w:hint="cs"/>
          <w:noProof/>
          <w:rtl/>
        </w:rPr>
        <w:t>20</w:t>
      </w:r>
    </w:p>
    <w:p w14:paraId="210E6B4A" w14:textId="77777777" w:rsidR="002C6B77" w:rsidRDefault="002C6B77" w:rsidP="002C6B77">
      <w:pPr>
        <w:pStyle w:val="af1"/>
        <w:tabs>
          <w:tab w:val="right" w:leader="dot" w:pos="8777"/>
        </w:tabs>
        <w:rPr>
          <w:rFonts w:asciiTheme="minorHAnsi" w:eastAsiaTheme="minorEastAsia" w:hAnsiTheme="minorHAnsi" w:cstheme="minorBidi"/>
          <w:noProof/>
          <w:rtl/>
        </w:rPr>
      </w:pPr>
      <w:r>
        <w:rPr>
          <w:rFonts w:asciiTheme="minorHAnsi" w:eastAsiaTheme="minorEastAsia" w:hAnsiTheme="minorHAnsi" w:cstheme="minorBidi" w:hint="cs"/>
          <w:noProof/>
          <w:rtl/>
        </w:rPr>
        <w:t>شكل 6 نتائج تحليل طيف الأشعة دون الحمراء لأكسيد الحديديك المعرض ليخار  الماء لمدة شهر ونصف. ....................21</w:t>
      </w:r>
    </w:p>
    <w:p w14:paraId="4136AD8E" w14:textId="77777777" w:rsidR="002C6B77" w:rsidRPr="002C6B77" w:rsidRDefault="002C6B77" w:rsidP="002C6B77">
      <w:pPr>
        <w:pStyle w:val="af1"/>
        <w:tabs>
          <w:tab w:val="right" w:leader="dot" w:pos="8777"/>
        </w:tabs>
        <w:rPr>
          <w:rFonts w:asciiTheme="minorHAnsi" w:eastAsiaTheme="minorEastAsia" w:hAnsiTheme="minorHAnsi" w:cstheme="minorBidi"/>
          <w:noProof/>
          <w:rtl/>
        </w:rPr>
      </w:pPr>
      <w:r>
        <w:rPr>
          <w:rFonts w:asciiTheme="minorHAnsi" w:eastAsiaTheme="minorEastAsia" w:hAnsiTheme="minorHAnsi" w:cstheme="minorBidi" w:hint="cs"/>
          <w:noProof/>
          <w:rtl/>
        </w:rPr>
        <w:t xml:space="preserve">شكل 7 نتائج تحليل طيف الأشعة دونالحمراء لأكسيد الحديديك المعرض لبخاؤ الماء لمدة شهرين (هيدروكسيلايتد الحديديك).21 </w:t>
      </w:r>
      <w:r w:rsidR="0027192E">
        <w:rPr>
          <w:rFonts w:asciiTheme="minorHAnsi" w:eastAsiaTheme="minorEastAsia" w:hAnsiTheme="minorHAnsi" w:cstheme="minorBidi" w:hint="cs"/>
          <w:noProof/>
          <w:rtl/>
        </w:rPr>
        <w:t xml:space="preserve"> </w:t>
      </w:r>
    </w:p>
    <w:p w14:paraId="69ACF8D9" w14:textId="77777777" w:rsidR="00A6615D" w:rsidRDefault="008E179D" w:rsidP="0027192E">
      <w:pPr>
        <w:pStyle w:val="af1"/>
        <w:tabs>
          <w:tab w:val="right" w:leader="dot" w:pos="8777"/>
        </w:tabs>
        <w:rPr>
          <w:rFonts w:asciiTheme="minorHAnsi" w:eastAsiaTheme="minorEastAsia" w:hAnsiTheme="minorHAnsi" w:cstheme="minorBidi"/>
          <w:noProof/>
          <w:rtl/>
        </w:rPr>
      </w:pPr>
      <w:hyperlink w:anchor="_Toc111107763" w:history="1">
        <w:r w:rsidR="002C6B77">
          <w:rPr>
            <w:rStyle w:val="Hyperlink"/>
            <w:rFonts w:asciiTheme="majorBidi" w:hAnsiTheme="majorBidi" w:cstheme="majorBidi"/>
            <w:noProof/>
            <w:rtl/>
          </w:rPr>
          <w:t>ش</w:t>
        </w:r>
        <w:r w:rsidR="002C6B77">
          <w:rPr>
            <w:rStyle w:val="Hyperlink"/>
            <w:rFonts w:asciiTheme="majorBidi" w:hAnsiTheme="majorBidi" w:cstheme="majorBidi" w:hint="cs"/>
            <w:noProof/>
            <w:rtl/>
          </w:rPr>
          <w:t>كل 8</w:t>
        </w:r>
        <w:r w:rsidR="00C85BF8">
          <w:rPr>
            <w:rStyle w:val="Hyperlink"/>
            <w:rFonts w:asciiTheme="majorBidi" w:hAnsiTheme="majorBidi" w:cstheme="majorBidi"/>
            <w:noProof/>
            <w:rtl/>
          </w:rPr>
          <w:t xml:space="preserve"> علا</w:t>
        </w:r>
        <w:r w:rsidR="00C85BF8">
          <w:rPr>
            <w:rStyle w:val="Hyperlink"/>
            <w:rFonts w:asciiTheme="majorBidi" w:hAnsiTheme="majorBidi" w:cstheme="majorBidi" w:hint="cs"/>
            <w:noProof/>
            <w:rtl/>
          </w:rPr>
          <w:t>قة ا</w:t>
        </w:r>
        <w:r w:rsidR="00A6615D" w:rsidRPr="00AE6E06">
          <w:rPr>
            <w:rStyle w:val="Hyperlink"/>
            <w:rFonts w:asciiTheme="majorBidi" w:hAnsiTheme="majorBidi" w:cstheme="majorBidi"/>
            <w:noProof/>
            <w:rtl/>
          </w:rPr>
          <w:t>لادمصاص للعينة الاولى عند درجة 30 مئوية.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Toc111107763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27</w:t>
        </w:r>
        <w:r w:rsidR="00A6615D">
          <w:rPr>
            <w:rStyle w:val="Hyperlink"/>
            <w:noProof/>
            <w:rtl/>
          </w:rPr>
          <w:fldChar w:fldCharType="end"/>
        </w:r>
      </w:hyperlink>
    </w:p>
    <w:p w14:paraId="2BD39BFD"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64" w:history="1">
        <w:r w:rsidR="002C6B77">
          <w:rPr>
            <w:rStyle w:val="Hyperlink"/>
            <w:rFonts w:asciiTheme="majorBidi" w:hAnsiTheme="majorBidi" w:cstheme="majorBidi"/>
            <w:noProof/>
            <w:rtl/>
          </w:rPr>
          <w:t xml:space="preserve">شكل </w:t>
        </w:r>
        <w:r w:rsidR="002C6B77">
          <w:rPr>
            <w:rStyle w:val="Hyperlink"/>
            <w:rFonts w:asciiTheme="majorBidi" w:hAnsiTheme="majorBidi" w:cstheme="majorBidi" w:hint="cs"/>
            <w:noProof/>
            <w:rtl/>
          </w:rPr>
          <w:t>9</w:t>
        </w:r>
        <w:r w:rsidR="00C85BF8">
          <w:rPr>
            <w:rStyle w:val="Hyperlink"/>
            <w:rFonts w:asciiTheme="majorBidi" w:hAnsiTheme="majorBidi" w:cstheme="majorBidi"/>
            <w:noProof/>
            <w:rtl/>
          </w:rPr>
          <w:t xml:space="preserve">علاقة </w:t>
        </w:r>
        <w:r w:rsidR="00C85BF8">
          <w:rPr>
            <w:rStyle w:val="Hyperlink"/>
            <w:rFonts w:asciiTheme="majorBidi" w:hAnsiTheme="majorBidi" w:cstheme="majorBidi" w:hint="cs"/>
            <w:noProof/>
            <w:rtl/>
          </w:rPr>
          <w:t>ا</w:t>
        </w:r>
        <w:r w:rsidR="00A6615D" w:rsidRPr="00AE6E06">
          <w:rPr>
            <w:rStyle w:val="Hyperlink"/>
            <w:rFonts w:asciiTheme="majorBidi" w:hAnsiTheme="majorBidi" w:cstheme="majorBidi"/>
            <w:noProof/>
            <w:rtl/>
          </w:rPr>
          <w:t>لادمصاص للعينة الاولى عند درجة 40 مئوية.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Toc111107764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28</w:t>
        </w:r>
        <w:r w:rsidR="00A6615D">
          <w:rPr>
            <w:rStyle w:val="Hyperlink"/>
            <w:noProof/>
            <w:rtl/>
          </w:rPr>
          <w:fldChar w:fldCharType="end"/>
        </w:r>
      </w:hyperlink>
    </w:p>
    <w:p w14:paraId="7013F5C0"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65" w:history="1">
        <w:r w:rsidR="002C6B77">
          <w:rPr>
            <w:rStyle w:val="Hyperlink"/>
            <w:rFonts w:asciiTheme="majorBidi" w:hAnsiTheme="majorBidi" w:cstheme="majorBidi"/>
            <w:noProof/>
            <w:rtl/>
          </w:rPr>
          <w:t>شك</w:t>
        </w:r>
        <w:r w:rsidR="002C6B77">
          <w:rPr>
            <w:rStyle w:val="Hyperlink"/>
            <w:rFonts w:asciiTheme="majorBidi" w:hAnsiTheme="majorBidi" w:cstheme="majorBidi" w:hint="cs"/>
            <w:noProof/>
            <w:rtl/>
          </w:rPr>
          <w:t>ل 10</w:t>
        </w:r>
        <w:r w:rsidR="00C85BF8">
          <w:rPr>
            <w:rStyle w:val="Hyperlink"/>
            <w:rFonts w:asciiTheme="majorBidi" w:hAnsiTheme="majorBidi" w:cstheme="majorBidi"/>
            <w:noProof/>
            <w:rtl/>
          </w:rPr>
          <w:t xml:space="preserve">علاقة </w:t>
        </w:r>
        <w:r w:rsidR="00C85BF8">
          <w:rPr>
            <w:rStyle w:val="Hyperlink"/>
            <w:rFonts w:asciiTheme="majorBidi" w:hAnsiTheme="majorBidi" w:cstheme="majorBidi" w:hint="cs"/>
            <w:noProof/>
            <w:rtl/>
          </w:rPr>
          <w:t>ا</w:t>
        </w:r>
        <w:r w:rsidR="00A6615D" w:rsidRPr="00AE6E06">
          <w:rPr>
            <w:rStyle w:val="Hyperlink"/>
            <w:rFonts w:asciiTheme="majorBidi" w:hAnsiTheme="majorBidi" w:cstheme="majorBidi"/>
            <w:noProof/>
            <w:rtl/>
          </w:rPr>
          <w:t>لادمصاص للعينة الاولى عند درجة 50 مئوية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Toc111107765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29</w:t>
        </w:r>
        <w:r w:rsidR="00A6615D">
          <w:rPr>
            <w:rStyle w:val="Hyperlink"/>
            <w:noProof/>
            <w:rtl/>
          </w:rPr>
          <w:fldChar w:fldCharType="end"/>
        </w:r>
      </w:hyperlink>
    </w:p>
    <w:p w14:paraId="48C7B379"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66" w:history="1">
        <w:r w:rsidR="002C6B77">
          <w:rPr>
            <w:rStyle w:val="Hyperlink"/>
            <w:rFonts w:asciiTheme="majorBidi" w:hAnsiTheme="majorBidi" w:cstheme="majorBidi"/>
            <w:noProof/>
            <w:rtl/>
          </w:rPr>
          <w:t>شكل</w:t>
        </w:r>
        <w:r w:rsidR="002C6B77">
          <w:rPr>
            <w:rStyle w:val="Hyperlink"/>
            <w:rFonts w:asciiTheme="majorBidi" w:hAnsiTheme="majorBidi" w:cstheme="majorBidi" w:hint="cs"/>
            <w:noProof/>
            <w:rtl/>
          </w:rPr>
          <w:t xml:space="preserve"> 11</w:t>
        </w:r>
        <w:r w:rsidR="00C85BF8">
          <w:rPr>
            <w:rStyle w:val="Hyperlink"/>
            <w:rFonts w:asciiTheme="majorBidi" w:hAnsiTheme="majorBidi" w:cstheme="majorBidi"/>
            <w:noProof/>
            <w:rtl/>
          </w:rPr>
          <w:t xml:space="preserve">علاقة </w:t>
        </w:r>
        <w:r w:rsidR="00C85BF8">
          <w:rPr>
            <w:rStyle w:val="Hyperlink"/>
            <w:rFonts w:asciiTheme="majorBidi" w:hAnsiTheme="majorBidi" w:cstheme="majorBidi" w:hint="cs"/>
            <w:noProof/>
            <w:rtl/>
          </w:rPr>
          <w:t>ا</w:t>
        </w:r>
        <w:r w:rsidR="00A6615D" w:rsidRPr="00AE6E06">
          <w:rPr>
            <w:rStyle w:val="Hyperlink"/>
            <w:rFonts w:asciiTheme="majorBidi" w:hAnsiTheme="majorBidi" w:cstheme="majorBidi"/>
            <w:noProof/>
            <w:rtl/>
          </w:rPr>
          <w:t>لادمصاص للعينة الثانية عند درجة 30 مئوية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Toc111107766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30</w:t>
        </w:r>
        <w:r w:rsidR="00A6615D">
          <w:rPr>
            <w:rStyle w:val="Hyperlink"/>
            <w:noProof/>
            <w:rtl/>
          </w:rPr>
          <w:fldChar w:fldCharType="end"/>
        </w:r>
      </w:hyperlink>
    </w:p>
    <w:p w14:paraId="303CF203"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67" w:history="1">
        <w:r w:rsidR="002C6B77">
          <w:rPr>
            <w:rStyle w:val="Hyperlink"/>
            <w:rFonts w:asciiTheme="majorBidi" w:hAnsiTheme="majorBidi" w:cstheme="majorBidi"/>
            <w:noProof/>
            <w:rtl/>
          </w:rPr>
          <w:t xml:space="preserve">شكل </w:t>
        </w:r>
        <w:r w:rsidR="002C6B77">
          <w:rPr>
            <w:rStyle w:val="Hyperlink"/>
            <w:rFonts w:asciiTheme="majorBidi" w:hAnsiTheme="majorBidi" w:cstheme="majorBidi" w:hint="cs"/>
            <w:noProof/>
            <w:rtl/>
          </w:rPr>
          <w:t>12</w:t>
        </w:r>
        <w:r w:rsidR="00C85BF8">
          <w:rPr>
            <w:rStyle w:val="Hyperlink"/>
            <w:rFonts w:asciiTheme="majorBidi" w:hAnsiTheme="majorBidi" w:cstheme="majorBidi"/>
            <w:noProof/>
            <w:rtl/>
          </w:rPr>
          <w:t xml:space="preserve">علاقة </w:t>
        </w:r>
        <w:r w:rsidR="00C85BF8">
          <w:rPr>
            <w:rStyle w:val="Hyperlink"/>
            <w:rFonts w:asciiTheme="majorBidi" w:hAnsiTheme="majorBidi" w:cstheme="majorBidi" w:hint="cs"/>
            <w:noProof/>
            <w:rtl/>
          </w:rPr>
          <w:t>ا</w:t>
        </w:r>
        <w:r w:rsidR="00A6615D" w:rsidRPr="00AE6E06">
          <w:rPr>
            <w:rStyle w:val="Hyperlink"/>
            <w:rFonts w:asciiTheme="majorBidi" w:hAnsiTheme="majorBidi" w:cstheme="majorBidi"/>
            <w:noProof/>
            <w:rtl/>
          </w:rPr>
          <w:t>لادمصاص للعينة الثانية عند درجة 40 مئوية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Toc111107767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31</w:t>
        </w:r>
        <w:r w:rsidR="00A6615D">
          <w:rPr>
            <w:rStyle w:val="Hyperlink"/>
            <w:noProof/>
            <w:rtl/>
          </w:rPr>
          <w:fldChar w:fldCharType="end"/>
        </w:r>
      </w:hyperlink>
    </w:p>
    <w:p w14:paraId="2D1D3AC0"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68" w:history="1">
        <w:r w:rsidR="002F51D1">
          <w:rPr>
            <w:rStyle w:val="Hyperlink"/>
            <w:rFonts w:asciiTheme="majorBidi" w:hAnsiTheme="majorBidi" w:cstheme="majorBidi"/>
            <w:noProof/>
            <w:rtl/>
          </w:rPr>
          <w:t>شك</w:t>
        </w:r>
        <w:r w:rsidR="002F51D1">
          <w:rPr>
            <w:rStyle w:val="Hyperlink"/>
            <w:rFonts w:asciiTheme="majorBidi" w:hAnsiTheme="majorBidi" w:cstheme="majorBidi" w:hint="cs"/>
            <w:noProof/>
            <w:rtl/>
          </w:rPr>
          <w:t>ل 13</w:t>
        </w:r>
        <w:r w:rsidR="00C85BF8">
          <w:rPr>
            <w:rStyle w:val="Hyperlink"/>
            <w:rFonts w:asciiTheme="majorBidi" w:hAnsiTheme="majorBidi" w:cstheme="majorBidi"/>
            <w:noProof/>
            <w:rtl/>
          </w:rPr>
          <w:t xml:space="preserve">علاقة </w:t>
        </w:r>
        <w:r w:rsidR="00C85BF8">
          <w:rPr>
            <w:rStyle w:val="Hyperlink"/>
            <w:rFonts w:asciiTheme="majorBidi" w:hAnsiTheme="majorBidi" w:cstheme="majorBidi" w:hint="cs"/>
            <w:noProof/>
            <w:rtl/>
          </w:rPr>
          <w:t>ا</w:t>
        </w:r>
        <w:r w:rsidR="00A6615D" w:rsidRPr="00AE6E06">
          <w:rPr>
            <w:rStyle w:val="Hyperlink"/>
            <w:rFonts w:asciiTheme="majorBidi" w:hAnsiTheme="majorBidi" w:cstheme="majorBidi"/>
            <w:noProof/>
            <w:rtl/>
          </w:rPr>
          <w:t>لادمصاص للعينةالثانية عند درجة 50 مئوية.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Toc111107768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32</w:t>
        </w:r>
        <w:r w:rsidR="00A6615D">
          <w:rPr>
            <w:rStyle w:val="Hyperlink"/>
            <w:noProof/>
            <w:rtl/>
          </w:rPr>
          <w:fldChar w:fldCharType="end"/>
        </w:r>
      </w:hyperlink>
    </w:p>
    <w:p w14:paraId="5563B389"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69" w:history="1">
        <w:r w:rsidR="002F51D1">
          <w:rPr>
            <w:rStyle w:val="Hyperlink"/>
            <w:rFonts w:asciiTheme="majorBidi" w:hAnsiTheme="majorBidi" w:cstheme="majorBidi"/>
            <w:noProof/>
            <w:rtl/>
          </w:rPr>
          <w:t>شكل</w:t>
        </w:r>
        <w:r w:rsidR="002F51D1">
          <w:rPr>
            <w:rStyle w:val="Hyperlink"/>
            <w:rFonts w:asciiTheme="majorBidi" w:hAnsiTheme="majorBidi" w:cstheme="majorBidi" w:hint="cs"/>
            <w:noProof/>
            <w:rtl/>
          </w:rPr>
          <w:t xml:space="preserve"> 14</w:t>
        </w:r>
        <w:r w:rsidR="00A6615D" w:rsidRPr="00AE6E06">
          <w:rPr>
            <w:rStyle w:val="Hyperlink"/>
            <w:rFonts w:asciiTheme="majorBidi" w:hAnsiTheme="majorBidi" w:cstheme="majorBidi"/>
            <w:noProof/>
            <w:rtl/>
          </w:rPr>
          <w:t xml:space="preserve"> العلاقة بين </w:t>
        </w:r>
        <w:r w:rsidR="00A6615D" w:rsidRPr="00AE6E06">
          <w:rPr>
            <w:rStyle w:val="Hyperlink"/>
            <w:rFonts w:asciiTheme="majorBidi" w:hAnsiTheme="majorBidi" w:cstheme="majorBidi"/>
            <w:noProof/>
          </w:rPr>
          <w:t>ln k</w:t>
        </w:r>
        <w:r w:rsidR="00A6615D" w:rsidRPr="00AE6E06">
          <w:rPr>
            <w:rStyle w:val="Hyperlink"/>
            <w:rFonts w:asciiTheme="majorBidi" w:hAnsiTheme="majorBidi" w:cstheme="majorBidi"/>
            <w:noProof/>
            <w:rtl/>
          </w:rPr>
          <w:t>و 1/</w:t>
        </w:r>
        <w:r w:rsidR="00A6615D" w:rsidRPr="00AE6E06">
          <w:rPr>
            <w:rStyle w:val="Hyperlink"/>
            <w:rFonts w:asciiTheme="majorBidi" w:hAnsiTheme="majorBidi" w:cstheme="majorBidi"/>
            <w:noProof/>
          </w:rPr>
          <w:t>t</w:t>
        </w:r>
        <w:r w:rsidR="00A6615D" w:rsidRPr="00AE6E06">
          <w:rPr>
            <w:rStyle w:val="Hyperlink"/>
            <w:rFonts w:asciiTheme="majorBidi" w:hAnsiTheme="majorBidi" w:cstheme="majorBidi"/>
            <w:noProof/>
            <w:rtl/>
          </w:rPr>
          <w:t xml:space="preserve">  للعينة الاولى</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Toc111107769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33</w:t>
        </w:r>
        <w:r w:rsidR="00A6615D">
          <w:rPr>
            <w:rStyle w:val="Hyperlink"/>
            <w:noProof/>
            <w:rtl/>
          </w:rPr>
          <w:fldChar w:fldCharType="end"/>
        </w:r>
      </w:hyperlink>
    </w:p>
    <w:p w14:paraId="6CEB7C2A"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0" w:history="1">
        <w:r w:rsidR="002F51D1">
          <w:rPr>
            <w:rStyle w:val="Hyperlink"/>
            <w:rFonts w:asciiTheme="majorBidi" w:hAnsiTheme="majorBidi" w:cstheme="majorBidi"/>
            <w:noProof/>
            <w:rtl/>
          </w:rPr>
          <w:t>شك</w:t>
        </w:r>
        <w:r w:rsidR="002F51D1">
          <w:rPr>
            <w:rStyle w:val="Hyperlink"/>
            <w:rFonts w:asciiTheme="majorBidi" w:hAnsiTheme="majorBidi" w:cstheme="majorBidi" w:hint="cs"/>
            <w:noProof/>
            <w:rtl/>
          </w:rPr>
          <w:t>ل 15</w:t>
        </w:r>
        <w:r w:rsidR="00A6615D" w:rsidRPr="00AE6E06">
          <w:rPr>
            <w:rStyle w:val="Hyperlink"/>
            <w:rFonts w:asciiTheme="majorBidi" w:hAnsiTheme="majorBidi" w:cstheme="majorBidi"/>
            <w:noProof/>
            <w:rtl/>
          </w:rPr>
          <w:t xml:space="preserve"> العلاقة بين </w:t>
        </w:r>
        <w:r w:rsidR="00A6615D" w:rsidRPr="00AE6E06">
          <w:rPr>
            <w:rStyle w:val="Hyperlink"/>
            <w:rFonts w:asciiTheme="majorBidi" w:hAnsiTheme="majorBidi" w:cstheme="majorBidi"/>
            <w:noProof/>
          </w:rPr>
          <w:t>ln k</w:t>
        </w:r>
        <w:r w:rsidR="00A6615D" w:rsidRPr="00AE6E06">
          <w:rPr>
            <w:rStyle w:val="Hyperlink"/>
            <w:rFonts w:asciiTheme="majorBidi" w:hAnsiTheme="majorBidi" w:cstheme="majorBidi"/>
            <w:noProof/>
            <w:rtl/>
          </w:rPr>
          <w:t>و 1/</w:t>
        </w:r>
        <w:r w:rsidR="00A6615D" w:rsidRPr="00AE6E06">
          <w:rPr>
            <w:rStyle w:val="Hyperlink"/>
            <w:rFonts w:asciiTheme="majorBidi" w:hAnsiTheme="majorBidi" w:cstheme="majorBidi"/>
            <w:noProof/>
          </w:rPr>
          <w:t>t</w:t>
        </w:r>
        <w:r w:rsidR="00A6615D" w:rsidRPr="00AE6E06">
          <w:rPr>
            <w:rStyle w:val="Hyperlink"/>
            <w:rFonts w:asciiTheme="majorBidi" w:hAnsiTheme="majorBidi" w:cstheme="majorBidi"/>
            <w:noProof/>
            <w:rtl/>
          </w:rPr>
          <w:t xml:space="preserve">  للعينة الثانية.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Toc111107770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34</w:t>
        </w:r>
        <w:r w:rsidR="00A6615D">
          <w:rPr>
            <w:rStyle w:val="Hyperlink"/>
            <w:noProof/>
            <w:rtl/>
          </w:rPr>
          <w:fldChar w:fldCharType="end"/>
        </w:r>
      </w:hyperlink>
    </w:p>
    <w:p w14:paraId="21073898" w14:textId="77777777" w:rsidR="00F56B58" w:rsidRPr="00655414" w:rsidRDefault="00BC724A" w:rsidP="00D82FD8">
      <w:pPr>
        <w:tabs>
          <w:tab w:val="left" w:pos="282"/>
        </w:tabs>
        <w:spacing w:after="0" w:line="360" w:lineRule="auto"/>
        <w:jc w:val="both"/>
        <w:rPr>
          <w:rFonts w:asciiTheme="majorBidi" w:hAnsiTheme="majorBidi" w:cstheme="majorBidi" w:hint="cs"/>
          <w:b/>
          <w:bCs/>
          <w:color w:val="000000" w:themeColor="text1"/>
          <w:sz w:val="28"/>
          <w:szCs w:val="28"/>
          <w:rtl/>
        </w:rPr>
        <w:sectPr w:rsidR="00F56B58" w:rsidRPr="00655414" w:rsidSect="008416DE">
          <w:footerReference w:type="first" r:id="rId15"/>
          <w:pgSz w:w="11906" w:h="16838"/>
          <w:pgMar w:top="1418" w:right="1701" w:bottom="1418" w:left="1418" w:header="709" w:footer="709" w:gutter="0"/>
          <w:pgNumType w:fmt="arabicAbjad" w:start="6"/>
          <w:cols w:space="708"/>
          <w:titlePg/>
          <w:bidi/>
          <w:rtlGutter/>
          <w:docGrid w:linePitch="360"/>
        </w:sectPr>
      </w:pPr>
      <w:r w:rsidRPr="00655414">
        <w:rPr>
          <w:rFonts w:asciiTheme="majorBidi" w:hAnsiTheme="majorBidi" w:cstheme="majorBidi"/>
          <w:b/>
          <w:bCs/>
          <w:color w:val="000000" w:themeColor="text1"/>
          <w:sz w:val="28"/>
          <w:szCs w:val="28"/>
          <w:rtl/>
        </w:rPr>
        <w:fldChar w:fldCharType="end"/>
      </w:r>
      <w:bookmarkStart w:id="6" w:name="_Toc82338033"/>
    </w:p>
    <w:p w14:paraId="2D12D0E6" w14:textId="77777777" w:rsidR="00F56B58" w:rsidRPr="00655414" w:rsidRDefault="00F56B58" w:rsidP="00D82FD8">
      <w:pPr>
        <w:tabs>
          <w:tab w:val="left" w:pos="282"/>
        </w:tabs>
        <w:spacing w:after="0" w:line="360" w:lineRule="auto"/>
        <w:jc w:val="both"/>
        <w:rPr>
          <w:rFonts w:asciiTheme="majorBidi" w:hAnsiTheme="majorBidi" w:cstheme="majorBidi"/>
          <w:b/>
          <w:bCs/>
          <w:color w:val="000000" w:themeColor="text1"/>
          <w:sz w:val="28"/>
          <w:szCs w:val="28"/>
          <w:rtl/>
        </w:rPr>
      </w:pPr>
    </w:p>
    <w:p w14:paraId="45E4CB71" w14:textId="77777777" w:rsidR="00CC1C1F" w:rsidRPr="00655414" w:rsidRDefault="00CC1C1F" w:rsidP="00D82FD8">
      <w:pPr>
        <w:tabs>
          <w:tab w:val="left" w:pos="282"/>
        </w:tabs>
        <w:spacing w:after="0" w:line="360" w:lineRule="auto"/>
        <w:jc w:val="both"/>
        <w:rPr>
          <w:rFonts w:asciiTheme="majorBidi" w:hAnsiTheme="majorBidi" w:cstheme="majorBidi"/>
          <w:b/>
          <w:bCs/>
          <w:color w:val="000000" w:themeColor="text1"/>
          <w:sz w:val="28"/>
          <w:szCs w:val="28"/>
        </w:rPr>
      </w:pPr>
      <w:r w:rsidRPr="00655414">
        <w:rPr>
          <w:rFonts w:asciiTheme="majorBidi" w:hAnsiTheme="majorBidi" w:cstheme="majorBidi"/>
          <w:color w:val="000000" w:themeColor="text1"/>
          <w:rtl/>
        </w:rPr>
        <w:t>فهرس الجداول</w:t>
      </w:r>
      <w:bookmarkEnd w:id="6"/>
    </w:p>
    <w:bookmarkStart w:id="7" w:name="_Toc82338034"/>
    <w:p w14:paraId="755D7741" w14:textId="77777777" w:rsidR="00A6615D" w:rsidRDefault="00BC724A">
      <w:pPr>
        <w:pStyle w:val="af1"/>
        <w:tabs>
          <w:tab w:val="right" w:leader="dot" w:pos="8777"/>
        </w:tabs>
        <w:rPr>
          <w:rFonts w:asciiTheme="minorHAnsi" w:eastAsiaTheme="minorEastAsia" w:hAnsiTheme="minorHAnsi" w:cstheme="minorBidi"/>
          <w:noProof/>
          <w:rtl/>
        </w:rPr>
      </w:pPr>
      <w:r w:rsidRPr="00655414">
        <w:rPr>
          <w:rFonts w:asciiTheme="majorBidi" w:eastAsia="Times New Roman" w:hAnsiTheme="majorBidi" w:cstheme="majorBidi"/>
          <w:color w:val="000000" w:themeColor="text1"/>
          <w:rtl/>
        </w:rPr>
        <w:fldChar w:fldCharType="begin"/>
      </w:r>
      <w:r w:rsidR="00F56B58" w:rsidRPr="00655414">
        <w:rPr>
          <w:rFonts w:asciiTheme="majorBidi" w:eastAsia="Times New Roman" w:hAnsiTheme="majorBidi" w:cstheme="majorBidi"/>
          <w:color w:val="000000" w:themeColor="text1"/>
        </w:rPr>
        <w:instrText xml:space="preserve">TOC </w:instrText>
      </w:r>
      <w:r w:rsidR="00F56B58" w:rsidRPr="00655414">
        <w:rPr>
          <w:rFonts w:asciiTheme="majorBidi" w:eastAsia="Times New Roman" w:hAnsiTheme="majorBidi" w:cstheme="majorBidi"/>
          <w:color w:val="000000" w:themeColor="text1"/>
          <w:rtl/>
        </w:rPr>
        <w:instrText>\</w:instrText>
      </w:r>
      <w:r w:rsidR="00F56B58" w:rsidRPr="00655414">
        <w:rPr>
          <w:rFonts w:asciiTheme="majorBidi" w:eastAsia="Times New Roman" w:hAnsiTheme="majorBidi" w:cstheme="majorBidi"/>
          <w:color w:val="000000" w:themeColor="text1"/>
        </w:rPr>
        <w:instrText>h \z \c "</w:instrText>
      </w:r>
      <w:r w:rsidR="00F56B58" w:rsidRPr="00655414">
        <w:rPr>
          <w:rFonts w:asciiTheme="majorBidi" w:eastAsia="Times New Roman" w:hAnsiTheme="majorBidi" w:cstheme="majorBidi"/>
          <w:color w:val="000000" w:themeColor="text1"/>
          <w:rtl/>
        </w:rPr>
        <w:instrText xml:space="preserve">جدول" </w:instrText>
      </w:r>
      <w:r w:rsidRPr="00655414">
        <w:rPr>
          <w:rFonts w:asciiTheme="majorBidi" w:eastAsia="Times New Roman" w:hAnsiTheme="majorBidi" w:cstheme="majorBidi"/>
          <w:color w:val="000000" w:themeColor="text1"/>
          <w:rtl/>
        </w:rPr>
        <w:fldChar w:fldCharType="separate"/>
      </w:r>
      <w:hyperlink w:anchor="_Toc111107771" w:history="1">
        <w:r w:rsidR="00A6615D" w:rsidRPr="0040636B">
          <w:rPr>
            <w:rStyle w:val="Hyperlink"/>
            <w:rFonts w:asciiTheme="majorBidi" w:hAnsiTheme="majorBidi" w:cstheme="majorBidi"/>
            <w:noProof/>
            <w:rtl/>
          </w:rPr>
          <w:t>جدول 1الحد المسموح به لأيونات المعادن الثقيلة في الماء</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Toc111107771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4</w:t>
        </w:r>
        <w:r w:rsidR="00A6615D">
          <w:rPr>
            <w:rStyle w:val="Hyperlink"/>
            <w:noProof/>
            <w:rtl/>
          </w:rPr>
          <w:fldChar w:fldCharType="end"/>
        </w:r>
      </w:hyperlink>
    </w:p>
    <w:p w14:paraId="1DB4E436"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2" w:history="1">
        <w:r w:rsidR="00A6615D" w:rsidRPr="0040636B">
          <w:rPr>
            <w:rStyle w:val="Hyperlink"/>
            <w:rFonts w:asciiTheme="majorBidi" w:hAnsiTheme="majorBidi" w:cstheme="majorBidi"/>
            <w:noProof/>
            <w:rtl/>
          </w:rPr>
          <w:t>جدول 2 المواد الكيميائية المستعملة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Toc111107772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13</w:t>
        </w:r>
        <w:r w:rsidR="00A6615D">
          <w:rPr>
            <w:rStyle w:val="Hyperlink"/>
            <w:noProof/>
            <w:rtl/>
          </w:rPr>
          <w:fldChar w:fldCharType="end"/>
        </w:r>
      </w:hyperlink>
    </w:p>
    <w:p w14:paraId="3FA3BF2A"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3" w:history="1">
        <w:r w:rsidR="00A6615D" w:rsidRPr="0040636B">
          <w:rPr>
            <w:rStyle w:val="Hyperlink"/>
            <w:rFonts w:asciiTheme="majorBidi" w:hAnsiTheme="majorBidi" w:cstheme="majorBidi"/>
            <w:noProof/>
            <w:rtl/>
          </w:rPr>
          <w:t>جدول 3 الاجهزة المستخدمة والشركة المصنعة لها</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Toc111107773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14</w:t>
        </w:r>
        <w:r w:rsidR="00A6615D">
          <w:rPr>
            <w:rStyle w:val="Hyperlink"/>
            <w:noProof/>
            <w:rtl/>
          </w:rPr>
          <w:fldChar w:fldCharType="end"/>
        </w:r>
      </w:hyperlink>
    </w:p>
    <w:p w14:paraId="07E9760B" w14:textId="4FEBA5D2" w:rsidR="00A6615D" w:rsidRDefault="008E179D">
      <w:pPr>
        <w:pStyle w:val="af1"/>
        <w:tabs>
          <w:tab w:val="right" w:leader="dot" w:pos="8777"/>
        </w:tabs>
        <w:rPr>
          <w:rFonts w:asciiTheme="minorHAnsi" w:eastAsiaTheme="minorEastAsia" w:hAnsiTheme="minorHAnsi" w:cstheme="minorBidi"/>
          <w:noProof/>
          <w:rtl/>
        </w:rPr>
      </w:pPr>
      <w:hyperlink w:anchor="_Toc111107774" w:history="1">
        <w:r w:rsidR="00A6615D" w:rsidRPr="0040636B">
          <w:rPr>
            <w:rStyle w:val="Hyperlink"/>
            <w:rFonts w:asciiTheme="majorBidi" w:hAnsiTheme="majorBidi" w:cstheme="majorBidi"/>
            <w:noProof/>
            <w:rtl/>
          </w:rPr>
          <w:t>جدول</w:t>
        </w:r>
        <w:r w:rsidR="003F5104">
          <w:rPr>
            <w:rStyle w:val="Hyperlink"/>
            <w:rFonts w:asciiTheme="majorBidi" w:hAnsiTheme="majorBidi" w:cstheme="majorBidi" w:hint="cs"/>
            <w:noProof/>
            <w:rtl/>
          </w:rPr>
          <w:t xml:space="preserve"> 4 </w:t>
        </w:r>
        <w:r w:rsidR="00C85BF8">
          <w:rPr>
            <w:rStyle w:val="Hyperlink"/>
            <w:rFonts w:asciiTheme="majorBidi" w:hAnsiTheme="majorBidi" w:cstheme="majorBidi" w:hint="cs"/>
            <w:noProof/>
            <w:rtl/>
          </w:rPr>
          <w:t>ي</w:t>
        </w:r>
        <w:r w:rsidR="00A6615D" w:rsidRPr="0040636B">
          <w:rPr>
            <w:rStyle w:val="Hyperlink"/>
            <w:rFonts w:asciiTheme="majorBidi" w:hAnsiTheme="majorBidi" w:cstheme="majorBidi"/>
            <w:noProof/>
            <w:rtl/>
          </w:rPr>
          <w:t xml:space="preserve">وضح نتائج تحليل </w:t>
        </w:r>
        <w:r w:rsidR="00A6615D" w:rsidRPr="0040636B">
          <w:rPr>
            <w:rStyle w:val="Hyperlink"/>
            <w:rFonts w:asciiTheme="majorBidi" w:hAnsiTheme="majorBidi" w:cstheme="majorBidi"/>
            <w:noProof/>
          </w:rPr>
          <w:t>XRD</w:t>
        </w:r>
        <w:r w:rsidR="00A6615D" w:rsidRPr="0040636B">
          <w:rPr>
            <w:rStyle w:val="Hyperlink"/>
            <w:rFonts w:asciiTheme="majorBidi" w:hAnsiTheme="majorBidi" w:cstheme="majorBidi"/>
            <w:noProof/>
            <w:rtl/>
          </w:rPr>
          <w:t xml:space="preserve"> لعينة اكسيد حديديك محضرة بطريقة الترسيب</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Toc111107774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19</w:t>
        </w:r>
        <w:r w:rsidR="00A6615D">
          <w:rPr>
            <w:rStyle w:val="Hyperlink"/>
            <w:noProof/>
            <w:rtl/>
          </w:rPr>
          <w:fldChar w:fldCharType="end"/>
        </w:r>
      </w:hyperlink>
    </w:p>
    <w:p w14:paraId="226237EC" w14:textId="22E29915" w:rsidR="00A6615D" w:rsidRDefault="008E179D">
      <w:pPr>
        <w:pStyle w:val="af1"/>
        <w:tabs>
          <w:tab w:val="right" w:leader="dot" w:pos="8777"/>
        </w:tabs>
        <w:rPr>
          <w:rFonts w:asciiTheme="minorHAnsi" w:eastAsiaTheme="minorEastAsia" w:hAnsiTheme="minorHAnsi" w:cstheme="minorBidi"/>
          <w:noProof/>
          <w:rtl/>
        </w:rPr>
      </w:pPr>
      <w:hyperlink w:anchor="_Toc111107775" w:history="1">
        <w:r w:rsidR="00C85BF8">
          <w:rPr>
            <w:rStyle w:val="Hyperlink"/>
            <w:rFonts w:asciiTheme="majorBidi" w:hAnsiTheme="majorBidi" w:cstheme="majorBidi"/>
            <w:noProof/>
            <w:rtl/>
          </w:rPr>
          <w:t>جدو</w:t>
        </w:r>
        <w:r w:rsidR="003F5104">
          <w:rPr>
            <w:rStyle w:val="Hyperlink"/>
            <w:rFonts w:asciiTheme="majorBidi" w:hAnsiTheme="majorBidi" w:cstheme="majorBidi" w:hint="cs"/>
            <w:noProof/>
            <w:rtl/>
          </w:rPr>
          <w:t>ل</w:t>
        </w:r>
        <w:r w:rsidR="003F5104">
          <w:rPr>
            <w:rStyle w:val="Hyperlink"/>
            <w:rFonts w:asciiTheme="majorBidi" w:hAnsiTheme="majorBidi" w:cstheme="majorBidi" w:hint="cs"/>
            <w:noProof/>
            <w:rtl/>
          </w:rPr>
          <w:t xml:space="preserve"> 5</w:t>
        </w:r>
        <w:r w:rsidR="003F5104">
          <w:rPr>
            <w:rStyle w:val="Hyperlink"/>
            <w:rFonts w:asciiTheme="majorBidi" w:hAnsiTheme="majorBidi" w:cstheme="majorBidi"/>
            <w:noProof/>
          </w:rPr>
          <w:t xml:space="preserve"> </w:t>
        </w:r>
        <w:r w:rsidR="00C85BF8">
          <w:rPr>
            <w:rStyle w:val="Hyperlink"/>
            <w:rFonts w:asciiTheme="majorBidi" w:hAnsiTheme="majorBidi" w:cstheme="majorBidi" w:hint="cs"/>
            <w:noProof/>
            <w:rtl/>
          </w:rPr>
          <w:t>ي</w:t>
        </w:r>
        <w:r w:rsidR="00A6615D" w:rsidRPr="0040636B">
          <w:rPr>
            <w:rStyle w:val="Hyperlink"/>
            <w:rFonts w:asciiTheme="majorBidi" w:hAnsiTheme="majorBidi" w:cstheme="majorBidi"/>
            <w:noProof/>
            <w:rtl/>
          </w:rPr>
          <w:t xml:space="preserve">وضح نتائج تحليل </w:t>
        </w:r>
        <w:r w:rsidR="00A6615D" w:rsidRPr="0040636B">
          <w:rPr>
            <w:rStyle w:val="Hyperlink"/>
            <w:rFonts w:asciiTheme="majorBidi" w:hAnsiTheme="majorBidi" w:cstheme="majorBidi"/>
            <w:noProof/>
          </w:rPr>
          <w:t>XRD</w:t>
        </w:r>
        <w:r w:rsidR="00A6615D" w:rsidRPr="0040636B">
          <w:rPr>
            <w:rStyle w:val="Hyperlink"/>
            <w:rFonts w:asciiTheme="majorBidi" w:hAnsiTheme="majorBidi" w:cstheme="majorBidi"/>
            <w:noProof/>
            <w:rtl/>
          </w:rPr>
          <w:t xml:space="preserve"> لعينة اكسيد حديديك محضرة بطريقةالسول جل</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Toc111107775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19</w:t>
        </w:r>
        <w:r w:rsidR="00A6615D">
          <w:rPr>
            <w:rStyle w:val="Hyperlink"/>
            <w:noProof/>
            <w:rtl/>
          </w:rPr>
          <w:fldChar w:fldCharType="end"/>
        </w:r>
      </w:hyperlink>
    </w:p>
    <w:p w14:paraId="2D082DDB"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6" w:history="1">
        <w:r w:rsidR="00A6615D" w:rsidRPr="0040636B">
          <w:rPr>
            <w:rStyle w:val="Hyperlink"/>
            <w:rFonts w:asciiTheme="majorBidi" w:hAnsiTheme="majorBidi" w:cstheme="majorBidi"/>
            <w:noProof/>
            <w:rtl/>
          </w:rPr>
          <w:t>جدول 6 يوضح قيم</w:t>
        </w:r>
        <w:r w:rsidR="00A6615D" w:rsidRPr="0040636B">
          <w:rPr>
            <w:rStyle w:val="Hyperlink"/>
            <w:rFonts w:asciiTheme="majorBidi" w:hAnsiTheme="majorBidi" w:cstheme="majorBidi"/>
            <w:noProof/>
          </w:rPr>
          <w:t>∆G</w:t>
        </w:r>
        <w:r w:rsidR="00A6615D" w:rsidRPr="0040636B">
          <w:rPr>
            <w:rStyle w:val="Hyperlink"/>
            <w:rFonts w:asciiTheme="majorBidi" w:hAnsiTheme="majorBidi" w:cstheme="majorBidi"/>
            <w:noProof/>
            <w:vertAlign w:val="superscript"/>
          </w:rPr>
          <w:t>0</w:t>
        </w:r>
        <w:r w:rsidR="00A6615D" w:rsidRPr="0040636B">
          <w:rPr>
            <w:rStyle w:val="Hyperlink"/>
            <w:rFonts w:asciiTheme="majorBidi" w:hAnsiTheme="majorBidi" w:cstheme="majorBidi"/>
            <w:noProof/>
            <w:rtl/>
          </w:rPr>
          <w:t xml:space="preserve"> للعينات موضوع الدراسة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Toc111107776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25</w:t>
        </w:r>
        <w:r w:rsidR="00A6615D">
          <w:rPr>
            <w:rStyle w:val="Hyperlink"/>
            <w:noProof/>
            <w:rtl/>
          </w:rPr>
          <w:fldChar w:fldCharType="end"/>
        </w:r>
      </w:hyperlink>
    </w:p>
    <w:p w14:paraId="2DD3EB39"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7" w:history="1">
        <w:r w:rsidR="00A6615D" w:rsidRPr="0040636B">
          <w:rPr>
            <w:rStyle w:val="Hyperlink"/>
            <w:rFonts w:asciiTheme="majorBidi" w:hAnsiTheme="majorBidi" w:cstheme="majorBidi"/>
            <w:noProof/>
            <w:rtl/>
          </w:rPr>
          <w:t>جدول 7</w:t>
        </w:r>
        <w:r w:rsidR="00C85BF8">
          <w:rPr>
            <w:rStyle w:val="Hyperlink"/>
            <w:rFonts w:asciiTheme="majorBidi" w:hAnsiTheme="majorBidi" w:cstheme="majorBidi" w:hint="cs"/>
            <w:noProof/>
            <w:rtl/>
          </w:rPr>
          <w:t xml:space="preserve"> يوضح</w:t>
        </w:r>
        <w:r w:rsidR="00A6615D" w:rsidRPr="0040636B">
          <w:rPr>
            <w:rStyle w:val="Hyperlink"/>
            <w:rFonts w:asciiTheme="majorBidi" w:hAnsiTheme="majorBidi" w:cstheme="majorBidi"/>
            <w:noProof/>
            <w:rtl/>
          </w:rPr>
          <w:t xml:space="preserve"> نتائج الادمصاص عند 30 درجة مئوية (العينه_1)</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Toc111107777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27</w:t>
        </w:r>
        <w:r w:rsidR="00A6615D">
          <w:rPr>
            <w:rStyle w:val="Hyperlink"/>
            <w:noProof/>
            <w:rtl/>
          </w:rPr>
          <w:fldChar w:fldCharType="end"/>
        </w:r>
      </w:hyperlink>
    </w:p>
    <w:p w14:paraId="35F3BA2E"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8" w:history="1">
        <w:r w:rsidR="00A6615D" w:rsidRPr="0040636B">
          <w:rPr>
            <w:rStyle w:val="Hyperlink"/>
            <w:rFonts w:asciiTheme="majorBidi" w:hAnsiTheme="majorBidi" w:cstheme="majorBidi"/>
            <w:noProof/>
            <w:rtl/>
          </w:rPr>
          <w:t xml:space="preserve">جدول 8 </w:t>
        </w:r>
        <w:r w:rsidR="00C85BF8">
          <w:rPr>
            <w:rStyle w:val="Hyperlink"/>
            <w:rFonts w:asciiTheme="majorBidi" w:hAnsiTheme="majorBidi" w:cstheme="majorBidi" w:hint="cs"/>
            <w:noProof/>
            <w:rtl/>
          </w:rPr>
          <w:t xml:space="preserve">يوضح </w:t>
        </w:r>
        <w:r w:rsidR="00A6615D" w:rsidRPr="0040636B">
          <w:rPr>
            <w:rStyle w:val="Hyperlink"/>
            <w:rFonts w:asciiTheme="majorBidi" w:hAnsiTheme="majorBidi" w:cstheme="majorBidi"/>
            <w:noProof/>
            <w:rtl/>
          </w:rPr>
          <w:t>نتائج الادمصاص عند 40 درجة مئوية (العينة-1)</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Toc111107778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28</w:t>
        </w:r>
        <w:r w:rsidR="00A6615D">
          <w:rPr>
            <w:rStyle w:val="Hyperlink"/>
            <w:noProof/>
            <w:rtl/>
          </w:rPr>
          <w:fldChar w:fldCharType="end"/>
        </w:r>
      </w:hyperlink>
    </w:p>
    <w:p w14:paraId="623A53B2"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79" w:history="1">
        <w:r w:rsidR="00A6615D" w:rsidRPr="0040636B">
          <w:rPr>
            <w:rStyle w:val="Hyperlink"/>
            <w:rFonts w:asciiTheme="majorBidi" w:hAnsiTheme="majorBidi" w:cstheme="majorBidi"/>
            <w:noProof/>
            <w:rtl/>
          </w:rPr>
          <w:t>جدول 9</w:t>
        </w:r>
        <w:r w:rsidR="00C85BF8">
          <w:rPr>
            <w:rStyle w:val="Hyperlink"/>
            <w:rFonts w:asciiTheme="majorBidi" w:hAnsiTheme="majorBidi" w:cstheme="majorBidi" w:hint="cs"/>
            <w:noProof/>
            <w:rtl/>
          </w:rPr>
          <w:t xml:space="preserve"> يوضح</w:t>
        </w:r>
        <w:r w:rsidR="00A6615D" w:rsidRPr="0040636B">
          <w:rPr>
            <w:rStyle w:val="Hyperlink"/>
            <w:rFonts w:asciiTheme="majorBidi" w:hAnsiTheme="majorBidi" w:cstheme="majorBidi"/>
            <w:noProof/>
            <w:rtl/>
          </w:rPr>
          <w:t xml:space="preserve"> نتائج الادمصاص عند 50 درجة مئوية (العينة-1).</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Toc111107779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29</w:t>
        </w:r>
        <w:r w:rsidR="00A6615D">
          <w:rPr>
            <w:rStyle w:val="Hyperlink"/>
            <w:noProof/>
            <w:rtl/>
          </w:rPr>
          <w:fldChar w:fldCharType="end"/>
        </w:r>
      </w:hyperlink>
    </w:p>
    <w:p w14:paraId="72A9BD76"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80" w:history="1">
        <w:r w:rsidR="00A6615D" w:rsidRPr="0040636B">
          <w:rPr>
            <w:rStyle w:val="Hyperlink"/>
            <w:rFonts w:asciiTheme="majorBidi" w:hAnsiTheme="majorBidi" w:cstheme="majorBidi"/>
            <w:noProof/>
            <w:rtl/>
          </w:rPr>
          <w:t>جدول 10 يوضح نتائج الادمصاص عند 30 درجة مئوية (العينة_1)</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Toc111107780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30</w:t>
        </w:r>
        <w:r w:rsidR="00A6615D">
          <w:rPr>
            <w:rStyle w:val="Hyperlink"/>
            <w:noProof/>
            <w:rtl/>
          </w:rPr>
          <w:fldChar w:fldCharType="end"/>
        </w:r>
      </w:hyperlink>
    </w:p>
    <w:p w14:paraId="74D643FC"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81" w:history="1">
        <w:r w:rsidR="00A6615D" w:rsidRPr="0040636B">
          <w:rPr>
            <w:rStyle w:val="Hyperlink"/>
            <w:rFonts w:asciiTheme="majorBidi" w:hAnsiTheme="majorBidi" w:cstheme="majorBidi"/>
            <w:noProof/>
            <w:rtl/>
          </w:rPr>
          <w:t>جدول 11 يوضح نتائج الادمصاص عند 40 درجة مئوية. (العينة_2)</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Toc111107781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31</w:t>
        </w:r>
        <w:r w:rsidR="00A6615D">
          <w:rPr>
            <w:rStyle w:val="Hyperlink"/>
            <w:noProof/>
            <w:rtl/>
          </w:rPr>
          <w:fldChar w:fldCharType="end"/>
        </w:r>
      </w:hyperlink>
    </w:p>
    <w:p w14:paraId="5AFB1EF2"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82" w:history="1">
        <w:r w:rsidR="00B16B72">
          <w:rPr>
            <w:rStyle w:val="Hyperlink"/>
            <w:rFonts w:asciiTheme="majorBidi" w:hAnsiTheme="majorBidi" w:cstheme="majorBidi"/>
            <w:noProof/>
            <w:rtl/>
          </w:rPr>
          <w:t>جدول 12</w:t>
        </w:r>
        <w:r w:rsidR="00C85BF8">
          <w:rPr>
            <w:rStyle w:val="Hyperlink"/>
            <w:rFonts w:asciiTheme="majorBidi" w:hAnsiTheme="majorBidi" w:cstheme="majorBidi" w:hint="cs"/>
            <w:noProof/>
            <w:rtl/>
          </w:rPr>
          <w:t xml:space="preserve"> يوضح</w:t>
        </w:r>
        <w:r w:rsidR="00B16B72">
          <w:rPr>
            <w:rStyle w:val="Hyperlink"/>
            <w:rFonts w:asciiTheme="majorBidi" w:hAnsiTheme="majorBidi" w:cstheme="majorBidi"/>
            <w:noProof/>
            <w:rtl/>
          </w:rPr>
          <w:t xml:space="preserve"> نتائج </w:t>
        </w:r>
        <w:r w:rsidR="00B16B72">
          <w:rPr>
            <w:rStyle w:val="Hyperlink"/>
            <w:rFonts w:asciiTheme="majorBidi" w:hAnsiTheme="majorBidi" w:cstheme="majorBidi" w:hint="cs"/>
            <w:noProof/>
            <w:rtl/>
          </w:rPr>
          <w:t>ا</w:t>
        </w:r>
        <w:r w:rsidR="00A6615D" w:rsidRPr="0040636B">
          <w:rPr>
            <w:rStyle w:val="Hyperlink"/>
            <w:rFonts w:asciiTheme="majorBidi" w:hAnsiTheme="majorBidi" w:cstheme="majorBidi"/>
            <w:noProof/>
            <w:rtl/>
          </w:rPr>
          <w:t>لادمصاص عند درجه 50 درجه مئوية (العينة_2)</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Toc111107782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32</w:t>
        </w:r>
        <w:r w:rsidR="00A6615D">
          <w:rPr>
            <w:rStyle w:val="Hyperlink"/>
            <w:noProof/>
            <w:rtl/>
          </w:rPr>
          <w:fldChar w:fldCharType="end"/>
        </w:r>
      </w:hyperlink>
    </w:p>
    <w:p w14:paraId="6EDF0241"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83" w:history="1">
        <w:r w:rsidR="00A6615D" w:rsidRPr="0040636B">
          <w:rPr>
            <w:rStyle w:val="Hyperlink"/>
            <w:rFonts w:asciiTheme="majorBidi" w:hAnsiTheme="majorBidi" w:cstheme="majorBidi"/>
            <w:noProof/>
            <w:rtl/>
          </w:rPr>
          <w:t xml:space="preserve">جدول13 العلاقة بين </w:t>
        </w:r>
        <w:r w:rsidR="00A6615D" w:rsidRPr="0040636B">
          <w:rPr>
            <w:rStyle w:val="Hyperlink"/>
            <w:rFonts w:asciiTheme="majorBidi" w:hAnsiTheme="majorBidi" w:cstheme="majorBidi"/>
            <w:noProof/>
          </w:rPr>
          <w:t>ln k</w:t>
        </w:r>
        <w:r w:rsidR="00A6615D" w:rsidRPr="0040636B">
          <w:rPr>
            <w:rStyle w:val="Hyperlink"/>
            <w:rFonts w:asciiTheme="majorBidi" w:hAnsiTheme="majorBidi" w:cstheme="majorBidi"/>
            <w:noProof/>
            <w:rtl/>
          </w:rPr>
          <w:t>و 1/</w:t>
        </w:r>
        <w:r w:rsidR="00A6615D" w:rsidRPr="0040636B">
          <w:rPr>
            <w:rStyle w:val="Hyperlink"/>
            <w:rFonts w:asciiTheme="majorBidi" w:hAnsiTheme="majorBidi" w:cstheme="majorBidi"/>
            <w:noProof/>
          </w:rPr>
          <w:t>t</w:t>
        </w:r>
        <w:r w:rsidR="00A6615D" w:rsidRPr="0040636B">
          <w:rPr>
            <w:rStyle w:val="Hyperlink"/>
            <w:rFonts w:asciiTheme="majorBidi" w:hAnsiTheme="majorBidi" w:cstheme="majorBidi"/>
            <w:noProof/>
            <w:rtl/>
          </w:rPr>
          <w:t xml:space="preserve">   للعينة الاولى</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Toc111107783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33</w:t>
        </w:r>
        <w:r w:rsidR="00A6615D">
          <w:rPr>
            <w:rStyle w:val="Hyperlink"/>
            <w:noProof/>
            <w:rtl/>
          </w:rPr>
          <w:fldChar w:fldCharType="end"/>
        </w:r>
      </w:hyperlink>
    </w:p>
    <w:p w14:paraId="7C66575E" w14:textId="77777777" w:rsidR="00A6615D" w:rsidRDefault="008E179D">
      <w:pPr>
        <w:pStyle w:val="af1"/>
        <w:tabs>
          <w:tab w:val="right" w:leader="dot" w:pos="8777"/>
        </w:tabs>
        <w:rPr>
          <w:rFonts w:asciiTheme="minorHAnsi" w:eastAsiaTheme="minorEastAsia" w:hAnsiTheme="minorHAnsi" w:cstheme="minorBidi"/>
          <w:noProof/>
          <w:rtl/>
        </w:rPr>
      </w:pPr>
      <w:hyperlink w:anchor="_Toc111107784" w:history="1">
        <w:r w:rsidR="00A6615D" w:rsidRPr="0040636B">
          <w:rPr>
            <w:rStyle w:val="Hyperlink"/>
            <w:rFonts w:asciiTheme="majorBidi" w:hAnsiTheme="majorBidi" w:cstheme="majorBidi"/>
            <w:noProof/>
            <w:rtl/>
          </w:rPr>
          <w:t>جدول14 العلاقة بين</w:t>
        </w:r>
        <w:r w:rsidR="00A6615D" w:rsidRPr="0040636B">
          <w:rPr>
            <w:rStyle w:val="Hyperlink"/>
            <w:rFonts w:asciiTheme="majorBidi" w:hAnsiTheme="majorBidi" w:cstheme="majorBidi"/>
            <w:noProof/>
          </w:rPr>
          <w:t xml:space="preserve"> ln k</w:t>
        </w:r>
        <w:r w:rsidR="00A6615D" w:rsidRPr="0040636B">
          <w:rPr>
            <w:rStyle w:val="Hyperlink"/>
            <w:rFonts w:asciiTheme="majorBidi" w:hAnsiTheme="majorBidi" w:cstheme="majorBidi"/>
            <w:noProof/>
            <w:rtl/>
          </w:rPr>
          <w:t>و 1/</w:t>
        </w:r>
        <w:r w:rsidR="00A6615D" w:rsidRPr="0040636B">
          <w:rPr>
            <w:rStyle w:val="Hyperlink"/>
            <w:rFonts w:asciiTheme="majorBidi" w:hAnsiTheme="majorBidi" w:cstheme="majorBidi"/>
            <w:noProof/>
          </w:rPr>
          <w:t xml:space="preserve"> T </w:t>
        </w:r>
        <w:r w:rsidR="00A6615D" w:rsidRPr="0040636B">
          <w:rPr>
            <w:rStyle w:val="Hyperlink"/>
            <w:rFonts w:asciiTheme="majorBidi" w:hAnsiTheme="majorBidi" w:cstheme="majorBidi"/>
            <w:noProof/>
            <w:rtl/>
          </w:rPr>
          <w:t>للعينةالثانية</w:t>
        </w:r>
        <w:r w:rsidR="00A6615D">
          <w:rPr>
            <w:noProof/>
            <w:webHidden/>
            <w:rtl/>
          </w:rPr>
          <w:tab/>
        </w:r>
        <w:r w:rsidR="00A6615D">
          <w:rPr>
            <w:rStyle w:val="Hyperlink"/>
            <w:noProof/>
            <w:rtl/>
          </w:rPr>
          <w:fldChar w:fldCharType="begin"/>
        </w:r>
        <w:r w:rsidR="00A6615D">
          <w:rPr>
            <w:noProof/>
            <w:webHidden/>
            <w:rtl/>
          </w:rPr>
          <w:instrText xml:space="preserve"> </w:instrText>
        </w:r>
        <w:r w:rsidR="00A6615D">
          <w:rPr>
            <w:noProof/>
            <w:webHidden/>
          </w:rPr>
          <w:instrText xml:space="preserve">PAGEREF </w:instrText>
        </w:r>
        <w:r w:rsidR="00A6615D">
          <w:rPr>
            <w:noProof/>
            <w:webHidden/>
            <w:rtl/>
          </w:rPr>
          <w:instrText>_</w:instrText>
        </w:r>
        <w:r w:rsidR="00A6615D">
          <w:rPr>
            <w:noProof/>
            <w:webHidden/>
          </w:rPr>
          <w:instrText>Toc111107784 \h</w:instrText>
        </w:r>
        <w:r w:rsidR="00A6615D">
          <w:rPr>
            <w:noProof/>
            <w:webHidden/>
            <w:rtl/>
          </w:rPr>
          <w:instrText xml:space="preserve"> </w:instrText>
        </w:r>
        <w:r w:rsidR="00A6615D">
          <w:rPr>
            <w:rStyle w:val="Hyperlink"/>
            <w:noProof/>
            <w:rtl/>
          </w:rPr>
        </w:r>
        <w:r w:rsidR="00A6615D">
          <w:rPr>
            <w:rStyle w:val="Hyperlink"/>
            <w:noProof/>
            <w:rtl/>
          </w:rPr>
          <w:fldChar w:fldCharType="separate"/>
        </w:r>
        <w:r w:rsidR="006E3365">
          <w:rPr>
            <w:noProof/>
            <w:webHidden/>
            <w:rtl/>
          </w:rPr>
          <w:t>34</w:t>
        </w:r>
        <w:r w:rsidR="00A6615D">
          <w:rPr>
            <w:rStyle w:val="Hyperlink"/>
            <w:noProof/>
            <w:rtl/>
          </w:rPr>
          <w:fldChar w:fldCharType="end"/>
        </w:r>
      </w:hyperlink>
    </w:p>
    <w:p w14:paraId="7D32B6BE" w14:textId="77777777" w:rsidR="00F56B58" w:rsidRPr="00655414" w:rsidRDefault="00BC724A" w:rsidP="00D82FD8">
      <w:pPr>
        <w:tabs>
          <w:tab w:val="left" w:pos="282"/>
        </w:tabs>
        <w:jc w:val="both"/>
        <w:rPr>
          <w:rFonts w:asciiTheme="majorBidi" w:hAnsiTheme="majorBidi" w:cstheme="majorBidi"/>
          <w:color w:val="000000" w:themeColor="text1"/>
          <w:rtl/>
        </w:rPr>
        <w:sectPr w:rsidR="00F56B58" w:rsidRPr="00655414" w:rsidSect="008416DE">
          <w:headerReference w:type="first" r:id="rId16"/>
          <w:footerReference w:type="first" r:id="rId17"/>
          <w:pgSz w:w="11906" w:h="16838"/>
          <w:pgMar w:top="1418" w:right="1701" w:bottom="1418" w:left="1418" w:header="709" w:footer="709" w:gutter="0"/>
          <w:pgNumType w:fmt="arabicAbjad" w:start="7"/>
          <w:cols w:space="708"/>
          <w:titlePg/>
          <w:bidi/>
          <w:rtlGutter/>
          <w:docGrid w:linePitch="360"/>
        </w:sectPr>
      </w:pPr>
      <w:r w:rsidRPr="00655414">
        <w:rPr>
          <w:rFonts w:asciiTheme="majorBidi" w:hAnsiTheme="majorBidi" w:cstheme="majorBidi"/>
          <w:color w:val="000000" w:themeColor="text1"/>
          <w:rtl/>
        </w:rPr>
        <w:fldChar w:fldCharType="end"/>
      </w:r>
    </w:p>
    <w:bookmarkEnd w:id="7"/>
    <w:p w14:paraId="1D999222" w14:textId="77777777" w:rsidR="00CC1C1F" w:rsidRPr="00655414" w:rsidRDefault="00CC1C1F" w:rsidP="00D82FD8">
      <w:pPr>
        <w:tabs>
          <w:tab w:val="left" w:pos="282"/>
          <w:tab w:val="left" w:pos="3311"/>
        </w:tabs>
        <w:spacing w:after="0" w:line="360" w:lineRule="auto"/>
        <w:jc w:val="both"/>
        <w:rPr>
          <w:rFonts w:asciiTheme="majorBidi" w:hAnsiTheme="majorBidi" w:cstheme="majorBidi"/>
          <w:b/>
          <w:bCs/>
          <w:color w:val="000000" w:themeColor="text1"/>
          <w:sz w:val="28"/>
          <w:szCs w:val="28"/>
          <w:rtl/>
        </w:rPr>
      </w:pPr>
    </w:p>
    <w:p w14:paraId="2787E69D" w14:textId="77777777" w:rsidR="00CC1C1F" w:rsidRPr="00655414" w:rsidRDefault="007D2004" w:rsidP="0078555A">
      <w:pPr>
        <w:pStyle w:val="ad"/>
        <w:rPr>
          <w:rtl/>
        </w:rPr>
      </w:pPr>
      <w:bookmarkStart w:id="8" w:name="_Toc113467835"/>
      <w:r w:rsidRPr="00655414">
        <w:rPr>
          <w:rtl/>
        </w:rPr>
        <w:t xml:space="preserve">فهرس </w:t>
      </w:r>
      <w:r w:rsidR="00CC1C1F" w:rsidRPr="00655414">
        <w:rPr>
          <w:rtl/>
        </w:rPr>
        <w:t>الرموز المستخدمة</w:t>
      </w:r>
      <w:bookmarkEnd w:id="8"/>
    </w:p>
    <w:p w14:paraId="23A6DAB8" w14:textId="77777777" w:rsidR="00CC1C1F" w:rsidRPr="00655414" w:rsidRDefault="00CC1C1F" w:rsidP="00D82FD8">
      <w:pPr>
        <w:tabs>
          <w:tab w:val="left" w:pos="282"/>
          <w:tab w:val="left" w:pos="3311"/>
        </w:tabs>
        <w:spacing w:after="0" w:line="360" w:lineRule="auto"/>
        <w:jc w:val="both"/>
        <w:rPr>
          <w:rFonts w:asciiTheme="majorBidi" w:hAnsiTheme="majorBidi" w:cstheme="majorBidi"/>
          <w:b/>
          <w:bCs/>
          <w:color w:val="000000" w:themeColor="text1"/>
          <w:sz w:val="28"/>
          <w:szCs w:val="28"/>
        </w:rPr>
      </w:pPr>
    </w:p>
    <w:tbl>
      <w:tblPr>
        <w:tblStyle w:val="a6"/>
        <w:tblpPr w:leftFromText="180" w:rightFromText="180" w:vertAnchor="text" w:tblpXSpec="center" w:tblpY="1"/>
        <w:tblOverlap w:val="never"/>
        <w:bidiVisual/>
        <w:tblW w:w="0" w:type="auto"/>
        <w:tblLook w:val="0420" w:firstRow="1" w:lastRow="0" w:firstColumn="0" w:lastColumn="0" w:noHBand="0" w:noVBand="1"/>
      </w:tblPr>
      <w:tblGrid>
        <w:gridCol w:w="1985"/>
        <w:gridCol w:w="5670"/>
      </w:tblGrid>
      <w:tr w:rsidR="00655414" w:rsidRPr="00655414" w14:paraId="5E7E9F6E" w14:textId="77777777" w:rsidTr="004F0629">
        <w:tc>
          <w:tcPr>
            <w:tcW w:w="1985" w:type="dxa"/>
            <w:tcBorders>
              <w:top w:val="single" w:sz="4" w:space="0" w:color="auto"/>
              <w:left w:val="single" w:sz="4" w:space="0" w:color="auto"/>
              <w:bottom w:val="single" w:sz="4" w:space="0" w:color="auto"/>
              <w:right w:val="single" w:sz="4" w:space="0" w:color="auto"/>
            </w:tcBorders>
            <w:vAlign w:val="center"/>
            <w:hideMark/>
          </w:tcPr>
          <w:p w14:paraId="53219BD6"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tl/>
              </w:rPr>
              <w:t>الرمز</w:t>
            </w:r>
          </w:p>
        </w:tc>
        <w:tc>
          <w:tcPr>
            <w:tcW w:w="5670" w:type="dxa"/>
            <w:tcBorders>
              <w:top w:val="single" w:sz="4" w:space="0" w:color="auto"/>
              <w:left w:val="single" w:sz="4" w:space="0" w:color="auto"/>
              <w:bottom w:val="single" w:sz="4" w:space="0" w:color="auto"/>
              <w:right w:val="single" w:sz="4" w:space="0" w:color="auto"/>
            </w:tcBorders>
            <w:vAlign w:val="center"/>
            <w:hideMark/>
          </w:tcPr>
          <w:p w14:paraId="4B643629"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tl/>
              </w:rPr>
              <w:t>التعريف</w:t>
            </w:r>
          </w:p>
        </w:tc>
      </w:tr>
      <w:tr w:rsidR="00655414" w:rsidRPr="00655414" w14:paraId="0EC87293" w14:textId="77777777" w:rsidTr="004F0629">
        <w:tc>
          <w:tcPr>
            <w:tcW w:w="1985" w:type="dxa"/>
            <w:tcBorders>
              <w:top w:val="single" w:sz="4" w:space="0" w:color="auto"/>
              <w:left w:val="single" w:sz="4" w:space="0" w:color="auto"/>
              <w:bottom w:val="single" w:sz="4" w:space="0" w:color="auto"/>
              <w:right w:val="single" w:sz="4" w:space="0" w:color="auto"/>
            </w:tcBorders>
          </w:tcPr>
          <w:p w14:paraId="3AB72550"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Pr>
              <w:t>PPM</w:t>
            </w:r>
          </w:p>
        </w:tc>
        <w:tc>
          <w:tcPr>
            <w:tcW w:w="5670" w:type="dxa"/>
            <w:tcBorders>
              <w:top w:val="single" w:sz="4" w:space="0" w:color="auto"/>
              <w:left w:val="single" w:sz="4" w:space="0" w:color="auto"/>
              <w:bottom w:val="single" w:sz="4" w:space="0" w:color="auto"/>
              <w:right w:val="single" w:sz="4" w:space="0" w:color="auto"/>
            </w:tcBorders>
          </w:tcPr>
          <w:p w14:paraId="1F1F4C8D"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tl/>
              </w:rPr>
              <w:t>جزء من المليون</w:t>
            </w:r>
          </w:p>
        </w:tc>
      </w:tr>
      <w:tr w:rsidR="00655414" w:rsidRPr="00655414" w14:paraId="52201C2A" w14:textId="77777777" w:rsidTr="004F0629">
        <w:tc>
          <w:tcPr>
            <w:tcW w:w="1985" w:type="dxa"/>
            <w:tcBorders>
              <w:top w:val="single" w:sz="4" w:space="0" w:color="auto"/>
              <w:left w:val="single" w:sz="4" w:space="0" w:color="auto"/>
              <w:bottom w:val="single" w:sz="4" w:space="0" w:color="auto"/>
              <w:right w:val="single" w:sz="4" w:space="0" w:color="auto"/>
            </w:tcBorders>
          </w:tcPr>
          <w:p w14:paraId="3AE03177"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Pr>
              <w:t>C</w:t>
            </w:r>
            <w:r w:rsidRPr="00655414">
              <w:rPr>
                <w:rFonts w:asciiTheme="majorBidi" w:hAnsiTheme="majorBidi" w:cstheme="majorBidi"/>
                <w:color w:val="000000" w:themeColor="text1"/>
                <w:sz w:val="28"/>
                <w:szCs w:val="28"/>
                <w:vertAlign w:val="subscript"/>
              </w:rPr>
              <w:t>o</w:t>
            </w:r>
          </w:p>
        </w:tc>
        <w:tc>
          <w:tcPr>
            <w:tcW w:w="5670" w:type="dxa"/>
            <w:tcBorders>
              <w:top w:val="single" w:sz="4" w:space="0" w:color="auto"/>
              <w:left w:val="single" w:sz="4" w:space="0" w:color="auto"/>
              <w:bottom w:val="single" w:sz="4" w:space="0" w:color="auto"/>
              <w:right w:val="single" w:sz="4" w:space="0" w:color="auto"/>
            </w:tcBorders>
          </w:tcPr>
          <w:p w14:paraId="45D687AF"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التركيز </w:t>
            </w:r>
            <w:proofErr w:type="spellStart"/>
            <w:r w:rsidRPr="00655414">
              <w:rPr>
                <w:rFonts w:asciiTheme="majorBidi" w:hAnsiTheme="majorBidi" w:cstheme="majorBidi"/>
                <w:color w:val="000000" w:themeColor="text1"/>
                <w:sz w:val="28"/>
                <w:szCs w:val="28"/>
                <w:rtl/>
              </w:rPr>
              <w:t>الإبتدائي</w:t>
            </w:r>
            <w:proofErr w:type="spellEnd"/>
            <w:r w:rsidRPr="00655414">
              <w:rPr>
                <w:rFonts w:asciiTheme="majorBidi" w:hAnsiTheme="majorBidi" w:cstheme="majorBidi"/>
                <w:color w:val="000000" w:themeColor="text1"/>
                <w:sz w:val="28"/>
                <w:szCs w:val="28"/>
                <w:rtl/>
              </w:rPr>
              <w:t xml:space="preserve"> </w:t>
            </w:r>
            <w:r w:rsidRPr="00655414">
              <w:rPr>
                <w:rFonts w:asciiTheme="majorBidi" w:hAnsiTheme="majorBidi" w:cstheme="majorBidi"/>
                <w:color w:val="000000" w:themeColor="text1"/>
                <w:sz w:val="28"/>
                <w:szCs w:val="28"/>
              </w:rPr>
              <w:t>(ppm)</w:t>
            </w:r>
          </w:p>
        </w:tc>
      </w:tr>
      <w:tr w:rsidR="00655414" w:rsidRPr="00655414" w14:paraId="2EFD3D97" w14:textId="77777777" w:rsidTr="004F0629">
        <w:tc>
          <w:tcPr>
            <w:tcW w:w="1985" w:type="dxa"/>
            <w:tcBorders>
              <w:top w:val="single" w:sz="4" w:space="0" w:color="auto"/>
              <w:left w:val="single" w:sz="4" w:space="0" w:color="auto"/>
              <w:bottom w:val="single" w:sz="4" w:space="0" w:color="auto"/>
              <w:right w:val="single" w:sz="4" w:space="0" w:color="auto"/>
            </w:tcBorders>
          </w:tcPr>
          <w:p w14:paraId="34E55E0F"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Pr>
              <w:t>C</w:t>
            </w:r>
            <w:r w:rsidRPr="00655414">
              <w:rPr>
                <w:rFonts w:asciiTheme="majorBidi" w:hAnsiTheme="majorBidi" w:cstheme="majorBidi"/>
                <w:color w:val="000000" w:themeColor="text1"/>
                <w:sz w:val="28"/>
                <w:szCs w:val="28"/>
                <w:vertAlign w:val="subscript"/>
              </w:rPr>
              <w:t>e</w:t>
            </w:r>
          </w:p>
        </w:tc>
        <w:tc>
          <w:tcPr>
            <w:tcW w:w="5670" w:type="dxa"/>
            <w:tcBorders>
              <w:top w:val="single" w:sz="4" w:space="0" w:color="auto"/>
              <w:left w:val="single" w:sz="4" w:space="0" w:color="auto"/>
              <w:bottom w:val="single" w:sz="4" w:space="0" w:color="auto"/>
              <w:right w:val="single" w:sz="4" w:space="0" w:color="auto"/>
            </w:tcBorders>
          </w:tcPr>
          <w:p w14:paraId="5E564761"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التركيز عند </w:t>
            </w:r>
            <w:proofErr w:type="spellStart"/>
            <w:r w:rsidRPr="00655414">
              <w:rPr>
                <w:rFonts w:asciiTheme="majorBidi" w:hAnsiTheme="majorBidi" w:cstheme="majorBidi"/>
                <w:color w:val="000000" w:themeColor="text1"/>
                <w:sz w:val="28"/>
                <w:szCs w:val="28"/>
                <w:rtl/>
              </w:rPr>
              <w:t>الإتزان</w:t>
            </w:r>
            <w:proofErr w:type="spellEnd"/>
            <w:r w:rsidRPr="00655414">
              <w:rPr>
                <w:rFonts w:asciiTheme="majorBidi" w:hAnsiTheme="majorBidi" w:cstheme="majorBidi"/>
                <w:color w:val="000000" w:themeColor="text1"/>
                <w:sz w:val="28"/>
                <w:szCs w:val="28"/>
                <w:rtl/>
              </w:rPr>
              <w:t xml:space="preserve"> </w:t>
            </w:r>
            <w:r w:rsidRPr="00655414">
              <w:rPr>
                <w:rFonts w:asciiTheme="majorBidi" w:hAnsiTheme="majorBidi" w:cstheme="majorBidi"/>
                <w:color w:val="000000" w:themeColor="text1"/>
                <w:sz w:val="28"/>
                <w:szCs w:val="28"/>
              </w:rPr>
              <w:t>(ppm)</w:t>
            </w:r>
          </w:p>
        </w:tc>
      </w:tr>
      <w:tr w:rsidR="00655414" w:rsidRPr="00655414" w14:paraId="224F9BF7" w14:textId="77777777" w:rsidTr="004F0629">
        <w:tc>
          <w:tcPr>
            <w:tcW w:w="1985" w:type="dxa"/>
            <w:tcBorders>
              <w:top w:val="single" w:sz="4" w:space="0" w:color="auto"/>
              <w:left w:val="single" w:sz="4" w:space="0" w:color="auto"/>
              <w:bottom w:val="single" w:sz="4" w:space="0" w:color="auto"/>
              <w:right w:val="single" w:sz="4" w:space="0" w:color="auto"/>
            </w:tcBorders>
          </w:tcPr>
          <w:p w14:paraId="44308C2B"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proofErr w:type="spellStart"/>
            <w:r w:rsidRPr="00655414">
              <w:rPr>
                <w:rFonts w:asciiTheme="majorBidi" w:hAnsiTheme="majorBidi" w:cstheme="majorBidi"/>
                <w:color w:val="000000" w:themeColor="text1"/>
                <w:sz w:val="28"/>
                <w:szCs w:val="28"/>
              </w:rPr>
              <w:t>q</w:t>
            </w:r>
            <w:r w:rsidRPr="00655414">
              <w:rPr>
                <w:rFonts w:asciiTheme="majorBidi" w:hAnsiTheme="majorBidi" w:cstheme="majorBidi"/>
                <w:color w:val="000000" w:themeColor="text1"/>
                <w:sz w:val="28"/>
                <w:szCs w:val="28"/>
                <w:vertAlign w:val="subscript"/>
              </w:rPr>
              <w:t>e</w:t>
            </w:r>
            <w:proofErr w:type="spellEnd"/>
          </w:p>
        </w:tc>
        <w:tc>
          <w:tcPr>
            <w:tcW w:w="5670" w:type="dxa"/>
            <w:tcBorders>
              <w:top w:val="single" w:sz="4" w:space="0" w:color="auto"/>
              <w:left w:val="single" w:sz="4" w:space="0" w:color="auto"/>
              <w:bottom w:val="single" w:sz="4" w:space="0" w:color="auto"/>
              <w:right w:val="single" w:sz="4" w:space="0" w:color="auto"/>
            </w:tcBorders>
          </w:tcPr>
          <w:p w14:paraId="157E1DF2"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سعة الامتزاز عند </w:t>
            </w:r>
            <w:proofErr w:type="spellStart"/>
            <w:r w:rsidRPr="00655414">
              <w:rPr>
                <w:rFonts w:asciiTheme="majorBidi" w:hAnsiTheme="majorBidi" w:cstheme="majorBidi"/>
                <w:color w:val="000000" w:themeColor="text1"/>
                <w:sz w:val="28"/>
                <w:szCs w:val="28"/>
                <w:rtl/>
              </w:rPr>
              <w:t>الإتزان</w:t>
            </w:r>
            <w:proofErr w:type="spellEnd"/>
            <w:r w:rsidRPr="00655414">
              <w:rPr>
                <w:rFonts w:asciiTheme="majorBidi" w:hAnsiTheme="majorBidi" w:cstheme="majorBidi"/>
                <w:color w:val="000000" w:themeColor="text1"/>
                <w:sz w:val="28"/>
                <w:szCs w:val="28"/>
                <w:rtl/>
              </w:rPr>
              <w:t xml:space="preserve"> </w:t>
            </w:r>
            <w:r w:rsidRPr="00655414">
              <w:rPr>
                <w:rFonts w:asciiTheme="majorBidi" w:hAnsiTheme="majorBidi" w:cstheme="majorBidi"/>
                <w:color w:val="000000" w:themeColor="text1"/>
                <w:sz w:val="28"/>
                <w:szCs w:val="28"/>
              </w:rPr>
              <w:t>(mg/g)</w:t>
            </w:r>
          </w:p>
        </w:tc>
      </w:tr>
      <w:tr w:rsidR="00655414" w:rsidRPr="00655414" w14:paraId="5E28282B" w14:textId="77777777" w:rsidTr="004F0629">
        <w:tc>
          <w:tcPr>
            <w:tcW w:w="1985" w:type="dxa"/>
            <w:tcBorders>
              <w:top w:val="single" w:sz="4" w:space="0" w:color="auto"/>
              <w:left w:val="single" w:sz="4" w:space="0" w:color="auto"/>
              <w:bottom w:val="single" w:sz="4" w:space="0" w:color="auto"/>
              <w:right w:val="single" w:sz="4" w:space="0" w:color="auto"/>
            </w:tcBorders>
          </w:tcPr>
          <w:p w14:paraId="631F1E68"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noProof/>
                <w:color w:val="000000" w:themeColor="text1"/>
                <w:sz w:val="28"/>
                <w:szCs w:val="28"/>
              </w:rPr>
              <w:t>Q</w:t>
            </w:r>
          </w:p>
        </w:tc>
        <w:tc>
          <w:tcPr>
            <w:tcW w:w="5670" w:type="dxa"/>
            <w:tcBorders>
              <w:top w:val="single" w:sz="4" w:space="0" w:color="auto"/>
              <w:left w:val="single" w:sz="4" w:space="0" w:color="auto"/>
              <w:bottom w:val="single" w:sz="4" w:space="0" w:color="auto"/>
              <w:right w:val="single" w:sz="4" w:space="0" w:color="auto"/>
            </w:tcBorders>
          </w:tcPr>
          <w:p w14:paraId="3BDE6727" w14:textId="77777777" w:rsidR="004F0629" w:rsidRPr="00655414" w:rsidRDefault="0002121D"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tl/>
              </w:rPr>
              <w:t>كفاء</w:t>
            </w:r>
            <w:r w:rsidR="004F0629" w:rsidRPr="00655414">
              <w:rPr>
                <w:rFonts w:asciiTheme="majorBidi" w:hAnsiTheme="majorBidi" w:cstheme="majorBidi"/>
                <w:color w:val="000000" w:themeColor="text1"/>
                <w:sz w:val="28"/>
                <w:szCs w:val="28"/>
                <w:rtl/>
              </w:rPr>
              <w:t xml:space="preserve">ة </w:t>
            </w:r>
            <w:proofErr w:type="spellStart"/>
            <w:r w:rsidR="004F0629" w:rsidRPr="00655414">
              <w:rPr>
                <w:rFonts w:asciiTheme="majorBidi" w:hAnsiTheme="majorBidi" w:cstheme="majorBidi"/>
                <w:color w:val="000000" w:themeColor="text1"/>
                <w:sz w:val="28"/>
                <w:szCs w:val="28"/>
                <w:rtl/>
              </w:rPr>
              <w:t>الأدمصاص</w:t>
            </w:r>
            <w:proofErr w:type="spellEnd"/>
            <w:r w:rsidR="004F0629" w:rsidRPr="00655414">
              <w:rPr>
                <w:rFonts w:asciiTheme="majorBidi" w:hAnsiTheme="majorBidi" w:cstheme="majorBidi"/>
                <w:color w:val="000000" w:themeColor="text1"/>
                <w:sz w:val="28"/>
                <w:szCs w:val="28"/>
                <w:rtl/>
              </w:rPr>
              <w:t xml:space="preserve"> </w:t>
            </w:r>
            <w:r w:rsidR="004F0629" w:rsidRPr="00655414">
              <w:rPr>
                <w:rFonts w:asciiTheme="majorBidi" w:hAnsiTheme="majorBidi" w:cstheme="majorBidi"/>
                <w:color w:val="000000" w:themeColor="text1"/>
                <w:sz w:val="28"/>
                <w:szCs w:val="28"/>
              </w:rPr>
              <w:t>mg/g)</w:t>
            </w:r>
            <w:r w:rsidR="004F0629" w:rsidRPr="00655414">
              <w:rPr>
                <w:rFonts w:asciiTheme="majorBidi" w:hAnsiTheme="majorBidi" w:cstheme="majorBidi"/>
                <w:color w:val="000000" w:themeColor="text1"/>
                <w:sz w:val="28"/>
                <w:szCs w:val="28"/>
                <w:rtl/>
              </w:rPr>
              <w:t>)</w:t>
            </w:r>
          </w:p>
        </w:tc>
      </w:tr>
      <w:tr w:rsidR="00655414" w:rsidRPr="00655414" w14:paraId="6FB00AD9" w14:textId="77777777" w:rsidTr="004F0629">
        <w:tc>
          <w:tcPr>
            <w:tcW w:w="1985" w:type="dxa"/>
            <w:tcBorders>
              <w:top w:val="single" w:sz="4" w:space="0" w:color="auto"/>
              <w:left w:val="single" w:sz="4" w:space="0" w:color="auto"/>
              <w:bottom w:val="single" w:sz="4" w:space="0" w:color="auto"/>
              <w:right w:val="single" w:sz="4" w:space="0" w:color="auto"/>
            </w:tcBorders>
          </w:tcPr>
          <w:p w14:paraId="4599F421"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noProof/>
                <w:color w:val="000000" w:themeColor="text1"/>
                <w:sz w:val="28"/>
                <w:szCs w:val="28"/>
              </w:rPr>
              <w:drawing>
                <wp:inline distT="0" distB="0" distL="0" distR="0" wp14:anchorId="73AF085C" wp14:editId="1CE0B8D2">
                  <wp:extent cx="534624" cy="123825"/>
                  <wp:effectExtent l="0" t="0" r="0" b="0"/>
                  <wp:docPr id="6" name="Picture 16500" descr="increment G degree"/>
                  <wp:cNvGraphicFramePr/>
                  <a:graphic xmlns:a="http://schemas.openxmlformats.org/drawingml/2006/main">
                    <a:graphicData uri="http://schemas.openxmlformats.org/drawingml/2006/picture">
                      <pic:pic xmlns:pic="http://schemas.openxmlformats.org/drawingml/2006/picture">
                        <pic:nvPicPr>
                          <pic:cNvPr id="16500" name="Picture 16500"/>
                          <pic:cNvPicPr/>
                        </pic:nvPicPr>
                        <pic:blipFill>
                          <a:blip r:embed="rId18"/>
                          <a:stretch>
                            <a:fillRect/>
                          </a:stretch>
                        </pic:blipFill>
                        <pic:spPr>
                          <a:xfrm>
                            <a:off x="0" y="0"/>
                            <a:ext cx="548108" cy="126948"/>
                          </a:xfrm>
                          <a:prstGeom prst="rect">
                            <a:avLst/>
                          </a:prstGeom>
                        </pic:spPr>
                      </pic:pic>
                    </a:graphicData>
                  </a:graphic>
                </wp:inline>
              </w:drawing>
            </w:r>
          </w:p>
        </w:tc>
        <w:tc>
          <w:tcPr>
            <w:tcW w:w="5670" w:type="dxa"/>
            <w:tcBorders>
              <w:top w:val="single" w:sz="4" w:space="0" w:color="auto"/>
              <w:left w:val="single" w:sz="4" w:space="0" w:color="auto"/>
              <w:bottom w:val="single" w:sz="4" w:space="0" w:color="auto"/>
              <w:right w:val="single" w:sz="4" w:space="0" w:color="auto"/>
            </w:tcBorders>
          </w:tcPr>
          <w:p w14:paraId="3E376F27"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التغير في طاقة </w:t>
            </w:r>
            <w:proofErr w:type="spellStart"/>
            <w:r w:rsidRPr="00655414">
              <w:rPr>
                <w:rFonts w:asciiTheme="majorBidi" w:hAnsiTheme="majorBidi" w:cstheme="majorBidi"/>
                <w:color w:val="000000" w:themeColor="text1"/>
                <w:sz w:val="28"/>
                <w:szCs w:val="28"/>
                <w:rtl/>
              </w:rPr>
              <w:t>جيبس</w:t>
            </w:r>
            <w:proofErr w:type="spellEnd"/>
            <w:r w:rsidRPr="00655414">
              <w:rPr>
                <w:rFonts w:asciiTheme="majorBidi" w:hAnsiTheme="majorBidi" w:cstheme="majorBidi"/>
                <w:color w:val="000000" w:themeColor="text1"/>
                <w:sz w:val="28"/>
                <w:szCs w:val="28"/>
                <w:rtl/>
              </w:rPr>
              <w:t xml:space="preserve"> الحرة </w:t>
            </w:r>
            <w:r w:rsidRPr="00655414">
              <w:rPr>
                <w:rFonts w:asciiTheme="majorBidi" w:hAnsiTheme="majorBidi" w:cstheme="majorBidi"/>
                <w:color w:val="000000" w:themeColor="text1"/>
                <w:sz w:val="28"/>
                <w:szCs w:val="28"/>
              </w:rPr>
              <w:t>(KJ/mol)</w:t>
            </w:r>
          </w:p>
        </w:tc>
      </w:tr>
      <w:tr w:rsidR="00655414" w:rsidRPr="00655414" w14:paraId="426D5475" w14:textId="77777777" w:rsidTr="004F0629">
        <w:tc>
          <w:tcPr>
            <w:tcW w:w="1985" w:type="dxa"/>
            <w:tcBorders>
              <w:top w:val="single" w:sz="4" w:space="0" w:color="auto"/>
              <w:left w:val="single" w:sz="4" w:space="0" w:color="auto"/>
              <w:bottom w:val="single" w:sz="4" w:space="0" w:color="auto"/>
              <w:right w:val="single" w:sz="4" w:space="0" w:color="auto"/>
            </w:tcBorders>
          </w:tcPr>
          <w:p w14:paraId="4F9D254F"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noProof/>
                <w:color w:val="000000" w:themeColor="text1"/>
                <w:sz w:val="28"/>
                <w:szCs w:val="28"/>
              </w:rPr>
              <w:drawing>
                <wp:inline distT="0" distB="0" distL="0" distR="0" wp14:anchorId="741F0C74" wp14:editId="662DB8DF">
                  <wp:extent cx="447040" cy="126938"/>
                  <wp:effectExtent l="0" t="0" r="0" b="0"/>
                  <wp:docPr id="7" name="Picture 16502" descr="increment H degree"/>
                  <wp:cNvGraphicFramePr/>
                  <a:graphic xmlns:a="http://schemas.openxmlformats.org/drawingml/2006/main">
                    <a:graphicData uri="http://schemas.openxmlformats.org/drawingml/2006/picture">
                      <pic:pic xmlns:pic="http://schemas.openxmlformats.org/drawingml/2006/picture">
                        <pic:nvPicPr>
                          <pic:cNvPr id="16502" name="Picture 16502"/>
                          <pic:cNvPicPr/>
                        </pic:nvPicPr>
                        <pic:blipFill>
                          <a:blip r:embed="rId19"/>
                          <a:stretch>
                            <a:fillRect/>
                          </a:stretch>
                        </pic:blipFill>
                        <pic:spPr>
                          <a:xfrm>
                            <a:off x="0" y="0"/>
                            <a:ext cx="447040" cy="126938"/>
                          </a:xfrm>
                          <a:prstGeom prst="rect">
                            <a:avLst/>
                          </a:prstGeom>
                        </pic:spPr>
                      </pic:pic>
                    </a:graphicData>
                  </a:graphic>
                </wp:inline>
              </w:drawing>
            </w:r>
          </w:p>
        </w:tc>
        <w:tc>
          <w:tcPr>
            <w:tcW w:w="5670" w:type="dxa"/>
            <w:tcBorders>
              <w:top w:val="single" w:sz="4" w:space="0" w:color="auto"/>
              <w:left w:val="single" w:sz="4" w:space="0" w:color="auto"/>
              <w:bottom w:val="single" w:sz="4" w:space="0" w:color="auto"/>
              <w:right w:val="single" w:sz="4" w:space="0" w:color="auto"/>
            </w:tcBorders>
          </w:tcPr>
          <w:p w14:paraId="5AAD38EA"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التغير في </w:t>
            </w:r>
            <w:proofErr w:type="spellStart"/>
            <w:r w:rsidRPr="00655414">
              <w:rPr>
                <w:rFonts w:asciiTheme="majorBidi" w:hAnsiTheme="majorBidi" w:cstheme="majorBidi"/>
                <w:color w:val="000000" w:themeColor="text1"/>
                <w:sz w:val="28"/>
                <w:szCs w:val="28"/>
                <w:rtl/>
              </w:rPr>
              <w:t>الإنثالبي</w:t>
            </w:r>
            <w:proofErr w:type="spellEnd"/>
            <w:r w:rsidRPr="00655414">
              <w:rPr>
                <w:rFonts w:asciiTheme="majorBidi" w:hAnsiTheme="majorBidi" w:cstheme="majorBidi"/>
                <w:color w:val="000000" w:themeColor="text1"/>
                <w:sz w:val="28"/>
                <w:szCs w:val="28"/>
                <w:rtl/>
              </w:rPr>
              <w:t xml:space="preserve"> </w:t>
            </w:r>
            <w:r w:rsidRPr="00655414">
              <w:rPr>
                <w:rFonts w:asciiTheme="majorBidi" w:hAnsiTheme="majorBidi" w:cstheme="majorBidi"/>
                <w:color w:val="000000" w:themeColor="text1"/>
                <w:sz w:val="28"/>
                <w:szCs w:val="28"/>
              </w:rPr>
              <w:t>(J/</w:t>
            </w:r>
            <w:proofErr w:type="spellStart"/>
            <w:r w:rsidRPr="00655414">
              <w:rPr>
                <w:rFonts w:asciiTheme="majorBidi" w:hAnsiTheme="majorBidi" w:cstheme="majorBidi"/>
                <w:color w:val="000000" w:themeColor="text1"/>
                <w:sz w:val="28"/>
                <w:szCs w:val="28"/>
              </w:rPr>
              <w:t>mol</w:t>
            </w:r>
            <w:proofErr w:type="spellEnd"/>
            <w:r w:rsidRPr="00655414">
              <w:rPr>
                <w:rFonts w:asciiTheme="majorBidi" w:hAnsiTheme="majorBidi" w:cstheme="majorBidi"/>
                <w:color w:val="000000" w:themeColor="text1"/>
                <w:sz w:val="28"/>
                <w:szCs w:val="28"/>
              </w:rPr>
              <w:t>)</w:t>
            </w:r>
          </w:p>
        </w:tc>
      </w:tr>
      <w:tr w:rsidR="00655414" w:rsidRPr="00655414" w14:paraId="4A71B17D" w14:textId="77777777" w:rsidTr="004F0629">
        <w:tc>
          <w:tcPr>
            <w:tcW w:w="1985" w:type="dxa"/>
            <w:tcBorders>
              <w:top w:val="single" w:sz="4" w:space="0" w:color="auto"/>
              <w:left w:val="single" w:sz="4" w:space="0" w:color="auto"/>
              <w:bottom w:val="single" w:sz="4" w:space="0" w:color="auto"/>
              <w:right w:val="single" w:sz="4" w:space="0" w:color="auto"/>
            </w:tcBorders>
          </w:tcPr>
          <w:p w14:paraId="774DD21C"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noProof/>
                <w:color w:val="000000" w:themeColor="text1"/>
                <w:sz w:val="28"/>
                <w:szCs w:val="28"/>
              </w:rPr>
              <w:drawing>
                <wp:inline distT="0" distB="0" distL="0" distR="0" wp14:anchorId="031A313C" wp14:editId="1EDF85B1">
                  <wp:extent cx="400685" cy="126912"/>
                  <wp:effectExtent l="0" t="0" r="0" b="0"/>
                  <wp:docPr id="8" name="Picture 16504" descr="increment S degree"/>
                  <wp:cNvGraphicFramePr/>
                  <a:graphic xmlns:a="http://schemas.openxmlformats.org/drawingml/2006/main">
                    <a:graphicData uri="http://schemas.openxmlformats.org/drawingml/2006/picture">
                      <pic:pic xmlns:pic="http://schemas.openxmlformats.org/drawingml/2006/picture">
                        <pic:nvPicPr>
                          <pic:cNvPr id="16504" name="Picture 16504"/>
                          <pic:cNvPicPr/>
                        </pic:nvPicPr>
                        <pic:blipFill>
                          <a:blip r:embed="rId20"/>
                          <a:stretch>
                            <a:fillRect/>
                          </a:stretch>
                        </pic:blipFill>
                        <pic:spPr>
                          <a:xfrm>
                            <a:off x="0" y="0"/>
                            <a:ext cx="400685" cy="126912"/>
                          </a:xfrm>
                          <a:prstGeom prst="rect">
                            <a:avLst/>
                          </a:prstGeom>
                        </pic:spPr>
                      </pic:pic>
                    </a:graphicData>
                  </a:graphic>
                </wp:inline>
              </w:drawing>
            </w:r>
          </w:p>
        </w:tc>
        <w:tc>
          <w:tcPr>
            <w:tcW w:w="5670" w:type="dxa"/>
            <w:tcBorders>
              <w:top w:val="single" w:sz="4" w:space="0" w:color="auto"/>
              <w:left w:val="single" w:sz="4" w:space="0" w:color="auto"/>
              <w:bottom w:val="single" w:sz="4" w:space="0" w:color="auto"/>
              <w:right w:val="single" w:sz="4" w:space="0" w:color="auto"/>
            </w:tcBorders>
          </w:tcPr>
          <w:p w14:paraId="7F82728E"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التغير في </w:t>
            </w:r>
            <w:proofErr w:type="spellStart"/>
            <w:r w:rsidRPr="00655414">
              <w:rPr>
                <w:rFonts w:asciiTheme="majorBidi" w:hAnsiTheme="majorBidi" w:cstheme="majorBidi"/>
                <w:color w:val="000000" w:themeColor="text1"/>
                <w:sz w:val="28"/>
                <w:szCs w:val="28"/>
                <w:rtl/>
              </w:rPr>
              <w:t>الإنتروبي</w:t>
            </w:r>
            <w:proofErr w:type="spellEnd"/>
            <w:r w:rsidRPr="00655414">
              <w:rPr>
                <w:rFonts w:asciiTheme="majorBidi" w:hAnsiTheme="majorBidi" w:cstheme="majorBidi"/>
                <w:color w:val="000000" w:themeColor="text1"/>
                <w:sz w:val="28"/>
                <w:szCs w:val="28"/>
                <w:rtl/>
              </w:rPr>
              <w:t xml:space="preserve"> </w:t>
            </w:r>
            <w:r w:rsidRPr="00655414">
              <w:rPr>
                <w:rFonts w:asciiTheme="majorBidi" w:hAnsiTheme="majorBidi" w:cstheme="majorBidi"/>
                <w:color w:val="000000" w:themeColor="text1"/>
                <w:sz w:val="28"/>
                <w:szCs w:val="28"/>
              </w:rPr>
              <w:t>(J/</w:t>
            </w:r>
            <w:proofErr w:type="spellStart"/>
            <w:r w:rsidRPr="00655414">
              <w:rPr>
                <w:rFonts w:asciiTheme="majorBidi" w:hAnsiTheme="majorBidi" w:cstheme="majorBidi"/>
                <w:color w:val="000000" w:themeColor="text1"/>
                <w:sz w:val="28"/>
                <w:szCs w:val="28"/>
              </w:rPr>
              <w:t>mol.K</w:t>
            </w:r>
            <w:proofErr w:type="spellEnd"/>
            <w:r w:rsidRPr="00655414">
              <w:rPr>
                <w:rFonts w:asciiTheme="majorBidi" w:hAnsiTheme="majorBidi" w:cstheme="majorBidi"/>
                <w:color w:val="000000" w:themeColor="text1"/>
                <w:sz w:val="28"/>
                <w:szCs w:val="28"/>
              </w:rPr>
              <w:t>)</w:t>
            </w:r>
          </w:p>
        </w:tc>
      </w:tr>
      <w:tr w:rsidR="00655414" w:rsidRPr="00655414" w14:paraId="7FDEAD9F" w14:textId="77777777" w:rsidTr="004F0629">
        <w:tc>
          <w:tcPr>
            <w:tcW w:w="1985" w:type="dxa"/>
            <w:tcBorders>
              <w:top w:val="single" w:sz="4" w:space="0" w:color="auto"/>
              <w:left w:val="single" w:sz="4" w:space="0" w:color="auto"/>
              <w:bottom w:val="single" w:sz="4" w:space="0" w:color="auto"/>
              <w:right w:val="single" w:sz="4" w:space="0" w:color="auto"/>
            </w:tcBorders>
          </w:tcPr>
          <w:p w14:paraId="06B2E4A7"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Pr>
              <w:t>T</w:t>
            </w:r>
          </w:p>
        </w:tc>
        <w:tc>
          <w:tcPr>
            <w:tcW w:w="5670" w:type="dxa"/>
            <w:tcBorders>
              <w:top w:val="single" w:sz="4" w:space="0" w:color="auto"/>
              <w:left w:val="single" w:sz="4" w:space="0" w:color="auto"/>
              <w:bottom w:val="single" w:sz="4" w:space="0" w:color="auto"/>
              <w:right w:val="single" w:sz="4" w:space="0" w:color="auto"/>
            </w:tcBorders>
          </w:tcPr>
          <w:p w14:paraId="17FA7EC9" w14:textId="77777777" w:rsidR="004F0629" w:rsidRPr="00655414" w:rsidRDefault="004F0629" w:rsidP="00D82FD8">
            <w:pPr>
              <w:tabs>
                <w:tab w:val="left" w:pos="282"/>
              </w:tabs>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t xml:space="preserve">درجة الحرارة بالكلفن </w:t>
            </w:r>
            <w:r w:rsidRPr="00655414">
              <w:rPr>
                <w:rFonts w:asciiTheme="majorBidi" w:hAnsiTheme="majorBidi" w:cstheme="majorBidi"/>
                <w:color w:val="000000" w:themeColor="text1"/>
                <w:sz w:val="28"/>
                <w:szCs w:val="28"/>
              </w:rPr>
              <w:t>(K)</w:t>
            </w:r>
          </w:p>
        </w:tc>
      </w:tr>
      <w:tr w:rsidR="00655414" w:rsidRPr="00655414" w14:paraId="0366C744" w14:textId="77777777" w:rsidTr="004F0629">
        <w:tc>
          <w:tcPr>
            <w:tcW w:w="1985" w:type="dxa"/>
            <w:tcBorders>
              <w:top w:val="single" w:sz="4" w:space="0" w:color="auto"/>
              <w:left w:val="single" w:sz="4" w:space="0" w:color="auto"/>
              <w:bottom w:val="single" w:sz="4" w:space="0" w:color="auto"/>
              <w:right w:val="single" w:sz="4" w:space="0" w:color="auto"/>
            </w:tcBorders>
          </w:tcPr>
          <w:p w14:paraId="1CB7AD57"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Pr>
              <w:t>R</w:t>
            </w:r>
          </w:p>
        </w:tc>
        <w:tc>
          <w:tcPr>
            <w:tcW w:w="5670" w:type="dxa"/>
            <w:tcBorders>
              <w:top w:val="single" w:sz="4" w:space="0" w:color="auto"/>
              <w:left w:val="single" w:sz="4" w:space="0" w:color="auto"/>
              <w:bottom w:val="single" w:sz="4" w:space="0" w:color="auto"/>
              <w:right w:val="single" w:sz="4" w:space="0" w:color="auto"/>
            </w:tcBorders>
          </w:tcPr>
          <w:p w14:paraId="4D81B0C1" w14:textId="77777777" w:rsidR="004F0629" w:rsidRPr="00655414" w:rsidRDefault="004F0629" w:rsidP="00D82FD8">
            <w:pPr>
              <w:tabs>
                <w:tab w:val="left" w:pos="282"/>
              </w:tabs>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tl/>
              </w:rPr>
              <w:t>ثابت الغاز العام</w:t>
            </w:r>
            <w:r w:rsidRPr="00655414">
              <w:rPr>
                <w:rFonts w:asciiTheme="majorBidi" w:hAnsiTheme="majorBidi" w:cstheme="majorBidi"/>
                <w:color w:val="000000" w:themeColor="text1"/>
                <w:sz w:val="28"/>
                <w:szCs w:val="28"/>
              </w:rPr>
              <w:t>J/</w:t>
            </w:r>
            <w:proofErr w:type="spellStart"/>
            <w:r w:rsidRPr="00655414">
              <w:rPr>
                <w:rFonts w:asciiTheme="majorBidi" w:hAnsiTheme="majorBidi" w:cstheme="majorBidi"/>
                <w:color w:val="000000" w:themeColor="text1"/>
                <w:sz w:val="28"/>
                <w:szCs w:val="28"/>
              </w:rPr>
              <w:t>mol.k</w:t>
            </w:r>
            <w:proofErr w:type="spellEnd"/>
            <w:r w:rsidRPr="00655414">
              <w:rPr>
                <w:rFonts w:asciiTheme="majorBidi" w:hAnsiTheme="majorBidi" w:cstheme="majorBidi"/>
                <w:color w:val="000000" w:themeColor="text1"/>
                <w:sz w:val="28"/>
                <w:szCs w:val="28"/>
              </w:rPr>
              <w:t>)  8.314</w:t>
            </w:r>
            <w:r w:rsidRPr="00655414">
              <w:rPr>
                <w:rFonts w:asciiTheme="majorBidi" w:hAnsiTheme="majorBidi" w:cstheme="majorBidi"/>
                <w:color w:val="000000" w:themeColor="text1"/>
                <w:sz w:val="28"/>
                <w:szCs w:val="28"/>
                <w:rtl/>
              </w:rPr>
              <w:t>)</w:t>
            </w:r>
          </w:p>
        </w:tc>
      </w:tr>
    </w:tbl>
    <w:p w14:paraId="18F72571" w14:textId="77777777" w:rsidR="00CC1C1F" w:rsidRPr="00655414" w:rsidRDefault="00CC1C1F" w:rsidP="00D82FD8">
      <w:pPr>
        <w:tabs>
          <w:tab w:val="left" w:pos="282"/>
        </w:tabs>
        <w:spacing w:after="0" w:line="360" w:lineRule="auto"/>
        <w:jc w:val="both"/>
        <w:rPr>
          <w:rFonts w:asciiTheme="majorBidi" w:hAnsiTheme="majorBidi" w:cstheme="majorBidi" w:hint="cs"/>
          <w:b/>
          <w:bCs/>
          <w:color w:val="000000" w:themeColor="text1"/>
          <w:sz w:val="28"/>
          <w:szCs w:val="28"/>
          <w:rtl/>
        </w:rPr>
      </w:pPr>
    </w:p>
    <w:p w14:paraId="5C641A32" w14:textId="77777777" w:rsidR="006528DE" w:rsidRPr="00655414" w:rsidRDefault="006528DE" w:rsidP="00D82FD8">
      <w:pPr>
        <w:pStyle w:val="a3"/>
        <w:tabs>
          <w:tab w:val="left" w:pos="282"/>
        </w:tabs>
        <w:spacing w:after="0" w:line="360" w:lineRule="auto"/>
        <w:ind w:left="0"/>
        <w:jc w:val="both"/>
        <w:rPr>
          <w:rFonts w:asciiTheme="majorBidi" w:hAnsiTheme="majorBidi" w:cstheme="majorBidi"/>
          <w:color w:val="000000" w:themeColor="text1"/>
          <w:sz w:val="28"/>
          <w:szCs w:val="28"/>
          <w:rtl/>
        </w:rPr>
      </w:pPr>
    </w:p>
    <w:p w14:paraId="074DC835" w14:textId="77777777" w:rsidR="0035707F" w:rsidRPr="00655414" w:rsidRDefault="0035707F"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4E065D23" w14:textId="77777777" w:rsidR="00C7535B" w:rsidRDefault="00C7535B"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652FF748"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7C2E70C0"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1CA86FA9"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04D06E41"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4B226E82"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02F6423A"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3C576C1C" w14:textId="77777777" w:rsidR="007F229C" w:rsidRDefault="007F229C" w:rsidP="00D82FD8">
      <w:pPr>
        <w:tabs>
          <w:tab w:val="left" w:pos="282"/>
        </w:tabs>
        <w:spacing w:after="0" w:line="360" w:lineRule="auto"/>
        <w:jc w:val="both"/>
        <w:rPr>
          <w:rFonts w:asciiTheme="majorBidi" w:hAnsiTheme="majorBidi" w:cstheme="majorBidi"/>
          <w:color w:val="000000" w:themeColor="text1"/>
          <w:sz w:val="28"/>
          <w:szCs w:val="28"/>
          <w:rtl/>
          <w:lang w:bidi="ar-LY"/>
        </w:rPr>
      </w:pPr>
    </w:p>
    <w:p w14:paraId="1B8AA156" w14:textId="77777777" w:rsidR="00A5576E" w:rsidRPr="007F229C" w:rsidRDefault="00A5576E" w:rsidP="007F229C">
      <w:pPr>
        <w:tabs>
          <w:tab w:val="left" w:pos="282"/>
        </w:tabs>
        <w:jc w:val="both"/>
        <w:rPr>
          <w:rFonts w:asciiTheme="majorBidi" w:hAnsiTheme="majorBidi" w:cstheme="majorBidi"/>
          <w:color w:val="000000" w:themeColor="text1"/>
          <w:rtl/>
        </w:rPr>
      </w:pPr>
    </w:p>
    <w:p w14:paraId="305C20C2" w14:textId="77777777" w:rsidR="007F229C" w:rsidRPr="005D0B35" w:rsidRDefault="007F229C" w:rsidP="005D0B35">
      <w:pPr>
        <w:keepNext/>
        <w:keepLines/>
        <w:tabs>
          <w:tab w:val="left" w:pos="282"/>
        </w:tabs>
        <w:spacing w:before="120" w:after="0"/>
        <w:jc w:val="both"/>
        <w:outlineLvl w:val="0"/>
        <w:rPr>
          <w:rFonts w:ascii="Simplified Arabic" w:eastAsia="Times New Roman" w:hAnsi="Simplified Arabic" w:cs="Simplified Arabic"/>
          <w:b/>
          <w:bCs/>
          <w:color w:val="000000" w:themeColor="text1"/>
          <w:sz w:val="28"/>
          <w:szCs w:val="28"/>
          <w:lang w:val="en-GB" w:eastAsia="ar-SA" w:bidi="ar-LY"/>
        </w:rPr>
      </w:pPr>
      <w:bookmarkStart w:id="9" w:name="_Toc113467836"/>
      <w:r w:rsidRPr="005D0B35">
        <w:rPr>
          <w:rFonts w:ascii="Simplified Arabic" w:eastAsia="Times New Roman" w:hAnsi="Simplified Arabic" w:cs="Simplified Arabic"/>
          <w:b/>
          <w:bCs/>
          <w:color w:val="000000" w:themeColor="text1"/>
          <w:sz w:val="28"/>
          <w:szCs w:val="28"/>
          <w:rtl/>
          <w:lang w:val="en-GB" w:eastAsia="ar-SA" w:bidi="ar-LY"/>
        </w:rPr>
        <w:lastRenderedPageBreak/>
        <w:t>الملخص</w:t>
      </w:r>
      <w:bookmarkEnd w:id="9"/>
    </w:p>
    <w:p w14:paraId="59617503" w14:textId="77777777" w:rsidR="007F229C" w:rsidRPr="005D0B35" w:rsidRDefault="007F229C" w:rsidP="005D0B35">
      <w:pPr>
        <w:tabs>
          <w:tab w:val="left" w:pos="282"/>
        </w:tabs>
        <w:spacing w:after="0"/>
        <w:jc w:val="both"/>
        <w:rPr>
          <w:rFonts w:ascii="Simplified Arabic" w:hAnsi="Simplified Arabic" w:cs="Simplified Arabic"/>
          <w:b/>
          <w:bCs/>
          <w:color w:val="000000" w:themeColor="text1"/>
          <w:sz w:val="28"/>
          <w:szCs w:val="28"/>
          <w:rtl/>
        </w:rPr>
      </w:pPr>
    </w:p>
    <w:p w14:paraId="0AD2D952" w14:textId="77777777" w:rsidR="007F229C" w:rsidRPr="005D0B35" w:rsidRDefault="007F229C" w:rsidP="005D0B35">
      <w:pPr>
        <w:tabs>
          <w:tab w:val="left" w:pos="282"/>
        </w:tabs>
        <w:spacing w:after="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في هذه الدراسة تم استخدام أكسيد الحديديك</w:t>
      </w:r>
      <w:r w:rsidRPr="005D0B35">
        <w:rPr>
          <w:rFonts w:ascii="Simplified Arabic" w:hAnsi="Simplified Arabic" w:cs="Simplified Arabic"/>
          <w:color w:val="000000" w:themeColor="text1"/>
          <w:sz w:val="28"/>
          <w:szCs w:val="28"/>
        </w:rPr>
        <w:t>Fe</w:t>
      </w:r>
      <w:r w:rsidRPr="005D0B35">
        <w:rPr>
          <w:rFonts w:ascii="Simplified Arabic" w:hAnsi="Simplified Arabic" w:cs="Simplified Arabic"/>
          <w:color w:val="000000" w:themeColor="text1"/>
          <w:sz w:val="28"/>
          <w:szCs w:val="28"/>
          <w:vertAlign w:val="subscript"/>
        </w:rPr>
        <w:t>2</w:t>
      </w:r>
      <w:r w:rsidRPr="005D0B35">
        <w:rPr>
          <w:rFonts w:ascii="Simplified Arabic" w:hAnsi="Simplified Arabic" w:cs="Simplified Arabic"/>
          <w:color w:val="000000" w:themeColor="text1"/>
          <w:sz w:val="28"/>
          <w:szCs w:val="28"/>
        </w:rPr>
        <w:t>O</w:t>
      </w:r>
      <w:r w:rsidRPr="005D0B35">
        <w:rPr>
          <w:rFonts w:ascii="Simplified Arabic" w:hAnsi="Simplified Arabic" w:cs="Simplified Arabic"/>
          <w:color w:val="000000" w:themeColor="text1"/>
          <w:sz w:val="28"/>
          <w:szCs w:val="28"/>
          <w:vertAlign w:val="subscript"/>
        </w:rPr>
        <w:t>3</w:t>
      </w:r>
      <w:r w:rsidRPr="005D0B35">
        <w:rPr>
          <w:rFonts w:ascii="Simplified Arabic" w:hAnsi="Simplified Arabic" w:cs="Simplified Arabic"/>
          <w:color w:val="000000" w:themeColor="text1"/>
          <w:sz w:val="28"/>
          <w:szCs w:val="28"/>
        </w:rPr>
        <w:t>)</w:t>
      </w:r>
      <w:r w:rsidRPr="005D0B35">
        <w:rPr>
          <w:rFonts w:ascii="Simplified Arabic" w:hAnsi="Simplified Arabic" w:cs="Simplified Arabic"/>
          <w:color w:val="000000" w:themeColor="text1"/>
          <w:sz w:val="28"/>
          <w:szCs w:val="28"/>
          <w:rtl/>
        </w:rPr>
        <w:t>) بعد تعديله إلى هيدروكسيلايتد الحديديك لإزالة كاتيونات الزئبق من محاليله المائية. وذلك لغرض دارسة خواص الديناميكية الحرارية لهذا الامتزاز.</w:t>
      </w:r>
    </w:p>
    <w:p w14:paraId="55E7E179" w14:textId="77777777" w:rsidR="007F229C" w:rsidRPr="005D0B35" w:rsidRDefault="007F229C" w:rsidP="005D0B35">
      <w:pPr>
        <w:tabs>
          <w:tab w:val="left" w:pos="282"/>
        </w:tabs>
        <w:spacing w:after="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تم تحضير العينات, عن طريق تعرض أكسيد الحديديك إلى بخار الماء لمدة(شهر ونصف , شهرين ), تم التأكد من إنشاء مجموعات الهيدروكسيل باستخدام تحليل الأشعة دون الحمراء </w:t>
      </w:r>
      <w:r w:rsidRPr="005D0B35">
        <w:rPr>
          <w:rFonts w:ascii="Simplified Arabic" w:hAnsi="Simplified Arabic" w:cs="Simplified Arabic"/>
          <w:color w:val="000000" w:themeColor="text1"/>
          <w:sz w:val="28"/>
          <w:szCs w:val="28"/>
        </w:rPr>
        <w:t>(IR)</w:t>
      </w:r>
      <w:r w:rsidRPr="005D0B35">
        <w:rPr>
          <w:rFonts w:ascii="Simplified Arabic" w:hAnsi="Simplified Arabic" w:cs="Simplified Arabic"/>
          <w:color w:val="000000" w:themeColor="text1"/>
          <w:sz w:val="28"/>
          <w:szCs w:val="28"/>
          <w:rtl/>
        </w:rPr>
        <w:t xml:space="preserve">. وكذلك تم تقدير كفاءة الادمصاص عن طريق المعايرة المباشرة بين محلول المادة المدمصة ومحلول ثنائي أمين رباعي حمض </w:t>
      </w:r>
      <w:proofErr w:type="spellStart"/>
      <w:r w:rsidRPr="005D0B35">
        <w:rPr>
          <w:rFonts w:ascii="Simplified Arabic" w:hAnsi="Simplified Arabic" w:cs="Simplified Arabic"/>
          <w:color w:val="000000" w:themeColor="text1"/>
          <w:sz w:val="28"/>
          <w:szCs w:val="28"/>
          <w:rtl/>
        </w:rPr>
        <w:t>الخليك</w:t>
      </w:r>
      <w:proofErr w:type="spellEnd"/>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color w:val="000000" w:themeColor="text1"/>
          <w:sz w:val="28"/>
          <w:szCs w:val="28"/>
        </w:rPr>
        <w:t>(EDTA)</w:t>
      </w:r>
      <w:r w:rsidRPr="005D0B35">
        <w:rPr>
          <w:rFonts w:ascii="Simplified Arabic" w:hAnsi="Simplified Arabic" w:cs="Simplified Arabic"/>
          <w:color w:val="000000" w:themeColor="text1"/>
          <w:sz w:val="28"/>
          <w:szCs w:val="28"/>
          <w:rtl/>
        </w:rPr>
        <w:t xml:space="preserve"> وذلك لاستخدامها في دراسة الخواص الديناميكية الحرارية الادمصاص علي سطح هيدروكسيلايتد الحديديك.</w:t>
      </w:r>
    </w:p>
    <w:p w14:paraId="15A6D012" w14:textId="77777777" w:rsidR="007F229C" w:rsidRPr="005D0B35" w:rsidRDefault="007F229C" w:rsidP="005D0B35">
      <w:pPr>
        <w:tabs>
          <w:tab w:val="left" w:pos="282"/>
        </w:tabs>
        <w:spacing w:after="0"/>
        <w:jc w:val="both"/>
        <w:rPr>
          <w:rFonts w:ascii="Simplified Arabic" w:hAnsi="Simplified Arabic" w:cs="Simplified Arabic"/>
          <w:color w:val="000000" w:themeColor="text1"/>
          <w:sz w:val="28"/>
          <w:szCs w:val="28"/>
          <w:rtl/>
        </w:rPr>
      </w:pPr>
    </w:p>
    <w:p w14:paraId="3B891017" w14:textId="77777777" w:rsidR="007F229C" w:rsidRPr="005D0B35" w:rsidRDefault="007F229C" w:rsidP="005D0B35">
      <w:pPr>
        <w:tabs>
          <w:tab w:val="left" w:pos="282"/>
        </w:tabs>
        <w:spacing w:after="0"/>
        <w:jc w:val="both"/>
        <w:rPr>
          <w:rFonts w:ascii="Simplified Arabic" w:hAnsi="Simplified Arabic" w:cs="Simplified Arabic"/>
          <w:color w:val="000000" w:themeColor="text1"/>
          <w:sz w:val="28"/>
          <w:szCs w:val="28"/>
        </w:rPr>
      </w:pPr>
      <w:r w:rsidRPr="005D0B35">
        <w:rPr>
          <w:rFonts w:ascii="Simplified Arabic" w:hAnsi="Simplified Arabic" w:cs="Simplified Arabic"/>
          <w:b/>
          <w:bCs/>
          <w:color w:val="000000" w:themeColor="text1"/>
          <w:sz w:val="28"/>
          <w:szCs w:val="28"/>
          <w:rtl/>
        </w:rPr>
        <w:t xml:space="preserve">الكلمات المفتاحية: </w:t>
      </w:r>
      <w:r w:rsidRPr="005D0B35">
        <w:rPr>
          <w:rFonts w:ascii="Simplified Arabic" w:hAnsi="Simplified Arabic" w:cs="Simplified Arabic"/>
          <w:color w:val="000000" w:themeColor="text1"/>
          <w:sz w:val="28"/>
          <w:szCs w:val="28"/>
          <w:rtl/>
        </w:rPr>
        <w:t xml:space="preserve">امتزاز، المعادن الثقيلة، الزئبق، أكسيد الحديديك ،هيدروكسيلايتد الحديديك.  </w:t>
      </w:r>
    </w:p>
    <w:p w14:paraId="143B1C1F" w14:textId="77777777" w:rsidR="007F229C" w:rsidRPr="005D0B35" w:rsidRDefault="007F229C" w:rsidP="005D0B35">
      <w:pPr>
        <w:tabs>
          <w:tab w:val="left" w:pos="282"/>
        </w:tabs>
        <w:spacing w:after="0"/>
        <w:jc w:val="both"/>
        <w:rPr>
          <w:rFonts w:ascii="Simplified Arabic" w:hAnsi="Simplified Arabic" w:cs="Simplified Arabic"/>
          <w:b/>
          <w:bCs/>
          <w:color w:val="000000" w:themeColor="text1"/>
          <w:sz w:val="28"/>
          <w:szCs w:val="28"/>
          <w:rtl/>
        </w:rPr>
      </w:pPr>
    </w:p>
    <w:p w14:paraId="3AB29BF7" w14:textId="77777777" w:rsidR="007F229C" w:rsidRPr="005D0B35" w:rsidRDefault="007F229C" w:rsidP="005D0B35">
      <w:pPr>
        <w:tabs>
          <w:tab w:val="left" w:pos="282"/>
        </w:tabs>
        <w:spacing w:after="0"/>
        <w:jc w:val="both"/>
        <w:rPr>
          <w:rFonts w:ascii="Simplified Arabic" w:hAnsi="Simplified Arabic" w:cs="Simplified Arabic"/>
          <w:b/>
          <w:bCs/>
          <w:color w:val="000000" w:themeColor="text1"/>
          <w:sz w:val="28"/>
          <w:szCs w:val="28"/>
          <w:rtl/>
        </w:rPr>
      </w:pPr>
    </w:p>
    <w:p w14:paraId="7116303D" w14:textId="77777777" w:rsidR="007F229C" w:rsidRPr="005D0B35" w:rsidRDefault="007F229C" w:rsidP="005D0B35">
      <w:pPr>
        <w:tabs>
          <w:tab w:val="left" w:pos="282"/>
          <w:tab w:val="left" w:pos="3311"/>
        </w:tabs>
        <w:spacing w:after="0"/>
        <w:jc w:val="both"/>
        <w:rPr>
          <w:rFonts w:ascii="Simplified Arabic" w:hAnsi="Simplified Arabic" w:cs="Simplified Arabic"/>
          <w:b/>
          <w:bCs/>
          <w:color w:val="000000" w:themeColor="text1"/>
          <w:sz w:val="28"/>
          <w:szCs w:val="28"/>
          <w:rtl/>
        </w:rPr>
        <w:sectPr w:rsidR="007F229C" w:rsidRPr="005D0B35" w:rsidSect="008416DE">
          <w:footerReference w:type="first" r:id="rId21"/>
          <w:pgSz w:w="11906" w:h="16838"/>
          <w:pgMar w:top="1418" w:right="1701" w:bottom="1418" w:left="1418" w:header="709" w:footer="709" w:gutter="0"/>
          <w:pgNumType w:fmt="arabicAbjad" w:start="8"/>
          <w:cols w:space="708"/>
          <w:titlePg/>
          <w:bidi/>
          <w:rtlGutter/>
          <w:docGrid w:linePitch="360"/>
        </w:sectPr>
      </w:pPr>
    </w:p>
    <w:p w14:paraId="14626456" w14:textId="77777777" w:rsidR="00684790" w:rsidRPr="00655414" w:rsidRDefault="00684790"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pPr>
    </w:p>
    <w:p w14:paraId="1DAFF2BD" w14:textId="77777777" w:rsidR="00684790" w:rsidRPr="00655414" w:rsidRDefault="00684790"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pPr>
    </w:p>
    <w:p w14:paraId="01FFF8AF" w14:textId="77777777" w:rsidR="00CC1C1F" w:rsidRPr="00655414" w:rsidRDefault="00CC1C1F" w:rsidP="00D82FD8">
      <w:pPr>
        <w:tabs>
          <w:tab w:val="left" w:pos="282"/>
          <w:tab w:val="left" w:pos="3012"/>
          <w:tab w:val="center" w:pos="4416"/>
        </w:tabs>
        <w:spacing w:after="0" w:line="360" w:lineRule="auto"/>
        <w:jc w:val="both"/>
        <w:rPr>
          <w:rFonts w:asciiTheme="majorBidi" w:hAnsiTheme="majorBidi" w:cstheme="majorBidi"/>
          <w:b/>
          <w:bCs/>
          <w:color w:val="000000" w:themeColor="text1"/>
          <w:sz w:val="28"/>
          <w:szCs w:val="28"/>
          <w:rtl/>
        </w:rPr>
      </w:pPr>
    </w:p>
    <w:p w14:paraId="53F3F1A5" w14:textId="77777777" w:rsidR="007D2004" w:rsidRPr="00655414" w:rsidRDefault="007D2004" w:rsidP="00D82FD8">
      <w:pPr>
        <w:tabs>
          <w:tab w:val="left" w:pos="282"/>
          <w:tab w:val="left" w:pos="3012"/>
          <w:tab w:val="center" w:pos="4416"/>
        </w:tabs>
        <w:spacing w:after="0" w:line="360" w:lineRule="auto"/>
        <w:jc w:val="both"/>
        <w:rPr>
          <w:rFonts w:asciiTheme="majorBidi" w:hAnsiTheme="majorBidi" w:cstheme="majorBidi"/>
          <w:b/>
          <w:bCs/>
          <w:color w:val="000000" w:themeColor="text1"/>
          <w:sz w:val="28"/>
          <w:szCs w:val="28"/>
          <w:rtl/>
        </w:rPr>
      </w:pPr>
    </w:p>
    <w:p w14:paraId="508A16E4" w14:textId="77777777" w:rsidR="0098256F" w:rsidRPr="00655414" w:rsidRDefault="0098256F" w:rsidP="00D82FD8">
      <w:pPr>
        <w:tabs>
          <w:tab w:val="left" w:pos="282"/>
          <w:tab w:val="left" w:pos="3012"/>
          <w:tab w:val="center" w:pos="4416"/>
        </w:tabs>
        <w:spacing w:after="0" w:line="360" w:lineRule="auto"/>
        <w:jc w:val="both"/>
        <w:rPr>
          <w:rFonts w:asciiTheme="majorBidi" w:hAnsiTheme="majorBidi" w:cstheme="majorBidi"/>
          <w:b/>
          <w:bCs/>
          <w:color w:val="000000" w:themeColor="text1"/>
          <w:sz w:val="28"/>
          <w:szCs w:val="28"/>
          <w:rtl/>
        </w:rPr>
      </w:pPr>
    </w:p>
    <w:p w14:paraId="5C9D1267" w14:textId="77777777" w:rsidR="0098256F" w:rsidRPr="00655414" w:rsidRDefault="0098256F" w:rsidP="00D82FD8">
      <w:pPr>
        <w:tabs>
          <w:tab w:val="left" w:pos="282"/>
          <w:tab w:val="left" w:pos="3012"/>
          <w:tab w:val="center" w:pos="4416"/>
        </w:tabs>
        <w:spacing w:after="0" w:line="360" w:lineRule="auto"/>
        <w:jc w:val="both"/>
        <w:rPr>
          <w:rFonts w:asciiTheme="majorBidi" w:hAnsiTheme="majorBidi" w:cstheme="majorBidi"/>
          <w:b/>
          <w:bCs/>
          <w:color w:val="000000" w:themeColor="text1"/>
          <w:sz w:val="28"/>
          <w:szCs w:val="28"/>
          <w:rtl/>
        </w:rPr>
      </w:pPr>
    </w:p>
    <w:p w14:paraId="10D7D0A3" w14:textId="77777777" w:rsidR="00CC1C1F" w:rsidRPr="00655414" w:rsidRDefault="00CC1C1F"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pPr>
    </w:p>
    <w:p w14:paraId="426BC12D" w14:textId="77777777" w:rsidR="00CC1C1F" w:rsidRPr="00655414" w:rsidRDefault="00FF72E5" w:rsidP="00D82FD8">
      <w:pPr>
        <w:tabs>
          <w:tab w:val="left" w:pos="282"/>
          <w:tab w:val="left" w:pos="3012"/>
          <w:tab w:val="center" w:pos="4416"/>
        </w:tabs>
        <w:spacing w:after="0" w:line="360" w:lineRule="auto"/>
        <w:jc w:val="center"/>
        <w:rPr>
          <w:rFonts w:asciiTheme="majorBidi" w:hAnsiTheme="majorBidi" w:cstheme="majorBidi"/>
          <w:b/>
          <w:bCs/>
          <w:color w:val="000000" w:themeColor="text1"/>
          <w:sz w:val="96"/>
          <w:szCs w:val="96"/>
          <w:u w:val="single"/>
          <w:rtl/>
        </w:rPr>
      </w:pPr>
      <w:r w:rsidRPr="00655414">
        <w:rPr>
          <w:rFonts w:asciiTheme="majorBidi" w:hAnsiTheme="majorBidi" w:cstheme="majorBidi"/>
          <w:b/>
          <w:bCs/>
          <w:color w:val="000000" w:themeColor="text1"/>
          <w:sz w:val="96"/>
          <w:szCs w:val="96"/>
          <w:u w:val="single"/>
          <w:rtl/>
        </w:rPr>
        <w:t>الفصل الأول</w:t>
      </w:r>
    </w:p>
    <w:p w14:paraId="3ADEAB86" w14:textId="77777777" w:rsidR="00FF72E5" w:rsidRPr="00655414" w:rsidRDefault="00FF72E5" w:rsidP="00D82FD8">
      <w:pPr>
        <w:tabs>
          <w:tab w:val="left" w:pos="282"/>
          <w:tab w:val="left" w:pos="3012"/>
          <w:tab w:val="center" w:pos="4416"/>
        </w:tabs>
        <w:spacing w:after="0" w:line="360" w:lineRule="auto"/>
        <w:jc w:val="center"/>
        <w:rPr>
          <w:rFonts w:asciiTheme="majorBidi" w:hAnsiTheme="majorBidi" w:cstheme="majorBidi"/>
          <w:color w:val="000000" w:themeColor="text1"/>
          <w:sz w:val="96"/>
          <w:szCs w:val="96"/>
          <w:rtl/>
        </w:rPr>
      </w:pPr>
      <w:r w:rsidRPr="00655414">
        <w:rPr>
          <w:rFonts w:asciiTheme="majorBidi" w:hAnsiTheme="majorBidi" w:cstheme="majorBidi"/>
          <w:color w:val="000000" w:themeColor="text1"/>
          <w:sz w:val="96"/>
          <w:szCs w:val="96"/>
          <w:rtl/>
        </w:rPr>
        <w:t>المقدمة</w:t>
      </w:r>
    </w:p>
    <w:p w14:paraId="0B66F4CC" w14:textId="77777777" w:rsidR="00CC1C1F" w:rsidRPr="00655414" w:rsidRDefault="00CC1C1F"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pPr>
    </w:p>
    <w:p w14:paraId="07C9E3AB" w14:textId="77777777" w:rsidR="00CC1C1F" w:rsidRPr="00655414" w:rsidRDefault="00CC1C1F"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pPr>
    </w:p>
    <w:p w14:paraId="672FDB61" w14:textId="77777777" w:rsidR="00CC1C1F" w:rsidRPr="00655414" w:rsidRDefault="00CC1C1F"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pPr>
    </w:p>
    <w:p w14:paraId="32000449" w14:textId="77777777" w:rsidR="00CC1C1F" w:rsidRPr="00655414" w:rsidRDefault="00CC1C1F" w:rsidP="00D82FD8">
      <w:pPr>
        <w:tabs>
          <w:tab w:val="left" w:pos="282"/>
          <w:tab w:val="left" w:pos="3012"/>
          <w:tab w:val="center" w:pos="4416"/>
        </w:tabs>
        <w:spacing w:after="0" w:line="360" w:lineRule="auto"/>
        <w:jc w:val="both"/>
        <w:rPr>
          <w:rFonts w:asciiTheme="majorBidi" w:hAnsiTheme="majorBidi" w:cstheme="majorBidi"/>
          <w:color w:val="000000" w:themeColor="text1"/>
          <w:sz w:val="28"/>
          <w:szCs w:val="28"/>
          <w:rtl/>
        </w:rPr>
        <w:sectPr w:rsidR="00CC1C1F" w:rsidRPr="00655414" w:rsidSect="002B0B4C">
          <w:headerReference w:type="first" r:id="rId22"/>
          <w:footerReference w:type="first" r:id="rId23"/>
          <w:pgSz w:w="11906" w:h="16838"/>
          <w:pgMar w:top="1418" w:right="1701" w:bottom="1418" w:left="1418" w:header="709" w:footer="709" w:gutter="0"/>
          <w:pgNumType w:start="0"/>
          <w:cols w:space="708"/>
          <w:titlePg/>
          <w:bidi/>
          <w:rtlGutter/>
          <w:docGrid w:linePitch="360"/>
        </w:sectPr>
      </w:pPr>
    </w:p>
    <w:p w14:paraId="3B44E602" w14:textId="52F86646" w:rsidR="006030E3" w:rsidRPr="005D0B35" w:rsidRDefault="004618EF" w:rsidP="0078555A">
      <w:pPr>
        <w:pStyle w:val="ad"/>
        <w:rPr>
          <w:rtl/>
        </w:rPr>
      </w:pPr>
      <w:bookmarkStart w:id="10" w:name="_Toc113467837"/>
      <w:r w:rsidRPr="00655414">
        <w:rPr>
          <w:rtl/>
        </w:rPr>
        <w:lastRenderedPageBreak/>
        <w:t>1</w:t>
      </w:r>
      <w:r w:rsidR="00F66EDB" w:rsidRPr="005D0B35">
        <w:rPr>
          <w:rtl/>
        </w:rPr>
        <w:t xml:space="preserve">. </w:t>
      </w:r>
      <w:r w:rsidR="00BA0ED9" w:rsidRPr="005D0B35">
        <w:rPr>
          <w:rtl/>
        </w:rPr>
        <w:t>المق</w:t>
      </w:r>
      <w:r w:rsidR="0098256F" w:rsidRPr="005D0B35">
        <w:rPr>
          <w:rtl/>
        </w:rPr>
        <w:t>ـــ</w:t>
      </w:r>
      <w:r w:rsidR="00BA0ED9" w:rsidRPr="005D0B35">
        <w:rPr>
          <w:rtl/>
        </w:rPr>
        <w:t>دم</w:t>
      </w:r>
      <w:r w:rsidR="0098256F" w:rsidRPr="005D0B35">
        <w:rPr>
          <w:rtl/>
        </w:rPr>
        <w:t>ـــ</w:t>
      </w:r>
      <w:r w:rsidR="00BA0ED9" w:rsidRPr="005D0B35">
        <w:rPr>
          <w:rtl/>
        </w:rPr>
        <w:t>ة</w:t>
      </w:r>
      <w:bookmarkEnd w:id="10"/>
    </w:p>
    <w:p w14:paraId="5D38B743" w14:textId="77777777" w:rsidR="009615CF" w:rsidRPr="005D0B35" w:rsidRDefault="002415B9" w:rsidP="0078555A">
      <w:pPr>
        <w:tabs>
          <w:tab w:val="left" w:pos="282"/>
        </w:tabs>
        <w:spacing w:after="24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في الفترات</w:t>
      </w:r>
      <w:r w:rsidR="00CA797E" w:rsidRPr="005D0B35">
        <w:rPr>
          <w:rFonts w:ascii="Simplified Arabic" w:hAnsi="Simplified Arabic" w:cs="Simplified Arabic"/>
          <w:color w:val="000000" w:themeColor="text1"/>
          <w:sz w:val="28"/>
          <w:szCs w:val="28"/>
          <w:rtl/>
        </w:rPr>
        <w:t xml:space="preserve"> الأخيرة، لوحظ التلوث البيئي في جميع أنحاء العالم بسبب الأنشطة الصناعية. يزداد معدل النفايات والمواد الكيميائية التي يتم التخلص منها</w:t>
      </w:r>
      <w:r w:rsidRPr="005D0B35">
        <w:rPr>
          <w:rFonts w:ascii="Simplified Arabic" w:hAnsi="Simplified Arabic" w:cs="Simplified Arabic"/>
          <w:color w:val="000000" w:themeColor="text1"/>
          <w:sz w:val="28"/>
          <w:szCs w:val="28"/>
          <w:rtl/>
        </w:rPr>
        <w:t xml:space="preserve"> في البيئة المائية يومياً </w:t>
      </w:r>
      <w:r w:rsidR="00CA797E" w:rsidRPr="005D0B35">
        <w:rPr>
          <w:rFonts w:ascii="Simplified Arabic" w:hAnsi="Simplified Arabic" w:cs="Simplified Arabic"/>
          <w:color w:val="000000" w:themeColor="text1"/>
          <w:sz w:val="28"/>
          <w:szCs w:val="28"/>
          <w:rtl/>
        </w:rPr>
        <w:t>، ويحدث التلوث بأشكاله المختلفة سواء كان تلوث الهواء أو الماء أو التربة لوجود بعض المواد العضوية و</w:t>
      </w:r>
      <w:r w:rsidRPr="005D0B35">
        <w:rPr>
          <w:rFonts w:ascii="Simplified Arabic" w:hAnsi="Simplified Arabic" w:cs="Simplified Arabic"/>
          <w:color w:val="000000" w:themeColor="text1"/>
          <w:sz w:val="28"/>
          <w:szCs w:val="28"/>
          <w:rtl/>
        </w:rPr>
        <w:t xml:space="preserve">الغير عضوية الضارة أو نتيجة </w:t>
      </w:r>
      <w:r w:rsidR="00CA797E" w:rsidRPr="005D0B35">
        <w:rPr>
          <w:rFonts w:ascii="Simplified Arabic" w:hAnsi="Simplified Arabic" w:cs="Simplified Arabic"/>
          <w:color w:val="000000" w:themeColor="text1"/>
          <w:sz w:val="28"/>
          <w:szCs w:val="28"/>
          <w:rtl/>
        </w:rPr>
        <w:t>ازدياد</w:t>
      </w:r>
      <w:r w:rsidRPr="005D0B35">
        <w:rPr>
          <w:rFonts w:ascii="Simplified Arabic" w:hAnsi="Simplified Arabic" w:cs="Simplified Arabic"/>
          <w:color w:val="000000" w:themeColor="text1"/>
          <w:sz w:val="28"/>
          <w:szCs w:val="28"/>
          <w:rtl/>
        </w:rPr>
        <w:t xml:space="preserve"> أو نقص</w:t>
      </w:r>
      <w:r w:rsidR="00CA797E" w:rsidRPr="005D0B35">
        <w:rPr>
          <w:rFonts w:ascii="Simplified Arabic" w:hAnsi="Simplified Arabic" w:cs="Simplified Arabic"/>
          <w:color w:val="000000" w:themeColor="text1"/>
          <w:sz w:val="28"/>
          <w:szCs w:val="28"/>
          <w:rtl/>
        </w:rPr>
        <w:t xml:space="preserve"> نسب بعض المكونات الأساسية في ال</w:t>
      </w:r>
      <w:r w:rsidRPr="005D0B35">
        <w:rPr>
          <w:rFonts w:ascii="Simplified Arabic" w:hAnsi="Simplified Arabic" w:cs="Simplified Arabic"/>
          <w:color w:val="000000" w:themeColor="text1"/>
          <w:sz w:val="28"/>
          <w:szCs w:val="28"/>
          <w:rtl/>
        </w:rPr>
        <w:t xml:space="preserve">بيئة عن </w:t>
      </w:r>
      <w:r w:rsidR="004F0629" w:rsidRPr="005D0B35">
        <w:rPr>
          <w:rFonts w:ascii="Simplified Arabic" w:hAnsi="Simplified Arabic" w:cs="Simplified Arabic"/>
          <w:color w:val="000000" w:themeColor="text1"/>
          <w:sz w:val="28"/>
          <w:szCs w:val="28"/>
          <w:rtl/>
        </w:rPr>
        <w:t>النسب الطبيعية ويحصل ذلك</w:t>
      </w:r>
      <w:r w:rsidR="00CA797E" w:rsidRPr="005D0B35">
        <w:rPr>
          <w:rFonts w:ascii="Simplified Arabic" w:hAnsi="Simplified Arabic" w:cs="Simplified Arabic"/>
          <w:color w:val="000000" w:themeColor="text1"/>
          <w:sz w:val="28"/>
          <w:szCs w:val="28"/>
          <w:rtl/>
        </w:rPr>
        <w:t xml:space="preserve"> بفعل بعض الظواهر الطبيعية</w:t>
      </w:r>
      <w:r w:rsidR="00263639" w:rsidRPr="005D0B35">
        <w:rPr>
          <w:rFonts w:ascii="Simplified Arabic" w:hAnsi="Simplified Arabic" w:cs="Simplified Arabic"/>
          <w:color w:val="000000" w:themeColor="text1"/>
          <w:sz w:val="28"/>
          <w:szCs w:val="28"/>
          <w:rtl/>
        </w:rPr>
        <w:t xml:space="preserve"> أو </w:t>
      </w:r>
      <w:r w:rsidR="00263639" w:rsidRPr="005D0B35">
        <w:rPr>
          <w:rFonts w:ascii="Simplified Arabic" w:hAnsi="Simplified Arabic" w:cs="Simplified Arabic"/>
          <w:color w:val="000000" w:themeColor="text1"/>
          <w:sz w:val="28"/>
          <w:szCs w:val="28"/>
          <w:rtl/>
          <w:lang w:bidi="ar-LY"/>
        </w:rPr>
        <w:t>ت</w:t>
      </w:r>
      <w:r w:rsidRPr="005D0B35">
        <w:rPr>
          <w:rFonts w:ascii="Simplified Arabic" w:hAnsi="Simplified Arabic" w:cs="Simplified Arabic"/>
          <w:color w:val="000000" w:themeColor="text1"/>
          <w:sz w:val="28"/>
          <w:szCs w:val="28"/>
          <w:rtl/>
        </w:rPr>
        <w:t>دخل الأنسان</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&lt;EndNote&gt;&lt;Cite&gt;&lt;Author&gt;Pawlowski&lt;/Author&gt;&lt;Year&gt;1982&lt;/Year&gt;&lt;RecNum&gt;82&lt;/RecNum&gt;&lt;DisplayText&gt;[1, 2]&lt;/DisplayText&gt;&lt;record&gt;&lt;rec-number&gt;82&lt;/rec-number&gt;&lt;foreign-keys&gt;&lt;key app="EN" db-id="az2xdz5davwxfiezrxjpev5evza22dx0faf9" timestamp="1657893719"</w:instrText>
      </w:r>
      <w:r w:rsidR="00263639" w:rsidRPr="005D0B35">
        <w:rPr>
          <w:rFonts w:ascii="Simplified Arabic" w:hAnsi="Simplified Arabic" w:cs="Simplified Arabic"/>
          <w:color w:val="000000" w:themeColor="text1"/>
          <w:sz w:val="28"/>
          <w:szCs w:val="28"/>
          <w:rtl/>
        </w:rPr>
        <w:instrText>&gt;82&lt;/</w:instrText>
      </w:r>
      <w:r w:rsidR="00263639" w:rsidRPr="005D0B35">
        <w:rPr>
          <w:rFonts w:ascii="Simplified Arabic" w:hAnsi="Simplified Arabic" w:cs="Simplified Arabic"/>
          <w:color w:val="000000" w:themeColor="text1"/>
          <w:sz w:val="28"/>
          <w:szCs w:val="28"/>
        </w:rPr>
        <w:instrText>key&gt;&lt;/foreign-keys&gt;&lt;ref-type name="Book"&gt;6&lt;/ref-type&gt;&lt;contributors&gt;&lt;authors&gt;&lt;author&gt;Pawlowski, L.&lt;/author&gt;&lt;/authors&gt;&lt;/contributors&gt;&lt;titles&gt;&lt;title&gt;Physicochemical Methods for Water and Wastewater Treatment&lt;/title&gt;&lt;/titles&gt;&lt;dates&gt;&lt;year&gt;1982&lt;/year&gt;&lt;/dates&gt;&lt;publisher&gt;Elsevier Science&lt;/publisher&gt;&lt;isbn&gt;9780080874784&lt;/isbn&gt;&lt;urls&gt;&lt;related-urls&gt;&lt;url&gt;https://books.google.com.ly/books?id=5wehm58uz8EC&lt;/url&gt;&lt;/related-urls&gt;&lt;/urls&gt;&lt;/record&gt;&lt;/Cite&gt;&lt;Cite&gt;&lt;Author&gt;Alqadami&lt;/Author&gt;&lt;Year&gt;2017&lt;/Year&gt;&lt;RecNum&gt;26&lt;/RecNum&gt;&lt;record&gt;&lt;rec-number&gt;26&lt;/rec-number&gt;&lt;foreign-keys&gt;&lt;key app="EN" db-id="2at5trwpsxrr9kefve2xsrr30efzs509zvwr" timestamp="1659811628"&gt;26&lt;/key&gt;&lt;/foreign-keys&gt;&lt;ref-type name="Journal Article"&gt;17&lt;/ref-type&gt;&lt;contributors&gt;&lt;authors&gt;&lt;author&gt;Alqadami, Ayoub Abdullah&lt;/author&gt;&lt;author&gt;Naushad, Mu&lt;/author&gt;&lt;author&gt;Abdalla, Mohammad Abulhassan&lt;/author&gt;&lt;author&gt;Ahamad, Tansir&lt;/author&gt;&lt;author&gt;AlOthman, Zeid Abdullah&lt;/author&gt;&lt;author&gt;Alshehri, Saad M&lt;/author&gt;&lt;author&gt;Ghfar, Ayman A %J Journal of Cleaner Production&lt;/author&gt;&lt;/authors&gt;&lt;/contributors&gt;&lt;titles&gt;&lt;title&gt;Efficient removal of toxic metal ions from wastewater using a recyclable nanocomposite: a study of adsorption parameters and interaction mechanism&lt;/title&gt;&lt;/titles&gt;&lt;pages&gt;426-436&lt;/pages&gt;&lt;volume&gt;156&lt;/volume&gt;&lt;dates&gt;&lt;year&gt;2017</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year&gt;&lt;/dates&gt;&lt;isbn&gt;0959-6526&lt;/isbn&gt;&lt;urls&gt;&lt;/urls&gt;&lt;/record&gt;&lt;/Cite&gt;&lt;/EndNote&gt;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 2]</w:t>
      </w:r>
      <w:r w:rsidR="00BC724A" w:rsidRPr="005D0B35">
        <w:rPr>
          <w:rFonts w:ascii="Simplified Arabic" w:hAnsi="Simplified Arabic" w:cs="Simplified Arabic"/>
          <w:color w:val="000000" w:themeColor="text1"/>
          <w:sz w:val="28"/>
          <w:szCs w:val="28"/>
          <w:rtl/>
        </w:rPr>
        <w:fldChar w:fldCharType="end"/>
      </w:r>
    </w:p>
    <w:p w14:paraId="63DB6BB1" w14:textId="77777777" w:rsidR="00CA797E" w:rsidRPr="005D0B35" w:rsidRDefault="002415B9"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و من ملوثات المياه الشائعة</w:t>
      </w:r>
      <w:r w:rsidR="00DF0346" w:rsidRPr="005D0B35">
        <w:rPr>
          <w:rFonts w:ascii="Simplified Arabic" w:hAnsi="Simplified Arabic" w:cs="Simplified Arabic"/>
          <w:color w:val="000000" w:themeColor="text1"/>
          <w:sz w:val="28"/>
          <w:szCs w:val="28"/>
          <w:rtl/>
        </w:rPr>
        <w:t xml:space="preserve"> تلك الغير قابلة للذوبان في الماء</w:t>
      </w:r>
      <w:r w:rsidR="00A44E36" w:rsidRPr="005D0B35">
        <w:rPr>
          <w:rFonts w:ascii="Simplified Arabic" w:hAnsi="Simplified Arabic" w:cs="Simplified Arabic"/>
          <w:color w:val="000000" w:themeColor="text1"/>
          <w:sz w:val="28"/>
          <w:szCs w:val="28"/>
          <w:rtl/>
        </w:rPr>
        <w:t xml:space="preserve"> مثل مبيدات الآفات ، </w:t>
      </w:r>
      <w:r w:rsidR="00CA797E" w:rsidRPr="005D0B35">
        <w:rPr>
          <w:rFonts w:ascii="Simplified Arabic" w:hAnsi="Simplified Arabic" w:cs="Simplified Arabic"/>
          <w:color w:val="000000" w:themeColor="text1"/>
          <w:sz w:val="28"/>
          <w:szCs w:val="28"/>
          <w:rtl/>
        </w:rPr>
        <w:t>والأصباغ الصناعية والمعادن الثقيلة مثل</w:t>
      </w:r>
      <w:r w:rsidR="00A5576E" w:rsidRPr="005D0B35">
        <w:rPr>
          <w:rFonts w:ascii="Simplified Arabic" w:hAnsi="Simplified Arabic" w:cs="Simplified Arabic"/>
          <w:color w:val="000000" w:themeColor="text1"/>
          <w:sz w:val="28"/>
          <w:szCs w:val="28"/>
          <w:rtl/>
        </w:rPr>
        <w:t xml:space="preserve"> </w:t>
      </w:r>
      <w:r w:rsidR="00CA797E" w:rsidRPr="005D0B35">
        <w:rPr>
          <w:rFonts w:ascii="Simplified Arabic" w:hAnsi="Simplified Arabic" w:cs="Simplified Arabic"/>
          <w:color w:val="000000" w:themeColor="text1"/>
          <w:sz w:val="28"/>
          <w:szCs w:val="28"/>
          <w:rtl/>
        </w:rPr>
        <w:t>الرصاص والكادميوم وا</w:t>
      </w:r>
      <w:r w:rsidR="004618EF" w:rsidRPr="005D0B35">
        <w:rPr>
          <w:rFonts w:ascii="Simplified Arabic" w:hAnsi="Simplified Arabic" w:cs="Simplified Arabic"/>
          <w:color w:val="000000" w:themeColor="text1"/>
          <w:sz w:val="28"/>
          <w:szCs w:val="28"/>
          <w:rtl/>
        </w:rPr>
        <w:t>لكروم والنحاس والزئبق والخارصين</w:t>
      </w:r>
      <w:r w:rsidR="00BC724A" w:rsidRPr="005D0B35">
        <w:rPr>
          <w:rFonts w:ascii="Simplified Arabic" w:hAnsi="Simplified Arabic" w:cs="Simplified Arabic"/>
          <w:color w:val="000000" w:themeColor="text1"/>
          <w:sz w:val="28"/>
          <w:szCs w:val="28"/>
          <w:rtl/>
        </w:rPr>
        <w:fldChar w:fldCharType="begin">
          <w:fldData xml:space="preserve">PEVuZE5vdGU+PENpdGU+PEF1dGhvcj5NYW5qdTwvQXV0aG9yPjxZZWFyPjIwMDI8L1llYXI+PFJl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PEVuZE5vdGU+PENpdGU+PEF1dGhvcj5NYW5qdTwvQXV0aG9yPjxZZWFyPjIwMDI8L1llYXI+PFJl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[3, 4]</w:t>
      </w:r>
      <w:r w:rsidR="00BC724A" w:rsidRPr="005D0B35">
        <w:rPr>
          <w:rFonts w:ascii="Simplified Arabic" w:hAnsi="Simplified Arabic" w:cs="Simplified Arabic"/>
          <w:color w:val="000000" w:themeColor="text1"/>
          <w:sz w:val="28"/>
          <w:szCs w:val="28"/>
          <w:rtl/>
        </w:rPr>
        <w:fldChar w:fldCharType="end"/>
      </w:r>
    </w:p>
    <w:p w14:paraId="73BF43C8" w14:textId="77777777" w:rsidR="00CA797E" w:rsidRPr="005D0B35" w:rsidRDefault="00DF0346" w:rsidP="0078555A">
      <w:pPr>
        <w:tabs>
          <w:tab w:val="left" w:pos="282"/>
        </w:tabs>
        <w:spacing w:after="24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ان</w:t>
      </w:r>
      <w:r w:rsidR="00C44CC7" w:rsidRPr="005D0B35">
        <w:rPr>
          <w:rFonts w:ascii="Simplified Arabic" w:hAnsi="Simplified Arabic" w:cs="Simplified Arabic"/>
          <w:color w:val="000000" w:themeColor="text1"/>
          <w:sz w:val="28"/>
          <w:szCs w:val="28"/>
          <w:rtl/>
        </w:rPr>
        <w:t xml:space="preserve"> أغلب المعادن الثقيلة عالية السمية </w:t>
      </w:r>
      <w:r w:rsidRPr="005D0B35">
        <w:rPr>
          <w:rFonts w:ascii="Simplified Arabic" w:hAnsi="Simplified Arabic" w:cs="Simplified Arabic"/>
          <w:color w:val="000000" w:themeColor="text1"/>
          <w:sz w:val="28"/>
          <w:szCs w:val="28"/>
          <w:rtl/>
        </w:rPr>
        <w:t xml:space="preserve"> وغير قابلة للذوبان في الماء او التحلل</w:t>
      </w:r>
      <w:r w:rsidR="00CA797E" w:rsidRPr="005D0B35">
        <w:rPr>
          <w:rFonts w:ascii="Simplified Arabic" w:hAnsi="Simplified Arabic" w:cs="Simplified Arabic"/>
          <w:color w:val="000000" w:themeColor="text1"/>
          <w:sz w:val="28"/>
          <w:szCs w:val="28"/>
          <w:rtl/>
        </w:rPr>
        <w:t xml:space="preserve"> وهذا ما يدعو للقلق الشديد خاصة إذا تجاوزت الحدود المسموحة بها، ويمكن أن تصل هذه المعادن إلى جسم الإنسان </w:t>
      </w:r>
      <w:r w:rsidRPr="005D0B35">
        <w:rPr>
          <w:rFonts w:ascii="Simplified Arabic" w:hAnsi="Simplified Arabic" w:cs="Simplified Arabic"/>
          <w:color w:val="000000" w:themeColor="text1"/>
          <w:sz w:val="28"/>
          <w:szCs w:val="28"/>
          <w:rtl/>
        </w:rPr>
        <w:t xml:space="preserve">من المياه بعدة مصادر </w:t>
      </w:r>
      <w:r w:rsidR="00CA797E" w:rsidRPr="005D0B35">
        <w:rPr>
          <w:rFonts w:ascii="Simplified Arabic" w:hAnsi="Simplified Arabic" w:cs="Simplified Arabic"/>
          <w:color w:val="000000" w:themeColor="text1"/>
          <w:sz w:val="28"/>
          <w:szCs w:val="28"/>
          <w:rtl/>
        </w:rPr>
        <w:t xml:space="preserve">وتؤدي إلى تلف الدماغ والعظام والاضطرابات العصبية </w:t>
      </w:r>
      <w:r w:rsidRPr="005D0B35">
        <w:rPr>
          <w:rFonts w:ascii="Simplified Arabic" w:hAnsi="Simplified Arabic" w:cs="Simplified Arabic"/>
          <w:color w:val="000000" w:themeColor="text1"/>
          <w:sz w:val="28"/>
          <w:szCs w:val="28"/>
          <w:rtl/>
        </w:rPr>
        <w:t>و السرطانات</w:t>
      </w:r>
      <w:r w:rsidR="00BC724A" w:rsidRPr="005D0B35">
        <w:rPr>
          <w:rFonts w:ascii="Simplified Arabic" w:hAnsi="Simplified Arabic" w:cs="Simplified Arabic"/>
          <w:color w:val="000000" w:themeColor="text1"/>
          <w:sz w:val="28"/>
          <w:szCs w:val="28"/>
          <w:rtl/>
        </w:rPr>
        <w:fldChar w:fldCharType="begin">
          <w:fldData xml:space="preserve">PEVuZE5vdGU+PENpdGU+PEF1dGhvcj5NYXRsb2NrPC9BdXRob3I+PFllYXI+MjAwMjwvWWVhcj48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PEVuZE5vdGU+PENpdGU+PEF1dGhvcj5NYXRsb2NrPC9BdXRob3I+PFllYXI+MjAwMjwvWWVhcj48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[5, 6]</w:t>
      </w:r>
      <w:r w:rsidR="00BC724A" w:rsidRPr="005D0B35">
        <w:rPr>
          <w:rFonts w:ascii="Simplified Arabic" w:hAnsi="Simplified Arabic" w:cs="Simplified Arabic"/>
          <w:color w:val="000000" w:themeColor="text1"/>
          <w:sz w:val="28"/>
          <w:szCs w:val="28"/>
          <w:rtl/>
        </w:rPr>
        <w:fldChar w:fldCharType="end"/>
      </w:r>
      <w:r w:rsidR="004618EF" w:rsidRPr="005D0B35">
        <w:rPr>
          <w:rFonts w:ascii="Simplified Arabic" w:hAnsi="Simplified Arabic" w:cs="Simplified Arabic"/>
          <w:color w:val="000000" w:themeColor="text1"/>
          <w:sz w:val="28"/>
          <w:szCs w:val="28"/>
          <w:rtl/>
        </w:rPr>
        <w:t>.</w:t>
      </w:r>
    </w:p>
    <w:p w14:paraId="0B9851BC" w14:textId="77777777" w:rsidR="00CA797E" w:rsidRPr="005D0B35" w:rsidRDefault="00825A80" w:rsidP="0078555A">
      <w:pPr>
        <w:tabs>
          <w:tab w:val="left" w:pos="282"/>
        </w:tabs>
        <w:spacing w:after="240"/>
        <w:jc w:val="both"/>
        <w:rPr>
          <w:rFonts w:ascii="Simplified Arabic" w:hAnsi="Simplified Arabic" w:cs="Simplified Arabic"/>
          <w:color w:val="000000" w:themeColor="text1"/>
          <w:sz w:val="28"/>
          <w:szCs w:val="28"/>
          <w:lang w:val="en-GB"/>
        </w:rPr>
      </w:pPr>
      <w:r w:rsidRPr="005D0B35">
        <w:rPr>
          <w:rFonts w:ascii="Simplified Arabic" w:hAnsi="Simplified Arabic" w:cs="Simplified Arabic"/>
          <w:color w:val="000000" w:themeColor="text1"/>
          <w:sz w:val="28"/>
          <w:szCs w:val="28"/>
          <w:rtl/>
        </w:rPr>
        <w:t>تهتم الدراسات الحديثة المتعلقة بالحفاظ على التلوث البيئي باستخدام مواد غير مكلفة اقتصاديا في إزالة المواد الخطرة التي تسبب الأمراض للإنسان والحيوان وتهلك النباتات. ويمكن استخدام مواد نباتية أو اكاسيد المعادن لإزالة المواد الخطرة من مصادر المياه ، كثير من الدراسات اهتمت باستخدام طرق ومواد مختلفة لإزالة كاتيونات المعادن  الثقيلة الخطرة أو السامة من مصادر المياه ، ومن الطرق المستخدمة لإزالة المعادن الثقيلة هي: التبادل الأيوني, الترسيب الكيميائي باستخدام مواد  كيميائية، الترشيح, الترسيب المرافق, الاستخلاص باستخدام المذيبات وكذلك الطريقة الأكثر استعمالاً وهي الادمصاص من المحاليل باستخدام</w:t>
      </w:r>
      <w:r w:rsidR="00263639" w:rsidRPr="005D0B35">
        <w:rPr>
          <w:rFonts w:ascii="Simplified Arabic" w:hAnsi="Simplified Arabic" w:cs="Simplified Arabic"/>
          <w:color w:val="000000" w:themeColor="text1"/>
          <w:sz w:val="28"/>
          <w:szCs w:val="28"/>
          <w:rtl/>
        </w:rPr>
        <w:t xml:space="preserve"> مواد ذات تكلفة اقتصادية قليلة</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&lt;EndNote&gt;&lt;Cite&gt;&lt;Author&gt;Alharbi&lt;/Author&gt;&lt;Year&gt;2022&lt;/Year&gt;&lt;RecNum&gt;28&lt;/RecNum&gt;&lt;DisplayText&gt;[7]&lt;/DisplayText&gt;&lt;record&gt;&lt;rec-number&gt;28&lt;/rec-number&gt;&lt;foreign-keys&gt;&lt;key app="EN" db-id="2at5trwpsxrr9kefve2xsrr30efzs509zvwr" timestamp="1659811854"&gt;28&lt;/key&gt;&lt;/foreign-keys&gt;&lt;ref-type name="Journal Article"&gt;17&lt;/ref-type&gt;&lt;contributors&gt;&lt;authors&gt;&lt;author&gt;Alharbi, Nada K&lt;/author&gt;&lt;author&gt;Al-Zaban, Mayasar I&lt;/author&gt;&lt;author&gt;Albarakaty, Fawziah M&lt;/author&gt;&lt;author&gt;Abdelwahab, Sayed F&lt;/author&gt;&lt;author&gt;Hassan, Sedky HA&lt;</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author&gt;&lt;author&gt;Fawzy, Mustafa A %J Life&lt;/author&gt;&lt;/authors&gt;&lt;/contributors&gt;&lt;titles&gt;&lt;title&gt;Kinetic, isotherm and thermodynamic aspects of Zn2+ biosorption by Spirulina platensis: optimization of process variables by response surface methodology&lt;/title&gt;&lt;/titles&gt;&lt;pages&gt;585&lt;/pages&gt;&lt;volume&gt;12&lt;/volume&gt;&lt;number&gt;4&lt;/number&gt;&lt;dates&gt;&lt;year&gt;2022&lt;/year&gt;&lt;/dates&gt;&lt;isbn&gt;2075-1729&lt;/isbn&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[7]</w:t>
      </w:r>
      <w:r w:rsidR="00BC724A" w:rsidRPr="005D0B35">
        <w:rPr>
          <w:rFonts w:ascii="Simplified Arabic" w:hAnsi="Simplified Arabic" w:cs="Simplified Arabic"/>
          <w:color w:val="000000" w:themeColor="text1"/>
          <w:sz w:val="28"/>
          <w:szCs w:val="28"/>
          <w:rtl/>
        </w:rPr>
        <w:fldChar w:fldCharType="end"/>
      </w:r>
    </w:p>
    <w:p w14:paraId="6D84595C" w14:textId="77777777" w:rsidR="00011044" w:rsidRPr="005D0B35" w:rsidRDefault="00011044"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في الدراسات المتعلقة بعملية </w:t>
      </w:r>
      <w:r w:rsidR="00825A80" w:rsidRPr="005D0B35">
        <w:rPr>
          <w:rFonts w:ascii="Simplified Arabic" w:hAnsi="Simplified Arabic" w:cs="Simplified Arabic"/>
          <w:color w:val="000000" w:themeColor="text1"/>
          <w:sz w:val="28"/>
          <w:szCs w:val="28"/>
          <w:rtl/>
        </w:rPr>
        <w:t>الادم</w:t>
      </w:r>
      <w:r w:rsidR="005D0F96" w:rsidRPr="005D0B35">
        <w:rPr>
          <w:rFonts w:ascii="Simplified Arabic" w:hAnsi="Simplified Arabic" w:cs="Simplified Arabic"/>
          <w:color w:val="000000" w:themeColor="text1"/>
          <w:sz w:val="28"/>
          <w:szCs w:val="28"/>
          <w:rtl/>
        </w:rPr>
        <w:t>صاص</w:t>
      </w:r>
      <w:r w:rsidRPr="005D0B35">
        <w:rPr>
          <w:rFonts w:ascii="Simplified Arabic" w:hAnsi="Simplified Arabic" w:cs="Simplified Arabic"/>
          <w:color w:val="000000" w:themeColor="text1"/>
          <w:sz w:val="28"/>
          <w:szCs w:val="28"/>
          <w:rtl/>
        </w:rPr>
        <w:t xml:space="preserve"> أو الامتزاز من المحاليل على سطوح المواد الصلبة يجب دارسة الخواص </w:t>
      </w:r>
      <w:proofErr w:type="spellStart"/>
      <w:r w:rsidRPr="005D0B35">
        <w:rPr>
          <w:rFonts w:ascii="Simplified Arabic" w:hAnsi="Simplified Arabic" w:cs="Simplified Arabic"/>
          <w:color w:val="000000" w:themeColor="text1"/>
          <w:sz w:val="28"/>
          <w:szCs w:val="28"/>
          <w:rtl/>
        </w:rPr>
        <w:t>الثرموديناميكية</w:t>
      </w:r>
      <w:proofErr w:type="spellEnd"/>
      <w:r w:rsidRPr="005D0B35">
        <w:rPr>
          <w:rFonts w:ascii="Simplified Arabic" w:hAnsi="Simplified Arabic" w:cs="Simplified Arabic"/>
          <w:color w:val="000000" w:themeColor="text1"/>
          <w:sz w:val="28"/>
          <w:szCs w:val="28"/>
          <w:rtl/>
        </w:rPr>
        <w:t xml:space="preserve"> لهذ</w:t>
      </w:r>
      <w:r w:rsidR="008F5E0C" w:rsidRPr="005D0B35">
        <w:rPr>
          <w:rFonts w:ascii="Simplified Arabic" w:hAnsi="Simplified Arabic" w:cs="Simplified Arabic"/>
          <w:color w:val="000000" w:themeColor="text1"/>
          <w:sz w:val="28"/>
          <w:szCs w:val="28"/>
          <w:rtl/>
        </w:rPr>
        <w:t>ا</w:t>
      </w:r>
      <w:r w:rsidRPr="005D0B35">
        <w:rPr>
          <w:rFonts w:ascii="Simplified Arabic" w:hAnsi="Simplified Arabic" w:cs="Simplified Arabic"/>
          <w:color w:val="000000" w:themeColor="text1"/>
          <w:sz w:val="28"/>
          <w:szCs w:val="28"/>
          <w:rtl/>
        </w:rPr>
        <w:t xml:space="preserve"> الادمصاص. أي تقدير متغيرات الديناميكا الحرارية مثل التغير في الطاقة الحرة القياسية</w:t>
      </w:r>
      <w:r w:rsidRPr="005D0B35">
        <w:rPr>
          <w:rFonts w:ascii="Simplified Arabic" w:hAnsi="Simplified Arabic" w:cs="Simplified Arabic"/>
          <w:color w:val="000000" w:themeColor="text1"/>
          <w:sz w:val="28"/>
          <w:szCs w:val="28"/>
        </w:rPr>
        <w:t>(</w:t>
      </w:r>
      <w:r w:rsidRPr="005D0B35">
        <w:rPr>
          <w:rFonts w:ascii="Arial" w:hAnsi="Arial"/>
          <w:color w:val="000000" w:themeColor="text1"/>
          <w:sz w:val="28"/>
          <w:szCs w:val="28"/>
        </w:rPr>
        <w:t>∆</w:t>
      </w:r>
      <w:r w:rsidRPr="005D0B35">
        <w:rPr>
          <w:rFonts w:ascii="Simplified Arabic" w:hAnsi="Simplified Arabic" w:cs="Simplified Arabic"/>
          <w:color w:val="000000" w:themeColor="text1"/>
          <w:sz w:val="28"/>
          <w:szCs w:val="28"/>
        </w:rPr>
        <w:t>G</w:t>
      </w:r>
      <w:r w:rsidRPr="005D0B35">
        <w:rPr>
          <w:rFonts w:ascii="Simplified Arabic" w:hAnsi="Simplified Arabic" w:cs="Simplified Arabic"/>
          <w:color w:val="000000" w:themeColor="text1"/>
          <w:sz w:val="28"/>
          <w:szCs w:val="28"/>
          <w:vertAlign w:val="superscript"/>
        </w:rPr>
        <w:t>0</w:t>
      </w:r>
      <w:r w:rsidRPr="005D0B35">
        <w:rPr>
          <w:rFonts w:ascii="Simplified Arabic" w:hAnsi="Simplified Arabic" w:cs="Simplified Arabic"/>
          <w:color w:val="000000" w:themeColor="text1"/>
          <w:sz w:val="28"/>
          <w:szCs w:val="28"/>
        </w:rPr>
        <w:t>)</w:t>
      </w:r>
      <w:r w:rsidRPr="005D0B35">
        <w:rPr>
          <w:rFonts w:ascii="Simplified Arabic" w:hAnsi="Simplified Arabic" w:cs="Simplified Arabic"/>
          <w:color w:val="000000" w:themeColor="text1"/>
          <w:sz w:val="28"/>
          <w:szCs w:val="28"/>
          <w:rtl/>
        </w:rPr>
        <w:t xml:space="preserve"> والمحتوى الح</w:t>
      </w:r>
      <w:r w:rsidR="00A50D37" w:rsidRPr="005D0B35">
        <w:rPr>
          <w:rFonts w:ascii="Simplified Arabic" w:hAnsi="Simplified Arabic" w:cs="Simplified Arabic"/>
          <w:color w:val="000000" w:themeColor="text1"/>
          <w:sz w:val="28"/>
          <w:szCs w:val="28"/>
          <w:rtl/>
        </w:rPr>
        <w:t>ر</w:t>
      </w:r>
      <w:r w:rsidRPr="005D0B35">
        <w:rPr>
          <w:rFonts w:ascii="Simplified Arabic" w:hAnsi="Simplified Arabic" w:cs="Simplified Arabic"/>
          <w:color w:val="000000" w:themeColor="text1"/>
          <w:sz w:val="28"/>
          <w:szCs w:val="28"/>
          <w:rtl/>
        </w:rPr>
        <w:t xml:space="preserve">اري القياسي أو </w:t>
      </w:r>
      <w:proofErr w:type="spellStart"/>
      <w:r w:rsidR="001A4391" w:rsidRPr="005D0B35">
        <w:rPr>
          <w:rFonts w:ascii="Simplified Arabic" w:hAnsi="Simplified Arabic" w:cs="Simplified Arabic"/>
          <w:color w:val="000000" w:themeColor="text1"/>
          <w:sz w:val="28"/>
          <w:szCs w:val="28"/>
          <w:rtl/>
        </w:rPr>
        <w:t>الإنثالبي</w:t>
      </w:r>
      <w:proofErr w:type="spellEnd"/>
      <w:r w:rsidRPr="005D0B35">
        <w:rPr>
          <w:rFonts w:ascii="Simplified Arabic" w:hAnsi="Simplified Arabic" w:cs="Simplified Arabic"/>
          <w:color w:val="000000" w:themeColor="text1"/>
          <w:sz w:val="28"/>
          <w:szCs w:val="28"/>
        </w:rPr>
        <w:t>(</w:t>
      </w:r>
      <w:r w:rsidRPr="005D0B35">
        <w:rPr>
          <w:rFonts w:ascii="Arial" w:hAnsi="Arial"/>
          <w:color w:val="000000" w:themeColor="text1"/>
          <w:sz w:val="28"/>
          <w:szCs w:val="28"/>
        </w:rPr>
        <w:t>∆</w:t>
      </w:r>
      <w:r w:rsidRPr="005D0B35">
        <w:rPr>
          <w:rFonts w:ascii="Simplified Arabic" w:hAnsi="Simplified Arabic" w:cs="Simplified Arabic"/>
          <w:color w:val="000000" w:themeColor="text1"/>
          <w:sz w:val="28"/>
          <w:szCs w:val="28"/>
        </w:rPr>
        <w:t>H</w:t>
      </w:r>
      <w:r w:rsidRPr="005D0B35">
        <w:rPr>
          <w:rFonts w:ascii="Simplified Arabic" w:hAnsi="Simplified Arabic" w:cs="Simplified Arabic"/>
          <w:color w:val="000000" w:themeColor="text1"/>
          <w:sz w:val="28"/>
          <w:szCs w:val="28"/>
          <w:vertAlign w:val="superscript"/>
        </w:rPr>
        <w:t>0</w:t>
      </w:r>
      <w:r w:rsidRPr="005D0B35">
        <w:rPr>
          <w:rFonts w:ascii="Simplified Arabic" w:hAnsi="Simplified Arabic" w:cs="Simplified Arabic"/>
          <w:color w:val="000000" w:themeColor="text1"/>
          <w:sz w:val="28"/>
          <w:szCs w:val="28"/>
        </w:rPr>
        <w:t xml:space="preserve">) </w:t>
      </w:r>
      <w:r w:rsidRPr="005D0B35">
        <w:rPr>
          <w:rFonts w:ascii="Simplified Arabic" w:hAnsi="Simplified Arabic" w:cs="Simplified Arabic"/>
          <w:color w:val="000000" w:themeColor="text1"/>
          <w:sz w:val="28"/>
          <w:szCs w:val="28"/>
          <w:rtl/>
        </w:rPr>
        <w:t xml:space="preserve"> و </w:t>
      </w:r>
      <w:proofErr w:type="spellStart"/>
      <w:r w:rsidR="001A4391" w:rsidRPr="005D0B35">
        <w:rPr>
          <w:rFonts w:ascii="Simplified Arabic" w:hAnsi="Simplified Arabic" w:cs="Simplified Arabic"/>
          <w:color w:val="000000" w:themeColor="text1"/>
          <w:sz w:val="28"/>
          <w:szCs w:val="28"/>
          <w:rtl/>
        </w:rPr>
        <w:t>الإنتروبي</w:t>
      </w:r>
      <w:proofErr w:type="spellEnd"/>
      <w:r w:rsidRPr="005D0B35">
        <w:rPr>
          <w:rFonts w:ascii="Simplified Arabic" w:hAnsi="Simplified Arabic" w:cs="Simplified Arabic"/>
          <w:color w:val="000000" w:themeColor="text1"/>
          <w:sz w:val="28"/>
          <w:szCs w:val="28"/>
          <w:rtl/>
        </w:rPr>
        <w:t xml:space="preserve"> القياسي (</w:t>
      </w:r>
      <w:r w:rsidRPr="005D0B35">
        <w:rPr>
          <w:rFonts w:ascii="Arial" w:hAnsi="Arial"/>
          <w:color w:val="000000" w:themeColor="text1"/>
          <w:sz w:val="28"/>
          <w:szCs w:val="28"/>
        </w:rPr>
        <w:t>∆</w:t>
      </w:r>
      <w:r w:rsidRPr="005D0B35">
        <w:rPr>
          <w:rFonts w:ascii="Simplified Arabic" w:hAnsi="Simplified Arabic" w:cs="Simplified Arabic"/>
          <w:color w:val="000000" w:themeColor="text1"/>
          <w:sz w:val="28"/>
          <w:szCs w:val="28"/>
        </w:rPr>
        <w:t>S</w:t>
      </w:r>
      <w:r w:rsidRPr="005D0B35">
        <w:rPr>
          <w:rFonts w:ascii="Simplified Arabic" w:hAnsi="Simplified Arabic" w:cs="Simplified Arabic"/>
          <w:color w:val="000000" w:themeColor="text1"/>
          <w:sz w:val="28"/>
          <w:szCs w:val="28"/>
          <w:vertAlign w:val="superscript"/>
        </w:rPr>
        <w:t>0</w:t>
      </w:r>
      <w:r w:rsidRPr="005D0B35">
        <w:rPr>
          <w:rFonts w:ascii="Simplified Arabic" w:hAnsi="Simplified Arabic" w:cs="Simplified Arabic"/>
          <w:color w:val="000000" w:themeColor="text1"/>
          <w:sz w:val="28"/>
          <w:szCs w:val="28"/>
          <w:rtl/>
        </w:rPr>
        <w:t xml:space="preserve">) وثابت معدل سرعة التفاعل </w:t>
      </w:r>
      <w:r w:rsidRPr="005D0B35">
        <w:rPr>
          <w:rFonts w:ascii="Simplified Arabic" w:hAnsi="Simplified Arabic" w:cs="Simplified Arabic"/>
          <w:color w:val="000000" w:themeColor="text1"/>
          <w:sz w:val="28"/>
          <w:szCs w:val="28"/>
        </w:rPr>
        <w:t>(K)</w:t>
      </w:r>
      <w:r w:rsidRPr="005D0B35">
        <w:rPr>
          <w:rFonts w:ascii="Simplified Arabic" w:hAnsi="Simplified Arabic" w:cs="Simplified Arabic"/>
          <w:color w:val="000000" w:themeColor="text1"/>
          <w:sz w:val="28"/>
          <w:szCs w:val="28"/>
          <w:rtl/>
        </w:rPr>
        <w:t xml:space="preserve"> لعملية الادمصاص.</w:t>
      </w:r>
    </w:p>
    <w:p w14:paraId="0614D020" w14:textId="77777777" w:rsidR="004D4D8D" w:rsidRPr="005D0B35" w:rsidRDefault="004D4D8D" w:rsidP="0078555A">
      <w:pPr>
        <w:tabs>
          <w:tab w:val="left" w:pos="282"/>
        </w:tabs>
        <w:spacing w:after="240"/>
        <w:jc w:val="both"/>
        <w:rPr>
          <w:rFonts w:ascii="Simplified Arabic" w:hAnsi="Simplified Arabic" w:cs="Simplified Arabic" w:hint="cs"/>
          <w:color w:val="000000" w:themeColor="text1"/>
          <w:sz w:val="28"/>
          <w:szCs w:val="28"/>
          <w:rtl/>
        </w:rPr>
      </w:pPr>
    </w:p>
    <w:p w14:paraId="5D4FA890" w14:textId="26C1C51F" w:rsidR="00C85BF8" w:rsidRPr="005D0B35" w:rsidRDefault="00A43DD8" w:rsidP="0078555A">
      <w:pPr>
        <w:pStyle w:val="ad"/>
        <w:numPr>
          <w:ilvl w:val="1"/>
          <w:numId w:val="44"/>
        </w:numPr>
        <w:rPr>
          <w:rtl/>
          <w:lang w:bidi="ar-SA"/>
        </w:rPr>
      </w:pPr>
      <w:bookmarkStart w:id="11" w:name="_Toc113467838"/>
      <w:r w:rsidRPr="005D0B35">
        <w:rPr>
          <w:rtl/>
        </w:rPr>
        <w:t xml:space="preserve">تلوث </w:t>
      </w:r>
      <w:r w:rsidR="001A4391" w:rsidRPr="005D0B35">
        <w:rPr>
          <w:rtl/>
        </w:rPr>
        <w:t>المياه</w:t>
      </w:r>
      <w:r w:rsidRPr="005D0B35">
        <w:t xml:space="preserve">(Water </w:t>
      </w:r>
      <w:r w:rsidR="003815E9" w:rsidRPr="005D0B35">
        <w:t>Pollution</w:t>
      </w:r>
      <w:r w:rsidRPr="005D0B35">
        <w:t>)</w:t>
      </w:r>
      <w:bookmarkEnd w:id="11"/>
    </w:p>
    <w:p w14:paraId="540290FA" w14:textId="77777777" w:rsidR="00531D1D" w:rsidRPr="005D0B35" w:rsidRDefault="00531D1D" w:rsidP="0078555A">
      <w:pPr>
        <w:tabs>
          <w:tab w:val="left" w:pos="282"/>
        </w:tabs>
        <w:spacing w:after="24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lang w:bidi="ar-LY"/>
        </w:rPr>
        <w:t xml:space="preserve">جاء تعريف منظمة الصحة العالمية عام </w:t>
      </w:r>
      <w:r w:rsidRPr="005D0B35">
        <w:rPr>
          <w:rFonts w:ascii="Simplified Arabic" w:hAnsi="Simplified Arabic" w:cs="Simplified Arabic"/>
          <w:color w:val="000000" w:themeColor="text1"/>
          <w:sz w:val="28"/>
          <w:szCs w:val="28"/>
          <w:lang w:bidi="ar-LY"/>
        </w:rPr>
        <w:t>1961</w:t>
      </w:r>
      <w:r w:rsidRPr="005D0B35">
        <w:rPr>
          <w:rFonts w:ascii="Simplified Arabic" w:hAnsi="Simplified Arabic" w:cs="Simplified Arabic"/>
          <w:color w:val="000000" w:themeColor="text1"/>
          <w:sz w:val="28"/>
          <w:szCs w:val="28"/>
          <w:rtl/>
        </w:rPr>
        <w:t xml:space="preserve"> م لتلوث </w:t>
      </w:r>
      <w:r w:rsidR="001A4391" w:rsidRPr="005D0B35">
        <w:rPr>
          <w:rFonts w:ascii="Simplified Arabic" w:hAnsi="Simplified Arabic" w:cs="Simplified Arabic"/>
          <w:color w:val="000000" w:themeColor="text1"/>
          <w:sz w:val="28"/>
          <w:szCs w:val="28"/>
          <w:rtl/>
        </w:rPr>
        <w:t>المياه</w:t>
      </w:r>
      <w:r w:rsidRPr="005D0B35">
        <w:rPr>
          <w:rFonts w:ascii="Simplified Arabic" w:hAnsi="Simplified Arabic" w:cs="Simplified Arabic"/>
          <w:color w:val="000000" w:themeColor="text1"/>
          <w:sz w:val="28"/>
          <w:szCs w:val="28"/>
          <w:rtl/>
        </w:rPr>
        <w:t xml:space="preserve"> على أنه هو إضافة أي مواد غريبة إلي البيئة المائية سواء كانت هده ا</w:t>
      </w:r>
      <w:r w:rsidR="00D90087" w:rsidRPr="005D0B35">
        <w:rPr>
          <w:rFonts w:ascii="Simplified Arabic" w:hAnsi="Simplified Arabic" w:cs="Simplified Arabic"/>
          <w:color w:val="000000" w:themeColor="text1"/>
          <w:sz w:val="28"/>
          <w:szCs w:val="28"/>
          <w:rtl/>
        </w:rPr>
        <w:t xml:space="preserve">لمواد كيميائية او </w:t>
      </w:r>
      <w:r w:rsidR="001A4391" w:rsidRPr="005D0B35">
        <w:rPr>
          <w:rFonts w:ascii="Simplified Arabic" w:hAnsi="Simplified Arabic" w:cs="Simplified Arabic"/>
          <w:color w:val="000000" w:themeColor="text1"/>
          <w:sz w:val="28"/>
          <w:szCs w:val="28"/>
          <w:rtl/>
        </w:rPr>
        <w:t>بيولوجية</w:t>
      </w:r>
      <w:r w:rsidR="00D90087" w:rsidRPr="005D0B35">
        <w:rPr>
          <w:rFonts w:ascii="Simplified Arabic" w:hAnsi="Simplified Arabic" w:cs="Simplified Arabic"/>
          <w:color w:val="000000" w:themeColor="text1"/>
          <w:sz w:val="28"/>
          <w:szCs w:val="28"/>
          <w:rtl/>
        </w:rPr>
        <w:t xml:space="preserve"> و التي تؤدي إلى التقليل من نوعيتها  و جعلها غير صالحة للاستعمال</w:t>
      </w:r>
      <w:r w:rsidR="00A5576E" w:rsidRPr="005D0B35">
        <w:rPr>
          <w:rFonts w:ascii="Simplified Arabic" w:hAnsi="Simplified Arabic" w:cs="Simplified Arabic"/>
          <w:color w:val="000000" w:themeColor="text1"/>
          <w:sz w:val="28"/>
          <w:szCs w:val="28"/>
          <w:rtl/>
        </w:rPr>
        <w:t xml:space="preserve"> </w:t>
      </w:r>
      <w:r w:rsidR="00D90087" w:rsidRPr="005D0B35">
        <w:rPr>
          <w:rFonts w:ascii="Simplified Arabic" w:hAnsi="Simplified Arabic" w:cs="Simplified Arabic"/>
          <w:color w:val="000000" w:themeColor="text1"/>
          <w:sz w:val="28"/>
          <w:szCs w:val="28"/>
          <w:rtl/>
        </w:rPr>
        <w:t>و</w:t>
      </w:r>
      <w:r w:rsidR="00A5576E" w:rsidRPr="005D0B35">
        <w:rPr>
          <w:rFonts w:ascii="Simplified Arabic" w:hAnsi="Simplified Arabic" w:cs="Simplified Arabic"/>
          <w:color w:val="000000" w:themeColor="text1"/>
          <w:sz w:val="28"/>
          <w:szCs w:val="28"/>
          <w:rtl/>
        </w:rPr>
        <w:t xml:space="preserve"> </w:t>
      </w:r>
      <w:r w:rsidR="00D90087" w:rsidRPr="005D0B35">
        <w:rPr>
          <w:rFonts w:ascii="Simplified Arabic" w:hAnsi="Simplified Arabic" w:cs="Simplified Arabic"/>
          <w:color w:val="000000" w:themeColor="text1"/>
          <w:sz w:val="28"/>
          <w:szCs w:val="28"/>
          <w:rtl/>
        </w:rPr>
        <w:t>بالتالي احداث ضرر في صحة الإنس</w:t>
      </w:r>
      <w:r w:rsidR="00C02AD1" w:rsidRPr="005D0B35">
        <w:rPr>
          <w:rFonts w:ascii="Simplified Arabic" w:hAnsi="Simplified Arabic" w:cs="Simplified Arabic"/>
          <w:color w:val="000000" w:themeColor="text1"/>
          <w:sz w:val="28"/>
          <w:szCs w:val="28"/>
          <w:rtl/>
        </w:rPr>
        <w:t>ان و المواد الحية و الأنظمة البيئية</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&lt;EndNote&gt;&lt;Cite&gt;&lt;Author&gt;Warren&lt;/Author&gt;&lt;Year&gt;1971&lt;/Year&gt;&lt;RecNum&gt;29&lt;/RecNum&gt;&lt;DisplayText&gt;[8]&lt;/DisplayText&gt;&lt;record&gt;&lt;rec-number&gt;29&lt;/rec-number&gt;&lt;foreign-keys&gt;&lt;key app="EN" db-id="2at5trwpsxrr9kefve2xsrr30efzs509zvwr" timestamp="1659811910"&gt;29&lt;/key&gt;&lt;/foreign-keys&gt;&lt;ref-type name="Journal Article"&gt;17&lt;/ref-type&gt;&lt;contributors&gt;&lt;authors&gt;&lt;author&gt;Warren, Charles E&lt;/author&gt;&lt;/authors&gt;&lt;/contributors&gt;&lt;titles&gt;&lt;title&gt;Biology and water pollution control&lt;/title&gt;&lt;/titles&gt;&lt;dates&gt;&lt;year&gt;1971&lt;/year&gt;&lt;/dates&gt;&lt;urls&gt;&lt;/urls&gt;&lt;/record&gt;&lt;/Cite&gt;&lt;/EndNote&gt;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[8]</w:t>
      </w:r>
      <w:r w:rsidR="00BC724A" w:rsidRPr="005D0B35">
        <w:rPr>
          <w:rFonts w:ascii="Simplified Arabic" w:hAnsi="Simplified Arabic" w:cs="Simplified Arabic"/>
          <w:color w:val="000000" w:themeColor="text1"/>
          <w:sz w:val="28"/>
          <w:szCs w:val="28"/>
          <w:rtl/>
        </w:rPr>
        <w:fldChar w:fldCharType="end"/>
      </w:r>
    </w:p>
    <w:p w14:paraId="0180998C" w14:textId="77777777" w:rsidR="006513A9" w:rsidRPr="005D0B35" w:rsidRDefault="00147640"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أو هو </w:t>
      </w:r>
      <w:r w:rsidR="00C02AD1" w:rsidRPr="005D0B35">
        <w:rPr>
          <w:rFonts w:ascii="Simplified Arabic" w:hAnsi="Simplified Arabic" w:cs="Simplified Arabic"/>
          <w:color w:val="000000" w:themeColor="text1"/>
          <w:sz w:val="28"/>
          <w:szCs w:val="28"/>
          <w:rtl/>
        </w:rPr>
        <w:t xml:space="preserve"> إحداث تلف أو فساد لنوعية المياه، مما يؤدي إلى حدوث خلل في نظامها الطبيعي، حيث يقلل من قدراتها على أداء دورها الطبيعي ويجعلها ضارة عند </w:t>
      </w:r>
      <w:r w:rsidR="001A4391" w:rsidRPr="005D0B35">
        <w:rPr>
          <w:rFonts w:ascii="Simplified Arabic" w:hAnsi="Simplified Arabic" w:cs="Simplified Arabic"/>
          <w:color w:val="000000" w:themeColor="text1"/>
          <w:sz w:val="28"/>
          <w:szCs w:val="28"/>
          <w:rtl/>
        </w:rPr>
        <w:t>الاستعمال</w:t>
      </w:r>
      <w:r w:rsidR="00C02AD1" w:rsidRPr="005D0B35">
        <w:rPr>
          <w:rFonts w:ascii="Simplified Arabic" w:hAnsi="Simplified Arabic" w:cs="Simplified Arabic"/>
          <w:color w:val="000000" w:themeColor="text1"/>
          <w:sz w:val="28"/>
          <w:szCs w:val="28"/>
          <w:rtl/>
        </w:rPr>
        <w:t>، ويفقدها الكثير من قيمتها الاقتصادي</w:t>
      </w:r>
      <w:r w:rsidR="00825A80" w:rsidRPr="005D0B35">
        <w:rPr>
          <w:rFonts w:ascii="Simplified Arabic" w:hAnsi="Simplified Arabic" w:cs="Simplified Arabic"/>
          <w:color w:val="000000" w:themeColor="text1"/>
          <w:sz w:val="28"/>
          <w:szCs w:val="28"/>
          <w:rtl/>
        </w:rPr>
        <w:t>ة</w:t>
      </w:r>
      <w:r w:rsidR="009469A3" w:rsidRPr="005D0B35">
        <w:rPr>
          <w:rFonts w:ascii="Simplified Arabic" w:hAnsi="Simplified Arabic" w:cs="Simplified Arabic"/>
          <w:color w:val="000000" w:themeColor="text1"/>
          <w:sz w:val="28"/>
          <w:szCs w:val="28"/>
          <w:rtl/>
        </w:rPr>
        <w:t>.</w:t>
      </w:r>
    </w:p>
    <w:p w14:paraId="39652AF4" w14:textId="72B3F1AD" w:rsidR="00C85BF8" w:rsidRPr="005D0B35" w:rsidRDefault="00F06D94" w:rsidP="0078555A">
      <w:pPr>
        <w:pStyle w:val="ad"/>
        <w:rPr>
          <w:rtl/>
        </w:rPr>
      </w:pPr>
      <w:bookmarkStart w:id="12" w:name="_Toc113467839"/>
      <w:r w:rsidRPr="005D0B35">
        <w:rPr>
          <w:rtl/>
        </w:rPr>
        <w:t xml:space="preserve">2.1 </w:t>
      </w:r>
      <w:r w:rsidR="001A4391" w:rsidRPr="005D0B35">
        <w:rPr>
          <w:rtl/>
        </w:rPr>
        <w:t>مصادر تلوث</w:t>
      </w:r>
      <w:r w:rsidR="00341E6D" w:rsidRPr="005D0B35">
        <w:rPr>
          <w:rtl/>
        </w:rPr>
        <w:t xml:space="preserve"> </w:t>
      </w:r>
      <w:r w:rsidR="002B0CF9" w:rsidRPr="005D0B35">
        <w:rPr>
          <w:rtl/>
        </w:rPr>
        <w:t xml:space="preserve">المياه </w:t>
      </w:r>
      <w:r w:rsidR="00D90087" w:rsidRPr="005D0B35">
        <w:t xml:space="preserve">Sources of </w:t>
      </w:r>
      <w:r w:rsidRPr="005D0B35">
        <w:t>W</w:t>
      </w:r>
      <w:r w:rsidR="00D90087" w:rsidRPr="005D0B35">
        <w:t xml:space="preserve">ater </w:t>
      </w:r>
      <w:r w:rsidRPr="005D0B35">
        <w:t>P</w:t>
      </w:r>
      <w:r w:rsidR="00D90087" w:rsidRPr="005D0B35">
        <w:t>ollution)</w:t>
      </w:r>
      <w:r w:rsidR="002B0CF9" w:rsidRPr="005D0B35">
        <w:rPr>
          <w:rtl/>
        </w:rPr>
        <w:t>)</w:t>
      </w:r>
      <w:bookmarkEnd w:id="12"/>
    </w:p>
    <w:p w14:paraId="792DAF19" w14:textId="77777777" w:rsidR="006513A9" w:rsidRPr="005D0B35" w:rsidRDefault="0081665B"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يمكن تقسيم مصادر التلوث المائي إلى: </w:t>
      </w:r>
      <w:r w:rsidR="00943BA4" w:rsidRPr="005D0B35">
        <w:rPr>
          <w:rFonts w:ascii="Simplified Arabic" w:hAnsi="Simplified Arabic" w:cs="Simplified Arabic"/>
          <w:color w:val="000000" w:themeColor="text1"/>
          <w:sz w:val="28"/>
          <w:szCs w:val="28"/>
          <w:rtl/>
        </w:rPr>
        <w:t>مصادر</w:t>
      </w:r>
      <w:r w:rsidR="00F06D94" w:rsidRPr="005D0B35">
        <w:rPr>
          <w:rFonts w:ascii="Simplified Arabic" w:hAnsi="Simplified Arabic" w:cs="Simplified Arabic"/>
          <w:color w:val="000000" w:themeColor="text1"/>
          <w:sz w:val="28"/>
          <w:szCs w:val="28"/>
          <w:rtl/>
        </w:rPr>
        <w:t xml:space="preserve"> طبيعية وصناعية وكيميائية.</w:t>
      </w:r>
    </w:p>
    <w:p w14:paraId="5D6D42B2" w14:textId="7C4B7B9F" w:rsidR="00B82EAD" w:rsidRPr="005D0B35" w:rsidRDefault="003E28D0" w:rsidP="0078555A">
      <w:pPr>
        <w:pStyle w:val="ad"/>
        <w:rPr>
          <w:rtl/>
          <w:lang w:bidi="ar-SA"/>
        </w:rPr>
      </w:pPr>
      <w:bookmarkStart w:id="13" w:name="_Toc113467840"/>
      <w:r w:rsidRPr="005D0B35">
        <w:rPr>
          <w:rtl/>
        </w:rPr>
        <w:t xml:space="preserve">1.2.1. </w:t>
      </w:r>
      <w:r w:rsidR="00E215DD" w:rsidRPr="005D0B35">
        <w:rPr>
          <w:rtl/>
        </w:rPr>
        <w:t>م</w:t>
      </w:r>
      <w:r w:rsidR="00A16C13" w:rsidRPr="005D0B35">
        <w:rPr>
          <w:rtl/>
        </w:rPr>
        <w:t xml:space="preserve">صادر التلوث </w:t>
      </w:r>
      <w:r w:rsidR="001A4391" w:rsidRPr="005D0B35">
        <w:rPr>
          <w:rtl/>
        </w:rPr>
        <w:t>الطبيعية</w:t>
      </w:r>
      <w:r w:rsidR="00E215DD" w:rsidRPr="005D0B35">
        <w:t>(</w:t>
      </w:r>
      <w:r w:rsidR="00F06D94" w:rsidRPr="005D0B35">
        <w:t>Natural Pollution</w:t>
      </w:r>
      <w:r w:rsidR="00E215DD" w:rsidRPr="005D0B35">
        <w:t>)</w:t>
      </w:r>
      <w:bookmarkEnd w:id="13"/>
    </w:p>
    <w:p w14:paraId="43A488F8" w14:textId="77777777" w:rsidR="006513A9" w:rsidRPr="005D0B35" w:rsidRDefault="00A16C13"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ويقصد</w:t>
      </w:r>
      <w:r w:rsidR="00C21016" w:rsidRPr="005D0B35">
        <w:rPr>
          <w:rFonts w:ascii="Simplified Arabic" w:hAnsi="Simplified Arabic" w:cs="Simplified Arabic"/>
          <w:color w:val="000000" w:themeColor="text1"/>
          <w:sz w:val="28"/>
          <w:szCs w:val="28"/>
          <w:rtl/>
        </w:rPr>
        <w:t xml:space="preserve"> به</w:t>
      </w:r>
      <w:r w:rsidRPr="005D0B35">
        <w:rPr>
          <w:rFonts w:ascii="Simplified Arabic" w:hAnsi="Simplified Arabic" w:cs="Simplified Arabic"/>
          <w:color w:val="000000" w:themeColor="text1"/>
          <w:sz w:val="28"/>
          <w:szCs w:val="28"/>
          <w:rtl/>
        </w:rPr>
        <w:t xml:space="preserve"> مصدر التلوث الذي يغير من الخصائص الطبيعية للماء، فيجعله غير صالح </w:t>
      </w:r>
      <w:r w:rsidR="001A4391" w:rsidRPr="005D0B35">
        <w:rPr>
          <w:rFonts w:ascii="Simplified Arabic" w:hAnsi="Simplified Arabic" w:cs="Simplified Arabic"/>
          <w:color w:val="000000" w:themeColor="text1"/>
          <w:sz w:val="28"/>
          <w:szCs w:val="28"/>
          <w:rtl/>
        </w:rPr>
        <w:t>للاستعمال</w:t>
      </w:r>
      <w:r w:rsidRPr="005D0B35">
        <w:rPr>
          <w:rFonts w:ascii="Simplified Arabic" w:hAnsi="Simplified Arabic" w:cs="Simplified Arabic"/>
          <w:color w:val="000000" w:themeColor="text1"/>
          <w:sz w:val="28"/>
          <w:szCs w:val="28"/>
          <w:rtl/>
        </w:rPr>
        <w:t xml:space="preserve"> الآدمي، وذلك عن طريق تغير درجة حرارته أو الملوحة، أو ازدياد المواد العالقة به، سواء كانت من أصل عضوي أو غير عضوي</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&lt;EndNote&gt;&lt;Cite&gt;&lt;Year&gt;Time 10:00 pm  &lt;/Year&gt;&lt;RecNum&gt;30&lt;/RecNum&gt;&lt;DisplayText&gt;[9]&lt;/DisplayText&gt;&lt;record&gt;&lt;rec-number&gt;30&lt;/rec-number&gt;&lt;foreign-keys&gt;&lt;key app="EN" db-id="2at5trwpsxrr9kefve2xsrr30efzs509zvwr" timestamp="1659812073"&gt;30&lt;/key&gt;&lt;/foreign</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keys&gt;&lt;ref-type name="Journal Article"&gt;17&lt;/ref-type&gt;&lt;contributors&gt;&lt;/contributors&gt;&lt;titles&gt;&lt;title&gt;[9]https://ar.wikipedia.org/wiki/%D8%AA%D9%84%D9%88%D8%AB_&amp;#xD;%D8%A7%D9%84%D9%85%D9%8A%D8%A7%D9%87, Date2021/9/6, &amp;#xD;&lt;/title&gt;&lt;/titles&gt;&lt;dates&gt;&lt;year&gt;Time 10:0</w:instrText>
      </w:r>
      <w:r w:rsidR="00263639" w:rsidRPr="005D0B35">
        <w:rPr>
          <w:rFonts w:ascii="Simplified Arabic" w:hAnsi="Simplified Arabic" w:cs="Simplified Arabic"/>
          <w:color w:val="000000" w:themeColor="text1"/>
          <w:sz w:val="28"/>
          <w:szCs w:val="28"/>
          <w:rtl/>
        </w:rPr>
        <w:instrText xml:space="preserve">0 </w:instrText>
      </w:r>
      <w:r w:rsidR="00263639" w:rsidRPr="005D0B35">
        <w:rPr>
          <w:rFonts w:ascii="Simplified Arabic" w:hAnsi="Simplified Arabic" w:cs="Simplified Arabic"/>
          <w:color w:val="000000" w:themeColor="text1"/>
          <w:sz w:val="28"/>
          <w:szCs w:val="28"/>
        </w:rPr>
        <w:instrText>pm  &lt;/year&gt;&lt;/dates&gt;&lt;urls&gt;&lt;/urls&gt;&lt;/record&gt;&lt;/Cite&gt;&lt;/EndNote&gt;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[9]</w:t>
      </w:r>
      <w:r w:rsidR="00BC724A" w:rsidRPr="005D0B35">
        <w:rPr>
          <w:rFonts w:ascii="Simplified Arabic" w:hAnsi="Simplified Arabic" w:cs="Simplified Arabic"/>
          <w:color w:val="000000" w:themeColor="text1"/>
          <w:sz w:val="28"/>
          <w:szCs w:val="28"/>
          <w:rtl/>
        </w:rPr>
        <w:fldChar w:fldCharType="end"/>
      </w:r>
    </w:p>
    <w:p w14:paraId="77306CCD" w14:textId="76D273AD" w:rsidR="00C21016" w:rsidRPr="005D0B35" w:rsidRDefault="007F3608" w:rsidP="0078555A">
      <w:pPr>
        <w:pStyle w:val="ad"/>
        <w:rPr>
          <w:rtl/>
        </w:rPr>
      </w:pPr>
      <w:bookmarkStart w:id="14" w:name="_Toc113467841"/>
      <w:r w:rsidRPr="005D0B35">
        <w:rPr>
          <w:rtl/>
        </w:rPr>
        <w:t>2</w:t>
      </w:r>
      <w:r w:rsidR="003E28D0" w:rsidRPr="005D0B35">
        <w:rPr>
          <w:rtl/>
        </w:rPr>
        <w:t>.2.1.</w:t>
      </w:r>
      <w:r w:rsidR="00A16C13" w:rsidRPr="005D0B35">
        <w:rPr>
          <w:rtl/>
        </w:rPr>
        <w:t>مص</w:t>
      </w:r>
      <w:r w:rsidR="00E215DD" w:rsidRPr="005D0B35">
        <w:rPr>
          <w:rtl/>
        </w:rPr>
        <w:t>ا</w:t>
      </w:r>
      <w:r w:rsidR="00A16C13" w:rsidRPr="005D0B35">
        <w:rPr>
          <w:rtl/>
        </w:rPr>
        <w:t>در التلوث الصناعي (</w:t>
      </w:r>
      <w:r w:rsidR="00A16C13" w:rsidRPr="005D0B35">
        <w:t>(</w:t>
      </w:r>
      <w:r w:rsidR="00F06D94" w:rsidRPr="005D0B35">
        <w:t>Industrial Pollutio</w:t>
      </w:r>
      <w:r w:rsidR="00A16C13" w:rsidRPr="005D0B35">
        <w:t>n</w:t>
      </w:r>
      <w:bookmarkEnd w:id="14"/>
    </w:p>
    <w:p w14:paraId="17CAED09" w14:textId="77777777" w:rsidR="00A16C13" w:rsidRPr="005D0B35" w:rsidRDefault="00A16C13" w:rsidP="0078555A">
      <w:pPr>
        <w:tabs>
          <w:tab w:val="left" w:pos="282"/>
        </w:tabs>
        <w:spacing w:after="24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 xml:space="preserve">إن ما نسبته </w:t>
      </w:r>
      <w:r w:rsidRPr="005D0B35">
        <w:rPr>
          <w:rFonts w:ascii="Simplified Arabic" w:hAnsi="Simplified Arabic" w:cs="Simplified Arabic"/>
          <w:color w:val="000000" w:themeColor="text1"/>
          <w:sz w:val="28"/>
          <w:szCs w:val="28"/>
        </w:rPr>
        <w:t>60</w:t>
      </w:r>
      <w:r w:rsidRPr="005D0B35">
        <w:rPr>
          <w:rFonts w:ascii="Simplified Arabic" w:hAnsi="Simplified Arabic" w:cs="Simplified Arabic"/>
          <w:color w:val="000000" w:themeColor="text1"/>
          <w:sz w:val="28"/>
          <w:szCs w:val="28"/>
          <w:rtl/>
        </w:rPr>
        <w:t xml:space="preserve">% من مجموع المواد الملوثة للبحار والبحيرات و الأنهار هي مياه المصانع وفضلاتها حيث تصدر أغلب الملوثات من المصانع ومن الأمثلة على ذلك </w:t>
      </w:r>
      <w:r w:rsidR="001A4391" w:rsidRPr="005D0B35">
        <w:rPr>
          <w:rFonts w:ascii="Simplified Arabic" w:hAnsi="Simplified Arabic" w:cs="Simplified Arabic"/>
          <w:color w:val="000000" w:themeColor="text1"/>
          <w:sz w:val="28"/>
          <w:szCs w:val="28"/>
          <w:rtl/>
        </w:rPr>
        <w:t>ما يلي</w:t>
      </w:r>
      <w:r w:rsidRPr="005D0B35">
        <w:rPr>
          <w:rFonts w:ascii="Simplified Arabic" w:hAnsi="Simplified Arabic" w:cs="Simplified Arabic"/>
          <w:color w:val="000000" w:themeColor="text1"/>
          <w:sz w:val="28"/>
          <w:szCs w:val="28"/>
          <w:rtl/>
        </w:rPr>
        <w:t xml:space="preserve">:   </w:t>
      </w:r>
    </w:p>
    <w:p w14:paraId="5EF42FC9" w14:textId="77777777" w:rsidR="006513A9" w:rsidRPr="005D0B35" w:rsidRDefault="00A16C13"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مياه  صرف معامل الصناعات الغذائية، وهي شبيهة بمياه الصرف المنزلي، ولكنها أغنى بكثير بالملوثات العضوية، مثل: المياه الناجمة</w:t>
      </w:r>
      <w:r w:rsidR="00942C68" w:rsidRPr="005D0B35">
        <w:rPr>
          <w:rFonts w:ascii="Simplified Arabic" w:hAnsi="Simplified Arabic" w:cs="Simplified Arabic"/>
          <w:color w:val="000000" w:themeColor="text1"/>
          <w:sz w:val="28"/>
          <w:szCs w:val="28"/>
          <w:rtl/>
        </w:rPr>
        <w:t xml:space="preserve"> عن صرف معامل صناعة الألبان ومش</w:t>
      </w:r>
      <w:r w:rsidRPr="005D0B35">
        <w:rPr>
          <w:rFonts w:ascii="Simplified Arabic" w:hAnsi="Simplified Arabic" w:cs="Simplified Arabic"/>
          <w:color w:val="000000" w:themeColor="text1"/>
          <w:sz w:val="28"/>
          <w:szCs w:val="28"/>
          <w:rtl/>
        </w:rPr>
        <w:t>تقاتها ومعامل صناعة السكر، وصناعة الحلويات وغيرها</w:t>
      </w:r>
      <w:r w:rsidR="00BC724A" w:rsidRPr="005D0B35">
        <w:rPr>
          <w:rFonts w:ascii="Simplified Arabic" w:hAnsi="Simplified Arabic" w:cs="Simplified Arabic"/>
          <w:color w:val="000000" w:themeColor="text1"/>
          <w:sz w:val="28"/>
          <w:szCs w:val="28"/>
          <w:rtl/>
        </w:rPr>
        <w:fldChar w:fldCharType="begin"/>
      </w:r>
      <w:r w:rsidR="00B94F1D" w:rsidRPr="005D0B35">
        <w:rPr>
          <w:rFonts w:ascii="Simplified Arabic" w:hAnsi="Simplified Arabic" w:cs="Simplified Arabic"/>
          <w:color w:val="000000" w:themeColor="text1"/>
          <w:sz w:val="28"/>
          <w:szCs w:val="28"/>
        </w:rPr>
        <w:instrText>ADDIN EN.CITE &lt;EndNote&gt;&lt;Cite&gt;&lt;Year&gt;Time 10:00 pm  &lt;/Year&gt;&lt;RecNum&gt;30&lt;/RecNum&gt;&lt;DisplayText&gt;[9]&lt;/DisplayText&gt;&lt;record&gt;&lt;rec-number&gt;30&lt;/rec-number&gt;&lt;foreign-keys&gt;&lt;key app="EN" db-id="2at5trwpsxrr9kefve2xsrr30efzs509zvwr" timestamp="1659812073"&gt;30&lt;/key&gt;&lt;/foreign</w:instrText>
      </w:r>
      <w:r w:rsidR="00B94F1D" w:rsidRPr="005D0B35">
        <w:rPr>
          <w:rFonts w:ascii="Simplified Arabic" w:hAnsi="Simplified Arabic" w:cs="Simplified Arabic"/>
          <w:color w:val="000000" w:themeColor="text1"/>
          <w:sz w:val="28"/>
          <w:szCs w:val="28"/>
          <w:rtl/>
        </w:rPr>
        <w:instrText>-</w:instrText>
      </w:r>
      <w:r w:rsidR="00B94F1D" w:rsidRPr="005D0B35">
        <w:rPr>
          <w:rFonts w:ascii="Simplified Arabic" w:hAnsi="Simplified Arabic" w:cs="Simplified Arabic"/>
          <w:color w:val="000000" w:themeColor="text1"/>
          <w:sz w:val="28"/>
          <w:szCs w:val="28"/>
        </w:rPr>
        <w:instrText>keys&gt;&lt;ref-type name="Journal Article"&gt;17&lt;/ref-type&gt;&lt;contributors&gt;&lt;/contributors&gt;&lt;titles&gt;&lt;title&gt;[9]https://ar.wikipedia.org/wiki/%D8%AA%D9%84%D9%88%D8%AB_&amp;#xD;%D8%A7%D9%84%D9%85%D9%8A%D8%A7%D9%87, Date2021/9/6, &amp;#xD;&lt;/title&gt;&lt;/titles&gt;&lt;dates&gt;&lt;year&gt;Time 10:0</w:instrText>
      </w:r>
      <w:r w:rsidR="00B94F1D" w:rsidRPr="005D0B35">
        <w:rPr>
          <w:rFonts w:ascii="Simplified Arabic" w:hAnsi="Simplified Arabic" w:cs="Simplified Arabic"/>
          <w:color w:val="000000" w:themeColor="text1"/>
          <w:sz w:val="28"/>
          <w:szCs w:val="28"/>
          <w:rtl/>
        </w:rPr>
        <w:instrText xml:space="preserve">0 </w:instrText>
      </w:r>
      <w:r w:rsidR="00B94F1D" w:rsidRPr="005D0B35">
        <w:rPr>
          <w:rFonts w:ascii="Simplified Arabic" w:hAnsi="Simplified Arabic" w:cs="Simplified Arabic"/>
          <w:color w:val="000000" w:themeColor="text1"/>
          <w:sz w:val="28"/>
          <w:szCs w:val="28"/>
        </w:rPr>
        <w:instrText>pm  &lt;/year&gt;&lt;/dates&gt;&lt;urls&gt;&lt;/urls&gt;&lt;/record&gt;&lt;/Cite&gt;&lt;/EndNote&gt;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B94F1D" w:rsidRPr="005D0B35">
        <w:rPr>
          <w:rFonts w:ascii="Simplified Arabic" w:hAnsi="Simplified Arabic" w:cs="Simplified Arabic"/>
          <w:noProof/>
          <w:color w:val="000000" w:themeColor="text1"/>
          <w:sz w:val="28"/>
          <w:szCs w:val="28"/>
          <w:rtl/>
        </w:rPr>
        <w:t>[9]</w:t>
      </w:r>
      <w:r w:rsidR="00BC724A" w:rsidRPr="005D0B35">
        <w:rPr>
          <w:rFonts w:ascii="Simplified Arabic" w:hAnsi="Simplified Arabic" w:cs="Simplified Arabic"/>
          <w:color w:val="000000" w:themeColor="text1"/>
          <w:sz w:val="28"/>
          <w:szCs w:val="28"/>
          <w:rtl/>
        </w:rPr>
        <w:fldChar w:fldCharType="end"/>
      </w:r>
    </w:p>
    <w:p w14:paraId="40C0A030" w14:textId="02ACA9DD" w:rsidR="00C21016" w:rsidRPr="0078555A" w:rsidRDefault="007F3608" w:rsidP="0078555A">
      <w:pPr>
        <w:pStyle w:val="ad"/>
        <w:rPr>
          <w:rtl/>
        </w:rPr>
      </w:pPr>
      <w:bookmarkStart w:id="15" w:name="_Toc113467842"/>
      <w:r w:rsidRPr="005D0B35">
        <w:rPr>
          <w:rtl/>
        </w:rPr>
        <w:lastRenderedPageBreak/>
        <w:t xml:space="preserve">3.2.1. </w:t>
      </w:r>
      <w:r w:rsidR="00B01FFA" w:rsidRPr="005D0B35">
        <w:rPr>
          <w:rtl/>
        </w:rPr>
        <w:t>مص</w:t>
      </w:r>
      <w:r w:rsidR="00C21016" w:rsidRPr="005D0B35">
        <w:rPr>
          <w:rtl/>
        </w:rPr>
        <w:t>ا</w:t>
      </w:r>
      <w:r w:rsidR="00B01FFA" w:rsidRPr="005D0B35">
        <w:rPr>
          <w:rtl/>
        </w:rPr>
        <w:t xml:space="preserve">در التلوث الكيميائي </w:t>
      </w:r>
      <w:r w:rsidR="00B01FFA" w:rsidRPr="005D0B35">
        <w:t xml:space="preserve"> (</w:t>
      </w:r>
      <w:r w:rsidR="003815E9" w:rsidRPr="005D0B35">
        <w:t>Chemical Pollution</w:t>
      </w:r>
      <w:r w:rsidR="00B01FFA" w:rsidRPr="005D0B35">
        <w:t>)</w:t>
      </w:r>
      <w:bookmarkEnd w:id="15"/>
    </w:p>
    <w:p w14:paraId="38CE2B81" w14:textId="77777777" w:rsidR="00B01FFA" w:rsidRPr="005D0B35" w:rsidRDefault="00B01FFA"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مصدر التلوث الكيميائي واحد من أهم وأخطر المشاكل التي تواجه الإنسان المعاصر، حيث تأثيره  سام نتيجة وجود مواد كيميائية خطرة فيه، مثل مركبات الرصاص  والزئبق والكادميوم والزرنيخ والمبيدات الحشرية، التي يمكن تقسيمها إلى نوع قابل </w:t>
      </w:r>
      <w:r w:rsidR="001C153F" w:rsidRPr="005D0B35">
        <w:rPr>
          <w:rFonts w:ascii="Simplified Arabic" w:hAnsi="Simplified Arabic" w:cs="Simplified Arabic"/>
          <w:color w:val="000000" w:themeColor="text1"/>
          <w:sz w:val="28"/>
          <w:szCs w:val="28"/>
          <w:rtl/>
        </w:rPr>
        <w:t>للانحلال</w:t>
      </w:r>
      <w:r w:rsidRPr="005D0B35">
        <w:rPr>
          <w:rFonts w:ascii="Simplified Arabic" w:hAnsi="Simplified Arabic" w:cs="Simplified Arabic"/>
          <w:color w:val="000000" w:themeColor="text1"/>
          <w:sz w:val="28"/>
          <w:szCs w:val="28"/>
          <w:rtl/>
        </w:rPr>
        <w:t>، ونوع آخر قابل للتراكم والتجمع في الكائنات الحية التي تعيش</w:t>
      </w:r>
      <w:r w:rsidR="00E837F5" w:rsidRPr="005D0B35">
        <w:rPr>
          <w:rFonts w:ascii="Simplified Arabic" w:hAnsi="Simplified Arabic" w:cs="Simplified Arabic"/>
          <w:color w:val="000000" w:themeColor="text1"/>
          <w:sz w:val="28"/>
          <w:szCs w:val="28"/>
          <w:rtl/>
        </w:rPr>
        <w:t xml:space="preserve"> في الماء، مما يشكل خطراً كبير</w:t>
      </w:r>
      <w:r w:rsidRPr="005D0B35">
        <w:rPr>
          <w:rFonts w:ascii="Simplified Arabic" w:hAnsi="Simplified Arabic" w:cs="Simplified Arabic"/>
          <w:color w:val="000000" w:themeColor="text1"/>
          <w:sz w:val="28"/>
          <w:szCs w:val="28"/>
          <w:rtl/>
        </w:rPr>
        <w:t>اً عليها</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&lt;EndNote&gt;&lt;Cite&gt;&lt;Author&gt;Ho&lt;/Author&gt;&lt;Year&gt;1999&lt;/Year&gt;&lt;RecNum&gt;80&lt;/RecNum&gt;&lt;DisplayText&gt;[10]&lt;/DisplayText&gt;&lt;record&gt;&lt;rec-number&gt;80&lt;/rec-number&gt;&lt;foreign-keys&gt;&lt;key app="EN" db-id="az2xdz5davwxfiezrxjpev5evza22dx0faf9" timestamp="1657892961"&gt;80&lt;/key&gt;</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foreign-keys&gt;&lt;ref-type name="Journal Article"&gt;17&lt;/ref-type&gt;&lt;contributors&gt;&lt;authors&gt;&lt;author&gt;Ho, Y. S.&lt;/author&gt;&lt;author&gt;McKay, G.&lt;/author&gt;&lt;/authors&gt;&lt;/contributors&gt;&lt;titles&gt;&lt;title&gt;The sorption of lead(II) ions on peat&lt;/title&gt;&lt;secondary-title&gt;Water Research&lt;/secondary-title&gt;&lt;/titles&gt;&lt;periodical&gt;&lt;full-title&gt;Water Research&lt;/full-title&gt;&lt;/periodical&gt;&lt;pages&gt;578-584&lt;/pages&gt;&lt;volume&gt;33&lt;/volume&gt;&lt;number&gt;2&lt;/number&gt;&lt;keywords&gt;&lt;keyword&gt;sorption&lt;/keyword&gt;&lt;keyword&gt;first order&lt;/keyword&gt;&lt;keyword&gt;kinetics&lt;/keyword&gt;&lt;keyword&gt;lead&lt;</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keyword&gt;&lt;keyword&gt;peat&lt;/keyword&gt;&lt;/keywords&gt;&lt;dates&gt;&lt;year&gt;1999&lt;/year&gt;&lt;pub-dates&gt;&lt;date&gt;1999/02/01/&lt;/date&gt;&lt;/pub-dates&gt;&lt;/dates&gt;&lt;isbn&gt;0043-1354&lt;/isbn&gt;&lt;urls&gt;&lt;related-urls&gt;&lt;url&gt;https://www.sciencedirect.com/science/article/pii/S0043135498002073&lt;/url&gt;&lt;/related-urls&gt;&lt;/urls&gt;&lt;electronic-resource-num&gt;https://doi.org/10.1016/S0043-1354(98)00207-3&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[10]</w:t>
      </w:r>
      <w:r w:rsidR="00BC724A" w:rsidRPr="005D0B35">
        <w:rPr>
          <w:rFonts w:ascii="Simplified Arabic" w:hAnsi="Simplified Arabic" w:cs="Simplified Arabic"/>
          <w:color w:val="000000" w:themeColor="text1"/>
          <w:sz w:val="28"/>
          <w:szCs w:val="28"/>
          <w:rtl/>
        </w:rPr>
        <w:fldChar w:fldCharType="end"/>
      </w:r>
      <w:r w:rsidR="004B17FC" w:rsidRPr="005D0B35">
        <w:rPr>
          <w:rFonts w:ascii="Simplified Arabic" w:hAnsi="Simplified Arabic" w:cs="Simplified Arabic"/>
          <w:color w:val="000000" w:themeColor="text1"/>
          <w:sz w:val="28"/>
          <w:szCs w:val="28"/>
          <w:rtl/>
        </w:rPr>
        <w:t>.</w:t>
      </w:r>
    </w:p>
    <w:p w14:paraId="1D74304B" w14:textId="34FD3A0F" w:rsidR="00C21016" w:rsidRPr="005D0B35" w:rsidRDefault="007F3608" w:rsidP="0078555A">
      <w:pPr>
        <w:pStyle w:val="ad"/>
        <w:rPr>
          <w:rtl/>
        </w:rPr>
      </w:pPr>
      <w:bookmarkStart w:id="16" w:name="_Toc113467843"/>
      <w:r w:rsidRPr="005D0B35">
        <w:rPr>
          <w:rtl/>
        </w:rPr>
        <w:t>3.1.</w:t>
      </w:r>
      <w:r w:rsidR="00D05C89" w:rsidRPr="005D0B35">
        <w:rPr>
          <w:rtl/>
        </w:rPr>
        <w:t>التلوث ب</w:t>
      </w:r>
      <w:r w:rsidR="00B01FFA" w:rsidRPr="005D0B35">
        <w:rPr>
          <w:rtl/>
        </w:rPr>
        <w:t xml:space="preserve">المعادن الثقيلة </w:t>
      </w:r>
      <w:r w:rsidR="00B01FFA" w:rsidRPr="005D0B35">
        <w:t>(</w:t>
      </w:r>
      <w:r w:rsidR="00D05C89" w:rsidRPr="005D0B35">
        <w:t>Heavy Metal Pollution</w:t>
      </w:r>
      <w:r w:rsidR="00B01FFA" w:rsidRPr="005D0B35">
        <w:t>)</w:t>
      </w:r>
      <w:bookmarkEnd w:id="16"/>
    </w:p>
    <w:p w14:paraId="0D6D7C99" w14:textId="77777777" w:rsidR="006513A9" w:rsidRPr="005D0B35" w:rsidRDefault="00B01FFA"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المعادن السامة م</w:t>
      </w:r>
      <w:r w:rsidR="00E837F5" w:rsidRPr="005D0B35">
        <w:rPr>
          <w:rFonts w:ascii="Simplified Arabic" w:hAnsi="Simplified Arabic" w:cs="Simplified Arabic"/>
          <w:color w:val="000000" w:themeColor="text1"/>
          <w:sz w:val="28"/>
          <w:szCs w:val="28"/>
          <w:rtl/>
        </w:rPr>
        <w:t>نتشرة في البيئة بكميات تشكل خط</w:t>
      </w:r>
      <w:r w:rsidR="00C6338E" w:rsidRPr="005D0B35">
        <w:rPr>
          <w:rFonts w:ascii="Simplified Arabic" w:hAnsi="Simplified Arabic" w:cs="Simplified Arabic"/>
          <w:color w:val="000000" w:themeColor="text1"/>
          <w:sz w:val="28"/>
          <w:szCs w:val="28"/>
          <w:rtl/>
        </w:rPr>
        <w:t>ر</w:t>
      </w:r>
      <w:r w:rsidR="00D05C89" w:rsidRPr="005D0B35">
        <w:rPr>
          <w:rFonts w:ascii="Simplified Arabic" w:hAnsi="Simplified Arabic" w:cs="Simplified Arabic"/>
          <w:color w:val="000000" w:themeColor="text1"/>
          <w:sz w:val="28"/>
          <w:szCs w:val="28"/>
          <w:rtl/>
        </w:rPr>
        <w:t xml:space="preserve">اً  على صحة البشر مسببة أمراض </w:t>
      </w:r>
      <w:r w:rsidRPr="005D0B35">
        <w:rPr>
          <w:rFonts w:ascii="Simplified Arabic" w:hAnsi="Simplified Arabic" w:cs="Simplified Arabic"/>
          <w:color w:val="000000" w:themeColor="text1"/>
          <w:sz w:val="28"/>
          <w:szCs w:val="28"/>
          <w:rtl/>
        </w:rPr>
        <w:t>سرطانية</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&lt;EndNote&gt;&lt;Cite&gt;&lt;Author&gt;Olabemiwo&lt;/Author&gt;&lt;Year&gt;2018&lt;/Year&gt;&lt;RecNum&gt;81&lt;/RecNum&gt;&lt;DisplayText&gt;[11]&lt;/DisplayText&gt;&lt;record&gt;&lt;rec-number&gt;81&lt;/rec-number&gt;&lt;foreign-keys&gt;&lt;key app="EN" db-id="az2xdz5davwxfiezrxjpev5evza22dx0faf9" timestamp="1657893092"&gt;8</w:instrText>
      </w:r>
      <w:r w:rsidR="00263639" w:rsidRPr="005D0B35">
        <w:rPr>
          <w:rFonts w:ascii="Simplified Arabic" w:hAnsi="Simplified Arabic" w:cs="Simplified Arabic"/>
          <w:color w:val="000000" w:themeColor="text1"/>
          <w:sz w:val="28"/>
          <w:szCs w:val="28"/>
          <w:rtl/>
        </w:rPr>
        <w:instrText>1&lt;/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Article"&gt;17&lt;/ref-type&gt;&lt;contributors&gt;&lt;authors&gt;&lt;author&gt;Olabemiwo, Fatai&lt;/author&gt;&lt;author&gt;Tawabini, Bassam&lt;/author&gt;&lt;author&gt;Patel, Faheemuddin&lt;/author&gt;&lt;author&gt;Oyehan, Tajudeen&lt;/author&gt;&lt;author&gt;Khaled, Mazen&lt;/author&gt;</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author&gt;Laoui, Tahar&lt;/author&gt;&lt;/authors&gt;&lt;/contributors&gt;&lt;titles&gt;&lt;title&gt;The kinetics of cadmium sorption by polyelectrolyte-coated fly ash from aqueous solution&lt;/title&gt;&lt;secondary-title&gt;DESALINATION AND WATER TREATMENT&lt;/secondary-title&gt;&lt;/titles&gt;&lt;periodical&gt;&lt;full-title&gt;DESALINATION AND WATER TREATMENT&lt;/full-title&gt;&lt;/periodical&gt;&lt;pages&gt;140-150&lt;/pages&gt;&lt;volume&gt;127&lt;/volume&gt;&lt;dates&gt;&lt;year&gt;2018&lt;/year&gt;&lt;pub-dates&gt;&lt;date&gt;01/01&lt;/date&gt;&lt;/pub-dates&gt;&lt;/dates&gt;&lt;urls&gt;&lt;/urls&gt;&lt;electronic-resource-num&gt;10.5004/dwt.2018.22859&lt;/electronic</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[11]</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.وهي موجودة بصورة طبيعية في النظام البيئي مع اختلافات كبيرة في التركيز حيث توجد في القشرة الارضية والنسيج الحي إلا أنه في الآونة الاخيرة زادت نسبتها وهذا بسبب المصادر الصناعية كالنفايات الصناعية السائلة والأمطار الحمضية</w:t>
      </w:r>
      <w:r w:rsidR="00FB3AB3" w:rsidRPr="005D0B35">
        <w:rPr>
          <w:rFonts w:ascii="Simplified Arabic" w:hAnsi="Simplified Arabic" w:cs="Simplified Arabic"/>
          <w:color w:val="000000" w:themeColor="text1"/>
          <w:sz w:val="28"/>
          <w:szCs w:val="28"/>
          <w:rtl/>
        </w:rPr>
        <w:t>.</w:t>
      </w:r>
    </w:p>
    <w:p w14:paraId="2676F275" w14:textId="71A922D2" w:rsidR="00C21016" w:rsidRPr="005D0B35" w:rsidRDefault="00D05C89" w:rsidP="0078555A">
      <w:pPr>
        <w:pStyle w:val="ad"/>
        <w:rPr>
          <w:rtl/>
        </w:rPr>
      </w:pPr>
      <w:bookmarkStart w:id="17" w:name="_Toc113467844"/>
      <w:r w:rsidRPr="005D0B35">
        <w:rPr>
          <w:rtl/>
        </w:rPr>
        <w:t>1</w:t>
      </w:r>
      <w:r w:rsidR="007F3608" w:rsidRPr="005D0B35">
        <w:rPr>
          <w:rtl/>
        </w:rPr>
        <w:t>.</w:t>
      </w:r>
      <w:r w:rsidRPr="005D0B35">
        <w:rPr>
          <w:rtl/>
        </w:rPr>
        <w:t>3</w:t>
      </w:r>
      <w:r w:rsidR="007F3608" w:rsidRPr="005D0B35">
        <w:rPr>
          <w:rtl/>
        </w:rPr>
        <w:t>.</w:t>
      </w:r>
      <w:r w:rsidRPr="005D0B35">
        <w:rPr>
          <w:rtl/>
        </w:rPr>
        <w:t>1</w:t>
      </w:r>
      <w:r w:rsidR="00C6338E" w:rsidRPr="005D0B35">
        <w:rPr>
          <w:rtl/>
        </w:rPr>
        <w:t xml:space="preserve">المعادن الثقيلة </w:t>
      </w:r>
      <w:r w:rsidR="00CA797E" w:rsidRPr="005D0B35">
        <w:rPr>
          <w:rtl/>
        </w:rPr>
        <w:t>(</w:t>
      </w:r>
      <w:r w:rsidR="00CA797E" w:rsidRPr="005D0B35">
        <w:t>Heavy metals</w:t>
      </w:r>
      <w:r w:rsidR="00CA797E" w:rsidRPr="005D0B35">
        <w:rPr>
          <w:rtl/>
        </w:rPr>
        <w:t>)</w:t>
      </w:r>
      <w:bookmarkEnd w:id="17"/>
    </w:p>
    <w:p w14:paraId="3C4032A5" w14:textId="77777777" w:rsidR="009469A3" w:rsidRPr="005D0B35" w:rsidRDefault="00C6338E" w:rsidP="0078555A">
      <w:pPr>
        <w:tabs>
          <w:tab w:val="left" w:pos="282"/>
        </w:tabs>
        <w:spacing w:after="240"/>
        <w:jc w:val="both"/>
        <w:rPr>
          <w:rFonts w:ascii="Simplified Arabic" w:hAnsi="Simplified Arabic" w:cs="Simplified Arabic"/>
          <w:color w:val="000000" w:themeColor="text1"/>
          <w:sz w:val="28"/>
          <w:szCs w:val="28"/>
          <w:rtl/>
          <w:lang w:eastAsia="ar-SA"/>
        </w:rPr>
      </w:pPr>
      <w:r w:rsidRPr="005D0B35">
        <w:rPr>
          <w:rFonts w:ascii="Simplified Arabic" w:hAnsi="Simplified Arabic" w:cs="Simplified Arabic"/>
          <w:color w:val="000000" w:themeColor="text1"/>
          <w:sz w:val="28"/>
          <w:szCs w:val="28"/>
          <w:rtl/>
          <w:lang w:eastAsia="ar-SA" w:bidi="ar-LY"/>
        </w:rPr>
        <w:t xml:space="preserve">هي مجموعة  من العناصر </w:t>
      </w:r>
      <w:r w:rsidR="001C153F" w:rsidRPr="005D0B35">
        <w:rPr>
          <w:rFonts w:ascii="Simplified Arabic" w:hAnsi="Simplified Arabic" w:cs="Simplified Arabic"/>
          <w:color w:val="000000" w:themeColor="text1"/>
          <w:sz w:val="28"/>
          <w:szCs w:val="28"/>
          <w:rtl/>
          <w:lang w:eastAsia="ar-SA" w:bidi="ar-LY"/>
        </w:rPr>
        <w:t>الانتقالية</w:t>
      </w:r>
      <w:r w:rsidRPr="005D0B35">
        <w:rPr>
          <w:rFonts w:ascii="Simplified Arabic" w:hAnsi="Simplified Arabic" w:cs="Simplified Arabic"/>
          <w:color w:val="000000" w:themeColor="text1"/>
          <w:sz w:val="28"/>
          <w:szCs w:val="28"/>
          <w:rtl/>
          <w:lang w:eastAsia="ar-SA" w:bidi="ar-LY"/>
        </w:rPr>
        <w:t xml:space="preserve"> المتواجدة في القشرة الأرضية و في النسيج الحي حيث كثافتها لا تزيد عن </w:t>
      </w:r>
      <w:r w:rsidRPr="005D0B35">
        <w:rPr>
          <w:rFonts w:ascii="Simplified Arabic" w:hAnsi="Simplified Arabic" w:cs="Simplified Arabic"/>
          <w:color w:val="000000" w:themeColor="text1"/>
          <w:sz w:val="28"/>
          <w:szCs w:val="28"/>
          <w:lang w:eastAsia="ar-SA" w:bidi="ar-LY"/>
        </w:rPr>
        <w:t>6</w:t>
      </w:r>
      <w:r w:rsidR="00D05C89" w:rsidRPr="005D0B35">
        <w:rPr>
          <w:rFonts w:ascii="Simplified Arabic" w:hAnsi="Simplified Arabic" w:cs="Simplified Arabic"/>
          <w:color w:val="000000" w:themeColor="text1"/>
          <w:sz w:val="28"/>
          <w:szCs w:val="28"/>
          <w:rtl/>
          <w:lang w:eastAsia="ar-SA"/>
        </w:rPr>
        <w:t xml:space="preserve"> جرام/</w:t>
      </w:r>
      <w:r w:rsidRPr="005D0B35">
        <w:rPr>
          <w:rFonts w:ascii="Simplified Arabic" w:hAnsi="Simplified Arabic" w:cs="Simplified Arabic"/>
          <w:color w:val="000000" w:themeColor="text1"/>
          <w:sz w:val="28"/>
          <w:szCs w:val="28"/>
          <w:rtl/>
          <w:lang w:eastAsia="ar-SA"/>
        </w:rPr>
        <w:t>سم</w:t>
      </w:r>
      <w:r w:rsidRPr="005D0B35">
        <w:rPr>
          <w:rFonts w:ascii="Simplified Arabic" w:hAnsi="Simplified Arabic" w:cs="Simplified Arabic"/>
          <w:color w:val="000000" w:themeColor="text1"/>
          <w:sz w:val="28"/>
          <w:szCs w:val="28"/>
          <w:vertAlign w:val="superscript"/>
          <w:rtl/>
          <w:lang w:eastAsia="ar-SA"/>
        </w:rPr>
        <w:t>3</w:t>
      </w:r>
      <w:r w:rsidRPr="005D0B35">
        <w:rPr>
          <w:rFonts w:ascii="Simplified Arabic" w:hAnsi="Simplified Arabic" w:cs="Simplified Arabic"/>
          <w:color w:val="000000" w:themeColor="text1"/>
          <w:sz w:val="28"/>
          <w:szCs w:val="28"/>
          <w:rtl/>
          <w:lang w:eastAsia="ar-SA"/>
        </w:rPr>
        <w:t xml:space="preserve">وهي عناصر تتراكم في الجسم إذا زادت نسبتها عن المعدل </w:t>
      </w:r>
      <w:r w:rsidR="001C153F" w:rsidRPr="005D0B35">
        <w:rPr>
          <w:rFonts w:ascii="Simplified Arabic" w:hAnsi="Simplified Arabic" w:cs="Simplified Arabic"/>
          <w:color w:val="000000" w:themeColor="text1"/>
          <w:sz w:val="28"/>
          <w:szCs w:val="28"/>
          <w:rtl/>
          <w:lang w:eastAsia="ar-SA"/>
        </w:rPr>
        <w:t>المسموح</w:t>
      </w:r>
      <w:r w:rsidRPr="005D0B35">
        <w:rPr>
          <w:rFonts w:ascii="Simplified Arabic" w:hAnsi="Simplified Arabic" w:cs="Simplified Arabic"/>
          <w:color w:val="000000" w:themeColor="text1"/>
          <w:sz w:val="28"/>
          <w:szCs w:val="28"/>
          <w:rtl/>
          <w:lang w:eastAsia="ar-SA"/>
        </w:rPr>
        <w:t xml:space="preserve"> ب</w:t>
      </w:r>
      <w:r w:rsidR="00670DF1" w:rsidRPr="005D0B35">
        <w:rPr>
          <w:rFonts w:ascii="Simplified Arabic" w:hAnsi="Simplified Arabic" w:cs="Simplified Arabic"/>
          <w:color w:val="000000" w:themeColor="text1"/>
          <w:sz w:val="28"/>
          <w:szCs w:val="28"/>
          <w:rtl/>
          <w:lang w:eastAsia="ar-SA"/>
        </w:rPr>
        <w:t xml:space="preserve">ه دولياً </w:t>
      </w:r>
      <w:r w:rsidR="00E10B57" w:rsidRPr="005D0B35">
        <w:rPr>
          <w:rFonts w:ascii="Simplified Arabic" w:hAnsi="Simplified Arabic" w:cs="Simplified Arabic"/>
          <w:color w:val="000000" w:themeColor="text1"/>
          <w:sz w:val="28"/>
          <w:szCs w:val="28"/>
          <w:rtl/>
          <w:lang w:eastAsia="ar-SA"/>
        </w:rPr>
        <w:t xml:space="preserve"> تسبب تسمماً يعرف بالت</w:t>
      </w:r>
      <w:r w:rsidR="00D05C89" w:rsidRPr="005D0B35">
        <w:rPr>
          <w:rFonts w:ascii="Simplified Arabic" w:hAnsi="Simplified Arabic" w:cs="Simplified Arabic"/>
          <w:color w:val="000000" w:themeColor="text1"/>
          <w:sz w:val="28"/>
          <w:szCs w:val="28"/>
          <w:rtl/>
          <w:lang w:eastAsia="ar-SA"/>
        </w:rPr>
        <w:t xml:space="preserve">سمم المعدني، وهي الزئبق </w:t>
      </w:r>
      <w:r w:rsidRPr="005D0B35">
        <w:rPr>
          <w:rFonts w:ascii="Simplified Arabic" w:hAnsi="Simplified Arabic" w:cs="Simplified Arabic"/>
          <w:color w:val="000000" w:themeColor="text1"/>
          <w:sz w:val="28"/>
          <w:szCs w:val="28"/>
          <w:rtl/>
          <w:lang w:eastAsia="ar-SA"/>
        </w:rPr>
        <w:t xml:space="preserve">الرصاص الكادميوم الزرنيخ  وغيرها </w:t>
      </w:r>
      <w:r w:rsidR="00E10B57" w:rsidRPr="005D0B35">
        <w:rPr>
          <w:rFonts w:ascii="Simplified Arabic" w:hAnsi="Simplified Arabic" w:cs="Simplified Arabic"/>
          <w:color w:val="000000" w:themeColor="text1"/>
          <w:sz w:val="28"/>
          <w:szCs w:val="28"/>
          <w:rtl/>
          <w:lang w:eastAsia="ar-SA"/>
        </w:rPr>
        <w:t xml:space="preserve">يعد تلوث المياه </w:t>
      </w:r>
      <w:r w:rsidR="00FB3AB3" w:rsidRPr="005D0B35">
        <w:rPr>
          <w:rFonts w:ascii="Simplified Arabic" w:hAnsi="Simplified Arabic" w:cs="Simplified Arabic"/>
          <w:color w:val="000000" w:themeColor="text1"/>
          <w:sz w:val="28"/>
          <w:szCs w:val="28"/>
          <w:rtl/>
          <w:lang w:eastAsia="ar-SA"/>
        </w:rPr>
        <w:t>بالمعادن ا</w:t>
      </w:r>
      <w:r w:rsidR="00E10B57" w:rsidRPr="005D0B35">
        <w:rPr>
          <w:rFonts w:ascii="Simplified Arabic" w:hAnsi="Simplified Arabic" w:cs="Simplified Arabic"/>
          <w:color w:val="000000" w:themeColor="text1"/>
          <w:sz w:val="28"/>
          <w:szCs w:val="28"/>
          <w:rtl/>
          <w:lang w:eastAsia="ar-SA"/>
        </w:rPr>
        <w:t>لثقيلة من أخطر أنواع تلوث المياه</w:t>
      </w:r>
      <w:r w:rsidR="00670DF1" w:rsidRPr="005D0B35">
        <w:rPr>
          <w:rFonts w:ascii="Simplified Arabic" w:hAnsi="Simplified Arabic" w:cs="Simplified Arabic"/>
          <w:color w:val="000000" w:themeColor="text1"/>
          <w:sz w:val="28"/>
          <w:szCs w:val="28"/>
          <w:rtl/>
          <w:lang w:eastAsia="ar-SA"/>
        </w:rPr>
        <w:t xml:space="preserve">، حيث تدخل هذه </w:t>
      </w:r>
      <w:r w:rsidR="00D05C89" w:rsidRPr="005D0B35">
        <w:rPr>
          <w:rFonts w:ascii="Simplified Arabic" w:hAnsi="Simplified Arabic" w:cs="Simplified Arabic"/>
          <w:color w:val="000000" w:themeColor="text1"/>
          <w:sz w:val="28"/>
          <w:szCs w:val="28"/>
          <w:rtl/>
          <w:lang w:eastAsia="ar-SA"/>
        </w:rPr>
        <w:t xml:space="preserve">المعادن إلى الجسم </w:t>
      </w:r>
      <w:r w:rsidR="00FB3AB3" w:rsidRPr="005D0B35">
        <w:rPr>
          <w:rFonts w:ascii="Simplified Arabic" w:hAnsi="Simplified Arabic" w:cs="Simplified Arabic"/>
          <w:color w:val="000000" w:themeColor="text1"/>
          <w:sz w:val="28"/>
          <w:szCs w:val="28"/>
          <w:rtl/>
          <w:lang w:eastAsia="ar-SA"/>
        </w:rPr>
        <w:t>عن طريق الماء أو الهواء أو الجلد و تتراكم بداخله</w:t>
      </w:r>
      <w:r w:rsidR="00BC724A" w:rsidRPr="005D0B35">
        <w:rPr>
          <w:rFonts w:ascii="Simplified Arabic" w:hAnsi="Simplified Arabic" w:cs="Simplified Arabic"/>
          <w:color w:val="000000" w:themeColor="text1"/>
          <w:sz w:val="28"/>
          <w:szCs w:val="28"/>
          <w:rtl/>
          <w:lang w:eastAsia="ar-SA"/>
        </w:rPr>
        <w:fldChar w:fldCharType="begin">
          <w:fldData xml:space="preserve">PEVuZE5vdGU+PENpdGU+PEF1dGhvcj5LaW08L0F1dGhvcj48WWVhcj4yMDE1PC9ZZWFyPjxSZWNO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</w:fldData>
        </w:fldChar>
      </w:r>
      <w:r w:rsidR="00263639" w:rsidRPr="005D0B35">
        <w:rPr>
          <w:rFonts w:ascii="Simplified Arabic" w:hAnsi="Simplified Arabic" w:cs="Simplified Arabic"/>
          <w:color w:val="000000" w:themeColor="text1"/>
          <w:sz w:val="28"/>
          <w:szCs w:val="28"/>
          <w:lang w:eastAsia="ar-SA"/>
        </w:rPr>
        <w:instrText xml:space="preserve">ADDIN EN.CITE </w:instrText>
      </w:r>
      <w:r w:rsidR="00BC724A" w:rsidRPr="005D0B35">
        <w:rPr>
          <w:rFonts w:ascii="Simplified Arabic" w:hAnsi="Simplified Arabic" w:cs="Simplified Arabic"/>
          <w:color w:val="000000" w:themeColor="text1"/>
          <w:sz w:val="28"/>
          <w:szCs w:val="28"/>
          <w:lang w:eastAsia="ar-SA"/>
        </w:rPr>
        <w:fldChar w:fldCharType="begin">
          <w:fldData xml:space="preserve">PEVuZE5vdGU+PENpdGU+PEF1dGhvcj5LaW08L0F1dGhvcj48WWVhcj4yMDE1PC9ZZWFyPjxSZWNO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</w:fldData>
        </w:fldChar>
      </w:r>
      <w:r w:rsidR="00263639" w:rsidRPr="005D0B35">
        <w:rPr>
          <w:rFonts w:ascii="Simplified Arabic" w:hAnsi="Simplified Arabic" w:cs="Simplified Arabic"/>
          <w:color w:val="000000" w:themeColor="text1"/>
          <w:sz w:val="28"/>
          <w:szCs w:val="28"/>
          <w:lang w:eastAsia="ar-SA"/>
        </w:rPr>
        <w:instrText xml:space="preserve"> ADDIN EN.CITE.DATA </w:instrText>
      </w:r>
      <w:r w:rsidR="00BC724A" w:rsidRPr="005D0B35">
        <w:rPr>
          <w:rFonts w:ascii="Simplified Arabic" w:hAnsi="Simplified Arabic" w:cs="Simplified Arabic"/>
          <w:color w:val="000000" w:themeColor="text1"/>
          <w:sz w:val="28"/>
          <w:szCs w:val="28"/>
          <w:lang w:eastAsia="ar-SA"/>
        </w:rPr>
      </w:r>
      <w:r w:rsidR="00BC724A" w:rsidRPr="005D0B35">
        <w:rPr>
          <w:rFonts w:ascii="Simplified Arabic" w:hAnsi="Simplified Arabic" w:cs="Simplified Arabic"/>
          <w:color w:val="000000" w:themeColor="text1"/>
          <w:sz w:val="28"/>
          <w:szCs w:val="28"/>
          <w:lang w:eastAsia="ar-SA"/>
        </w:rPr>
        <w:fldChar w:fldCharType="end"/>
      </w:r>
      <w:r w:rsidR="00BC724A" w:rsidRPr="005D0B35">
        <w:rPr>
          <w:rFonts w:ascii="Simplified Arabic" w:hAnsi="Simplified Arabic" w:cs="Simplified Arabic"/>
          <w:color w:val="000000" w:themeColor="text1"/>
          <w:sz w:val="28"/>
          <w:szCs w:val="28"/>
          <w:rtl/>
          <w:lang w:eastAsia="ar-SA"/>
        </w:rPr>
      </w:r>
      <w:r w:rsidR="00BC724A" w:rsidRPr="005D0B35">
        <w:rPr>
          <w:rFonts w:ascii="Simplified Arabic" w:hAnsi="Simplified Arabic" w:cs="Simplified Arabic"/>
          <w:color w:val="000000" w:themeColor="text1"/>
          <w:sz w:val="28"/>
          <w:szCs w:val="28"/>
          <w:rtl/>
          <w:lang w:eastAsia="ar-SA"/>
        </w:rPr>
        <w:fldChar w:fldCharType="separate"/>
      </w:r>
      <w:r w:rsidR="00263639" w:rsidRPr="005D0B35">
        <w:rPr>
          <w:rFonts w:ascii="Simplified Arabic" w:hAnsi="Simplified Arabic" w:cs="Simplified Arabic"/>
          <w:noProof/>
          <w:color w:val="000000" w:themeColor="text1"/>
          <w:sz w:val="28"/>
          <w:szCs w:val="28"/>
          <w:rtl/>
          <w:lang w:eastAsia="ar-SA"/>
        </w:rPr>
        <w:t>[12, 13]</w:t>
      </w:r>
      <w:r w:rsidR="00BC724A" w:rsidRPr="005D0B35">
        <w:rPr>
          <w:rFonts w:ascii="Simplified Arabic" w:hAnsi="Simplified Arabic" w:cs="Simplified Arabic"/>
          <w:color w:val="000000" w:themeColor="text1"/>
          <w:sz w:val="28"/>
          <w:szCs w:val="28"/>
          <w:rtl/>
          <w:lang w:eastAsia="ar-SA"/>
        </w:rPr>
        <w:fldChar w:fldCharType="end"/>
      </w:r>
      <w:r w:rsidR="00E964E6" w:rsidRPr="005D0B35">
        <w:rPr>
          <w:rFonts w:ascii="Simplified Arabic" w:hAnsi="Simplified Arabic" w:cs="Simplified Arabic"/>
          <w:color w:val="000000" w:themeColor="text1"/>
          <w:sz w:val="28"/>
          <w:szCs w:val="28"/>
          <w:rtl/>
          <w:lang w:eastAsia="ar-SA"/>
        </w:rPr>
        <w:t>.</w:t>
      </w:r>
    </w:p>
    <w:p w14:paraId="09FD9579" w14:textId="00A9CD2D" w:rsidR="00C21016" w:rsidRPr="005D0B35" w:rsidRDefault="00D05C89" w:rsidP="0078555A">
      <w:pPr>
        <w:pStyle w:val="ad"/>
        <w:rPr>
          <w:rtl/>
        </w:rPr>
      </w:pPr>
      <w:bookmarkStart w:id="18" w:name="_Toc113467845"/>
      <w:r w:rsidRPr="005D0B35">
        <w:rPr>
          <w:rtl/>
        </w:rPr>
        <w:t>2</w:t>
      </w:r>
      <w:r w:rsidR="007F3608" w:rsidRPr="005D0B35">
        <w:rPr>
          <w:rtl/>
        </w:rPr>
        <w:t>.3.1</w:t>
      </w:r>
      <w:r w:rsidRPr="005D0B35">
        <w:rPr>
          <w:rtl/>
        </w:rPr>
        <w:t xml:space="preserve"> تلوت المياه بالمعادن الثقيلة</w:t>
      </w:r>
      <w:bookmarkEnd w:id="18"/>
    </w:p>
    <w:p w14:paraId="605C03C5" w14:textId="77777777" w:rsidR="004163F1" w:rsidRPr="005D0B35" w:rsidRDefault="007408DD"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التربة والمياه الجوفية هي مدخلات </w:t>
      </w:r>
      <w:r w:rsidR="001D2907" w:rsidRPr="005D0B35">
        <w:rPr>
          <w:rFonts w:ascii="Simplified Arabic" w:hAnsi="Simplified Arabic" w:cs="Simplified Arabic"/>
          <w:color w:val="000000" w:themeColor="text1"/>
          <w:sz w:val="28"/>
          <w:szCs w:val="28"/>
          <w:rtl/>
        </w:rPr>
        <w:t xml:space="preserve">المعادن الثقيلة </w:t>
      </w:r>
      <w:r w:rsidRPr="005D0B35">
        <w:rPr>
          <w:rFonts w:ascii="Simplified Arabic" w:hAnsi="Simplified Arabic" w:cs="Simplified Arabic"/>
          <w:color w:val="000000" w:themeColor="text1"/>
          <w:sz w:val="28"/>
          <w:szCs w:val="28"/>
          <w:rtl/>
        </w:rPr>
        <w:t>للخضروات والفواكه وبالتالي للحيوانات والبشرية ككل. في بعض الأحيان ، يمكن أن تكون مصادر التلوث بالمعادن الثقيلة محمولة جواً.  وفقًا لذلك ، خلال العقود القليلة الماضية ، اجتذب التلوث بالمعادن الثقيلة للمكون الحيوي للبيئة انتباه الباحثين</w:t>
      </w:r>
    </w:p>
    <w:p w14:paraId="17BF9D91" w14:textId="1E785BAE" w:rsidR="00C21016" w:rsidRPr="005D0B35" w:rsidRDefault="001D2907"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لا </w:t>
      </w:r>
      <w:r w:rsidR="004163F1" w:rsidRPr="005D0B35">
        <w:rPr>
          <w:rFonts w:ascii="Simplified Arabic" w:hAnsi="Simplified Arabic" w:cs="Simplified Arabic"/>
          <w:color w:val="000000" w:themeColor="text1"/>
          <w:sz w:val="28"/>
          <w:szCs w:val="28"/>
          <w:rtl/>
        </w:rPr>
        <w:t>تعتبر المعادن الثقيلة مسرطنة فحسب ، بل إن العديد من الأمراض الأخرى مثل الرئة والكبد والكلى وأمراض مماثلة هي أيض</w:t>
      </w:r>
      <w:r w:rsidR="00C21016" w:rsidRPr="005D0B35">
        <w:rPr>
          <w:rFonts w:ascii="Simplified Arabic" w:hAnsi="Simplified Arabic" w:cs="Simplified Arabic"/>
          <w:color w:val="000000" w:themeColor="text1"/>
          <w:sz w:val="28"/>
          <w:szCs w:val="28"/>
          <w:rtl/>
        </w:rPr>
        <w:t>ًا حالات محتملة الحدوث. تم اعتماد</w:t>
      </w:r>
      <w:r w:rsidR="004163F1" w:rsidRPr="005D0B35">
        <w:rPr>
          <w:rFonts w:ascii="Simplified Arabic" w:hAnsi="Simplified Arabic" w:cs="Simplified Arabic"/>
          <w:color w:val="000000" w:themeColor="text1"/>
          <w:sz w:val="28"/>
          <w:szCs w:val="28"/>
          <w:rtl/>
        </w:rPr>
        <w:t xml:space="preserve"> الزرنيخ والكادميوم والكروم وا</w:t>
      </w:r>
      <w:r w:rsidR="00147640" w:rsidRPr="005D0B35">
        <w:rPr>
          <w:rFonts w:ascii="Simplified Arabic" w:hAnsi="Simplified Arabic" w:cs="Simplified Arabic"/>
          <w:color w:val="000000" w:themeColor="text1"/>
          <w:sz w:val="28"/>
          <w:szCs w:val="28"/>
          <w:rtl/>
        </w:rPr>
        <w:t xml:space="preserve">لنيكل كمواد </w:t>
      </w:r>
      <w:r w:rsidR="00147640" w:rsidRPr="005D0B35">
        <w:rPr>
          <w:rFonts w:ascii="Simplified Arabic" w:hAnsi="Simplified Arabic" w:cs="Simplified Arabic"/>
          <w:color w:val="000000" w:themeColor="text1"/>
          <w:sz w:val="28"/>
          <w:szCs w:val="28"/>
          <w:rtl/>
        </w:rPr>
        <w:lastRenderedPageBreak/>
        <w:t>مسرطنة من المجموعة الأولى</w:t>
      </w:r>
      <w:r w:rsidR="004163F1" w:rsidRPr="005D0B35">
        <w:rPr>
          <w:rFonts w:ascii="Simplified Arabic" w:hAnsi="Simplified Arabic" w:cs="Simplified Arabic"/>
          <w:color w:val="000000" w:themeColor="text1"/>
          <w:sz w:val="28"/>
          <w:szCs w:val="28"/>
          <w:rtl/>
        </w:rPr>
        <w:t xml:space="preserve"> من قبل الوكالة الدولية لأبحاث السرطان ، ويتم استخدام هذه المعادن الثقيلة في نفس الوقت تجاريًا</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&lt;EndNote&gt;&lt;Cite&gt;&lt;Author&gt;Kim&lt;/Author&gt;&lt;Year&gt;2015&lt;/Year&gt;&lt;RecNum&gt;78&lt;/RecNum&gt;&lt;DisplayText&gt;[12]&lt;/DisplayText&gt;&lt;record&gt;&lt;rec-number&gt;78&lt;/rec-number&gt;&lt;foreign-keys&gt;&lt;key app="EN" db-id="az2xdz5davwxfiezrxjpev5evza22dx0faf9" timestamp="1657892658"&gt;78&lt;/key</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foreign-keys&gt;&lt;ref-type name="Journal Article"&gt;17&lt;/ref-type&gt;&lt;contributors&gt;&lt;authors&gt;&lt;author&gt;Kim, H. S.&lt;/author&gt;&lt;author&gt;Kim, Y. J.&lt;/author&gt;&lt;author&gt;Seo, Y. R.&lt;/author&gt;&lt;/authors&gt;&lt;/contributors&gt;&lt;auth-address&gt;Institute of Environmental Medicine for Green Chemistry, Department of Life Science, Dongguk University Biomedical Campus, Goyang, Korea.&lt;/auth-address&gt;&lt;titles&gt;&lt;title&gt;An Overview of Carcinogenic Heavy Metal: Molecular Toxicity Mechanism and Prevention&lt;/title&gt;&lt;secondary-title&gt;J Cancer Prev&lt;/secondary-title&gt;&lt;/titles&gt;&lt;periodical&gt;&lt;full-title&gt;J Cancer Prev&lt;/full-title&gt;&lt;/periodical&gt;&lt;pages&gt;232-40&lt;/pages&gt;&lt;volume&gt;20&lt;/volume&gt;&lt;number&gt;4&lt;/number&gt;&lt;edition&gt;2016/01/07&lt;/edition&gt;&lt;keywords&gt;&lt;keyword&gt;Cancer prevention&lt;/keyword&gt;&lt;keyword&gt;Carcinogenic heavy metals&lt;/keyword&gt;&lt;keyword&gt;Molecular mechanism&lt;/keyword&gt;&lt;keyword&gt;Pathway analysis&lt;/keyword&gt;&lt;/keywords&gt;&lt;dates&gt;&lt;year&gt;2015&lt;/year&gt;&lt;pub-dates&gt;&lt;date&gt;Dec&lt;/date&gt;&lt;/pub-dates&gt;&lt;/dates&gt;&lt;isbn&gt;2288-3649 (Print)&amp;#xD;2288-3649&lt;/isbn&gt;&lt;accession-num&gt;26734585&lt;/accession-num&gt;&lt;urls&gt;&lt;/urls&gt;&lt;custom2</w:instrText>
      </w:r>
      <w:r w:rsidR="00263639" w:rsidRPr="005D0B35">
        <w:rPr>
          <w:rFonts w:ascii="Simplified Arabic" w:hAnsi="Simplified Arabic" w:cs="Simplified Arabic"/>
          <w:color w:val="000000" w:themeColor="text1"/>
          <w:sz w:val="28"/>
          <w:szCs w:val="28"/>
          <w:rtl/>
        </w:rPr>
        <w:instrText>&gt;</w:instrText>
      </w:r>
      <w:r w:rsidR="00263639" w:rsidRPr="005D0B35">
        <w:rPr>
          <w:rFonts w:ascii="Simplified Arabic" w:hAnsi="Simplified Arabic" w:cs="Simplified Arabic"/>
          <w:color w:val="000000" w:themeColor="text1"/>
          <w:sz w:val="28"/>
          <w:szCs w:val="28"/>
        </w:rPr>
        <w:instrText>PMC4699750&lt;/custom2&gt;&lt;electronic-resource-num&gt;10.15430/jcp.2015.20.4.232&lt;/electronic-resource-num&gt;&lt;remote-database-provider&gt;NLM&lt;/remote-database-provider&gt;&lt;language&gt;eng&lt;/language&gt;&lt;/record&gt;&lt;/Cite&gt;&lt;/EndNote&gt;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[12]</w:t>
      </w:r>
      <w:r w:rsidR="00BC724A" w:rsidRPr="005D0B35">
        <w:rPr>
          <w:rFonts w:ascii="Simplified Arabic" w:hAnsi="Simplified Arabic" w:cs="Simplified Arabic"/>
          <w:color w:val="000000" w:themeColor="text1"/>
          <w:sz w:val="28"/>
          <w:szCs w:val="28"/>
          <w:rtl/>
        </w:rPr>
        <w:fldChar w:fldCharType="end"/>
      </w:r>
      <w:r w:rsidR="004163F1" w:rsidRPr="005D0B35">
        <w:rPr>
          <w:rFonts w:ascii="Simplified Arabic" w:hAnsi="Simplified Arabic" w:cs="Simplified Arabic"/>
          <w:color w:val="000000" w:themeColor="text1"/>
          <w:sz w:val="28"/>
          <w:szCs w:val="28"/>
          <w:rtl/>
        </w:rPr>
        <w:t>. بعض المعادن الثقيلة الأخرى هي أيضًا مسرطنة بطبيعتها ، وأدرجت دراسة ذات صلة الكوبالت والرصاص والزئبق بالإضافة إلى ذلك</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&lt;EndNote&gt;&lt;Cite&gt;&lt;Author&gt;Koedrith&lt;/Author&gt;&lt;Year&gt;2011&lt;/Year&gt;&lt;RecNum&gt;79&lt;/RecNum&gt;&lt;DisplayText&gt;[14]&lt;/DisplayText&gt;&lt;record&gt;&lt;rec-number&gt;79&lt;/rec-number&gt;&lt;foreign-keys&gt;&lt;key app="EN" db-id="az2xdz5davwxfiezrxjpev5evza22dx0faf9" timestamp="1657892716"&gt;79</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Article"&gt;17&lt;/ref-type&gt;&lt;contributors&gt;&lt;authors&gt;&lt;author&gt;Koedrith, P.&lt;/author&gt;&lt;author&gt;Seo, Y. R.&lt;/author&gt;&lt;/authors&gt;&lt;/contributors&gt;&lt;auth-address&gt;Department of Life Science, Dongguk University, 30 Pildong-ro 1-gil (2</w:instrText>
      </w:r>
      <w:r w:rsidR="00263639" w:rsidRPr="005D0B35">
        <w:rPr>
          <w:rFonts w:ascii="Simplified Arabic" w:hAnsi="Simplified Arabic" w:cs="Simplified Arabic"/>
          <w:color w:val="000000" w:themeColor="text1"/>
          <w:sz w:val="28"/>
          <w:szCs w:val="28"/>
          <w:rtl/>
        </w:rPr>
        <w:instrText xml:space="preserve">6 </w:instrText>
      </w:r>
      <w:r w:rsidR="00263639" w:rsidRPr="005D0B35">
        <w:rPr>
          <w:rFonts w:ascii="Simplified Arabic" w:hAnsi="Simplified Arabic" w:cs="Simplified Arabic"/>
          <w:color w:val="000000" w:themeColor="text1"/>
          <w:sz w:val="28"/>
          <w:szCs w:val="28"/>
        </w:rPr>
        <w:instrText>Pildong 3-ga), Jung-gu, Seoul 100-715, Korea. pkoedrith@gmail.com&lt;/auth-address&gt;&lt;titles&gt;&lt;title&gt;Advances in carcinogenic metal toxicity and potential molecular markers&lt;/title&gt;&lt;secondary-title&gt;Int J Mol Sci&lt;/secondary-title&gt;&lt;/titles&gt;&lt;periodical&gt;&lt;full-title&gt;Int J Mol Sci&lt;/full-title&gt;&lt;/periodical&gt;&lt;pages&gt;9576-95&lt;/pages&gt;&lt;volume&gt;12&lt;/volume&gt;&lt;number&gt;12&lt;/number&gt;&lt;edition&gt;2012/01/25&lt;/edition&gt;&lt;keywords&gt;&lt;keyword&gt;Animals&lt;/keyword&gt;&lt;keyword&gt;Biomarkers, Tumor/genetics/*metabolism&lt;/keyword&gt;&lt;keyword&gt;Carcinogens/chemistry/*toxicity&lt;/keyword&gt;&lt;keyword&gt;Humans&lt;/keyword&gt;&lt;keyword&gt;Metals/chemistry/*toxicity&lt;/keyword&gt;&lt;keyword&gt;Neoplasms/*chemically induced/diagnosis/metabolism&lt;/keyword&gt;&lt;keyword&gt;Oxidative Stress&lt;/keyword&gt;&lt;keyword&gt;Oxidoreductases/genetics/*metabolism&lt;/keyword&gt;&lt;keyword</w:instrText>
      </w:r>
      <w:r w:rsidR="00263639" w:rsidRPr="005D0B35">
        <w:rPr>
          <w:rFonts w:ascii="Simplified Arabic" w:hAnsi="Simplified Arabic" w:cs="Simplified Arabic"/>
          <w:color w:val="000000" w:themeColor="text1"/>
          <w:sz w:val="28"/>
          <w:szCs w:val="28"/>
          <w:rtl/>
        </w:rPr>
        <w:instrText>&gt;</w:instrText>
      </w:r>
      <w:r w:rsidR="00263639" w:rsidRPr="005D0B35">
        <w:rPr>
          <w:rFonts w:ascii="Simplified Arabic" w:hAnsi="Simplified Arabic" w:cs="Simplified Arabic"/>
          <w:color w:val="000000" w:themeColor="text1"/>
          <w:sz w:val="28"/>
          <w:szCs w:val="28"/>
        </w:rPr>
        <w:instrText>DNA damage&lt;/keyword&gt;&lt;keyword&gt;DNA repair&lt;/keyword&gt;&lt;keyword&gt;carcinogenicity&lt;/keyword&gt;&lt;keyword&gt;genotoxicity&lt;/keyword&gt;&lt;keyword&gt;heavy metal&lt;/keyword&gt;&lt;/keywords&gt;&lt;dates&gt;&lt;year&gt;2011&lt;/year&gt;&lt;/dates&gt;&lt;isbn&gt;1422-0067&lt;/isbn&gt;&lt;accession-num&gt;22272150&lt;/accession-num&gt;&lt;urls&gt;</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urls&gt;&lt;custom2&gt;PMC3257147&lt;/custom2&gt;&lt;electronic-resource-num&gt;10.3390/ijms12129576&lt;/electronic-resource-num&gt;&lt;remote-database-provider&gt;NLM&lt;/remote-database-provider&gt;&lt;language&gt;eng&lt;/language&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[14]</w:t>
      </w:r>
      <w:r w:rsidR="00BC724A" w:rsidRPr="005D0B35">
        <w:rPr>
          <w:rFonts w:ascii="Simplified Arabic" w:hAnsi="Simplified Arabic" w:cs="Simplified Arabic"/>
          <w:color w:val="000000" w:themeColor="text1"/>
          <w:sz w:val="28"/>
          <w:szCs w:val="28"/>
          <w:rtl/>
        </w:rPr>
        <w:fldChar w:fldCharType="end"/>
      </w:r>
      <w:r w:rsidR="004163F1" w:rsidRPr="005D0B35">
        <w:rPr>
          <w:rFonts w:ascii="Simplified Arabic" w:hAnsi="Simplified Arabic" w:cs="Simplified Arabic"/>
          <w:color w:val="000000" w:themeColor="text1"/>
          <w:sz w:val="28"/>
          <w:szCs w:val="28"/>
          <w:rtl/>
        </w:rPr>
        <w:t>. على الرغم من أنه من المعروف أن بعض المعادن الثقيلة تعمل على تقوية جهاز المناعة ، فإن نفس المعادن الثقيلة التي تتجاوز الحدود الحرجة وبعضها الآخر تعتبر معادن ثقيلة خطرة على البشر. لا تختلف الحدود الحرجة للمعادن الثقيلة في التربة والمياه فحسب ، بل تختلف أيضًا من بلد إلى آخر.</w:t>
      </w:r>
      <w:r w:rsidR="00A5576E" w:rsidRPr="005D0B35">
        <w:rPr>
          <w:rFonts w:ascii="Simplified Arabic" w:hAnsi="Simplified Arabic" w:cs="Simplified Arabic"/>
          <w:color w:val="000000" w:themeColor="text1"/>
          <w:sz w:val="28"/>
          <w:szCs w:val="28"/>
          <w:rtl/>
        </w:rPr>
        <w:t xml:space="preserve"> </w:t>
      </w:r>
      <w:r w:rsidR="00A26629" w:rsidRPr="005D0B35">
        <w:rPr>
          <w:rFonts w:ascii="Simplified Arabic" w:hAnsi="Simplified Arabic" w:cs="Simplified Arabic"/>
          <w:color w:val="000000" w:themeColor="text1"/>
          <w:sz w:val="28"/>
          <w:szCs w:val="28"/>
          <w:rtl/>
        </w:rPr>
        <w:t>يوضح الجدول</w:t>
      </w:r>
      <w:r w:rsidRPr="005D0B35">
        <w:rPr>
          <w:rFonts w:ascii="Simplified Arabic" w:hAnsi="Simplified Arabic" w:cs="Simplified Arabic"/>
          <w:color w:val="000000" w:themeColor="text1"/>
          <w:sz w:val="28"/>
          <w:szCs w:val="28"/>
          <w:rtl/>
        </w:rPr>
        <w:t xml:space="preserve"> التالي</w:t>
      </w:r>
      <w:r w:rsidR="00A26629" w:rsidRPr="005D0B35">
        <w:rPr>
          <w:rFonts w:ascii="Simplified Arabic" w:hAnsi="Simplified Arabic" w:cs="Simplified Arabic"/>
          <w:color w:val="000000" w:themeColor="text1"/>
          <w:sz w:val="28"/>
          <w:szCs w:val="28"/>
          <w:rtl/>
        </w:rPr>
        <w:t xml:space="preserve"> الحد الأقصى لمستويات الملوثات المسموح بها</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&lt;EndNote&gt;&lt;Cite&gt;&lt;Author&gt;Singh Sankhla&lt;/Author&gt;&lt;Year&gt;2021&lt;/Year&gt;&lt;RecNum&gt;77&lt;/RecNum&gt;&lt;DisplayText&gt;[15]&lt;/DisplayText&gt;&lt;record&gt;&lt;rec-number&gt;77&lt;/rec-number&gt;&lt;foreign-keys&gt;&lt;key app="EN" db-id="az2xdz5davwxfiezrxjpev5evza22dx0faf9" timestamp="165789254</w:instrText>
      </w:r>
      <w:r w:rsidR="00263639" w:rsidRPr="005D0B35">
        <w:rPr>
          <w:rFonts w:ascii="Simplified Arabic" w:hAnsi="Simplified Arabic" w:cs="Simplified Arabic"/>
          <w:color w:val="000000" w:themeColor="text1"/>
          <w:sz w:val="28"/>
          <w:szCs w:val="28"/>
          <w:rtl/>
        </w:rPr>
        <w:instrText>6"&gt;77&lt;/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Article"&gt;17&lt;/ref-type&gt;&lt;contributors&gt;&lt;authors&gt;&lt;author&gt;Singh Sankhla, Mahipal&lt;/author&gt;&lt;author&gt;Kumar, Rajeev&lt;/author&gt;&lt;author&gt;Prasad, Lalit&lt;/author&gt;&lt;/authors&gt;&lt;/contributors&gt;&lt;titles&gt;&lt;title&gt;Seasonal Variations of Lead and Chromium Concentrations in the Water Samples From Yamuna River in Delhi, India&lt;/title&gt;&lt;secondary-title&gt;Iranian Journal of Toxicology&lt;/secondary-title&gt;&lt;/titles&gt;&lt;periodical&gt;&lt;full-title&gt;Iranian Journal of Toxicology&lt;/full-title&gt;&lt;/periodical&gt;&lt;pages</w:instrText>
      </w:r>
      <w:r w:rsidR="00263639" w:rsidRPr="005D0B35">
        <w:rPr>
          <w:rFonts w:ascii="Simplified Arabic" w:hAnsi="Simplified Arabic" w:cs="Simplified Arabic"/>
          <w:color w:val="000000" w:themeColor="text1"/>
          <w:sz w:val="28"/>
          <w:szCs w:val="28"/>
          <w:rtl/>
        </w:rPr>
        <w:instrText>&gt;109-114&lt;/</w:instrText>
      </w:r>
      <w:r w:rsidR="00263639" w:rsidRPr="005D0B35">
        <w:rPr>
          <w:rFonts w:ascii="Simplified Arabic" w:hAnsi="Simplified Arabic" w:cs="Simplified Arabic"/>
          <w:color w:val="000000" w:themeColor="text1"/>
          <w:sz w:val="28"/>
          <w:szCs w:val="28"/>
        </w:rPr>
        <w:instrText>pages&gt;&lt;volume&gt;15&lt;/volume&gt;&lt;dates&gt;&lt;year&gt;2021&lt;/year&gt;&lt;pub-dates&gt;&lt;date&gt;04/01&lt;/date&gt;&lt;/pub-dates&gt;&lt;/dates&gt;&lt;urls&gt;&lt;/urls&gt;&lt;electronic-resource-num&gt;10.32598/IJT.15.2.769.1&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[15]</w:t>
      </w:r>
      <w:r w:rsidR="00BC724A" w:rsidRPr="005D0B35">
        <w:rPr>
          <w:rFonts w:ascii="Simplified Arabic" w:hAnsi="Simplified Arabic" w:cs="Simplified Arabic"/>
          <w:color w:val="000000" w:themeColor="text1"/>
          <w:sz w:val="28"/>
          <w:szCs w:val="28"/>
          <w:rtl/>
        </w:rPr>
        <w:fldChar w:fldCharType="end"/>
      </w:r>
    </w:p>
    <w:p w14:paraId="2D0C87DD" w14:textId="4BB2F65C" w:rsidR="00CD03D9" w:rsidRPr="0078555A" w:rsidRDefault="00CD03D9" w:rsidP="005D0B35">
      <w:pPr>
        <w:pStyle w:val="ae"/>
        <w:keepNext/>
        <w:tabs>
          <w:tab w:val="left" w:pos="282"/>
          <w:tab w:val="left" w:pos="2382"/>
          <w:tab w:val="center" w:pos="4393"/>
        </w:tabs>
        <w:spacing w:line="276" w:lineRule="auto"/>
        <w:jc w:val="both"/>
        <w:rPr>
          <w:rFonts w:ascii="Simplified Arabic" w:hAnsi="Simplified Arabic" w:cs="Simplified Arabic"/>
          <w:color w:val="000000" w:themeColor="text1"/>
          <w:sz w:val="24"/>
          <w:szCs w:val="24"/>
        </w:rPr>
      </w:pPr>
      <w:r w:rsidRPr="0078555A">
        <w:rPr>
          <w:rFonts w:ascii="Simplified Arabic" w:hAnsi="Simplified Arabic" w:cs="Simplified Arabic"/>
          <w:color w:val="000000" w:themeColor="text1"/>
          <w:sz w:val="24"/>
          <w:szCs w:val="24"/>
          <w:rtl/>
        </w:rPr>
        <w:tab/>
      </w:r>
      <w:r w:rsidRPr="0078555A">
        <w:rPr>
          <w:rFonts w:ascii="Simplified Arabic" w:hAnsi="Simplified Arabic" w:cs="Simplified Arabic"/>
          <w:color w:val="000000" w:themeColor="text1"/>
          <w:sz w:val="24"/>
          <w:szCs w:val="24"/>
          <w:rtl/>
        </w:rPr>
        <w:tab/>
      </w:r>
      <w:bookmarkStart w:id="19" w:name="_Toc111107771"/>
      <w:r w:rsidR="00F56B58" w:rsidRPr="0078555A">
        <w:rPr>
          <w:rFonts w:ascii="Simplified Arabic" w:hAnsi="Simplified Arabic" w:cs="Simplified Arabic"/>
          <w:color w:val="000000" w:themeColor="text1"/>
          <w:sz w:val="24"/>
          <w:szCs w:val="24"/>
          <w:rtl/>
        </w:rPr>
        <w:t xml:space="preserve">جدول </w:t>
      </w:r>
      <w:r w:rsidR="00166EE3">
        <w:rPr>
          <w:rFonts w:ascii="Simplified Arabic" w:hAnsi="Simplified Arabic" w:cs="Simplified Arabic" w:hint="cs"/>
          <w:color w:val="000000" w:themeColor="text1"/>
          <w:sz w:val="24"/>
          <w:szCs w:val="24"/>
          <w:rtl/>
        </w:rPr>
        <w:t>(</w:t>
      </w:r>
      <w:r w:rsidR="00BC724A" w:rsidRPr="0078555A">
        <w:rPr>
          <w:rFonts w:ascii="Simplified Arabic" w:hAnsi="Simplified Arabic" w:cs="Simplified Arabic"/>
          <w:color w:val="000000" w:themeColor="text1"/>
          <w:sz w:val="24"/>
          <w:szCs w:val="24"/>
          <w:rtl/>
        </w:rPr>
        <w:fldChar w:fldCharType="begin"/>
      </w:r>
      <w:r w:rsidR="00567FD2" w:rsidRPr="0078555A">
        <w:rPr>
          <w:rFonts w:ascii="Simplified Arabic" w:hAnsi="Simplified Arabic" w:cs="Simplified Arabic"/>
          <w:color w:val="000000" w:themeColor="text1"/>
          <w:sz w:val="24"/>
          <w:szCs w:val="24"/>
        </w:rPr>
        <w:instrText>SEQ</w:instrText>
      </w:r>
      <w:r w:rsidR="00567FD2" w:rsidRPr="0078555A">
        <w:rPr>
          <w:rFonts w:ascii="Simplified Arabic" w:hAnsi="Simplified Arabic" w:cs="Simplified Arabic"/>
          <w:color w:val="000000" w:themeColor="text1"/>
          <w:sz w:val="24"/>
          <w:szCs w:val="24"/>
          <w:rtl/>
        </w:rPr>
        <w:instrText xml:space="preserve"> جدول \* </w:instrText>
      </w:r>
      <w:r w:rsidR="00567FD2" w:rsidRPr="0078555A">
        <w:rPr>
          <w:rFonts w:ascii="Simplified Arabic" w:hAnsi="Simplified Arabic" w:cs="Simplified Arabic"/>
          <w:color w:val="000000" w:themeColor="text1"/>
          <w:sz w:val="24"/>
          <w:szCs w:val="24"/>
        </w:rPr>
        <w:instrText>ARABIC</w:instrText>
      </w:r>
      <w:r w:rsidR="00BC724A" w:rsidRPr="0078555A">
        <w:rPr>
          <w:rFonts w:ascii="Simplified Arabic" w:hAnsi="Simplified Arabic" w:cs="Simplified Arabic"/>
          <w:color w:val="000000" w:themeColor="text1"/>
          <w:sz w:val="24"/>
          <w:szCs w:val="24"/>
          <w:rtl/>
        </w:rPr>
        <w:fldChar w:fldCharType="separate"/>
      </w:r>
      <w:r w:rsidR="006E3365" w:rsidRPr="0078555A">
        <w:rPr>
          <w:rFonts w:ascii="Simplified Arabic" w:hAnsi="Simplified Arabic" w:cs="Simplified Arabic"/>
          <w:noProof/>
          <w:color w:val="000000" w:themeColor="text1"/>
          <w:sz w:val="24"/>
          <w:szCs w:val="24"/>
          <w:rtl/>
        </w:rPr>
        <w:t>1</w:t>
      </w:r>
      <w:r w:rsidR="00BC724A" w:rsidRPr="0078555A">
        <w:rPr>
          <w:rFonts w:ascii="Simplified Arabic" w:hAnsi="Simplified Arabic" w:cs="Simplified Arabic"/>
          <w:color w:val="000000" w:themeColor="text1"/>
          <w:sz w:val="24"/>
          <w:szCs w:val="24"/>
          <w:rtl/>
        </w:rPr>
        <w:fldChar w:fldCharType="end"/>
      </w:r>
      <w:r w:rsidR="00166EE3">
        <w:rPr>
          <w:rFonts w:ascii="Simplified Arabic" w:hAnsi="Simplified Arabic" w:cs="Simplified Arabic" w:hint="cs"/>
          <w:color w:val="000000" w:themeColor="text1"/>
          <w:sz w:val="24"/>
          <w:szCs w:val="24"/>
          <w:rtl/>
        </w:rPr>
        <w:t xml:space="preserve">) </w:t>
      </w:r>
      <w:r w:rsidR="002870AC" w:rsidRPr="0078555A">
        <w:rPr>
          <w:rFonts w:ascii="Simplified Arabic" w:hAnsi="Simplified Arabic" w:cs="Simplified Arabic"/>
          <w:color w:val="000000" w:themeColor="text1"/>
          <w:sz w:val="24"/>
          <w:szCs w:val="24"/>
          <w:rtl/>
        </w:rPr>
        <w:t>الحد المسموح به لأيونات المعادن الثقيلة في الماء</w:t>
      </w:r>
      <w:bookmarkEnd w:id="19"/>
    </w:p>
    <w:tbl>
      <w:tblPr>
        <w:tblStyle w:val="a6"/>
        <w:tblpPr w:leftFromText="180" w:rightFromText="180" w:vertAnchor="text" w:tblpXSpec="center" w:tblpY="1"/>
        <w:tblOverlap w:val="never"/>
        <w:bidiVisual/>
        <w:tblW w:w="4196" w:type="dxa"/>
        <w:tblLayout w:type="fixed"/>
        <w:tblLook w:val="04A0" w:firstRow="1" w:lastRow="0" w:firstColumn="1" w:lastColumn="0" w:noHBand="0" w:noVBand="1"/>
      </w:tblPr>
      <w:tblGrid>
        <w:gridCol w:w="2098"/>
        <w:gridCol w:w="2098"/>
      </w:tblGrid>
      <w:tr w:rsidR="00655414" w:rsidRPr="0078555A" w14:paraId="5D20E494" w14:textId="77777777" w:rsidTr="0078555A">
        <w:trPr>
          <w:trHeight w:val="20"/>
        </w:trPr>
        <w:tc>
          <w:tcPr>
            <w:tcW w:w="2098" w:type="dxa"/>
            <w:vAlign w:val="center"/>
          </w:tcPr>
          <w:p w14:paraId="54C4E800"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WHO's permissible limit (mg L</w:t>
            </w:r>
            <w:r w:rsidRPr="0078555A">
              <w:rPr>
                <w:rFonts w:ascii="Simplified Arabic" w:hAnsi="Simplified Arabic" w:cs="Simplified Arabic"/>
                <w:color w:val="000000" w:themeColor="text1"/>
                <w:sz w:val="20"/>
                <w:szCs w:val="20"/>
                <w:vertAlign w:val="superscript"/>
              </w:rPr>
              <w:t xml:space="preserve">-1 </w:t>
            </w:r>
            <w:r w:rsidRPr="0078555A">
              <w:rPr>
                <w:rFonts w:ascii="Simplified Arabic" w:hAnsi="Simplified Arabic" w:cs="Simplified Arabic"/>
                <w:color w:val="000000" w:themeColor="text1"/>
                <w:sz w:val="20"/>
                <w:szCs w:val="20"/>
              </w:rPr>
              <w:t>)</w:t>
            </w:r>
          </w:p>
        </w:tc>
        <w:tc>
          <w:tcPr>
            <w:tcW w:w="2098" w:type="dxa"/>
            <w:vAlign w:val="center"/>
          </w:tcPr>
          <w:p w14:paraId="2105231D"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 xml:space="preserve">Heavy </w:t>
            </w:r>
            <w:proofErr w:type="spellStart"/>
            <w:r w:rsidRPr="0078555A">
              <w:rPr>
                <w:rFonts w:ascii="Simplified Arabic" w:hAnsi="Simplified Arabic" w:cs="Simplified Arabic"/>
                <w:color w:val="000000" w:themeColor="text1"/>
                <w:sz w:val="20"/>
                <w:szCs w:val="20"/>
              </w:rPr>
              <w:t>metalions</w:t>
            </w:r>
            <w:proofErr w:type="spellEnd"/>
          </w:p>
        </w:tc>
      </w:tr>
      <w:tr w:rsidR="00655414" w:rsidRPr="0078555A" w14:paraId="6530BD7F" w14:textId="77777777" w:rsidTr="0078555A">
        <w:trPr>
          <w:trHeight w:val="20"/>
        </w:trPr>
        <w:tc>
          <w:tcPr>
            <w:tcW w:w="2098" w:type="dxa"/>
            <w:vAlign w:val="center"/>
          </w:tcPr>
          <w:p w14:paraId="51EDE1D3"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0.02</w:t>
            </w:r>
          </w:p>
        </w:tc>
        <w:tc>
          <w:tcPr>
            <w:tcW w:w="2098" w:type="dxa"/>
            <w:vAlign w:val="center"/>
          </w:tcPr>
          <w:p w14:paraId="2DFD303F"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Se</w:t>
            </w:r>
          </w:p>
        </w:tc>
      </w:tr>
      <w:tr w:rsidR="00655414" w:rsidRPr="0078555A" w14:paraId="7B57C8BB" w14:textId="77777777" w:rsidTr="0078555A">
        <w:trPr>
          <w:trHeight w:val="20"/>
        </w:trPr>
        <w:tc>
          <w:tcPr>
            <w:tcW w:w="2098" w:type="dxa"/>
            <w:vAlign w:val="center"/>
          </w:tcPr>
          <w:p w14:paraId="19E29E76"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0.001</w:t>
            </w:r>
          </w:p>
        </w:tc>
        <w:tc>
          <w:tcPr>
            <w:tcW w:w="2098" w:type="dxa"/>
            <w:vAlign w:val="center"/>
          </w:tcPr>
          <w:p w14:paraId="25E5C8DF"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Hg</w:t>
            </w:r>
          </w:p>
        </w:tc>
      </w:tr>
      <w:tr w:rsidR="00655414" w:rsidRPr="0078555A" w14:paraId="29EE2A33" w14:textId="77777777" w:rsidTr="0078555A">
        <w:trPr>
          <w:trHeight w:val="20"/>
        </w:trPr>
        <w:tc>
          <w:tcPr>
            <w:tcW w:w="2098" w:type="dxa"/>
            <w:vAlign w:val="center"/>
          </w:tcPr>
          <w:p w14:paraId="71BCB733"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0.02</w:t>
            </w:r>
          </w:p>
        </w:tc>
        <w:tc>
          <w:tcPr>
            <w:tcW w:w="2098" w:type="dxa"/>
            <w:vAlign w:val="center"/>
          </w:tcPr>
          <w:p w14:paraId="6FCD16BC"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Mn</w:t>
            </w:r>
          </w:p>
        </w:tc>
      </w:tr>
      <w:tr w:rsidR="00655414" w:rsidRPr="0078555A" w14:paraId="219D392F" w14:textId="77777777" w:rsidTr="0078555A">
        <w:trPr>
          <w:trHeight w:val="20"/>
        </w:trPr>
        <w:tc>
          <w:tcPr>
            <w:tcW w:w="2098" w:type="dxa"/>
            <w:vAlign w:val="center"/>
          </w:tcPr>
          <w:p w14:paraId="30D5C2C4"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0.1</w:t>
            </w:r>
          </w:p>
        </w:tc>
        <w:tc>
          <w:tcPr>
            <w:tcW w:w="2098" w:type="dxa"/>
            <w:vAlign w:val="center"/>
          </w:tcPr>
          <w:p w14:paraId="139DA3AF"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Ag</w:t>
            </w:r>
          </w:p>
        </w:tc>
      </w:tr>
      <w:tr w:rsidR="00655414" w:rsidRPr="0078555A" w14:paraId="37307109" w14:textId="77777777" w:rsidTr="0078555A">
        <w:trPr>
          <w:trHeight w:val="20"/>
        </w:trPr>
        <w:tc>
          <w:tcPr>
            <w:tcW w:w="2098" w:type="dxa"/>
            <w:vAlign w:val="center"/>
          </w:tcPr>
          <w:p w14:paraId="27A773ED"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0.05</w:t>
            </w:r>
          </w:p>
        </w:tc>
        <w:tc>
          <w:tcPr>
            <w:tcW w:w="2098" w:type="dxa"/>
            <w:vAlign w:val="center"/>
          </w:tcPr>
          <w:p w14:paraId="5E17193F"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Cd</w:t>
            </w:r>
          </w:p>
        </w:tc>
      </w:tr>
      <w:tr w:rsidR="00655414" w:rsidRPr="0078555A" w14:paraId="4D12C912" w14:textId="77777777" w:rsidTr="0078555A">
        <w:trPr>
          <w:trHeight w:val="20"/>
        </w:trPr>
        <w:tc>
          <w:tcPr>
            <w:tcW w:w="2098" w:type="dxa"/>
            <w:vAlign w:val="center"/>
          </w:tcPr>
          <w:p w14:paraId="586D365E"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0.003</w:t>
            </w:r>
          </w:p>
        </w:tc>
        <w:tc>
          <w:tcPr>
            <w:tcW w:w="2098" w:type="dxa"/>
            <w:vAlign w:val="center"/>
          </w:tcPr>
          <w:p w14:paraId="70CB94A7"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Cr</w:t>
            </w:r>
          </w:p>
        </w:tc>
      </w:tr>
      <w:tr w:rsidR="00655414" w:rsidRPr="0078555A" w14:paraId="4EF54EFB" w14:textId="77777777" w:rsidTr="0078555A">
        <w:trPr>
          <w:trHeight w:val="20"/>
        </w:trPr>
        <w:tc>
          <w:tcPr>
            <w:tcW w:w="2098" w:type="dxa"/>
            <w:vAlign w:val="center"/>
          </w:tcPr>
          <w:p w14:paraId="64B8A1DC"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0.01</w:t>
            </w:r>
          </w:p>
        </w:tc>
        <w:tc>
          <w:tcPr>
            <w:tcW w:w="2098" w:type="dxa"/>
            <w:vAlign w:val="center"/>
          </w:tcPr>
          <w:p w14:paraId="1A266B76"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Pb</w:t>
            </w:r>
          </w:p>
        </w:tc>
      </w:tr>
      <w:tr w:rsidR="00655414" w:rsidRPr="0078555A" w14:paraId="4FCD4739" w14:textId="77777777" w:rsidTr="0078555A">
        <w:trPr>
          <w:trHeight w:val="20"/>
        </w:trPr>
        <w:tc>
          <w:tcPr>
            <w:tcW w:w="2098" w:type="dxa"/>
            <w:vAlign w:val="center"/>
          </w:tcPr>
          <w:p w14:paraId="33E3C71B"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3.00</w:t>
            </w:r>
          </w:p>
        </w:tc>
        <w:tc>
          <w:tcPr>
            <w:tcW w:w="2098" w:type="dxa"/>
            <w:vAlign w:val="center"/>
          </w:tcPr>
          <w:p w14:paraId="445A1B11"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tl/>
              </w:rPr>
            </w:pPr>
            <w:r w:rsidRPr="0078555A">
              <w:rPr>
                <w:rFonts w:ascii="Simplified Arabic" w:hAnsi="Simplified Arabic" w:cs="Simplified Arabic"/>
                <w:color w:val="000000" w:themeColor="text1"/>
                <w:sz w:val="20"/>
                <w:szCs w:val="20"/>
              </w:rPr>
              <w:t>Zn</w:t>
            </w:r>
          </w:p>
        </w:tc>
      </w:tr>
      <w:tr w:rsidR="00655414" w:rsidRPr="0078555A" w14:paraId="3A5685F4" w14:textId="77777777" w:rsidTr="0078555A">
        <w:trPr>
          <w:trHeight w:val="20"/>
        </w:trPr>
        <w:tc>
          <w:tcPr>
            <w:tcW w:w="2098" w:type="dxa"/>
            <w:vAlign w:val="center"/>
          </w:tcPr>
          <w:p w14:paraId="11322CB4"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0.30</w:t>
            </w:r>
          </w:p>
        </w:tc>
        <w:tc>
          <w:tcPr>
            <w:tcW w:w="2098" w:type="dxa"/>
            <w:vAlign w:val="center"/>
          </w:tcPr>
          <w:p w14:paraId="4CE9A472"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tl/>
              </w:rPr>
            </w:pPr>
            <w:r w:rsidRPr="0078555A">
              <w:rPr>
                <w:rFonts w:ascii="Simplified Arabic" w:hAnsi="Simplified Arabic" w:cs="Simplified Arabic"/>
                <w:color w:val="000000" w:themeColor="text1"/>
                <w:sz w:val="20"/>
                <w:szCs w:val="20"/>
              </w:rPr>
              <w:t>Fe</w:t>
            </w:r>
          </w:p>
        </w:tc>
      </w:tr>
      <w:tr w:rsidR="00655414" w:rsidRPr="0078555A" w14:paraId="41B6DB2B" w14:textId="77777777" w:rsidTr="0078555A">
        <w:trPr>
          <w:trHeight w:val="20"/>
        </w:trPr>
        <w:tc>
          <w:tcPr>
            <w:tcW w:w="2098" w:type="dxa"/>
            <w:vAlign w:val="center"/>
          </w:tcPr>
          <w:p w14:paraId="245DA1A2"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tl/>
              </w:rPr>
            </w:pPr>
            <w:r w:rsidRPr="0078555A">
              <w:rPr>
                <w:rFonts w:ascii="Simplified Arabic" w:hAnsi="Simplified Arabic" w:cs="Simplified Arabic"/>
                <w:color w:val="000000" w:themeColor="text1"/>
                <w:sz w:val="20"/>
                <w:szCs w:val="20"/>
              </w:rPr>
              <w:t>0.02</w:t>
            </w:r>
          </w:p>
        </w:tc>
        <w:tc>
          <w:tcPr>
            <w:tcW w:w="2098" w:type="dxa"/>
            <w:vAlign w:val="center"/>
          </w:tcPr>
          <w:p w14:paraId="370E7BF9"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Cu</w:t>
            </w:r>
          </w:p>
        </w:tc>
      </w:tr>
      <w:tr w:rsidR="00655414" w:rsidRPr="0078555A" w14:paraId="749AAF27" w14:textId="77777777" w:rsidTr="0078555A">
        <w:trPr>
          <w:trHeight w:val="20"/>
        </w:trPr>
        <w:tc>
          <w:tcPr>
            <w:tcW w:w="2098" w:type="dxa"/>
            <w:vAlign w:val="center"/>
          </w:tcPr>
          <w:p w14:paraId="1F02E70D"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0.01</w:t>
            </w:r>
          </w:p>
        </w:tc>
        <w:tc>
          <w:tcPr>
            <w:tcW w:w="2098" w:type="dxa"/>
            <w:vAlign w:val="center"/>
          </w:tcPr>
          <w:p w14:paraId="4D669CD0" w14:textId="77777777" w:rsidR="00CD03D9" w:rsidRPr="0078555A" w:rsidRDefault="00CD03D9" w:rsidP="0078555A">
            <w:pPr>
              <w:tabs>
                <w:tab w:val="left" w:pos="282"/>
              </w:tabs>
              <w:jc w:val="center"/>
              <w:rPr>
                <w:rFonts w:ascii="Simplified Arabic" w:hAnsi="Simplified Arabic" w:cs="Simplified Arabic"/>
                <w:color w:val="000000" w:themeColor="text1"/>
                <w:sz w:val="20"/>
                <w:szCs w:val="20"/>
              </w:rPr>
            </w:pPr>
            <w:r w:rsidRPr="0078555A">
              <w:rPr>
                <w:rFonts w:ascii="Simplified Arabic" w:hAnsi="Simplified Arabic" w:cs="Simplified Arabic"/>
                <w:color w:val="000000" w:themeColor="text1"/>
                <w:sz w:val="20"/>
                <w:szCs w:val="20"/>
              </w:rPr>
              <w:t>As</w:t>
            </w:r>
          </w:p>
        </w:tc>
      </w:tr>
    </w:tbl>
    <w:p w14:paraId="6D3E51F8" w14:textId="77777777" w:rsidR="00CD03D9" w:rsidRPr="005D0B35" w:rsidRDefault="00CD03D9" w:rsidP="005D0B35">
      <w:pPr>
        <w:tabs>
          <w:tab w:val="left" w:pos="282"/>
        </w:tabs>
        <w:spacing w:after="0"/>
        <w:jc w:val="both"/>
        <w:rPr>
          <w:rFonts w:ascii="Simplified Arabic" w:hAnsi="Simplified Arabic" w:cs="Simplified Arabic"/>
          <w:color w:val="000000" w:themeColor="text1"/>
          <w:sz w:val="28"/>
          <w:szCs w:val="28"/>
          <w:rtl/>
          <w:lang w:val="en-GB"/>
        </w:rPr>
      </w:pPr>
    </w:p>
    <w:p w14:paraId="0ADB7907" w14:textId="77777777" w:rsidR="00CD03D9" w:rsidRPr="005D0B35" w:rsidRDefault="00CD03D9" w:rsidP="005D0B35">
      <w:pPr>
        <w:tabs>
          <w:tab w:val="left" w:pos="282"/>
        </w:tabs>
        <w:spacing w:after="0"/>
        <w:jc w:val="both"/>
        <w:rPr>
          <w:rFonts w:ascii="Simplified Arabic" w:hAnsi="Simplified Arabic" w:cs="Simplified Arabic"/>
          <w:color w:val="000000" w:themeColor="text1"/>
          <w:sz w:val="28"/>
          <w:szCs w:val="28"/>
          <w:rtl/>
          <w:lang w:val="en-GB"/>
        </w:rPr>
      </w:pPr>
    </w:p>
    <w:p w14:paraId="20BEC49B" w14:textId="77777777" w:rsidR="00CD03D9" w:rsidRPr="005D0B35" w:rsidRDefault="00CD03D9" w:rsidP="005D0B35">
      <w:pPr>
        <w:tabs>
          <w:tab w:val="left" w:pos="282"/>
        </w:tabs>
        <w:spacing w:after="0"/>
        <w:jc w:val="both"/>
        <w:rPr>
          <w:rFonts w:ascii="Simplified Arabic" w:hAnsi="Simplified Arabic" w:cs="Simplified Arabic"/>
          <w:color w:val="000000" w:themeColor="text1"/>
          <w:sz w:val="28"/>
          <w:szCs w:val="28"/>
          <w:rtl/>
          <w:lang w:val="en-GB"/>
        </w:rPr>
      </w:pPr>
    </w:p>
    <w:p w14:paraId="1826680F" w14:textId="2BA20575" w:rsidR="00CD03D9" w:rsidRDefault="00CD03D9" w:rsidP="005D0B35">
      <w:pPr>
        <w:tabs>
          <w:tab w:val="left" w:pos="282"/>
        </w:tabs>
        <w:spacing w:after="0"/>
        <w:jc w:val="both"/>
        <w:rPr>
          <w:rFonts w:ascii="Simplified Arabic" w:hAnsi="Simplified Arabic" w:cs="Simplified Arabic"/>
          <w:color w:val="000000" w:themeColor="text1"/>
          <w:sz w:val="28"/>
          <w:szCs w:val="28"/>
          <w:lang w:val="en-GB"/>
        </w:rPr>
      </w:pPr>
    </w:p>
    <w:p w14:paraId="01B831C6" w14:textId="125A2B5C"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283E2545" w14:textId="73287F10"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739F6F16" w14:textId="46759CF2"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2912D6CB" w14:textId="52C6EC48"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34636B63" w14:textId="651B77A6"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69CA0E78" w14:textId="0799F268"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37F526F8" w14:textId="52E4D1DB"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2F53AFA0" w14:textId="38856AA3"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7158BD10" w14:textId="745A0472"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3C699083" w14:textId="38D9B83F" w:rsidR="00166EE3" w:rsidRDefault="00166EE3" w:rsidP="005D0B35">
      <w:pPr>
        <w:tabs>
          <w:tab w:val="left" w:pos="282"/>
        </w:tabs>
        <w:spacing w:after="0"/>
        <w:jc w:val="both"/>
        <w:rPr>
          <w:rFonts w:ascii="Simplified Arabic" w:hAnsi="Simplified Arabic" w:cs="Simplified Arabic"/>
          <w:color w:val="000000" w:themeColor="text1"/>
          <w:sz w:val="28"/>
          <w:szCs w:val="28"/>
          <w:lang w:val="en-GB"/>
        </w:rPr>
      </w:pPr>
    </w:p>
    <w:p w14:paraId="137E2DBE" w14:textId="77777777" w:rsidR="00166EE3" w:rsidRPr="005D0B35" w:rsidRDefault="00166EE3" w:rsidP="005D0B35">
      <w:pPr>
        <w:tabs>
          <w:tab w:val="left" w:pos="282"/>
        </w:tabs>
        <w:spacing w:after="0"/>
        <w:jc w:val="both"/>
        <w:rPr>
          <w:rFonts w:ascii="Simplified Arabic" w:hAnsi="Simplified Arabic" w:cs="Simplified Arabic"/>
          <w:color w:val="000000" w:themeColor="text1"/>
          <w:sz w:val="28"/>
          <w:szCs w:val="28"/>
          <w:rtl/>
          <w:lang w:val="en-GB"/>
        </w:rPr>
      </w:pPr>
    </w:p>
    <w:p w14:paraId="1472D6E0" w14:textId="77777777" w:rsidR="00CD03D9" w:rsidRPr="005D0B35" w:rsidRDefault="00CD03D9" w:rsidP="005D0B35">
      <w:pPr>
        <w:tabs>
          <w:tab w:val="left" w:pos="282"/>
        </w:tabs>
        <w:spacing w:after="0"/>
        <w:jc w:val="both"/>
        <w:rPr>
          <w:rFonts w:ascii="Simplified Arabic" w:hAnsi="Simplified Arabic" w:cs="Simplified Arabic"/>
          <w:color w:val="000000" w:themeColor="text1"/>
          <w:sz w:val="28"/>
          <w:szCs w:val="28"/>
          <w:rtl/>
          <w:lang w:val="en-GB"/>
        </w:rPr>
      </w:pPr>
    </w:p>
    <w:p w14:paraId="0AEE0174" w14:textId="6AAD983B" w:rsidR="00CD03D9" w:rsidRPr="00166EE3" w:rsidRDefault="002E0420" w:rsidP="00166EE3">
      <w:pPr>
        <w:pStyle w:val="ad"/>
        <w:rPr>
          <w:rtl/>
        </w:rPr>
      </w:pPr>
      <w:bookmarkStart w:id="20" w:name="_Toc113467846"/>
      <w:r w:rsidRPr="0078555A">
        <w:rPr>
          <w:rtl/>
        </w:rPr>
        <w:lastRenderedPageBreak/>
        <w:t>4.1 تلوث</w:t>
      </w:r>
      <w:r w:rsidR="00A5576E" w:rsidRPr="0078555A">
        <w:rPr>
          <w:rtl/>
        </w:rPr>
        <w:t xml:space="preserve"> </w:t>
      </w:r>
      <w:r w:rsidR="00045636" w:rsidRPr="0078555A">
        <w:rPr>
          <w:rtl/>
        </w:rPr>
        <w:t xml:space="preserve">المياه بعنصر </w:t>
      </w:r>
      <w:r w:rsidR="001D2907" w:rsidRPr="0078555A">
        <w:rPr>
          <w:rtl/>
        </w:rPr>
        <w:t>الزئبق</w:t>
      </w:r>
      <w:bookmarkEnd w:id="20"/>
    </w:p>
    <w:p w14:paraId="67BA7F0D" w14:textId="77777777" w:rsidR="00FB3AB3" w:rsidRPr="005D0B35" w:rsidRDefault="00F53CF0" w:rsidP="005D0B35">
      <w:pPr>
        <w:tabs>
          <w:tab w:val="left" w:pos="282"/>
        </w:tabs>
        <w:spacing w:after="0"/>
        <w:jc w:val="both"/>
        <w:rPr>
          <w:rFonts w:ascii="Simplified Arabic" w:hAnsi="Simplified Arabic" w:cs="Simplified Arabic"/>
          <w:color w:val="000000" w:themeColor="text1"/>
          <w:sz w:val="28"/>
          <w:szCs w:val="28"/>
          <w:rtl/>
          <w:lang w:eastAsia="ar-SA"/>
        </w:rPr>
      </w:pPr>
      <w:r w:rsidRPr="005D0B35">
        <w:rPr>
          <w:rFonts w:ascii="Simplified Arabic" w:hAnsi="Simplified Arabic" w:cs="Simplified Arabic"/>
          <w:color w:val="000000" w:themeColor="text1"/>
          <w:sz w:val="28"/>
          <w:szCs w:val="28"/>
          <w:rtl/>
          <w:lang w:eastAsia="ar-SA"/>
        </w:rPr>
        <w:t xml:space="preserve">يعتبر الزئبق احد العناصر الثقيلة </w:t>
      </w:r>
      <w:r w:rsidR="00015174" w:rsidRPr="005D0B35">
        <w:rPr>
          <w:rFonts w:ascii="Simplified Arabic" w:hAnsi="Simplified Arabic" w:cs="Simplified Arabic"/>
          <w:color w:val="000000" w:themeColor="text1"/>
          <w:sz w:val="28"/>
          <w:szCs w:val="28"/>
          <w:rtl/>
          <w:lang w:eastAsia="ar-SA"/>
        </w:rPr>
        <w:t>،</w:t>
      </w:r>
      <w:r w:rsidRPr="005D0B35">
        <w:rPr>
          <w:rFonts w:ascii="Simplified Arabic" w:hAnsi="Simplified Arabic" w:cs="Simplified Arabic"/>
          <w:color w:val="000000" w:themeColor="text1"/>
          <w:sz w:val="28"/>
          <w:szCs w:val="28"/>
          <w:rtl/>
          <w:lang w:eastAsia="ar-SA"/>
        </w:rPr>
        <w:t xml:space="preserve"> وهو من ضمن خمسة عناصر الت</w:t>
      </w:r>
      <w:r w:rsidR="00015174" w:rsidRPr="005D0B35">
        <w:rPr>
          <w:rFonts w:ascii="Simplified Arabic" w:hAnsi="Simplified Arabic" w:cs="Simplified Arabic"/>
          <w:color w:val="000000" w:themeColor="text1"/>
          <w:sz w:val="28"/>
          <w:szCs w:val="28"/>
          <w:rtl/>
          <w:lang w:eastAsia="ar-SA"/>
        </w:rPr>
        <w:t>ي توجد سائلة في حالتها العنصرية،</w:t>
      </w:r>
      <w:r w:rsidRPr="005D0B35">
        <w:rPr>
          <w:rFonts w:ascii="Simplified Arabic" w:hAnsi="Simplified Arabic" w:cs="Simplified Arabic"/>
          <w:color w:val="000000" w:themeColor="text1"/>
          <w:sz w:val="28"/>
          <w:szCs w:val="28"/>
          <w:rtl/>
          <w:lang w:eastAsia="ar-SA"/>
        </w:rPr>
        <w:t xml:space="preserve"> كما</w:t>
      </w:r>
      <w:r w:rsidR="00E9237C" w:rsidRPr="005D0B35">
        <w:rPr>
          <w:rFonts w:ascii="Simplified Arabic" w:hAnsi="Simplified Arabic" w:cs="Simplified Arabic"/>
          <w:color w:val="000000" w:themeColor="text1"/>
          <w:sz w:val="28"/>
          <w:szCs w:val="28"/>
          <w:rtl/>
          <w:lang w:eastAsia="ar-SA"/>
        </w:rPr>
        <w:t xml:space="preserve"> يدخل الزئبق ف</w:t>
      </w:r>
      <w:r w:rsidR="00015174" w:rsidRPr="005D0B35">
        <w:rPr>
          <w:rFonts w:ascii="Simplified Arabic" w:hAnsi="Simplified Arabic" w:cs="Simplified Arabic"/>
          <w:color w:val="000000" w:themeColor="text1"/>
          <w:sz w:val="28"/>
          <w:szCs w:val="28"/>
          <w:rtl/>
          <w:lang w:eastAsia="ar-SA"/>
        </w:rPr>
        <w:t>ي الكثير من ال</w:t>
      </w:r>
      <w:r w:rsidR="00147640" w:rsidRPr="005D0B35">
        <w:rPr>
          <w:rFonts w:ascii="Simplified Arabic" w:hAnsi="Simplified Arabic" w:cs="Simplified Arabic"/>
          <w:color w:val="000000" w:themeColor="text1"/>
          <w:sz w:val="28"/>
          <w:szCs w:val="28"/>
          <w:rtl/>
          <w:lang w:eastAsia="ar-SA"/>
        </w:rPr>
        <w:t xml:space="preserve">صناعات الكيميائية  والكهربائية </w:t>
      </w:r>
      <w:r w:rsidR="00015174" w:rsidRPr="005D0B35">
        <w:rPr>
          <w:rFonts w:ascii="Simplified Arabic" w:hAnsi="Simplified Arabic" w:cs="Simplified Arabic"/>
          <w:color w:val="000000" w:themeColor="text1"/>
          <w:sz w:val="28"/>
          <w:szCs w:val="28"/>
          <w:rtl/>
          <w:lang w:eastAsia="ar-SA"/>
        </w:rPr>
        <w:t>و</w:t>
      </w:r>
      <w:r w:rsidRPr="005D0B35">
        <w:rPr>
          <w:rFonts w:ascii="Simplified Arabic" w:hAnsi="Simplified Arabic" w:cs="Simplified Arabic"/>
          <w:color w:val="000000" w:themeColor="text1"/>
          <w:sz w:val="28"/>
          <w:szCs w:val="28"/>
          <w:rtl/>
          <w:lang w:eastAsia="ar-SA"/>
        </w:rPr>
        <w:t>الالكترونية  والتركي</w:t>
      </w:r>
      <w:r w:rsidR="00015174" w:rsidRPr="005D0B35">
        <w:rPr>
          <w:rFonts w:ascii="Simplified Arabic" w:hAnsi="Simplified Arabic" w:cs="Simplified Arabic"/>
          <w:color w:val="000000" w:themeColor="text1"/>
          <w:sz w:val="28"/>
          <w:szCs w:val="28"/>
          <w:rtl/>
          <w:lang w:eastAsia="ar-SA"/>
        </w:rPr>
        <w:t>بات الطبية مثل موازين الحرارة و</w:t>
      </w:r>
      <w:r w:rsidRPr="005D0B35">
        <w:rPr>
          <w:rFonts w:ascii="Simplified Arabic" w:hAnsi="Simplified Arabic" w:cs="Simplified Arabic"/>
          <w:color w:val="000000" w:themeColor="text1"/>
          <w:sz w:val="28"/>
          <w:szCs w:val="28"/>
          <w:rtl/>
          <w:lang w:eastAsia="ar-SA"/>
        </w:rPr>
        <w:t xml:space="preserve">أجهزة  </w:t>
      </w:r>
      <w:r w:rsidR="00015174" w:rsidRPr="005D0B35">
        <w:rPr>
          <w:rFonts w:ascii="Simplified Arabic" w:hAnsi="Simplified Arabic" w:cs="Simplified Arabic"/>
          <w:color w:val="000000" w:themeColor="text1"/>
          <w:sz w:val="28"/>
          <w:szCs w:val="28"/>
          <w:rtl/>
          <w:lang w:eastAsia="ar-SA"/>
        </w:rPr>
        <w:t>قياس الضغط الجوي و</w:t>
      </w:r>
      <w:r w:rsidR="00D05C89" w:rsidRPr="005D0B35">
        <w:rPr>
          <w:rFonts w:ascii="Simplified Arabic" w:hAnsi="Simplified Arabic" w:cs="Simplified Arabic"/>
          <w:color w:val="000000" w:themeColor="text1"/>
          <w:sz w:val="28"/>
          <w:szCs w:val="28"/>
          <w:rtl/>
          <w:lang w:eastAsia="ar-SA"/>
        </w:rPr>
        <w:t>حشوة الأسنان</w:t>
      </w:r>
      <w:r w:rsidRPr="005D0B35">
        <w:rPr>
          <w:rFonts w:ascii="Simplified Arabic" w:hAnsi="Simplified Arabic" w:cs="Simplified Arabic"/>
          <w:color w:val="000000" w:themeColor="text1"/>
          <w:sz w:val="28"/>
          <w:szCs w:val="28"/>
          <w:rtl/>
          <w:lang w:eastAsia="ar-SA"/>
        </w:rPr>
        <w:t>.</w:t>
      </w:r>
      <w:r w:rsidR="00147640" w:rsidRPr="005D0B35">
        <w:rPr>
          <w:rFonts w:ascii="Simplified Arabic" w:hAnsi="Simplified Arabic" w:cs="Simplified Arabic"/>
          <w:color w:val="000000" w:themeColor="text1"/>
          <w:sz w:val="28"/>
          <w:szCs w:val="28"/>
          <w:rtl/>
          <w:lang w:eastAsia="ar-SA"/>
        </w:rPr>
        <w:t xml:space="preserve"> </w:t>
      </w:r>
      <w:r w:rsidR="00FB3AB3" w:rsidRPr="005D0B35">
        <w:rPr>
          <w:rFonts w:ascii="Simplified Arabic" w:hAnsi="Simplified Arabic" w:cs="Simplified Arabic"/>
          <w:color w:val="000000" w:themeColor="text1"/>
          <w:sz w:val="28"/>
          <w:szCs w:val="28"/>
          <w:rtl/>
          <w:lang w:eastAsia="ar-SA"/>
        </w:rPr>
        <w:t>يعتبر عنصر الزئبق من العناصر الغير سامة في الحالة المعدن</w:t>
      </w:r>
      <w:r w:rsidR="00015174" w:rsidRPr="005D0B35">
        <w:rPr>
          <w:rFonts w:ascii="Simplified Arabic" w:hAnsi="Simplified Arabic" w:cs="Simplified Arabic"/>
          <w:color w:val="000000" w:themeColor="text1"/>
          <w:sz w:val="28"/>
          <w:szCs w:val="28"/>
          <w:rtl/>
          <w:lang w:eastAsia="ar-SA"/>
        </w:rPr>
        <w:t>ية إلا أنه يعتبر سام عندما يكون</w:t>
      </w:r>
      <w:r w:rsidR="00FB3AB3" w:rsidRPr="005D0B35">
        <w:rPr>
          <w:rFonts w:ascii="Simplified Arabic" w:hAnsi="Simplified Arabic" w:cs="Simplified Arabic"/>
          <w:color w:val="000000" w:themeColor="text1"/>
          <w:sz w:val="28"/>
          <w:szCs w:val="28"/>
          <w:rtl/>
          <w:lang w:eastAsia="ar-SA"/>
        </w:rPr>
        <w:t xml:space="preserve"> على هيئة أي</w:t>
      </w:r>
      <w:r w:rsidR="00015174" w:rsidRPr="005D0B35">
        <w:rPr>
          <w:rFonts w:ascii="Simplified Arabic" w:hAnsi="Simplified Arabic" w:cs="Simplified Arabic"/>
          <w:color w:val="000000" w:themeColor="text1"/>
          <w:sz w:val="28"/>
          <w:szCs w:val="28"/>
          <w:rtl/>
          <w:lang w:eastAsia="ar-SA"/>
        </w:rPr>
        <w:t>ونات</w:t>
      </w:r>
      <w:r w:rsidR="00FB3AB3" w:rsidRPr="005D0B35">
        <w:rPr>
          <w:rFonts w:ascii="Simplified Arabic" w:hAnsi="Simplified Arabic" w:cs="Simplified Arabic"/>
          <w:color w:val="000000" w:themeColor="text1"/>
          <w:sz w:val="28"/>
          <w:szCs w:val="28"/>
          <w:rtl/>
          <w:lang w:eastAsia="ar-SA"/>
        </w:rPr>
        <w:t xml:space="preserve"> بسبب </w:t>
      </w:r>
      <w:r w:rsidR="00015174" w:rsidRPr="005D0B35">
        <w:rPr>
          <w:rFonts w:ascii="Simplified Arabic" w:hAnsi="Simplified Arabic" w:cs="Simplified Arabic"/>
          <w:color w:val="000000" w:themeColor="text1"/>
          <w:sz w:val="28"/>
          <w:szCs w:val="28"/>
          <w:rtl/>
          <w:lang w:eastAsia="ar-SA"/>
        </w:rPr>
        <w:t>قدرة هذه الايونات على الارتباط</w:t>
      </w:r>
      <w:r w:rsidR="00FB3AB3" w:rsidRPr="005D0B35">
        <w:rPr>
          <w:rFonts w:ascii="Simplified Arabic" w:hAnsi="Simplified Arabic" w:cs="Simplified Arabic"/>
          <w:color w:val="000000" w:themeColor="text1"/>
          <w:sz w:val="28"/>
          <w:szCs w:val="28"/>
          <w:rtl/>
          <w:lang w:eastAsia="ar-SA"/>
        </w:rPr>
        <w:t xml:space="preserve"> ب</w:t>
      </w:r>
      <w:r w:rsidR="00015174" w:rsidRPr="005D0B35">
        <w:rPr>
          <w:rFonts w:ascii="Simplified Arabic" w:hAnsi="Simplified Arabic" w:cs="Simplified Arabic"/>
          <w:color w:val="000000" w:themeColor="text1"/>
          <w:sz w:val="28"/>
          <w:szCs w:val="28"/>
          <w:rtl/>
          <w:lang w:eastAsia="ar-SA"/>
        </w:rPr>
        <w:t>ال</w:t>
      </w:r>
      <w:r w:rsidR="00FB3AB3" w:rsidRPr="005D0B35">
        <w:rPr>
          <w:rFonts w:ascii="Simplified Arabic" w:hAnsi="Simplified Arabic" w:cs="Simplified Arabic"/>
          <w:color w:val="000000" w:themeColor="text1"/>
          <w:sz w:val="28"/>
          <w:szCs w:val="28"/>
          <w:rtl/>
          <w:lang w:eastAsia="ar-SA"/>
        </w:rPr>
        <w:t xml:space="preserve">سلاسل </w:t>
      </w:r>
      <w:r w:rsidR="00015174" w:rsidRPr="005D0B35">
        <w:rPr>
          <w:rFonts w:ascii="Simplified Arabic" w:hAnsi="Simplified Arabic" w:cs="Simplified Arabic"/>
          <w:color w:val="000000" w:themeColor="text1"/>
          <w:sz w:val="28"/>
          <w:szCs w:val="28"/>
          <w:rtl/>
          <w:lang w:eastAsia="ar-SA"/>
        </w:rPr>
        <w:t>ال</w:t>
      </w:r>
      <w:r w:rsidR="00FB3AB3" w:rsidRPr="005D0B35">
        <w:rPr>
          <w:rFonts w:ascii="Simplified Arabic" w:hAnsi="Simplified Arabic" w:cs="Simplified Arabic"/>
          <w:color w:val="000000" w:themeColor="text1"/>
          <w:sz w:val="28"/>
          <w:szCs w:val="28"/>
          <w:rtl/>
          <w:lang w:eastAsia="ar-SA"/>
        </w:rPr>
        <w:t xml:space="preserve">كربونية </w:t>
      </w:r>
      <w:r w:rsidR="00015174" w:rsidRPr="005D0B35">
        <w:rPr>
          <w:rFonts w:ascii="Simplified Arabic" w:hAnsi="Simplified Arabic" w:cs="Simplified Arabic"/>
          <w:color w:val="000000" w:themeColor="text1"/>
          <w:sz w:val="28"/>
          <w:szCs w:val="28"/>
          <w:rtl/>
          <w:lang w:eastAsia="ar-SA"/>
        </w:rPr>
        <w:t>ال</w:t>
      </w:r>
      <w:r w:rsidR="00FB3AB3" w:rsidRPr="005D0B35">
        <w:rPr>
          <w:rFonts w:ascii="Simplified Arabic" w:hAnsi="Simplified Arabic" w:cs="Simplified Arabic"/>
          <w:color w:val="000000" w:themeColor="text1"/>
          <w:sz w:val="28"/>
          <w:szCs w:val="28"/>
          <w:rtl/>
          <w:lang w:eastAsia="ar-SA"/>
        </w:rPr>
        <w:t>عضوية قصيرة.</w:t>
      </w:r>
    </w:p>
    <w:p w14:paraId="78A91399" w14:textId="77777777" w:rsidR="006513A9" w:rsidRPr="005D0B35" w:rsidRDefault="00FB3AB3" w:rsidP="005D0B35">
      <w:pPr>
        <w:tabs>
          <w:tab w:val="left" w:pos="282"/>
        </w:tabs>
        <w:spacing w:after="0"/>
        <w:jc w:val="both"/>
        <w:rPr>
          <w:rFonts w:ascii="Simplified Arabic" w:hAnsi="Simplified Arabic" w:cs="Simplified Arabic"/>
          <w:color w:val="000000" w:themeColor="text1"/>
          <w:sz w:val="28"/>
          <w:szCs w:val="28"/>
          <w:rtl/>
          <w:lang w:eastAsia="ar-SA"/>
        </w:rPr>
      </w:pPr>
      <w:r w:rsidRPr="005D0B35">
        <w:rPr>
          <w:rFonts w:ascii="Simplified Arabic" w:hAnsi="Simplified Arabic" w:cs="Simplified Arabic"/>
          <w:color w:val="000000" w:themeColor="text1"/>
          <w:sz w:val="28"/>
          <w:szCs w:val="28"/>
          <w:rtl/>
          <w:lang w:eastAsia="ar-SA"/>
        </w:rPr>
        <w:t xml:space="preserve">تبدأ دورة الزئبق عند وصوله إلى مصادر </w:t>
      </w:r>
      <w:r w:rsidR="00A74FFA" w:rsidRPr="005D0B35">
        <w:rPr>
          <w:rFonts w:ascii="Simplified Arabic" w:hAnsi="Simplified Arabic" w:cs="Simplified Arabic"/>
          <w:color w:val="000000" w:themeColor="text1"/>
          <w:sz w:val="28"/>
          <w:szCs w:val="28"/>
          <w:rtl/>
          <w:lang w:eastAsia="ar-SA"/>
        </w:rPr>
        <w:t>المياه</w:t>
      </w:r>
      <w:r w:rsidRPr="005D0B35">
        <w:rPr>
          <w:rFonts w:ascii="Simplified Arabic" w:hAnsi="Simplified Arabic" w:cs="Simplified Arabic"/>
          <w:color w:val="000000" w:themeColor="text1"/>
          <w:sz w:val="28"/>
          <w:szCs w:val="28"/>
          <w:rtl/>
          <w:lang w:eastAsia="ar-SA"/>
        </w:rPr>
        <w:t xml:space="preserve"> الطبيعية على الصورة الغير عضوية تم تحوله بواسطة ا</w:t>
      </w:r>
      <w:r w:rsidR="00E9237C" w:rsidRPr="005D0B35">
        <w:rPr>
          <w:rFonts w:ascii="Simplified Arabic" w:hAnsi="Simplified Arabic" w:cs="Simplified Arabic"/>
          <w:color w:val="000000" w:themeColor="text1"/>
          <w:sz w:val="28"/>
          <w:szCs w:val="28"/>
          <w:rtl/>
          <w:lang w:eastAsia="ar-SA"/>
        </w:rPr>
        <w:t>لأحياء المائية الدقيقة لصورة الا</w:t>
      </w:r>
      <w:r w:rsidRPr="005D0B35">
        <w:rPr>
          <w:rFonts w:ascii="Simplified Arabic" w:hAnsi="Simplified Arabic" w:cs="Simplified Arabic"/>
          <w:color w:val="000000" w:themeColor="text1"/>
          <w:sz w:val="28"/>
          <w:szCs w:val="28"/>
          <w:rtl/>
          <w:lang w:eastAsia="ar-SA"/>
        </w:rPr>
        <w:t>لكيل التي لها قدرة كبيرة عل</w:t>
      </w:r>
      <w:r w:rsidR="002E0420" w:rsidRPr="005D0B35">
        <w:rPr>
          <w:rFonts w:ascii="Simplified Arabic" w:hAnsi="Simplified Arabic" w:cs="Simplified Arabic"/>
          <w:color w:val="000000" w:themeColor="text1"/>
          <w:sz w:val="28"/>
          <w:szCs w:val="28"/>
          <w:rtl/>
          <w:lang w:eastAsia="ar-SA"/>
        </w:rPr>
        <w:t>ى</w:t>
      </w:r>
      <w:r w:rsidRPr="005D0B35">
        <w:rPr>
          <w:rFonts w:ascii="Simplified Arabic" w:hAnsi="Simplified Arabic" w:cs="Simplified Arabic"/>
          <w:color w:val="000000" w:themeColor="text1"/>
          <w:sz w:val="28"/>
          <w:szCs w:val="28"/>
          <w:rtl/>
          <w:lang w:eastAsia="ar-SA"/>
        </w:rPr>
        <w:t xml:space="preserve"> اختراق </w:t>
      </w:r>
      <w:r w:rsidR="00A74FFA" w:rsidRPr="005D0B35">
        <w:rPr>
          <w:rFonts w:ascii="Simplified Arabic" w:hAnsi="Simplified Arabic" w:cs="Simplified Arabic"/>
          <w:color w:val="000000" w:themeColor="text1"/>
          <w:sz w:val="28"/>
          <w:szCs w:val="28"/>
          <w:rtl/>
          <w:lang w:eastAsia="ar-SA"/>
        </w:rPr>
        <w:t>الخلايا</w:t>
      </w:r>
      <w:r w:rsidRPr="005D0B35">
        <w:rPr>
          <w:rFonts w:ascii="Simplified Arabic" w:hAnsi="Simplified Arabic" w:cs="Simplified Arabic"/>
          <w:color w:val="000000" w:themeColor="text1"/>
          <w:sz w:val="28"/>
          <w:szCs w:val="28"/>
          <w:rtl/>
          <w:lang w:eastAsia="ar-SA"/>
        </w:rPr>
        <w:t xml:space="preserve"> النباتية و </w:t>
      </w:r>
      <w:r w:rsidR="00A74FFA" w:rsidRPr="005D0B35">
        <w:rPr>
          <w:rFonts w:ascii="Simplified Arabic" w:hAnsi="Simplified Arabic" w:cs="Simplified Arabic"/>
          <w:color w:val="000000" w:themeColor="text1"/>
          <w:sz w:val="28"/>
          <w:szCs w:val="28"/>
          <w:rtl/>
          <w:lang w:eastAsia="ar-SA"/>
        </w:rPr>
        <w:t>الحيوانية</w:t>
      </w:r>
      <w:r w:rsidRPr="005D0B35">
        <w:rPr>
          <w:rFonts w:ascii="Simplified Arabic" w:hAnsi="Simplified Arabic" w:cs="Simplified Arabic"/>
          <w:color w:val="000000" w:themeColor="text1"/>
          <w:sz w:val="28"/>
          <w:szCs w:val="28"/>
          <w:rtl/>
          <w:lang w:eastAsia="ar-SA"/>
        </w:rPr>
        <w:t xml:space="preserve"> و الذوبان فيها مثل الط</w:t>
      </w:r>
      <w:r w:rsidR="00015174" w:rsidRPr="005D0B35">
        <w:rPr>
          <w:rFonts w:ascii="Simplified Arabic" w:hAnsi="Simplified Arabic" w:cs="Simplified Arabic"/>
          <w:color w:val="000000" w:themeColor="text1"/>
          <w:sz w:val="28"/>
          <w:szCs w:val="28"/>
          <w:rtl/>
          <w:lang w:eastAsia="ar-SA"/>
        </w:rPr>
        <w:t>حالب و الأحياء المائية والأسماك</w:t>
      </w:r>
      <w:r w:rsidR="00BC724A" w:rsidRPr="005D0B35">
        <w:rPr>
          <w:rFonts w:ascii="Simplified Arabic" w:hAnsi="Simplified Arabic" w:cs="Simplified Arabic"/>
          <w:color w:val="000000" w:themeColor="text1"/>
          <w:sz w:val="28"/>
          <w:szCs w:val="28"/>
          <w:rtl/>
          <w:lang w:eastAsia="ar-SA"/>
        </w:rPr>
        <w:fldChar w:fldCharType="begin">
          <w:fldData xml:space="preserve">PEVuZE5vdGU+PENpdGU+PEF1dGhvcj5ab3Vib3VsaXM8L0F1dGhvcj48WWVhcj4yMDA0PC9ZZWFy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</w:fldData>
        </w:fldChar>
      </w:r>
      <w:r w:rsidR="00263639" w:rsidRPr="005D0B35">
        <w:rPr>
          <w:rFonts w:ascii="Simplified Arabic" w:hAnsi="Simplified Arabic" w:cs="Simplified Arabic"/>
          <w:color w:val="000000" w:themeColor="text1"/>
          <w:sz w:val="28"/>
          <w:szCs w:val="28"/>
          <w:lang w:eastAsia="ar-SA"/>
        </w:rPr>
        <w:instrText xml:space="preserve">ADDIN EN.CITE </w:instrText>
      </w:r>
      <w:r w:rsidR="00BC724A" w:rsidRPr="005D0B35">
        <w:rPr>
          <w:rFonts w:ascii="Simplified Arabic" w:hAnsi="Simplified Arabic" w:cs="Simplified Arabic"/>
          <w:color w:val="000000" w:themeColor="text1"/>
          <w:sz w:val="28"/>
          <w:szCs w:val="28"/>
          <w:lang w:eastAsia="ar-SA"/>
        </w:rPr>
        <w:fldChar w:fldCharType="begin">
          <w:fldData xml:space="preserve">PEVuZE5vdGU+PENpdGU+PEF1dGhvcj5ab3Vib3VsaXM8L0F1dGhvcj48WWVhcj4yMDA0PC9ZZWFy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</w:fldData>
        </w:fldChar>
      </w:r>
      <w:r w:rsidR="00263639" w:rsidRPr="005D0B35">
        <w:rPr>
          <w:rFonts w:ascii="Simplified Arabic" w:hAnsi="Simplified Arabic" w:cs="Simplified Arabic"/>
          <w:color w:val="000000" w:themeColor="text1"/>
          <w:sz w:val="28"/>
          <w:szCs w:val="28"/>
          <w:lang w:eastAsia="ar-SA"/>
        </w:rPr>
        <w:instrText xml:space="preserve"> ADDIN EN.CITE.DATA </w:instrText>
      </w:r>
      <w:r w:rsidR="00BC724A" w:rsidRPr="005D0B35">
        <w:rPr>
          <w:rFonts w:ascii="Simplified Arabic" w:hAnsi="Simplified Arabic" w:cs="Simplified Arabic"/>
          <w:color w:val="000000" w:themeColor="text1"/>
          <w:sz w:val="28"/>
          <w:szCs w:val="28"/>
          <w:lang w:eastAsia="ar-SA"/>
        </w:rPr>
      </w:r>
      <w:r w:rsidR="00BC724A" w:rsidRPr="005D0B35">
        <w:rPr>
          <w:rFonts w:ascii="Simplified Arabic" w:hAnsi="Simplified Arabic" w:cs="Simplified Arabic"/>
          <w:color w:val="000000" w:themeColor="text1"/>
          <w:sz w:val="28"/>
          <w:szCs w:val="28"/>
          <w:lang w:eastAsia="ar-SA"/>
        </w:rPr>
        <w:fldChar w:fldCharType="end"/>
      </w:r>
      <w:r w:rsidR="00BC724A" w:rsidRPr="005D0B35">
        <w:rPr>
          <w:rFonts w:ascii="Simplified Arabic" w:hAnsi="Simplified Arabic" w:cs="Simplified Arabic"/>
          <w:color w:val="000000" w:themeColor="text1"/>
          <w:sz w:val="28"/>
          <w:szCs w:val="28"/>
          <w:rtl/>
          <w:lang w:eastAsia="ar-SA"/>
        </w:rPr>
      </w:r>
      <w:r w:rsidR="00BC724A" w:rsidRPr="005D0B35">
        <w:rPr>
          <w:rFonts w:ascii="Simplified Arabic" w:hAnsi="Simplified Arabic" w:cs="Simplified Arabic"/>
          <w:color w:val="000000" w:themeColor="text1"/>
          <w:sz w:val="28"/>
          <w:szCs w:val="28"/>
          <w:rtl/>
          <w:lang w:eastAsia="ar-SA"/>
        </w:rPr>
        <w:fldChar w:fldCharType="separate"/>
      </w:r>
      <w:r w:rsidR="00263639" w:rsidRPr="005D0B35">
        <w:rPr>
          <w:rFonts w:ascii="Simplified Arabic" w:hAnsi="Simplified Arabic" w:cs="Simplified Arabic"/>
          <w:noProof/>
          <w:color w:val="000000" w:themeColor="text1"/>
          <w:sz w:val="28"/>
          <w:szCs w:val="28"/>
          <w:rtl/>
          <w:lang w:eastAsia="ar-SA"/>
        </w:rPr>
        <w:t>[6, 14, 16]</w:t>
      </w:r>
      <w:r w:rsidR="00BC724A" w:rsidRPr="005D0B35">
        <w:rPr>
          <w:rFonts w:ascii="Simplified Arabic" w:hAnsi="Simplified Arabic" w:cs="Simplified Arabic"/>
          <w:color w:val="000000" w:themeColor="text1"/>
          <w:sz w:val="28"/>
          <w:szCs w:val="28"/>
          <w:rtl/>
          <w:lang w:eastAsia="ar-SA"/>
        </w:rPr>
        <w:fldChar w:fldCharType="end"/>
      </w:r>
      <w:r w:rsidRPr="005D0B35">
        <w:rPr>
          <w:rFonts w:ascii="Simplified Arabic" w:hAnsi="Simplified Arabic" w:cs="Simplified Arabic"/>
          <w:color w:val="000000" w:themeColor="text1"/>
          <w:sz w:val="28"/>
          <w:szCs w:val="28"/>
          <w:rtl/>
          <w:lang w:eastAsia="ar-SA"/>
        </w:rPr>
        <w:t>.</w:t>
      </w:r>
    </w:p>
    <w:p w14:paraId="0A12EA6D" w14:textId="2C058BB4" w:rsidR="002E0420" w:rsidRPr="0078555A" w:rsidRDefault="00015174" w:rsidP="0078555A">
      <w:pPr>
        <w:pStyle w:val="ad"/>
        <w:rPr>
          <w:rtl/>
        </w:rPr>
      </w:pPr>
      <w:bookmarkStart w:id="21" w:name="_Toc113467847"/>
      <w:r w:rsidRPr="0078555A">
        <w:rPr>
          <w:rtl/>
        </w:rPr>
        <w:t xml:space="preserve">1.4.1 </w:t>
      </w:r>
      <w:r w:rsidR="00FB3AB3" w:rsidRPr="0078555A">
        <w:rPr>
          <w:rtl/>
        </w:rPr>
        <w:t>مصادر التلوث بالزئبق</w:t>
      </w:r>
      <w:bookmarkStart w:id="22" w:name="_Toc110610731"/>
      <w:bookmarkEnd w:id="21"/>
    </w:p>
    <w:p w14:paraId="12B7FAD1" w14:textId="778ABBDA" w:rsidR="006513A9" w:rsidRPr="005D0B35" w:rsidRDefault="002E0420"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المظهر الطبيعي للزئبق في الطبيعة </w:t>
      </w:r>
      <w:r w:rsidR="00A90ABE" w:rsidRPr="005D0B35">
        <w:rPr>
          <w:rFonts w:ascii="Simplified Arabic" w:hAnsi="Simplified Arabic" w:cs="Simplified Arabic"/>
          <w:color w:val="000000" w:themeColor="text1"/>
          <w:sz w:val="28"/>
          <w:szCs w:val="28"/>
          <w:rtl/>
        </w:rPr>
        <w:t xml:space="preserve">هو ميثيل الزئبق ، وهو السبب الرئيسي للزئبق الطبيعي الموجود في النظام البيئي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&lt;EndNote&gt;&lt;Cite&gt;&lt;Author&gt;Verma&lt;/Author&gt;&lt;Year&gt;2018&lt;/Year&gt;&lt;RecNum&gt;49&lt;/RecNum&gt;&lt;DisplayText&gt;[16, 17]&lt;/DisplayText&gt;&lt;record&gt;&lt;rec-number&gt;49&lt;/rec-number&gt;&lt;foreign-keys&gt;&lt;key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Clarkson&lt;/Author&gt;&lt;Year&gt;2006&lt;/Year&gt;&lt;RecNum&gt;68&lt;/RecNum&gt;&lt;record&gt;&lt;rec-number&gt;68&lt;/rec-number&gt;&lt;foreign-keys&gt;&lt;key app="EN" db-id="az2xdz5davwxfiezrxjpev5evza22dx0faf9" timestamp="1657891196"&gt;68&lt;/key&gt;&lt;/foreign-keys&gt;&lt;ref-type name="Journal Article"&gt;17&lt;/ref-type&gt;&lt;contributors&gt;&lt;authors&gt;&lt;author&gt;Clarkson, Thomas W.&lt;/author&gt;&lt;author&gt;Magos, Laszlo&lt;/author&gt;&lt;/authors&gt;&lt;/contributors&gt;&lt;titles&gt;&lt;title&gt;The Toxicology of Mercury and Its Chemical Compounds&lt;/title&gt;&lt;secondary-title&gt;Critical Reviews in Toxicology&lt;/secondary-title&gt;&lt;/titles&gt;&lt;periodical&gt;&lt;full-title&gt;Critical Reviewsin Toxicology&lt;/full-title&gt;&lt;/periodical&gt;&lt;pages&gt;609-662&lt;/pages&gt;&lt;volume&gt;36&lt;/volume&gt;&lt;number&gt;8&lt;/number&gt;&lt;dates&gt;&lt;year&gt;2006&lt;/year&gt;&lt;pub-dates&gt;&lt;date&gt;2006/01/01&lt;/date&gt;&lt;/pub-dates&gt;&lt;/dates&gt;&lt;publisher&gt;Taylor &amp;amp; Francis&lt;/publisher&gt;&lt;isbn&gt;1040-8444&lt;/isbn&gt;&lt;urls&gt;&lt;related-urls&gt;&lt;url&gt;https://doi.org/10.1080/10408440600845619&lt;/url&gt;&lt;/related-urls&gt;&lt;/urls&gt;&lt;electronic-resource-num&gt;10.1080/10408440600845619&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[16, 17]</w:t>
      </w:r>
      <w:r w:rsidR="00BC724A" w:rsidRPr="005D0B35">
        <w:rPr>
          <w:rFonts w:ascii="Simplified Arabic" w:hAnsi="Simplified Arabic" w:cs="Simplified Arabic"/>
          <w:color w:val="000000" w:themeColor="text1"/>
          <w:sz w:val="28"/>
          <w:szCs w:val="28"/>
          <w:rtl/>
        </w:rPr>
        <w:fldChar w:fldCharType="end"/>
      </w:r>
      <w:r w:rsidR="009F37B1" w:rsidRPr="005D0B35">
        <w:rPr>
          <w:rFonts w:ascii="Simplified Arabic" w:hAnsi="Simplified Arabic" w:cs="Simplified Arabic"/>
          <w:color w:val="000000" w:themeColor="text1"/>
          <w:sz w:val="28"/>
          <w:szCs w:val="28"/>
          <w:rtl/>
        </w:rPr>
        <w:t>.</w:t>
      </w:r>
      <w:bookmarkEnd w:id="22"/>
    </w:p>
    <w:p w14:paraId="10FF8385" w14:textId="711E21DA" w:rsidR="002E0420" w:rsidRPr="0078555A" w:rsidRDefault="009378C7" w:rsidP="0078555A">
      <w:pPr>
        <w:pStyle w:val="ad"/>
        <w:rPr>
          <w:rtl/>
        </w:rPr>
      </w:pPr>
      <w:bookmarkStart w:id="23" w:name="_Toc113467848"/>
      <w:r w:rsidRPr="005D0B35">
        <w:rPr>
          <w:rtl/>
        </w:rPr>
        <w:t>1.</w:t>
      </w:r>
      <w:r w:rsidR="00AF3623" w:rsidRPr="005D0B35">
        <w:rPr>
          <w:rtl/>
        </w:rPr>
        <w:t>1</w:t>
      </w:r>
      <w:r w:rsidRPr="005D0B35">
        <w:rPr>
          <w:rtl/>
        </w:rPr>
        <w:t xml:space="preserve">.4.1 </w:t>
      </w:r>
      <w:r w:rsidR="00A90ABE" w:rsidRPr="005D0B35">
        <w:rPr>
          <w:rtl/>
        </w:rPr>
        <w:t>مصادر طبيعية</w:t>
      </w:r>
      <w:bookmarkEnd w:id="23"/>
    </w:p>
    <w:p w14:paraId="35654EF9" w14:textId="6D451592" w:rsidR="006513A9" w:rsidRDefault="00A90ABE"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تعتبر انبعاثات الزئبق الطبيعية والمعاد انبعاثها في البيئة عاملاً مؤثرًا للغاية </w:t>
      </w:r>
      <w:r w:rsidR="009378C7" w:rsidRPr="005D0B35">
        <w:rPr>
          <w:rFonts w:ascii="Simplified Arabic" w:hAnsi="Simplified Arabic" w:cs="Simplified Arabic"/>
          <w:color w:val="000000" w:themeColor="text1"/>
          <w:sz w:val="28"/>
          <w:szCs w:val="28"/>
          <w:rtl/>
        </w:rPr>
        <w:t>للتلوث</w:t>
      </w:r>
      <w:r w:rsidR="00A5576E" w:rsidRPr="005D0B35">
        <w:rPr>
          <w:rFonts w:ascii="Simplified Arabic" w:hAnsi="Simplified Arabic" w:cs="Simplified Arabic"/>
          <w:color w:val="000000" w:themeColor="text1"/>
          <w:sz w:val="28"/>
          <w:szCs w:val="28"/>
          <w:rtl/>
        </w:rPr>
        <w:t xml:space="preserve"> </w:t>
      </w:r>
      <w:r w:rsidR="009378C7" w:rsidRPr="005D0B35">
        <w:rPr>
          <w:rFonts w:ascii="Simplified Arabic" w:hAnsi="Simplified Arabic" w:cs="Simplified Arabic"/>
          <w:color w:val="000000" w:themeColor="text1"/>
          <w:sz w:val="28"/>
          <w:szCs w:val="28"/>
          <w:rtl/>
        </w:rPr>
        <w:t>ب</w:t>
      </w:r>
      <w:r w:rsidRPr="005D0B35">
        <w:rPr>
          <w:rFonts w:ascii="Simplified Arabic" w:hAnsi="Simplified Arabic" w:cs="Simplified Arabic"/>
          <w:color w:val="000000" w:themeColor="text1"/>
          <w:sz w:val="28"/>
          <w:szCs w:val="28"/>
          <w:rtl/>
        </w:rPr>
        <w:t>الزئبق</w:t>
      </w:r>
      <w:r w:rsidR="00BC724A" w:rsidRPr="005D0B35">
        <w:rPr>
          <w:rFonts w:ascii="Simplified Arabic" w:hAnsi="Simplified Arabic" w:cs="Simplified Arabic"/>
          <w:color w:val="000000" w:themeColor="text1"/>
          <w:sz w:val="28"/>
          <w:szCs w:val="28"/>
          <w:rtl/>
        </w:rPr>
        <w:fldChar w:fldCharType="begin">
          <w:fldData xml:space="preserve">PEVuZE5vdGU+PENpdGU+PEF1dGhvcj5WZXJtYTwvQXV0aG9yPjxZZWFyPjIwMTg8L1llYXI+PFJl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PEVuZE5vdGU+PENpdGU+PEF1dGhvcj5WZXJtYTwvQXV0aG9yPjxZZWFyPjIwMTg8L1llYXI+PFJl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18]</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طريقة لطرد الغاز من السطح الخارجي ل</w:t>
      </w:r>
      <w:r w:rsidR="009378C7" w:rsidRPr="005D0B35">
        <w:rPr>
          <w:rFonts w:ascii="Simplified Arabic" w:hAnsi="Simplified Arabic" w:cs="Simplified Arabic"/>
          <w:color w:val="000000" w:themeColor="text1"/>
          <w:sz w:val="28"/>
          <w:szCs w:val="28"/>
          <w:rtl/>
        </w:rPr>
        <w:t>لأرض ، وكذلك الأرض والمحيطات ، ي</w:t>
      </w:r>
      <w:r w:rsidRPr="005D0B35">
        <w:rPr>
          <w:rFonts w:ascii="Simplified Arabic" w:hAnsi="Simplified Arabic" w:cs="Simplified Arabic"/>
          <w:color w:val="000000" w:themeColor="text1"/>
          <w:sz w:val="28"/>
          <w:szCs w:val="28"/>
          <w:rtl/>
        </w:rPr>
        <w:t xml:space="preserve">طلق بخار الزئبق في البيئة </w:t>
      </w:r>
      <w:r w:rsidR="009378C7" w:rsidRPr="005D0B35">
        <w:rPr>
          <w:rFonts w:ascii="Simplified Arabic" w:hAnsi="Simplified Arabic" w:cs="Simplified Arabic"/>
          <w:color w:val="000000" w:themeColor="text1"/>
          <w:sz w:val="28"/>
          <w:szCs w:val="28"/>
          <w:rtl/>
        </w:rPr>
        <w:t>عند</w:t>
      </w:r>
      <w:r w:rsidR="00A5576E" w:rsidRPr="005D0B35">
        <w:rPr>
          <w:rFonts w:ascii="Simplified Arabic" w:hAnsi="Simplified Arabic" w:cs="Simplified Arabic"/>
          <w:color w:val="000000" w:themeColor="text1"/>
          <w:sz w:val="28"/>
          <w:szCs w:val="28"/>
          <w:rtl/>
        </w:rPr>
        <w:t xml:space="preserve"> </w:t>
      </w:r>
      <w:r w:rsidR="009378C7" w:rsidRPr="005D0B35">
        <w:rPr>
          <w:rFonts w:ascii="Simplified Arabic" w:hAnsi="Simplified Arabic" w:cs="Simplified Arabic"/>
          <w:color w:val="000000" w:themeColor="text1"/>
          <w:sz w:val="28"/>
          <w:szCs w:val="28"/>
          <w:rtl/>
        </w:rPr>
        <w:t xml:space="preserve">الانفجار </w:t>
      </w:r>
      <w:r w:rsidRPr="005D0B35">
        <w:rPr>
          <w:rFonts w:ascii="Simplified Arabic" w:hAnsi="Simplified Arabic" w:cs="Simplified Arabic"/>
          <w:color w:val="000000" w:themeColor="text1"/>
          <w:sz w:val="28"/>
          <w:szCs w:val="28"/>
          <w:rtl/>
        </w:rPr>
        <w:t xml:space="preserve">البركاني </w:t>
      </w:r>
      <w:r w:rsidR="009378C7" w:rsidRPr="005D0B35">
        <w:rPr>
          <w:rFonts w:ascii="Simplified Arabic" w:hAnsi="Simplified Arabic" w:cs="Simplified Arabic"/>
          <w:color w:val="000000" w:themeColor="text1"/>
          <w:sz w:val="28"/>
          <w:szCs w:val="28"/>
          <w:rtl/>
        </w:rPr>
        <w:t>ف</w:t>
      </w:r>
      <w:r w:rsidR="002E0420" w:rsidRPr="005D0B35">
        <w:rPr>
          <w:rFonts w:ascii="Simplified Arabic" w:hAnsi="Simplified Arabic" w:cs="Simplified Arabic"/>
          <w:color w:val="000000" w:themeColor="text1"/>
          <w:sz w:val="28"/>
          <w:szCs w:val="28"/>
          <w:rtl/>
        </w:rPr>
        <w:t>هو مصدر طبيع</w:t>
      </w:r>
      <w:r w:rsidRPr="005D0B35">
        <w:rPr>
          <w:rFonts w:ascii="Simplified Arabic" w:hAnsi="Simplified Arabic" w:cs="Simplified Arabic"/>
          <w:color w:val="000000" w:themeColor="text1"/>
          <w:sz w:val="28"/>
          <w:szCs w:val="28"/>
          <w:rtl/>
        </w:rPr>
        <w:t>ي</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&lt;EndNote&gt;&lt;Cite&gt;&lt;Author&gt;Verma&lt;/Author&gt;&lt;Year&gt;2018&lt;/Year&gt;&lt;RecNum&gt;49&lt;/RecNum&gt;&lt;DisplayText&gt;[17]&lt;/DisplayText&gt;&lt;record&gt;&lt;rec-number&gt;49&lt;/rec-number&gt;&lt;foreign-keys&gt;&lt;key app="EN" db-id="az2xdz5davwxfiezrxjpev5evza22dx0faf9" timestamp="1657881019"&gt;49&lt;/key&gt;&lt;/foreign-keys&gt;&lt;ref-type name="Journal Article"&gt;17&lt;/ref-type&gt;&lt;contributors&gt;&lt;authors&gt;&lt;author&gt;Verma, Rohit&lt;/author&gt;&lt;author&gt;Singh Sankhla, Mahipal&lt;/author&gt;&lt;author&gt;Kumar, Rajeev&lt;/author&gt;&lt;/authors&gt;&lt;/contributors&gt;&lt;titles&gt;&lt;title&gt;Mercury Contamination in Water</w:instrText>
      </w:r>
      <w:r w:rsidR="00263639" w:rsidRPr="005D0B35">
        <w:rPr>
          <w:rFonts w:ascii="Simplified Arabic" w:hAnsi="Simplified Arabic" w:cs="Simplified Arabic"/>
          <w:color w:val="000000" w:themeColor="text1"/>
          <w:sz w:val="28"/>
          <w:szCs w:val="28"/>
          <w:rtl/>
        </w:rPr>
        <w:instrText>&amp;</w:instrText>
      </w:r>
      <w:r w:rsidR="00263639" w:rsidRPr="005D0B35">
        <w:rPr>
          <w:rFonts w:ascii="Simplified Arabic" w:hAnsi="Simplified Arabic" w:cs="Simplified Arabic"/>
          <w:color w:val="000000" w:themeColor="text1"/>
          <w:sz w:val="28"/>
          <w:szCs w:val="28"/>
        </w:rPr>
        <w:instrText>amp; Its Impact on Public Health&lt;/title&gt;&lt;/titles&gt;&lt;pages&gt;73-78&lt;/pages&gt;&lt;volume&gt;1&lt;/volume&gt;&lt;dates&gt;&lt;year&gt;2018&lt;/year&gt;&lt;pub-dates&gt;&lt;date&gt;12/09&lt;/date&gt;&lt;/pub-dates&gt;&lt;/dates&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w:t>
      </w:r>
      <w:r w:rsidR="00792863" w:rsidRPr="005D0B35">
        <w:rPr>
          <w:rFonts w:ascii="Simplified Arabic" w:hAnsi="Simplified Arabic" w:cs="Simplified Arabic"/>
          <w:color w:val="000000" w:themeColor="text1"/>
          <w:sz w:val="28"/>
          <w:szCs w:val="28"/>
          <w:rtl/>
        </w:rPr>
        <w:t>علاوة على ذلك</w:t>
      </w:r>
      <w:r w:rsidR="00BA4FD5" w:rsidRPr="005D0B35">
        <w:rPr>
          <w:rFonts w:ascii="Simplified Arabic" w:hAnsi="Simplified Arabic" w:cs="Simplified Arabic"/>
          <w:color w:val="000000" w:themeColor="text1"/>
          <w:sz w:val="28"/>
          <w:szCs w:val="28"/>
          <w:rtl/>
        </w:rPr>
        <w:t>,</w:t>
      </w:r>
      <w:r w:rsidR="00A5576E"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color w:val="000000" w:themeColor="text1"/>
          <w:sz w:val="28"/>
          <w:szCs w:val="28"/>
          <w:rtl/>
        </w:rPr>
        <w:t>تتلقى مياه ال</w:t>
      </w:r>
      <w:r w:rsidR="00BA4FD5" w:rsidRPr="005D0B35">
        <w:rPr>
          <w:rFonts w:ascii="Simplified Arabic" w:hAnsi="Simplified Arabic" w:cs="Simplified Arabic"/>
          <w:color w:val="000000" w:themeColor="text1"/>
          <w:sz w:val="28"/>
          <w:szCs w:val="28"/>
          <w:rtl/>
        </w:rPr>
        <w:t>ا</w:t>
      </w:r>
      <w:r w:rsidRPr="005D0B35">
        <w:rPr>
          <w:rFonts w:ascii="Simplified Arabic" w:hAnsi="Simplified Arabic" w:cs="Simplified Arabic"/>
          <w:color w:val="000000" w:themeColor="text1"/>
          <w:sz w:val="28"/>
          <w:szCs w:val="28"/>
          <w:rtl/>
        </w:rPr>
        <w:t>نه</w:t>
      </w:r>
      <w:r w:rsidR="00BA4FD5" w:rsidRPr="005D0B35">
        <w:rPr>
          <w:rFonts w:ascii="Simplified Arabic" w:hAnsi="Simplified Arabic" w:cs="Simplified Arabic"/>
          <w:color w:val="000000" w:themeColor="text1"/>
          <w:sz w:val="28"/>
          <w:szCs w:val="28"/>
          <w:rtl/>
        </w:rPr>
        <w:t>ا</w:t>
      </w:r>
      <w:r w:rsidRPr="005D0B35">
        <w:rPr>
          <w:rFonts w:ascii="Simplified Arabic" w:hAnsi="Simplified Arabic" w:cs="Simplified Arabic"/>
          <w:color w:val="000000" w:themeColor="text1"/>
          <w:sz w:val="28"/>
          <w:szCs w:val="28"/>
          <w:rtl/>
        </w:rPr>
        <w:t xml:space="preserve">ر عادة مياه الصرف الصحي غير المعالجة والنفايات المنزلية والنواتج الصناعية والزراعية والأجهزة </w:t>
      </w:r>
      <w:r w:rsidR="00BA4FD5" w:rsidRPr="005D0B35">
        <w:rPr>
          <w:rFonts w:ascii="Simplified Arabic" w:hAnsi="Simplified Arabic" w:cs="Simplified Arabic"/>
          <w:color w:val="000000" w:themeColor="text1"/>
          <w:sz w:val="28"/>
          <w:szCs w:val="28"/>
          <w:rtl/>
        </w:rPr>
        <w:t xml:space="preserve">التي </w:t>
      </w:r>
      <w:r w:rsidRPr="005D0B35">
        <w:rPr>
          <w:rFonts w:ascii="Simplified Arabic" w:hAnsi="Simplified Arabic" w:cs="Simplified Arabic"/>
          <w:color w:val="000000" w:themeColor="text1"/>
          <w:sz w:val="28"/>
          <w:szCs w:val="28"/>
          <w:rtl/>
        </w:rPr>
        <w:t>تحتوي على الزئبق (على سبيل المثال ، الأدوات الطبية ، ومقاييس الحرارة ، والبارومترات ، ومقاييس الضغط)</w:t>
      </w:r>
      <w:r w:rsidR="00BA4FD5" w:rsidRPr="005D0B35">
        <w:rPr>
          <w:rFonts w:ascii="Simplified Arabic" w:hAnsi="Simplified Arabic" w:cs="Simplified Arabic"/>
          <w:color w:val="000000" w:themeColor="text1"/>
          <w:sz w:val="28"/>
          <w:szCs w:val="28"/>
          <w:rtl/>
        </w:rPr>
        <w:t xml:space="preserve"> ، وملغم الأسنان</w:t>
      </w:r>
      <w:r w:rsidRPr="005D0B35">
        <w:rPr>
          <w:rFonts w:ascii="Simplified Arabic" w:hAnsi="Simplified Arabic" w:cs="Simplified Arabic"/>
          <w:color w:val="000000" w:themeColor="text1"/>
          <w:sz w:val="28"/>
          <w:szCs w:val="28"/>
          <w:rtl/>
        </w:rPr>
        <w:t xml:space="preserve"> ، والبطاريات ، والإضاءة الكهربائية (المصابيح المتوهجة ، والأسلاك المتوهجة ، ومصابيح بخار الزئبق ، مصباح الأشعة فوق البنفسجية) ، مبيدات الآفات ، الأدوية (مثل بخاخات الأنف ، مستحضرات التجميل ، منتجات العدسات اللاصق</w:t>
      </w:r>
      <w:r w:rsidR="00E7740E" w:rsidRPr="005D0B35">
        <w:rPr>
          <w:rFonts w:ascii="Simplified Arabic" w:hAnsi="Simplified Arabic" w:cs="Simplified Arabic"/>
          <w:color w:val="000000" w:themeColor="text1"/>
          <w:sz w:val="28"/>
          <w:szCs w:val="28"/>
          <w:rtl/>
        </w:rPr>
        <w:t xml:space="preserve">ة) ، المنظفات </w:t>
      </w:r>
      <w:r w:rsidRPr="005D0B35">
        <w:rPr>
          <w:rFonts w:ascii="Simplified Arabic" w:hAnsi="Simplified Arabic" w:cs="Simplified Arabic"/>
          <w:color w:val="000000" w:themeColor="text1"/>
          <w:sz w:val="28"/>
          <w:szCs w:val="28"/>
          <w:rtl/>
        </w:rPr>
        <w:t xml:space="preserve"> ، الكيماويات المختبرية ، الأحبار والطلاء الورقي ، زيوت التشحيم ، أجهزة الأسلاك والمفاتيح ، والمنسوجات. في حين يتم التحكم أو استبعاد استخدام الزئبق في العديد من المواد المذكورة أعلاه التي يتم إنتاج</w:t>
      </w:r>
      <w:r w:rsidR="00BA4FD5" w:rsidRPr="005D0B35">
        <w:rPr>
          <w:rFonts w:ascii="Simplified Arabic" w:hAnsi="Simplified Arabic" w:cs="Simplified Arabic"/>
          <w:color w:val="000000" w:themeColor="text1"/>
          <w:sz w:val="28"/>
          <w:szCs w:val="28"/>
          <w:rtl/>
        </w:rPr>
        <w:t xml:space="preserve">ها حاليًا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 19]&lt;/DisplayText&gt;&lt;record&gt;&lt;rec-number&gt;49&lt;/rec-number&gt;&lt;foreign-keys&gt;&lt;key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Smitha&lt;/Author&gt;&lt;Year&gt;2007&lt;/Year&gt;&lt;RecNum&gt;70&lt;/RecNum&gt;&lt;record&gt;&lt;rec-number&gt;70&lt;/rec-number&gt;&lt;foreign-keys&gt;&lt;key app="EN" db-id="az2xdz5davwxfiezrxjpev5evza22dx0faf9" timestamp="1657891534"&gt;70&lt;/key&gt;&lt;/foreign-keys&gt;&lt;ref-type name="Journal Article"&gt;17&lt;/ref-type&gt;&lt;contributors&gt;&lt;authors&gt;&lt;author&gt;Smitha, P.&lt;/author&gt;</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author&gt;Byrappa, Kullaiah&lt;/author&gt;&lt;author&gt;Ramaswamy, S.&lt;/author&gt;&lt;/authors&gt;&lt;/contributors&gt;&lt;titles&gt;&lt;title&gt;Physico-chemical characteristics of water samples of Bantwal Taluk, south-western Karnataka, India&lt;/title&gt;&lt;secondary-title&gt;Journal of environmental biology / Academy of Environmental Biology, India&lt;/secondary-title&gt;&lt;/titles&gt;&lt;periodical&gt;&lt;full-title&gt;Journal of environmental biology / Academy of Environmental Biology, India&lt;/full-title&gt;&lt;/periodical&gt;&lt;pages&gt;591-5&lt;/pages&gt;&lt;volume&gt;28&lt;/volume&gt;&lt;dates&gt;&lt;year&gt;2007&lt;/year&gt;&lt;pub-dates&gt;&lt;date&gt;08/01&lt;/date&gt;&lt;/pub-dates&gt;&lt;/dates&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19]</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0E59859E" w14:textId="77777777" w:rsidR="0078555A" w:rsidRPr="005D0B35" w:rsidRDefault="0078555A" w:rsidP="0078555A">
      <w:pPr>
        <w:tabs>
          <w:tab w:val="left" w:pos="282"/>
        </w:tabs>
        <w:spacing w:after="240"/>
        <w:jc w:val="both"/>
        <w:rPr>
          <w:rFonts w:ascii="Simplified Arabic" w:hAnsi="Simplified Arabic" w:cs="Simplified Arabic"/>
          <w:color w:val="000000" w:themeColor="text1"/>
          <w:sz w:val="28"/>
          <w:szCs w:val="28"/>
          <w:rtl/>
        </w:rPr>
      </w:pPr>
    </w:p>
    <w:p w14:paraId="551B72E5" w14:textId="3FF8BF15" w:rsidR="00E7740E" w:rsidRPr="0078555A" w:rsidRDefault="009B3C17" w:rsidP="0078555A">
      <w:pPr>
        <w:pStyle w:val="ad"/>
        <w:rPr>
          <w:rtl/>
        </w:rPr>
      </w:pPr>
      <w:bookmarkStart w:id="24" w:name="_Toc113467849"/>
      <w:r w:rsidRPr="005D0B35">
        <w:rPr>
          <w:rtl/>
        </w:rPr>
        <w:t>2</w:t>
      </w:r>
      <w:r w:rsidR="00124F3C" w:rsidRPr="005D0B35">
        <w:rPr>
          <w:rtl/>
        </w:rPr>
        <w:t>.</w:t>
      </w:r>
      <w:r w:rsidR="00AF3623" w:rsidRPr="005D0B35">
        <w:rPr>
          <w:rtl/>
        </w:rPr>
        <w:t>1</w:t>
      </w:r>
      <w:r w:rsidR="00124F3C" w:rsidRPr="005D0B35">
        <w:rPr>
          <w:rtl/>
        </w:rPr>
        <w:t>.4.1</w:t>
      </w:r>
      <w:r w:rsidR="00A90ABE" w:rsidRPr="005D0B35">
        <w:rPr>
          <w:rtl/>
        </w:rPr>
        <w:t>مص</w:t>
      </w:r>
      <w:r w:rsidR="00E7740E" w:rsidRPr="005D0B35">
        <w:rPr>
          <w:rtl/>
        </w:rPr>
        <w:t>ا</w:t>
      </w:r>
      <w:r w:rsidR="00A90ABE" w:rsidRPr="005D0B35">
        <w:rPr>
          <w:rtl/>
        </w:rPr>
        <w:t>در ترسيب الغلاف الجوي</w:t>
      </w:r>
      <w:bookmarkEnd w:id="24"/>
    </w:p>
    <w:p w14:paraId="1913AB96" w14:textId="77777777" w:rsidR="00A32DB9" w:rsidRPr="005D0B35" w:rsidRDefault="00A90ABE"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يوجد الزئبق في الغلاف الجوي في أشكال غازية وجسيمية ومائية (أي قريبة من قطرات الماء) ، باستث</w:t>
      </w:r>
      <w:r w:rsidR="00E9237C" w:rsidRPr="005D0B35">
        <w:rPr>
          <w:rFonts w:ascii="Simplified Arabic" w:hAnsi="Simplified Arabic" w:cs="Simplified Arabic"/>
          <w:color w:val="000000" w:themeColor="text1"/>
          <w:sz w:val="28"/>
          <w:szCs w:val="28"/>
          <w:rtl/>
        </w:rPr>
        <w:t xml:space="preserve">ناء الزئبق الجوي الذي يكون </w:t>
      </w:r>
      <w:proofErr w:type="spellStart"/>
      <w:r w:rsidR="00E9237C" w:rsidRPr="005D0B35">
        <w:rPr>
          <w:rFonts w:ascii="Simplified Arabic" w:hAnsi="Simplified Arabic" w:cs="Simplified Arabic"/>
          <w:color w:val="000000" w:themeColor="text1"/>
          <w:sz w:val="28"/>
          <w:szCs w:val="28"/>
          <w:rtl/>
        </w:rPr>
        <w:t>غازي</w:t>
      </w:r>
      <w:r w:rsidRPr="005D0B35">
        <w:rPr>
          <w:rFonts w:ascii="Simplified Arabic" w:hAnsi="Simplified Arabic" w:cs="Simplified Arabic"/>
          <w:color w:val="000000" w:themeColor="text1"/>
          <w:sz w:val="28"/>
          <w:szCs w:val="28"/>
          <w:rtl/>
        </w:rPr>
        <w:t>ا</w:t>
      </w:r>
      <w:r w:rsidR="00E9237C" w:rsidRPr="005D0B35">
        <w:rPr>
          <w:rFonts w:ascii="Simplified Arabic" w:hAnsi="Simplified Arabic" w:cs="Simplified Arabic"/>
          <w:color w:val="000000" w:themeColor="text1"/>
          <w:sz w:val="28"/>
          <w:szCs w:val="28"/>
          <w:rtl/>
        </w:rPr>
        <w:t>ً</w:t>
      </w:r>
      <w:proofErr w:type="spellEnd"/>
      <w:r w:rsidRPr="005D0B35">
        <w:rPr>
          <w:rFonts w:ascii="Simplified Arabic" w:hAnsi="Simplified Arabic" w:cs="Simplified Arabic"/>
          <w:color w:val="000000" w:themeColor="text1"/>
          <w:sz w:val="28"/>
          <w:szCs w:val="28"/>
          <w:rtl/>
        </w:rPr>
        <w:t xml:space="preserve"> في العادة</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 20]&lt;/DisplayText&gt;&lt;record&gt;&lt;rec-number&gt;49&lt;/rec-number&gt;&lt;foreign-keys&gt;&lt;key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Schroeder&lt;/Author&gt;&lt;Year&gt;1991&lt;/Year&gt;&lt;RecNum&gt;71&lt;</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RecNum&gt;&lt;record&gt;&lt;rec-number&gt;71&lt;/rec-number&gt;&lt;foreign-keys&gt;&lt;key app="EN" db-id="az2xdz5davwxfiezrxjpev5evza22dx0faf9" timestamp="1657891705"&gt;71&lt;/key&gt;&lt;/foreign-keys&gt;&lt;ref-type name="Journal Article"&gt;17&lt;/ref-type&gt;&lt;contributors&gt;&lt;authors&gt;&lt;author&gt;Schroeder, William H.&lt;/author&gt;&lt;author&gt;Yarwood, Greg&lt;/author&gt;&lt;author&gt;Niki, Hiromi&lt;/author&gt;&lt;/authors&gt;&lt;/contributors&gt;&lt;titles&gt;&lt;title&gt;Transformation processes involving mercury species in the atmosphere — results from a literature survey&lt;/title&gt;&lt;secondary-title&gt;Water Air &amp;amp</w:instrText>
      </w:r>
      <w:r w:rsidR="00263639" w:rsidRPr="005D0B35">
        <w:rPr>
          <w:rFonts w:ascii="Simplified Arabic" w:hAnsi="Simplified Arabic" w:cs="Simplified Arabic"/>
          <w:color w:val="000000" w:themeColor="text1"/>
          <w:sz w:val="28"/>
          <w:szCs w:val="28"/>
          <w:rtl/>
        </w:rPr>
        <w:instrText xml:space="preserve">; </w:instrText>
      </w:r>
      <w:r w:rsidR="00263639" w:rsidRPr="005D0B35">
        <w:rPr>
          <w:rFonts w:ascii="Simplified Arabic" w:hAnsi="Simplified Arabic" w:cs="Simplified Arabic"/>
          <w:color w:val="000000" w:themeColor="text1"/>
          <w:sz w:val="28"/>
          <w:szCs w:val="28"/>
        </w:rPr>
        <w:instrText>Soil Pollution&lt;/secondary-title&gt;&lt;/titles&gt;&lt;periodical&gt;&lt;full-title&gt;Water Air &amp;amp; Soil Pollution&lt;/full-title&gt;&lt;/periodical&gt;&lt;pages&gt;653-666&lt;/pages&gt;&lt;volume&gt;56&lt;/volume&gt;&lt;number&gt;1&lt;/number&gt;&lt;dates&gt;&lt;year&gt;1991&lt;/year&gt;&lt;pub-dates&gt;&lt;date&gt;1991/04/01&lt;/date&gt;&lt;/pub-dates&gt;&lt;/dates&gt;&lt;isbn&gt;1573-2932&lt;/isbn&gt;&lt;urls&gt;&lt;related-urls&gt;&lt;url&gt;https://doi.org/10.1007/BF00342307&lt;/url&gt;&lt;/related-urls&gt;&lt;/urls&gt;&lt;electronic-resource-num&gt;10.1007/BF00342307&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20]</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الزئبق في الطور البخاري هو الحالة الفيزيائية الرئيسية في الهواء المحيط النظيف بشكل معتدل ، حيث يتعايش الزئبق في طور البخار وجسيم الطور بشكل عام</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 21]&lt;/DisplayText&gt;&lt;record&gt;&lt;rec-number&gt;49&lt;/rec-number&gt;&lt;foreign-keys&gt;&lt;key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Berry&lt;/Author&gt;&lt;Year&gt;2008&lt;/Year&gt;&lt;RecNum&gt;72&lt;/RecNum&gt;&lt;record&gt;&lt;rec-number&gt;72&lt;/rec-number&gt;&lt;foreign-keys&gt;&lt;key app="EN" db-id="az2xdz5davwxfiezrxjpev5evza22dx0faf9" timestamp="1657891758"&gt;72&lt;/key&gt;&lt;/foreign-keys&gt;&lt;ref-type name="Journal Article"&gt;17&lt;/ref-type&gt;&lt;contributors&gt;&lt;authors&gt;&lt;author&gt;Berry, Marla J.&lt;/author&gt;&lt;author&gt;Ralston, Nicholas V. C.&lt;/author&gt;&lt;/authors&gt;&lt;/contributors&gt;&lt;titles&gt;&lt;title&gt;Mercury Toxicity and the Mitigating Role of Selenium&lt;/title&gt;&lt;secondary-title&gt;EcoHealth&lt;/secondary-title&gt;&lt;/titles&gt;&lt;periodical&gt;&lt;full-title&gt;EcoHealth&lt;/full-title&gt;&lt;/periodical</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pages&gt;456-459&lt;/pages&gt;&lt;volume&gt;5&lt;/volume&gt;&lt;number&gt;4&lt;/number&gt;&lt;dates&gt;&lt;year&gt;2008&lt;/year&gt;&lt;pub-dates&gt;&lt;date&gt;2008/12/01&lt;/date&gt;&lt;/pub-dates&gt;&lt;/dates&gt;&lt;isbn&gt;1612-9210&lt;/isbn&gt;&lt;urls&gt;&lt;related-urls&gt;&lt;url&gt;https://doi.org/10.1007/s10393-008-0204-y&lt;/url&gt;&lt;/related-urls&gt;&lt;/urls&gt;&lt;electronic-resource-num&gt;10.1007/s10393-008-0204-y&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21]</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يتم دمج رواسب الزئبق في الغلاف الجوي مباشرة في الماء ، أو على الأرض حيثما يمكن غسلها في المسطحات المائية ، بسرعة في النظم الإيكولوجية المائية وشبكات الغذاء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 22]&lt;/DisplayText&gt;&lt;record&gt;&lt;rec-number&gt;49&lt;/rec-number&gt;&lt;foreign-keys&gt;&lt;key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Keeler&lt;/Author&gt;&lt;Year&gt;1995&lt;/Year&gt;&lt;RecNum&gt;73&lt;/RecNum&gt;&lt;record&gt;&lt;rec-number&gt;73&lt;/rec-number&gt;&lt;foreign-keys&gt;&lt;key app="EN" db-id="az2xdz5davwxfiezrxjpev5evza22dx0faf9" timestamp="1657891816"&gt;73&lt;/key&gt;&lt;/foreign-keys&gt;&lt;ref-type name="Book Section"&gt;5&lt;/ref-type&gt;&lt;contributors&gt;&lt;authors&gt;&lt;author&gt;Keeler, G.&lt;/author&gt;&lt;author&gt;Glinsorn, G.&lt;/author&gt;&lt;author&gt;Pirrone, N.&lt;/author&gt;&lt;/authors&gt;&lt;secondary-authors&gt;&lt;author&gt;Porcella, Donald B.&lt;/author&gt;&lt;author&gt;Huckabee, John W.&lt;/author&gt;&lt;author&gt;Wheatley, Brian&lt;/author&gt;&lt;/secondary-authors&gt;&lt;/contributors&gt;&lt;titles&gt;&lt;title&gt;Particulate Mercury in the Atmosphere: Its Significance, Transport, Transformation and Sources&lt;/title&gt;&lt;secondary-title&gt;Mercury as a Global Pollutant: Proceedings of the Third International Conference held in Whistler, British Columbia, July 10–14, 1994&lt;/secondary-title&gt;&lt;/titles&gt;&lt;pages&gt;159-168&lt;/pages&gt;&lt;dates&gt;&lt;year&gt;1995&lt;/year&gt;&lt;pub-dates&gt;&lt;date&gt;1995//&lt;/date&gt;&lt;/pub-dates&gt;&lt;/dates&gt;&lt;pub-location&gt;Dordrecht&lt;/pub-location&gt;&lt;publisher&gt;Springer Netherlands&lt;/publisher&gt;&lt;isbn&gt;978-94-011-0153-0&lt;/isbn&gt;&lt;urls&gt;&lt;related-urls&gt;&lt;url&gt;https://doi.org/10.1</w:instrText>
      </w:r>
      <w:r w:rsidR="00263639" w:rsidRPr="005D0B35">
        <w:rPr>
          <w:rFonts w:ascii="Simplified Arabic" w:hAnsi="Simplified Arabic" w:cs="Simplified Arabic"/>
          <w:color w:val="000000" w:themeColor="text1"/>
          <w:sz w:val="28"/>
          <w:szCs w:val="28"/>
          <w:rtl/>
        </w:rPr>
        <w:instrText>007/978-94-011-0153-0_18&lt;/</w:instrText>
      </w:r>
      <w:r w:rsidR="00263639" w:rsidRPr="005D0B35">
        <w:rPr>
          <w:rFonts w:ascii="Simplified Arabic" w:hAnsi="Simplified Arabic" w:cs="Simplified Arabic"/>
          <w:color w:val="000000" w:themeColor="text1"/>
          <w:sz w:val="28"/>
          <w:szCs w:val="28"/>
        </w:rPr>
        <w:instrText>url&gt;&lt;/related-urls&gt;&lt;/urls&gt;&lt;electronic-resource-num&gt;10.1007/978-94-011-0153-0_18&lt;/electronic-resource-num&gt;&lt;/record&gt;&lt;/Cite&gt;&lt;/EndNote&gt;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22]</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7CFDF93E" w14:textId="44C75C2D" w:rsidR="00E7740E" w:rsidRPr="0078555A" w:rsidRDefault="009B3C17" w:rsidP="0078555A">
      <w:pPr>
        <w:pStyle w:val="ad"/>
        <w:rPr>
          <w:rtl/>
        </w:rPr>
      </w:pPr>
      <w:bookmarkStart w:id="25" w:name="_Toc113467850"/>
      <w:r w:rsidRPr="005D0B35">
        <w:rPr>
          <w:rtl/>
        </w:rPr>
        <w:t>3.</w:t>
      </w:r>
      <w:r w:rsidR="00AF3623" w:rsidRPr="005D0B35">
        <w:rPr>
          <w:rtl/>
        </w:rPr>
        <w:t>1</w:t>
      </w:r>
      <w:r w:rsidRPr="005D0B35">
        <w:rPr>
          <w:rtl/>
        </w:rPr>
        <w:t xml:space="preserve">.4.1 </w:t>
      </w:r>
      <w:r w:rsidR="00A32DB9" w:rsidRPr="005D0B35">
        <w:rPr>
          <w:rtl/>
        </w:rPr>
        <w:t>التعدين والمصدر الصناعي</w:t>
      </w:r>
      <w:bookmarkEnd w:id="25"/>
    </w:p>
    <w:p w14:paraId="364FB1CA" w14:textId="77777777" w:rsidR="006513A9" w:rsidRPr="005D0B35" w:rsidRDefault="004E32F1" w:rsidP="0078555A">
      <w:pPr>
        <w:tabs>
          <w:tab w:val="left" w:pos="282"/>
        </w:tabs>
        <w:spacing w:after="24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تطلق</w:t>
      </w:r>
      <w:r w:rsidR="00A32DB9" w:rsidRPr="005D0B35">
        <w:rPr>
          <w:rFonts w:ascii="Simplified Arabic" w:hAnsi="Simplified Arabic" w:cs="Simplified Arabic"/>
          <w:color w:val="000000" w:themeColor="text1"/>
          <w:sz w:val="28"/>
          <w:szCs w:val="28"/>
          <w:rtl/>
        </w:rPr>
        <w:t xml:space="preserve"> أنشطة التعدين كمية كبيرة من الزئبق في المناطق المحيطة. وتشمل مصادر التعدين الهامة مناجم الذهب والفضة والزئبق والرصاص. تعدين الذهب على نطاق صغير هو السبب الرئيسي الحالي الواضح لانبعاثات الزئبق من أنشطة التعدين</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 23]&lt;/DisplayText&gt;&lt;record&gt;&lt;rec-number&gt;49&lt;/rec-number&gt;&lt;foreign-keys&gt;&lt;key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Wang&lt;/Author&gt;&lt;Year&gt;2010&lt;/Year&gt;&lt;RecNum&gt;63&lt;/RecNum&gt;&lt;record&gt;&lt;rec-number&gt;63&lt;/rec-number&gt;&lt;foreign-keys&gt;&lt;key app="EN" db-id="az2xdz5davwxfiezrxjpev5evza22dx0faf9" timestamp="1657890645"&gt;63&lt;/key&gt;&lt;/foreign-keys&gt;&lt;ref-type name="Journal Article"&gt;17&lt;/ref-type&gt;&lt;contributors&gt;&lt;authors&gt;&lt;author&gt;Wang, Shaobin&lt;/author</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author&gt;Peng, Yuelian&lt;/author&gt;&lt;/authors&gt;&lt;/contributors&gt;&lt;titles&gt;&lt;title&gt;Natural zeolites as effective adsorbents in water and wastewater treatment&lt;/title&gt;&lt;secondary-title&gt;Chemical Engineering Journal&lt;/secondary-title&gt;&lt;/titles&gt;&lt;periodical&gt;&lt;full-title&gt;Chemical Engineering Journal&lt;/full-title&gt;&lt;/periodical&gt;&lt;pages&gt;11-24&lt;/pages&gt;&lt;volume&gt;156&lt;/volume&gt;&lt;number&gt;1&lt;/number&gt;&lt;keywords&gt;&lt;keyword&gt;Natural zeolite&lt;/keyword&gt;&lt;keyword&gt;Adsorption&lt;/keyword&gt;&lt;keyword&gt;Inorganic ions&lt;/keyword&gt;&lt;keyword&gt;Organics&lt;/keyword&gt;&lt;keyword&gt;Water treatment&lt;/keyword&gt;&lt;/keywords&gt;&lt;dates&gt;&lt;year&gt;2010&lt;/year&gt;&lt;pub-dates&gt;&lt;date&gt;2010/01/01/&lt;/date&gt;&lt;/pub-dates&gt;&lt;/dates&gt;&lt;isbn&gt;1385-8947&lt;/isbn&gt;&lt;urls&gt;&lt;related-urls&gt;&lt;url&gt;https://www.sciencedirect.com/science/article/pii/S1385894709007219&lt;/url&gt;&lt;/related-urls&gt;&lt;/urls&gt;&lt;electronic-resource-num&gt;https://doi.org/10.1016/j.cej.2009.10.029&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23]</w:t>
      </w:r>
      <w:r w:rsidR="00BC724A" w:rsidRPr="005D0B35">
        <w:rPr>
          <w:rFonts w:ascii="Simplified Arabic" w:hAnsi="Simplified Arabic" w:cs="Simplified Arabic"/>
          <w:color w:val="000000" w:themeColor="text1"/>
          <w:sz w:val="28"/>
          <w:szCs w:val="28"/>
          <w:rtl/>
        </w:rPr>
        <w:fldChar w:fldCharType="end"/>
      </w:r>
      <w:r w:rsidR="00A32DB9" w:rsidRPr="005D0B35">
        <w:rPr>
          <w:rFonts w:ascii="Simplified Arabic" w:hAnsi="Simplified Arabic" w:cs="Simplified Arabic"/>
          <w:color w:val="000000" w:themeColor="text1"/>
          <w:sz w:val="28"/>
          <w:szCs w:val="28"/>
          <w:rtl/>
        </w:rPr>
        <w:t>.</w:t>
      </w:r>
    </w:p>
    <w:p w14:paraId="699E581E" w14:textId="2F27F221" w:rsidR="00E7740E" w:rsidRPr="0078555A" w:rsidRDefault="009E3E6B" w:rsidP="0078555A">
      <w:pPr>
        <w:pStyle w:val="ad"/>
        <w:rPr>
          <w:rtl/>
        </w:rPr>
      </w:pPr>
      <w:bookmarkStart w:id="26" w:name="_Toc113467851"/>
      <w:r w:rsidRPr="005D0B35">
        <w:rPr>
          <w:rtl/>
        </w:rPr>
        <w:t>2</w:t>
      </w:r>
      <w:r w:rsidR="007F3608" w:rsidRPr="005D0B35">
        <w:rPr>
          <w:rtl/>
        </w:rPr>
        <w:t>.</w:t>
      </w:r>
      <w:r w:rsidRPr="005D0B35">
        <w:rPr>
          <w:rtl/>
        </w:rPr>
        <w:t>4</w:t>
      </w:r>
      <w:r w:rsidR="007F3608" w:rsidRPr="005D0B35">
        <w:rPr>
          <w:rtl/>
        </w:rPr>
        <w:t>.1</w:t>
      </w:r>
      <w:r w:rsidR="00155B0E" w:rsidRPr="005D0B35">
        <w:rPr>
          <w:rtl/>
        </w:rPr>
        <w:t>التأثيرات السامة للزئبق</w:t>
      </w:r>
      <w:bookmarkEnd w:id="26"/>
    </w:p>
    <w:p w14:paraId="7AA76E68" w14:textId="77777777" w:rsidR="006513A9" w:rsidRPr="005D0B35" w:rsidRDefault="007B44F8" w:rsidP="0078555A">
      <w:pPr>
        <w:tabs>
          <w:tab w:val="left" w:pos="282"/>
        </w:tabs>
        <w:spacing w:before="240" w:after="240"/>
        <w:jc w:val="both"/>
        <w:rPr>
          <w:rFonts w:ascii="Simplified Arabic" w:hAnsi="Simplified Arabic" w:cs="Simplified Arabic"/>
          <w:color w:val="000000" w:themeColor="text1"/>
          <w:sz w:val="28"/>
          <w:szCs w:val="28"/>
          <w:rtl/>
          <w:lang w:eastAsia="ar-SA"/>
        </w:rPr>
      </w:pPr>
      <w:r w:rsidRPr="005D0B35">
        <w:rPr>
          <w:rFonts w:ascii="Simplified Arabic" w:hAnsi="Simplified Arabic" w:cs="Simplified Arabic"/>
          <w:color w:val="000000" w:themeColor="text1"/>
          <w:sz w:val="28"/>
          <w:szCs w:val="28"/>
          <w:rtl/>
          <w:lang w:eastAsia="ar-SA"/>
        </w:rPr>
        <w:t xml:space="preserve">يعمل الزئبق ومركبته على زيادة السموم وبكميات تضر </w:t>
      </w:r>
      <w:r w:rsidR="00147640" w:rsidRPr="005D0B35">
        <w:rPr>
          <w:rFonts w:ascii="Simplified Arabic" w:hAnsi="Simplified Arabic" w:cs="Simplified Arabic"/>
          <w:color w:val="000000" w:themeColor="text1"/>
          <w:sz w:val="28"/>
          <w:szCs w:val="28"/>
          <w:rtl/>
          <w:lang w:eastAsia="ar-SA"/>
        </w:rPr>
        <w:t>بصحة الإنسان. إن أهم تأثير للتسم</w:t>
      </w:r>
      <w:r w:rsidRPr="005D0B35">
        <w:rPr>
          <w:rFonts w:ascii="Simplified Arabic" w:hAnsi="Simplified Arabic" w:cs="Simplified Arabic"/>
          <w:color w:val="000000" w:themeColor="text1"/>
          <w:sz w:val="28"/>
          <w:szCs w:val="28"/>
          <w:rtl/>
          <w:lang w:eastAsia="ar-SA"/>
        </w:rPr>
        <w:t>م الزئبقي هو الاضطراب العصبي والكلوي لأنه يمكن ببساطة تجاوز الحاجز الدموي الدماغي وله عواقب على الدماغ</w:t>
      </w:r>
      <w:r w:rsidR="00BC724A" w:rsidRPr="005D0B35">
        <w:rPr>
          <w:rFonts w:ascii="Simplified Arabic" w:hAnsi="Simplified Arabic" w:cs="Simplified Arabic"/>
          <w:color w:val="000000" w:themeColor="text1"/>
          <w:sz w:val="28"/>
          <w:szCs w:val="28"/>
          <w:rtl/>
        </w:rPr>
        <w:fldChar w:fldCharType="begin">
          <w:fldData xml:space="preserve">PEVuZE5vdGU+PENpdGU+PEF1dGhvcj5WZXJtYTwvQXV0aG9yPjxZZWFyPjIwMTg8L1llYXI+PFJl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PEVuZE5vdGU+PENpdGU+PEF1dGhvcj5WZXJtYTwvQXV0aG9yPjxZZWFyPjIwMTg8L1llYXI+PFJl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24]</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lang w:eastAsia="ar-SA"/>
        </w:rPr>
        <w:t xml:space="preserve">. </w:t>
      </w:r>
      <w:r w:rsidR="00CB0BF1" w:rsidRPr="005D0B35">
        <w:rPr>
          <w:rFonts w:ascii="Simplified Arabic" w:hAnsi="Simplified Arabic" w:cs="Simplified Arabic"/>
          <w:color w:val="000000" w:themeColor="text1"/>
          <w:sz w:val="28"/>
          <w:szCs w:val="28"/>
          <w:rtl/>
        </w:rPr>
        <w:t xml:space="preserve">يتم تحويل الزئبق إلى ميثيل الزئبق عن طريق الأنشطة البكتيرية ، وهي مادة سامة وتخلق العديد من المخاطر الصحية. على سبيل المثال ، يمكن أن يتسبب ميثيل الزئبق في إتلاف </w:t>
      </w:r>
      <w:proofErr w:type="spellStart"/>
      <w:r w:rsidR="00CB0BF1" w:rsidRPr="005D0B35">
        <w:rPr>
          <w:rFonts w:ascii="Simplified Arabic" w:hAnsi="Simplified Arabic" w:cs="Simplified Arabic"/>
          <w:color w:val="000000" w:themeColor="text1"/>
          <w:sz w:val="28"/>
          <w:szCs w:val="28"/>
          <w:rtl/>
        </w:rPr>
        <w:t>الميتوكوندريا</w:t>
      </w:r>
      <w:proofErr w:type="spellEnd"/>
      <w:r w:rsidR="00CB0BF1" w:rsidRPr="005D0B35">
        <w:rPr>
          <w:rFonts w:ascii="Simplified Arabic" w:hAnsi="Simplified Arabic" w:cs="Simplified Arabic"/>
          <w:color w:val="000000" w:themeColor="text1"/>
          <w:sz w:val="28"/>
          <w:szCs w:val="28"/>
          <w:rtl/>
        </w:rPr>
        <w:t xml:space="preserve"> وتراكم </w:t>
      </w:r>
      <w:proofErr w:type="spellStart"/>
      <w:r w:rsidR="00CB0BF1" w:rsidRPr="005D0B35">
        <w:rPr>
          <w:rFonts w:ascii="Simplified Arabic" w:hAnsi="Simplified Arabic" w:cs="Simplified Arabic"/>
          <w:color w:val="000000" w:themeColor="text1"/>
          <w:sz w:val="28"/>
          <w:szCs w:val="28"/>
          <w:rtl/>
        </w:rPr>
        <w:t>السيروتونين</w:t>
      </w:r>
      <w:proofErr w:type="spellEnd"/>
      <w:r w:rsidR="00CB0BF1" w:rsidRPr="005D0B35">
        <w:rPr>
          <w:rFonts w:ascii="Simplified Arabic" w:hAnsi="Simplified Arabic" w:cs="Simplified Arabic"/>
          <w:color w:val="000000" w:themeColor="text1"/>
          <w:sz w:val="28"/>
          <w:szCs w:val="28"/>
          <w:rtl/>
        </w:rPr>
        <w:t xml:space="preserve"> </w:t>
      </w:r>
      <w:proofErr w:type="spellStart"/>
      <w:r w:rsidR="00CB0BF1" w:rsidRPr="005D0B35">
        <w:rPr>
          <w:rFonts w:ascii="Simplified Arabic" w:hAnsi="Simplified Arabic" w:cs="Simplified Arabic"/>
          <w:color w:val="000000" w:themeColor="text1"/>
          <w:sz w:val="28"/>
          <w:szCs w:val="28"/>
          <w:rtl/>
        </w:rPr>
        <w:t>والغلوتامات</w:t>
      </w:r>
      <w:proofErr w:type="spellEnd"/>
      <w:r w:rsidR="00CB0BF1" w:rsidRPr="005D0B35">
        <w:rPr>
          <w:rFonts w:ascii="Simplified Arabic" w:hAnsi="Simplified Arabic" w:cs="Simplified Arabic"/>
          <w:color w:val="000000" w:themeColor="text1"/>
          <w:sz w:val="28"/>
          <w:szCs w:val="28"/>
          <w:rtl/>
        </w:rPr>
        <w:t xml:space="preserve"> </w:t>
      </w:r>
      <w:proofErr w:type="spellStart"/>
      <w:r w:rsidR="00CB0BF1" w:rsidRPr="005D0B35">
        <w:rPr>
          <w:rFonts w:ascii="Simplified Arabic" w:hAnsi="Simplified Arabic" w:cs="Simplified Arabic"/>
          <w:color w:val="000000" w:themeColor="text1"/>
          <w:sz w:val="28"/>
          <w:szCs w:val="28"/>
          <w:rtl/>
        </w:rPr>
        <w:t>والأسبارتات</w:t>
      </w:r>
      <w:proofErr w:type="spellEnd"/>
      <w:r w:rsidR="00CB0BF1" w:rsidRPr="005D0B35">
        <w:rPr>
          <w:rFonts w:ascii="Simplified Arabic" w:hAnsi="Simplified Arabic" w:cs="Simplified Arabic"/>
          <w:color w:val="000000" w:themeColor="text1"/>
          <w:sz w:val="28"/>
          <w:szCs w:val="28"/>
          <w:rtl/>
        </w:rPr>
        <w:t xml:space="preserve"> ، وهي مواد سامة للأعصاب. علاوة على ذلك ، يمكن أن يتلف البنية الثلاثية والرباعية للبروتينات ويستهدف الدماغ ، مما يؤدي إلى ضعف العضلات والكلى والجهاز العصبي لجسم الإنسان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Y051bT41MTwvUmVjTnVtPjxEaXNwbGF5VGV4dD5bMTMsIDI1XTwvRGlzcGxheVRleHQ+PHJlY29y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Q2l0ZT48Q2l0ZT48WWVhcj4yMDE0PC9ZZWFyPjxSZWNOdW0+NTI8L1JlY051bT48cmVjb3JkPjxy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Y051bT41MTwvUmVjTnVtPjxEaXNwbGF5VGV4dD5bMTMsIDI1XTwvRGlzcGxheVRleHQ+PHJlY29y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Q2l0ZT48Q2l0ZT48WWVhcj4yMDE0PC9ZZWFyPjxSZWNOdW0+NTI8L1JlY051bT48cmVjb3JkPjxy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25]</w:t>
      </w:r>
      <w:r w:rsidR="00BC724A" w:rsidRPr="005D0B35">
        <w:rPr>
          <w:rFonts w:ascii="Simplified Arabic" w:hAnsi="Simplified Arabic" w:cs="Simplified Arabic"/>
          <w:color w:val="000000" w:themeColor="text1"/>
          <w:sz w:val="28"/>
          <w:szCs w:val="28"/>
          <w:rtl/>
        </w:rPr>
        <w:fldChar w:fldCharType="end"/>
      </w:r>
      <w:r w:rsidR="00CB0BF1"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color w:val="000000" w:themeColor="text1"/>
          <w:sz w:val="28"/>
          <w:szCs w:val="28"/>
          <w:rtl/>
          <w:lang w:eastAsia="ar-SA"/>
        </w:rPr>
        <w:t xml:space="preserve">تمتص منطقة الجهاز الهضمي حوالي 95٪ من ميثيل الزئبق المبتلع أينما كان يمكن أن يأتي بعد ذلك في خلايا الدم الحمراء والدماغ من خلال الارتباط تساهميًا تجاه </w:t>
      </w:r>
      <w:proofErr w:type="spellStart"/>
      <w:r w:rsidRPr="005D0B35">
        <w:rPr>
          <w:rFonts w:ascii="Simplified Arabic" w:hAnsi="Simplified Arabic" w:cs="Simplified Arabic"/>
          <w:color w:val="000000" w:themeColor="text1"/>
          <w:sz w:val="28"/>
          <w:szCs w:val="28"/>
          <w:rtl/>
          <w:lang w:eastAsia="ar-SA"/>
        </w:rPr>
        <w:t>الجلوتاثيون</w:t>
      </w:r>
      <w:proofErr w:type="spellEnd"/>
      <w:r w:rsidRPr="005D0B35">
        <w:rPr>
          <w:rFonts w:ascii="Simplified Arabic" w:hAnsi="Simplified Arabic" w:cs="Simplified Arabic"/>
          <w:color w:val="000000" w:themeColor="text1"/>
          <w:sz w:val="28"/>
          <w:szCs w:val="28"/>
          <w:rtl/>
          <w:lang w:eastAsia="ar-SA"/>
        </w:rPr>
        <w:t xml:space="preserve"> ومجموعة بروتين </w:t>
      </w:r>
      <w:proofErr w:type="spellStart"/>
      <w:r w:rsidRPr="005D0B35">
        <w:rPr>
          <w:rFonts w:ascii="Simplified Arabic" w:hAnsi="Simplified Arabic" w:cs="Simplified Arabic"/>
          <w:color w:val="000000" w:themeColor="text1"/>
          <w:sz w:val="28"/>
          <w:szCs w:val="28"/>
          <w:rtl/>
          <w:lang w:eastAsia="ar-SA"/>
        </w:rPr>
        <w:t>السيستين</w:t>
      </w:r>
      <w:proofErr w:type="spellEnd"/>
      <w:r w:rsidRPr="005D0B35">
        <w:rPr>
          <w:rFonts w:ascii="Simplified Arabic" w:hAnsi="Simplified Arabic" w:cs="Simplified Arabic"/>
          <w:color w:val="000000" w:themeColor="text1"/>
          <w:sz w:val="28"/>
          <w:szCs w:val="28"/>
          <w:rtl/>
          <w:lang w:eastAsia="ar-SA"/>
        </w:rPr>
        <w:t xml:space="preserve">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 26]&lt;/DisplayText&gt;&lt;record&gt;&lt;rec-number&gt;49&lt;/rec-number&gt;&lt;foreign-keys&gt;&lt;key app="EN" db-id="az2xdz5davwxfiezrxjpev5evza22dx0faf9" timestamp="1657881019"&gt;4</w:instrText>
      </w:r>
      <w:r w:rsidR="00263639" w:rsidRPr="005D0B35">
        <w:rPr>
          <w:rFonts w:ascii="Simplified Arabic" w:hAnsi="Simplified Arabic" w:cs="Simplified Arabic"/>
          <w:color w:val="000000" w:themeColor="text1"/>
          <w:sz w:val="28"/>
          <w:szCs w:val="28"/>
          <w:rtl/>
        </w:rPr>
        <w:instrText>9&lt;/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Article"&gt;17&lt;/ref-type&gt;&lt;contributors&gt;&lt;authors&gt;&lt;author&gt;Verma, Rohit&lt;/author&gt;&lt;author&gt;Singh Sankhla, Mahipal&lt;/author&gt;&lt;author&gt;Kumar, Rajeev&lt;/author&gt;&lt;/authors&gt;&lt;/contributors&gt;&lt;titles&gt;&lt;title&gt;Mercury Contamination in Water &amp;amp; Its Impact on Public Health&lt;/title&gt;&lt;/titles&gt;&lt;pages&gt;73-78&lt;/pages&gt;&lt;volume&gt;1&lt;/volume&gt;&lt;dates&gt;&lt;year&gt;2018&lt;/year&gt;&lt;pub-dates&gt;&lt;date&gt;12/09&lt;/date&gt;&lt;/pub-dates&gt;&lt;/dates&gt;&lt;urls&gt;&lt;/urls&gt;&lt;/record&gt;&lt;/Cite&gt;&lt;Cite&gt;&lt;Author&gt;Holmes&lt;/Author&gt;&lt;Year&gt;2009&lt;/Year&gt;&lt;RecNum&gt;75&lt;/RecNum&gt;&lt;record&gt;&lt;rec-number&gt;75&lt;/rec-number&gt;&lt;foreign-keys&gt;&lt;key app="EN" db-id="az2xdz5davwxfiezrxjpev5evza22dx0faf9" timestamp="1657892088"&gt;75&lt;/key&gt;&lt;/foreign-keys&gt;&lt;ref-type name="Journal Article"&gt;17&lt;/ref-type&gt;&lt;contributors&gt;&lt;authors&gt;&lt;author&gt;Holmes, P.&lt;/author&gt;</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author&gt;James, K. A. F.&lt;/author&gt;&lt;author&gt;Levy, Len&lt;/author&gt;&lt;/authors&gt;&lt;/contributors&gt;&lt;titles&gt;&lt;title&gt;Is low-level environmental mercury exposure of concern to human health?&lt;/title&gt;&lt;secondary-title&gt;The Science of the total environment&lt;/secondary-title&gt;&lt;/titles&gt;&lt;periodical&gt;&lt;full-title&gt;The Science of the total environment&lt;/full-title&gt;&lt;/periodical&gt;&lt;pages&gt;171-82&lt;/pages&gt;&lt;volume&gt;408&lt;/volume&gt;&lt;dates&gt;&lt;year&gt;2009&lt;/year&gt;&lt;pub-dates&gt;&lt;date&gt;10/01&lt;/date&gt;&lt;/pub-dates&gt;&lt;/dates&gt;&lt;urls&gt;&lt;/urls&gt;&lt;electronic-resource-num&gt;10.1016/j.scitotenv.2009.09.043&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 26]</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lang w:eastAsia="ar-SA"/>
        </w:rPr>
        <w:t>. يس</w:t>
      </w:r>
      <w:r w:rsidR="00147640" w:rsidRPr="005D0B35">
        <w:rPr>
          <w:rFonts w:ascii="Simplified Arabic" w:hAnsi="Simplified Arabic" w:cs="Simplified Arabic"/>
          <w:color w:val="000000" w:themeColor="text1"/>
          <w:sz w:val="28"/>
          <w:szCs w:val="28"/>
          <w:rtl/>
          <w:lang w:eastAsia="ar-SA"/>
        </w:rPr>
        <w:t xml:space="preserve"> </w:t>
      </w:r>
      <w:r w:rsidRPr="005D0B35">
        <w:rPr>
          <w:rFonts w:ascii="Simplified Arabic" w:hAnsi="Simplified Arabic" w:cs="Simplified Arabic"/>
          <w:color w:val="000000" w:themeColor="text1"/>
          <w:sz w:val="28"/>
          <w:szCs w:val="28"/>
          <w:rtl/>
          <w:lang w:eastAsia="ar-SA"/>
        </w:rPr>
        <w:t>تنشق ا</w:t>
      </w:r>
      <w:r w:rsidR="00942C68" w:rsidRPr="005D0B35">
        <w:rPr>
          <w:rFonts w:ascii="Simplified Arabic" w:hAnsi="Simplified Arabic" w:cs="Simplified Arabic"/>
          <w:color w:val="000000" w:themeColor="text1"/>
          <w:sz w:val="28"/>
          <w:szCs w:val="28"/>
          <w:rtl/>
          <w:lang w:eastAsia="ar-SA"/>
        </w:rPr>
        <w:t xml:space="preserve">لبخار </w:t>
      </w:r>
      <w:r w:rsidR="00942C68" w:rsidRPr="005D0B35">
        <w:rPr>
          <w:rFonts w:ascii="Simplified Arabic" w:hAnsi="Simplified Arabic" w:cs="Simplified Arabic"/>
          <w:color w:val="000000" w:themeColor="text1"/>
          <w:sz w:val="28"/>
          <w:szCs w:val="28"/>
          <w:rtl/>
          <w:lang w:eastAsia="ar-SA"/>
        </w:rPr>
        <w:lastRenderedPageBreak/>
        <w:t xml:space="preserve">ببساطة عبر الأغشية </w:t>
      </w:r>
      <w:proofErr w:type="spellStart"/>
      <w:r w:rsidR="00942C68" w:rsidRPr="005D0B35">
        <w:rPr>
          <w:rFonts w:ascii="Simplified Arabic" w:hAnsi="Simplified Arabic" w:cs="Simplified Arabic"/>
          <w:color w:val="000000" w:themeColor="text1"/>
          <w:sz w:val="28"/>
          <w:szCs w:val="28"/>
          <w:rtl/>
          <w:lang w:eastAsia="ar-SA"/>
        </w:rPr>
        <w:t>السنخية</w:t>
      </w:r>
      <w:proofErr w:type="spellEnd"/>
      <w:r w:rsidRPr="005D0B35">
        <w:rPr>
          <w:rFonts w:ascii="Simplified Arabic" w:hAnsi="Simplified Arabic" w:cs="Simplified Arabic"/>
          <w:color w:val="000000" w:themeColor="text1"/>
          <w:sz w:val="28"/>
          <w:szCs w:val="28"/>
          <w:rtl/>
          <w:lang w:eastAsia="ar-SA"/>
        </w:rPr>
        <w:t xml:space="preserve"> الرئوية ليأتي إلى الدورة الدموية ، حيث يغزو بشكل أساسي خلايا الدم الحمراء والجهاز العصبي المركزي والكلى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&lt;EndNote&gt;&lt;Cite&gt;&lt;Author&gt;Verma&lt;/Author&gt;&lt;Year&gt;2018&lt;/Year&gt;&lt;RecNum&gt;49&lt;/RecNum&gt;&lt;DisplayText&gt;[17]&lt;/DisplayText&gt;&lt;record&gt;&lt;rec-number&gt;49&lt;/rec-number&gt;&lt;foreign-keys&gt;&lt;key app="EN" db-id="az2xdz5davwxfiezrxjpev5evza22dx0faf9" timestamp="1657881019"&gt;49&lt;/key&gt;&lt;/foreign-keys&gt;&lt;ref-type name="Journal Article"&gt;17&lt;/ref-type&gt;&lt;contributors&gt;&lt;authors&gt;&lt;author&gt;Verma, Rohit&lt;/author&gt;&lt;author&gt;Singh Sankhla, Mahipal&lt;/author&gt;&lt;author&gt;Kumar, Rajeev&lt;/author&gt;&lt;/authors&gt;&lt;/contributors&gt;&lt;titles&gt;&lt;title&gt;Mercury Contamination in Water</w:instrText>
      </w:r>
      <w:r w:rsidR="00263639" w:rsidRPr="005D0B35">
        <w:rPr>
          <w:rFonts w:ascii="Simplified Arabic" w:hAnsi="Simplified Arabic" w:cs="Simplified Arabic"/>
          <w:color w:val="000000" w:themeColor="text1"/>
          <w:sz w:val="28"/>
          <w:szCs w:val="28"/>
          <w:rtl/>
        </w:rPr>
        <w:instrText>&amp;</w:instrText>
      </w:r>
      <w:r w:rsidR="00263639" w:rsidRPr="005D0B35">
        <w:rPr>
          <w:rFonts w:ascii="Simplified Arabic" w:hAnsi="Simplified Arabic" w:cs="Simplified Arabic"/>
          <w:color w:val="000000" w:themeColor="text1"/>
          <w:sz w:val="28"/>
          <w:szCs w:val="28"/>
        </w:rPr>
        <w:instrText>amp; Its Impact on Public Health&lt;/title&gt;&lt;/titles&gt;&lt;pages&gt;73-78&lt;/pages&gt;&lt;volume&gt;1&lt;/volume&gt;&lt;dates&gt;&lt;year&gt;2018&lt;/year&gt;&lt;pub-dates&gt;&lt;date&gt;12/09&lt;/date&gt;&lt;/pub-dates&gt;&lt;/dates&gt;&lt;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[17]</w:t>
      </w:r>
      <w:r w:rsidR="00BC724A" w:rsidRPr="005D0B35">
        <w:rPr>
          <w:rFonts w:ascii="Simplified Arabic" w:hAnsi="Simplified Arabic" w:cs="Simplified Arabic"/>
          <w:color w:val="000000" w:themeColor="text1"/>
          <w:sz w:val="28"/>
          <w:szCs w:val="28"/>
          <w:rtl/>
        </w:rPr>
        <w:fldChar w:fldCharType="end"/>
      </w:r>
      <w:r w:rsidR="00A44E36" w:rsidRPr="005D0B35">
        <w:rPr>
          <w:rFonts w:ascii="Simplified Arabic" w:hAnsi="Simplified Arabic" w:cs="Simplified Arabic"/>
          <w:color w:val="000000" w:themeColor="text1"/>
          <w:sz w:val="28"/>
          <w:szCs w:val="28"/>
          <w:rtl/>
          <w:lang w:eastAsia="ar-SA"/>
        </w:rPr>
        <w:t>.</w:t>
      </w:r>
    </w:p>
    <w:p w14:paraId="2CBD471F" w14:textId="61314FEF" w:rsidR="00B72307" w:rsidRPr="0078555A" w:rsidRDefault="00D75333" w:rsidP="0078555A">
      <w:pPr>
        <w:pStyle w:val="ad"/>
        <w:rPr>
          <w:rtl/>
        </w:rPr>
      </w:pPr>
      <w:bookmarkStart w:id="27" w:name="_Toc113467852"/>
      <w:r w:rsidRPr="005D0B35">
        <w:rPr>
          <w:rtl/>
        </w:rPr>
        <w:t>3</w:t>
      </w:r>
      <w:r w:rsidR="007F3608" w:rsidRPr="005D0B35">
        <w:rPr>
          <w:rtl/>
        </w:rPr>
        <w:t>.</w:t>
      </w:r>
      <w:r w:rsidR="009E3E6B" w:rsidRPr="005D0B35">
        <w:rPr>
          <w:rtl/>
        </w:rPr>
        <w:t>4</w:t>
      </w:r>
      <w:r w:rsidR="007F3608" w:rsidRPr="005D0B35">
        <w:rPr>
          <w:rtl/>
        </w:rPr>
        <w:t>.</w:t>
      </w:r>
      <w:r w:rsidR="009E3E6B" w:rsidRPr="005D0B35">
        <w:rPr>
          <w:rtl/>
        </w:rPr>
        <w:t xml:space="preserve">1 </w:t>
      </w:r>
      <w:r w:rsidR="00FB3AB3" w:rsidRPr="005D0B35">
        <w:rPr>
          <w:rtl/>
        </w:rPr>
        <w:t>أعراض التسمم</w:t>
      </w:r>
      <w:bookmarkEnd w:id="27"/>
    </w:p>
    <w:p w14:paraId="745E4753" w14:textId="77777777" w:rsidR="006513A9" w:rsidRPr="005D0B35" w:rsidRDefault="00147640" w:rsidP="0078555A">
      <w:pPr>
        <w:tabs>
          <w:tab w:val="left" w:pos="282"/>
        </w:tabs>
        <w:spacing w:before="240" w:after="240"/>
        <w:jc w:val="both"/>
        <w:rPr>
          <w:rFonts w:ascii="Simplified Arabic" w:hAnsi="Simplified Arabic" w:cs="Simplified Arabic"/>
          <w:color w:val="000000" w:themeColor="text1"/>
          <w:sz w:val="28"/>
          <w:szCs w:val="28"/>
          <w:rtl/>
          <w:lang w:eastAsia="ar-SA"/>
        </w:rPr>
      </w:pPr>
      <w:r w:rsidRPr="005D0B35">
        <w:rPr>
          <w:rFonts w:ascii="Simplified Arabic" w:hAnsi="Simplified Arabic" w:cs="Simplified Arabic"/>
          <w:color w:val="000000" w:themeColor="text1"/>
          <w:sz w:val="28"/>
          <w:szCs w:val="28"/>
          <w:rtl/>
        </w:rPr>
        <w:t xml:space="preserve">يتسبب </w:t>
      </w:r>
      <w:r w:rsidR="00585029" w:rsidRPr="005D0B35">
        <w:rPr>
          <w:rFonts w:ascii="Simplified Arabic" w:hAnsi="Simplified Arabic" w:cs="Simplified Arabic"/>
          <w:color w:val="000000" w:themeColor="text1"/>
          <w:sz w:val="28"/>
          <w:szCs w:val="28"/>
          <w:rtl/>
        </w:rPr>
        <w:t xml:space="preserve">تعرض </w:t>
      </w:r>
      <w:r w:rsidR="00E7740E" w:rsidRPr="005D0B35">
        <w:rPr>
          <w:rFonts w:ascii="Simplified Arabic" w:hAnsi="Simplified Arabic" w:cs="Simplified Arabic"/>
          <w:color w:val="000000" w:themeColor="text1"/>
          <w:sz w:val="28"/>
          <w:szCs w:val="28"/>
          <w:rtl/>
        </w:rPr>
        <w:t xml:space="preserve">البشرية </w:t>
      </w:r>
      <w:r w:rsidR="00585029" w:rsidRPr="005D0B35">
        <w:rPr>
          <w:rFonts w:ascii="Simplified Arabic" w:hAnsi="Simplified Arabic" w:cs="Simplified Arabic"/>
          <w:color w:val="000000" w:themeColor="text1"/>
          <w:sz w:val="28"/>
          <w:szCs w:val="28"/>
          <w:rtl/>
        </w:rPr>
        <w:t>للزئبق في العديد من الاضطرابات والأمراض مثل الحساسية ، واضطرابات الدماغ والعصبية ، والألم الشديد عند الأطفال ، وضعف وظائف الرئة ، والتهاب اللثة ، وما إلى ذلك</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&lt;EndNote&gt;&lt;Cite&gt;&lt;Author&gt;Gupta&lt;/Author&gt;&lt;Year&gt;2021&lt;/Year&gt;&lt;RecNum&gt;51&lt;/RecNum&gt;&lt;DisplayText&gt;[13]&lt;/DisplayText&gt;&lt;record&gt;&lt;rec-number&gt;51&lt;/rec-number&gt;&lt;foreign-keys&gt;&lt;key app="EN" db-id="az2xdz5davwxfiezrxjpev5evza22dx0faf9" timestamp="1657882605"&gt;51&lt;/key&gt;&lt;/foreign-keys&gt;&lt;ref-type name="Journal Article"&gt;17&lt;/ref-type&gt;&lt;contributors&gt;&lt;authors&gt;&lt;author&gt;Gupta, Kanika&lt;/author&gt;&lt;author&gt;Joshi, Pratiksha&lt;/author&gt;&lt;author&gt;Gusain, Rashi&lt;/author&gt;&lt;author&gt;Khatri, Om P.&lt;/author&gt;&lt;/authors&gt;&lt;/contributors&gt;&lt;titles&gt;&lt;title&gt;Recent advances in adsorptive removal of heavy metal and metalloid ions by metal oxide-based nanomaterials&lt;/title&gt;&lt;secondary-title&gt;Coordination Chemistry Reviews&lt;/secondary-title&gt;&lt;/titles&gt;&lt;periodical&gt;&lt;full-title&gt;Coordination Chemistry Reviews&lt;/full-title&gt;&lt;/periodical&gt;&lt;pages&gt;214100&lt;/pages&gt;&lt;volume&gt;445&lt;/volume&gt;&lt;keywords&gt;&lt;keyword&gt;Metal oxides-based nanomaterials&lt;/keyword&gt;&lt;keyword&gt;Surface chemistry&lt;/keyword&gt;&lt;keyword&gt;Interfacial interactions&lt;/keyword&gt;&lt;keyword&gt;Heavy metal and metalloid ions&lt;/keyword&gt;&lt;keyword&gt;Wastewater remediation&lt;/keyword&gt;&lt;/keywords&gt;&lt;dates&gt;&lt;year&gt;2021&lt;/year&gt;&lt;pub-dates&gt;&lt;date&gt;2021/10/15/&lt;/date&gt;&lt;/pub-dates&gt;&lt;/dates&gt;&lt;isbn&gt;0010-8545&lt;/isbn&gt;&lt;urls&gt;&lt;related-urls&gt;&lt;url&gt;https://www.sciencedirect.com/science/article/pii/S001085452100374X&lt;/url&gt;&lt;/related-urls&gt;&lt;/urls</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electronic-resource-num&gt;https://doi.org/10.1016/j.ccr.2021.214100&lt;/electronic-resource-num&gt;&lt;/record&gt;&lt;/Cite&gt;&lt;/EndNote&gt;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w:t>
      </w:r>
      <w:r w:rsidR="00BC724A" w:rsidRPr="005D0B35">
        <w:rPr>
          <w:rFonts w:ascii="Simplified Arabic" w:hAnsi="Simplified Arabic" w:cs="Simplified Arabic"/>
          <w:color w:val="000000" w:themeColor="text1"/>
          <w:sz w:val="28"/>
          <w:szCs w:val="28"/>
          <w:rtl/>
        </w:rPr>
        <w:fldChar w:fldCharType="end"/>
      </w:r>
      <w:r w:rsidR="00585029" w:rsidRPr="005D0B35">
        <w:rPr>
          <w:rFonts w:ascii="Simplified Arabic" w:hAnsi="Simplified Arabic" w:cs="Simplified Arabic"/>
          <w:color w:val="000000" w:themeColor="text1"/>
          <w:sz w:val="28"/>
          <w:szCs w:val="28"/>
          <w:rtl/>
          <w:lang w:eastAsia="ar-SA"/>
        </w:rPr>
        <w:t xml:space="preserve">. </w:t>
      </w:r>
      <w:r w:rsidR="00FA7449" w:rsidRPr="005D0B35">
        <w:rPr>
          <w:rFonts w:ascii="Simplified Arabic" w:hAnsi="Simplified Arabic" w:cs="Simplified Arabic"/>
          <w:color w:val="000000" w:themeColor="text1"/>
          <w:sz w:val="28"/>
          <w:szCs w:val="28"/>
          <w:rtl/>
          <w:lang w:eastAsia="ar-SA"/>
        </w:rPr>
        <w:t xml:space="preserve">من هذه الاعراض </w:t>
      </w:r>
      <w:r w:rsidR="00FB3AB3" w:rsidRPr="005D0B35">
        <w:rPr>
          <w:rFonts w:ascii="Simplified Arabic" w:hAnsi="Simplified Arabic" w:cs="Simplified Arabic"/>
          <w:color w:val="000000" w:themeColor="text1"/>
          <w:sz w:val="28"/>
          <w:szCs w:val="28"/>
          <w:rtl/>
          <w:lang w:eastAsia="ar-SA"/>
        </w:rPr>
        <w:t xml:space="preserve">اضطراب عصبي وفقدان الذاكرة وفقدان الثقة بالنفس ، صداع في الرأس ، والتبول الزلالي ، حيث تتورم الغدد اللعابية بعد أيام ، كما يمكن للزئبق </w:t>
      </w:r>
      <w:proofErr w:type="spellStart"/>
      <w:r w:rsidR="00FB3AB3" w:rsidRPr="005D0B35">
        <w:rPr>
          <w:rFonts w:ascii="Simplified Arabic" w:hAnsi="Simplified Arabic" w:cs="Simplified Arabic"/>
          <w:color w:val="000000" w:themeColor="text1"/>
          <w:sz w:val="28"/>
          <w:szCs w:val="28"/>
          <w:rtl/>
          <w:lang w:eastAsia="ar-SA"/>
        </w:rPr>
        <w:t>اخت</w:t>
      </w:r>
      <w:r w:rsidRPr="005D0B35">
        <w:rPr>
          <w:rFonts w:ascii="Simplified Arabic" w:hAnsi="Simplified Arabic" w:cs="Simplified Arabic"/>
          <w:color w:val="000000" w:themeColor="text1"/>
          <w:sz w:val="28"/>
          <w:szCs w:val="28"/>
          <w:rtl/>
          <w:lang w:eastAsia="ar-SA"/>
        </w:rPr>
        <w:t>ق</w:t>
      </w:r>
      <w:r w:rsidR="00FB3AB3" w:rsidRPr="005D0B35">
        <w:rPr>
          <w:rFonts w:ascii="Simplified Arabic" w:hAnsi="Simplified Arabic" w:cs="Simplified Arabic"/>
          <w:color w:val="000000" w:themeColor="text1"/>
          <w:sz w:val="28"/>
          <w:szCs w:val="28"/>
          <w:rtl/>
          <w:lang w:eastAsia="ar-SA"/>
        </w:rPr>
        <w:t>راق</w:t>
      </w:r>
      <w:proofErr w:type="spellEnd"/>
      <w:r w:rsidR="00FB3AB3" w:rsidRPr="005D0B35">
        <w:rPr>
          <w:rFonts w:ascii="Simplified Arabic" w:hAnsi="Simplified Arabic" w:cs="Simplified Arabic"/>
          <w:color w:val="000000" w:themeColor="text1"/>
          <w:sz w:val="28"/>
          <w:szCs w:val="28"/>
          <w:rtl/>
          <w:lang w:eastAsia="ar-SA"/>
        </w:rPr>
        <w:t xml:space="preserve"> الأنسجة الواقية للجنين في بطن الأم ، </w:t>
      </w:r>
      <w:r w:rsidR="00E84ADC" w:rsidRPr="005D0B35">
        <w:rPr>
          <w:rFonts w:ascii="Simplified Arabic" w:hAnsi="Simplified Arabic" w:cs="Simplified Arabic"/>
          <w:color w:val="000000" w:themeColor="text1"/>
          <w:sz w:val="28"/>
          <w:szCs w:val="28"/>
          <w:rtl/>
          <w:lang w:eastAsia="ar-SA"/>
        </w:rPr>
        <w:t>وأحداث</w:t>
      </w:r>
      <w:r w:rsidR="00FB3AB3" w:rsidRPr="005D0B35">
        <w:rPr>
          <w:rFonts w:ascii="Simplified Arabic" w:hAnsi="Simplified Arabic" w:cs="Simplified Arabic"/>
          <w:color w:val="000000" w:themeColor="text1"/>
          <w:sz w:val="28"/>
          <w:szCs w:val="28"/>
          <w:rtl/>
          <w:lang w:eastAsia="ar-SA"/>
        </w:rPr>
        <w:t xml:space="preserve"> تلف في خلايا مخه.</w:t>
      </w:r>
      <w:r w:rsidR="00A5576E" w:rsidRPr="005D0B35">
        <w:rPr>
          <w:rFonts w:ascii="Simplified Arabic" w:hAnsi="Simplified Arabic" w:cs="Simplified Arabic"/>
          <w:color w:val="000000" w:themeColor="text1"/>
          <w:sz w:val="28"/>
          <w:szCs w:val="28"/>
          <w:rtl/>
          <w:lang w:eastAsia="ar-SA"/>
        </w:rPr>
        <w:t xml:space="preserve"> </w:t>
      </w:r>
      <w:r w:rsidR="00FB3AB3" w:rsidRPr="005D0B35">
        <w:rPr>
          <w:rFonts w:ascii="Simplified Arabic" w:hAnsi="Simplified Arabic" w:cs="Simplified Arabic"/>
          <w:color w:val="000000" w:themeColor="text1"/>
          <w:sz w:val="28"/>
          <w:szCs w:val="28"/>
          <w:rtl/>
          <w:lang w:eastAsia="ar-SA"/>
        </w:rPr>
        <w:t xml:space="preserve">ويعتبر الزئبق اكتر سمية في صورته العضوية الزئبق </w:t>
      </w:r>
      <w:r w:rsidR="00C86962" w:rsidRPr="005D0B35">
        <w:rPr>
          <w:rFonts w:ascii="Simplified Arabic" w:hAnsi="Simplified Arabic" w:cs="Simplified Arabic"/>
          <w:color w:val="000000" w:themeColor="text1"/>
          <w:sz w:val="28"/>
          <w:szCs w:val="28"/>
          <w:lang w:eastAsia="ar-SA"/>
        </w:rPr>
        <w:t>Hg</w:t>
      </w:r>
      <w:r w:rsidR="00FB3AB3" w:rsidRPr="005D0B35">
        <w:rPr>
          <w:rFonts w:ascii="Simplified Arabic" w:hAnsi="Simplified Arabic" w:cs="Simplified Arabic"/>
          <w:color w:val="000000" w:themeColor="text1"/>
          <w:sz w:val="28"/>
          <w:szCs w:val="28"/>
          <w:lang w:eastAsia="ar-SA"/>
        </w:rPr>
        <w:t>CH</w:t>
      </w:r>
      <w:r w:rsidR="00FB3AB3" w:rsidRPr="005D0B35">
        <w:rPr>
          <w:rFonts w:ascii="Simplified Arabic" w:hAnsi="Simplified Arabic" w:cs="Simplified Arabic"/>
          <w:color w:val="000000" w:themeColor="text1"/>
          <w:sz w:val="28"/>
          <w:szCs w:val="28"/>
          <w:vertAlign w:val="subscript"/>
          <w:lang w:eastAsia="ar-SA"/>
        </w:rPr>
        <w:t>3</w:t>
      </w:r>
      <w:r w:rsidR="00FB3AB3" w:rsidRPr="005D0B35">
        <w:rPr>
          <w:rFonts w:ascii="Simplified Arabic" w:hAnsi="Simplified Arabic" w:cs="Simplified Arabic"/>
          <w:color w:val="000000" w:themeColor="text1"/>
          <w:sz w:val="28"/>
          <w:szCs w:val="28"/>
          <w:rtl/>
          <w:lang w:eastAsia="ar-SA"/>
        </w:rPr>
        <w:t xml:space="preserve"> ويطلق على التسمم بعنصر الزئبق مرض (مينا ماتا )نسبة إلى نهر مينا ماتا في اليابان الذي تلوث إلى حد كبير بمخلفات صناعة البلاستيك وصناعات أخرى </w:t>
      </w:r>
      <w:r w:rsidR="005F5372" w:rsidRPr="005D0B35">
        <w:rPr>
          <w:rFonts w:ascii="Simplified Arabic" w:hAnsi="Simplified Arabic" w:cs="Simplified Arabic"/>
          <w:color w:val="000000" w:themeColor="text1"/>
          <w:sz w:val="28"/>
          <w:szCs w:val="28"/>
          <w:rtl/>
          <w:lang w:eastAsia="ar-SA"/>
        </w:rPr>
        <w:t>يستخدم فيها الزئبق كمنشط لتفاعل</w:t>
      </w:r>
      <w:r w:rsidR="00FB3AB3" w:rsidRPr="005D0B35">
        <w:rPr>
          <w:rFonts w:ascii="Simplified Arabic" w:hAnsi="Simplified Arabic" w:cs="Simplified Arabic"/>
          <w:color w:val="000000" w:themeColor="text1"/>
          <w:sz w:val="28"/>
          <w:szCs w:val="28"/>
          <w:rtl/>
          <w:lang w:eastAsia="ar-SA"/>
        </w:rPr>
        <w:t>.</w:t>
      </w:r>
      <w:r w:rsidR="00A5576E" w:rsidRPr="005D0B35">
        <w:rPr>
          <w:rFonts w:ascii="Simplified Arabic" w:hAnsi="Simplified Arabic" w:cs="Simplified Arabic"/>
          <w:color w:val="000000" w:themeColor="text1"/>
          <w:sz w:val="28"/>
          <w:szCs w:val="28"/>
          <w:rtl/>
          <w:lang w:eastAsia="ar-SA"/>
        </w:rPr>
        <w:t xml:space="preserve"> </w:t>
      </w:r>
      <w:r w:rsidR="00FB3AB3" w:rsidRPr="005D0B35">
        <w:rPr>
          <w:rFonts w:ascii="Simplified Arabic" w:hAnsi="Simplified Arabic" w:cs="Simplified Arabic"/>
          <w:color w:val="000000" w:themeColor="text1"/>
          <w:sz w:val="28"/>
          <w:szCs w:val="28"/>
          <w:rtl/>
          <w:lang w:eastAsia="ar-SA"/>
        </w:rPr>
        <w:t>وظهر</w:t>
      </w:r>
      <w:r w:rsidR="006A0A89" w:rsidRPr="005D0B35">
        <w:rPr>
          <w:rFonts w:ascii="Simplified Arabic" w:hAnsi="Simplified Arabic" w:cs="Simplified Arabic"/>
          <w:color w:val="000000" w:themeColor="text1"/>
          <w:sz w:val="28"/>
          <w:szCs w:val="28"/>
          <w:rtl/>
          <w:lang w:eastAsia="ar-SA"/>
        </w:rPr>
        <w:t>ت</w:t>
      </w:r>
      <w:r w:rsidR="00FB3AB3" w:rsidRPr="005D0B35">
        <w:rPr>
          <w:rFonts w:ascii="Simplified Arabic" w:hAnsi="Simplified Arabic" w:cs="Simplified Arabic"/>
          <w:color w:val="000000" w:themeColor="text1"/>
          <w:sz w:val="28"/>
          <w:szCs w:val="28"/>
          <w:rtl/>
          <w:lang w:eastAsia="ar-SA"/>
        </w:rPr>
        <w:t xml:space="preserve"> أعراض التسمم بعد </w:t>
      </w:r>
      <w:r w:rsidR="00E84ADC" w:rsidRPr="005D0B35">
        <w:rPr>
          <w:rFonts w:ascii="Simplified Arabic" w:hAnsi="Simplified Arabic" w:cs="Simplified Arabic"/>
          <w:color w:val="000000" w:themeColor="text1"/>
          <w:sz w:val="28"/>
          <w:szCs w:val="28"/>
          <w:rtl/>
          <w:lang w:eastAsia="ar-SA"/>
        </w:rPr>
        <w:t>تناول سكان</w:t>
      </w:r>
      <w:r w:rsidR="006A0A89" w:rsidRPr="005D0B35">
        <w:rPr>
          <w:rFonts w:ascii="Simplified Arabic" w:hAnsi="Simplified Arabic" w:cs="Simplified Arabic"/>
          <w:color w:val="000000" w:themeColor="text1"/>
          <w:sz w:val="28"/>
          <w:szCs w:val="28"/>
          <w:rtl/>
          <w:lang w:eastAsia="ar-SA"/>
        </w:rPr>
        <w:t xml:space="preserve"> تلك المنطقة للأسماك في خلاياهم</w:t>
      </w:r>
      <w:r w:rsidR="00FB3AB3" w:rsidRPr="005D0B35">
        <w:rPr>
          <w:rFonts w:ascii="Simplified Arabic" w:hAnsi="Simplified Arabic" w:cs="Simplified Arabic"/>
          <w:color w:val="000000" w:themeColor="text1"/>
          <w:sz w:val="28"/>
          <w:szCs w:val="28"/>
          <w:rtl/>
          <w:lang w:eastAsia="ar-SA"/>
        </w:rPr>
        <w:t xml:space="preserve"> مع </w:t>
      </w:r>
      <w:r w:rsidR="000E1C3D" w:rsidRPr="005D0B35">
        <w:rPr>
          <w:rFonts w:ascii="Simplified Arabic" w:hAnsi="Simplified Arabic" w:cs="Simplified Arabic"/>
          <w:color w:val="000000" w:themeColor="text1"/>
          <w:sz w:val="28"/>
          <w:szCs w:val="28"/>
          <w:rtl/>
          <w:lang w:eastAsia="ar-SA"/>
        </w:rPr>
        <w:t>الوقت</w:t>
      </w:r>
      <w:r w:rsidR="00BC724A" w:rsidRPr="005D0B35">
        <w:rPr>
          <w:rFonts w:ascii="Simplified Arabic" w:hAnsi="Simplified Arabic" w:cs="Simplified Arabic"/>
          <w:color w:val="000000" w:themeColor="text1"/>
          <w:sz w:val="28"/>
          <w:szCs w:val="28"/>
          <w:rtl/>
          <w:lang w:eastAsia="ar-SA"/>
        </w:rPr>
        <w:fldChar w:fldCharType="begin">
          <w:fldData xml:space="preserve">PEVuZE5vdGU+PENpdGU+PEF1dGhvcj5DbGFya3NvbjwvQXV0aG9yPjxZZWFyPjIwMDY8L1llYXI+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</w:fldData>
        </w:fldChar>
      </w:r>
      <w:r w:rsidR="00263639" w:rsidRPr="005D0B35">
        <w:rPr>
          <w:rFonts w:ascii="Simplified Arabic" w:hAnsi="Simplified Arabic" w:cs="Simplified Arabic"/>
          <w:color w:val="000000" w:themeColor="text1"/>
          <w:sz w:val="28"/>
          <w:szCs w:val="28"/>
          <w:lang w:eastAsia="ar-SA"/>
        </w:rPr>
        <w:instrText xml:space="preserve">ADDIN EN.CITE </w:instrText>
      </w:r>
      <w:r w:rsidR="00BC724A" w:rsidRPr="005D0B35">
        <w:rPr>
          <w:rFonts w:ascii="Simplified Arabic" w:hAnsi="Simplified Arabic" w:cs="Simplified Arabic"/>
          <w:color w:val="000000" w:themeColor="text1"/>
          <w:sz w:val="28"/>
          <w:szCs w:val="28"/>
          <w:lang w:eastAsia="ar-SA"/>
        </w:rPr>
        <w:fldChar w:fldCharType="begin">
          <w:fldData xml:space="preserve">PEVuZE5vdGU+PENpdGU+PEF1dGhvcj5DbGFya3NvbjwvQXV0aG9yPjxZZWFyPjIwMDY8L1llYXI+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</w:fldData>
        </w:fldChar>
      </w:r>
      <w:r w:rsidR="00263639" w:rsidRPr="005D0B35">
        <w:rPr>
          <w:rFonts w:ascii="Simplified Arabic" w:hAnsi="Simplified Arabic" w:cs="Simplified Arabic"/>
          <w:color w:val="000000" w:themeColor="text1"/>
          <w:sz w:val="28"/>
          <w:szCs w:val="28"/>
          <w:lang w:eastAsia="ar-SA"/>
        </w:rPr>
        <w:instrText xml:space="preserve"> ADDIN EN.CITE.DATA </w:instrText>
      </w:r>
      <w:r w:rsidR="00BC724A" w:rsidRPr="005D0B35">
        <w:rPr>
          <w:rFonts w:ascii="Simplified Arabic" w:hAnsi="Simplified Arabic" w:cs="Simplified Arabic"/>
          <w:color w:val="000000" w:themeColor="text1"/>
          <w:sz w:val="28"/>
          <w:szCs w:val="28"/>
          <w:lang w:eastAsia="ar-SA"/>
        </w:rPr>
      </w:r>
      <w:r w:rsidR="00BC724A" w:rsidRPr="005D0B35">
        <w:rPr>
          <w:rFonts w:ascii="Simplified Arabic" w:hAnsi="Simplified Arabic" w:cs="Simplified Arabic"/>
          <w:color w:val="000000" w:themeColor="text1"/>
          <w:sz w:val="28"/>
          <w:szCs w:val="28"/>
          <w:lang w:eastAsia="ar-SA"/>
        </w:rPr>
        <w:fldChar w:fldCharType="end"/>
      </w:r>
      <w:r w:rsidR="00BC724A" w:rsidRPr="005D0B35">
        <w:rPr>
          <w:rFonts w:ascii="Simplified Arabic" w:hAnsi="Simplified Arabic" w:cs="Simplified Arabic"/>
          <w:color w:val="000000" w:themeColor="text1"/>
          <w:sz w:val="28"/>
          <w:szCs w:val="28"/>
          <w:rtl/>
          <w:lang w:eastAsia="ar-SA"/>
        </w:rPr>
      </w:r>
      <w:r w:rsidR="00BC724A" w:rsidRPr="005D0B35">
        <w:rPr>
          <w:rFonts w:ascii="Simplified Arabic" w:hAnsi="Simplified Arabic" w:cs="Simplified Arabic"/>
          <w:color w:val="000000" w:themeColor="text1"/>
          <w:sz w:val="28"/>
          <w:szCs w:val="28"/>
          <w:rtl/>
          <w:lang w:eastAsia="ar-SA"/>
        </w:rPr>
        <w:fldChar w:fldCharType="separate"/>
      </w:r>
      <w:r w:rsidR="00263639" w:rsidRPr="005D0B35">
        <w:rPr>
          <w:rFonts w:ascii="Simplified Arabic" w:hAnsi="Simplified Arabic" w:cs="Simplified Arabic"/>
          <w:noProof/>
          <w:color w:val="000000" w:themeColor="text1"/>
          <w:sz w:val="28"/>
          <w:szCs w:val="28"/>
          <w:rtl/>
          <w:lang w:eastAsia="ar-SA"/>
        </w:rPr>
        <w:t>[16, 19, 27]</w:t>
      </w:r>
      <w:r w:rsidR="00BC724A" w:rsidRPr="005D0B35">
        <w:rPr>
          <w:rFonts w:ascii="Simplified Arabic" w:hAnsi="Simplified Arabic" w:cs="Simplified Arabic"/>
          <w:color w:val="000000" w:themeColor="text1"/>
          <w:sz w:val="28"/>
          <w:szCs w:val="28"/>
          <w:rtl/>
          <w:lang w:eastAsia="ar-SA"/>
        </w:rPr>
        <w:fldChar w:fldCharType="end"/>
      </w:r>
      <w:r w:rsidR="00A44E36" w:rsidRPr="005D0B35">
        <w:rPr>
          <w:rFonts w:ascii="Simplified Arabic" w:hAnsi="Simplified Arabic" w:cs="Simplified Arabic"/>
          <w:color w:val="000000" w:themeColor="text1"/>
          <w:sz w:val="28"/>
          <w:szCs w:val="28"/>
          <w:rtl/>
          <w:lang w:eastAsia="ar-SA"/>
        </w:rPr>
        <w:t>.</w:t>
      </w:r>
    </w:p>
    <w:p w14:paraId="2BCA9F69" w14:textId="5CE9E767" w:rsidR="006A0A89" w:rsidRPr="0078555A" w:rsidRDefault="0061179E" w:rsidP="0078555A">
      <w:pPr>
        <w:pStyle w:val="ad"/>
        <w:rPr>
          <w:rtl/>
        </w:rPr>
      </w:pPr>
      <w:bookmarkStart w:id="28" w:name="_Toc113467853"/>
      <w:r w:rsidRPr="005D0B35">
        <w:rPr>
          <w:rtl/>
        </w:rPr>
        <w:t xml:space="preserve">5.1 </w:t>
      </w:r>
      <w:r w:rsidR="006A0A89" w:rsidRPr="005D0B35">
        <w:rPr>
          <w:rtl/>
        </w:rPr>
        <w:t>ال</w:t>
      </w:r>
      <w:r w:rsidRPr="005D0B35">
        <w:rPr>
          <w:rtl/>
        </w:rPr>
        <w:t xml:space="preserve">طرق المستخدمة </w:t>
      </w:r>
      <w:r w:rsidR="001B7814" w:rsidRPr="005D0B35">
        <w:rPr>
          <w:rtl/>
        </w:rPr>
        <w:t>لإزالة</w:t>
      </w:r>
      <w:r w:rsidR="00A5576E" w:rsidRPr="005D0B35">
        <w:rPr>
          <w:rtl/>
        </w:rPr>
        <w:t xml:space="preserve"> </w:t>
      </w:r>
      <w:r w:rsidR="001B7814" w:rsidRPr="005D0B35">
        <w:rPr>
          <w:rtl/>
        </w:rPr>
        <w:t>ايونات الزئبق</w:t>
      </w:r>
      <w:bookmarkEnd w:id="28"/>
    </w:p>
    <w:p w14:paraId="1752467B" w14:textId="77777777" w:rsidR="006513A9" w:rsidRPr="005D0B35" w:rsidRDefault="00091231"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بُذلت جهود كبيرة لحل مشكلة تلوث المياه بالزئبق ، مثل الترسيب ، والامتصاص ، وفصل الأغشية ، والمعالجة البيولوجية ، وطرق التبادل الأيوني</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&lt;EndNote&gt;&lt;Cite&gt;&lt;Author&gt;Hua&lt;/Author&gt;&lt;Year&gt;2019&lt;/Year&gt;&lt;RecNum&gt;50&lt;/RecNum&gt;&lt;DisplayText&gt;[27]&lt;/DisplayText&gt;&lt;record&gt;&lt;rec-number&gt;50&lt;/rec-number&gt;&lt;foreign-keys&gt;&lt;key app="EN" db-id="az2xdz5davwxfiezrxjpev5evza22dx0faf9" timestamp="1657881848"&gt;50&lt;/key</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foreign-keys&gt;&lt;ref-type name="Journal Article"&gt;17&lt;/ref-type&gt;&lt;contributors&gt;&lt;authors&gt;&lt;author&gt;Hua, Kang&lt;/author&gt;&lt;author&gt;Xu, Xueliu&lt;/author&gt;&lt;author&gt;Luo, Zhiping&lt;/author&gt;&lt;author&gt;Fang, Dong&lt;/author&gt;&lt;author&gt;Bao, Rui&lt;/author&gt;&lt;author&gt;Yi, Jianhong&lt;/author&gt;&lt;/authors&gt;&lt;/contributors&gt;&lt;titles&gt;&lt;title&gt;Effective Removal of Mercury Ions in Aqueous Solutions: A Review&lt;/title&gt;&lt;secondary-title&gt;Current Nanoscience&lt;/secondary-title&gt;&lt;/titles&gt;&lt;periodical&gt;&lt;full-title&gt;Current Nanoscience&lt;/full-title&gt;&lt;/periodical&gt;&lt;volume&gt;15&lt;/volume</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dates&gt;&lt;year&gt;2019&lt;/year&gt;&lt;pub-dates&gt;&lt;date&gt;01/12&lt;/date&gt;&lt;/pub-dates&gt;&lt;/dates&gt;&lt;urls&gt;&lt;/urls&gt;&lt;electronic-resource-num&gt;10.2174/1573413715666190112110659&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w:t>
      </w:r>
      <w:r w:rsidR="00BC724A" w:rsidRPr="005D0B35">
        <w:rPr>
          <w:rFonts w:ascii="Simplified Arabic" w:hAnsi="Simplified Arabic" w:cs="Simplified Arabic"/>
          <w:color w:val="000000" w:themeColor="text1"/>
          <w:sz w:val="28"/>
          <w:szCs w:val="28"/>
          <w:rtl/>
        </w:rPr>
        <w:fldChar w:fldCharType="end"/>
      </w:r>
      <w:r w:rsidR="00BD19A3" w:rsidRPr="005D0B35">
        <w:rPr>
          <w:rFonts w:ascii="Simplified Arabic" w:hAnsi="Simplified Arabic" w:cs="Simplified Arabic"/>
          <w:color w:val="000000" w:themeColor="text1"/>
          <w:sz w:val="28"/>
          <w:szCs w:val="28"/>
          <w:rtl/>
        </w:rPr>
        <w:t>.</w:t>
      </w:r>
    </w:p>
    <w:p w14:paraId="5B424BBD" w14:textId="145F4A70" w:rsidR="006A0A89" w:rsidRPr="0078555A" w:rsidRDefault="0046739F" w:rsidP="0078555A">
      <w:pPr>
        <w:pStyle w:val="ad"/>
        <w:rPr>
          <w:rtl/>
        </w:rPr>
      </w:pPr>
      <w:bookmarkStart w:id="29" w:name="_Toc113467854"/>
      <w:r w:rsidRPr="005D0B35">
        <w:rPr>
          <w:rtl/>
        </w:rPr>
        <w:t xml:space="preserve">1.5.1 </w:t>
      </w:r>
      <w:r w:rsidR="00091231" w:rsidRPr="005D0B35">
        <w:rPr>
          <w:rtl/>
        </w:rPr>
        <w:t>الترسيب</w:t>
      </w:r>
      <w:bookmarkEnd w:id="29"/>
    </w:p>
    <w:p w14:paraId="24AC8C4B" w14:textId="2A80B647" w:rsidR="006A0A89" w:rsidRPr="005D0B35" w:rsidRDefault="00091231"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العديد من الملوثات المائية غير العضوية عبارة </w:t>
      </w:r>
      <w:r w:rsidR="006A0A89" w:rsidRPr="005D0B35">
        <w:rPr>
          <w:rFonts w:ascii="Simplified Arabic" w:hAnsi="Simplified Arabic" w:cs="Simplified Arabic"/>
          <w:color w:val="000000" w:themeColor="text1"/>
          <w:sz w:val="28"/>
          <w:szCs w:val="28"/>
          <w:rtl/>
        </w:rPr>
        <w:t xml:space="preserve">عن معادن ذات كثافة منخفضة </w:t>
      </w:r>
      <w:r w:rsidRPr="005D0B35">
        <w:rPr>
          <w:rFonts w:ascii="Simplified Arabic" w:hAnsi="Simplified Arabic" w:cs="Simplified Arabic"/>
          <w:color w:val="000000" w:themeColor="text1"/>
          <w:sz w:val="28"/>
          <w:szCs w:val="28"/>
          <w:rtl/>
        </w:rPr>
        <w:t xml:space="preserve"> ، مثل الزئبق</w:t>
      </w:r>
      <w:r w:rsidR="001F5CFE" w:rsidRPr="005D0B35">
        <w:rPr>
          <w:rFonts w:ascii="Simplified Arabic" w:hAnsi="Simplified Arabic" w:cs="Simplified Arabic"/>
          <w:color w:val="000000" w:themeColor="text1"/>
          <w:sz w:val="28"/>
          <w:szCs w:val="28"/>
          <w:rtl/>
        </w:rPr>
        <w:t>,</w:t>
      </w:r>
      <w:r w:rsidRPr="005D0B35">
        <w:rPr>
          <w:rFonts w:ascii="Simplified Arabic" w:hAnsi="Simplified Arabic" w:cs="Simplified Arabic"/>
          <w:color w:val="000000" w:themeColor="text1"/>
          <w:sz w:val="28"/>
          <w:szCs w:val="28"/>
          <w:rtl/>
        </w:rPr>
        <w:t xml:space="preserve"> وتشكل روابط تساهمية قوية مع القواعد مثل الكبريت والسيلينيوم. على سبيل المثال ، قوة الرابطة </w:t>
      </w:r>
      <w:r w:rsidRPr="005D0B35">
        <w:rPr>
          <w:rFonts w:ascii="Simplified Arabic" w:hAnsi="Simplified Arabic" w:cs="Simplified Arabic"/>
          <w:color w:val="000000" w:themeColor="text1"/>
          <w:sz w:val="28"/>
          <w:szCs w:val="28"/>
        </w:rPr>
        <w:t>Hg-S</w:t>
      </w:r>
      <w:r w:rsidR="001F5CFE" w:rsidRPr="005D0B35">
        <w:rPr>
          <w:rFonts w:ascii="Simplified Arabic" w:hAnsi="Simplified Arabic" w:cs="Simplified Arabic"/>
          <w:color w:val="000000" w:themeColor="text1"/>
          <w:sz w:val="28"/>
          <w:szCs w:val="28"/>
          <w:rtl/>
        </w:rPr>
        <w:t xml:space="preserve"> هي 200 كيلو جول/</w:t>
      </w:r>
      <w:r w:rsidRPr="005D0B35">
        <w:rPr>
          <w:rFonts w:ascii="Simplified Arabic" w:hAnsi="Simplified Arabic" w:cs="Simplified Arabic"/>
          <w:color w:val="000000" w:themeColor="text1"/>
          <w:sz w:val="28"/>
          <w:szCs w:val="28"/>
          <w:rtl/>
        </w:rPr>
        <w:t xml:space="preserve">مول. لا يوجد عنصر آخر يوفر القوة التي يوفرها الكبريت لربط الزئبق. وهكذا ، فإن الغالبية العظمى من المركبات المستخدمة في التقاط الزئبق تستخدم الكبريت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&lt;EndNote&gt;&lt;Cite&gt;&lt;Author&gt;Hua&lt;/Author&gt;&lt;Year&gt;2019&lt;/Year&gt;&lt;RecNum&gt;50&lt;/RecNum&gt;&lt;DisplayText&gt;[27, 28]&lt;/DisplayText&gt;&lt;record&gt;&lt;rec-number&gt;50&lt;/rec-number&gt;&lt;foreign-keys&gt;&lt;key app="EN" db-id="az2xdz5davwxfiezrxjpev5evza22dx0faf9" timestamp="1657881848"&gt;50&lt;</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Article"&gt;17&lt;/ref-type&gt;&lt;contributors&gt;&lt;authors&gt;&lt;author&gt;Hua, Kang&lt;/author&gt;&lt;author&gt;Xu, Xueliu&lt;/author&gt;&lt;author&gt;Luo, Zhiping&lt;/author&gt;&lt;author&gt;Fang, Dong&lt;/author&gt;&lt;author&gt;Bao, Rui&lt;/author&gt;&lt;author&gt;Yi, Jianhong&lt;/author&gt;&lt;/authors&gt;&lt;/contributors&gt;&lt;titles&gt;&lt;title&gt;Effective Removal of Mercury Ions in Aqueous Solutions: A Review&lt;/title&gt;&lt;secondary-title&gt;Current Nanoscience&lt;/secondary-title&gt;&lt;/titles&gt;&lt;periodical&gt;&lt;full-title&gt;Current Nanoscience&lt;/full-title&gt;&lt;/periodical&gt;&lt;volume&gt;15&lt;/volume&gt;&lt;dates&gt;&lt;year&gt;2019&lt;/year&gt;&lt;pub-dates&gt;&lt;date&gt;01/12&lt;/date&gt;&lt;/pub-dates&gt;&lt;/dates&gt;&lt;urls&gt;&lt;/urls&gt;&lt;electronic-resource-num&gt;10.2174/1573413715666190112110659&lt;/electronic-resource-num&gt;&lt;/record&gt;&lt;/Cite&gt;&lt;Cite&gt;&lt;Author&gt;Okoronkwo&lt;/Author&gt;&lt;Year&gt;2007&lt;/Year&gt;&lt;RecNum&gt;59&lt;/RecNum&gt;&lt;record&gt;&lt;rec-number&gt;59&lt;/rec-number&gt;&lt;foreign-keys&gt;&lt;key app="EN" db-id="az2xdz5davwxfiezrxjpev5evza22dx0faf9" timestamp="1657890212"&gt;59&lt;/key&gt;&lt;/foreign-keys&gt;&lt;ref-type name="Journal Article"&gt;17&lt;/ref-type&gt;&lt;contributors&gt;&lt;authors&gt;&lt;author&gt;Okoronkwo, Nnenna&lt;/author&gt;&lt;author&gt;Igwe, Jude&lt;/author&gt;&lt;author&gt;Okoronkwo, I.&lt;/author&gt;&lt;/authors&gt;&lt;/contributors&gt;&lt;titles&gt;&lt;title&gt;Environmental impacts of mercury and its detoxification from aqueous solutions&lt;/title&gt;&lt;secondary-title&gt;African Journal of Biotechnology (ISSN: 1684-5315</w:instrText>
      </w:r>
      <w:r w:rsidR="00263639" w:rsidRPr="005D0B35">
        <w:rPr>
          <w:rFonts w:ascii="Simplified Arabic" w:hAnsi="Simplified Arabic" w:cs="Simplified Arabic"/>
          <w:color w:val="000000" w:themeColor="text1"/>
          <w:sz w:val="28"/>
          <w:szCs w:val="28"/>
          <w:rtl/>
        </w:rPr>
        <w:instrText xml:space="preserve">) </w:instrText>
      </w:r>
      <w:r w:rsidR="00263639" w:rsidRPr="005D0B35">
        <w:rPr>
          <w:rFonts w:ascii="Simplified Arabic" w:hAnsi="Simplified Arabic" w:cs="Simplified Arabic"/>
          <w:color w:val="000000" w:themeColor="text1"/>
          <w:sz w:val="28"/>
          <w:szCs w:val="28"/>
        </w:rPr>
        <w:instrText>Vol 6 Num 4&lt;/secondary-title&gt;&lt;/titles&gt;&lt;periodical&gt;&lt;full-title&gt;African Journal of Biotechnology (ISSN: 1684-5315) Vol 6 Num 4&lt;/full-title&gt;&lt;/periodical&gt;&lt;volume&gt;6&lt;/volume&gt;&lt;dates&gt;&lt;year&gt;2007&lt;/year&gt;&lt;pub-dates&gt;&lt;date&gt;02/19&lt;/date&gt;&lt;/pub-dates&gt;&lt;/dates&gt;&lt;urls&gt;&lt;/urls</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 28]</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ويتم ترسيب </w:t>
      </w:r>
      <w:r w:rsidRPr="005D0B35">
        <w:rPr>
          <w:rFonts w:ascii="Simplified Arabic" w:hAnsi="Simplified Arabic" w:cs="Simplified Arabic"/>
          <w:color w:val="000000" w:themeColor="text1"/>
          <w:sz w:val="28"/>
          <w:szCs w:val="28"/>
        </w:rPr>
        <w:t>Hg</w:t>
      </w:r>
      <w:r w:rsidR="00B31783" w:rsidRPr="005D0B35">
        <w:rPr>
          <w:rFonts w:ascii="Simplified Arabic" w:hAnsi="Simplified Arabic" w:cs="Simplified Arabic"/>
          <w:color w:val="000000" w:themeColor="text1"/>
          <w:sz w:val="28"/>
          <w:szCs w:val="28"/>
          <w:vertAlign w:val="superscript"/>
        </w:rPr>
        <w:t>+</w:t>
      </w:r>
      <w:r w:rsidRPr="005D0B35">
        <w:rPr>
          <w:rFonts w:ascii="Simplified Arabic" w:hAnsi="Simplified Arabic" w:cs="Simplified Arabic"/>
          <w:color w:val="000000" w:themeColor="text1"/>
          <w:sz w:val="28"/>
          <w:szCs w:val="28"/>
          <w:vertAlign w:val="superscript"/>
        </w:rPr>
        <w:t>2</w:t>
      </w:r>
      <w:r w:rsidRPr="005D0B35">
        <w:rPr>
          <w:rFonts w:ascii="Simplified Arabic" w:hAnsi="Simplified Arabic" w:cs="Simplified Arabic"/>
          <w:color w:val="000000" w:themeColor="text1"/>
          <w:sz w:val="28"/>
          <w:szCs w:val="28"/>
          <w:rtl/>
        </w:rPr>
        <w:t xml:space="preserve">على شكل </w:t>
      </w:r>
      <w:proofErr w:type="spellStart"/>
      <w:r w:rsidRPr="005D0B35">
        <w:rPr>
          <w:rFonts w:ascii="Simplified Arabic" w:hAnsi="Simplified Arabic" w:cs="Simplified Arabic"/>
          <w:color w:val="000000" w:themeColor="text1"/>
          <w:sz w:val="28"/>
          <w:szCs w:val="28"/>
          <w:rtl/>
        </w:rPr>
        <w:t>كبريتيدات</w:t>
      </w:r>
      <w:proofErr w:type="spellEnd"/>
      <w:r w:rsidRPr="005D0B35">
        <w:rPr>
          <w:rFonts w:ascii="Simplified Arabic" w:hAnsi="Simplified Arabic" w:cs="Simplified Arabic"/>
          <w:color w:val="000000" w:themeColor="text1"/>
          <w:sz w:val="28"/>
          <w:szCs w:val="28"/>
          <w:rtl/>
        </w:rPr>
        <w:t xml:space="preserve"> الزئبق </w:t>
      </w:r>
      <w:r w:rsidR="00B31783" w:rsidRPr="005D0B35">
        <w:rPr>
          <w:rFonts w:ascii="Simplified Arabic" w:hAnsi="Simplified Arabic" w:cs="Simplified Arabic"/>
          <w:color w:val="000000" w:themeColor="text1"/>
          <w:sz w:val="28"/>
          <w:szCs w:val="28"/>
          <w:rtl/>
        </w:rPr>
        <w:t xml:space="preserve">في ظل ظروف قلوية ضعيفة. </w:t>
      </w:r>
    </w:p>
    <w:p w14:paraId="0A8ED86A" w14:textId="77777777" w:rsidR="00B31783" w:rsidRPr="005D0B35" w:rsidRDefault="00091231" w:rsidP="0078555A">
      <w:pPr>
        <w:tabs>
          <w:tab w:val="left" w:pos="282"/>
        </w:tabs>
        <w:spacing w:after="240"/>
        <w:jc w:val="center"/>
        <w:rPr>
          <w:rFonts w:ascii="Simplified Arabic" w:hAnsi="Simplified Arabic" w:cs="Simplified Arabic"/>
          <w:b/>
          <w:bCs/>
          <w:color w:val="000000" w:themeColor="text1"/>
          <w:sz w:val="28"/>
          <w:szCs w:val="28"/>
        </w:rPr>
      </w:pPr>
      <w:r w:rsidRPr="005D0B35">
        <w:rPr>
          <w:rFonts w:ascii="Simplified Arabic" w:hAnsi="Simplified Arabic" w:cs="Simplified Arabic"/>
          <w:b/>
          <w:bCs/>
          <w:color w:val="000000" w:themeColor="text1"/>
          <w:sz w:val="28"/>
          <w:szCs w:val="28"/>
        </w:rPr>
        <w:t>Hg</w:t>
      </w:r>
      <w:r w:rsidRPr="005D0B35">
        <w:rPr>
          <w:rFonts w:ascii="Simplified Arabic" w:hAnsi="Simplified Arabic" w:cs="Simplified Arabic"/>
          <w:b/>
          <w:bCs/>
          <w:color w:val="000000" w:themeColor="text1"/>
          <w:sz w:val="28"/>
          <w:szCs w:val="28"/>
          <w:vertAlign w:val="superscript"/>
        </w:rPr>
        <w:t>2</w:t>
      </w:r>
      <w:r w:rsidR="00A04EB8" w:rsidRPr="005D0B35">
        <w:rPr>
          <w:rFonts w:ascii="Simplified Arabic" w:hAnsi="Simplified Arabic" w:cs="Simplified Arabic"/>
          <w:b/>
          <w:bCs/>
          <w:color w:val="000000" w:themeColor="text1"/>
          <w:sz w:val="28"/>
          <w:szCs w:val="28"/>
          <w:vertAlign w:val="superscript"/>
        </w:rPr>
        <w:t>+</w:t>
      </w:r>
      <w:r w:rsidRPr="005D0B35">
        <w:rPr>
          <w:rFonts w:ascii="Simplified Arabic" w:hAnsi="Simplified Arabic" w:cs="Simplified Arabic"/>
          <w:b/>
          <w:bCs/>
          <w:color w:val="000000" w:themeColor="text1"/>
          <w:sz w:val="28"/>
          <w:szCs w:val="28"/>
        </w:rPr>
        <w:t xml:space="preserve"> + S</w:t>
      </w:r>
      <w:r w:rsidRPr="005D0B35">
        <w:rPr>
          <w:rFonts w:ascii="Simplified Arabic" w:hAnsi="Simplified Arabic" w:cs="Simplified Arabic"/>
          <w:b/>
          <w:bCs/>
          <w:color w:val="000000" w:themeColor="text1"/>
          <w:sz w:val="28"/>
          <w:szCs w:val="28"/>
          <w:vertAlign w:val="superscript"/>
        </w:rPr>
        <w:t>2-</w:t>
      </w:r>
      <w:r w:rsidRPr="005D0B35">
        <w:rPr>
          <w:rFonts w:ascii="Simplified Arabic" w:hAnsi="Simplified Arabic" w:cs="Simplified Arabic"/>
          <w:b/>
          <w:bCs/>
          <w:color w:val="000000" w:themeColor="text1"/>
          <w:sz w:val="28"/>
          <w:szCs w:val="28"/>
        </w:rPr>
        <w:t xml:space="preserve"> </w:t>
      </w:r>
      <w:r w:rsidRPr="005D0B35">
        <w:rPr>
          <w:rFonts w:ascii="Arial" w:hAnsi="Arial"/>
          <w:b/>
          <w:bCs/>
          <w:color w:val="000000" w:themeColor="text1"/>
          <w:sz w:val="28"/>
          <w:szCs w:val="28"/>
        </w:rPr>
        <w:t>→</w:t>
      </w:r>
      <w:r w:rsidR="00A04EB8" w:rsidRPr="005D0B35">
        <w:rPr>
          <w:rFonts w:ascii="Simplified Arabic" w:hAnsi="Simplified Arabic" w:cs="Simplified Arabic"/>
          <w:b/>
          <w:bCs/>
          <w:color w:val="000000" w:themeColor="text1"/>
          <w:sz w:val="28"/>
          <w:szCs w:val="28"/>
        </w:rPr>
        <w:t xml:space="preserve"> </w:t>
      </w:r>
      <w:proofErr w:type="spellStart"/>
      <w:r w:rsidR="00A04EB8" w:rsidRPr="005D0B35">
        <w:rPr>
          <w:rFonts w:ascii="Simplified Arabic" w:hAnsi="Simplified Arabic" w:cs="Simplified Arabic"/>
          <w:b/>
          <w:bCs/>
          <w:color w:val="000000" w:themeColor="text1"/>
          <w:sz w:val="28"/>
          <w:szCs w:val="28"/>
        </w:rPr>
        <w:t>HgS</w:t>
      </w:r>
      <w:proofErr w:type="spellEnd"/>
      <w:r w:rsidRPr="005D0B35">
        <w:rPr>
          <w:rFonts w:ascii="Simplified Arabic" w:hAnsi="Simplified Arabic" w:cs="Simplified Arabic"/>
          <w:b/>
          <w:bCs/>
          <w:color w:val="000000" w:themeColor="text1"/>
          <w:sz w:val="28"/>
          <w:szCs w:val="28"/>
        </w:rPr>
        <w:t>(s) (1)</w:t>
      </w:r>
    </w:p>
    <w:p w14:paraId="1B076613" w14:textId="20B5F0D8" w:rsidR="006A0A89" w:rsidRPr="005D0B35" w:rsidRDefault="00091231" w:rsidP="00166EE3">
      <w:pPr>
        <w:tabs>
          <w:tab w:val="left" w:pos="282"/>
        </w:tabs>
        <w:spacing w:after="240"/>
        <w:jc w:val="center"/>
        <w:rPr>
          <w:rFonts w:ascii="Simplified Arabic" w:hAnsi="Simplified Arabic" w:cs="Simplified Arabic"/>
          <w:b/>
          <w:bCs/>
          <w:color w:val="000000" w:themeColor="text1"/>
          <w:sz w:val="28"/>
          <w:szCs w:val="28"/>
        </w:rPr>
      </w:pPr>
      <w:proofErr w:type="spellStart"/>
      <w:r w:rsidRPr="005D0B35">
        <w:rPr>
          <w:rFonts w:ascii="Simplified Arabic" w:hAnsi="Simplified Arabic" w:cs="Simplified Arabic"/>
          <w:b/>
          <w:bCs/>
          <w:color w:val="000000" w:themeColor="text1"/>
          <w:sz w:val="28"/>
          <w:szCs w:val="28"/>
        </w:rPr>
        <w:lastRenderedPageBreak/>
        <w:t>Thiol</w:t>
      </w:r>
      <w:proofErr w:type="spellEnd"/>
      <w:r w:rsidRPr="005D0B35">
        <w:rPr>
          <w:rFonts w:ascii="Simplified Arabic" w:hAnsi="Simplified Arabic" w:cs="Simplified Arabic"/>
          <w:b/>
          <w:bCs/>
          <w:color w:val="000000" w:themeColor="text1"/>
          <w:sz w:val="28"/>
          <w:szCs w:val="28"/>
        </w:rPr>
        <w:t xml:space="preserve"> + Hg</w:t>
      </w:r>
      <w:r w:rsidR="00B47B72" w:rsidRPr="005D0B35">
        <w:rPr>
          <w:rFonts w:ascii="Simplified Arabic" w:hAnsi="Simplified Arabic" w:cs="Simplified Arabic"/>
          <w:b/>
          <w:bCs/>
          <w:color w:val="000000" w:themeColor="text1"/>
          <w:sz w:val="28"/>
          <w:szCs w:val="28"/>
          <w:vertAlign w:val="superscript"/>
        </w:rPr>
        <w:t>1+</w:t>
      </w:r>
      <w:r w:rsidRPr="005D0B35">
        <w:rPr>
          <w:rFonts w:ascii="Simplified Arabic" w:hAnsi="Simplified Arabic" w:cs="Simplified Arabic"/>
          <w:b/>
          <w:bCs/>
          <w:color w:val="000000" w:themeColor="text1"/>
          <w:sz w:val="28"/>
          <w:szCs w:val="28"/>
        </w:rPr>
        <w:t xml:space="preserve"> / Hg</w:t>
      </w:r>
      <w:r w:rsidRPr="005D0B35">
        <w:rPr>
          <w:rFonts w:ascii="Simplified Arabic" w:hAnsi="Simplified Arabic" w:cs="Simplified Arabic"/>
          <w:b/>
          <w:bCs/>
          <w:color w:val="000000" w:themeColor="text1"/>
          <w:sz w:val="28"/>
          <w:szCs w:val="28"/>
          <w:vertAlign w:val="superscript"/>
        </w:rPr>
        <w:t>2</w:t>
      </w:r>
      <w:r w:rsidR="00B47B72" w:rsidRPr="005D0B35">
        <w:rPr>
          <w:rFonts w:ascii="Simplified Arabic" w:hAnsi="Simplified Arabic" w:cs="Simplified Arabic"/>
          <w:b/>
          <w:bCs/>
          <w:color w:val="000000" w:themeColor="text1"/>
          <w:sz w:val="28"/>
          <w:szCs w:val="28"/>
          <w:vertAlign w:val="superscript"/>
        </w:rPr>
        <w:t>+</w:t>
      </w:r>
      <w:r w:rsidR="006A0A89" w:rsidRPr="005D0B35">
        <w:rPr>
          <w:rFonts w:ascii="Simplified Arabic" w:hAnsi="Simplified Arabic" w:cs="Simplified Arabic"/>
          <w:b/>
          <w:bCs/>
          <w:color w:val="000000" w:themeColor="text1"/>
          <w:sz w:val="28"/>
          <w:szCs w:val="28"/>
        </w:rPr>
        <w:t>(2)</w:t>
      </w:r>
      <w:r w:rsidR="00B47B72" w:rsidRPr="005D0B35">
        <w:rPr>
          <w:rFonts w:ascii="Arial" w:hAnsi="Arial" w:hint="cs"/>
          <w:b/>
          <w:bCs/>
          <w:color w:val="000000" w:themeColor="text1"/>
          <w:sz w:val="28"/>
          <w:szCs w:val="28"/>
          <w:rtl/>
        </w:rPr>
        <w:t>→</w:t>
      </w:r>
      <w:r w:rsidR="00B47B72" w:rsidRPr="005D0B35">
        <w:rPr>
          <w:rFonts w:ascii="Simplified Arabic" w:hAnsi="Simplified Arabic" w:cs="Simplified Arabic"/>
          <w:b/>
          <w:bCs/>
          <w:color w:val="000000" w:themeColor="text1"/>
          <w:sz w:val="28"/>
          <w:szCs w:val="28"/>
          <w:rtl/>
        </w:rPr>
        <w:t xml:space="preserve"> </w:t>
      </w:r>
      <w:r w:rsidR="00B47B72" w:rsidRPr="005D0B35">
        <w:rPr>
          <w:rFonts w:ascii="Simplified Arabic" w:hAnsi="Simplified Arabic" w:cs="Simplified Arabic"/>
          <w:b/>
          <w:bCs/>
          <w:color w:val="000000" w:themeColor="text1"/>
          <w:sz w:val="28"/>
          <w:szCs w:val="28"/>
        </w:rPr>
        <w:t xml:space="preserve"> </w:t>
      </w:r>
      <w:proofErr w:type="spellStart"/>
      <w:r w:rsidR="00B47B72" w:rsidRPr="005D0B35">
        <w:rPr>
          <w:rFonts w:ascii="Simplified Arabic" w:hAnsi="Simplified Arabic" w:cs="Simplified Arabic"/>
          <w:b/>
          <w:bCs/>
          <w:color w:val="000000" w:themeColor="text1"/>
          <w:sz w:val="28"/>
          <w:szCs w:val="28"/>
        </w:rPr>
        <w:t>HgS</w:t>
      </w:r>
      <w:proofErr w:type="spellEnd"/>
      <w:r w:rsidR="00B47B72" w:rsidRPr="005D0B35">
        <w:rPr>
          <w:rFonts w:ascii="Simplified Arabic" w:hAnsi="Simplified Arabic" w:cs="Simplified Arabic"/>
          <w:b/>
          <w:bCs/>
          <w:color w:val="000000" w:themeColor="text1"/>
          <w:sz w:val="28"/>
          <w:szCs w:val="28"/>
        </w:rPr>
        <w:t>(s)</w:t>
      </w:r>
    </w:p>
    <w:p w14:paraId="08EB1E4D" w14:textId="14205623" w:rsidR="00A44E36" w:rsidRPr="005D0B35" w:rsidRDefault="00091231" w:rsidP="0078555A">
      <w:pPr>
        <w:tabs>
          <w:tab w:val="left" w:pos="282"/>
        </w:tabs>
        <w:spacing w:before="100" w:beforeAutospacing="1"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في الوقت الحاضر ، تُستخدم أيضًا العديد من المواد النانوية </w:t>
      </w:r>
      <w:proofErr w:type="spellStart"/>
      <w:r w:rsidRPr="005D0B35">
        <w:rPr>
          <w:rFonts w:ascii="Simplified Arabic" w:hAnsi="Simplified Arabic" w:cs="Simplified Arabic"/>
          <w:color w:val="000000" w:themeColor="text1"/>
          <w:sz w:val="28"/>
          <w:szCs w:val="28"/>
          <w:rtl/>
        </w:rPr>
        <w:t>للكبريتيدات</w:t>
      </w:r>
      <w:proofErr w:type="spellEnd"/>
      <w:r w:rsidRPr="005D0B35">
        <w:rPr>
          <w:rFonts w:ascii="Simplified Arabic" w:hAnsi="Simplified Arabic" w:cs="Simplified Arabic"/>
          <w:color w:val="000000" w:themeColor="text1"/>
          <w:sz w:val="28"/>
          <w:szCs w:val="28"/>
          <w:rtl/>
        </w:rPr>
        <w:t xml:space="preserve"> </w:t>
      </w:r>
      <w:proofErr w:type="spellStart"/>
      <w:r w:rsidRPr="005D0B35">
        <w:rPr>
          <w:rFonts w:ascii="Simplified Arabic" w:hAnsi="Simplified Arabic" w:cs="Simplified Arabic"/>
          <w:color w:val="000000" w:themeColor="text1"/>
          <w:sz w:val="28"/>
          <w:szCs w:val="28"/>
          <w:rtl/>
        </w:rPr>
        <w:t>والثيول</w:t>
      </w:r>
      <w:proofErr w:type="spellEnd"/>
      <w:r w:rsidRPr="005D0B35">
        <w:rPr>
          <w:rFonts w:ascii="Simplified Arabic" w:hAnsi="Simplified Arabic" w:cs="Simplified Arabic"/>
          <w:color w:val="000000" w:themeColor="text1"/>
          <w:sz w:val="28"/>
          <w:szCs w:val="28"/>
          <w:rtl/>
        </w:rPr>
        <w:t xml:space="preserve"> الهجينة في إزالة أيونات الزئبق في المحاليل المائية. تُظهر جزيئات </w:t>
      </w:r>
      <w:proofErr w:type="spellStart"/>
      <w:r w:rsidRPr="005D0B35">
        <w:rPr>
          <w:rFonts w:ascii="Simplified Arabic" w:hAnsi="Simplified Arabic" w:cs="Simplified Arabic"/>
          <w:color w:val="000000" w:themeColor="text1"/>
          <w:sz w:val="28"/>
          <w:szCs w:val="28"/>
        </w:rPr>
        <w:t>FeS</w:t>
      </w:r>
      <w:proofErr w:type="spellEnd"/>
      <w:r w:rsidRPr="005D0B35">
        <w:rPr>
          <w:rFonts w:ascii="Simplified Arabic" w:hAnsi="Simplified Arabic" w:cs="Simplified Arabic"/>
          <w:color w:val="000000" w:themeColor="text1"/>
          <w:sz w:val="28"/>
          <w:szCs w:val="28"/>
          <w:rtl/>
        </w:rPr>
        <w:t xml:space="preserve"> النانوية المستقرة بالمواد الحيوية ، بما في ذلك </w:t>
      </w:r>
      <w:proofErr w:type="spellStart"/>
      <w:r w:rsidRPr="005D0B35">
        <w:rPr>
          <w:rFonts w:ascii="Simplified Arabic" w:hAnsi="Simplified Arabic" w:cs="Simplified Arabic"/>
          <w:color w:val="000000" w:themeColor="text1"/>
          <w:sz w:val="28"/>
          <w:szCs w:val="28"/>
          <w:rtl/>
        </w:rPr>
        <w:t>كربوكسي</w:t>
      </w:r>
      <w:proofErr w:type="spellEnd"/>
      <w:r w:rsidRPr="005D0B35">
        <w:rPr>
          <w:rFonts w:ascii="Simplified Arabic" w:hAnsi="Simplified Arabic" w:cs="Simplified Arabic"/>
          <w:color w:val="000000" w:themeColor="text1"/>
          <w:sz w:val="28"/>
          <w:szCs w:val="28"/>
          <w:rtl/>
        </w:rPr>
        <w:t xml:space="preserve"> ميثيل السليلوز الصوديوم والجيلاتين والنشا ، تشتتًا محسنًا بعد التثبيت</w:t>
      </w:r>
      <w:r w:rsidR="00BC724A" w:rsidRPr="005D0B35">
        <w:rPr>
          <w:rFonts w:ascii="Simplified Arabic" w:hAnsi="Simplified Arabic" w:cs="Simplified Arabic"/>
          <w:color w:val="000000" w:themeColor="text1"/>
          <w:sz w:val="28"/>
          <w:szCs w:val="28"/>
          <w:rtl/>
        </w:rPr>
        <w:fldChar w:fldCharType="begin">
          <w:fldData xml:space="preserve">PEVuZE5vdGU+PENpdGU+PEF1dGhvcj5IdWE8L0F1dGhvcj48WWVhcj4yMDE5PC9ZZWFyPjxSZWNO
dW0+NTA8L1JlY051bT48RGlzcGxheVRleHQ+WzI3LCAyOV08L0Rpc3BsYXlUZXh0PjxyZWNvcmQ+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cmVzb3VyY2UtbnVtPjwvcmVjb3JkPjwvQ2l0ZT48Q2l0ZT48QXV0aG9yPlN1bjwvQXV0aG9yPjxZ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PEVuZE5vdGU+PENpdGU+PEF1dGhvcj5IdWE8L0F1dGhvcj48WWVhcj4yMDE5PC9ZZWFyPjxSZWNO
dW0+NTA8L1JlY051bT48RGlzcGxheVRleHQ+WzI3LCAyOV08L0Rpc3BsYXlUZXh0PjxyZWNvcmQ+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cmVzb3VyY2UtbnVtPjwvcmVjb3JkPjwvQ2l0ZT48Q2l0ZT48QXV0aG9yPlN1bjwvQXV0aG9yPjxZ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 29]</w:t>
      </w:r>
      <w:r w:rsidR="00BC724A" w:rsidRPr="005D0B35">
        <w:rPr>
          <w:rFonts w:ascii="Simplified Arabic" w:hAnsi="Simplified Arabic" w:cs="Simplified Arabic"/>
          <w:color w:val="000000" w:themeColor="text1"/>
          <w:sz w:val="28"/>
          <w:szCs w:val="28"/>
          <w:rtl/>
        </w:rPr>
        <w:fldChar w:fldCharType="end"/>
      </w:r>
      <w:r w:rsidR="00894925" w:rsidRPr="005D0B35">
        <w:rPr>
          <w:rFonts w:ascii="Simplified Arabic" w:hAnsi="Simplified Arabic" w:cs="Simplified Arabic"/>
          <w:color w:val="000000" w:themeColor="text1"/>
          <w:sz w:val="28"/>
          <w:szCs w:val="28"/>
          <w:rtl/>
        </w:rPr>
        <w:t>. ومع ذلك</w:t>
      </w:r>
      <w:r w:rsidRPr="005D0B35">
        <w:rPr>
          <w:rFonts w:ascii="Simplified Arabic" w:hAnsi="Simplified Arabic" w:cs="Simplified Arabic"/>
          <w:color w:val="000000" w:themeColor="text1"/>
          <w:sz w:val="28"/>
          <w:szCs w:val="28"/>
          <w:rtl/>
        </w:rPr>
        <w:t>، فإن طرق ترسيب الكبريتيد لديها أيضًا بعض أوجه القصور. يجب أن تكون كمية الكبريتيد المضافة أعلى بكثير من الكمية المحسوبة نظريًا لضمان محتوى الزئبق في النفايات السائلة. ومع ذلك ، فإن الكثير من الكبريتيد يؤدي إلى تلوث ثانوي</w:t>
      </w:r>
      <w:r w:rsidR="00894925" w:rsidRPr="005D0B35">
        <w:rPr>
          <w:rFonts w:ascii="Simplified Arabic" w:hAnsi="Simplified Arabic" w:cs="Simplified Arabic"/>
          <w:color w:val="000000" w:themeColor="text1"/>
          <w:sz w:val="28"/>
          <w:szCs w:val="28"/>
          <w:rtl/>
        </w:rPr>
        <w:t xml:space="preserve"> للكبريت</w:t>
      </w:r>
      <w:r w:rsidRPr="005D0B35">
        <w:rPr>
          <w:rFonts w:ascii="Simplified Arabic" w:hAnsi="Simplified Arabic" w:cs="Simplified Arabic"/>
          <w:color w:val="000000" w:themeColor="text1"/>
          <w:sz w:val="28"/>
          <w:szCs w:val="28"/>
          <w:rtl/>
        </w:rPr>
        <w:t>، وبالتالي فإن التحكم الفعال في درجة فائض الكبريتيد أمر صعب.</w:t>
      </w:r>
    </w:p>
    <w:p w14:paraId="02DD6E69" w14:textId="37953776" w:rsidR="006A0A89" w:rsidRPr="0078555A" w:rsidRDefault="005C54FE" w:rsidP="0078555A">
      <w:pPr>
        <w:pStyle w:val="ad"/>
        <w:rPr>
          <w:rtl/>
        </w:rPr>
      </w:pPr>
      <w:bookmarkStart w:id="30" w:name="_Toc113467855"/>
      <w:r w:rsidRPr="005D0B35">
        <w:rPr>
          <w:rtl/>
        </w:rPr>
        <w:t>2.</w:t>
      </w:r>
      <w:r w:rsidR="000657A7" w:rsidRPr="005D0B35">
        <w:rPr>
          <w:rtl/>
        </w:rPr>
        <w:t>5</w:t>
      </w:r>
      <w:r w:rsidRPr="005D0B35">
        <w:rPr>
          <w:rtl/>
        </w:rPr>
        <w:t>.</w:t>
      </w:r>
      <w:r w:rsidR="000657A7" w:rsidRPr="005D0B35">
        <w:rPr>
          <w:rtl/>
        </w:rPr>
        <w:t>1</w:t>
      </w:r>
      <w:r w:rsidRPr="005D0B35">
        <w:rPr>
          <w:rtl/>
        </w:rPr>
        <w:t xml:space="preserve"> الامتزاز</w:t>
      </w:r>
      <w:bookmarkEnd w:id="30"/>
    </w:p>
    <w:p w14:paraId="03E16F97" w14:textId="77777777" w:rsidR="00A44D4E" w:rsidRPr="005D0B35" w:rsidRDefault="005C54FE"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من بين التقنيات المختلفة التي تم تطويرها على مر السنين لإزالة الزئبق ، يحمل الامتزاز وعدًا كبيرًا بسبب البساطة والتكلفة المنخفضة نسبيًا لتكنولوجيا الامتزاز وكذلك فعالية طريقة الامتزاز لتنقية المياه</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&lt;EndNote&gt;&lt;Cite&gt;&lt;Author&gt;Hua&lt;/Author&gt;&lt;Year&gt;2019&lt;/Year&gt;&lt;RecNum&gt;50&lt;/RecNum&gt;&lt;DisplayText&gt;[27, 30]&lt;/DisplayText&gt;&lt;record&gt;&lt;rec-number&gt;50&lt;/rec-number&gt;&lt;foreign-keys&gt;&lt;key app="EN" db-id="az2xdz5davwxfiezrxjpev5evza22dx0faf9" timestamp="1657881848"&gt;50&lt;</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Article"&gt;17&lt;/ref-type&gt;&lt;contributors&gt;&lt;authors&gt;&lt;author&gt;Hua, Kang&lt;/author&gt;&lt;author&gt;Xu, Xueliu&lt;/author&gt;&lt;author&gt;Luo, Zhiping&lt;/author&gt;&lt;author&gt;Fang, Dong&lt;/author&gt;&lt;author&gt;Bao, Rui&lt;/author&gt;&lt;author&gt;Yi, Jianhong&lt;/author&gt;&lt;/authors&gt;&lt;/contributors&gt;&lt;titles&gt;&lt;title&gt;Effective Removal of Mercury Ions in Aqueous Solutions: A Review&lt;/title&gt;&lt;secondary-title&gt;Current Nanoscience&lt;/secondary-title&gt;&lt;/titles&gt;&lt;periodical&gt;&lt;full-title&gt;Current Nanoscience&lt;/full-title&gt;&lt;/periodical&gt;&lt;volume&gt;15&lt;/volume&gt;&lt;dates&gt;&lt;year&gt;2019&lt;/year&gt;&lt;pub-dates&gt;&lt;date&gt;01/12&lt;/date&gt;&lt;/pub-dates&gt;&lt;/dates&gt;&lt;urls&gt;&lt;/urls&gt;&lt;electronic-resource-num&gt;10.2174/1573413715666190112110659&lt;/electronic-resource-num&gt;&lt;/record&gt;&lt;/Cite&gt;&lt;Cite&gt;&lt;Author&gt;Atwood&lt;/Author&gt;&lt;Year&gt;2006&lt;/Year&gt;&lt;RecNum&gt;61&lt;/RecNum</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record&gt;&lt;rec-number&gt;61&lt;/rec-number&gt;&lt;foreign-keys&gt;&lt;key app="EN" db-id="az2xdz5davwxfiezrxjpev5evza22dx0faf9" timestamp="1657890432"&gt;61&lt;/key&gt;&lt;/foreign-keys&gt;&lt;ref-type name="Book Section"&gt;5&lt;/ref-type&gt;&lt;contributors&gt;&lt;authors&gt;&lt;author&gt;Atwood, D. A.&lt;/author&gt;&lt;author&gt;Zaman, M. K.&lt;/author&gt;&lt;/authors&gt;&lt;secondary-authors&gt;&lt;author&gt;Atwood, David A.&lt;/author&gt;&lt;/secondary-authors&gt;&lt;/contributors&gt;&lt;titles&gt;&lt;title&gt;Mercury Removal from Water&lt;/title&gt;&lt;secondary-title&gt;Recent Developments in Mercury Science&lt;/secondary-title&gt;&lt;/titles&gt;&lt;pages&gt;163-182&lt;/pages&gt;&lt;dates&gt;&lt;year&gt;2006&lt;/year&gt;&lt;pub-dates&gt;&lt;date&gt;2006//&lt;/date&gt;&lt;/pub-dates&gt;&lt;/dates&gt;&lt;pub-location&gt;Berlin, Heidelberg&lt;/pub-location&gt;&lt;publisher&gt;Springer Berlin Heidelberg&lt;/publisher&gt;&lt;isbn&gt;978-3-540-34267-0&lt;/isbn&gt;&lt;urls&gt;&lt;related-urls&gt;&lt;url&gt;https://doi</w:instrText>
      </w:r>
      <w:r w:rsidR="00263639" w:rsidRPr="005D0B35">
        <w:rPr>
          <w:rFonts w:ascii="Simplified Arabic" w:hAnsi="Simplified Arabic" w:cs="Simplified Arabic"/>
          <w:color w:val="000000" w:themeColor="text1"/>
          <w:sz w:val="28"/>
          <w:szCs w:val="28"/>
          <w:rtl/>
        </w:rPr>
        <w:instrText>.</w:instrText>
      </w:r>
      <w:r w:rsidR="00263639" w:rsidRPr="005D0B35">
        <w:rPr>
          <w:rFonts w:ascii="Simplified Arabic" w:hAnsi="Simplified Arabic" w:cs="Simplified Arabic"/>
          <w:color w:val="000000" w:themeColor="text1"/>
          <w:sz w:val="28"/>
          <w:szCs w:val="28"/>
        </w:rPr>
        <w:instrText>org/10.1007/430_013&lt;/url&gt;&lt;/related-urls&gt;&lt;/urls&gt;&lt;electronic-resource-num&gt;10.1007/430_013&lt;/electronic-resource-num&gt;&lt;/record&gt;&lt;/Cite&gt;&lt;/EndNote&gt;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 30]</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تم تطوير واختب</w:t>
      </w:r>
      <w:r w:rsidR="00623882" w:rsidRPr="005D0B35">
        <w:rPr>
          <w:rFonts w:ascii="Simplified Arabic" w:hAnsi="Simplified Arabic" w:cs="Simplified Arabic"/>
          <w:color w:val="000000" w:themeColor="text1"/>
          <w:sz w:val="28"/>
          <w:szCs w:val="28"/>
          <w:rtl/>
        </w:rPr>
        <w:t>ار مجموعة متنوعة من المواد الماز</w:t>
      </w:r>
      <w:r w:rsidRPr="005D0B35">
        <w:rPr>
          <w:rFonts w:ascii="Simplified Arabic" w:hAnsi="Simplified Arabic" w:cs="Simplified Arabic"/>
          <w:color w:val="000000" w:themeColor="text1"/>
          <w:sz w:val="28"/>
          <w:szCs w:val="28"/>
          <w:rtl/>
        </w:rPr>
        <w:t xml:space="preserve">ة لإزالة </w:t>
      </w:r>
      <w:r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vertAlign w:val="superscript"/>
        </w:rPr>
        <w:t>2</w:t>
      </w:r>
      <w:r w:rsidR="00623882" w:rsidRPr="005D0B35">
        <w:rPr>
          <w:rFonts w:ascii="Simplified Arabic" w:hAnsi="Simplified Arabic" w:cs="Simplified Arabic"/>
          <w:color w:val="000000" w:themeColor="text1"/>
          <w:sz w:val="28"/>
          <w:szCs w:val="28"/>
          <w:vertAlign w:val="superscript"/>
        </w:rPr>
        <w:t>+</w:t>
      </w:r>
      <w:r w:rsidRPr="005D0B35">
        <w:rPr>
          <w:rFonts w:ascii="Simplified Arabic" w:hAnsi="Simplified Arabic" w:cs="Simplified Arabic"/>
          <w:color w:val="000000" w:themeColor="text1"/>
          <w:sz w:val="28"/>
          <w:szCs w:val="28"/>
          <w:rtl/>
        </w:rPr>
        <w:t xml:space="preserve"> من المياه الملوثة. </w:t>
      </w:r>
      <w:proofErr w:type="spellStart"/>
      <w:r w:rsidRPr="005D0B35">
        <w:rPr>
          <w:rFonts w:ascii="Simplified Arabic" w:hAnsi="Simplified Arabic" w:cs="Simplified Arabic"/>
          <w:color w:val="000000" w:themeColor="text1"/>
          <w:sz w:val="28"/>
          <w:szCs w:val="28"/>
          <w:rtl/>
        </w:rPr>
        <w:t>الممتزات</w:t>
      </w:r>
      <w:proofErr w:type="spellEnd"/>
      <w:r w:rsidRPr="005D0B35">
        <w:rPr>
          <w:rFonts w:ascii="Simplified Arabic" w:hAnsi="Simplified Arabic" w:cs="Simplified Arabic"/>
          <w:color w:val="000000" w:themeColor="text1"/>
          <w:sz w:val="28"/>
          <w:szCs w:val="28"/>
          <w:rtl/>
        </w:rPr>
        <w:t xml:space="preserve"> التقليدية مثل الكربون المنشط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&lt;EndNote&gt;&lt;Cite&gt;&lt;Author&gt;Faust&lt;/Author&gt;&lt;Year&gt;2013&lt;/Year&gt;&lt;RecNum&gt;62&lt;/RecNum&gt;&lt;DisplayText&gt;[31]&lt;/DisplayText&gt;&lt;record&gt;&lt;rec-number&gt;62&lt;/rec-number&gt;&lt;foreign-keys&gt;&lt;key app="EN" db-id="az2xdz5davwxfiezrxjpev5evza22dx0faf9" timestamp="1657890575"&gt;62&lt;/key&gt;&lt;/foreign-keys&gt;&lt;ref-type name="Book"&gt;6&lt;/ref-type&gt;&lt;contributors&gt;&lt;authors&gt;&lt;author&gt;Faust, S.D.&lt;/author&gt;&lt;author&gt;Aly, O.M.&lt;/author&gt;&lt;/authors&gt;&lt;/contributors&gt;&lt;titles&gt;&lt;title&gt;Adsorption Processes for Water Treatment&lt;/title&gt;&lt;/titles&gt;&lt;dates&gt;&lt;year&gt;2013&lt;/year&gt;&lt;/dates&gt;&lt;publisher&gt;Elsevier Science&lt;/publisher&gt;&lt;isbn&gt;9781483162638&lt;/isbn&gt;&lt;urls&gt;&lt;related-urls&gt;&lt;url&gt;https://books.google.com.ly/books?id=LwUcBQAAQBAJ&lt;/url&gt;&lt;/related-urls&gt;&lt;/urls&gt;&lt;/record&gt;&lt;/Cite&gt;&lt;/EndNote&gt;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[31]</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 </w:t>
      </w:r>
      <w:proofErr w:type="spellStart"/>
      <w:r w:rsidRPr="005D0B35">
        <w:rPr>
          <w:rFonts w:ascii="Simplified Arabic" w:hAnsi="Simplified Arabic" w:cs="Simplified Arabic"/>
          <w:color w:val="000000" w:themeColor="text1"/>
          <w:sz w:val="28"/>
          <w:szCs w:val="28"/>
          <w:rtl/>
        </w:rPr>
        <w:t>الزيوليت</w:t>
      </w:r>
      <w:proofErr w:type="spellEnd"/>
      <w:r w:rsidRPr="005D0B35">
        <w:rPr>
          <w:rFonts w:ascii="Simplified Arabic" w:hAnsi="Simplified Arabic" w:cs="Simplified Arabic"/>
          <w:color w:val="000000" w:themeColor="text1"/>
          <w:sz w:val="28"/>
          <w:szCs w:val="28"/>
          <w:rtl/>
        </w:rPr>
        <w:t xml:space="preserve">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&lt;EndNote&gt;&lt;Cite&gt;&lt;Author&gt;Wang&lt;/Author&gt;&lt;Year&gt;2010&lt;/Year&gt;&lt;RecNum&gt;63&lt;/RecNum&gt;&lt;DisplayText&gt;[23]&lt;/DisplayText&gt;&lt;record&gt;&lt;rec-number&gt;63&lt;/rec-number&gt;&lt;foreign-keys&gt;&lt;key app="EN" db-id="az2xdz5davwxfiezrxjpev5evza22dx0faf9" timestamp="1657890645"&gt;63&lt;/key&gt;&lt;/foreign-keys&gt;&lt;ref-type name="Journal Article"&gt;17&lt;/ref-type&gt;&lt;contributors&gt;&lt;authors&gt;&lt;author&gt;Wang, Shaobin&lt;/author&gt;&lt;author&gt;Peng, Yuelian&lt;/author&gt;&lt;/authors&gt;&lt;/contributors&gt;&lt;titles&gt;&lt;title&gt;Natural zeolites as effective adsorbents in water and wastewater treatment&lt;/title&gt;&lt;secondary-title&gt;Chemical Engineering Journal&lt;/secondary-title&gt;&lt;/titles&gt;&lt;periodical&gt;&lt;full-title&gt;Chemical Engineering Journal&lt;/full-title&gt;&lt;/periodical&gt;&lt;pages&gt;11-24&lt;/pages&gt;&lt;volume&gt;156&lt;/volume&gt;&lt;number&gt;1&lt;/number&gt;&lt;keywords&gt;&lt;keyword&gt;Natural zeolite</w:instrText>
      </w:r>
      <w:r w:rsidR="00263639" w:rsidRPr="005D0B35">
        <w:rPr>
          <w:rFonts w:ascii="Simplified Arabic" w:hAnsi="Simplified Arabic" w:cs="Simplified Arabic"/>
          <w:color w:val="000000" w:themeColor="text1"/>
          <w:sz w:val="28"/>
          <w:szCs w:val="28"/>
          <w:rtl/>
        </w:rPr>
        <w:instrText>&lt;/</w:instrText>
      </w:r>
      <w:r w:rsidR="00263639" w:rsidRPr="005D0B35">
        <w:rPr>
          <w:rFonts w:ascii="Simplified Arabic" w:hAnsi="Simplified Arabic" w:cs="Simplified Arabic"/>
          <w:color w:val="000000" w:themeColor="text1"/>
          <w:sz w:val="28"/>
          <w:szCs w:val="28"/>
        </w:rPr>
        <w:instrText>keyword&gt;&lt;keyword&gt;Adsorption&lt;/keyword&gt;&lt;keyword&gt;Inorganic ions&lt;/keyword&gt;&lt;keyword&gt;Organics&lt;/keyword&gt;&lt;keyword&gt;Water treatment&lt;/keyword&gt;&lt;/keywords&gt;&lt;dates&gt;&lt;year&gt;2010&lt;/year&gt;&lt;pub-dates&gt;&lt;date&gt;2010/01/01/&lt;/date&gt;&lt;/pub-dates&gt;&lt;/dates&gt;&lt;isbn&gt;1385-8947&lt;/isbn&gt;&lt;urls&gt;&lt;related-urls&gt;&lt;url&gt;https://www.sciencedirect.com/science/article/pii/S1385894709007219&lt;/url&gt;&lt;/related-urls&gt;&lt;/urls&gt;&lt;electronic-resource-num&gt;https://doi.org/10.1016/j.cej.2009.10.029&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والطين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&lt;EndNote&gt;&lt;Cite&gt;&lt;Author&gt;Benhammou&lt;/Author&gt;&lt;Year&gt;2005&lt;/Year&gt;&lt;RecNum&gt;64&lt;/RecNum&gt;&lt;DisplayText&gt;[32]&lt;/DisplayText&gt;&lt;record&gt;&lt;rec-number&gt;64&lt;/rec-number&gt;&lt;foreign-keys&gt;&lt;key app="EN" db-id="az2xdz5davwxfiezrxjpev5evza22dx0faf9" timestamp="1657890687"&gt;6</w:instrText>
      </w:r>
      <w:r w:rsidR="00263639" w:rsidRPr="005D0B35">
        <w:rPr>
          <w:rFonts w:ascii="Simplified Arabic" w:hAnsi="Simplified Arabic" w:cs="Simplified Arabic"/>
          <w:color w:val="000000" w:themeColor="text1"/>
          <w:sz w:val="28"/>
          <w:szCs w:val="28"/>
          <w:rtl/>
        </w:rPr>
        <w:instrText>4&lt;/</w:instrText>
      </w:r>
      <w:r w:rsidR="00263639" w:rsidRPr="005D0B35">
        <w:rPr>
          <w:rFonts w:ascii="Simplified Arabic" w:hAnsi="Simplified Arabic" w:cs="Simplified Arabic"/>
          <w:color w:val="000000" w:themeColor="text1"/>
          <w:sz w:val="28"/>
          <w:szCs w:val="28"/>
        </w:rPr>
        <w:instrText>key&gt;&lt;/foreign-keys&gt;&lt;ref-type name="Journal Article"&gt;17&lt;/ref-type&gt;&lt;contributors&gt;&lt;authors&gt;&lt;author&gt;Benhammou, A.&lt;/author&gt;&lt;author&gt;Yaacoubi, A.&lt;/author&gt;&lt;author&gt;Nibou, L.&lt;/author&gt;&lt;author&gt;Tanouti, B.&lt;/author&gt;&lt;/authors&gt;&lt;/contributors&gt;&lt;titles&gt;&lt;title&gt;Adsorption of metal ions onto Moroccan stevensite: kinetic and isotherm studies&lt;/title&gt;&lt;secondary-title&gt;Journal of Colloid and Interface Science&lt;/secondary-title&gt;&lt;/titles&gt;&lt;periodical&gt;&lt;full-title&gt;Journal of Colloid and Interface Science&lt;/full-title&gt;&lt;/periodical&gt;&lt;pages&gt;320-326&lt;/pages&gt;&lt;volume&gt;282&lt;/volume&gt;&lt;number&gt;2&lt;/number&gt;&lt;keywords&gt;&lt;keyword&gt;Adsorption&lt;/keyword&gt;&lt;keyword&gt;Heavy metals&lt;/keyword&gt;&lt;keyword&gt;Isotherm&lt;/keyword&gt;&lt;keyword&gt;Kinetic&lt;/keyword&gt;&lt;keyword&gt;Stevensite&lt;/keyword&gt;&lt;/keywords&gt;&lt;dates&gt;&lt;year&gt;2005&lt;/year&gt;&lt;pub-dates&gt;&lt;date&gt;2005/02/15/&lt;/date&gt;&lt;/pub-dates&gt;&lt;/dates&gt;&lt;isbn&gt;0021-9797&lt;/isbn&gt;&lt;urls&gt;&lt;related-urls&gt;&lt;url&gt;https://www.sciencedirect.com/science/article/pii/S002197970400918X&lt;/url&gt;&lt;/related-urls&gt;&lt;/urls&gt;&lt;electronic-resource-num&gt;https://doi.org/10.1016/j.jcis.2004.08.168&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[32]</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بشكل عام ذات سعة منخفضة وتقارب ربط ضعيف للزئبق</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&lt;EndNote&gt;&lt;Cite&gt;&lt;Author&gt;Hua&lt;/Author&gt;&lt;Year&gt;2019&lt;/Year&gt;&lt;RecNum&gt;50&lt;/RecNum&gt;&lt;DisplayText&gt;[27]&lt;/DisplayText&gt;&lt;record&gt;&lt;rec-number&gt;50&lt;/rec-number&gt;&lt;foreign-keys&gt;&lt;key app="EN" db-id="az2xdz5davwxfiezrxjpev5evza22dx0faf9" timestamp="1657881848"&gt;50&lt;/key</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foreign-keys&gt;&lt;ref-type name="Journal Article"&gt;17&lt;/ref-type&gt;&lt;contributors&gt;&lt;authors&gt;&lt;author&gt;Hua, Kang&lt;/author&gt;&lt;author&gt;Xu, Xueliu&lt;/author&gt;&lt;author&gt;Luo, Zhiping&lt;/author&gt;&lt;author&gt;Fang, Dong&lt;/author&gt;&lt;author&gt;Bao, Rui&lt;/author&gt;&lt;author&gt;Yi, Jianhong&lt;/author&gt;&lt;/authors&gt;&lt;/contributors&gt;&lt;titles&gt;&lt;title&gt;Effective Removal of Mercury Ions in Aqueous Solutions: A Review&lt;/title&gt;&lt;secondary-title&gt;Current Nanoscience&lt;/secondary-title&gt;&lt;/titles&gt;&lt;periodical&gt;&lt;full-title&gt;Current Nanoscience&lt;/full-title&gt;&lt;/periodical&gt;&lt;volume&gt;15&lt;/volume</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dates&gt;&lt;year&gt;2019&lt;/year&gt;&lt;pub-dates&gt;&lt;date&gt;01/12&lt;/date&gt;&lt;/pub-dates&gt;&lt;/dates&gt;&lt;urls&gt;&lt;/urls&gt;&lt;electronic-resource-num&gt;10.2174/1573413715666190112110659&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w:t>
      </w:r>
    </w:p>
    <w:p w14:paraId="7A82A53B" w14:textId="77777777" w:rsidR="006513A9" w:rsidRPr="005D0B35" w:rsidRDefault="005C54FE"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في الآونة الأخيرة ، تم استكشاف الأطر المعدنية العضوية (</w:t>
      </w:r>
      <w:r w:rsidRPr="005D0B35">
        <w:rPr>
          <w:rFonts w:ascii="Simplified Arabic" w:hAnsi="Simplified Arabic" w:cs="Simplified Arabic"/>
          <w:color w:val="000000" w:themeColor="text1"/>
          <w:sz w:val="28"/>
          <w:szCs w:val="28"/>
        </w:rPr>
        <w:t>MOFs</w:t>
      </w:r>
      <w:r w:rsidRPr="005D0B35">
        <w:rPr>
          <w:rFonts w:ascii="Simplified Arabic" w:hAnsi="Simplified Arabic" w:cs="Simplified Arabic"/>
          <w:color w:val="000000" w:themeColor="text1"/>
          <w:sz w:val="28"/>
          <w:szCs w:val="28"/>
          <w:rtl/>
        </w:rPr>
        <w:t xml:space="preserve">) كنوع جديد من </w:t>
      </w:r>
      <w:proofErr w:type="spellStart"/>
      <w:r w:rsidRPr="005D0B35">
        <w:rPr>
          <w:rFonts w:ascii="Simplified Arabic" w:hAnsi="Simplified Arabic" w:cs="Simplified Arabic"/>
          <w:color w:val="000000" w:themeColor="text1"/>
          <w:sz w:val="28"/>
          <w:szCs w:val="28"/>
          <w:rtl/>
        </w:rPr>
        <w:t>الممتزات</w:t>
      </w:r>
      <w:proofErr w:type="spellEnd"/>
      <w:r w:rsidRPr="005D0B35">
        <w:rPr>
          <w:rFonts w:ascii="Simplified Arabic" w:hAnsi="Simplified Arabic" w:cs="Simplified Arabic"/>
          <w:color w:val="000000" w:themeColor="text1"/>
          <w:sz w:val="28"/>
          <w:szCs w:val="28"/>
          <w:rtl/>
        </w:rPr>
        <w:t xml:space="preserve"> لإزالة الزئبق </w:t>
      </w:r>
      <w:r w:rsidR="00BC724A" w:rsidRPr="005D0B35">
        <w:rPr>
          <w:rFonts w:ascii="Simplified Arabic" w:hAnsi="Simplified Arabic" w:cs="Simplified Arabic"/>
          <w:color w:val="000000" w:themeColor="text1"/>
          <w:sz w:val="28"/>
          <w:szCs w:val="28"/>
          <w:rtl/>
        </w:rPr>
        <w:fldChar w:fldCharType="begin">
          <w:fldData xml:space="preserve">PEVuZE5vdGU+PENpdGU+PEF1dGhvcj5IdWE8L0F1dGhvcj48WWVhcj4yMDE5PC9ZZWFyPjxSZWNO
dW0+NTA8L1JlY051bT48RGlzcGxheVRleHQ+WzI3LCAzM108L0Rpc3BsYXlUZXh0PjxyZWNvcmQ+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cmVzb3VyY2UtbnVtPjwvcmVjb3JkPjwvQ2l0ZT48Q2l0ZT48QXV0aG9yPkZhbmc8L0F1dGhvcj48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==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PEVuZE5vdGU+PENpdGU+PEF1dGhvcj5IdWE8L0F1dGhvcj48WWVhcj4yMDE5PC9ZZWFyPjxSZWNO
dW0+NTA8L1JlY051bT48RGlzcGxheVRleHQ+WzI3LCAzM108L0Rpc3BsYXlUZXh0PjxyZWNvcmQ+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cmVzb3VyY2UtbnVtPjwvcmVjb3JkPjwvQ2l0ZT48Q2l0ZT48QXV0aG9yPkZhbmc8L0F1dGhvcj48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==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 33]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نظرًا لارتفاع مساحات سطحها ولكنها عادةً ما تعاني من عدم الاستقرار في </w:t>
      </w:r>
      <w:proofErr w:type="spellStart"/>
      <w:r w:rsidRPr="005D0B35">
        <w:rPr>
          <w:rFonts w:ascii="Simplified Arabic" w:hAnsi="Simplified Arabic" w:cs="Simplified Arabic"/>
          <w:color w:val="000000" w:themeColor="text1"/>
          <w:sz w:val="28"/>
          <w:szCs w:val="28"/>
          <w:rtl/>
        </w:rPr>
        <w:t>الماءأو</w:t>
      </w:r>
      <w:proofErr w:type="spellEnd"/>
      <w:r w:rsidRPr="005D0B35">
        <w:rPr>
          <w:rFonts w:ascii="Simplified Arabic" w:hAnsi="Simplified Arabic" w:cs="Simplified Arabic"/>
          <w:color w:val="000000" w:themeColor="text1"/>
          <w:sz w:val="28"/>
          <w:szCs w:val="28"/>
          <w:rtl/>
        </w:rPr>
        <w:t xml:space="preserve"> المحاليل ال</w:t>
      </w:r>
      <w:r w:rsidR="00EE56C0" w:rsidRPr="005D0B35">
        <w:rPr>
          <w:rFonts w:ascii="Simplified Arabic" w:hAnsi="Simplified Arabic" w:cs="Simplified Arabic"/>
          <w:color w:val="000000" w:themeColor="text1"/>
          <w:sz w:val="28"/>
          <w:szCs w:val="28"/>
          <w:rtl/>
        </w:rPr>
        <w:t>مائية مع نطاق أس هيدروجيني واسع</w:t>
      </w:r>
      <w:r w:rsidRPr="005D0B35">
        <w:rPr>
          <w:rFonts w:ascii="Simplified Arabic" w:hAnsi="Simplified Arabic" w:cs="Simplified Arabic"/>
          <w:color w:val="000000" w:themeColor="text1"/>
          <w:sz w:val="28"/>
          <w:szCs w:val="28"/>
          <w:rtl/>
        </w:rPr>
        <w:t xml:space="preserve"> ولديه</w:t>
      </w:r>
      <w:r w:rsidR="00EE56C0" w:rsidRPr="005D0B35">
        <w:rPr>
          <w:rFonts w:ascii="Simplified Arabic" w:hAnsi="Simplified Arabic" w:cs="Simplified Arabic"/>
          <w:color w:val="000000" w:themeColor="text1"/>
          <w:sz w:val="28"/>
          <w:szCs w:val="28"/>
          <w:rtl/>
        </w:rPr>
        <w:t>ا</w:t>
      </w:r>
      <w:r w:rsidRPr="005D0B35">
        <w:rPr>
          <w:rFonts w:ascii="Simplified Arabic" w:hAnsi="Simplified Arabic" w:cs="Simplified Arabic"/>
          <w:color w:val="000000" w:themeColor="text1"/>
          <w:sz w:val="28"/>
          <w:szCs w:val="28"/>
          <w:rtl/>
        </w:rPr>
        <w:t xml:space="preserve"> قدرة امتصاص منخفضة وتقارب ضعيف لـ </w:t>
      </w:r>
      <w:r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vertAlign w:val="superscript"/>
        </w:rPr>
        <w:t>2</w:t>
      </w:r>
      <w:r w:rsidR="00EE56C0" w:rsidRPr="005D0B35">
        <w:rPr>
          <w:rFonts w:ascii="Simplified Arabic" w:hAnsi="Simplified Arabic" w:cs="Simplified Arabic"/>
          <w:color w:val="000000" w:themeColor="text1"/>
          <w:sz w:val="28"/>
          <w:szCs w:val="28"/>
          <w:vertAlign w:val="superscript"/>
        </w:rPr>
        <w:t>+</w:t>
      </w:r>
      <w:r w:rsidRPr="005D0B35">
        <w:rPr>
          <w:rFonts w:ascii="Simplified Arabic" w:hAnsi="Simplified Arabic" w:cs="Simplified Arabic"/>
          <w:color w:val="000000" w:themeColor="text1"/>
          <w:sz w:val="28"/>
          <w:szCs w:val="28"/>
          <w:rtl/>
        </w:rPr>
        <w:t xml:space="preserve">. نظرًا لتفاعلات </w:t>
      </w:r>
      <w:r w:rsidRPr="005D0B35">
        <w:rPr>
          <w:rFonts w:ascii="Simplified Arabic" w:hAnsi="Simplified Arabic" w:cs="Simplified Arabic"/>
          <w:color w:val="000000" w:themeColor="text1"/>
          <w:sz w:val="28"/>
          <w:szCs w:val="28"/>
        </w:rPr>
        <w:t>Hg-S</w:t>
      </w:r>
      <w:r w:rsidRPr="005D0B35">
        <w:rPr>
          <w:rFonts w:ascii="Simplified Arabic" w:hAnsi="Simplified Arabic" w:cs="Simplified Arabic"/>
          <w:color w:val="000000" w:themeColor="text1"/>
          <w:sz w:val="28"/>
          <w:szCs w:val="28"/>
          <w:rtl/>
        </w:rPr>
        <w:t xml:space="preserve"> القوية ، فقد أثبتت الأطر العضوية المعدنية مع إدخال مجموعات الكبريت القائمة بذاتها أنها مواد ماصة ممتازة في الطور الصلب لامتصاص فعال للزئبق </w:t>
      </w:r>
      <w:r w:rsidR="00BC724A" w:rsidRPr="005D0B35">
        <w:rPr>
          <w:rFonts w:ascii="Simplified Arabic" w:hAnsi="Simplified Arabic" w:cs="Simplified Arabic"/>
          <w:color w:val="000000" w:themeColor="text1"/>
          <w:sz w:val="28"/>
          <w:szCs w:val="28"/>
          <w:rtl/>
        </w:rPr>
        <w:fldChar w:fldCharType="begin">
          <w:fldData xml:space="preserve">PEVuZE5vdGU+PENpdGU+PEF1dGhvcj5IdWE8L0F1dGhvcj48WWVhcj4yMDE5PC9ZZWFyPjxSZWNO
dW0+NTA8L1JlY051bT48RGlzcGxheVRleHQ+WzI3LCAzNF08L0Rpc3BsYXlUZXh0PjxyZWNvcmQ+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cmVzb3VyY2UtbnVtPjwvcmVjb3JkPjwvQ2l0ZT48Q2l0ZT48QXV0aG9yPkhlPC9BdXRob3I+PFll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PEVuZE5vdGU+PENpdGU+PEF1dGhvcj5IdWE8L0F1dGhvcj48WWVhcj4yMDE5PC9ZZWFyPjxSZWNO
dW0+NTA8L1JlY051bT48RGlzcGxheVRleHQ+WzI3LCAzNF08L0Rpc3BsYXlUZXh0PjxyZWNvcmQ+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cmVzb3VyY2UtbnVtPjwvcmVjb3JkPjwvQ2l0ZT48Q2l0ZT48QXV0aG9yPkhlPC9BdXRob3I+PFll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 34]</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مما أدى إلى إزالة أكثر من 99.8 ٪ من </w:t>
      </w:r>
      <w:r w:rsidR="00876103" w:rsidRPr="005D0B35">
        <w:rPr>
          <w:rFonts w:ascii="Simplified Arabic" w:hAnsi="Simplified Arabic" w:cs="Simplified Arabic"/>
          <w:color w:val="000000" w:themeColor="text1"/>
          <w:sz w:val="28"/>
          <w:szCs w:val="28"/>
          <w:vertAlign w:val="superscript"/>
          <w:rtl/>
        </w:rPr>
        <w:t>+</w:t>
      </w:r>
      <w:r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vertAlign w:val="superscript"/>
        </w:rPr>
        <w:t>2</w:t>
      </w:r>
      <w:r w:rsidR="00876103" w:rsidRPr="005D0B35">
        <w:rPr>
          <w:rFonts w:ascii="Simplified Arabic" w:hAnsi="Simplified Arabic" w:cs="Simplified Arabic"/>
          <w:color w:val="000000" w:themeColor="text1"/>
          <w:sz w:val="28"/>
          <w:szCs w:val="28"/>
          <w:rtl/>
        </w:rPr>
        <w:t>من</w:t>
      </w:r>
      <w:r w:rsidRPr="005D0B35">
        <w:rPr>
          <w:rFonts w:ascii="Simplified Arabic" w:hAnsi="Simplified Arabic" w:cs="Simplified Arabic"/>
          <w:color w:val="000000" w:themeColor="text1"/>
          <w:sz w:val="28"/>
          <w:szCs w:val="28"/>
          <w:rtl/>
        </w:rPr>
        <w:t xml:space="preserve"> محلول 1 جزء في المليون ووصل إ</w:t>
      </w:r>
      <w:r w:rsidR="00876103" w:rsidRPr="005D0B35">
        <w:rPr>
          <w:rFonts w:ascii="Simplified Arabic" w:hAnsi="Simplified Arabic" w:cs="Simplified Arabic"/>
          <w:color w:val="000000" w:themeColor="text1"/>
          <w:sz w:val="28"/>
          <w:szCs w:val="28"/>
          <w:rtl/>
        </w:rPr>
        <w:t>لى مستويات صالحة للشرب في ثوانٍ.</w:t>
      </w:r>
    </w:p>
    <w:p w14:paraId="711D3708" w14:textId="727D6CED" w:rsidR="006A0A89" w:rsidRPr="0078555A" w:rsidRDefault="0055131E" w:rsidP="0078555A">
      <w:pPr>
        <w:pStyle w:val="ad"/>
        <w:rPr>
          <w:rtl/>
          <w:lang w:val="en-US"/>
        </w:rPr>
      </w:pPr>
      <w:bookmarkStart w:id="31" w:name="_Toc113467856"/>
      <w:r w:rsidRPr="005D0B35">
        <w:rPr>
          <w:rtl/>
        </w:rPr>
        <w:lastRenderedPageBreak/>
        <w:t>3.5</w:t>
      </w:r>
      <w:r w:rsidR="00536DB2" w:rsidRPr="005D0B35">
        <w:rPr>
          <w:rtl/>
        </w:rPr>
        <w:t>.</w:t>
      </w:r>
      <w:r w:rsidRPr="005D0B35">
        <w:rPr>
          <w:rtl/>
        </w:rPr>
        <w:t>1</w:t>
      </w:r>
      <w:r w:rsidR="00536DB2" w:rsidRPr="005D0B35">
        <w:rPr>
          <w:rtl/>
        </w:rPr>
        <w:t xml:space="preserve"> فصل الغشاء</w:t>
      </w:r>
      <w:r w:rsidR="00147640" w:rsidRPr="005D0B35">
        <w:rPr>
          <w:rtl/>
        </w:rPr>
        <w:t xml:space="preserve"> </w:t>
      </w:r>
      <w:r w:rsidR="006C1A2F" w:rsidRPr="005D0B35">
        <w:t xml:space="preserve"> Membrane Separation</w:t>
      </w:r>
      <w:bookmarkEnd w:id="31"/>
    </w:p>
    <w:p w14:paraId="08D51DB4" w14:textId="77777777" w:rsidR="00F72EFE" w:rsidRPr="005D0B35" w:rsidRDefault="00536DB2"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 تعتبر تقنيات الفصل الغشائي فعالة بشكل خاص عند وجود الزئبق في مياه</w:t>
      </w:r>
      <w:r w:rsidR="00E9237C" w:rsidRPr="005D0B35">
        <w:rPr>
          <w:rFonts w:ascii="Simplified Arabic" w:hAnsi="Simplified Arabic" w:cs="Simplified Arabic"/>
          <w:color w:val="000000" w:themeColor="text1"/>
          <w:sz w:val="28"/>
          <w:szCs w:val="28"/>
          <w:rtl/>
        </w:rPr>
        <w:t xml:space="preserve"> الصرف الصحي في شكل جسيمات غرو</w:t>
      </w:r>
      <w:r w:rsidRPr="005D0B35">
        <w:rPr>
          <w:rFonts w:ascii="Simplified Arabic" w:hAnsi="Simplified Arabic" w:cs="Simplified Arabic"/>
          <w:color w:val="000000" w:themeColor="text1"/>
          <w:sz w:val="28"/>
          <w:szCs w:val="28"/>
          <w:rtl/>
        </w:rPr>
        <w:t xml:space="preserve">ية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&lt;EndNote&gt;&lt;Cite&gt;&lt;Author&gt;Hua&lt;/Author&gt;&lt;Year&gt;2019&lt;/Year&gt;&lt;RecNum&gt;50&lt;/RecNum&gt;&lt;DisplayText&gt;[27]&lt;/DisplayText&gt;&lt;record&gt;&lt;rec-number&gt;50&lt;/rec-number&gt;&lt;foreign-keys&gt;&lt;key app="EN" db-id="az2xdz5davwxfiezrxjpev5evza22dx0faf9" timestamp="1657881848"&gt;50&lt;/key</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foreign-keys&gt;&lt;ref-type name="Journal Article"&gt;17&lt;/ref-type&gt;&lt;contributors&gt;&lt;authors&gt;&lt;author&gt;Hua, Kang&lt;/author&gt;&lt;author&gt;Xu, Xueliu&lt;/author&gt;&lt;author&gt;Luo, Zhiping&lt;/author&gt;&lt;author&gt;Fang, Dong&lt;/author&gt;&lt;author&gt;Bao, Rui&lt;/author&gt;&lt;author&gt;Yi, Jianhong&lt;/author&gt;&lt;/authors&gt;&lt;/contributors&gt;&lt;titles&gt;&lt;title&gt;Effective Removal of Mercury Ions in Aqueous Solutions: A Review&lt;/title&gt;&lt;secondary-title&gt;Current Nanoscience&lt;/secondary-title&gt;&lt;/titles&gt;&lt;periodical&gt;&lt;full-title&gt;Current Nanoscience&lt;/full-title&gt;&lt;/periodical&gt;&lt;volume&gt;15&lt;/volume</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dates&gt;&lt;year&gt;2019&lt;/year&gt;&lt;pub-dates&gt;&lt;date&gt;01/12&lt;/date&gt;&lt;/pub-dates&gt;&lt;/dates&gt;&lt;urls&gt;&lt;/urls&gt;&lt;electronic-resource-num&gt;10.2174/1573413715666190112110659&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وهذا يجعل تقنية الأغشية جذابة للغاية </w:t>
      </w:r>
      <w:r w:rsidR="009B237E" w:rsidRPr="005D0B35">
        <w:rPr>
          <w:rFonts w:ascii="Simplified Arabic" w:hAnsi="Simplified Arabic" w:cs="Simplified Arabic"/>
          <w:color w:val="000000" w:themeColor="text1"/>
          <w:sz w:val="28"/>
          <w:szCs w:val="28"/>
          <w:rtl/>
        </w:rPr>
        <w:t>لتحقيق مستويات منخفضة من الزئبق/</w:t>
      </w:r>
      <w:r w:rsidRPr="005D0B35">
        <w:rPr>
          <w:rFonts w:ascii="Simplified Arabic" w:hAnsi="Simplified Arabic" w:cs="Simplified Arabic"/>
          <w:color w:val="000000" w:themeColor="text1"/>
          <w:sz w:val="28"/>
          <w:szCs w:val="28"/>
          <w:rtl/>
        </w:rPr>
        <w:t xml:space="preserve">لتر من الزئبق في النفايات السائلة المعالجة </w:t>
      </w:r>
      <w:r w:rsidR="00BC724A" w:rsidRPr="005D0B35">
        <w:rPr>
          <w:rFonts w:ascii="Simplified Arabic" w:hAnsi="Simplified Arabic" w:cs="Simplified Arabic"/>
          <w:color w:val="000000" w:themeColor="text1"/>
          <w:sz w:val="28"/>
          <w:szCs w:val="28"/>
          <w:rtl/>
        </w:rPr>
        <w:fldChar w:fldCharType="begin">
          <w:fldData xml:space="preserve">PEVuZE5vdGU+PENpdGU+PEF1dGhvcj5IdWE8L0F1dGhvcj48WWVhcj4yMDE5PC9ZZWFyPjxSZWNO
dW0+NTA8L1JlY051bT48RGlzcGxheVRleHQ+WzI3LCAzNV08L0Rpc3BsYXlUZXh0PjxyZWNvcmQ+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cmVzb3VyY2UtbnVtPjwvcmVjb3JkPjwvQ2l0ZT48Q2l0ZT48QXV0aG9yPlVyZ3VuLURlbWlydGFz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PEVuZE5vdGU+PENpdGU+PEF1dGhvcj5IdWE8L0F1dGhvcj48WWVhcj4yMDE5PC9ZZWFyPjxSZWNO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[27, 35]</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46A282E3" w14:textId="50C8AFBD" w:rsidR="00686185" w:rsidRPr="0078555A" w:rsidRDefault="00C36FE3" w:rsidP="0078555A">
      <w:pPr>
        <w:pStyle w:val="ad"/>
        <w:rPr>
          <w:rtl/>
        </w:rPr>
      </w:pPr>
      <w:bookmarkStart w:id="32" w:name="_Toc113467857"/>
      <w:r w:rsidRPr="005D0B35">
        <w:rPr>
          <w:rtl/>
        </w:rPr>
        <w:t>6</w:t>
      </w:r>
      <w:r w:rsidR="001B7814" w:rsidRPr="005D0B35">
        <w:rPr>
          <w:rtl/>
        </w:rPr>
        <w:t>.1 استخدام اكاسيد المعادن للإزالة ايونات الزئبق</w:t>
      </w:r>
      <w:bookmarkEnd w:id="32"/>
    </w:p>
    <w:p w14:paraId="638418E7" w14:textId="77777777" w:rsidR="006513A9" w:rsidRPr="005D0B35" w:rsidRDefault="00082E1B"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يوج</w:t>
      </w:r>
      <w:r w:rsidR="0071420F" w:rsidRPr="005D0B35">
        <w:rPr>
          <w:rFonts w:ascii="Simplified Arabic" w:hAnsi="Simplified Arabic" w:cs="Simplified Arabic"/>
          <w:color w:val="000000" w:themeColor="text1"/>
          <w:sz w:val="28"/>
          <w:szCs w:val="28"/>
          <w:rtl/>
        </w:rPr>
        <w:t>د الزئبق في ثلاث حالات في الماء</w:t>
      </w:r>
      <w:r w:rsidR="00DB1C4B" w:rsidRPr="005D0B35">
        <w:rPr>
          <w:rFonts w:ascii="Simplified Arabic" w:hAnsi="Simplified Arabic" w:cs="Simplified Arabic"/>
          <w:color w:val="000000" w:themeColor="text1"/>
          <w:sz w:val="28"/>
          <w:szCs w:val="28"/>
          <w:rtl/>
        </w:rPr>
        <w:t>، أي المعدني (</w:t>
      </w:r>
      <w:r w:rsidR="00DB1C4B"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rtl/>
        </w:rPr>
        <w:t>) ، والزئبق (</w:t>
      </w:r>
      <w:r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vertAlign w:val="superscript"/>
        </w:rPr>
        <w:t>2</w:t>
      </w:r>
      <w:r w:rsidR="0071420F" w:rsidRPr="005D0B35">
        <w:rPr>
          <w:rFonts w:ascii="Simplified Arabic" w:hAnsi="Simplified Arabic" w:cs="Simplified Arabic"/>
          <w:color w:val="000000" w:themeColor="text1"/>
          <w:sz w:val="28"/>
          <w:szCs w:val="28"/>
          <w:vertAlign w:val="superscript"/>
        </w:rPr>
        <w:t>+</w:t>
      </w:r>
      <w:r w:rsidRPr="005D0B35">
        <w:rPr>
          <w:rFonts w:ascii="Simplified Arabic" w:hAnsi="Simplified Arabic" w:cs="Simplified Arabic"/>
          <w:color w:val="000000" w:themeColor="text1"/>
          <w:sz w:val="28"/>
          <w:szCs w:val="28"/>
          <w:rtl/>
        </w:rPr>
        <w:t>)، والزئبق</w:t>
      </w:r>
      <w:r w:rsidR="0071420F" w:rsidRPr="005D0B35">
        <w:rPr>
          <w:rFonts w:ascii="Simplified Arabic" w:hAnsi="Simplified Arabic" w:cs="Simplified Arabic"/>
          <w:color w:val="000000" w:themeColor="text1"/>
          <w:sz w:val="28"/>
          <w:szCs w:val="28"/>
        </w:rPr>
        <w:t>(</w:t>
      </w:r>
      <w:r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vertAlign w:val="superscript"/>
        </w:rPr>
        <w:t>+</w:t>
      </w:r>
      <w:r w:rsidRPr="005D0B35">
        <w:rPr>
          <w:rFonts w:ascii="Simplified Arabic" w:hAnsi="Simplified Arabic" w:cs="Simplified Arabic"/>
          <w:color w:val="000000" w:themeColor="text1"/>
          <w:sz w:val="28"/>
          <w:szCs w:val="28"/>
        </w:rPr>
        <w:t xml:space="preserve">)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Y051bT41MTwvUmVjTnVtPjxEaXNwbGF5VGV4dD5bMTMsIDI1XTwvRGlzcGxheVRleHQ+PHJlY29y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Q2l0ZT48Q2l0ZT48WWVhcj4yMDE0PC9ZZWFyPjxSZWNOdW0+NTI8L1JlY051bT48cmVjb3JkPjxy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Y051bT41MTwvUmVjTnVtPjxEaXNwbGF5VGV4dD5bMTMsIDI1XTwvRGlzcGxheVRleHQ+PHJlY29y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Q2l0ZT48Q2l0ZT48WWVhcj4yMDE0PC9ZZWFyPjxSZWNOdW0+NTI8L1JlY051bT48cmVjb3JkPjxy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25]</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إن إزالة الزئبق من مياه الصرف الملوثة ضرورية لتجنب المخاطر الصحية وإنقاذ حياة الكائنات الحية المائية والبرية. تم استكشاف مجموعة متنوعة من المواد النانوية القائمة على أكاسيد المعادن ومركباتها لإزالة الزئبق من المياه الملوثة</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&lt;EndNote&gt;&lt;Cite&gt;&lt;Author&gt;Gupta&lt;/Author&gt;&lt;Year&gt;2021&lt;/Year&gt;&lt;RecNum&gt;51&lt;/RecNum&gt;&lt;DisplayText&gt;[13]&lt;/DisplayText&gt;&lt;record&gt;&lt;rec-number&gt;51&lt;/rec-number&gt;&lt;foreign-keys&gt;&lt;key app="EN" db-id="az2xdz5davwxfiezrxjpev5evza22dx0faf9" timestamp="1657882605"&gt;51&lt;/key&gt;&lt;/foreign-keys&gt;&lt;ref-type name="Journal Article"&gt;17&lt;/ref-type&gt;&lt;contributors&gt;&lt;authors&gt;&lt;author&gt;Gupta, Kanika&lt;/author&gt;&lt;author&gt;Joshi, Pratiksha&lt;/author&gt;&lt;author&gt;Gusain, Rashi&lt;/author&gt;&lt;author&gt;Khatri, Om P.&lt;/author&gt;&lt;/authors&gt;&lt;/contributors&gt;&lt;titles&gt;&lt;title&gt;Recent advances in adsorptive removal of heavy metal and metalloid ions by metal oxide-based nanomaterials&lt;/title&gt;&lt;secondary-title&gt;Coordination Chemistry Reviews&lt;/secondary-title&gt;&lt;/titles&gt;&lt;periodical&gt;&lt;full-title&gt;Coordination Chemistry Reviews&lt;/full-title&gt;&lt;/periodical&gt;&lt;pages&gt;214100&lt;/pages&gt;&lt;volume&gt;445&lt;/volume&gt;&lt;keywords&gt;&lt;keyword&gt;Metal oxides-based nanomaterials&lt;/keyword&gt;&lt;keyword&gt;Surface chemistry&lt;/keyword&gt;&lt;keyword&gt;Interfacial interactions&lt;/keyword&gt;&lt;keyword&gt;Heavy metal and metalloid ions&lt;/keyword&gt;&lt;keyword&gt;Wastewater remediation&lt;/keyword&gt;&lt;/keywords&gt;&lt;dates&gt;&lt;year&gt;2021&lt;/year&gt;&lt;pub-dates&gt;&lt;date&gt;2021/10/15/&lt;/date&gt;&lt;/pub-dates&gt;&lt;/dates&gt;&lt;isbn&gt;0010-8545&lt;/isbn&gt;&lt;urls&gt;&lt;related-urls&gt;&lt;url&gt;https://www.sciencedirect.com/science/article/pii/S001085452100374X&lt;/url&gt;&lt;/related-urls&gt;&lt;/urls</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electronic-resource-num&gt;https://doi.org/10.1016/j.ccr.2021.214100&lt;/electronic-resource-num&gt;&lt;/record&gt;&lt;/Cite&gt;&lt;/EndNote&gt;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18E2873E" w14:textId="3E0AD860" w:rsidR="00686185" w:rsidRPr="0078555A" w:rsidRDefault="00134CDB" w:rsidP="0078555A">
      <w:pPr>
        <w:pStyle w:val="ad"/>
        <w:rPr>
          <w:rtl/>
        </w:rPr>
      </w:pPr>
      <w:bookmarkStart w:id="33" w:name="_Toc113467858"/>
      <w:r w:rsidRPr="005D0B35">
        <w:rPr>
          <w:rtl/>
        </w:rPr>
        <w:t>1</w:t>
      </w:r>
      <w:r w:rsidR="0033099C" w:rsidRPr="005D0B35">
        <w:rPr>
          <w:rtl/>
        </w:rPr>
        <w:t>.</w:t>
      </w:r>
      <w:r w:rsidRPr="005D0B35">
        <w:rPr>
          <w:rtl/>
        </w:rPr>
        <w:t>6</w:t>
      </w:r>
      <w:r w:rsidR="0033099C" w:rsidRPr="005D0B35">
        <w:rPr>
          <w:rtl/>
        </w:rPr>
        <w:t xml:space="preserve">.1 </w:t>
      </w:r>
      <w:r w:rsidR="00082E1B" w:rsidRPr="005D0B35">
        <w:rPr>
          <w:rtl/>
        </w:rPr>
        <w:t>إزالة الزئبق بالمواد النانوية القائمة على أكسيد الحديد</w:t>
      </w:r>
      <w:bookmarkEnd w:id="33"/>
    </w:p>
    <w:p w14:paraId="456B26BF" w14:textId="77777777" w:rsidR="00AD6D95" w:rsidRPr="005D0B35" w:rsidRDefault="00082E1B" w:rsidP="0078555A">
      <w:pPr>
        <w:tabs>
          <w:tab w:val="left" w:pos="282"/>
        </w:tabs>
        <w:spacing w:after="240"/>
        <w:jc w:val="both"/>
        <w:rPr>
          <w:rFonts w:ascii="Simplified Arabic" w:hAnsi="Simplified Arabic" w:cs="Simplified Arabic"/>
          <w:color w:val="000000" w:themeColor="text1"/>
          <w:sz w:val="28"/>
          <w:szCs w:val="28"/>
          <w:rtl/>
          <w:lang w:eastAsia="ar-SA"/>
        </w:rPr>
      </w:pPr>
      <w:r w:rsidRPr="005D0B35">
        <w:rPr>
          <w:rFonts w:ascii="Simplified Arabic" w:hAnsi="Simplified Arabic" w:cs="Simplified Arabic"/>
          <w:color w:val="000000" w:themeColor="text1"/>
          <w:sz w:val="28"/>
          <w:szCs w:val="28"/>
          <w:rtl/>
        </w:rPr>
        <w:t>نظرًا لكون أيونات</w:t>
      </w:r>
      <w:r w:rsidR="006D7260" w:rsidRPr="005D0B35">
        <w:rPr>
          <w:rFonts w:ascii="Simplified Arabic" w:hAnsi="Simplified Arabic" w:cs="Simplified Arabic"/>
          <w:color w:val="000000" w:themeColor="text1"/>
          <w:sz w:val="28"/>
          <w:szCs w:val="28"/>
          <w:vertAlign w:val="superscript"/>
          <w:rtl/>
        </w:rPr>
        <w:t>+</w:t>
      </w:r>
      <w:r w:rsidRPr="005D0B35">
        <w:rPr>
          <w:rFonts w:ascii="Simplified Arabic" w:hAnsi="Simplified Arabic" w:cs="Simplified Arabic"/>
          <w:color w:val="000000" w:themeColor="text1"/>
          <w:sz w:val="28"/>
          <w:szCs w:val="28"/>
        </w:rPr>
        <w:t>Hg</w:t>
      </w:r>
      <w:r w:rsidRPr="005D0B35">
        <w:rPr>
          <w:rFonts w:ascii="Simplified Arabic" w:hAnsi="Simplified Arabic" w:cs="Simplified Arabic"/>
          <w:color w:val="000000" w:themeColor="text1"/>
          <w:sz w:val="28"/>
          <w:szCs w:val="28"/>
          <w:vertAlign w:val="superscript"/>
        </w:rPr>
        <w:t>2</w:t>
      </w:r>
      <w:r w:rsidRPr="005D0B35">
        <w:rPr>
          <w:rFonts w:ascii="Simplified Arabic" w:hAnsi="Simplified Arabic" w:cs="Simplified Arabic"/>
          <w:color w:val="000000" w:themeColor="text1"/>
          <w:sz w:val="28"/>
          <w:szCs w:val="28"/>
          <w:rtl/>
        </w:rPr>
        <w:t xml:space="preserve"> حمضية ضعيفة ، فإنها تفضل التفاعل مع قاعدة </w:t>
      </w:r>
      <w:r w:rsidR="006D7260" w:rsidRPr="005D0B35">
        <w:rPr>
          <w:rFonts w:ascii="Simplified Arabic" w:hAnsi="Simplified Arabic" w:cs="Simplified Arabic"/>
          <w:color w:val="000000" w:themeColor="text1"/>
          <w:sz w:val="28"/>
          <w:szCs w:val="28"/>
          <w:rtl/>
        </w:rPr>
        <w:t xml:space="preserve">ضعيفة </w:t>
      </w:r>
      <w:r w:rsidRPr="005D0B35">
        <w:rPr>
          <w:rFonts w:ascii="Simplified Arabic" w:hAnsi="Simplified Arabic" w:cs="Simplified Arabic"/>
          <w:color w:val="000000" w:themeColor="text1"/>
          <w:sz w:val="28"/>
          <w:szCs w:val="28"/>
          <w:rtl/>
        </w:rPr>
        <w:t>مثل –</w:t>
      </w:r>
      <w:r w:rsidRPr="005D0B35">
        <w:rPr>
          <w:rFonts w:ascii="Simplified Arabic" w:hAnsi="Simplified Arabic" w:cs="Simplified Arabic"/>
          <w:color w:val="000000" w:themeColor="text1"/>
          <w:sz w:val="28"/>
          <w:szCs w:val="28"/>
        </w:rPr>
        <w:t>SH</w:t>
      </w:r>
      <w:r w:rsidRPr="005D0B35">
        <w:rPr>
          <w:rFonts w:ascii="Simplified Arabic" w:hAnsi="Simplified Arabic" w:cs="Simplified Arabic"/>
          <w:color w:val="000000" w:themeColor="text1"/>
          <w:sz w:val="28"/>
          <w:szCs w:val="28"/>
          <w:rtl/>
        </w:rPr>
        <w:t xml:space="preserve"> و –</w:t>
      </w:r>
      <w:r w:rsidRPr="005D0B35">
        <w:rPr>
          <w:rFonts w:ascii="Simplified Arabic" w:hAnsi="Simplified Arabic" w:cs="Simplified Arabic"/>
          <w:color w:val="000000" w:themeColor="text1"/>
          <w:sz w:val="28"/>
          <w:szCs w:val="28"/>
        </w:rPr>
        <w:t>CN</w:t>
      </w:r>
      <w:r w:rsidR="00B004DE" w:rsidRPr="005D0B35">
        <w:rPr>
          <w:rFonts w:ascii="Simplified Arabic" w:hAnsi="Simplified Arabic" w:cs="Simplified Arabic"/>
          <w:color w:val="000000" w:themeColor="text1"/>
          <w:sz w:val="28"/>
          <w:szCs w:val="28"/>
          <w:rtl/>
        </w:rPr>
        <w:t xml:space="preserve"> وما إلى ذلك</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Y051bT41MTwvUmVjTnVtPjxEaXNwbGF5VGV4dD5bMTMsIDM2XTwvRGlzcGxheVRleHQ+PHJlY29y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Q2l0ZT48Q2l0ZT48QXV0aG9yPlBlYXJzb248L0F1dGhvcj48WWVhcj4xOTYzPC9ZZWFyPjxSZWNO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Y051bT41MTwvUmVjTnVtPjxEaXNwbGF5VGV4dD5bMTMsIDM2XTwvRGlzcGxheVRleHQ+PHJlY29y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Q2l0ZT48Q2l0ZT48QXV0aG9yPlBlYXJzb248L0F1dGhvcj48WWVhcj4xOTYzPC9ZZWFyPjxSZWNO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36]</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لذلك ، فإن تعديل أكسيد الحديد بقاعدة </w:t>
      </w:r>
      <w:r w:rsidR="006C624C" w:rsidRPr="005D0B35">
        <w:rPr>
          <w:rFonts w:ascii="Simplified Arabic" w:hAnsi="Simplified Arabic" w:cs="Simplified Arabic"/>
          <w:color w:val="000000" w:themeColor="text1"/>
          <w:sz w:val="28"/>
          <w:szCs w:val="28"/>
          <w:rtl/>
        </w:rPr>
        <w:t xml:space="preserve">ضعيفة </w:t>
      </w:r>
      <w:r w:rsidRPr="005D0B35">
        <w:rPr>
          <w:rFonts w:ascii="Simplified Arabic" w:hAnsi="Simplified Arabic" w:cs="Simplified Arabic"/>
          <w:color w:val="000000" w:themeColor="text1"/>
          <w:sz w:val="28"/>
          <w:szCs w:val="28"/>
          <w:rtl/>
        </w:rPr>
        <w:t xml:space="preserve">يمكن أن يعزز كفاءة إزالة </w:t>
      </w:r>
      <w:r w:rsidR="006C624C" w:rsidRPr="005D0B35">
        <w:rPr>
          <w:rFonts w:ascii="Simplified Arabic" w:hAnsi="Simplified Arabic" w:cs="Simplified Arabic"/>
          <w:color w:val="000000" w:themeColor="text1"/>
          <w:sz w:val="28"/>
          <w:szCs w:val="28"/>
          <w:vertAlign w:val="superscript"/>
          <w:rtl/>
        </w:rPr>
        <w:t>+</w:t>
      </w:r>
      <w:r w:rsidR="006C624C" w:rsidRPr="005D0B35">
        <w:rPr>
          <w:rFonts w:ascii="Simplified Arabic" w:hAnsi="Simplified Arabic" w:cs="Simplified Arabic"/>
          <w:color w:val="000000" w:themeColor="text1"/>
          <w:sz w:val="28"/>
          <w:szCs w:val="28"/>
        </w:rPr>
        <w:t>Hg</w:t>
      </w:r>
      <w:r w:rsidR="006C624C" w:rsidRPr="005D0B35">
        <w:rPr>
          <w:rFonts w:ascii="Simplified Arabic" w:hAnsi="Simplified Arabic" w:cs="Simplified Arabic"/>
          <w:color w:val="000000" w:themeColor="text1"/>
          <w:sz w:val="28"/>
          <w:szCs w:val="28"/>
          <w:vertAlign w:val="superscript"/>
        </w:rPr>
        <w:t xml:space="preserve"> 2</w:t>
      </w:r>
      <w:r w:rsidRPr="005D0B35">
        <w:rPr>
          <w:rFonts w:ascii="Simplified Arabic" w:hAnsi="Simplified Arabic" w:cs="Simplified Arabic"/>
          <w:color w:val="000000" w:themeColor="text1"/>
          <w:sz w:val="28"/>
          <w:szCs w:val="28"/>
          <w:rtl/>
        </w:rPr>
        <w:t xml:space="preserve"> إلى حد كبير. تم تعديل </w:t>
      </w:r>
      <w:r w:rsidRPr="005D0B35">
        <w:rPr>
          <w:rFonts w:ascii="Simplified Arabic" w:hAnsi="Simplified Arabic" w:cs="Simplified Arabic"/>
          <w:color w:val="000000" w:themeColor="text1"/>
          <w:sz w:val="28"/>
          <w:szCs w:val="28"/>
        </w:rPr>
        <w:t>Fe</w:t>
      </w:r>
      <w:r w:rsidRPr="005D0B35">
        <w:rPr>
          <w:rFonts w:ascii="Simplified Arabic" w:hAnsi="Simplified Arabic" w:cs="Simplified Arabic"/>
          <w:color w:val="000000" w:themeColor="text1"/>
          <w:sz w:val="28"/>
          <w:szCs w:val="28"/>
          <w:vertAlign w:val="subscript"/>
        </w:rPr>
        <w:t>3</w:t>
      </w:r>
      <w:r w:rsidRPr="005D0B35">
        <w:rPr>
          <w:rFonts w:ascii="Simplified Arabic" w:hAnsi="Simplified Arabic" w:cs="Simplified Arabic"/>
          <w:color w:val="000000" w:themeColor="text1"/>
          <w:sz w:val="28"/>
          <w:szCs w:val="28"/>
        </w:rPr>
        <w:t>O</w:t>
      </w:r>
      <w:r w:rsidRPr="005D0B35">
        <w:rPr>
          <w:rFonts w:ascii="Simplified Arabic" w:hAnsi="Simplified Arabic" w:cs="Simplified Arabic"/>
          <w:color w:val="000000" w:themeColor="text1"/>
          <w:sz w:val="28"/>
          <w:szCs w:val="28"/>
          <w:vertAlign w:val="subscript"/>
        </w:rPr>
        <w:t>4</w:t>
      </w:r>
      <w:r w:rsidR="005867E5" w:rsidRPr="005D0B35">
        <w:rPr>
          <w:rFonts w:ascii="Simplified Arabic" w:hAnsi="Simplified Arabic" w:cs="Simplified Arabic"/>
          <w:color w:val="000000" w:themeColor="text1"/>
          <w:sz w:val="28"/>
          <w:szCs w:val="28"/>
        </w:rPr>
        <w:t>/</w:t>
      </w:r>
      <w:r w:rsidRPr="005D0B35">
        <w:rPr>
          <w:rFonts w:ascii="Simplified Arabic" w:hAnsi="Simplified Arabic" w:cs="Simplified Arabic"/>
          <w:color w:val="000000" w:themeColor="text1"/>
          <w:sz w:val="28"/>
          <w:szCs w:val="28"/>
        </w:rPr>
        <w:t>SiO</w:t>
      </w:r>
      <w:r w:rsidRPr="005D0B35">
        <w:rPr>
          <w:rFonts w:ascii="Simplified Arabic" w:hAnsi="Simplified Arabic" w:cs="Simplified Arabic"/>
          <w:color w:val="000000" w:themeColor="text1"/>
          <w:sz w:val="28"/>
          <w:szCs w:val="28"/>
          <w:vertAlign w:val="subscript"/>
        </w:rPr>
        <w:t>2</w:t>
      </w:r>
      <w:r w:rsidRPr="005D0B35">
        <w:rPr>
          <w:rFonts w:ascii="Simplified Arabic" w:hAnsi="Simplified Arabic" w:cs="Simplified Arabic"/>
          <w:color w:val="000000" w:themeColor="text1"/>
          <w:sz w:val="28"/>
          <w:szCs w:val="28"/>
          <w:rtl/>
        </w:rPr>
        <w:t xml:space="preserve">مع مجموعات </w:t>
      </w:r>
      <w:proofErr w:type="spellStart"/>
      <w:r w:rsidRPr="005D0B35">
        <w:rPr>
          <w:rFonts w:ascii="Simplified Arabic" w:hAnsi="Simplified Arabic" w:cs="Simplified Arabic"/>
          <w:color w:val="000000" w:themeColor="text1"/>
          <w:sz w:val="28"/>
          <w:szCs w:val="28"/>
          <w:rtl/>
        </w:rPr>
        <w:t>الثيول</w:t>
      </w:r>
      <w:proofErr w:type="spellEnd"/>
      <w:r w:rsidRPr="005D0B35">
        <w:rPr>
          <w:rFonts w:ascii="Simplified Arabic" w:hAnsi="Simplified Arabic" w:cs="Simplified Arabic"/>
          <w:color w:val="000000" w:themeColor="text1"/>
          <w:sz w:val="28"/>
          <w:szCs w:val="28"/>
          <w:rtl/>
        </w:rPr>
        <w:t xml:space="preserve"> مما أدى إلى تح</w:t>
      </w:r>
      <w:r w:rsidR="00102BD6" w:rsidRPr="005D0B35">
        <w:rPr>
          <w:rFonts w:ascii="Simplified Arabic" w:hAnsi="Simplified Arabic" w:cs="Simplified Arabic"/>
          <w:color w:val="000000" w:themeColor="text1"/>
          <w:sz w:val="28"/>
          <w:szCs w:val="28"/>
          <w:rtl/>
        </w:rPr>
        <w:t>سين قدرة الامتزاز  للزئبق.</w:t>
      </w:r>
      <w:r w:rsidRPr="005D0B35">
        <w:rPr>
          <w:rFonts w:ascii="Simplified Arabic" w:hAnsi="Simplified Arabic" w:cs="Simplified Arabic"/>
          <w:color w:val="000000" w:themeColor="text1"/>
          <w:sz w:val="28"/>
          <w:szCs w:val="28"/>
          <w:rtl/>
        </w:rPr>
        <w:t xml:space="preserve"> الأهم من ذلك ، أنه لا يظهر أي تداخل مع الأيونات المنافسة في الوسط المائي. أظهرت المادة الماصة المطورة قدرة امتصاص جيدة (تصل إلى 110 مجم/جرام) للزئبق باستخدام المياه الطبيعية من الصنبور </w:t>
      </w:r>
      <w:r w:rsidR="006C624C" w:rsidRPr="005D0B35">
        <w:rPr>
          <w:rFonts w:ascii="Simplified Arabic" w:hAnsi="Simplified Arabic" w:cs="Simplified Arabic"/>
          <w:color w:val="000000" w:themeColor="text1"/>
          <w:sz w:val="28"/>
          <w:szCs w:val="28"/>
          <w:rtl/>
        </w:rPr>
        <w:t>ا</w:t>
      </w:r>
      <w:r w:rsidRPr="005D0B35">
        <w:rPr>
          <w:rFonts w:ascii="Simplified Arabic" w:hAnsi="Simplified Arabic" w:cs="Simplified Arabic"/>
          <w:color w:val="000000" w:themeColor="text1"/>
          <w:sz w:val="28"/>
          <w:szCs w:val="28"/>
          <w:rtl/>
        </w:rPr>
        <w:t>و</w:t>
      </w:r>
      <w:r w:rsidR="00A5576E"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color w:val="000000" w:themeColor="text1"/>
          <w:sz w:val="28"/>
          <w:szCs w:val="28"/>
          <w:rtl/>
        </w:rPr>
        <w:t xml:space="preserve">البحر ، مما يدل على قدرتها على معالجة مياه الصرف المحملة بالزئبق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Y051bT41MTwvUmVjTnVtPjxEaXNwbGF5VGV4dD5bMTMsIDM3XTwvRGlzcGxheVRleHQ+PHJlY29y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Q2l0ZT48Q2l0ZT48QXV0aG9yPlpoYW5nPC9BdXRob3I+PFllYXI+MjAxMzwvWWVhcj48UmVjTnVt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Y051bT41MTwvUmVjTnVtPjxEaXNwbGF5VGV4dD5bMTMsIDM3XTwvRGlzcGxheVRleHQ+PHJlY29y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Q2l0ZT48Q2l0ZT48QXV0aG9yPlpoYW5nPC9BdXRob3I+PFllYXI+MjAxMzwvWWVhcj48UmVjTnVt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37]</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يستخدم التعديل السطحي للجسيمات النانوية المغناطيسية </w:t>
      </w:r>
      <w:r w:rsidRPr="005D0B35">
        <w:rPr>
          <w:rFonts w:ascii="Simplified Arabic" w:hAnsi="Simplified Arabic" w:cs="Simplified Arabic"/>
          <w:color w:val="000000" w:themeColor="text1"/>
          <w:sz w:val="28"/>
          <w:szCs w:val="28"/>
        </w:rPr>
        <w:t>SiO</w:t>
      </w:r>
      <w:r w:rsidRPr="005D0B35">
        <w:rPr>
          <w:rFonts w:ascii="Simplified Arabic" w:hAnsi="Simplified Arabic" w:cs="Simplified Arabic"/>
          <w:color w:val="000000" w:themeColor="text1"/>
          <w:sz w:val="28"/>
          <w:szCs w:val="28"/>
          <w:vertAlign w:val="subscript"/>
        </w:rPr>
        <w:t>2</w:t>
      </w:r>
      <w:r w:rsidR="0095463B" w:rsidRPr="005D0B35">
        <w:rPr>
          <w:rFonts w:ascii="Simplified Arabic" w:hAnsi="Simplified Arabic" w:cs="Simplified Arabic"/>
          <w:color w:val="000000" w:themeColor="text1"/>
          <w:sz w:val="28"/>
          <w:szCs w:val="28"/>
        </w:rPr>
        <w:t>/Fe</w:t>
      </w:r>
      <w:r w:rsidR="0095463B" w:rsidRPr="005D0B35">
        <w:rPr>
          <w:rFonts w:ascii="Simplified Arabic" w:hAnsi="Simplified Arabic" w:cs="Simplified Arabic"/>
          <w:color w:val="000000" w:themeColor="text1"/>
          <w:sz w:val="28"/>
          <w:szCs w:val="28"/>
          <w:vertAlign w:val="subscript"/>
        </w:rPr>
        <w:t>3</w:t>
      </w:r>
      <w:r w:rsidR="0095463B" w:rsidRPr="005D0B35">
        <w:rPr>
          <w:rFonts w:ascii="Simplified Arabic" w:hAnsi="Simplified Arabic" w:cs="Simplified Arabic"/>
          <w:color w:val="000000" w:themeColor="text1"/>
          <w:sz w:val="28"/>
          <w:szCs w:val="28"/>
        </w:rPr>
        <w:t>O</w:t>
      </w:r>
      <w:r w:rsidR="0095463B" w:rsidRPr="005D0B35">
        <w:rPr>
          <w:rFonts w:ascii="Simplified Arabic" w:hAnsi="Simplified Arabic" w:cs="Simplified Arabic"/>
          <w:color w:val="000000" w:themeColor="text1"/>
          <w:sz w:val="28"/>
          <w:szCs w:val="28"/>
          <w:vertAlign w:val="subscript"/>
        </w:rPr>
        <w:t>4</w:t>
      </w:r>
      <w:r w:rsidRPr="005D0B35">
        <w:rPr>
          <w:rFonts w:ascii="Simplified Arabic" w:hAnsi="Simplified Arabic" w:cs="Simplified Arabic"/>
          <w:color w:val="000000" w:themeColor="text1"/>
          <w:sz w:val="28"/>
          <w:szCs w:val="28"/>
          <w:rtl/>
        </w:rPr>
        <w:t xml:space="preserve">مع بولي (1-فينيل </w:t>
      </w:r>
      <w:proofErr w:type="spellStart"/>
      <w:r w:rsidRPr="005D0B35">
        <w:rPr>
          <w:rFonts w:ascii="Simplified Arabic" w:hAnsi="Simplified Arabic" w:cs="Simplified Arabic"/>
          <w:color w:val="000000" w:themeColor="text1"/>
          <w:sz w:val="28"/>
          <w:szCs w:val="28"/>
          <w:rtl/>
        </w:rPr>
        <w:t>إيميدازول</w:t>
      </w:r>
      <w:proofErr w:type="spellEnd"/>
      <w:r w:rsidRPr="005D0B35">
        <w:rPr>
          <w:rFonts w:ascii="Simplified Arabic" w:hAnsi="Simplified Arabic" w:cs="Simplified Arabic"/>
          <w:color w:val="000000" w:themeColor="text1"/>
          <w:sz w:val="28"/>
          <w:szCs w:val="28"/>
          <w:rtl/>
        </w:rPr>
        <w:t xml:space="preserve">) لامتصاص أيونات </w:t>
      </w:r>
      <w:r w:rsidR="006C624C" w:rsidRPr="005D0B35">
        <w:rPr>
          <w:rFonts w:ascii="Simplified Arabic" w:hAnsi="Simplified Arabic" w:cs="Simplified Arabic"/>
          <w:color w:val="000000" w:themeColor="text1"/>
          <w:sz w:val="28"/>
          <w:szCs w:val="28"/>
          <w:vertAlign w:val="superscript"/>
          <w:rtl/>
        </w:rPr>
        <w:t>+</w:t>
      </w:r>
      <w:r w:rsidR="006C624C" w:rsidRPr="005D0B35">
        <w:rPr>
          <w:rFonts w:ascii="Simplified Arabic" w:hAnsi="Simplified Arabic" w:cs="Simplified Arabic"/>
          <w:color w:val="000000" w:themeColor="text1"/>
          <w:sz w:val="28"/>
          <w:szCs w:val="28"/>
        </w:rPr>
        <w:t>Hg</w:t>
      </w:r>
      <w:r w:rsidR="006C624C" w:rsidRPr="005D0B35">
        <w:rPr>
          <w:rFonts w:ascii="Simplified Arabic" w:hAnsi="Simplified Arabic" w:cs="Simplified Arabic"/>
          <w:color w:val="000000" w:themeColor="text1"/>
          <w:sz w:val="28"/>
          <w:szCs w:val="28"/>
          <w:vertAlign w:val="superscript"/>
        </w:rPr>
        <w:t xml:space="preserve"> 2</w:t>
      </w:r>
      <w:r w:rsidR="006C624C" w:rsidRPr="005D0B35">
        <w:rPr>
          <w:rFonts w:ascii="Simplified Arabic" w:hAnsi="Simplified Arabic" w:cs="Simplified Arabic"/>
          <w:color w:val="000000" w:themeColor="text1"/>
          <w:sz w:val="28"/>
          <w:szCs w:val="28"/>
          <w:rtl/>
        </w:rPr>
        <w:t xml:space="preserve"> من وسط مائي</w:t>
      </w:r>
      <w:r w:rsidR="00AD6D95" w:rsidRPr="005D0B35">
        <w:rPr>
          <w:rFonts w:ascii="Simplified Arabic" w:hAnsi="Simplified Arabic" w:cs="Simplified Arabic"/>
          <w:color w:val="000000" w:themeColor="text1"/>
          <w:sz w:val="28"/>
          <w:szCs w:val="28"/>
          <w:rtl/>
          <w:lang w:eastAsia="ar-SA"/>
        </w:rPr>
        <w:t>. أدى وجود مجموعة –</w:t>
      </w:r>
      <w:r w:rsidR="00AD6D95" w:rsidRPr="005D0B35">
        <w:rPr>
          <w:rFonts w:ascii="Simplified Arabic" w:hAnsi="Simplified Arabic" w:cs="Simplified Arabic"/>
          <w:color w:val="000000" w:themeColor="text1"/>
          <w:sz w:val="28"/>
          <w:szCs w:val="28"/>
          <w:lang w:eastAsia="ar-SA"/>
        </w:rPr>
        <w:t>SH</w:t>
      </w:r>
      <w:r w:rsidR="00AD6D95" w:rsidRPr="005D0B35">
        <w:rPr>
          <w:rFonts w:ascii="Simplified Arabic" w:hAnsi="Simplified Arabic" w:cs="Simplified Arabic"/>
          <w:color w:val="000000" w:themeColor="text1"/>
          <w:sz w:val="28"/>
          <w:szCs w:val="28"/>
          <w:rtl/>
          <w:lang w:eastAsia="ar-SA"/>
        </w:rPr>
        <w:t xml:space="preserve"> في </w:t>
      </w:r>
      <w:proofErr w:type="spellStart"/>
      <w:r w:rsidR="00AD6D95" w:rsidRPr="005D0B35">
        <w:rPr>
          <w:rFonts w:ascii="Simplified Arabic" w:hAnsi="Simplified Arabic" w:cs="Simplified Arabic"/>
          <w:color w:val="000000" w:themeColor="text1"/>
          <w:sz w:val="28"/>
          <w:szCs w:val="28"/>
          <w:rtl/>
          <w:lang w:eastAsia="ar-SA"/>
        </w:rPr>
        <w:t>السيستين</w:t>
      </w:r>
      <w:proofErr w:type="spellEnd"/>
      <w:r w:rsidR="00AD6D95" w:rsidRPr="005D0B35">
        <w:rPr>
          <w:rFonts w:ascii="Simplified Arabic" w:hAnsi="Simplified Arabic" w:cs="Simplified Arabic"/>
          <w:color w:val="000000" w:themeColor="text1"/>
          <w:sz w:val="28"/>
          <w:szCs w:val="28"/>
          <w:rtl/>
          <w:lang w:eastAsia="ar-SA"/>
        </w:rPr>
        <w:t xml:space="preserve"> إلى تسهيل امتصاص أيونات الزئبق ، في حين أن وظيفتي –</w:t>
      </w:r>
      <w:r w:rsidR="00AD6D95" w:rsidRPr="005D0B35">
        <w:rPr>
          <w:rFonts w:ascii="Simplified Arabic" w:hAnsi="Simplified Arabic" w:cs="Simplified Arabic"/>
          <w:color w:val="000000" w:themeColor="text1"/>
          <w:sz w:val="28"/>
          <w:szCs w:val="28"/>
          <w:lang w:eastAsia="ar-SA"/>
        </w:rPr>
        <w:t>COOH</w:t>
      </w:r>
      <w:r w:rsidR="00AD6D95" w:rsidRPr="005D0B35">
        <w:rPr>
          <w:rFonts w:ascii="Simplified Arabic" w:hAnsi="Simplified Arabic" w:cs="Simplified Arabic"/>
          <w:color w:val="000000" w:themeColor="text1"/>
          <w:sz w:val="28"/>
          <w:szCs w:val="28"/>
          <w:rtl/>
          <w:lang w:eastAsia="ar-SA"/>
        </w:rPr>
        <w:t xml:space="preserve"> و-</w:t>
      </w:r>
      <w:r w:rsidR="00AD6D95" w:rsidRPr="005D0B35">
        <w:rPr>
          <w:rFonts w:ascii="Simplified Arabic" w:hAnsi="Simplified Arabic" w:cs="Simplified Arabic"/>
          <w:color w:val="000000" w:themeColor="text1"/>
          <w:sz w:val="28"/>
          <w:szCs w:val="28"/>
          <w:lang w:eastAsia="ar-SA"/>
        </w:rPr>
        <w:t>NH2</w:t>
      </w:r>
      <w:r w:rsidR="00AD6D95" w:rsidRPr="005D0B35">
        <w:rPr>
          <w:rFonts w:ascii="Simplified Arabic" w:hAnsi="Simplified Arabic" w:cs="Simplified Arabic"/>
          <w:color w:val="000000" w:themeColor="text1"/>
          <w:sz w:val="28"/>
          <w:szCs w:val="28"/>
          <w:rtl/>
          <w:lang w:eastAsia="ar-SA"/>
        </w:rPr>
        <w:t xml:space="preserve"> نقلت توافقها الحيوي الاستثنائي وقابليتها للذوبان في وسط مائي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Y051bT41MTwvUmVjTnVtPjxEaXNwbGF5VGV4dD5bMTMsIDM4XTwvRGlzcGxheVRleHQ+PHJlY29y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Q2l0ZT48Q2l0ZT48QXV0aG9yPlNoZW48L0F1dGhvcj48WWVhcj4yMDE0PC9ZZWFyPjxSZWNOdW0+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Y051bT41MTwvUmVjTnVtPjxEaXNwbGF5VGV4dD5bMTMsIDM4XTwvRGlzcGxheVRleHQ+PHJlY29y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Q2l0ZT48Q2l0ZT48QXV0aG9yPlNoZW48L0F1dGhvcj48WWVhcj4yMDE0PC9ZZWFyPjxSZWNOdW0+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38]</w:t>
      </w:r>
      <w:r w:rsidR="00BC724A" w:rsidRPr="005D0B35">
        <w:rPr>
          <w:rFonts w:ascii="Simplified Arabic" w:hAnsi="Simplified Arabic" w:cs="Simplified Arabic"/>
          <w:color w:val="000000" w:themeColor="text1"/>
          <w:sz w:val="28"/>
          <w:szCs w:val="28"/>
          <w:rtl/>
        </w:rPr>
        <w:fldChar w:fldCharType="end"/>
      </w:r>
      <w:r w:rsidR="00AD6D95" w:rsidRPr="005D0B35">
        <w:rPr>
          <w:rFonts w:ascii="Simplified Arabic" w:hAnsi="Simplified Arabic" w:cs="Simplified Arabic"/>
          <w:color w:val="000000" w:themeColor="text1"/>
          <w:sz w:val="28"/>
          <w:szCs w:val="28"/>
          <w:rtl/>
          <w:lang w:eastAsia="ar-SA"/>
        </w:rPr>
        <w:t xml:space="preserve">. أظهرت جزيئات الكبريتيد المغناطيسية النانوية التي تحتوي على </w:t>
      </w:r>
      <w:r w:rsidR="00AD6D95" w:rsidRPr="005D0B35">
        <w:rPr>
          <w:rFonts w:ascii="Simplified Arabic" w:hAnsi="Simplified Arabic" w:cs="Simplified Arabic"/>
          <w:color w:val="000000" w:themeColor="text1"/>
          <w:sz w:val="28"/>
          <w:szCs w:val="28"/>
          <w:lang w:eastAsia="ar-SA"/>
        </w:rPr>
        <w:t>ZnS</w:t>
      </w:r>
      <w:r w:rsidR="00AD6D95" w:rsidRPr="005D0B35">
        <w:rPr>
          <w:rFonts w:ascii="Simplified Arabic" w:hAnsi="Simplified Arabic" w:cs="Simplified Arabic"/>
          <w:color w:val="000000" w:themeColor="text1"/>
          <w:sz w:val="28"/>
          <w:szCs w:val="28"/>
          <w:rtl/>
          <w:lang w:eastAsia="ar-SA"/>
        </w:rPr>
        <w:t xml:space="preserve"> كخلية رقيقة فوق قلب أكسيد الحديد إزالة فعالة </w:t>
      </w:r>
      <w:proofErr w:type="spellStart"/>
      <w:r w:rsidR="00AD6D95" w:rsidRPr="005D0B35">
        <w:rPr>
          <w:rFonts w:ascii="Simplified Arabic" w:hAnsi="Simplified Arabic" w:cs="Simplified Arabic"/>
          <w:color w:val="000000" w:themeColor="text1"/>
          <w:sz w:val="28"/>
          <w:szCs w:val="28"/>
          <w:rtl/>
          <w:lang w:eastAsia="ar-SA"/>
        </w:rPr>
        <w:t>امتزا</w:t>
      </w:r>
      <w:r w:rsidR="006C624C" w:rsidRPr="005D0B35">
        <w:rPr>
          <w:rFonts w:ascii="Simplified Arabic" w:hAnsi="Simplified Arabic" w:cs="Simplified Arabic"/>
          <w:color w:val="000000" w:themeColor="text1"/>
          <w:sz w:val="28"/>
          <w:szCs w:val="28"/>
          <w:rtl/>
          <w:lang w:eastAsia="ar-SA"/>
        </w:rPr>
        <w:t>زية</w:t>
      </w:r>
      <w:proofErr w:type="spellEnd"/>
      <w:r w:rsidR="006C624C" w:rsidRPr="005D0B35">
        <w:rPr>
          <w:rFonts w:ascii="Simplified Arabic" w:hAnsi="Simplified Arabic" w:cs="Simplified Arabic"/>
          <w:color w:val="000000" w:themeColor="text1"/>
          <w:sz w:val="28"/>
          <w:szCs w:val="28"/>
          <w:rtl/>
          <w:lang w:eastAsia="ar-SA"/>
        </w:rPr>
        <w:t xml:space="preserve"> للزئبق من مياه الصرف الصحي</w:t>
      </w:r>
      <w:r w:rsidR="003F5BFF" w:rsidRPr="005D0B35">
        <w:rPr>
          <w:rFonts w:ascii="Simplified Arabic" w:hAnsi="Simplified Arabic" w:cs="Simplified Arabic"/>
          <w:color w:val="000000" w:themeColor="text1"/>
          <w:sz w:val="28"/>
          <w:szCs w:val="28"/>
          <w:rtl/>
        </w:rPr>
        <w:t xml:space="preserve"> كما في الشكل (1)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Y051bT41MTwvUmVjTnVtPjxEaXNwbGF5VGV4dD5bMTMsIDM5XTwvRGlzcGxheVRleHQ+PHJlY29y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Q2l0ZT48Q2l0ZT48QXV0aG9yPlBhdGVsPC9BdXRob3I+PFllYXI+MjAxODwvWWVhcj48UmVjTnVt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Y051bT41MTwvUmVjTnVtPjxEaXNwbGF5VGV4dD5bMTMsIDM5XTwvRGlzcGxheVRleHQ+PHJlY29y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Q2l0ZT48Q2l0ZT48QXV0aG9yPlBhdGVsPC9BdXRob3I+PFllYXI+MjAxODwvWWVhcj48UmVjTnVt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39]</w:t>
      </w:r>
      <w:r w:rsidR="00BC724A" w:rsidRPr="005D0B35">
        <w:rPr>
          <w:rFonts w:ascii="Simplified Arabic" w:hAnsi="Simplified Arabic" w:cs="Simplified Arabic"/>
          <w:color w:val="000000" w:themeColor="text1"/>
          <w:sz w:val="28"/>
          <w:szCs w:val="28"/>
          <w:rtl/>
        </w:rPr>
        <w:fldChar w:fldCharType="end"/>
      </w:r>
      <w:r w:rsidR="00AD6D95" w:rsidRPr="005D0B35">
        <w:rPr>
          <w:rFonts w:ascii="Simplified Arabic" w:hAnsi="Simplified Arabic" w:cs="Simplified Arabic"/>
          <w:color w:val="000000" w:themeColor="text1"/>
          <w:sz w:val="28"/>
          <w:szCs w:val="28"/>
          <w:rtl/>
          <w:lang w:eastAsia="ar-SA"/>
        </w:rPr>
        <w:t xml:space="preserve">. عززت </w:t>
      </w:r>
      <w:r w:rsidR="00AD6D95" w:rsidRPr="005D0B35">
        <w:rPr>
          <w:rFonts w:ascii="Simplified Arabic" w:hAnsi="Simplified Arabic" w:cs="Simplified Arabic"/>
          <w:color w:val="000000" w:themeColor="text1"/>
          <w:sz w:val="28"/>
          <w:szCs w:val="28"/>
          <w:lang w:eastAsia="ar-SA"/>
        </w:rPr>
        <w:t>GO</w:t>
      </w:r>
      <w:r w:rsidR="00AD6D95" w:rsidRPr="005D0B35">
        <w:rPr>
          <w:rFonts w:ascii="Simplified Arabic" w:hAnsi="Simplified Arabic" w:cs="Simplified Arabic"/>
          <w:color w:val="000000" w:themeColor="text1"/>
          <w:sz w:val="28"/>
          <w:szCs w:val="28"/>
          <w:rtl/>
          <w:lang w:eastAsia="ar-SA"/>
        </w:rPr>
        <w:t xml:space="preserve"> كفاءة إزالة الجسيمات النانوية </w:t>
      </w:r>
      <w:r w:rsidR="002262C2" w:rsidRPr="005D0B35">
        <w:rPr>
          <w:rFonts w:ascii="Simplified Arabic" w:hAnsi="Simplified Arabic" w:cs="Simplified Arabic"/>
          <w:color w:val="000000" w:themeColor="text1"/>
          <w:sz w:val="28"/>
          <w:szCs w:val="28"/>
        </w:rPr>
        <w:t>Fe</w:t>
      </w:r>
      <w:r w:rsidR="002262C2" w:rsidRPr="005D0B35">
        <w:rPr>
          <w:rFonts w:ascii="Simplified Arabic" w:hAnsi="Simplified Arabic" w:cs="Simplified Arabic"/>
          <w:color w:val="000000" w:themeColor="text1"/>
          <w:sz w:val="28"/>
          <w:szCs w:val="28"/>
          <w:vertAlign w:val="subscript"/>
        </w:rPr>
        <w:t>3</w:t>
      </w:r>
      <w:r w:rsidR="002262C2" w:rsidRPr="005D0B35">
        <w:rPr>
          <w:rFonts w:ascii="Simplified Arabic" w:hAnsi="Simplified Arabic" w:cs="Simplified Arabic"/>
          <w:color w:val="000000" w:themeColor="text1"/>
          <w:sz w:val="28"/>
          <w:szCs w:val="28"/>
        </w:rPr>
        <w:t>O</w:t>
      </w:r>
      <w:r w:rsidR="002262C2" w:rsidRPr="005D0B35">
        <w:rPr>
          <w:rFonts w:ascii="Simplified Arabic" w:hAnsi="Simplified Arabic" w:cs="Simplified Arabic"/>
          <w:color w:val="000000" w:themeColor="text1"/>
          <w:sz w:val="28"/>
          <w:szCs w:val="28"/>
          <w:vertAlign w:val="subscript"/>
        </w:rPr>
        <w:t>4</w:t>
      </w:r>
      <w:r w:rsidR="00AD6D95" w:rsidRPr="005D0B35">
        <w:rPr>
          <w:rFonts w:ascii="Simplified Arabic" w:hAnsi="Simplified Arabic" w:cs="Simplified Arabic"/>
          <w:color w:val="000000" w:themeColor="text1"/>
          <w:sz w:val="28"/>
          <w:szCs w:val="28"/>
          <w:rtl/>
          <w:lang w:eastAsia="ar-SA"/>
        </w:rPr>
        <w:t xml:space="preserve">لأيونات الزئبق عن طريق زيادة عدد وظائف الأكسجين النشط على السطح وزيادة مساحة </w:t>
      </w:r>
      <w:r w:rsidR="00AD6D95" w:rsidRPr="005D0B35">
        <w:rPr>
          <w:rFonts w:ascii="Simplified Arabic" w:hAnsi="Simplified Arabic" w:cs="Simplified Arabic"/>
          <w:color w:val="000000" w:themeColor="text1"/>
          <w:sz w:val="28"/>
          <w:szCs w:val="28"/>
          <w:rtl/>
          <w:lang w:eastAsia="ar-SA"/>
        </w:rPr>
        <w:lastRenderedPageBreak/>
        <w:t xml:space="preserve">السطح التي يمكن الوصول إليها للمواد </w:t>
      </w:r>
      <w:proofErr w:type="spellStart"/>
      <w:r w:rsidR="00AD6D95" w:rsidRPr="005D0B35">
        <w:rPr>
          <w:rFonts w:ascii="Simplified Arabic" w:hAnsi="Simplified Arabic" w:cs="Simplified Arabic"/>
          <w:color w:val="000000" w:themeColor="text1"/>
          <w:sz w:val="28"/>
          <w:szCs w:val="28"/>
          <w:rtl/>
          <w:lang w:eastAsia="ar-SA"/>
        </w:rPr>
        <w:t>الم</w:t>
      </w:r>
      <w:r w:rsidR="00E9237C" w:rsidRPr="005D0B35">
        <w:rPr>
          <w:rFonts w:ascii="Simplified Arabic" w:hAnsi="Simplified Arabic" w:cs="Simplified Arabic"/>
          <w:color w:val="000000" w:themeColor="text1"/>
          <w:sz w:val="28"/>
          <w:szCs w:val="28"/>
          <w:rtl/>
          <w:lang w:eastAsia="ar-SA"/>
        </w:rPr>
        <w:t>متزة</w:t>
      </w:r>
      <w:proofErr w:type="spellEnd"/>
      <w:r w:rsidR="00AD6D95" w:rsidRPr="005D0B35">
        <w:rPr>
          <w:rFonts w:ascii="Simplified Arabic" w:hAnsi="Simplified Arabic" w:cs="Simplified Arabic"/>
          <w:color w:val="000000" w:themeColor="text1"/>
          <w:sz w:val="28"/>
          <w:szCs w:val="28"/>
          <w:rtl/>
          <w:lang w:eastAsia="ar-SA"/>
        </w:rPr>
        <w:t xml:space="preserve"> الهجينة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Y051bT41MTwvUmVjTnVtPjxEaXNwbGF5VGV4dD5bMTMsIDQwXTwvRGlzcGxheVRleHQ+PHJlY29y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Q2l0ZT48Q2l0ZT48QXV0aG9yPkhlPC9BdXRob3I+PFllYXI+MTk5ODwvWWVhcj48UmVjTnVtPjU3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Y051bT41MTwvUmVjTnVtPjxEaXNwbGF5VGV4dD5bMTMsIDQwXTwvRGlzcGxheVRleHQ+PHJlY29y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Q2l0ZT48Q2l0ZT48QXV0aG9yPkhlPC9BdXRob3I+PFllYXI+MTk5ODwvWWVhcj48UmVjTnVtPjU3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40]</w:t>
      </w:r>
      <w:r w:rsidR="00BC724A" w:rsidRPr="005D0B35">
        <w:rPr>
          <w:rFonts w:ascii="Simplified Arabic" w:hAnsi="Simplified Arabic" w:cs="Simplified Arabic"/>
          <w:color w:val="000000" w:themeColor="text1"/>
          <w:sz w:val="28"/>
          <w:szCs w:val="28"/>
          <w:rtl/>
        </w:rPr>
        <w:fldChar w:fldCharType="end"/>
      </w:r>
      <w:r w:rsidR="00AD6D95" w:rsidRPr="005D0B35">
        <w:rPr>
          <w:rFonts w:ascii="Simplified Arabic" w:hAnsi="Simplified Arabic" w:cs="Simplified Arabic"/>
          <w:color w:val="000000" w:themeColor="text1"/>
          <w:sz w:val="28"/>
          <w:szCs w:val="28"/>
          <w:rtl/>
          <w:lang w:eastAsia="ar-SA"/>
        </w:rPr>
        <w:t xml:space="preserve">. أدى تعديل </w:t>
      </w:r>
      <w:r w:rsidR="005867E5" w:rsidRPr="005D0B35">
        <w:rPr>
          <w:rFonts w:ascii="Simplified Arabic" w:hAnsi="Simplified Arabic" w:cs="Simplified Arabic"/>
          <w:color w:val="000000" w:themeColor="text1"/>
          <w:sz w:val="28"/>
          <w:szCs w:val="28"/>
        </w:rPr>
        <w:t>Fe</w:t>
      </w:r>
      <w:r w:rsidR="005867E5" w:rsidRPr="005D0B35">
        <w:rPr>
          <w:rFonts w:ascii="Simplified Arabic" w:hAnsi="Simplified Arabic" w:cs="Simplified Arabic"/>
          <w:color w:val="000000" w:themeColor="text1"/>
          <w:sz w:val="28"/>
          <w:szCs w:val="28"/>
          <w:vertAlign w:val="subscript"/>
        </w:rPr>
        <w:t>3</w:t>
      </w:r>
      <w:r w:rsidR="005867E5" w:rsidRPr="005D0B35">
        <w:rPr>
          <w:rFonts w:ascii="Simplified Arabic" w:hAnsi="Simplified Arabic" w:cs="Simplified Arabic"/>
          <w:color w:val="000000" w:themeColor="text1"/>
          <w:sz w:val="28"/>
          <w:szCs w:val="28"/>
        </w:rPr>
        <w:t>O</w:t>
      </w:r>
      <w:r w:rsidR="005867E5" w:rsidRPr="005D0B35">
        <w:rPr>
          <w:rFonts w:ascii="Simplified Arabic" w:hAnsi="Simplified Arabic" w:cs="Simplified Arabic"/>
          <w:color w:val="000000" w:themeColor="text1"/>
          <w:sz w:val="28"/>
          <w:szCs w:val="28"/>
          <w:vertAlign w:val="subscript"/>
        </w:rPr>
        <w:t>4</w:t>
      </w:r>
      <w:r w:rsidR="00AD6D95" w:rsidRPr="005D0B35">
        <w:rPr>
          <w:rFonts w:ascii="Simplified Arabic" w:hAnsi="Simplified Arabic" w:cs="Simplified Arabic"/>
          <w:color w:val="000000" w:themeColor="text1"/>
          <w:sz w:val="28"/>
          <w:szCs w:val="28"/>
          <w:rtl/>
          <w:lang w:eastAsia="ar-SA"/>
        </w:rPr>
        <w:t xml:space="preserve">مع </w:t>
      </w:r>
      <w:r w:rsidR="00D56C55" w:rsidRPr="005D0B35">
        <w:rPr>
          <w:rFonts w:ascii="Simplified Arabic" w:hAnsi="Simplified Arabic" w:cs="Simplified Arabic"/>
          <w:color w:val="000000" w:themeColor="text1"/>
          <w:sz w:val="28"/>
          <w:szCs w:val="28"/>
          <w:lang w:eastAsia="ar-SA"/>
        </w:rPr>
        <w:t>MoS</w:t>
      </w:r>
      <w:r w:rsidR="00D56C55" w:rsidRPr="005D0B35">
        <w:rPr>
          <w:rFonts w:ascii="Simplified Arabic" w:hAnsi="Simplified Arabic" w:cs="Simplified Arabic"/>
          <w:color w:val="000000" w:themeColor="text1"/>
          <w:sz w:val="28"/>
          <w:szCs w:val="28"/>
          <w:vertAlign w:val="subscript"/>
          <w:lang w:eastAsia="ar-SA"/>
        </w:rPr>
        <w:t>2</w:t>
      </w:r>
      <w:r w:rsidR="00AD6D95" w:rsidRPr="005D0B35">
        <w:rPr>
          <w:rFonts w:ascii="Simplified Arabic" w:hAnsi="Simplified Arabic" w:cs="Simplified Arabic"/>
          <w:color w:val="000000" w:themeColor="text1"/>
          <w:sz w:val="28"/>
          <w:szCs w:val="28"/>
          <w:rtl/>
          <w:lang w:eastAsia="ar-SA"/>
        </w:rPr>
        <w:t>المعيب إلى امتصاص أيونات</w:t>
      </w:r>
      <w:r w:rsidR="00EE477B" w:rsidRPr="005D0B35">
        <w:rPr>
          <w:rFonts w:ascii="Simplified Arabic" w:hAnsi="Simplified Arabic" w:cs="Simplified Arabic"/>
          <w:color w:val="000000" w:themeColor="text1"/>
          <w:sz w:val="28"/>
          <w:szCs w:val="28"/>
        </w:rPr>
        <w:t>Hg</w:t>
      </w:r>
      <w:r w:rsidR="00EE477B" w:rsidRPr="005D0B35">
        <w:rPr>
          <w:rFonts w:ascii="Simplified Arabic" w:hAnsi="Simplified Arabic" w:cs="Simplified Arabic"/>
          <w:color w:val="000000" w:themeColor="text1"/>
          <w:sz w:val="28"/>
          <w:szCs w:val="28"/>
          <w:vertAlign w:val="superscript"/>
        </w:rPr>
        <w:t xml:space="preserve"> 2</w:t>
      </w:r>
      <w:r w:rsidR="00D56C55" w:rsidRPr="005D0B35">
        <w:rPr>
          <w:rFonts w:ascii="Simplified Arabic" w:hAnsi="Simplified Arabic" w:cs="Simplified Arabic"/>
          <w:color w:val="000000" w:themeColor="text1"/>
          <w:sz w:val="28"/>
          <w:szCs w:val="28"/>
          <w:vertAlign w:val="superscript"/>
          <w:lang w:eastAsia="ar-SA"/>
        </w:rPr>
        <w:t>+</w:t>
      </w:r>
      <w:r w:rsidR="00D56C55" w:rsidRPr="005D0B35">
        <w:rPr>
          <w:rFonts w:ascii="Simplified Arabic" w:hAnsi="Simplified Arabic" w:cs="Simplified Arabic"/>
          <w:color w:val="000000" w:themeColor="text1"/>
          <w:sz w:val="28"/>
          <w:szCs w:val="28"/>
          <w:rtl/>
          <w:lang w:eastAsia="ar-SA"/>
        </w:rPr>
        <w:t xml:space="preserve"> (</w:t>
      </w:r>
      <w:r w:rsidR="00422A1C" w:rsidRPr="005D0B35">
        <w:rPr>
          <w:rFonts w:ascii="Simplified Arabic" w:hAnsi="Simplified Arabic" w:cs="Simplified Arabic"/>
          <w:color w:val="000000" w:themeColor="text1"/>
          <w:sz w:val="28"/>
          <w:szCs w:val="28"/>
          <w:rtl/>
          <w:lang w:eastAsia="ar-SA"/>
        </w:rPr>
        <w:t xml:space="preserve">495 </w:t>
      </w:r>
      <w:r w:rsidR="00AD6D95" w:rsidRPr="005D0B35">
        <w:rPr>
          <w:rFonts w:ascii="Simplified Arabic" w:hAnsi="Simplified Arabic" w:cs="Simplified Arabic"/>
          <w:color w:val="000000" w:themeColor="text1"/>
          <w:sz w:val="28"/>
          <w:szCs w:val="28"/>
          <w:rtl/>
          <w:lang w:eastAsia="ar-SA"/>
        </w:rPr>
        <w:t>مجم/</w:t>
      </w:r>
      <w:r w:rsidR="00EE477B" w:rsidRPr="005D0B35">
        <w:rPr>
          <w:rFonts w:ascii="Simplified Arabic" w:hAnsi="Simplified Arabic" w:cs="Simplified Arabic"/>
          <w:color w:val="000000" w:themeColor="text1"/>
          <w:sz w:val="28"/>
          <w:szCs w:val="28"/>
          <w:lang w:eastAsia="ar-SA"/>
        </w:rPr>
        <w:t>g</w:t>
      </w:r>
      <w:r w:rsidR="00AD6D95" w:rsidRPr="005D0B35">
        <w:rPr>
          <w:rFonts w:ascii="Simplified Arabic" w:hAnsi="Simplified Arabic" w:cs="Simplified Arabic"/>
          <w:color w:val="000000" w:themeColor="text1"/>
          <w:sz w:val="28"/>
          <w:szCs w:val="28"/>
          <w:rtl/>
          <w:lang w:eastAsia="ar-SA"/>
        </w:rPr>
        <w:t xml:space="preserve">) بشكل فعال ، مدفوعًا بالتفاعل مع جزء الكبريت من الصفائح النانوية المعيبة من </w:t>
      </w:r>
      <w:r w:rsidR="00AD6D95" w:rsidRPr="005D0B35">
        <w:rPr>
          <w:rFonts w:ascii="Simplified Arabic" w:hAnsi="Simplified Arabic" w:cs="Simplified Arabic"/>
          <w:color w:val="000000" w:themeColor="text1"/>
          <w:sz w:val="28"/>
          <w:szCs w:val="28"/>
          <w:lang w:eastAsia="ar-SA"/>
        </w:rPr>
        <w:t>MoS</w:t>
      </w:r>
      <w:r w:rsidR="00AD6D95" w:rsidRPr="005D0B35">
        <w:rPr>
          <w:rFonts w:ascii="Simplified Arabic" w:hAnsi="Simplified Arabic" w:cs="Simplified Arabic"/>
          <w:color w:val="000000" w:themeColor="text1"/>
          <w:sz w:val="28"/>
          <w:szCs w:val="28"/>
          <w:vertAlign w:val="subscript"/>
          <w:lang w:eastAsia="ar-SA"/>
        </w:rPr>
        <w:t>2</w:t>
      </w:r>
      <w:r w:rsidR="00AD6D95" w:rsidRPr="005D0B35">
        <w:rPr>
          <w:rFonts w:ascii="Simplified Arabic" w:hAnsi="Simplified Arabic" w:cs="Simplified Arabic"/>
          <w:color w:val="000000" w:themeColor="text1"/>
          <w:sz w:val="28"/>
          <w:szCs w:val="28"/>
          <w:rtl/>
          <w:lang w:eastAsia="ar-SA"/>
        </w:rPr>
        <w:t xml:space="preserve">. علاوة على ذلك ، أظهر </w:t>
      </w:r>
      <w:r w:rsidR="005867E5" w:rsidRPr="005D0B35">
        <w:rPr>
          <w:rFonts w:ascii="Simplified Arabic" w:hAnsi="Simplified Arabic" w:cs="Simplified Arabic"/>
          <w:color w:val="000000" w:themeColor="text1"/>
          <w:sz w:val="28"/>
          <w:szCs w:val="28"/>
          <w:lang w:eastAsia="ar-SA"/>
        </w:rPr>
        <w:t>MoS</w:t>
      </w:r>
      <w:r w:rsidR="005867E5" w:rsidRPr="005D0B35">
        <w:rPr>
          <w:rFonts w:ascii="Simplified Arabic" w:hAnsi="Simplified Arabic" w:cs="Simplified Arabic"/>
          <w:color w:val="000000" w:themeColor="text1"/>
          <w:sz w:val="28"/>
          <w:szCs w:val="28"/>
          <w:vertAlign w:val="subscript"/>
          <w:lang w:eastAsia="ar-SA"/>
        </w:rPr>
        <w:t>2</w:t>
      </w:r>
      <w:r w:rsidR="005867E5" w:rsidRPr="005D0B35">
        <w:rPr>
          <w:rFonts w:ascii="Simplified Arabic" w:hAnsi="Simplified Arabic" w:cs="Simplified Arabic"/>
          <w:color w:val="000000" w:themeColor="text1"/>
          <w:sz w:val="28"/>
          <w:szCs w:val="28"/>
          <w:lang w:eastAsia="ar-SA"/>
        </w:rPr>
        <w:t>/</w:t>
      </w:r>
      <w:r w:rsidR="005867E5" w:rsidRPr="005D0B35">
        <w:rPr>
          <w:rFonts w:ascii="Simplified Arabic" w:hAnsi="Simplified Arabic" w:cs="Simplified Arabic"/>
          <w:color w:val="000000" w:themeColor="text1"/>
          <w:sz w:val="28"/>
          <w:szCs w:val="28"/>
        </w:rPr>
        <w:t>Fe</w:t>
      </w:r>
      <w:r w:rsidR="005867E5" w:rsidRPr="005D0B35">
        <w:rPr>
          <w:rFonts w:ascii="Simplified Arabic" w:hAnsi="Simplified Arabic" w:cs="Simplified Arabic"/>
          <w:color w:val="000000" w:themeColor="text1"/>
          <w:sz w:val="28"/>
          <w:szCs w:val="28"/>
          <w:vertAlign w:val="subscript"/>
        </w:rPr>
        <w:t>3</w:t>
      </w:r>
      <w:r w:rsidR="005867E5" w:rsidRPr="005D0B35">
        <w:rPr>
          <w:rFonts w:ascii="Simplified Arabic" w:hAnsi="Simplified Arabic" w:cs="Simplified Arabic"/>
          <w:color w:val="000000" w:themeColor="text1"/>
          <w:sz w:val="28"/>
          <w:szCs w:val="28"/>
        </w:rPr>
        <w:t>O</w:t>
      </w:r>
      <w:r w:rsidR="005867E5" w:rsidRPr="005D0B35">
        <w:rPr>
          <w:rFonts w:ascii="Simplified Arabic" w:hAnsi="Simplified Arabic" w:cs="Simplified Arabic"/>
          <w:color w:val="000000" w:themeColor="text1"/>
          <w:sz w:val="28"/>
          <w:szCs w:val="28"/>
          <w:vertAlign w:val="subscript"/>
        </w:rPr>
        <w:t>4</w:t>
      </w:r>
      <w:r w:rsidR="00AD6D95" w:rsidRPr="005D0B35">
        <w:rPr>
          <w:rFonts w:ascii="Simplified Arabic" w:hAnsi="Simplified Arabic" w:cs="Simplified Arabic"/>
          <w:color w:val="000000" w:themeColor="text1"/>
          <w:sz w:val="28"/>
          <w:szCs w:val="28"/>
          <w:rtl/>
          <w:lang w:eastAsia="ar-SA"/>
        </w:rPr>
        <w:t>امتزازًا سريعًا وانتقائيًا جنبًا إلى جنب مع الفصل السهل عن طريق تطبيق المجال المغناطيسي الخارجي</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Y051bT41MTwvUmVjTnVtPjxEaXNwbGF5VGV4dD5bMTMsIDQxXTwvRGlzcGxheVRleHQ+PHJlY29y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Q2l0ZT48Q2l0ZT48QXV0aG9yPlNvbmc8L0F1dGhvcj48WWVhcj4yMDE4PC9ZZWFyPjxSZWNOdW0+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=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Y051bT41MTwvUmVjTnVtPjxEaXNwbGF5VGV4dD5bMTMsIDQxXTwvRGlzcGxheVRleHQ+PHJlY29y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Q2l0ZT48Q2l0ZT48QXV0aG9yPlNvbmc8L0F1dGhvcj48WWVhcj4yMDE4PC9ZZWFyPjxSZWNOdW0+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=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41]</w:t>
      </w:r>
      <w:r w:rsidR="00BC724A" w:rsidRPr="005D0B35">
        <w:rPr>
          <w:rFonts w:ascii="Simplified Arabic" w:hAnsi="Simplified Arabic" w:cs="Simplified Arabic"/>
          <w:color w:val="000000" w:themeColor="text1"/>
          <w:sz w:val="28"/>
          <w:szCs w:val="28"/>
          <w:rtl/>
        </w:rPr>
        <w:fldChar w:fldCharType="end"/>
      </w:r>
      <w:r w:rsidR="00AD6D95" w:rsidRPr="005D0B35">
        <w:rPr>
          <w:rFonts w:ascii="Simplified Arabic" w:hAnsi="Simplified Arabic" w:cs="Simplified Arabic"/>
          <w:color w:val="000000" w:themeColor="text1"/>
          <w:sz w:val="28"/>
          <w:szCs w:val="28"/>
          <w:rtl/>
          <w:lang w:eastAsia="ar-SA"/>
        </w:rPr>
        <w:t xml:space="preserve">. </w:t>
      </w:r>
    </w:p>
    <w:p w14:paraId="3ABA4355" w14:textId="77777777" w:rsidR="00F56B58" w:rsidRPr="005D0B35" w:rsidRDefault="004318CF" w:rsidP="0078555A">
      <w:pPr>
        <w:keepNext/>
        <w:tabs>
          <w:tab w:val="left" w:pos="282"/>
        </w:tabs>
        <w:spacing w:after="240"/>
        <w:jc w:val="center"/>
        <w:rPr>
          <w:rFonts w:ascii="Simplified Arabic" w:hAnsi="Simplified Arabic" w:cs="Simplified Arabic"/>
          <w:color w:val="000000" w:themeColor="text1"/>
          <w:sz w:val="28"/>
          <w:szCs w:val="28"/>
        </w:rPr>
      </w:pPr>
      <w:r w:rsidRPr="005D0B35">
        <w:rPr>
          <w:rFonts w:ascii="Simplified Arabic" w:hAnsi="Simplified Arabic" w:cs="Simplified Arabic"/>
          <w:noProof/>
          <w:color w:val="000000" w:themeColor="text1"/>
          <w:sz w:val="28"/>
          <w:szCs w:val="28"/>
        </w:rPr>
        <w:drawing>
          <wp:inline distT="0" distB="0" distL="0" distR="0" wp14:anchorId="0018A84E" wp14:editId="4CFD6A03">
            <wp:extent cx="4266040" cy="2176529"/>
            <wp:effectExtent l="0" t="0" r="127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66439" cy="2176732"/>
                    </a:xfrm>
                    <a:prstGeom prst="rect">
                      <a:avLst/>
                    </a:prstGeom>
                    <a:noFill/>
                    <a:ln>
                      <a:noFill/>
                    </a:ln>
                  </pic:spPr>
                </pic:pic>
              </a:graphicData>
            </a:graphic>
          </wp:inline>
        </w:drawing>
      </w:r>
    </w:p>
    <w:p w14:paraId="16B5D478" w14:textId="77777777" w:rsidR="004318CF" w:rsidRPr="005D0B35" w:rsidRDefault="00F56B58" w:rsidP="0078555A">
      <w:pPr>
        <w:pStyle w:val="ae"/>
        <w:tabs>
          <w:tab w:val="left" w:pos="282"/>
          <w:tab w:val="left" w:pos="2597"/>
          <w:tab w:val="center" w:pos="4393"/>
        </w:tabs>
        <w:spacing w:after="240" w:line="276" w:lineRule="auto"/>
        <w:jc w:val="center"/>
        <w:rPr>
          <w:rFonts w:ascii="Simplified Arabic" w:hAnsi="Simplified Arabic" w:cs="Simplified Arabic"/>
          <w:color w:val="000000" w:themeColor="text1"/>
          <w:sz w:val="28"/>
          <w:szCs w:val="28"/>
          <w:rtl/>
          <w:lang w:eastAsia="ar-SA"/>
        </w:rPr>
      </w:pPr>
      <w:bookmarkStart w:id="34" w:name="_Toc111107759"/>
      <w:r w:rsidRPr="005D0B35">
        <w:rPr>
          <w:rFonts w:ascii="Simplified Arabic" w:hAnsi="Simplified Arabic" w:cs="Simplified Arabic"/>
          <w:color w:val="000000" w:themeColor="text1"/>
          <w:sz w:val="28"/>
          <w:szCs w:val="28"/>
          <w:rtl/>
        </w:rPr>
        <w:t xml:space="preserve">شكل </w:t>
      </w:r>
      <w:r w:rsidR="00BC724A" w:rsidRPr="005D0B35">
        <w:rPr>
          <w:rFonts w:ascii="Simplified Arabic" w:hAnsi="Simplified Arabic" w:cs="Simplified Arabic"/>
          <w:color w:val="000000" w:themeColor="text1"/>
          <w:sz w:val="28"/>
          <w:szCs w:val="28"/>
          <w:rtl/>
        </w:rPr>
        <w:fldChar w:fldCharType="begin"/>
      </w:r>
      <w:r w:rsidRPr="005D0B35">
        <w:rPr>
          <w:rFonts w:ascii="Simplified Arabic" w:hAnsi="Simplified Arabic" w:cs="Simplified Arabic"/>
          <w:color w:val="000000" w:themeColor="text1"/>
          <w:sz w:val="28"/>
          <w:szCs w:val="28"/>
        </w:rPr>
        <w:instrText xml:space="preserve">SEQ </w:instrText>
      </w:r>
      <w:r w:rsidRPr="005D0B35">
        <w:rPr>
          <w:rFonts w:ascii="Simplified Arabic" w:hAnsi="Simplified Arabic" w:cs="Simplified Arabic"/>
          <w:color w:val="000000" w:themeColor="text1"/>
          <w:sz w:val="28"/>
          <w:szCs w:val="28"/>
          <w:rtl/>
        </w:rPr>
        <w:instrText xml:space="preserve">شكل \* </w:instrText>
      </w:r>
      <w:r w:rsidRPr="005D0B35">
        <w:rPr>
          <w:rFonts w:ascii="Simplified Arabic" w:hAnsi="Simplified Arabic" w:cs="Simplified Arabic"/>
          <w:color w:val="000000" w:themeColor="text1"/>
          <w:sz w:val="28"/>
          <w:szCs w:val="28"/>
        </w:rPr>
        <w:instrText>ARABIC</w:instrText>
      </w:r>
      <w:r w:rsidR="00BC724A" w:rsidRPr="005D0B35">
        <w:rPr>
          <w:rFonts w:ascii="Simplified Arabic" w:hAnsi="Simplified Arabic" w:cs="Simplified Arabic"/>
          <w:color w:val="000000" w:themeColor="text1"/>
          <w:sz w:val="28"/>
          <w:szCs w:val="28"/>
          <w:rtl/>
        </w:rPr>
        <w:fldChar w:fldCharType="separate"/>
      </w:r>
      <w:r w:rsidR="006E3365" w:rsidRPr="005D0B35">
        <w:rPr>
          <w:rFonts w:ascii="Simplified Arabic" w:hAnsi="Simplified Arabic" w:cs="Simplified Arabic"/>
          <w:noProof/>
          <w:color w:val="000000" w:themeColor="text1"/>
          <w:sz w:val="28"/>
          <w:szCs w:val="28"/>
          <w:rtl/>
        </w:rPr>
        <w:t>1</w:t>
      </w:r>
      <w:r w:rsidR="00BC724A" w:rsidRPr="005D0B35">
        <w:rPr>
          <w:rFonts w:ascii="Simplified Arabic" w:hAnsi="Simplified Arabic" w:cs="Simplified Arabic"/>
          <w:color w:val="000000" w:themeColor="text1"/>
          <w:sz w:val="28"/>
          <w:szCs w:val="28"/>
          <w:rtl/>
        </w:rPr>
        <w:fldChar w:fldCharType="end"/>
      </w:r>
      <w:r w:rsidR="00F57B77" w:rsidRPr="005D0B35">
        <w:rPr>
          <w:rFonts w:ascii="Simplified Arabic" w:hAnsi="Simplified Arabic" w:cs="Simplified Arabic"/>
          <w:color w:val="000000" w:themeColor="text1"/>
          <w:sz w:val="28"/>
          <w:szCs w:val="28"/>
          <w:rtl/>
        </w:rPr>
        <w:t xml:space="preserve"> مسار التفاعل بين أيونات  </w:t>
      </w:r>
      <w:r w:rsidR="00F57B77" w:rsidRPr="005D0B35">
        <w:rPr>
          <w:rFonts w:ascii="Simplified Arabic" w:hAnsi="Simplified Arabic" w:cs="Simplified Arabic"/>
          <w:color w:val="000000" w:themeColor="text1"/>
          <w:sz w:val="28"/>
          <w:szCs w:val="28"/>
        </w:rPr>
        <w:t>Hg</w:t>
      </w:r>
      <w:r w:rsidR="00F57B77" w:rsidRPr="005D0B35">
        <w:rPr>
          <w:rFonts w:ascii="Simplified Arabic" w:hAnsi="Simplified Arabic" w:cs="Simplified Arabic"/>
          <w:color w:val="000000" w:themeColor="text1"/>
          <w:sz w:val="28"/>
          <w:szCs w:val="28"/>
          <w:vertAlign w:val="superscript"/>
        </w:rPr>
        <w:t>2+</w:t>
      </w:r>
      <w:r w:rsidR="00F57B77" w:rsidRPr="005D0B35">
        <w:rPr>
          <w:rFonts w:ascii="Simplified Arabic" w:hAnsi="Simplified Arabic" w:cs="Simplified Arabic"/>
          <w:color w:val="000000" w:themeColor="text1"/>
          <w:sz w:val="28"/>
          <w:szCs w:val="28"/>
          <w:rtl/>
        </w:rPr>
        <w:t xml:space="preserve">و </w:t>
      </w:r>
      <w:r w:rsidR="00F57B77" w:rsidRPr="005D0B35">
        <w:rPr>
          <w:rFonts w:ascii="Simplified Arabic" w:hAnsi="Simplified Arabic" w:cs="Simplified Arabic"/>
          <w:color w:val="000000" w:themeColor="text1"/>
          <w:sz w:val="28"/>
          <w:szCs w:val="28"/>
        </w:rPr>
        <w:t>ZnS</w:t>
      </w:r>
      <w:bookmarkEnd w:id="34"/>
    </w:p>
    <w:p w14:paraId="44C3A530" w14:textId="411BB83C" w:rsidR="00A44E36" w:rsidRPr="005D0B35" w:rsidRDefault="00A44E36" w:rsidP="0078555A">
      <w:pPr>
        <w:pStyle w:val="ad"/>
        <w:rPr>
          <w:rtl/>
        </w:rPr>
      </w:pPr>
      <w:bookmarkStart w:id="35" w:name="_Toc113467859"/>
      <w:r w:rsidRPr="005D0B35">
        <w:rPr>
          <w:rtl/>
        </w:rPr>
        <w:t xml:space="preserve">2.6.1 </w:t>
      </w:r>
      <w:r w:rsidR="008A005E" w:rsidRPr="005D0B35">
        <w:rPr>
          <w:rtl/>
        </w:rPr>
        <w:t>معالجة المياه الملوثة عن طريق الامتزاز</w:t>
      </w:r>
      <w:bookmarkEnd w:id="35"/>
    </w:p>
    <w:p w14:paraId="20A50BDD" w14:textId="77777777" w:rsidR="00D56B8F" w:rsidRPr="005D0B35" w:rsidRDefault="00D56B8F"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لقد كان الامتزاز أحد أكثر الأساليب </w:t>
      </w:r>
      <w:r w:rsidR="00BB276A" w:rsidRPr="005D0B35">
        <w:rPr>
          <w:rFonts w:ascii="Simplified Arabic" w:hAnsi="Simplified Arabic" w:cs="Simplified Arabic"/>
          <w:color w:val="000000" w:themeColor="text1"/>
          <w:sz w:val="28"/>
          <w:szCs w:val="28"/>
          <w:rtl/>
        </w:rPr>
        <w:t xml:space="preserve">فائدة بالنظر إلى قابلية التوسع </w:t>
      </w:r>
      <w:r w:rsidRPr="005D0B35">
        <w:rPr>
          <w:rFonts w:ascii="Simplified Arabic" w:hAnsi="Simplified Arabic" w:cs="Simplified Arabic"/>
          <w:color w:val="000000" w:themeColor="text1"/>
          <w:sz w:val="28"/>
          <w:szCs w:val="28"/>
          <w:rtl/>
        </w:rPr>
        <w:t xml:space="preserve">، والفعالية العالية ، وسهولة الجوانب التشغيلية ، والتكلفة المنخفضة ، وتجديد المواد الماصة. تم إثبات </w:t>
      </w:r>
      <w:proofErr w:type="spellStart"/>
      <w:r w:rsidRPr="005D0B35">
        <w:rPr>
          <w:rFonts w:ascii="Simplified Arabic" w:hAnsi="Simplified Arabic" w:cs="Simplified Arabic"/>
          <w:color w:val="000000" w:themeColor="text1"/>
          <w:sz w:val="28"/>
          <w:szCs w:val="28"/>
          <w:rtl/>
        </w:rPr>
        <w:t>الممتزات</w:t>
      </w:r>
      <w:proofErr w:type="spellEnd"/>
      <w:r w:rsidRPr="005D0B35">
        <w:rPr>
          <w:rFonts w:ascii="Simplified Arabic" w:hAnsi="Simplified Arabic" w:cs="Simplified Arabic"/>
          <w:color w:val="000000" w:themeColor="text1"/>
          <w:sz w:val="28"/>
          <w:szCs w:val="28"/>
          <w:rtl/>
        </w:rPr>
        <w:t xml:space="preserve"> المختلفة لإزالة مجموعة متنوعة من الملوثات ، بما في ذلك المعادن الثقيلة والفلزات من مياه الصرف الصحي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Y051bT41MTwvUmVjTnVtPjxEaXNwbGF5VGV4dD5bMTMsIDQyXTwvRGlzcGxheVRleHQ+PHJlY29y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Q2l0ZT48Q2l0ZT48QXV0aG9yPkFobWVkPC9BdXRob3I+PFllYXI+MjAxNzwvWWVhcj48UmVjTnVt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Y051bT41MTwvUmVjTnVtPjxEaXNwbGF5VGV4dD5bMTMsIDQyXTwvRGlzcGxheVRleHQ+PHJlY29y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Q2l0ZT48Q2l0ZT48QXV0aG9yPkFobWVkPC9BdXRob3I+PFllYXI+MjAxNzwvWWVhcj48UmVjTnVt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42]</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76C4E690" w14:textId="77777777" w:rsidR="00305D94" w:rsidRPr="005D0B35" w:rsidRDefault="00305D94"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الامتزاز هو عملية نقل </w:t>
      </w:r>
      <w:r w:rsidR="009A2B5A" w:rsidRPr="005D0B35">
        <w:rPr>
          <w:rFonts w:ascii="Simplified Arabic" w:hAnsi="Simplified Arabic" w:cs="Simplified Arabic"/>
          <w:color w:val="000000" w:themeColor="text1"/>
          <w:sz w:val="28"/>
          <w:szCs w:val="28"/>
          <w:rtl/>
        </w:rPr>
        <w:t>كتلى</w:t>
      </w:r>
      <w:r w:rsidRPr="005D0B35">
        <w:rPr>
          <w:rFonts w:ascii="Simplified Arabic" w:hAnsi="Simplified Arabic" w:cs="Simplified Arabic"/>
          <w:color w:val="000000" w:themeColor="text1"/>
          <w:sz w:val="28"/>
          <w:szCs w:val="28"/>
          <w:rtl/>
        </w:rPr>
        <w:t xml:space="preserve">، والتي تشمل تراكم مادة بين </w:t>
      </w:r>
      <w:r w:rsidR="00EA29E4" w:rsidRPr="005D0B35">
        <w:rPr>
          <w:rFonts w:ascii="Simplified Arabic" w:hAnsi="Simplified Arabic" w:cs="Simplified Arabic"/>
          <w:color w:val="000000" w:themeColor="text1"/>
          <w:sz w:val="28"/>
          <w:szCs w:val="28"/>
          <w:rtl/>
        </w:rPr>
        <w:t>سطحين</w:t>
      </w:r>
      <w:r w:rsidRPr="005D0B35">
        <w:rPr>
          <w:rFonts w:ascii="Simplified Arabic" w:hAnsi="Simplified Arabic" w:cs="Simplified Arabic"/>
          <w:color w:val="000000" w:themeColor="text1"/>
          <w:sz w:val="28"/>
          <w:szCs w:val="28"/>
          <w:rtl/>
        </w:rPr>
        <w:t xml:space="preserve"> من </w:t>
      </w:r>
      <w:r w:rsidR="009A2B5A" w:rsidRPr="005D0B35">
        <w:rPr>
          <w:rFonts w:ascii="Simplified Arabic" w:hAnsi="Simplified Arabic" w:cs="Simplified Arabic"/>
          <w:color w:val="000000" w:themeColor="text1"/>
          <w:sz w:val="28"/>
          <w:szCs w:val="28"/>
          <w:rtl/>
        </w:rPr>
        <w:t>طورين</w:t>
      </w:r>
      <w:r w:rsidRPr="005D0B35">
        <w:rPr>
          <w:rFonts w:ascii="Simplified Arabic" w:hAnsi="Simplified Arabic" w:cs="Simplified Arabic"/>
          <w:color w:val="000000" w:themeColor="text1"/>
          <w:sz w:val="28"/>
          <w:szCs w:val="28"/>
          <w:rtl/>
        </w:rPr>
        <w:t xml:space="preserve">، بمعنى. </w:t>
      </w:r>
      <w:r w:rsidR="00EA29E4" w:rsidRPr="005D0B35">
        <w:rPr>
          <w:rFonts w:ascii="Simplified Arabic" w:hAnsi="Simplified Arabic" w:cs="Simplified Arabic"/>
          <w:color w:val="000000" w:themeColor="text1"/>
          <w:sz w:val="28"/>
          <w:szCs w:val="28"/>
          <w:rtl/>
        </w:rPr>
        <w:t>طور سائل-صلب</w:t>
      </w:r>
      <w:r w:rsidRPr="005D0B35">
        <w:rPr>
          <w:rFonts w:ascii="Simplified Arabic" w:hAnsi="Simplified Arabic" w:cs="Simplified Arabic"/>
          <w:color w:val="000000" w:themeColor="text1"/>
          <w:sz w:val="28"/>
          <w:szCs w:val="28"/>
          <w:rtl/>
        </w:rPr>
        <w:t xml:space="preserve"> ، </w:t>
      </w:r>
      <w:r w:rsidR="00EA29E4" w:rsidRPr="005D0B35">
        <w:rPr>
          <w:rFonts w:ascii="Simplified Arabic" w:hAnsi="Simplified Arabic" w:cs="Simplified Arabic"/>
          <w:color w:val="000000" w:themeColor="text1"/>
          <w:sz w:val="28"/>
          <w:szCs w:val="28"/>
          <w:rtl/>
        </w:rPr>
        <w:t>طور صلب-</w:t>
      </w:r>
      <w:r w:rsidRPr="005D0B35">
        <w:rPr>
          <w:rFonts w:ascii="Simplified Arabic" w:hAnsi="Simplified Arabic" w:cs="Simplified Arabic"/>
          <w:color w:val="000000" w:themeColor="text1"/>
          <w:sz w:val="28"/>
          <w:szCs w:val="28"/>
          <w:rtl/>
        </w:rPr>
        <w:t xml:space="preserve">غازية ، أو </w:t>
      </w:r>
      <w:r w:rsidR="00EA29E4" w:rsidRPr="005D0B35">
        <w:rPr>
          <w:rFonts w:ascii="Simplified Arabic" w:hAnsi="Simplified Arabic" w:cs="Simplified Arabic"/>
          <w:color w:val="000000" w:themeColor="text1"/>
          <w:sz w:val="28"/>
          <w:szCs w:val="28"/>
          <w:rtl/>
        </w:rPr>
        <w:t>طور سائل-سائل</w:t>
      </w:r>
      <w:r w:rsidRPr="005D0B35">
        <w:rPr>
          <w:rFonts w:ascii="Simplified Arabic" w:hAnsi="Simplified Arabic" w:cs="Simplified Arabic"/>
          <w:color w:val="000000" w:themeColor="text1"/>
          <w:sz w:val="28"/>
          <w:szCs w:val="28"/>
          <w:rtl/>
        </w:rPr>
        <w:t xml:space="preserve">. يُطلق على المادة </w:t>
      </w:r>
      <w:r w:rsidR="00EA29E4" w:rsidRPr="005D0B35">
        <w:rPr>
          <w:rFonts w:ascii="Simplified Arabic" w:hAnsi="Simplified Arabic" w:cs="Simplified Arabic"/>
          <w:color w:val="000000" w:themeColor="text1"/>
          <w:sz w:val="28"/>
          <w:szCs w:val="28"/>
          <w:rtl/>
        </w:rPr>
        <w:t>او</w:t>
      </w:r>
      <w:r w:rsidRPr="005D0B35">
        <w:rPr>
          <w:rFonts w:ascii="Simplified Arabic" w:hAnsi="Simplified Arabic" w:cs="Simplified Arabic"/>
          <w:color w:val="000000" w:themeColor="text1"/>
          <w:sz w:val="28"/>
          <w:szCs w:val="28"/>
          <w:rtl/>
        </w:rPr>
        <w:t xml:space="preserve"> المواد </w:t>
      </w:r>
      <w:r w:rsidR="00E04890" w:rsidRPr="005D0B35">
        <w:rPr>
          <w:rFonts w:ascii="Simplified Arabic" w:hAnsi="Simplified Arabic" w:cs="Simplified Arabic"/>
          <w:color w:val="000000" w:themeColor="text1"/>
          <w:sz w:val="28"/>
          <w:szCs w:val="28"/>
          <w:rtl/>
        </w:rPr>
        <w:t>المدمصة</w:t>
      </w:r>
      <w:r w:rsidRPr="005D0B35">
        <w:rPr>
          <w:rFonts w:ascii="Simplified Arabic" w:hAnsi="Simplified Arabic" w:cs="Simplified Arabic"/>
          <w:color w:val="000000" w:themeColor="text1"/>
          <w:sz w:val="28"/>
          <w:szCs w:val="28"/>
          <w:rtl/>
        </w:rPr>
        <w:t xml:space="preserve"> اسم </w:t>
      </w:r>
      <w:proofErr w:type="spellStart"/>
      <w:r w:rsidRPr="005D0B35">
        <w:rPr>
          <w:rFonts w:ascii="Simplified Arabic" w:hAnsi="Simplified Arabic" w:cs="Simplified Arabic"/>
          <w:color w:val="000000" w:themeColor="text1"/>
          <w:sz w:val="28"/>
          <w:szCs w:val="28"/>
          <w:rtl/>
        </w:rPr>
        <w:t>الممتزات</w:t>
      </w:r>
      <w:proofErr w:type="spellEnd"/>
      <w:r w:rsidRPr="005D0B35">
        <w:rPr>
          <w:rFonts w:ascii="Simplified Arabic" w:hAnsi="Simplified Arabic" w:cs="Simplified Arabic"/>
          <w:color w:val="000000" w:themeColor="text1"/>
          <w:sz w:val="28"/>
          <w:szCs w:val="28"/>
          <w:rtl/>
        </w:rPr>
        <w:t xml:space="preserve"> ، </w:t>
      </w:r>
      <w:r w:rsidR="007D6432" w:rsidRPr="005D0B35">
        <w:rPr>
          <w:rFonts w:ascii="Simplified Arabic" w:hAnsi="Simplified Arabic" w:cs="Simplified Arabic"/>
          <w:color w:val="000000" w:themeColor="text1"/>
          <w:sz w:val="28"/>
          <w:szCs w:val="28"/>
          <w:rtl/>
        </w:rPr>
        <w:t>ام</w:t>
      </w:r>
      <w:r w:rsidR="00E04890" w:rsidRPr="005D0B35">
        <w:rPr>
          <w:rFonts w:ascii="Simplified Arabic" w:hAnsi="Simplified Arabic" w:cs="Simplified Arabic"/>
          <w:color w:val="000000" w:themeColor="text1"/>
          <w:sz w:val="28"/>
          <w:szCs w:val="28"/>
          <w:rtl/>
        </w:rPr>
        <w:t>ا</w:t>
      </w:r>
      <w:r w:rsidR="00315792" w:rsidRPr="005D0B35">
        <w:rPr>
          <w:rFonts w:ascii="Simplified Arabic" w:hAnsi="Simplified Arabic" w:cs="Simplified Arabic"/>
          <w:color w:val="000000" w:themeColor="text1"/>
          <w:sz w:val="28"/>
          <w:szCs w:val="28"/>
          <w:rtl/>
        </w:rPr>
        <w:t xml:space="preserve"> ا</w:t>
      </w:r>
      <w:r w:rsidR="00E04890" w:rsidRPr="005D0B35">
        <w:rPr>
          <w:rFonts w:ascii="Simplified Arabic" w:hAnsi="Simplified Arabic" w:cs="Simplified Arabic"/>
          <w:color w:val="000000" w:themeColor="text1"/>
          <w:sz w:val="28"/>
          <w:szCs w:val="28"/>
          <w:rtl/>
        </w:rPr>
        <w:t>لاطوار</w:t>
      </w:r>
      <w:r w:rsidRPr="005D0B35">
        <w:rPr>
          <w:rFonts w:ascii="Simplified Arabic" w:hAnsi="Simplified Arabic" w:cs="Simplified Arabic"/>
          <w:color w:val="000000" w:themeColor="text1"/>
          <w:sz w:val="28"/>
          <w:szCs w:val="28"/>
          <w:rtl/>
        </w:rPr>
        <w:t xml:space="preserve"> التي يتم تجميعها فيها على أنها مادة </w:t>
      </w:r>
      <w:r w:rsidR="007D6432" w:rsidRPr="005D0B35">
        <w:rPr>
          <w:rFonts w:ascii="Simplified Arabic" w:hAnsi="Simplified Arabic" w:cs="Simplified Arabic"/>
          <w:color w:val="000000" w:themeColor="text1"/>
          <w:sz w:val="28"/>
          <w:szCs w:val="28"/>
          <w:rtl/>
        </w:rPr>
        <w:t>المازة</w:t>
      </w:r>
      <w:r w:rsidRPr="005D0B35">
        <w:rPr>
          <w:rFonts w:ascii="Simplified Arabic" w:hAnsi="Simplified Arabic" w:cs="Simplified Arabic"/>
          <w:color w:val="000000" w:themeColor="text1"/>
          <w:sz w:val="28"/>
          <w:szCs w:val="28"/>
          <w:rtl/>
        </w:rPr>
        <w:t>. إنها ظاهرة سطحية تلتصق فيها الملوثات (</w:t>
      </w:r>
      <w:r w:rsidR="00E04890" w:rsidRPr="005D0B35">
        <w:rPr>
          <w:rFonts w:ascii="Simplified Arabic" w:hAnsi="Simplified Arabic" w:cs="Simplified Arabic"/>
          <w:color w:val="000000" w:themeColor="text1"/>
          <w:sz w:val="28"/>
          <w:szCs w:val="28"/>
        </w:rPr>
        <w:t>adsorbate</w:t>
      </w:r>
      <w:r w:rsidRPr="005D0B35">
        <w:rPr>
          <w:rFonts w:ascii="Simplified Arabic" w:hAnsi="Simplified Arabic" w:cs="Simplified Arabic"/>
          <w:color w:val="000000" w:themeColor="text1"/>
          <w:sz w:val="28"/>
          <w:szCs w:val="28"/>
          <w:rtl/>
        </w:rPr>
        <w:t xml:space="preserve">) بالسطح المنحني </w:t>
      </w:r>
      <w:proofErr w:type="spellStart"/>
      <w:r w:rsidRPr="005D0B35">
        <w:rPr>
          <w:rFonts w:ascii="Simplified Arabic" w:hAnsi="Simplified Arabic" w:cs="Simplified Arabic"/>
          <w:color w:val="000000" w:themeColor="text1"/>
          <w:sz w:val="28"/>
          <w:szCs w:val="28"/>
          <w:rtl/>
        </w:rPr>
        <w:t>الممتز</w:t>
      </w:r>
      <w:proofErr w:type="spellEnd"/>
      <w:r w:rsidRPr="005D0B35">
        <w:rPr>
          <w:rFonts w:ascii="Simplified Arabic" w:hAnsi="Simplified Arabic" w:cs="Simplified Arabic"/>
          <w:color w:val="000000" w:themeColor="text1"/>
          <w:sz w:val="28"/>
          <w:szCs w:val="28"/>
          <w:rtl/>
        </w:rPr>
        <w:t>. يصنف الامتزاز إلى</w:t>
      </w:r>
      <w:r w:rsidR="00147640" w:rsidRPr="005D0B35">
        <w:rPr>
          <w:rFonts w:ascii="Simplified Arabic" w:hAnsi="Simplified Arabic" w:cs="Simplified Arabic"/>
          <w:color w:val="000000" w:themeColor="text1"/>
          <w:sz w:val="28"/>
          <w:szCs w:val="28"/>
          <w:rtl/>
        </w:rPr>
        <w:t xml:space="preserve"> امتزاز فيزيائي</w:t>
      </w:r>
      <w:r w:rsidRPr="005D0B35">
        <w:rPr>
          <w:rFonts w:ascii="Simplified Arabic" w:hAnsi="Simplified Arabic" w:cs="Simplified Arabic"/>
          <w:color w:val="000000" w:themeColor="text1"/>
          <w:sz w:val="28"/>
          <w:szCs w:val="28"/>
          <w:rtl/>
        </w:rPr>
        <w:t>(</w:t>
      </w:r>
      <w:r w:rsidR="00686185" w:rsidRPr="005D0B35">
        <w:rPr>
          <w:rFonts w:ascii="Simplified Arabic" w:hAnsi="Simplified Arabic" w:cs="Simplified Arabic"/>
          <w:color w:val="000000" w:themeColor="text1"/>
          <w:sz w:val="28"/>
          <w:szCs w:val="28"/>
        </w:rPr>
        <w:t xml:space="preserve">physical </w:t>
      </w:r>
      <w:r w:rsidR="00686185" w:rsidRPr="005D0B35">
        <w:rPr>
          <w:rFonts w:ascii="Simplified Arabic" w:hAnsi="Simplified Arabic" w:cs="Simplified Arabic"/>
          <w:color w:val="000000" w:themeColor="text1"/>
          <w:sz w:val="28"/>
          <w:szCs w:val="28"/>
        </w:rPr>
        <w:lastRenderedPageBreak/>
        <w:t>ad</w:t>
      </w:r>
      <w:r w:rsidR="002F75B7" w:rsidRPr="005D0B35">
        <w:rPr>
          <w:rFonts w:ascii="Simplified Arabic" w:hAnsi="Simplified Arabic" w:cs="Simplified Arabic"/>
          <w:color w:val="000000" w:themeColor="text1"/>
          <w:sz w:val="28"/>
          <w:szCs w:val="28"/>
        </w:rPr>
        <w:t>sorption</w:t>
      </w:r>
      <w:r w:rsidRPr="005D0B35">
        <w:rPr>
          <w:rFonts w:ascii="Simplified Arabic" w:hAnsi="Simplified Arabic" w:cs="Simplified Arabic"/>
          <w:color w:val="000000" w:themeColor="text1"/>
          <w:sz w:val="28"/>
          <w:szCs w:val="28"/>
          <w:rtl/>
        </w:rPr>
        <w:t>)</w:t>
      </w:r>
      <w:r w:rsidR="00A26F45"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color w:val="000000" w:themeColor="text1"/>
          <w:sz w:val="28"/>
          <w:szCs w:val="28"/>
          <w:rtl/>
        </w:rPr>
        <w:t xml:space="preserve"> </w:t>
      </w:r>
      <w:r w:rsidR="00A26F45" w:rsidRPr="005D0B35">
        <w:rPr>
          <w:rFonts w:ascii="Simplified Arabic" w:hAnsi="Simplified Arabic" w:cs="Simplified Arabic"/>
          <w:color w:val="000000" w:themeColor="text1"/>
          <w:sz w:val="28"/>
          <w:szCs w:val="28"/>
          <w:rtl/>
        </w:rPr>
        <w:t>و</w:t>
      </w:r>
      <w:r w:rsidR="002F75B7" w:rsidRPr="005D0B35">
        <w:rPr>
          <w:rFonts w:ascii="Simplified Arabic" w:hAnsi="Simplified Arabic" w:cs="Simplified Arabic"/>
          <w:color w:val="000000" w:themeColor="text1"/>
          <w:sz w:val="28"/>
          <w:szCs w:val="28"/>
          <w:rtl/>
        </w:rPr>
        <w:t xml:space="preserve">الامتزاز </w:t>
      </w:r>
      <w:r w:rsidRPr="005D0B35">
        <w:rPr>
          <w:rFonts w:ascii="Simplified Arabic" w:hAnsi="Simplified Arabic" w:cs="Simplified Arabic"/>
          <w:color w:val="000000" w:themeColor="text1"/>
          <w:sz w:val="28"/>
          <w:szCs w:val="28"/>
          <w:rtl/>
        </w:rPr>
        <w:t>كيميائي (</w:t>
      </w:r>
      <w:r w:rsidR="00131F75" w:rsidRPr="005D0B35">
        <w:rPr>
          <w:rFonts w:ascii="Simplified Arabic" w:hAnsi="Simplified Arabic" w:cs="Simplified Arabic"/>
          <w:color w:val="000000" w:themeColor="text1"/>
          <w:sz w:val="28"/>
          <w:szCs w:val="28"/>
        </w:rPr>
        <w:t>chemical adsorption</w:t>
      </w:r>
      <w:r w:rsidRPr="005D0B35">
        <w:rPr>
          <w:rFonts w:ascii="Simplified Arabic" w:hAnsi="Simplified Arabic" w:cs="Simplified Arabic"/>
          <w:color w:val="000000" w:themeColor="text1"/>
          <w:sz w:val="28"/>
          <w:szCs w:val="28"/>
          <w:rtl/>
        </w:rPr>
        <w:t xml:space="preserve">) على أساس التفاعل بين الجزيئات </w:t>
      </w:r>
      <w:r w:rsidR="00131F75" w:rsidRPr="005D0B35">
        <w:rPr>
          <w:rFonts w:ascii="Simplified Arabic" w:hAnsi="Simplified Arabic" w:cs="Simplified Arabic"/>
          <w:color w:val="000000" w:themeColor="text1"/>
          <w:sz w:val="28"/>
          <w:szCs w:val="28"/>
          <w:rtl/>
        </w:rPr>
        <w:t xml:space="preserve">أي </w:t>
      </w:r>
      <w:r w:rsidR="00514852" w:rsidRPr="005D0B35">
        <w:rPr>
          <w:rFonts w:ascii="Simplified Arabic" w:hAnsi="Simplified Arabic" w:cs="Simplified Arabic"/>
          <w:color w:val="000000" w:themeColor="text1"/>
          <w:sz w:val="28"/>
          <w:szCs w:val="28"/>
          <w:rtl/>
        </w:rPr>
        <w:t xml:space="preserve">بين </w:t>
      </w:r>
      <w:proofErr w:type="spellStart"/>
      <w:r w:rsidR="00514852" w:rsidRPr="005D0B35">
        <w:rPr>
          <w:rFonts w:ascii="Simplified Arabic" w:hAnsi="Simplified Arabic" w:cs="Simplified Arabic"/>
          <w:color w:val="000000" w:themeColor="text1"/>
          <w:sz w:val="28"/>
          <w:szCs w:val="28"/>
          <w:rtl/>
        </w:rPr>
        <w:t>الممتزات</w:t>
      </w:r>
      <w:proofErr w:type="spellEnd"/>
      <w:r w:rsidR="00514852" w:rsidRPr="005D0B35">
        <w:rPr>
          <w:rFonts w:ascii="Simplified Arabic" w:hAnsi="Simplified Arabic" w:cs="Simplified Arabic"/>
          <w:color w:val="000000" w:themeColor="text1"/>
          <w:sz w:val="28"/>
          <w:szCs w:val="28"/>
          <w:rtl/>
        </w:rPr>
        <w:t xml:space="preserve"> </w:t>
      </w:r>
      <w:proofErr w:type="spellStart"/>
      <w:r w:rsidR="00514852" w:rsidRPr="005D0B35">
        <w:rPr>
          <w:rFonts w:ascii="Simplified Arabic" w:hAnsi="Simplified Arabic" w:cs="Simplified Arabic"/>
          <w:color w:val="000000" w:themeColor="text1"/>
          <w:sz w:val="28"/>
          <w:szCs w:val="28"/>
          <w:rtl/>
        </w:rPr>
        <w:t>و</w:t>
      </w:r>
      <w:r w:rsidR="00686185" w:rsidRPr="005D0B35">
        <w:rPr>
          <w:rFonts w:ascii="Simplified Arabic" w:hAnsi="Simplified Arabic" w:cs="Simplified Arabic"/>
          <w:color w:val="000000" w:themeColor="text1"/>
          <w:sz w:val="28"/>
          <w:szCs w:val="28"/>
          <w:rtl/>
        </w:rPr>
        <w:t>الم</w:t>
      </w:r>
      <w:r w:rsidR="00514852" w:rsidRPr="005D0B35">
        <w:rPr>
          <w:rFonts w:ascii="Simplified Arabic" w:hAnsi="Simplified Arabic" w:cs="Simplified Arabic"/>
          <w:color w:val="000000" w:themeColor="text1"/>
          <w:sz w:val="28"/>
          <w:szCs w:val="28"/>
          <w:rtl/>
        </w:rPr>
        <w:t>ا</w:t>
      </w:r>
      <w:r w:rsidR="00686185" w:rsidRPr="005D0B35">
        <w:rPr>
          <w:rFonts w:ascii="Simplified Arabic" w:hAnsi="Simplified Arabic" w:cs="Simplified Arabic"/>
          <w:color w:val="000000" w:themeColor="text1"/>
          <w:sz w:val="28"/>
          <w:szCs w:val="28"/>
          <w:rtl/>
        </w:rPr>
        <w:t>زا</w:t>
      </w:r>
      <w:r w:rsidR="00514852" w:rsidRPr="005D0B35">
        <w:rPr>
          <w:rFonts w:ascii="Simplified Arabic" w:hAnsi="Simplified Arabic" w:cs="Simplified Arabic"/>
          <w:color w:val="000000" w:themeColor="text1"/>
          <w:sz w:val="28"/>
          <w:szCs w:val="28"/>
          <w:rtl/>
        </w:rPr>
        <w:t>ت</w:t>
      </w:r>
      <w:proofErr w:type="spellEnd"/>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Y051bT41MTwvUmVjTnVtPjxEaXNwbGF5VGV4dD5bMTMsIDQzXTwvRGlzcGxheVRleHQ+PHJlY29y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Q2l0ZT48Q2l0ZT48QXV0aG9yPkd1c2FpbjwvQXV0aG9yPjxZZWFyPjIwMTk8L1llYXI+PFJlY051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Y051bT41MTwvUmVjTnVtPjxEaXNwbGF5VGV4dD5bMTMsIDQzXTwvRGlzcGxheVRleHQ+PHJlY29y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Q2l0ZT48Q2l0ZT48QXV0aG9yPkd1c2FpbjwvQXV0aG9yPjxZZWFyPjIwMTk8L1llYXI+PFJlY051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7ACE14E0" w14:textId="77777777" w:rsidR="00131F75" w:rsidRPr="005D0B35" w:rsidRDefault="00131F75"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يتم فحص الخصائص النوعية والكمية لعملية الامتزاز باستخدام أنواع مختلفة من النماذج الحركية ، </w:t>
      </w:r>
      <w:r w:rsidR="008770A0" w:rsidRPr="005D0B35">
        <w:rPr>
          <w:rFonts w:ascii="Simplified Arabic" w:hAnsi="Simplified Arabic" w:cs="Simplified Arabic"/>
          <w:color w:val="000000" w:themeColor="text1"/>
          <w:sz w:val="28"/>
          <w:szCs w:val="28"/>
          <w:rtl/>
          <w:lang w:bidi="ar-LY"/>
        </w:rPr>
        <w:t>منحنيات</w:t>
      </w:r>
      <w:r w:rsidR="00315792" w:rsidRPr="005D0B35">
        <w:rPr>
          <w:rFonts w:ascii="Simplified Arabic" w:hAnsi="Simplified Arabic" w:cs="Simplified Arabic"/>
          <w:color w:val="000000" w:themeColor="text1"/>
          <w:sz w:val="28"/>
          <w:szCs w:val="28"/>
          <w:rtl/>
          <w:lang w:bidi="ar-LY"/>
        </w:rPr>
        <w:t xml:space="preserve"> </w:t>
      </w:r>
      <w:r w:rsidR="008770A0" w:rsidRPr="005D0B35">
        <w:rPr>
          <w:rFonts w:ascii="Simplified Arabic" w:hAnsi="Simplified Arabic" w:cs="Simplified Arabic"/>
          <w:color w:val="000000" w:themeColor="text1"/>
          <w:sz w:val="28"/>
          <w:szCs w:val="28"/>
          <w:rtl/>
          <w:lang w:bidi="ar-LY"/>
        </w:rPr>
        <w:t>الادمصاص</w:t>
      </w:r>
      <w:r w:rsidRPr="005D0B35">
        <w:rPr>
          <w:rFonts w:ascii="Simplified Arabic" w:hAnsi="Simplified Arabic" w:cs="Simplified Arabic"/>
          <w:color w:val="000000" w:themeColor="text1"/>
          <w:sz w:val="28"/>
          <w:szCs w:val="28"/>
          <w:rtl/>
        </w:rPr>
        <w:t xml:space="preserve">، </w:t>
      </w:r>
      <w:r w:rsidR="008770A0" w:rsidRPr="005D0B35">
        <w:rPr>
          <w:rFonts w:ascii="Simplified Arabic" w:hAnsi="Simplified Arabic" w:cs="Simplified Arabic"/>
          <w:color w:val="000000" w:themeColor="text1"/>
          <w:sz w:val="28"/>
          <w:szCs w:val="28"/>
          <w:rtl/>
        </w:rPr>
        <w:t>والدوال</w:t>
      </w:r>
      <w:r w:rsidRPr="005D0B35">
        <w:rPr>
          <w:rFonts w:ascii="Simplified Arabic" w:hAnsi="Simplified Arabic" w:cs="Simplified Arabic"/>
          <w:color w:val="000000" w:themeColor="text1"/>
          <w:sz w:val="28"/>
          <w:szCs w:val="28"/>
          <w:rtl/>
        </w:rPr>
        <w:t xml:space="preserve"> </w:t>
      </w:r>
      <w:proofErr w:type="spellStart"/>
      <w:r w:rsidRPr="005D0B35">
        <w:rPr>
          <w:rFonts w:ascii="Simplified Arabic" w:hAnsi="Simplified Arabic" w:cs="Simplified Arabic"/>
          <w:color w:val="000000" w:themeColor="text1"/>
          <w:sz w:val="28"/>
          <w:szCs w:val="28"/>
          <w:rtl/>
        </w:rPr>
        <w:t>ال</w:t>
      </w:r>
      <w:r w:rsidR="008770A0" w:rsidRPr="005D0B35">
        <w:rPr>
          <w:rFonts w:ascii="Simplified Arabic" w:hAnsi="Simplified Arabic" w:cs="Simplified Arabic"/>
          <w:color w:val="000000" w:themeColor="text1"/>
          <w:sz w:val="28"/>
          <w:szCs w:val="28"/>
          <w:rtl/>
        </w:rPr>
        <w:t>ثرمو</w:t>
      </w:r>
      <w:r w:rsidRPr="005D0B35">
        <w:rPr>
          <w:rFonts w:ascii="Simplified Arabic" w:hAnsi="Simplified Arabic" w:cs="Simplified Arabic"/>
          <w:color w:val="000000" w:themeColor="text1"/>
          <w:sz w:val="28"/>
          <w:szCs w:val="28"/>
          <w:rtl/>
        </w:rPr>
        <w:t>ديناميكية</w:t>
      </w:r>
      <w:proofErr w:type="spellEnd"/>
      <w:r w:rsidRPr="005D0B35">
        <w:rPr>
          <w:rFonts w:ascii="Simplified Arabic" w:hAnsi="Simplified Arabic" w:cs="Simplified Arabic"/>
          <w:color w:val="000000" w:themeColor="text1"/>
          <w:sz w:val="28"/>
          <w:szCs w:val="28"/>
          <w:rtl/>
        </w:rPr>
        <w:t xml:space="preserve"> الحرارية مثل طاقة </w:t>
      </w:r>
      <w:proofErr w:type="spellStart"/>
      <w:r w:rsidRPr="005D0B35">
        <w:rPr>
          <w:rFonts w:ascii="Simplified Arabic" w:hAnsi="Simplified Arabic" w:cs="Simplified Arabic"/>
          <w:color w:val="000000" w:themeColor="text1"/>
          <w:sz w:val="28"/>
          <w:szCs w:val="28"/>
          <w:rtl/>
        </w:rPr>
        <w:t>جيبس</w:t>
      </w:r>
      <w:proofErr w:type="spellEnd"/>
      <w:r w:rsidRPr="005D0B35">
        <w:rPr>
          <w:rFonts w:ascii="Simplified Arabic" w:hAnsi="Simplified Arabic" w:cs="Simplified Arabic"/>
          <w:color w:val="000000" w:themeColor="text1"/>
          <w:sz w:val="28"/>
          <w:szCs w:val="28"/>
          <w:rtl/>
        </w:rPr>
        <w:t xml:space="preserve"> </w:t>
      </w:r>
      <w:r w:rsidRPr="005D0B35">
        <w:rPr>
          <w:rFonts w:ascii="Arial" w:hAnsi="Arial" w:hint="cs"/>
          <w:color w:val="000000" w:themeColor="text1"/>
          <w:sz w:val="28"/>
          <w:szCs w:val="28"/>
          <w:rtl/>
        </w:rPr>
        <w:t>​​</w:t>
      </w:r>
      <w:r w:rsidRPr="005D0B35">
        <w:rPr>
          <w:rFonts w:ascii="Simplified Arabic" w:hAnsi="Simplified Arabic" w:cs="Simplified Arabic" w:hint="cs"/>
          <w:color w:val="000000" w:themeColor="text1"/>
          <w:sz w:val="28"/>
          <w:szCs w:val="28"/>
          <w:rtl/>
        </w:rPr>
        <w:t>الحرة</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w:t>
      </w:r>
      <w:r w:rsidRPr="005D0B35">
        <w:rPr>
          <w:rFonts w:ascii="Simplified Arabic" w:hAnsi="Simplified Arabic" w:cs="Simplified Arabic"/>
          <w:color w:val="000000" w:themeColor="text1"/>
          <w:sz w:val="28"/>
          <w:szCs w:val="28"/>
          <w:rtl/>
        </w:rPr>
        <w:t xml:space="preserve"> </w:t>
      </w:r>
      <w:proofErr w:type="spellStart"/>
      <w:r w:rsidRPr="005D0B35">
        <w:rPr>
          <w:rFonts w:ascii="Simplified Arabic" w:hAnsi="Simplified Arabic" w:cs="Simplified Arabic" w:hint="cs"/>
          <w:color w:val="000000" w:themeColor="text1"/>
          <w:sz w:val="28"/>
          <w:szCs w:val="28"/>
          <w:rtl/>
        </w:rPr>
        <w:t>والإنتروبيا</w:t>
      </w:r>
      <w:proofErr w:type="spellEnd"/>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وطاقة</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التنشيط</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تشير</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طاقة</w:t>
      </w:r>
      <w:r w:rsidRPr="005D0B35">
        <w:rPr>
          <w:rFonts w:ascii="Simplified Arabic" w:hAnsi="Simplified Arabic" w:cs="Simplified Arabic"/>
          <w:color w:val="000000" w:themeColor="text1"/>
          <w:sz w:val="28"/>
          <w:szCs w:val="28"/>
          <w:rtl/>
        </w:rPr>
        <w:t xml:space="preserve"> </w:t>
      </w:r>
      <w:proofErr w:type="spellStart"/>
      <w:r w:rsidRPr="005D0B35">
        <w:rPr>
          <w:rFonts w:ascii="Simplified Arabic" w:hAnsi="Simplified Arabic" w:cs="Simplified Arabic" w:hint="cs"/>
          <w:color w:val="000000" w:themeColor="text1"/>
          <w:sz w:val="28"/>
          <w:szCs w:val="28"/>
          <w:rtl/>
        </w:rPr>
        <w:t>جيبس</w:t>
      </w:r>
      <w:proofErr w:type="spellEnd"/>
      <w:r w:rsidRPr="005D0B35">
        <w:rPr>
          <w:rFonts w:ascii="Simplified Arabic" w:hAnsi="Simplified Arabic" w:cs="Simplified Arabic"/>
          <w:color w:val="000000" w:themeColor="text1"/>
          <w:sz w:val="28"/>
          <w:szCs w:val="28"/>
          <w:rtl/>
        </w:rPr>
        <w:t xml:space="preserve"> </w:t>
      </w:r>
      <w:r w:rsidRPr="005D0B35">
        <w:rPr>
          <w:rFonts w:ascii="Arial" w:hAnsi="Arial" w:hint="cs"/>
          <w:color w:val="000000" w:themeColor="text1"/>
          <w:sz w:val="28"/>
          <w:szCs w:val="28"/>
          <w:rtl/>
        </w:rPr>
        <w:t>​​</w:t>
      </w:r>
      <w:r w:rsidRPr="005D0B35">
        <w:rPr>
          <w:rFonts w:ascii="Simplified Arabic" w:hAnsi="Simplified Arabic" w:cs="Simplified Arabic" w:hint="cs"/>
          <w:color w:val="000000" w:themeColor="text1"/>
          <w:sz w:val="28"/>
          <w:szCs w:val="28"/>
          <w:rtl/>
        </w:rPr>
        <w:t>الحرة</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السلبية</w:t>
      </w:r>
      <w:r w:rsidRPr="005D0B35">
        <w:rPr>
          <w:rFonts w:ascii="Simplified Arabic" w:hAnsi="Simplified Arabic" w:cs="Simplified Arabic"/>
          <w:color w:val="000000" w:themeColor="text1"/>
          <w:sz w:val="28"/>
          <w:szCs w:val="28"/>
          <w:rtl/>
        </w:rPr>
        <w:t xml:space="preserve"> </w:t>
      </w:r>
      <w:r w:rsidRPr="005D0B35">
        <w:rPr>
          <w:rFonts w:ascii="Simplified Arabic" w:hAnsi="Simplified Arabic" w:cs="Simplified Arabic" w:hint="cs"/>
          <w:color w:val="000000" w:themeColor="text1"/>
          <w:sz w:val="28"/>
          <w:szCs w:val="28"/>
          <w:rtl/>
        </w:rPr>
        <w:t>إلى</w:t>
      </w:r>
      <w:r w:rsidRPr="005D0B35">
        <w:rPr>
          <w:rFonts w:ascii="Simplified Arabic" w:hAnsi="Simplified Arabic" w:cs="Simplified Arabic"/>
          <w:color w:val="000000" w:themeColor="text1"/>
          <w:sz w:val="28"/>
          <w:szCs w:val="28"/>
          <w:rtl/>
        </w:rPr>
        <w:t xml:space="preserve"> </w:t>
      </w:r>
      <w:r w:rsidR="008770A0" w:rsidRPr="005D0B35">
        <w:rPr>
          <w:rFonts w:ascii="Simplified Arabic" w:hAnsi="Simplified Arabic" w:cs="Simplified Arabic"/>
          <w:color w:val="000000" w:themeColor="text1"/>
          <w:sz w:val="28"/>
          <w:szCs w:val="28"/>
          <w:rtl/>
        </w:rPr>
        <w:t>تلقائية</w:t>
      </w:r>
      <w:r w:rsidRPr="005D0B35">
        <w:rPr>
          <w:rFonts w:ascii="Simplified Arabic" w:hAnsi="Simplified Arabic" w:cs="Simplified Arabic"/>
          <w:color w:val="000000" w:themeColor="text1"/>
          <w:sz w:val="28"/>
          <w:szCs w:val="28"/>
          <w:rtl/>
        </w:rPr>
        <w:t xml:space="preserve"> النظام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&lt;EndNote&gt;&lt;Cite&gt;&lt;Author&gt;Gupta&lt;/Author&gt;&lt;Year&gt;2021&lt;/Year&gt;&lt;RecNum&gt;51&lt;/RecNum&gt;&lt;DisplayText&gt;[13]&lt;/DisplayText&gt;&lt;record&gt;&lt;rec-number&gt;51&lt;/rec-number&gt;&lt;foreign-keys&gt;&lt;key app="EN" db-id="az2xdz5davwxfiezrxjpev5evza22dx0faf9" timestamp="1657882605"&gt;51&lt;/key&gt;&lt;/foreign-keys&gt;&lt;ref-type name="Journal Article"&gt;17&lt;/ref-type&gt;&lt;contributors&gt;&lt;authors&gt;&lt;author&gt;Gupta, Kanika&lt;/author&gt;&lt;author&gt;Joshi, Pratiksha&lt;/author&gt;&lt;author&gt;Gusain, Rashi&lt;/author&gt;&lt;author&gt;Khatri, Om P.&lt;/author&gt;&lt;/authors&gt;&lt;/contributors&gt;&lt;titles&gt;&lt;title&gt;Recent advances in adsorptive removal of heavy metal and metalloid ions by metal oxide-based nanomaterials&lt;/title&gt;&lt;secondary-title&gt;Coordination Chemistry Reviews&lt;/secondary-title&gt;&lt;/titles&gt;&lt;periodical&gt;&lt;full-title&gt;Coordination Chemistry Reviews&lt;/full-title&gt;&lt;/periodical&gt;&lt;pages&gt;214100&lt;/pages&gt;&lt;volume&gt;445&lt;/volume&gt;&lt;keywords&gt;&lt;keyword&gt;Metal oxides-based nanomaterials&lt;/keyword&gt;&lt;keyword&gt;Surface chemistry&lt;/keyword&gt;&lt;keyword&gt;Interfacial interactions&lt;/keyword&gt;&lt;keyword&gt;Heavy metal and metalloid ions&lt;/keyword&gt;&lt;keyword&gt;Wastewater remediation&lt;/keyword&gt;&lt;/keywords&gt;&lt;dates&gt;&lt;year&gt;2021&lt;/year&gt;&lt;pub-dates&gt;&lt;date&gt;2021/10/15/&lt;/date&gt;&lt;/pub-dates&gt;&lt;/dates&gt;&lt;isbn&gt;0010-8545&lt;/isbn&gt;&lt;urls&gt;&lt;related-urls&gt;&lt;url&gt;https://www.sciencedirect.com/science/article/pii/S001085452100374X&lt;/url&gt;&lt;/related-urls&gt;&lt;/urls</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electronic-resource-num&gt;https://doi.org/10.1016/j.ccr.2021.214100&lt;/electronic-resource-num&gt;&lt;/record&gt;&lt;/Cite&gt;&lt;/EndNote&gt;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w:t>
      </w:r>
    </w:p>
    <w:p w14:paraId="4F03CB3D" w14:textId="77777777" w:rsidR="00283C4A" w:rsidRPr="005D0B35" w:rsidRDefault="00283C4A" w:rsidP="0078555A">
      <w:pPr>
        <w:tabs>
          <w:tab w:val="left" w:pos="282"/>
        </w:tabs>
        <w:spacing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عدد العوامل مثل مساحة السطح، والشحنة، وحجم الجسيمات، ووقت التلامس، ودرجة الحرارة، ودرجة الحموضة، تتحكم في عملية الامتزاز </w:t>
      </w:r>
      <w:r w:rsidR="00BC724A" w:rsidRPr="005D0B35">
        <w:rPr>
          <w:rFonts w:ascii="Simplified Arabic" w:hAnsi="Simplified Arabic" w:cs="Simplified Arabic"/>
          <w:color w:val="000000" w:themeColor="text1"/>
          <w:sz w:val="28"/>
          <w:szCs w:val="28"/>
          <w:rtl/>
        </w:rPr>
        <w:fldChar w:fldCharType="begin"/>
      </w:r>
      <w:r w:rsidR="00263639" w:rsidRPr="005D0B35">
        <w:rPr>
          <w:rFonts w:ascii="Simplified Arabic" w:hAnsi="Simplified Arabic" w:cs="Simplified Arabic"/>
          <w:color w:val="000000" w:themeColor="text1"/>
          <w:sz w:val="28"/>
          <w:szCs w:val="28"/>
        </w:rPr>
        <w:instrText>ADDIN EN.CITE &lt;EndNote&gt;&lt;Cite&gt;&lt;Author&gt;Gupta&lt;/Author&gt;&lt;Year&gt;2021&lt;/Year&gt;&lt;RecNum&gt;51&lt;/RecNum&gt;&lt;DisplayText&gt;[13]&lt;/DisplayText&gt;&lt;record&gt;&lt;rec-number&gt;51&lt;/rec-number&gt;&lt;foreign-keys&gt;&lt;key app="EN" db-id="az2xdz5davwxfiezrxjpev5evza22dx0faf9" timestamp="1657882605"&gt;51&lt;/key&gt;&lt;/foreign-keys&gt;&lt;ref-type name="Journal Article"&gt;17&lt;/ref-type&gt;&lt;contributors&gt;&lt;authors&gt;&lt;author&gt;Gupta, Kanika&lt;/author&gt;&lt;author&gt;Joshi, Pratiksha&lt;/author&gt;&lt;author&gt;Gusain, Rashi&lt;/author&gt;&lt;author&gt;Khatri, Om P.&lt;/author&gt;&lt;/authors&gt;&lt;/contributors&gt;&lt;titles&gt;&lt;title&gt;Recent advances in adsorptive removal of heavy metal and metalloid ions by metal oxide-based nanomaterials&lt;/title&gt;&lt;secondary-title&gt;Coordination Chemistry Reviews&lt;/secondary-title&gt;&lt;/titles&gt;&lt;periodical&gt;&lt;full-title&gt;Coordination Chemistry Reviews&lt;/full-title&gt;&lt;/periodical&gt;&lt;pages&gt;214100&lt;/pages&gt;&lt;volume&gt;445&lt;/volume&gt;&lt;keywords&gt;&lt;keyword&gt;Metal oxides-based nanomaterials&lt;/keyword&gt;&lt;keyword&gt;Surface chemistry&lt;/keyword&gt;&lt;keyword&gt;Interfacial interactions&lt;/keyword&gt;&lt;keyword&gt;Heavy metal and metalloid ions&lt;/keyword&gt;&lt;keyword&gt;Wastewater remediation&lt;/keyword&gt;&lt;/keywords&gt;&lt;dates&gt;&lt;year&gt;2021&lt;/year&gt;&lt;pub-dates&gt;&lt;date&gt;2021/10/15/&lt;/date&gt;&lt;/pub-dates&gt;&lt;/dates&gt;&lt;isbn&gt;0010-8545&lt;/isbn&gt;&lt;urls&gt;&lt;related-urls&gt;&lt;url&gt;https://www.sciencedirect.com/science/article/pii/S001085452100374X&lt;/url&gt;&lt;/related-urls&gt;&lt;/urls</w:instrText>
      </w:r>
      <w:r w:rsidR="00263639" w:rsidRPr="005D0B35">
        <w:rPr>
          <w:rFonts w:ascii="Simplified Arabic" w:hAnsi="Simplified Arabic" w:cs="Simplified Arabic"/>
          <w:color w:val="000000" w:themeColor="text1"/>
          <w:sz w:val="28"/>
          <w:szCs w:val="28"/>
          <w:rtl/>
        </w:rPr>
        <w:instrText>&gt;&lt;</w:instrText>
      </w:r>
      <w:r w:rsidR="00263639" w:rsidRPr="005D0B35">
        <w:rPr>
          <w:rFonts w:ascii="Simplified Arabic" w:hAnsi="Simplified Arabic" w:cs="Simplified Arabic"/>
          <w:color w:val="000000" w:themeColor="text1"/>
          <w:sz w:val="28"/>
          <w:szCs w:val="28"/>
        </w:rPr>
        <w:instrText>electronic-resource-num&gt;https://doi.org/10.1016/j.ccr.2021.214100&lt;/electronic-resource-num&gt;&lt;/record&gt;&lt;/Cite&gt;&lt;/EndNote&gt;</w:instrText>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 xml:space="preserve">. تكتسب </w:t>
      </w:r>
      <w:proofErr w:type="spellStart"/>
      <w:r w:rsidRPr="005D0B35">
        <w:rPr>
          <w:rFonts w:ascii="Simplified Arabic" w:hAnsi="Simplified Arabic" w:cs="Simplified Arabic"/>
          <w:color w:val="000000" w:themeColor="text1"/>
          <w:sz w:val="28"/>
          <w:szCs w:val="28"/>
          <w:rtl/>
        </w:rPr>
        <w:t>الممتزات</w:t>
      </w:r>
      <w:proofErr w:type="spellEnd"/>
      <w:r w:rsidRPr="005D0B35">
        <w:rPr>
          <w:rFonts w:ascii="Simplified Arabic" w:hAnsi="Simplified Arabic" w:cs="Simplified Arabic"/>
          <w:color w:val="000000" w:themeColor="text1"/>
          <w:sz w:val="28"/>
          <w:szCs w:val="28"/>
          <w:rtl/>
        </w:rPr>
        <w:t xml:space="preserve"> الصديقة للبيئة والفعالة من حيث التكلفة ، والتي لها مواقع امتصاص نشطة متعددة، وقابلية تجديد ممتازة، اهتمامًا متزايدًا. تم استكشاف </w:t>
      </w:r>
      <w:proofErr w:type="spellStart"/>
      <w:r w:rsidRPr="005D0B35">
        <w:rPr>
          <w:rFonts w:ascii="Simplified Arabic" w:hAnsi="Simplified Arabic" w:cs="Simplified Arabic"/>
          <w:color w:val="000000" w:themeColor="text1"/>
          <w:sz w:val="28"/>
          <w:szCs w:val="28"/>
          <w:rtl/>
        </w:rPr>
        <w:t>الزيوليت</w:t>
      </w:r>
      <w:proofErr w:type="spellEnd"/>
      <w:r w:rsidRPr="005D0B35">
        <w:rPr>
          <w:rFonts w:ascii="Simplified Arabic" w:hAnsi="Simplified Arabic" w:cs="Simplified Arabic"/>
          <w:color w:val="000000" w:themeColor="text1"/>
          <w:sz w:val="28"/>
          <w:szCs w:val="28"/>
          <w:rtl/>
        </w:rPr>
        <w:t>، والمواد النانوية القائمة على الكربون، وأكاسيد المعادن، ومركبات الهيدروكس</w:t>
      </w:r>
      <w:r w:rsidR="00E9237C" w:rsidRPr="005D0B35">
        <w:rPr>
          <w:rFonts w:ascii="Simplified Arabic" w:hAnsi="Simplified Arabic" w:cs="Simplified Arabic"/>
          <w:color w:val="000000" w:themeColor="text1"/>
          <w:sz w:val="28"/>
          <w:szCs w:val="28"/>
          <w:rtl/>
        </w:rPr>
        <w:t>ي</w:t>
      </w:r>
      <w:r w:rsidRPr="005D0B35">
        <w:rPr>
          <w:rFonts w:ascii="Simplified Arabic" w:hAnsi="Simplified Arabic" w:cs="Simplified Arabic"/>
          <w:color w:val="000000" w:themeColor="text1"/>
          <w:sz w:val="28"/>
          <w:szCs w:val="28"/>
          <w:rtl/>
        </w:rPr>
        <w:t xml:space="preserve"> مزدوجة الطبقات، وشرائح النانو، والبوليمرات الحيوية، والمركبات النانوية، وما إلى ذلك ، على نطاق واسع كمواد ماصة للإزالة من الملوثات المختلفة من مياه الصرف الصحي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Y051bT41MTwvUmVjTnVtPjxEaXNwbGF5VGV4dD5bMTMsIDQzXTwvRGlzcGxheVRleHQ+PHJlY29y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Q2l0ZT48Q2l0ZT48QXV0aG9yPkd1c2FpbjwvQXV0aG9yPjxZZWFyPjIwMTk8L1llYXI+PFJlY051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Y051bT41MTwvUmVjTnVtPjxEaXNwbGF5VGV4dD5bMTMsIDQzXTwvRGlzcGxheVRleHQ+PHJlY29y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Q2l0ZT48Q2l0ZT48QXV0aG9yPkd1c2FpbjwvQXV0aG9yPjxZZWFyPjIwMTk8L1llYXI+PFJlY051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43]</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p>
    <w:p w14:paraId="6A08EC0B" w14:textId="6BEF2D91" w:rsidR="0078555A" w:rsidRPr="005D0B35" w:rsidRDefault="00AE1258" w:rsidP="0078555A">
      <w:pPr>
        <w:tabs>
          <w:tab w:val="left" w:pos="282"/>
        </w:tabs>
        <w:spacing w:before="240" w:after="240"/>
        <w:jc w:val="both"/>
        <w:rPr>
          <w:rFonts w:ascii="Simplified Arabic" w:hAnsi="Simplified Arabic" w:cs="Simplified Arabic"/>
          <w:color w:val="000000" w:themeColor="text1"/>
          <w:sz w:val="28"/>
          <w:szCs w:val="28"/>
          <w:rtl/>
        </w:rPr>
      </w:pPr>
      <w:r w:rsidRPr="005D0B35">
        <w:rPr>
          <w:rFonts w:ascii="Simplified Arabic" w:hAnsi="Simplified Arabic" w:cs="Simplified Arabic"/>
          <w:color w:val="000000" w:themeColor="text1"/>
          <w:sz w:val="28"/>
          <w:szCs w:val="28"/>
          <w:rtl/>
        </w:rPr>
        <w:t xml:space="preserve">آلية الامتزاز مهمة لتصميم عمليات الامتزاز والامتصاص على نطاق أوسع من أجل الاستخدام الفعال. مجموعة واسعة من </w:t>
      </w:r>
      <w:r w:rsidR="006C599A" w:rsidRPr="005D0B35">
        <w:rPr>
          <w:rFonts w:ascii="Simplified Arabic" w:hAnsi="Simplified Arabic" w:cs="Simplified Arabic"/>
          <w:color w:val="000000" w:themeColor="text1"/>
          <w:sz w:val="28"/>
          <w:szCs w:val="28"/>
          <w:rtl/>
        </w:rPr>
        <w:t>التدخلات والقوى</w:t>
      </w:r>
      <w:r w:rsidRPr="005D0B35">
        <w:rPr>
          <w:rFonts w:ascii="Simplified Arabic" w:hAnsi="Simplified Arabic" w:cs="Simplified Arabic"/>
          <w:color w:val="000000" w:themeColor="text1"/>
          <w:sz w:val="28"/>
          <w:szCs w:val="28"/>
          <w:rtl/>
        </w:rPr>
        <w:t xml:space="preserve"> مثل قوة فان دير فالس ، </w:t>
      </w:r>
      <w:proofErr w:type="spellStart"/>
      <w:r w:rsidRPr="005D0B35">
        <w:rPr>
          <w:rFonts w:ascii="Simplified Arabic" w:hAnsi="Simplified Arabic" w:cs="Simplified Arabic"/>
          <w:color w:val="000000" w:themeColor="text1"/>
          <w:sz w:val="28"/>
          <w:szCs w:val="28"/>
          <w:rtl/>
        </w:rPr>
        <w:t>والت</w:t>
      </w:r>
      <w:r w:rsidR="006C599A" w:rsidRPr="005D0B35">
        <w:rPr>
          <w:rFonts w:ascii="Simplified Arabic" w:hAnsi="Simplified Arabic" w:cs="Simplified Arabic"/>
          <w:color w:val="000000" w:themeColor="text1"/>
          <w:sz w:val="28"/>
          <w:szCs w:val="28"/>
          <w:rtl/>
        </w:rPr>
        <w:t>مخلب</w:t>
      </w:r>
      <w:proofErr w:type="spellEnd"/>
      <w:r w:rsidR="006C599A" w:rsidRPr="005D0B35">
        <w:rPr>
          <w:rFonts w:ascii="Simplified Arabic" w:hAnsi="Simplified Arabic" w:cs="Simplified Arabic"/>
          <w:color w:val="000000" w:themeColor="text1"/>
          <w:sz w:val="28"/>
          <w:szCs w:val="28"/>
          <w:rtl/>
        </w:rPr>
        <w:t>، والترابط التساهمي ، والانتشار</w:t>
      </w:r>
      <w:r w:rsidRPr="005D0B35">
        <w:rPr>
          <w:rFonts w:ascii="Simplified Arabic" w:hAnsi="Simplified Arabic" w:cs="Simplified Arabic"/>
          <w:color w:val="000000" w:themeColor="text1"/>
          <w:sz w:val="28"/>
          <w:szCs w:val="28"/>
          <w:rtl/>
        </w:rPr>
        <w:t>، تدفع عملية الامتزاز لإزالة الملوثات من المياه الملوثة</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Y051bT41MTwvUmVjTnVtPjxEaXNwbGF5VGV4dD5bMTMsIDQzLCA0NF08L0Rpc3BsYXlUZXh0Pjxy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=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Y051bT41MTwvUmVjTnVtPjxEaXNwbGF5VGV4dD5bMTMsIDQzLCA0NF08L0Rpc3BsYXlUZXh0Pjxy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=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43, 44]</w:t>
      </w:r>
      <w:r w:rsidR="00BC724A" w:rsidRPr="005D0B35">
        <w:rPr>
          <w:rFonts w:ascii="Simplified Arabic" w:hAnsi="Simplified Arabic" w:cs="Simplified Arabic"/>
          <w:color w:val="000000" w:themeColor="text1"/>
          <w:sz w:val="28"/>
          <w:szCs w:val="28"/>
          <w:rtl/>
        </w:rPr>
        <w:fldChar w:fldCharType="end"/>
      </w:r>
      <w:r w:rsidRPr="005D0B35">
        <w:rPr>
          <w:rFonts w:ascii="Simplified Arabic" w:hAnsi="Simplified Arabic" w:cs="Simplified Arabic"/>
          <w:color w:val="000000" w:themeColor="text1"/>
          <w:sz w:val="28"/>
          <w:szCs w:val="28"/>
          <w:rtl/>
        </w:rPr>
        <w:t>.</w:t>
      </w:r>
      <w:r w:rsidR="00B71D75" w:rsidRPr="005D0B35">
        <w:rPr>
          <w:rFonts w:ascii="Simplified Arabic" w:hAnsi="Simplified Arabic" w:cs="Simplified Arabic"/>
          <w:color w:val="000000" w:themeColor="text1"/>
          <w:sz w:val="28"/>
          <w:szCs w:val="28"/>
          <w:rtl/>
        </w:rPr>
        <w:t xml:space="preserve"> تُصنف عمليات الامتزاز إلى ثلاث فئات رئيسية </w:t>
      </w:r>
      <w:r w:rsidR="000D420A" w:rsidRPr="005D0B35">
        <w:rPr>
          <w:rFonts w:ascii="Simplified Arabic" w:hAnsi="Simplified Arabic" w:cs="Simplified Arabic"/>
          <w:color w:val="000000" w:themeColor="text1"/>
          <w:sz w:val="28"/>
          <w:szCs w:val="28"/>
          <w:rtl/>
        </w:rPr>
        <w:t>:</w:t>
      </w:r>
      <w:r w:rsidR="003653EC" w:rsidRPr="005D0B35">
        <w:rPr>
          <w:rFonts w:ascii="Simplified Arabic" w:hAnsi="Simplified Arabic" w:cs="Simplified Arabic"/>
          <w:color w:val="000000" w:themeColor="text1"/>
          <w:sz w:val="28"/>
          <w:szCs w:val="28"/>
          <w:rtl/>
        </w:rPr>
        <w:t>امتزاز فيزيائي (</w:t>
      </w:r>
      <w:r w:rsidR="003653EC" w:rsidRPr="005D0B35">
        <w:rPr>
          <w:rFonts w:ascii="Simplified Arabic" w:hAnsi="Simplified Arabic" w:cs="Simplified Arabic"/>
          <w:color w:val="000000" w:themeColor="text1"/>
          <w:sz w:val="28"/>
          <w:szCs w:val="28"/>
        </w:rPr>
        <w:t>physi</w:t>
      </w:r>
      <w:r w:rsidR="00686185" w:rsidRPr="005D0B35">
        <w:rPr>
          <w:rFonts w:ascii="Simplified Arabic" w:hAnsi="Simplified Arabic" w:cs="Simplified Arabic"/>
          <w:color w:val="000000" w:themeColor="text1"/>
          <w:sz w:val="28"/>
          <w:szCs w:val="28"/>
        </w:rPr>
        <w:t>cal ad</w:t>
      </w:r>
      <w:r w:rsidR="003653EC" w:rsidRPr="005D0B35">
        <w:rPr>
          <w:rFonts w:ascii="Simplified Arabic" w:hAnsi="Simplified Arabic" w:cs="Simplified Arabic"/>
          <w:color w:val="000000" w:themeColor="text1"/>
          <w:sz w:val="28"/>
          <w:szCs w:val="28"/>
        </w:rPr>
        <w:t>sorption</w:t>
      </w:r>
      <w:r w:rsidR="003653EC" w:rsidRPr="005D0B35">
        <w:rPr>
          <w:rFonts w:ascii="Simplified Arabic" w:hAnsi="Simplified Arabic" w:cs="Simplified Arabic"/>
          <w:color w:val="000000" w:themeColor="text1"/>
          <w:sz w:val="28"/>
          <w:szCs w:val="28"/>
          <w:rtl/>
        </w:rPr>
        <w:t>) الامتزاز كيميائي (</w:t>
      </w:r>
      <w:r w:rsidR="003653EC" w:rsidRPr="005D0B35">
        <w:rPr>
          <w:rFonts w:ascii="Simplified Arabic" w:hAnsi="Simplified Arabic" w:cs="Simplified Arabic"/>
          <w:color w:val="000000" w:themeColor="text1"/>
          <w:sz w:val="28"/>
          <w:szCs w:val="28"/>
        </w:rPr>
        <w:t>chemical adsorption</w:t>
      </w:r>
      <w:r w:rsidR="003653EC" w:rsidRPr="005D0B35">
        <w:rPr>
          <w:rFonts w:ascii="Simplified Arabic" w:hAnsi="Simplified Arabic" w:cs="Simplified Arabic"/>
          <w:color w:val="000000" w:themeColor="text1"/>
          <w:sz w:val="28"/>
          <w:szCs w:val="28"/>
          <w:rtl/>
        </w:rPr>
        <w:t>)</w:t>
      </w:r>
      <w:r w:rsidR="00B71D75" w:rsidRPr="005D0B35">
        <w:rPr>
          <w:rFonts w:ascii="Simplified Arabic" w:hAnsi="Simplified Arabic" w:cs="Simplified Arabic"/>
          <w:color w:val="000000" w:themeColor="text1"/>
          <w:sz w:val="28"/>
          <w:szCs w:val="28"/>
          <w:rtl/>
        </w:rPr>
        <w:t xml:space="preserve"> والتبادل الأيوني. إن عملية </w:t>
      </w:r>
      <w:r w:rsidR="003653EC" w:rsidRPr="005D0B35">
        <w:rPr>
          <w:rFonts w:ascii="Simplified Arabic" w:hAnsi="Simplified Arabic" w:cs="Simplified Arabic"/>
          <w:color w:val="000000" w:themeColor="text1"/>
          <w:sz w:val="28"/>
          <w:szCs w:val="28"/>
          <w:rtl/>
        </w:rPr>
        <w:t xml:space="preserve">الامتزاز فيزيائي </w:t>
      </w:r>
      <w:r w:rsidR="00B71D75" w:rsidRPr="005D0B35">
        <w:rPr>
          <w:rFonts w:ascii="Simplified Arabic" w:hAnsi="Simplified Arabic" w:cs="Simplified Arabic"/>
          <w:color w:val="000000" w:themeColor="text1"/>
          <w:sz w:val="28"/>
          <w:szCs w:val="28"/>
          <w:rtl/>
        </w:rPr>
        <w:t xml:space="preserve">هي ظاهرة سطحية قابلة للعكس ، وتحدث من خلال القوى الجزيئية الضعيفة مثل </w:t>
      </w:r>
      <w:r w:rsidR="003653EC" w:rsidRPr="005D0B35">
        <w:rPr>
          <w:rFonts w:ascii="Simplified Arabic" w:hAnsi="Simplified Arabic" w:cs="Simplified Arabic"/>
          <w:color w:val="000000" w:themeColor="text1"/>
          <w:sz w:val="28"/>
          <w:szCs w:val="28"/>
          <w:rtl/>
        </w:rPr>
        <w:t xml:space="preserve">التأثير </w:t>
      </w:r>
      <w:proofErr w:type="spellStart"/>
      <w:r w:rsidR="003653EC" w:rsidRPr="005D0B35">
        <w:rPr>
          <w:rFonts w:ascii="Simplified Arabic" w:hAnsi="Simplified Arabic" w:cs="Simplified Arabic"/>
          <w:color w:val="000000" w:themeColor="text1"/>
          <w:sz w:val="28"/>
          <w:szCs w:val="28"/>
          <w:rtl/>
        </w:rPr>
        <w:t>الكهروستاتيكي</w:t>
      </w:r>
      <w:proofErr w:type="spellEnd"/>
      <w:r w:rsidR="003653EC" w:rsidRPr="005D0B35">
        <w:rPr>
          <w:rFonts w:ascii="Simplified Arabic" w:hAnsi="Simplified Arabic" w:cs="Simplified Arabic"/>
          <w:color w:val="000000" w:themeColor="text1"/>
          <w:sz w:val="28"/>
          <w:szCs w:val="28"/>
          <w:rtl/>
        </w:rPr>
        <w:t xml:space="preserve">، وقوى </w:t>
      </w:r>
      <w:proofErr w:type="spellStart"/>
      <w:r w:rsidR="00E9237C" w:rsidRPr="005D0B35">
        <w:rPr>
          <w:rFonts w:ascii="Simplified Arabic" w:hAnsi="Simplified Arabic" w:cs="Simplified Arabic"/>
          <w:color w:val="000000" w:themeColor="text1"/>
          <w:sz w:val="28"/>
          <w:szCs w:val="28"/>
          <w:rtl/>
        </w:rPr>
        <w:t>فاند</w:t>
      </w:r>
      <w:r w:rsidR="003653EC" w:rsidRPr="005D0B35">
        <w:rPr>
          <w:rFonts w:ascii="Simplified Arabic" w:hAnsi="Simplified Arabic" w:cs="Simplified Arabic"/>
          <w:color w:val="000000" w:themeColor="text1"/>
          <w:sz w:val="28"/>
          <w:szCs w:val="28"/>
          <w:rtl/>
        </w:rPr>
        <w:t>رفال</w:t>
      </w:r>
      <w:proofErr w:type="spellEnd"/>
      <w:r w:rsidR="003653EC" w:rsidRPr="005D0B35">
        <w:rPr>
          <w:rFonts w:ascii="Simplified Arabic" w:hAnsi="Simplified Arabic" w:cs="Simplified Arabic"/>
          <w:color w:val="000000" w:themeColor="text1"/>
          <w:sz w:val="28"/>
          <w:szCs w:val="28"/>
          <w:rtl/>
        </w:rPr>
        <w:t xml:space="preserve"> ، والترابط الهيدروجيني</w:t>
      </w:r>
      <w:r w:rsidR="00B71D75" w:rsidRPr="005D0B35">
        <w:rPr>
          <w:rFonts w:ascii="Simplified Arabic" w:hAnsi="Simplified Arabic" w:cs="Simplified Arabic"/>
          <w:color w:val="000000" w:themeColor="text1"/>
          <w:sz w:val="28"/>
          <w:szCs w:val="28"/>
          <w:rtl/>
        </w:rPr>
        <w:t xml:space="preserve">، وما إلى ذلك </w:t>
      </w:r>
      <w:r w:rsidR="00BC724A" w:rsidRPr="005D0B35">
        <w:rPr>
          <w:rFonts w:ascii="Simplified Arabic" w:hAnsi="Simplified Arabic" w:cs="Simplified Arabic"/>
          <w:color w:val="000000" w:themeColor="text1"/>
          <w:sz w:val="28"/>
          <w:szCs w:val="28"/>
          <w:rtl/>
        </w:rPr>
        <w:fldChar w:fldCharType="begin">
          <w:fldData xml:space="preserve">PEVuZE5vdGU+PENpdGU+PEF1dGhvcj5HdXB0YTwvQXV0aG9yPjxZZWFyPjIwMjE8L1llYXI+PFJl
Y051bT41MTwvUmVjTnVtPjxEaXNwbGF5VGV4dD5bMTMsIDQ1XTwvRGlzcGxheVRleHQ+PHJlY29y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Q2l0ZT48Q2l0ZT48QXV0aG9yPlJvYmFsZHM8L0F1dGhvcj48WWVhcj4yMDE2PC9ZZWFyPjxSZWNO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</w:fldData>
        </w:fldChar>
      </w:r>
      <w:r w:rsidR="00263639" w:rsidRPr="005D0B35">
        <w:rPr>
          <w:rFonts w:ascii="Simplified Arabic" w:hAnsi="Simplified Arabic" w:cs="Simplified Arabic"/>
          <w:color w:val="000000" w:themeColor="text1"/>
          <w:sz w:val="28"/>
          <w:szCs w:val="28"/>
        </w:rPr>
        <w:instrText xml:space="preserve">ADDIN EN.CITE </w:instrText>
      </w:r>
      <w:r w:rsidR="00BC724A" w:rsidRPr="005D0B35">
        <w:rPr>
          <w:rFonts w:ascii="Simplified Arabic" w:hAnsi="Simplified Arabic" w:cs="Simplified Arabic"/>
          <w:color w:val="000000" w:themeColor="text1"/>
          <w:sz w:val="28"/>
          <w:szCs w:val="28"/>
        </w:rPr>
        <w:fldChar w:fldCharType="begin">
          <w:fldData xml:space="preserve">PEVuZE5vdGU+PENpdGU+PEF1dGhvcj5HdXB0YTwvQXV0aG9yPjxZZWFyPjIwMjE8L1llYXI+PFJl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</w:fldData>
        </w:fldChar>
      </w:r>
      <w:r w:rsidR="00263639" w:rsidRPr="005D0B35">
        <w:rPr>
          <w:rFonts w:ascii="Simplified Arabic" w:hAnsi="Simplified Arabic" w:cs="Simplified Arabic"/>
          <w:color w:val="000000" w:themeColor="text1"/>
          <w:sz w:val="28"/>
          <w:szCs w:val="28"/>
        </w:rPr>
        <w:instrText xml:space="preserve"> ADDIN EN.CITE.DATA </w:instrText>
      </w:r>
      <w:r w:rsidR="00BC724A" w:rsidRPr="005D0B35">
        <w:rPr>
          <w:rFonts w:ascii="Simplified Arabic" w:hAnsi="Simplified Arabic" w:cs="Simplified Arabic"/>
          <w:color w:val="000000" w:themeColor="text1"/>
          <w:sz w:val="28"/>
          <w:szCs w:val="28"/>
        </w:rPr>
      </w:r>
      <w:r w:rsidR="00BC724A" w:rsidRPr="005D0B35">
        <w:rPr>
          <w:rFonts w:ascii="Simplified Arabic" w:hAnsi="Simplified Arabic" w:cs="Simplified Arabic"/>
          <w:color w:val="000000" w:themeColor="text1"/>
          <w:sz w:val="28"/>
          <w:szCs w:val="28"/>
        </w:rPr>
        <w:fldChar w:fldCharType="end"/>
      </w:r>
      <w:r w:rsidR="00BC724A" w:rsidRPr="005D0B35">
        <w:rPr>
          <w:rFonts w:ascii="Simplified Arabic" w:hAnsi="Simplified Arabic" w:cs="Simplified Arabic"/>
          <w:color w:val="000000" w:themeColor="text1"/>
          <w:sz w:val="28"/>
          <w:szCs w:val="28"/>
          <w:rtl/>
        </w:rPr>
      </w:r>
      <w:r w:rsidR="00BC724A" w:rsidRPr="005D0B35">
        <w:rPr>
          <w:rFonts w:ascii="Simplified Arabic" w:hAnsi="Simplified Arabic" w:cs="Simplified Arabic"/>
          <w:color w:val="000000" w:themeColor="text1"/>
          <w:sz w:val="28"/>
          <w:szCs w:val="28"/>
          <w:rtl/>
        </w:rPr>
        <w:fldChar w:fldCharType="separate"/>
      </w:r>
      <w:r w:rsidR="00263639" w:rsidRPr="005D0B35">
        <w:rPr>
          <w:rFonts w:ascii="Simplified Arabic" w:hAnsi="Simplified Arabic" w:cs="Simplified Arabic"/>
          <w:noProof/>
          <w:color w:val="000000" w:themeColor="text1"/>
          <w:sz w:val="28"/>
          <w:szCs w:val="28"/>
          <w:rtl/>
        </w:rPr>
        <w:t>[13, 45]</w:t>
      </w:r>
      <w:r w:rsidR="00BC724A" w:rsidRPr="005D0B35">
        <w:rPr>
          <w:rFonts w:ascii="Simplified Arabic" w:hAnsi="Simplified Arabic" w:cs="Simplified Arabic"/>
          <w:color w:val="000000" w:themeColor="text1"/>
          <w:sz w:val="28"/>
          <w:szCs w:val="28"/>
          <w:rtl/>
        </w:rPr>
        <w:fldChar w:fldCharType="end"/>
      </w:r>
      <w:r w:rsidR="00B71D75" w:rsidRPr="005D0B35">
        <w:rPr>
          <w:rFonts w:ascii="Simplified Arabic" w:hAnsi="Simplified Arabic" w:cs="Simplified Arabic"/>
          <w:color w:val="000000" w:themeColor="text1"/>
          <w:sz w:val="28"/>
          <w:szCs w:val="28"/>
          <w:rtl/>
        </w:rPr>
        <w:t>.</w:t>
      </w:r>
      <w:r w:rsidR="0075634B" w:rsidRPr="005D0B35">
        <w:rPr>
          <w:rFonts w:ascii="Simplified Arabic" w:hAnsi="Simplified Arabic" w:cs="Simplified Arabic"/>
          <w:color w:val="000000" w:themeColor="text1"/>
          <w:sz w:val="28"/>
          <w:szCs w:val="28"/>
          <w:rtl/>
        </w:rPr>
        <w:t xml:space="preserve"> تسمح هذه القوى الفيزيائية بامتصاص الملو</w:t>
      </w:r>
      <w:r w:rsidR="00686185" w:rsidRPr="005D0B35">
        <w:rPr>
          <w:rFonts w:ascii="Simplified Arabic" w:hAnsi="Simplified Arabic" w:cs="Simplified Arabic"/>
          <w:color w:val="000000" w:themeColor="text1"/>
          <w:sz w:val="28"/>
          <w:szCs w:val="28"/>
          <w:rtl/>
        </w:rPr>
        <w:t xml:space="preserve">ثات على سطح المادة الماصة دون </w:t>
      </w:r>
      <w:r w:rsidR="0075634B" w:rsidRPr="005D0B35">
        <w:rPr>
          <w:rFonts w:ascii="Simplified Arabic" w:hAnsi="Simplified Arabic" w:cs="Simplified Arabic"/>
          <w:color w:val="000000" w:themeColor="text1"/>
          <w:sz w:val="28"/>
          <w:szCs w:val="28"/>
          <w:rtl/>
        </w:rPr>
        <w:t xml:space="preserve"> تغير في الهيكل التركيبي للمادة المازة </w:t>
      </w:r>
      <w:proofErr w:type="spellStart"/>
      <w:r w:rsidR="0075634B" w:rsidRPr="005D0B35">
        <w:rPr>
          <w:rFonts w:ascii="Simplified Arabic" w:hAnsi="Simplified Arabic" w:cs="Simplified Arabic"/>
          <w:color w:val="000000" w:themeColor="text1"/>
          <w:sz w:val="28"/>
          <w:szCs w:val="28"/>
          <w:rtl/>
        </w:rPr>
        <w:t>والممتزة</w:t>
      </w:r>
      <w:proofErr w:type="spellEnd"/>
      <w:r w:rsidR="0075634B" w:rsidRPr="005D0B35">
        <w:rPr>
          <w:rFonts w:ascii="Simplified Arabic" w:hAnsi="Simplified Arabic" w:cs="Simplified Arabic"/>
          <w:color w:val="000000" w:themeColor="text1"/>
          <w:sz w:val="28"/>
          <w:szCs w:val="28"/>
          <w:rtl/>
        </w:rPr>
        <w:t xml:space="preserve">. أثناء عملية الامتصاص الكيميائي، تشارك المدارات الإلكترونية للملوثات </w:t>
      </w:r>
      <w:proofErr w:type="spellStart"/>
      <w:r w:rsidR="0075634B" w:rsidRPr="005D0B35">
        <w:rPr>
          <w:rFonts w:ascii="Simplified Arabic" w:hAnsi="Simplified Arabic" w:cs="Simplified Arabic"/>
          <w:color w:val="000000" w:themeColor="text1"/>
          <w:sz w:val="28"/>
          <w:szCs w:val="28"/>
          <w:rtl/>
        </w:rPr>
        <w:t>والممتزات</w:t>
      </w:r>
      <w:proofErr w:type="spellEnd"/>
      <w:r w:rsidR="0075634B" w:rsidRPr="005D0B35">
        <w:rPr>
          <w:rFonts w:ascii="Simplified Arabic" w:hAnsi="Simplified Arabic" w:cs="Simplified Arabic"/>
          <w:color w:val="000000" w:themeColor="text1"/>
          <w:sz w:val="28"/>
          <w:szCs w:val="28"/>
          <w:rtl/>
        </w:rPr>
        <w:t xml:space="preserve"> في أحد</w:t>
      </w:r>
      <w:r w:rsidR="00686185" w:rsidRPr="005D0B35">
        <w:rPr>
          <w:rFonts w:ascii="Simplified Arabic" w:hAnsi="Simplified Arabic" w:cs="Simplified Arabic"/>
          <w:color w:val="000000" w:themeColor="text1"/>
          <w:sz w:val="28"/>
          <w:szCs w:val="28"/>
          <w:rtl/>
        </w:rPr>
        <w:t xml:space="preserve">اث الامتزاز. إنها ظاهرة سطحية </w:t>
      </w:r>
      <w:r w:rsidR="0075634B" w:rsidRPr="005D0B35">
        <w:rPr>
          <w:rFonts w:ascii="Simplified Arabic" w:hAnsi="Simplified Arabic" w:cs="Simplified Arabic"/>
          <w:color w:val="000000" w:themeColor="text1"/>
          <w:sz w:val="28"/>
          <w:szCs w:val="28"/>
          <w:rtl/>
        </w:rPr>
        <w:t xml:space="preserve"> </w:t>
      </w:r>
      <w:proofErr w:type="spellStart"/>
      <w:r w:rsidR="0075634B" w:rsidRPr="005D0B35">
        <w:rPr>
          <w:rFonts w:ascii="Simplified Arabic" w:hAnsi="Simplified Arabic" w:cs="Simplified Arabic"/>
          <w:color w:val="000000" w:themeColor="text1"/>
          <w:sz w:val="28"/>
          <w:szCs w:val="28"/>
          <w:rtl/>
        </w:rPr>
        <w:t>غيرعكسية</w:t>
      </w:r>
      <w:proofErr w:type="spellEnd"/>
      <w:r w:rsidR="0075634B" w:rsidRPr="005D0B35">
        <w:rPr>
          <w:rFonts w:ascii="Simplified Arabic" w:hAnsi="Simplified Arabic" w:cs="Simplified Arabic"/>
          <w:color w:val="000000" w:themeColor="text1"/>
          <w:sz w:val="28"/>
          <w:szCs w:val="28"/>
          <w:rtl/>
        </w:rPr>
        <w:t xml:space="preserve"> تتم بالارتباط التساهمي، تفاعلات الأكسدة والاختزال، تكوين معقدات ، إلخ. تسهل </w:t>
      </w:r>
      <w:r w:rsidR="001A79E6" w:rsidRPr="005D0B35">
        <w:rPr>
          <w:rFonts w:ascii="Simplified Arabic" w:hAnsi="Simplified Arabic" w:cs="Simplified Arabic"/>
          <w:color w:val="000000" w:themeColor="text1"/>
          <w:sz w:val="28"/>
          <w:szCs w:val="28"/>
          <w:rtl/>
        </w:rPr>
        <w:t>ال</w:t>
      </w:r>
      <w:r w:rsidR="0075634B" w:rsidRPr="005D0B35">
        <w:rPr>
          <w:rFonts w:ascii="Simplified Arabic" w:hAnsi="Simplified Arabic" w:cs="Simplified Arabic"/>
          <w:color w:val="000000" w:themeColor="text1"/>
          <w:sz w:val="28"/>
          <w:szCs w:val="28"/>
          <w:rtl/>
        </w:rPr>
        <w:t xml:space="preserve">روابط التناسقية ربط المعادن الثقيلة على سطح المواد المازة. تقبل أيونات المعادن الإلكترونات من خلال مواد المازة متنوعة غنية بمجاميع وظيفة مثل أمين ، ، </w:t>
      </w:r>
      <w:proofErr w:type="spellStart"/>
      <w:r w:rsidR="0075634B" w:rsidRPr="005D0B35">
        <w:rPr>
          <w:rFonts w:ascii="Simplified Arabic" w:hAnsi="Simplified Arabic" w:cs="Simplified Arabic"/>
          <w:color w:val="000000" w:themeColor="text1"/>
          <w:sz w:val="28"/>
          <w:szCs w:val="28"/>
          <w:rtl/>
        </w:rPr>
        <w:t>هيدروكسيل</w:t>
      </w:r>
      <w:proofErr w:type="spellEnd"/>
      <w:r w:rsidR="0075634B" w:rsidRPr="005D0B35">
        <w:rPr>
          <w:rFonts w:ascii="Simplified Arabic" w:hAnsi="Simplified Arabic" w:cs="Simplified Arabic"/>
          <w:color w:val="000000" w:themeColor="text1"/>
          <w:sz w:val="28"/>
          <w:szCs w:val="28"/>
          <w:rtl/>
        </w:rPr>
        <w:t xml:space="preserve"> ، </w:t>
      </w:r>
      <w:proofErr w:type="spellStart"/>
      <w:r w:rsidR="0075634B" w:rsidRPr="005D0B35">
        <w:rPr>
          <w:rFonts w:ascii="Simplified Arabic" w:hAnsi="Simplified Arabic" w:cs="Simplified Arabic"/>
          <w:color w:val="000000" w:themeColor="text1"/>
          <w:sz w:val="28"/>
          <w:szCs w:val="28"/>
          <w:rtl/>
        </w:rPr>
        <w:t>ثيول</w:t>
      </w:r>
      <w:proofErr w:type="spellEnd"/>
      <w:r w:rsidR="0075634B" w:rsidRPr="005D0B35">
        <w:rPr>
          <w:rFonts w:ascii="Simplified Arabic" w:hAnsi="Simplified Arabic" w:cs="Simplified Arabic"/>
          <w:color w:val="000000" w:themeColor="text1"/>
          <w:sz w:val="28"/>
          <w:szCs w:val="28"/>
          <w:rtl/>
        </w:rPr>
        <w:t xml:space="preserve"> ، ، </w:t>
      </w:r>
      <w:proofErr w:type="spellStart"/>
      <w:r w:rsidR="0075634B" w:rsidRPr="005D0B35">
        <w:rPr>
          <w:rFonts w:ascii="Simplified Arabic" w:hAnsi="Simplified Arabic" w:cs="Simplified Arabic"/>
          <w:color w:val="000000" w:themeColor="text1"/>
          <w:sz w:val="28"/>
          <w:szCs w:val="28"/>
          <w:rtl/>
        </w:rPr>
        <w:t>كربوكسيل</w:t>
      </w:r>
      <w:proofErr w:type="spellEnd"/>
      <w:r w:rsidR="0075634B" w:rsidRPr="005D0B35">
        <w:rPr>
          <w:rFonts w:ascii="Simplified Arabic" w:hAnsi="Simplified Arabic" w:cs="Simplified Arabic"/>
          <w:color w:val="000000" w:themeColor="text1"/>
          <w:sz w:val="28"/>
          <w:szCs w:val="28"/>
          <w:rtl/>
        </w:rPr>
        <w:t xml:space="preserve"> ، </w:t>
      </w:r>
      <w:proofErr w:type="spellStart"/>
      <w:r w:rsidR="0075634B" w:rsidRPr="005D0B35">
        <w:rPr>
          <w:rFonts w:ascii="Simplified Arabic" w:hAnsi="Simplified Arabic" w:cs="Simplified Arabic"/>
          <w:color w:val="000000" w:themeColor="text1"/>
          <w:sz w:val="28"/>
          <w:szCs w:val="28"/>
          <w:rtl/>
        </w:rPr>
        <w:t>كربونيل</w:t>
      </w:r>
      <w:proofErr w:type="spellEnd"/>
      <w:r w:rsidR="0075634B" w:rsidRPr="005D0B35">
        <w:rPr>
          <w:rFonts w:ascii="Simplified Arabic" w:hAnsi="Simplified Arabic" w:cs="Simplified Arabic"/>
          <w:color w:val="000000" w:themeColor="text1"/>
          <w:sz w:val="28"/>
          <w:szCs w:val="28"/>
          <w:rtl/>
        </w:rPr>
        <w:t xml:space="preserve"> ، </w:t>
      </w:r>
      <w:proofErr w:type="spellStart"/>
      <w:r w:rsidR="0075634B" w:rsidRPr="005D0B35">
        <w:rPr>
          <w:rFonts w:ascii="Simplified Arabic" w:hAnsi="Simplified Arabic" w:cs="Simplified Arabic"/>
          <w:color w:val="000000" w:themeColor="text1"/>
          <w:sz w:val="28"/>
          <w:szCs w:val="28"/>
          <w:rtl/>
        </w:rPr>
        <w:lastRenderedPageBreak/>
        <w:t>سلفونات</w:t>
      </w:r>
      <w:proofErr w:type="spellEnd"/>
      <w:r w:rsidR="0075634B" w:rsidRPr="005D0B35">
        <w:rPr>
          <w:rFonts w:ascii="Simplified Arabic" w:hAnsi="Simplified Arabic" w:cs="Simplified Arabic"/>
          <w:color w:val="000000" w:themeColor="text1"/>
          <w:sz w:val="28"/>
          <w:szCs w:val="28"/>
          <w:rtl/>
        </w:rPr>
        <w:t xml:space="preserve"> ، إلخ ، عن طريق تشكيل مركبات التنسيق.</w:t>
      </w:r>
      <w:r w:rsidR="00D47B9B" w:rsidRPr="005D0B35">
        <w:rPr>
          <w:rFonts w:ascii="Simplified Arabic" w:hAnsi="Simplified Arabic" w:cs="Simplified Arabic"/>
          <w:color w:val="000000" w:themeColor="text1"/>
          <w:sz w:val="28"/>
          <w:szCs w:val="28"/>
          <w:rtl/>
        </w:rPr>
        <w:t xml:space="preserve"> تستخدم المبادلات الأيونية على نطاق واسع لإزالة الملوثات الأيونية، بما في ذلك المعادن الثقيلة وأيونات الفلزات، من المياه الملوثة. في المبادل الموجب ، يتم استبدال الكاتيونات الموجودة بالملوثات الموجبة في الماء، بينما تحل الملوثات الأيونية محل </w:t>
      </w:r>
      <w:proofErr w:type="spellStart"/>
      <w:r w:rsidR="00D47B9B" w:rsidRPr="005D0B35">
        <w:rPr>
          <w:rFonts w:ascii="Simplified Arabic" w:hAnsi="Simplified Arabic" w:cs="Simplified Arabic"/>
          <w:color w:val="000000" w:themeColor="text1"/>
          <w:sz w:val="28"/>
          <w:szCs w:val="28"/>
          <w:rtl/>
        </w:rPr>
        <w:t>الأنيونات</w:t>
      </w:r>
      <w:proofErr w:type="spellEnd"/>
      <w:r w:rsidR="00D47B9B" w:rsidRPr="005D0B35">
        <w:rPr>
          <w:rFonts w:ascii="Simplified Arabic" w:hAnsi="Simplified Arabic" w:cs="Simplified Arabic"/>
          <w:color w:val="000000" w:themeColor="text1"/>
          <w:sz w:val="28"/>
          <w:szCs w:val="28"/>
          <w:rtl/>
        </w:rPr>
        <w:t xml:space="preserve"> في المبادل </w:t>
      </w:r>
      <w:proofErr w:type="spellStart"/>
      <w:r w:rsidR="00D47B9B" w:rsidRPr="005D0B35">
        <w:rPr>
          <w:rFonts w:ascii="Simplified Arabic" w:hAnsi="Simplified Arabic" w:cs="Simplified Arabic"/>
          <w:color w:val="000000" w:themeColor="text1"/>
          <w:sz w:val="28"/>
          <w:szCs w:val="28"/>
          <w:rtl/>
        </w:rPr>
        <w:t>الأنيوني</w:t>
      </w:r>
      <w:proofErr w:type="spellEnd"/>
      <w:r w:rsidR="00D47B9B" w:rsidRPr="005D0B35">
        <w:rPr>
          <w:rFonts w:ascii="Simplified Arabic" w:hAnsi="Simplified Arabic" w:cs="Simplified Arabic"/>
          <w:color w:val="000000" w:themeColor="text1"/>
          <w:sz w:val="28"/>
          <w:szCs w:val="28"/>
          <w:rtl/>
        </w:rPr>
        <w:t>.</w:t>
      </w:r>
      <w:r w:rsidR="004077B8" w:rsidRPr="005D0B35">
        <w:rPr>
          <w:rFonts w:ascii="Simplified Arabic" w:hAnsi="Simplified Arabic" w:cs="Simplified Arabic"/>
          <w:color w:val="000000" w:themeColor="text1"/>
          <w:sz w:val="28"/>
          <w:szCs w:val="28"/>
          <w:rtl/>
        </w:rPr>
        <w:t xml:space="preserve"> تُستخدم مبادلات الأيونات بكثرة لإزالة </w:t>
      </w:r>
      <w:r w:rsidR="00F93D02" w:rsidRPr="005D0B35">
        <w:rPr>
          <w:rFonts w:ascii="Simplified Arabic" w:hAnsi="Simplified Arabic" w:cs="Simplified Arabic"/>
          <w:color w:val="000000" w:themeColor="text1"/>
          <w:sz w:val="28"/>
          <w:szCs w:val="28"/>
          <w:rtl/>
        </w:rPr>
        <w:t>الملوثات الأيونية من مياه الصرف الصحي</w:t>
      </w:r>
      <w:r w:rsidR="0078555A">
        <w:rPr>
          <w:rFonts w:ascii="Simplified Arabic" w:hAnsi="Simplified Arabic" w:cs="Simplified Arabic" w:hint="cs"/>
          <w:color w:val="000000" w:themeColor="text1"/>
          <w:sz w:val="28"/>
          <w:szCs w:val="28"/>
          <w:rtl/>
        </w:rPr>
        <w:t>.</w:t>
      </w:r>
    </w:p>
    <w:p w14:paraId="03F5367C" w14:textId="51B40963" w:rsidR="0078555A" w:rsidRPr="0078555A" w:rsidRDefault="0078555A" w:rsidP="0078555A">
      <w:pPr>
        <w:pStyle w:val="1"/>
        <w:spacing w:before="240"/>
        <w:rPr>
          <w:rtl/>
        </w:rPr>
      </w:pPr>
      <w:bookmarkStart w:id="36" w:name="_Toc113467860"/>
      <w:r w:rsidRPr="0078555A">
        <w:rPr>
          <w:rtl/>
        </w:rPr>
        <w:t>7.1 الهدف من الدراسة</w:t>
      </w:r>
      <w:bookmarkEnd w:id="36"/>
    </w:p>
    <w:p w14:paraId="7137DE6D" w14:textId="77777777" w:rsidR="0078555A" w:rsidRPr="005D0B35" w:rsidRDefault="0078555A" w:rsidP="0078555A">
      <w:pPr>
        <w:pStyle w:val="a3"/>
        <w:numPr>
          <w:ilvl w:val="0"/>
          <w:numId w:val="39"/>
        </w:numPr>
        <w:tabs>
          <w:tab w:val="left" w:pos="282"/>
        </w:tabs>
        <w:spacing w:before="240" w:after="0"/>
        <w:ind w:left="0" w:firstLine="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تحديد قدرة السطح على امتزاز أيونات الزئبق.</w:t>
      </w:r>
    </w:p>
    <w:p w14:paraId="075D0253" w14:textId="77777777" w:rsidR="0078555A" w:rsidRPr="005D0B35" w:rsidRDefault="0078555A" w:rsidP="0078555A">
      <w:pPr>
        <w:pStyle w:val="a3"/>
        <w:numPr>
          <w:ilvl w:val="0"/>
          <w:numId w:val="39"/>
        </w:numPr>
        <w:tabs>
          <w:tab w:val="left" w:pos="282"/>
        </w:tabs>
        <w:spacing w:before="240" w:after="0"/>
        <w:ind w:left="0" w:firstLine="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دراسة العوامل التي تؤثر على كفاءة الامتزاز لأيونات الزئبق.</w:t>
      </w:r>
    </w:p>
    <w:p w14:paraId="162ECE0C" w14:textId="77777777" w:rsidR="0078555A" w:rsidRPr="005D0B35" w:rsidRDefault="0078555A" w:rsidP="0078555A">
      <w:pPr>
        <w:pStyle w:val="a3"/>
        <w:numPr>
          <w:ilvl w:val="0"/>
          <w:numId w:val="39"/>
        </w:numPr>
        <w:tabs>
          <w:tab w:val="left" w:pos="282"/>
        </w:tabs>
        <w:spacing w:before="240" w:after="0"/>
        <w:ind w:left="0" w:firstLine="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 xml:space="preserve">دراسة حركية التفاعل و إيجاد رتبة التفاعل لعملية الامتزاز. </w:t>
      </w:r>
    </w:p>
    <w:p w14:paraId="1CA35610" w14:textId="77777777" w:rsidR="0078555A" w:rsidRPr="005D0B35" w:rsidRDefault="0078555A" w:rsidP="0078555A">
      <w:pPr>
        <w:pStyle w:val="a3"/>
        <w:numPr>
          <w:ilvl w:val="0"/>
          <w:numId w:val="39"/>
        </w:numPr>
        <w:tabs>
          <w:tab w:val="left" w:pos="282"/>
        </w:tabs>
        <w:spacing w:before="240" w:after="0"/>
        <w:ind w:left="0" w:firstLine="0"/>
        <w:jc w:val="both"/>
        <w:rPr>
          <w:rFonts w:ascii="Simplified Arabic" w:hAnsi="Simplified Arabic" w:cs="Simplified Arabic"/>
          <w:color w:val="000000" w:themeColor="text1"/>
          <w:sz w:val="28"/>
          <w:szCs w:val="28"/>
        </w:rPr>
      </w:pPr>
      <w:r w:rsidRPr="005D0B35">
        <w:rPr>
          <w:rFonts w:ascii="Simplified Arabic" w:hAnsi="Simplified Arabic" w:cs="Simplified Arabic"/>
          <w:color w:val="000000" w:themeColor="text1"/>
          <w:sz w:val="28"/>
          <w:szCs w:val="28"/>
          <w:rtl/>
        </w:rPr>
        <w:t xml:space="preserve">دراسة </w:t>
      </w:r>
      <w:proofErr w:type="spellStart"/>
      <w:r w:rsidRPr="005D0B35">
        <w:rPr>
          <w:rFonts w:ascii="Simplified Arabic" w:hAnsi="Simplified Arabic" w:cs="Simplified Arabic"/>
          <w:color w:val="000000" w:themeColor="text1"/>
          <w:sz w:val="28"/>
          <w:szCs w:val="28"/>
          <w:rtl/>
        </w:rPr>
        <w:t>الإنتروبي</w:t>
      </w:r>
      <w:proofErr w:type="spellEnd"/>
      <w:r w:rsidRPr="005D0B35">
        <w:rPr>
          <w:rFonts w:ascii="Simplified Arabic" w:hAnsi="Simplified Arabic" w:cs="Simplified Arabic"/>
          <w:color w:val="000000" w:themeColor="text1"/>
          <w:sz w:val="28"/>
          <w:szCs w:val="28"/>
          <w:rtl/>
        </w:rPr>
        <w:t xml:space="preserve"> </w:t>
      </w:r>
      <w:proofErr w:type="spellStart"/>
      <w:r w:rsidRPr="005D0B35">
        <w:rPr>
          <w:rFonts w:ascii="Simplified Arabic" w:hAnsi="Simplified Arabic" w:cs="Simplified Arabic"/>
          <w:color w:val="000000" w:themeColor="text1"/>
          <w:sz w:val="28"/>
          <w:szCs w:val="28"/>
          <w:rtl/>
        </w:rPr>
        <w:t>والإنثالبي</w:t>
      </w:r>
      <w:proofErr w:type="spellEnd"/>
      <w:r w:rsidRPr="005D0B35">
        <w:rPr>
          <w:rFonts w:ascii="Simplified Arabic" w:hAnsi="Simplified Arabic" w:cs="Simplified Arabic"/>
          <w:color w:val="000000" w:themeColor="text1"/>
          <w:sz w:val="28"/>
          <w:szCs w:val="28"/>
          <w:rtl/>
        </w:rPr>
        <w:t xml:space="preserve"> وطاقه جبيس الحرة لعملية الامتزاز.  </w:t>
      </w:r>
    </w:p>
    <w:p w14:paraId="5F98B25C" w14:textId="48D618FD" w:rsidR="0078555A" w:rsidRPr="005D0B35" w:rsidRDefault="0078555A" w:rsidP="0078555A">
      <w:pPr>
        <w:tabs>
          <w:tab w:val="left" w:pos="282"/>
        </w:tabs>
        <w:spacing w:after="240"/>
        <w:jc w:val="both"/>
        <w:rPr>
          <w:rFonts w:ascii="Simplified Arabic" w:hAnsi="Simplified Arabic" w:cs="Simplified Arabic"/>
          <w:color w:val="000000" w:themeColor="text1"/>
          <w:sz w:val="28"/>
          <w:szCs w:val="28"/>
          <w:rtl/>
        </w:rPr>
        <w:sectPr w:rsidR="0078555A" w:rsidRPr="005D0B35" w:rsidSect="0098256F">
          <w:pgSz w:w="11906" w:h="16838"/>
          <w:pgMar w:top="1418" w:right="1701" w:bottom="1418" w:left="1418" w:header="709" w:footer="709" w:gutter="0"/>
          <w:pgNumType w:start="1"/>
          <w:cols w:space="708"/>
          <w:bidi/>
          <w:rtlGutter/>
          <w:docGrid w:linePitch="360"/>
        </w:sectPr>
      </w:pPr>
    </w:p>
    <w:p w14:paraId="06498661" w14:textId="37D8A2EF" w:rsidR="00EB7858" w:rsidRDefault="00EB7858" w:rsidP="00D82FD8">
      <w:pPr>
        <w:tabs>
          <w:tab w:val="left" w:pos="282"/>
        </w:tabs>
        <w:spacing w:after="0" w:line="360" w:lineRule="auto"/>
        <w:jc w:val="both"/>
        <w:rPr>
          <w:rFonts w:asciiTheme="majorBidi" w:hAnsiTheme="majorBidi" w:cstheme="majorBidi"/>
          <w:color w:val="000000" w:themeColor="text1"/>
          <w:sz w:val="28"/>
          <w:szCs w:val="28"/>
          <w:rtl/>
        </w:rPr>
      </w:pPr>
    </w:p>
    <w:p w14:paraId="0CEF7981" w14:textId="5A1509B3" w:rsidR="0078555A" w:rsidRDefault="0078555A" w:rsidP="00D82FD8">
      <w:pPr>
        <w:tabs>
          <w:tab w:val="left" w:pos="282"/>
        </w:tabs>
        <w:spacing w:after="0" w:line="360" w:lineRule="auto"/>
        <w:jc w:val="both"/>
        <w:rPr>
          <w:rFonts w:asciiTheme="majorBidi" w:hAnsiTheme="majorBidi" w:cstheme="majorBidi"/>
          <w:color w:val="000000" w:themeColor="text1"/>
          <w:sz w:val="28"/>
          <w:szCs w:val="28"/>
          <w:rtl/>
        </w:rPr>
      </w:pPr>
    </w:p>
    <w:p w14:paraId="74220EF0" w14:textId="59A3F124" w:rsidR="0078555A" w:rsidRDefault="0078555A" w:rsidP="00D82FD8">
      <w:pPr>
        <w:tabs>
          <w:tab w:val="left" w:pos="282"/>
        </w:tabs>
        <w:spacing w:after="0" w:line="360" w:lineRule="auto"/>
        <w:jc w:val="both"/>
        <w:rPr>
          <w:rFonts w:asciiTheme="majorBidi" w:hAnsiTheme="majorBidi" w:cstheme="majorBidi"/>
          <w:color w:val="000000" w:themeColor="text1"/>
          <w:sz w:val="28"/>
          <w:szCs w:val="28"/>
          <w:rtl/>
        </w:rPr>
      </w:pPr>
    </w:p>
    <w:p w14:paraId="0166D7E9" w14:textId="6175B359" w:rsidR="0078555A" w:rsidRDefault="0078555A" w:rsidP="00D82FD8">
      <w:pPr>
        <w:tabs>
          <w:tab w:val="left" w:pos="282"/>
        </w:tabs>
        <w:spacing w:after="0" w:line="360" w:lineRule="auto"/>
        <w:jc w:val="both"/>
        <w:rPr>
          <w:rFonts w:asciiTheme="majorBidi" w:hAnsiTheme="majorBidi" w:cstheme="majorBidi"/>
          <w:color w:val="000000" w:themeColor="text1"/>
          <w:sz w:val="28"/>
          <w:szCs w:val="28"/>
          <w:rtl/>
        </w:rPr>
      </w:pPr>
    </w:p>
    <w:p w14:paraId="7B6E55E4" w14:textId="52E1FB19" w:rsidR="0078555A" w:rsidRDefault="0078555A" w:rsidP="00D82FD8">
      <w:pPr>
        <w:tabs>
          <w:tab w:val="left" w:pos="282"/>
        </w:tabs>
        <w:spacing w:after="0" w:line="360" w:lineRule="auto"/>
        <w:jc w:val="both"/>
        <w:rPr>
          <w:rFonts w:asciiTheme="majorBidi" w:hAnsiTheme="majorBidi" w:cstheme="majorBidi"/>
          <w:color w:val="000000" w:themeColor="text1"/>
          <w:sz w:val="28"/>
          <w:szCs w:val="28"/>
          <w:rtl/>
        </w:rPr>
      </w:pPr>
    </w:p>
    <w:p w14:paraId="426ABDE1" w14:textId="14034BBD" w:rsidR="0078555A" w:rsidRDefault="0078555A" w:rsidP="00D82FD8">
      <w:pPr>
        <w:tabs>
          <w:tab w:val="left" w:pos="282"/>
        </w:tabs>
        <w:spacing w:after="0" w:line="360" w:lineRule="auto"/>
        <w:jc w:val="both"/>
        <w:rPr>
          <w:rFonts w:asciiTheme="majorBidi" w:hAnsiTheme="majorBidi" w:cstheme="majorBidi"/>
          <w:color w:val="000000" w:themeColor="text1"/>
          <w:sz w:val="28"/>
          <w:szCs w:val="28"/>
          <w:rtl/>
        </w:rPr>
      </w:pPr>
    </w:p>
    <w:p w14:paraId="5D7D53D2" w14:textId="77777777" w:rsidR="0078555A" w:rsidRPr="00655414" w:rsidRDefault="0078555A" w:rsidP="00D82FD8">
      <w:pPr>
        <w:tabs>
          <w:tab w:val="left" w:pos="282"/>
        </w:tabs>
        <w:spacing w:after="0" w:line="360" w:lineRule="auto"/>
        <w:jc w:val="both"/>
        <w:rPr>
          <w:rFonts w:asciiTheme="majorBidi" w:hAnsiTheme="majorBidi" w:cstheme="majorBidi"/>
          <w:color w:val="000000" w:themeColor="text1"/>
          <w:sz w:val="28"/>
          <w:szCs w:val="28"/>
          <w:rtl/>
        </w:rPr>
      </w:pPr>
    </w:p>
    <w:p w14:paraId="4DB4E83E" w14:textId="77777777" w:rsidR="00EB7858" w:rsidRPr="00655414" w:rsidRDefault="00EB7858" w:rsidP="00D82FD8">
      <w:pPr>
        <w:tabs>
          <w:tab w:val="left" w:pos="282"/>
        </w:tabs>
        <w:spacing w:after="0" w:line="360" w:lineRule="auto"/>
        <w:jc w:val="both"/>
        <w:rPr>
          <w:rFonts w:asciiTheme="majorBidi" w:hAnsiTheme="majorBidi" w:cstheme="majorBidi"/>
          <w:color w:val="000000" w:themeColor="text1"/>
          <w:sz w:val="28"/>
          <w:szCs w:val="28"/>
          <w:rtl/>
        </w:rPr>
      </w:pPr>
    </w:p>
    <w:p w14:paraId="303E7B6A" w14:textId="77777777" w:rsidR="00FF72E5" w:rsidRPr="00655414" w:rsidRDefault="00FF72E5" w:rsidP="00D82FD8">
      <w:pPr>
        <w:jc w:val="center"/>
        <w:rPr>
          <w:rFonts w:ascii="Times New Roman" w:hAnsi="Times New Roman" w:cs="Times New Roman"/>
          <w:b/>
          <w:bCs/>
          <w:color w:val="000000" w:themeColor="text1"/>
          <w:sz w:val="96"/>
          <w:szCs w:val="96"/>
          <w:u w:val="single"/>
          <w:rtl/>
        </w:rPr>
      </w:pPr>
      <w:r w:rsidRPr="00655414">
        <w:rPr>
          <w:rFonts w:ascii="Times New Roman" w:hAnsi="Times New Roman" w:cs="Times New Roman"/>
          <w:b/>
          <w:bCs/>
          <w:color w:val="000000" w:themeColor="text1"/>
          <w:sz w:val="96"/>
          <w:szCs w:val="96"/>
          <w:u w:val="single"/>
          <w:rtl/>
        </w:rPr>
        <w:t>الفصل الثاني</w:t>
      </w:r>
    </w:p>
    <w:p w14:paraId="68116773" w14:textId="77777777" w:rsidR="00EB7858" w:rsidRPr="00655414" w:rsidRDefault="00FF72E5" w:rsidP="00D82FD8">
      <w:pPr>
        <w:jc w:val="center"/>
        <w:rPr>
          <w:rFonts w:ascii="Times New Roman" w:hAnsi="Times New Roman" w:cs="Times New Roman"/>
          <w:color w:val="000000" w:themeColor="text1"/>
          <w:sz w:val="96"/>
          <w:szCs w:val="96"/>
          <w:rtl/>
        </w:rPr>
        <w:sectPr w:rsidR="00EB7858" w:rsidRPr="00655414" w:rsidSect="00785F91">
          <w:footerReference w:type="default" r:id="rId25"/>
          <w:pgSz w:w="11906" w:h="16838"/>
          <w:pgMar w:top="1418" w:right="1701" w:bottom="1418" w:left="1418" w:header="709" w:footer="709" w:gutter="0"/>
          <w:pgNumType w:start="11"/>
          <w:cols w:space="708"/>
          <w:bidi/>
          <w:rtlGutter/>
          <w:docGrid w:linePitch="360"/>
        </w:sectPr>
      </w:pPr>
      <w:r w:rsidRPr="00655414">
        <w:rPr>
          <w:rFonts w:ascii="Times New Roman" w:hAnsi="Times New Roman" w:cs="Times New Roman"/>
          <w:color w:val="000000" w:themeColor="text1"/>
          <w:sz w:val="96"/>
          <w:szCs w:val="96"/>
          <w:rtl/>
        </w:rPr>
        <w:t>الجزء العملي</w:t>
      </w:r>
    </w:p>
    <w:p w14:paraId="55DC0870" w14:textId="6B40BEEC" w:rsidR="001D0B04" w:rsidRPr="0078555A" w:rsidRDefault="00EB7858" w:rsidP="0078555A">
      <w:pPr>
        <w:pStyle w:val="ad"/>
        <w:spacing w:after="240"/>
        <w:rPr>
          <w:rtl/>
        </w:rPr>
      </w:pPr>
      <w:bookmarkStart w:id="37" w:name="_Toc113467861"/>
      <w:r w:rsidRPr="0078555A">
        <w:rPr>
          <w:rtl/>
        </w:rPr>
        <w:lastRenderedPageBreak/>
        <w:t>2</w:t>
      </w:r>
      <w:r w:rsidR="004C1AB1" w:rsidRPr="0078555A">
        <w:rPr>
          <w:rtl/>
        </w:rPr>
        <w:t>. الجزء العملي</w:t>
      </w:r>
      <w:bookmarkEnd w:id="37"/>
    </w:p>
    <w:p w14:paraId="2FB4E20B" w14:textId="2C05880A" w:rsidR="001D0B04" w:rsidRPr="0078555A" w:rsidRDefault="004C5AAF" w:rsidP="0078555A">
      <w:pPr>
        <w:pStyle w:val="ad"/>
        <w:spacing w:after="240"/>
        <w:rPr>
          <w:rtl/>
        </w:rPr>
      </w:pPr>
      <w:bookmarkStart w:id="38" w:name="_Toc113467862"/>
      <w:r w:rsidRPr="0078555A">
        <w:rPr>
          <w:rtl/>
        </w:rPr>
        <w:t xml:space="preserve">1.2 </w:t>
      </w:r>
      <w:r w:rsidR="00604933" w:rsidRPr="0078555A">
        <w:rPr>
          <w:rtl/>
        </w:rPr>
        <w:t>المواد والأجهزة الكيميائية والأدوات المستخدمة</w:t>
      </w:r>
      <w:bookmarkEnd w:id="38"/>
    </w:p>
    <w:p w14:paraId="31111C1C" w14:textId="6B6FB998" w:rsidR="00467A85" w:rsidRPr="0078555A" w:rsidRDefault="00604933" w:rsidP="0078555A">
      <w:pPr>
        <w:pStyle w:val="ad"/>
        <w:spacing w:after="240"/>
        <w:rPr>
          <w:rtl/>
        </w:rPr>
      </w:pPr>
      <w:bookmarkStart w:id="39" w:name="_Toc82338055"/>
      <w:bookmarkStart w:id="40" w:name="_Toc79507298"/>
      <w:bookmarkStart w:id="41" w:name="_Toc113467863"/>
      <w:r w:rsidRPr="0078555A">
        <w:t>1.1.2</w:t>
      </w:r>
      <w:r w:rsidRPr="0078555A">
        <w:rPr>
          <w:rtl/>
        </w:rPr>
        <w:t xml:space="preserve"> المواد الكيميائية المستعملة</w:t>
      </w:r>
      <w:bookmarkEnd w:id="39"/>
      <w:bookmarkEnd w:id="40"/>
      <w:bookmarkEnd w:id="41"/>
    </w:p>
    <w:p w14:paraId="020AF4D2" w14:textId="2DE95507" w:rsidR="00467A85" w:rsidRPr="0078555A" w:rsidRDefault="00604933" w:rsidP="0078555A">
      <w:pPr>
        <w:widowControl w:val="0"/>
        <w:tabs>
          <w:tab w:val="left" w:pos="282"/>
        </w:tabs>
        <w:autoSpaceDE w:val="0"/>
        <w:autoSpaceDN w:val="0"/>
        <w:adjustRightInd w:val="0"/>
        <w:spacing w:after="240" w:line="360" w:lineRule="auto"/>
        <w:jc w:val="both"/>
        <w:rPr>
          <w:rFonts w:ascii="Simplified Arabic" w:eastAsia="Times New Roman" w:hAnsi="Simplified Arabic" w:cs="Simplified Arabic"/>
          <w:color w:val="000000" w:themeColor="text1"/>
          <w:sz w:val="28"/>
          <w:szCs w:val="28"/>
          <w:rtl/>
          <w:lang w:val="en-GB"/>
        </w:rPr>
      </w:pPr>
      <w:r w:rsidRPr="0078555A">
        <w:rPr>
          <w:rFonts w:ascii="Simplified Arabic" w:eastAsia="Times New Roman" w:hAnsi="Simplified Arabic" w:cs="Simplified Arabic"/>
          <w:color w:val="000000" w:themeColor="text1"/>
          <w:sz w:val="28"/>
          <w:szCs w:val="28"/>
          <w:rtl/>
          <w:lang w:val="en-GB"/>
        </w:rPr>
        <w:t>المواد الكيميائية المستعملة جميعها على درجة عالية من النقاوة، والمنتجة من شركات معروفة كما هي مدرجة في الجدول (</w:t>
      </w:r>
      <w:r w:rsidRPr="0078555A">
        <w:rPr>
          <w:rFonts w:ascii="Simplified Arabic" w:eastAsia="Times New Roman" w:hAnsi="Simplified Arabic" w:cs="Simplified Arabic"/>
          <w:color w:val="000000" w:themeColor="text1"/>
          <w:sz w:val="28"/>
          <w:szCs w:val="28"/>
        </w:rPr>
        <w:t>1</w:t>
      </w:r>
      <w:r w:rsidR="00F57B77" w:rsidRPr="0078555A">
        <w:rPr>
          <w:rFonts w:ascii="Simplified Arabic" w:eastAsia="Times New Roman" w:hAnsi="Simplified Arabic" w:cs="Simplified Arabic"/>
          <w:color w:val="000000" w:themeColor="text1"/>
          <w:sz w:val="28"/>
          <w:szCs w:val="28"/>
          <w:rtl/>
          <w:lang w:val="en-GB"/>
        </w:rPr>
        <w:t>) .</w:t>
      </w:r>
    </w:p>
    <w:p w14:paraId="452765F2" w14:textId="030C1461" w:rsidR="00467A85" w:rsidRPr="00166EE3" w:rsidRDefault="00F56B58" w:rsidP="00166EE3">
      <w:pPr>
        <w:pStyle w:val="ae"/>
        <w:keepNext/>
        <w:tabs>
          <w:tab w:val="left" w:pos="282"/>
        </w:tabs>
        <w:spacing w:after="240"/>
        <w:jc w:val="center"/>
        <w:rPr>
          <w:rFonts w:ascii="Simplified Arabic" w:hAnsi="Simplified Arabic" w:cs="Simplified Arabic"/>
          <w:color w:val="000000" w:themeColor="text1"/>
          <w:sz w:val="24"/>
          <w:szCs w:val="24"/>
        </w:rPr>
      </w:pPr>
      <w:bookmarkStart w:id="42" w:name="_Toc111107772"/>
      <w:r w:rsidRPr="0078555A">
        <w:rPr>
          <w:rFonts w:ascii="Simplified Arabic" w:hAnsi="Simplified Arabic" w:cs="Simplified Arabic"/>
          <w:color w:val="000000" w:themeColor="text1"/>
          <w:sz w:val="24"/>
          <w:szCs w:val="24"/>
          <w:rtl/>
        </w:rPr>
        <w:t xml:space="preserve">جدول </w:t>
      </w:r>
      <w:r w:rsidR="00166EE3">
        <w:rPr>
          <w:rFonts w:ascii="Simplified Arabic" w:hAnsi="Simplified Arabic" w:cs="Simplified Arabic" w:hint="cs"/>
          <w:color w:val="000000" w:themeColor="text1"/>
          <w:sz w:val="24"/>
          <w:szCs w:val="24"/>
          <w:rtl/>
        </w:rPr>
        <w:t>(</w:t>
      </w:r>
      <w:r w:rsidR="00BC724A" w:rsidRPr="0078555A">
        <w:rPr>
          <w:rFonts w:ascii="Simplified Arabic" w:hAnsi="Simplified Arabic" w:cs="Simplified Arabic"/>
          <w:color w:val="000000" w:themeColor="text1"/>
          <w:sz w:val="24"/>
          <w:szCs w:val="24"/>
          <w:rtl/>
        </w:rPr>
        <w:fldChar w:fldCharType="begin"/>
      </w:r>
      <w:r w:rsidR="00567FD2" w:rsidRPr="0078555A">
        <w:rPr>
          <w:rFonts w:ascii="Simplified Arabic" w:hAnsi="Simplified Arabic" w:cs="Simplified Arabic"/>
          <w:color w:val="000000" w:themeColor="text1"/>
          <w:sz w:val="24"/>
          <w:szCs w:val="24"/>
        </w:rPr>
        <w:instrText>SEQ</w:instrText>
      </w:r>
      <w:r w:rsidR="00567FD2" w:rsidRPr="0078555A">
        <w:rPr>
          <w:rFonts w:ascii="Simplified Arabic" w:hAnsi="Simplified Arabic" w:cs="Simplified Arabic"/>
          <w:color w:val="000000" w:themeColor="text1"/>
          <w:sz w:val="24"/>
          <w:szCs w:val="24"/>
          <w:rtl/>
        </w:rPr>
        <w:instrText xml:space="preserve"> جدول \* </w:instrText>
      </w:r>
      <w:r w:rsidR="00567FD2" w:rsidRPr="0078555A">
        <w:rPr>
          <w:rFonts w:ascii="Simplified Arabic" w:hAnsi="Simplified Arabic" w:cs="Simplified Arabic"/>
          <w:color w:val="000000" w:themeColor="text1"/>
          <w:sz w:val="24"/>
          <w:szCs w:val="24"/>
        </w:rPr>
        <w:instrText>ARABIC</w:instrText>
      </w:r>
      <w:r w:rsidR="00BC724A" w:rsidRPr="0078555A">
        <w:rPr>
          <w:rFonts w:ascii="Simplified Arabic" w:hAnsi="Simplified Arabic" w:cs="Simplified Arabic"/>
          <w:color w:val="000000" w:themeColor="text1"/>
          <w:sz w:val="24"/>
          <w:szCs w:val="24"/>
          <w:rtl/>
        </w:rPr>
        <w:fldChar w:fldCharType="separate"/>
      </w:r>
      <w:r w:rsidR="006E3365" w:rsidRPr="0078555A">
        <w:rPr>
          <w:rFonts w:ascii="Simplified Arabic" w:hAnsi="Simplified Arabic" w:cs="Simplified Arabic"/>
          <w:noProof/>
          <w:color w:val="000000" w:themeColor="text1"/>
          <w:sz w:val="24"/>
          <w:szCs w:val="24"/>
          <w:rtl/>
        </w:rPr>
        <w:t>2</w:t>
      </w:r>
      <w:r w:rsidR="00BC724A" w:rsidRPr="0078555A">
        <w:rPr>
          <w:rFonts w:ascii="Simplified Arabic" w:hAnsi="Simplified Arabic" w:cs="Simplified Arabic"/>
          <w:color w:val="000000" w:themeColor="text1"/>
          <w:sz w:val="24"/>
          <w:szCs w:val="24"/>
          <w:rtl/>
        </w:rPr>
        <w:fldChar w:fldCharType="end"/>
      </w:r>
      <w:r w:rsidR="00166EE3">
        <w:rPr>
          <w:rFonts w:ascii="Simplified Arabic" w:hAnsi="Simplified Arabic" w:cs="Simplified Arabic" w:hint="cs"/>
          <w:color w:val="000000" w:themeColor="text1"/>
          <w:sz w:val="24"/>
          <w:szCs w:val="24"/>
          <w:rtl/>
        </w:rPr>
        <w:t>)</w:t>
      </w:r>
      <w:r w:rsidR="00F57B77" w:rsidRPr="0078555A">
        <w:rPr>
          <w:rFonts w:ascii="Simplified Arabic" w:hAnsi="Simplified Arabic" w:cs="Simplified Arabic"/>
          <w:color w:val="000000" w:themeColor="text1"/>
          <w:sz w:val="24"/>
          <w:szCs w:val="24"/>
          <w:rtl/>
        </w:rPr>
        <w:t xml:space="preserve"> المواد الكيميائية المستعملة</w:t>
      </w:r>
      <w:bookmarkEnd w:id="42"/>
    </w:p>
    <w:tbl>
      <w:tblPr>
        <w:tblStyle w:val="313"/>
        <w:bidiVisual/>
        <w:tblW w:w="7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0"/>
        <w:gridCol w:w="1179"/>
        <w:gridCol w:w="2610"/>
      </w:tblGrid>
      <w:tr w:rsidR="00655414" w:rsidRPr="00166EE3" w14:paraId="475A8D68" w14:textId="77777777" w:rsidTr="00166EE3">
        <w:trPr>
          <w:trHeight w:val="563"/>
          <w:jc w:val="center"/>
        </w:trPr>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37EDA98" w14:textId="77777777" w:rsidR="00604933" w:rsidRPr="00166EE3" w:rsidRDefault="00604933" w:rsidP="00166EE3">
            <w:pPr>
              <w:tabs>
                <w:tab w:val="left" w:pos="282"/>
              </w:tabs>
              <w:spacing w:after="0" w:line="360" w:lineRule="auto"/>
              <w:jc w:val="center"/>
              <w:rPr>
                <w:rFonts w:asciiTheme="majorBidi" w:eastAsia="Times New Roman" w:hAnsiTheme="majorBidi" w:cstheme="majorBidi"/>
                <w:color w:val="000000" w:themeColor="text1"/>
                <w:sz w:val="20"/>
                <w:szCs w:val="20"/>
                <w:rtl/>
                <w:lang w:val="en-GB"/>
              </w:rPr>
            </w:pPr>
            <w:r w:rsidRPr="00166EE3">
              <w:rPr>
                <w:rFonts w:asciiTheme="majorBidi" w:eastAsia="Times New Roman" w:hAnsiTheme="majorBidi" w:cstheme="majorBidi"/>
                <w:color w:val="000000" w:themeColor="text1"/>
                <w:sz w:val="20"/>
                <w:szCs w:val="20"/>
                <w:rtl/>
                <w:lang w:val="en-GB"/>
              </w:rPr>
              <w:t>المادة الكيميائية</w:t>
            </w:r>
          </w:p>
        </w:tc>
        <w:tc>
          <w:tcPr>
            <w:tcW w:w="11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494BF5B" w14:textId="77777777" w:rsidR="00604933" w:rsidRPr="00166EE3" w:rsidRDefault="00E9237C" w:rsidP="00166EE3">
            <w:pPr>
              <w:tabs>
                <w:tab w:val="left" w:pos="282"/>
              </w:tabs>
              <w:spacing w:after="0" w:line="360" w:lineRule="auto"/>
              <w:jc w:val="center"/>
              <w:rPr>
                <w:rFonts w:asciiTheme="majorBidi" w:eastAsia="Times New Roman" w:hAnsiTheme="majorBidi" w:cstheme="majorBidi"/>
                <w:color w:val="000000" w:themeColor="text1"/>
                <w:sz w:val="20"/>
                <w:szCs w:val="20"/>
                <w:lang w:val="en-GB"/>
              </w:rPr>
            </w:pPr>
            <w:r w:rsidRPr="00166EE3">
              <w:rPr>
                <w:rFonts w:asciiTheme="majorBidi" w:eastAsia="Times New Roman" w:hAnsiTheme="majorBidi" w:cstheme="majorBidi"/>
                <w:color w:val="000000" w:themeColor="text1"/>
                <w:sz w:val="20"/>
                <w:szCs w:val="20"/>
                <w:rtl/>
                <w:lang w:val="en-GB"/>
              </w:rPr>
              <w:t>النقا</w:t>
            </w:r>
            <w:r w:rsidR="00604933" w:rsidRPr="00166EE3">
              <w:rPr>
                <w:rFonts w:asciiTheme="majorBidi" w:eastAsia="Times New Roman" w:hAnsiTheme="majorBidi" w:cstheme="majorBidi"/>
                <w:color w:val="000000" w:themeColor="text1"/>
                <w:sz w:val="20"/>
                <w:szCs w:val="20"/>
                <w:rtl/>
                <w:lang w:val="en-GB"/>
              </w:rPr>
              <w:t>وة (%)</w:t>
            </w:r>
          </w:p>
        </w:tc>
        <w:tc>
          <w:tcPr>
            <w:tcW w:w="2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97DBA22" w14:textId="77777777" w:rsidR="00604933" w:rsidRPr="00166EE3" w:rsidRDefault="00604933" w:rsidP="00166EE3">
            <w:pPr>
              <w:tabs>
                <w:tab w:val="left" w:pos="282"/>
              </w:tabs>
              <w:spacing w:after="0" w:line="360" w:lineRule="auto"/>
              <w:jc w:val="center"/>
              <w:rPr>
                <w:rFonts w:asciiTheme="majorBidi" w:eastAsia="Times New Roman" w:hAnsiTheme="majorBidi" w:cstheme="majorBidi"/>
                <w:color w:val="000000" w:themeColor="text1"/>
                <w:sz w:val="20"/>
                <w:szCs w:val="20"/>
                <w:lang w:val="en-GB" w:bidi="ar-LY"/>
              </w:rPr>
            </w:pPr>
            <w:r w:rsidRPr="00166EE3">
              <w:rPr>
                <w:rFonts w:asciiTheme="majorBidi" w:eastAsia="Times New Roman" w:hAnsiTheme="majorBidi" w:cstheme="majorBidi"/>
                <w:color w:val="000000" w:themeColor="text1"/>
                <w:sz w:val="20"/>
                <w:szCs w:val="20"/>
                <w:rtl/>
                <w:lang w:val="en-GB"/>
              </w:rPr>
              <w:t>الشركة المصنعة</w:t>
            </w:r>
          </w:p>
        </w:tc>
      </w:tr>
      <w:tr w:rsidR="00655414" w:rsidRPr="00166EE3" w14:paraId="32516C17" w14:textId="77777777" w:rsidTr="00166EE3">
        <w:trPr>
          <w:trHeight w:val="1"/>
          <w:jc w:val="center"/>
        </w:trPr>
        <w:tc>
          <w:tcPr>
            <w:tcW w:w="3460" w:type="dxa"/>
            <w:tcBorders>
              <w:top w:val="single" w:sz="4" w:space="0" w:color="auto"/>
              <w:left w:val="single" w:sz="4" w:space="0" w:color="auto"/>
              <w:bottom w:val="single" w:sz="4" w:space="0" w:color="auto"/>
              <w:right w:val="single" w:sz="4" w:space="0" w:color="auto"/>
            </w:tcBorders>
            <w:vAlign w:val="center"/>
            <w:hideMark/>
          </w:tcPr>
          <w:p w14:paraId="77EFAD90" w14:textId="77777777"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lang w:val="en-GB"/>
              </w:rPr>
            </w:pPr>
            <w:r w:rsidRPr="00166EE3">
              <w:rPr>
                <w:rFonts w:asciiTheme="majorBidi" w:hAnsiTheme="majorBidi" w:cstheme="majorBidi"/>
                <w:color w:val="000000" w:themeColor="text1"/>
                <w:sz w:val="20"/>
                <w:szCs w:val="20"/>
                <w:rtl/>
                <w:lang w:bidi="ar-LY"/>
              </w:rPr>
              <w:t xml:space="preserve">كبريتات </w:t>
            </w:r>
            <w:proofErr w:type="spellStart"/>
            <w:r w:rsidRPr="00166EE3">
              <w:rPr>
                <w:rFonts w:asciiTheme="majorBidi" w:hAnsiTheme="majorBidi" w:cstheme="majorBidi"/>
                <w:color w:val="000000" w:themeColor="text1"/>
                <w:sz w:val="20"/>
                <w:szCs w:val="20"/>
                <w:rtl/>
                <w:lang w:bidi="ar-LY"/>
              </w:rPr>
              <w:t>الحديدوز</w:t>
            </w:r>
            <w:proofErr w:type="spellEnd"/>
            <w:r w:rsidRPr="00166EE3">
              <w:rPr>
                <w:rFonts w:asciiTheme="majorBidi" w:hAnsiTheme="majorBidi" w:cstheme="majorBidi"/>
                <w:color w:val="000000" w:themeColor="text1"/>
                <w:sz w:val="20"/>
                <w:szCs w:val="20"/>
                <w:rtl/>
                <w:lang w:bidi="ar-LY"/>
              </w:rPr>
              <w:t xml:space="preserve"> </w:t>
            </w:r>
            <w:r w:rsidRPr="00166EE3">
              <w:rPr>
                <w:rFonts w:asciiTheme="majorBidi" w:hAnsiTheme="majorBidi" w:cstheme="majorBidi"/>
                <w:color w:val="000000" w:themeColor="text1"/>
                <w:sz w:val="20"/>
                <w:szCs w:val="20"/>
                <w:lang w:bidi="ar-LY"/>
              </w:rPr>
              <w:t>FeSO</w:t>
            </w:r>
            <w:r w:rsidRPr="00166EE3">
              <w:rPr>
                <w:rFonts w:asciiTheme="majorBidi" w:hAnsiTheme="majorBidi" w:cstheme="majorBidi"/>
                <w:color w:val="000000" w:themeColor="text1"/>
                <w:sz w:val="20"/>
                <w:szCs w:val="20"/>
                <w:vertAlign w:val="subscript"/>
                <w:lang w:bidi="ar-LY"/>
              </w:rPr>
              <w:t>4</w:t>
            </w:r>
            <w:r w:rsidRPr="00166EE3">
              <w:rPr>
                <w:rFonts w:asciiTheme="majorBidi" w:hAnsiTheme="majorBidi" w:cstheme="majorBidi"/>
                <w:color w:val="000000" w:themeColor="text1"/>
                <w:sz w:val="20"/>
                <w:szCs w:val="20"/>
                <w:lang w:bidi="ar-LY"/>
              </w:rPr>
              <w:t>.7H</w:t>
            </w:r>
            <w:r w:rsidRPr="00166EE3">
              <w:rPr>
                <w:rFonts w:asciiTheme="majorBidi" w:hAnsiTheme="majorBidi" w:cstheme="majorBidi"/>
                <w:color w:val="000000" w:themeColor="text1"/>
                <w:sz w:val="20"/>
                <w:szCs w:val="20"/>
                <w:vertAlign w:val="subscript"/>
                <w:lang w:bidi="ar-LY"/>
              </w:rPr>
              <w:t>2</w:t>
            </w:r>
            <w:r w:rsidRPr="00166EE3">
              <w:rPr>
                <w:rFonts w:asciiTheme="majorBidi" w:hAnsiTheme="majorBidi" w:cstheme="majorBidi"/>
                <w:color w:val="000000" w:themeColor="text1"/>
                <w:sz w:val="20"/>
                <w:szCs w:val="20"/>
                <w:lang w:bidi="ar-LY"/>
              </w:rPr>
              <w:t>O</w:t>
            </w:r>
          </w:p>
        </w:tc>
        <w:tc>
          <w:tcPr>
            <w:tcW w:w="1179" w:type="dxa"/>
            <w:tcBorders>
              <w:top w:val="single" w:sz="4" w:space="0" w:color="auto"/>
              <w:left w:val="single" w:sz="4" w:space="0" w:color="auto"/>
              <w:bottom w:val="single" w:sz="4" w:space="0" w:color="auto"/>
              <w:right w:val="single" w:sz="4" w:space="0" w:color="auto"/>
            </w:tcBorders>
            <w:vAlign w:val="center"/>
          </w:tcPr>
          <w:p w14:paraId="40E264E6" w14:textId="77777777"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rPr>
            </w:pPr>
            <w:r w:rsidRPr="00166EE3">
              <w:rPr>
                <w:rFonts w:asciiTheme="majorBidi" w:eastAsia="Times New Roman" w:hAnsiTheme="majorBidi" w:cstheme="majorBidi"/>
                <w:color w:val="000000" w:themeColor="text1"/>
                <w:sz w:val="20"/>
                <w:szCs w:val="20"/>
              </w:rPr>
              <w:t>99 %</w:t>
            </w:r>
          </w:p>
        </w:tc>
        <w:tc>
          <w:tcPr>
            <w:tcW w:w="2610" w:type="dxa"/>
            <w:tcBorders>
              <w:top w:val="single" w:sz="4" w:space="0" w:color="auto"/>
              <w:left w:val="single" w:sz="4" w:space="0" w:color="auto"/>
              <w:bottom w:val="single" w:sz="4" w:space="0" w:color="auto"/>
              <w:right w:val="single" w:sz="4" w:space="0" w:color="auto"/>
            </w:tcBorders>
            <w:vAlign w:val="center"/>
          </w:tcPr>
          <w:p w14:paraId="4845A17F" w14:textId="7EE54709"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rPr>
            </w:pPr>
            <w:r w:rsidRPr="00166EE3">
              <w:rPr>
                <w:rFonts w:asciiTheme="majorBidi" w:eastAsia="Times New Roman" w:hAnsiTheme="majorBidi" w:cstheme="majorBidi"/>
                <w:color w:val="000000" w:themeColor="text1"/>
                <w:sz w:val="20"/>
                <w:szCs w:val="20"/>
                <w:rtl/>
              </w:rPr>
              <w:t>شركة راس لانوف</w:t>
            </w:r>
          </w:p>
        </w:tc>
      </w:tr>
      <w:tr w:rsidR="00655414" w:rsidRPr="00166EE3" w14:paraId="462CA860" w14:textId="77777777" w:rsidTr="00166EE3">
        <w:trPr>
          <w:trHeight w:val="1"/>
          <w:jc w:val="center"/>
        </w:trPr>
        <w:tc>
          <w:tcPr>
            <w:tcW w:w="3460" w:type="dxa"/>
            <w:tcBorders>
              <w:top w:val="single" w:sz="4" w:space="0" w:color="auto"/>
              <w:left w:val="single" w:sz="4" w:space="0" w:color="auto"/>
              <w:bottom w:val="single" w:sz="4" w:space="0" w:color="auto"/>
              <w:right w:val="single" w:sz="4" w:space="0" w:color="auto"/>
            </w:tcBorders>
            <w:vAlign w:val="center"/>
            <w:hideMark/>
          </w:tcPr>
          <w:p w14:paraId="78AC77DB" w14:textId="77777777"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highlight w:val="magenta"/>
              </w:rPr>
            </w:pPr>
            <w:r w:rsidRPr="00166EE3">
              <w:rPr>
                <w:rFonts w:asciiTheme="majorBidi" w:eastAsia="Times New Roman" w:hAnsiTheme="majorBidi" w:cstheme="majorBidi"/>
                <w:color w:val="000000" w:themeColor="text1"/>
                <w:sz w:val="20"/>
                <w:szCs w:val="20"/>
                <w:rtl/>
                <w:lang w:val="en-GB"/>
              </w:rPr>
              <w:t xml:space="preserve">نترات </w:t>
            </w:r>
            <w:r w:rsidRPr="00166EE3">
              <w:rPr>
                <w:rFonts w:asciiTheme="majorBidi" w:hAnsiTheme="majorBidi" w:cstheme="majorBidi"/>
                <w:color w:val="000000" w:themeColor="text1"/>
                <w:sz w:val="20"/>
                <w:szCs w:val="20"/>
                <w:rtl/>
              </w:rPr>
              <w:t>الزئبق</w:t>
            </w:r>
            <w:r w:rsidRPr="00166EE3">
              <w:rPr>
                <w:rFonts w:asciiTheme="majorBidi" w:hAnsiTheme="majorBidi" w:cstheme="majorBidi"/>
                <w:color w:val="000000" w:themeColor="text1"/>
                <w:sz w:val="20"/>
                <w:szCs w:val="20"/>
              </w:rPr>
              <w:t xml:space="preserve">  HgN</w:t>
            </w:r>
            <w:r w:rsidRPr="00166EE3">
              <w:rPr>
                <w:rFonts w:asciiTheme="majorBidi" w:hAnsiTheme="majorBidi" w:cstheme="majorBidi"/>
                <w:color w:val="000000" w:themeColor="text1"/>
                <w:sz w:val="20"/>
                <w:szCs w:val="20"/>
                <w:vertAlign w:val="subscript"/>
              </w:rPr>
              <w:t>2</w:t>
            </w:r>
            <w:r w:rsidRPr="00166EE3">
              <w:rPr>
                <w:rFonts w:asciiTheme="majorBidi" w:hAnsiTheme="majorBidi" w:cstheme="majorBidi"/>
                <w:color w:val="000000" w:themeColor="text1"/>
                <w:sz w:val="20"/>
                <w:szCs w:val="20"/>
              </w:rPr>
              <w:t>O</w:t>
            </w:r>
            <w:r w:rsidRPr="00166EE3">
              <w:rPr>
                <w:rFonts w:asciiTheme="majorBidi" w:hAnsiTheme="majorBidi" w:cstheme="majorBidi"/>
                <w:color w:val="000000" w:themeColor="text1"/>
                <w:sz w:val="20"/>
                <w:szCs w:val="20"/>
                <w:vertAlign w:val="subscript"/>
              </w:rPr>
              <w:t>6</w:t>
            </w:r>
            <w:r w:rsidRPr="00166EE3">
              <w:rPr>
                <w:rFonts w:asciiTheme="majorBidi" w:hAnsiTheme="majorBidi" w:cstheme="majorBidi"/>
                <w:color w:val="000000" w:themeColor="text1"/>
                <w:sz w:val="20"/>
                <w:szCs w:val="20"/>
              </w:rPr>
              <w:t>.H</w:t>
            </w:r>
            <w:r w:rsidRPr="00166EE3">
              <w:rPr>
                <w:rFonts w:asciiTheme="majorBidi" w:hAnsiTheme="majorBidi" w:cstheme="majorBidi"/>
                <w:color w:val="000000" w:themeColor="text1"/>
                <w:sz w:val="20"/>
                <w:szCs w:val="20"/>
                <w:vertAlign w:val="subscript"/>
              </w:rPr>
              <w:t>2</w:t>
            </w:r>
            <w:r w:rsidRPr="00166EE3">
              <w:rPr>
                <w:rFonts w:asciiTheme="majorBidi" w:hAnsiTheme="majorBidi" w:cstheme="majorBidi"/>
                <w:color w:val="000000" w:themeColor="text1"/>
                <w:sz w:val="20"/>
                <w:szCs w:val="20"/>
              </w:rPr>
              <w:t>O</w:t>
            </w:r>
          </w:p>
        </w:tc>
        <w:tc>
          <w:tcPr>
            <w:tcW w:w="1179" w:type="dxa"/>
            <w:tcBorders>
              <w:top w:val="single" w:sz="4" w:space="0" w:color="auto"/>
              <w:left w:val="single" w:sz="4" w:space="0" w:color="auto"/>
              <w:bottom w:val="single" w:sz="4" w:space="0" w:color="auto"/>
              <w:right w:val="single" w:sz="4" w:space="0" w:color="auto"/>
            </w:tcBorders>
            <w:vAlign w:val="center"/>
          </w:tcPr>
          <w:p w14:paraId="0B7F1408" w14:textId="77777777"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rtl/>
              </w:rPr>
            </w:pPr>
            <w:r w:rsidRPr="00166EE3">
              <w:rPr>
                <w:rFonts w:asciiTheme="majorBidi" w:eastAsia="Times New Roman" w:hAnsiTheme="majorBidi" w:cstheme="majorBidi"/>
                <w:color w:val="000000" w:themeColor="text1"/>
                <w:sz w:val="20"/>
                <w:szCs w:val="20"/>
              </w:rPr>
              <w:t>97%</w:t>
            </w:r>
          </w:p>
        </w:tc>
        <w:tc>
          <w:tcPr>
            <w:tcW w:w="2610" w:type="dxa"/>
            <w:tcBorders>
              <w:top w:val="single" w:sz="4" w:space="0" w:color="auto"/>
              <w:left w:val="single" w:sz="4" w:space="0" w:color="auto"/>
              <w:bottom w:val="single" w:sz="4" w:space="0" w:color="auto"/>
              <w:right w:val="single" w:sz="4" w:space="0" w:color="auto"/>
            </w:tcBorders>
            <w:vAlign w:val="center"/>
          </w:tcPr>
          <w:p w14:paraId="253039F8" w14:textId="77777777"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rPr>
            </w:pPr>
            <w:proofErr w:type="spellStart"/>
            <w:r w:rsidRPr="00166EE3">
              <w:rPr>
                <w:rFonts w:asciiTheme="majorBidi" w:eastAsia="Times New Roman" w:hAnsiTheme="majorBidi" w:cstheme="majorBidi"/>
                <w:color w:val="000000" w:themeColor="text1"/>
                <w:sz w:val="20"/>
                <w:szCs w:val="20"/>
              </w:rPr>
              <w:t>Fluka</w:t>
            </w:r>
            <w:proofErr w:type="spellEnd"/>
            <w:r w:rsidRPr="00166EE3">
              <w:rPr>
                <w:rFonts w:asciiTheme="majorBidi" w:eastAsia="Times New Roman" w:hAnsiTheme="majorBidi" w:cstheme="majorBidi"/>
                <w:color w:val="000000" w:themeColor="text1"/>
                <w:sz w:val="20"/>
                <w:szCs w:val="20"/>
              </w:rPr>
              <w:t xml:space="preserve"> </w:t>
            </w:r>
            <w:r w:rsidR="00181BD6" w:rsidRPr="00166EE3">
              <w:rPr>
                <w:rFonts w:asciiTheme="majorBidi" w:eastAsia="Times New Roman" w:hAnsiTheme="majorBidi" w:cstheme="majorBidi"/>
                <w:color w:val="000000" w:themeColor="text1"/>
                <w:sz w:val="20"/>
                <w:szCs w:val="20"/>
              </w:rPr>
              <w:t>–</w:t>
            </w:r>
            <w:r w:rsidRPr="00166EE3">
              <w:rPr>
                <w:rFonts w:asciiTheme="majorBidi" w:eastAsia="Times New Roman" w:hAnsiTheme="majorBidi" w:cstheme="majorBidi"/>
                <w:color w:val="000000" w:themeColor="text1"/>
                <w:sz w:val="20"/>
                <w:szCs w:val="20"/>
              </w:rPr>
              <w:t>Germany</w:t>
            </w:r>
          </w:p>
        </w:tc>
      </w:tr>
      <w:tr w:rsidR="00655414" w:rsidRPr="00166EE3" w14:paraId="2DC58646" w14:textId="77777777" w:rsidTr="00166EE3">
        <w:trPr>
          <w:trHeight w:val="1"/>
          <w:jc w:val="center"/>
        </w:trPr>
        <w:tc>
          <w:tcPr>
            <w:tcW w:w="3460" w:type="dxa"/>
            <w:tcBorders>
              <w:top w:val="single" w:sz="4" w:space="0" w:color="auto"/>
              <w:left w:val="single" w:sz="4" w:space="0" w:color="auto"/>
              <w:bottom w:val="single" w:sz="4" w:space="0" w:color="auto"/>
              <w:right w:val="single" w:sz="4" w:space="0" w:color="auto"/>
            </w:tcBorders>
            <w:vAlign w:val="center"/>
            <w:hideMark/>
          </w:tcPr>
          <w:p w14:paraId="3A443714" w14:textId="77777777" w:rsidR="00260E63" w:rsidRPr="00166EE3" w:rsidRDefault="00260E63" w:rsidP="00166EE3">
            <w:pPr>
              <w:tabs>
                <w:tab w:val="left" w:pos="282"/>
              </w:tabs>
              <w:spacing w:after="0" w:line="360" w:lineRule="auto"/>
              <w:jc w:val="center"/>
              <w:rPr>
                <w:rFonts w:asciiTheme="majorBidi" w:eastAsia="Calibri" w:hAnsiTheme="majorBidi" w:cstheme="majorBidi"/>
                <w:color w:val="000000" w:themeColor="text1"/>
                <w:sz w:val="20"/>
                <w:szCs w:val="20"/>
                <w:rtl/>
              </w:rPr>
            </w:pPr>
            <w:r w:rsidRPr="00166EE3">
              <w:rPr>
                <w:rFonts w:asciiTheme="majorBidi" w:hAnsiTheme="majorBidi" w:cstheme="majorBidi"/>
                <w:color w:val="000000" w:themeColor="text1"/>
                <w:sz w:val="20"/>
                <w:szCs w:val="20"/>
                <w:rtl/>
              </w:rPr>
              <w:t>هيدروكسيد الامونيوم</w:t>
            </w:r>
          </w:p>
        </w:tc>
        <w:tc>
          <w:tcPr>
            <w:tcW w:w="1179" w:type="dxa"/>
            <w:tcBorders>
              <w:top w:val="single" w:sz="4" w:space="0" w:color="auto"/>
              <w:left w:val="single" w:sz="4" w:space="0" w:color="auto"/>
              <w:bottom w:val="single" w:sz="4" w:space="0" w:color="auto"/>
              <w:right w:val="single" w:sz="4" w:space="0" w:color="auto"/>
            </w:tcBorders>
            <w:vAlign w:val="center"/>
          </w:tcPr>
          <w:p w14:paraId="6601C9B0" w14:textId="77777777" w:rsidR="00260E63" w:rsidRPr="00166EE3" w:rsidRDefault="00260E63" w:rsidP="00166EE3">
            <w:pPr>
              <w:tabs>
                <w:tab w:val="left" w:pos="282"/>
              </w:tabs>
              <w:spacing w:after="0" w:line="360" w:lineRule="auto"/>
              <w:jc w:val="center"/>
              <w:rPr>
                <w:rFonts w:asciiTheme="majorBidi" w:hAnsiTheme="majorBidi" w:cstheme="majorBidi"/>
                <w:color w:val="000000" w:themeColor="text1"/>
                <w:sz w:val="20"/>
                <w:szCs w:val="20"/>
                <w:rtl/>
                <w:lang w:val="en-GB"/>
              </w:rPr>
            </w:pPr>
            <w:r w:rsidRPr="00166EE3">
              <w:rPr>
                <w:rFonts w:asciiTheme="majorBidi" w:hAnsiTheme="majorBidi" w:cstheme="majorBidi"/>
                <w:b/>
                <w:bCs/>
                <w:color w:val="000000" w:themeColor="text1"/>
                <w:sz w:val="20"/>
                <w:szCs w:val="20"/>
                <w:lang w:val="en-GB"/>
              </w:rPr>
              <w:t>34%</w:t>
            </w:r>
          </w:p>
        </w:tc>
        <w:tc>
          <w:tcPr>
            <w:tcW w:w="2610" w:type="dxa"/>
            <w:tcBorders>
              <w:top w:val="single" w:sz="4" w:space="0" w:color="auto"/>
              <w:left w:val="single" w:sz="4" w:space="0" w:color="auto"/>
              <w:bottom w:val="single" w:sz="4" w:space="0" w:color="auto"/>
              <w:right w:val="single" w:sz="4" w:space="0" w:color="auto"/>
            </w:tcBorders>
            <w:vAlign w:val="center"/>
          </w:tcPr>
          <w:p w14:paraId="6DA35374" w14:textId="77777777" w:rsidR="00260E63" w:rsidRPr="00166EE3" w:rsidRDefault="00260E63" w:rsidP="00166EE3">
            <w:pPr>
              <w:tabs>
                <w:tab w:val="left" w:pos="282"/>
              </w:tabs>
              <w:spacing w:after="0" w:line="360" w:lineRule="auto"/>
              <w:jc w:val="center"/>
              <w:rPr>
                <w:rFonts w:asciiTheme="majorBidi" w:hAnsiTheme="majorBidi" w:cstheme="majorBidi"/>
                <w:color w:val="000000" w:themeColor="text1"/>
                <w:sz w:val="20"/>
                <w:szCs w:val="20"/>
                <w:lang w:val="en-GB"/>
              </w:rPr>
            </w:pPr>
            <w:r w:rsidRPr="00166EE3">
              <w:rPr>
                <w:rFonts w:asciiTheme="majorBidi" w:hAnsiTheme="majorBidi" w:cstheme="majorBidi"/>
                <w:color w:val="000000" w:themeColor="text1"/>
                <w:sz w:val="20"/>
                <w:szCs w:val="20"/>
                <w:lang w:val="en-GB"/>
              </w:rPr>
              <w:t>ROMIL-Select Assured</w:t>
            </w:r>
          </w:p>
        </w:tc>
      </w:tr>
      <w:tr w:rsidR="00655414" w:rsidRPr="00166EE3" w14:paraId="06B1F9D2" w14:textId="77777777" w:rsidTr="00166EE3">
        <w:trPr>
          <w:trHeight w:val="1"/>
          <w:jc w:val="center"/>
        </w:trPr>
        <w:tc>
          <w:tcPr>
            <w:tcW w:w="3460" w:type="dxa"/>
            <w:tcBorders>
              <w:top w:val="single" w:sz="4" w:space="0" w:color="auto"/>
              <w:left w:val="single" w:sz="4" w:space="0" w:color="auto"/>
              <w:bottom w:val="single" w:sz="4" w:space="0" w:color="auto"/>
              <w:right w:val="single" w:sz="4" w:space="0" w:color="auto"/>
            </w:tcBorders>
            <w:vAlign w:val="center"/>
          </w:tcPr>
          <w:p w14:paraId="0DBCEC19" w14:textId="77777777" w:rsidR="00260E63" w:rsidRPr="00166EE3" w:rsidRDefault="00260E63" w:rsidP="00166EE3">
            <w:pPr>
              <w:tabs>
                <w:tab w:val="left" w:pos="282"/>
              </w:tabs>
              <w:spacing w:after="0" w:line="360" w:lineRule="auto"/>
              <w:jc w:val="center"/>
              <w:rPr>
                <w:rFonts w:asciiTheme="majorBidi" w:eastAsia="Times New Roman" w:hAnsiTheme="majorBidi" w:cstheme="majorBidi"/>
                <w:color w:val="000000" w:themeColor="text1"/>
                <w:sz w:val="20"/>
                <w:szCs w:val="20"/>
                <w:lang w:val="en-GB"/>
              </w:rPr>
            </w:pPr>
            <w:r w:rsidRPr="00166EE3">
              <w:rPr>
                <w:rFonts w:asciiTheme="majorBidi" w:hAnsiTheme="majorBidi" w:cstheme="majorBidi"/>
                <w:color w:val="000000" w:themeColor="text1"/>
                <w:sz w:val="20"/>
                <w:szCs w:val="20"/>
                <w:rtl/>
              </w:rPr>
              <w:t xml:space="preserve">دليل </w:t>
            </w:r>
            <w:proofErr w:type="spellStart"/>
            <w:r w:rsidR="00DC14E3" w:rsidRPr="00166EE3">
              <w:rPr>
                <w:rFonts w:asciiTheme="majorBidi" w:hAnsiTheme="majorBidi" w:cstheme="majorBidi"/>
                <w:color w:val="000000" w:themeColor="text1"/>
                <w:sz w:val="20"/>
                <w:szCs w:val="20"/>
                <w:rtl/>
              </w:rPr>
              <w:t>الزايلينول</w:t>
            </w:r>
            <w:r w:rsidRPr="00166EE3">
              <w:rPr>
                <w:rFonts w:asciiTheme="majorBidi" w:hAnsiTheme="majorBidi" w:cstheme="majorBidi"/>
                <w:color w:val="000000" w:themeColor="text1"/>
                <w:sz w:val="20"/>
                <w:szCs w:val="20"/>
                <w:rtl/>
              </w:rPr>
              <w:t>البرتقالي</w:t>
            </w:r>
            <w:proofErr w:type="spellEnd"/>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3BA2532" w14:textId="77777777" w:rsidR="00260E63" w:rsidRPr="00166EE3" w:rsidRDefault="00467A85" w:rsidP="00166EE3">
            <w:pPr>
              <w:tabs>
                <w:tab w:val="left" w:pos="282"/>
              </w:tabs>
              <w:spacing w:after="0" w:line="360" w:lineRule="auto"/>
              <w:jc w:val="center"/>
              <w:rPr>
                <w:rFonts w:asciiTheme="majorBidi" w:eastAsia="Calibri" w:hAnsiTheme="majorBidi" w:cstheme="majorBidi"/>
                <w:color w:val="000000" w:themeColor="text1"/>
                <w:sz w:val="20"/>
                <w:szCs w:val="20"/>
              </w:rPr>
            </w:pPr>
            <w:r w:rsidRPr="00166EE3">
              <w:rPr>
                <w:rFonts w:asciiTheme="majorBidi" w:eastAsia="Calibri" w:hAnsiTheme="majorBidi" w:cstheme="majorBidi"/>
                <w:color w:val="000000" w:themeColor="text1"/>
                <w:sz w:val="20"/>
                <w:szCs w:val="20"/>
              </w:rPr>
              <w:t>90%</w:t>
            </w:r>
          </w:p>
        </w:tc>
        <w:tc>
          <w:tcPr>
            <w:tcW w:w="2610" w:type="dxa"/>
            <w:tcBorders>
              <w:top w:val="single" w:sz="4" w:space="0" w:color="auto"/>
              <w:left w:val="single" w:sz="4" w:space="0" w:color="auto"/>
              <w:bottom w:val="single" w:sz="4" w:space="0" w:color="auto"/>
              <w:right w:val="single" w:sz="4" w:space="0" w:color="auto"/>
            </w:tcBorders>
            <w:vAlign w:val="center"/>
          </w:tcPr>
          <w:p w14:paraId="3731A5CA" w14:textId="77777777" w:rsidR="00260E63" w:rsidRPr="00166EE3" w:rsidRDefault="00260E63" w:rsidP="00166EE3">
            <w:pPr>
              <w:tabs>
                <w:tab w:val="left" w:pos="282"/>
              </w:tabs>
              <w:spacing w:after="0" w:line="360" w:lineRule="auto"/>
              <w:jc w:val="center"/>
              <w:rPr>
                <w:rFonts w:asciiTheme="majorBidi" w:hAnsiTheme="majorBidi" w:cstheme="majorBidi"/>
                <w:color w:val="000000" w:themeColor="text1"/>
                <w:sz w:val="20"/>
                <w:szCs w:val="20"/>
              </w:rPr>
            </w:pPr>
            <w:r w:rsidRPr="00166EE3">
              <w:rPr>
                <w:rFonts w:asciiTheme="majorBidi" w:hAnsiTheme="majorBidi" w:cstheme="majorBidi"/>
                <w:color w:val="000000" w:themeColor="text1"/>
                <w:sz w:val="20"/>
                <w:szCs w:val="20"/>
              </w:rPr>
              <w:t>T-Baker lab chemicals</w:t>
            </w:r>
          </w:p>
        </w:tc>
      </w:tr>
      <w:tr w:rsidR="00655414" w:rsidRPr="00166EE3" w14:paraId="7A04B0B7" w14:textId="77777777" w:rsidTr="00166EE3">
        <w:trPr>
          <w:trHeight w:val="1"/>
          <w:jc w:val="center"/>
        </w:trPr>
        <w:tc>
          <w:tcPr>
            <w:tcW w:w="3460" w:type="dxa"/>
            <w:tcBorders>
              <w:top w:val="single" w:sz="4" w:space="0" w:color="auto"/>
              <w:left w:val="single" w:sz="4" w:space="0" w:color="auto"/>
              <w:bottom w:val="single" w:sz="4" w:space="0" w:color="auto"/>
              <w:right w:val="single" w:sz="4" w:space="0" w:color="auto"/>
            </w:tcBorders>
            <w:vAlign w:val="center"/>
          </w:tcPr>
          <w:p w14:paraId="74C9B30B" w14:textId="77777777" w:rsidR="00260E63" w:rsidRPr="00166EE3" w:rsidRDefault="00260E63" w:rsidP="00166EE3">
            <w:pPr>
              <w:tabs>
                <w:tab w:val="left" w:pos="282"/>
              </w:tabs>
              <w:spacing w:after="0" w:line="360" w:lineRule="auto"/>
              <w:jc w:val="center"/>
              <w:rPr>
                <w:rFonts w:asciiTheme="majorBidi" w:eastAsia="Calibri" w:hAnsiTheme="majorBidi" w:cstheme="majorBidi"/>
                <w:color w:val="000000" w:themeColor="text1"/>
                <w:sz w:val="20"/>
                <w:szCs w:val="20"/>
                <w:lang w:val="en-GB"/>
              </w:rPr>
            </w:pPr>
            <w:r w:rsidRPr="00166EE3">
              <w:rPr>
                <w:rFonts w:asciiTheme="majorBidi" w:hAnsiTheme="majorBidi" w:cstheme="majorBidi"/>
                <w:color w:val="000000" w:themeColor="text1"/>
                <w:sz w:val="20"/>
                <w:szCs w:val="20"/>
                <w:rtl/>
              </w:rPr>
              <w:t>حمض الستريك</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78E6B151" w14:textId="77777777" w:rsidR="00260E63" w:rsidRPr="00166EE3" w:rsidRDefault="006A1A49" w:rsidP="00166EE3">
            <w:pPr>
              <w:tabs>
                <w:tab w:val="left" w:pos="282"/>
              </w:tabs>
              <w:spacing w:after="0" w:line="360" w:lineRule="auto"/>
              <w:jc w:val="center"/>
              <w:rPr>
                <w:rFonts w:asciiTheme="majorBidi" w:eastAsia="Calibri" w:hAnsiTheme="majorBidi" w:cstheme="majorBidi"/>
                <w:color w:val="000000" w:themeColor="text1"/>
                <w:sz w:val="20"/>
                <w:szCs w:val="20"/>
              </w:rPr>
            </w:pPr>
            <w:r w:rsidRPr="00166EE3">
              <w:rPr>
                <w:rFonts w:asciiTheme="majorBidi" w:eastAsia="Calibri" w:hAnsiTheme="majorBidi" w:cstheme="majorBidi"/>
                <w:color w:val="000000" w:themeColor="text1"/>
                <w:sz w:val="20"/>
                <w:szCs w:val="20"/>
              </w:rPr>
              <w:t>99.5%</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2D683C" w14:textId="77777777" w:rsidR="00260E63" w:rsidRPr="00166EE3" w:rsidRDefault="006A1A49" w:rsidP="00166EE3">
            <w:pPr>
              <w:tabs>
                <w:tab w:val="left" w:pos="282"/>
              </w:tabs>
              <w:spacing w:after="0" w:line="360" w:lineRule="auto"/>
              <w:jc w:val="center"/>
              <w:rPr>
                <w:rFonts w:asciiTheme="majorBidi" w:eastAsia="Calibri" w:hAnsiTheme="majorBidi" w:cstheme="majorBidi"/>
                <w:color w:val="000000" w:themeColor="text1"/>
                <w:sz w:val="20"/>
                <w:szCs w:val="20"/>
                <w:lang w:val="en-GB"/>
              </w:rPr>
            </w:pPr>
            <w:r w:rsidRPr="00166EE3">
              <w:rPr>
                <w:rFonts w:asciiTheme="majorBidi" w:eastAsia="Calibri" w:hAnsiTheme="majorBidi" w:cstheme="majorBidi"/>
                <w:color w:val="000000" w:themeColor="text1"/>
                <w:sz w:val="20"/>
                <w:szCs w:val="20"/>
                <w:lang w:val="en-GB"/>
              </w:rPr>
              <w:t>SURE CHEM PRODCTS LTD</w:t>
            </w:r>
          </w:p>
        </w:tc>
      </w:tr>
      <w:tr w:rsidR="00260E63" w:rsidRPr="00166EE3" w14:paraId="6C01DBAF" w14:textId="77777777" w:rsidTr="00166EE3">
        <w:trPr>
          <w:trHeight w:val="1"/>
          <w:jc w:val="center"/>
        </w:trPr>
        <w:tc>
          <w:tcPr>
            <w:tcW w:w="3460" w:type="dxa"/>
            <w:tcBorders>
              <w:top w:val="single" w:sz="4" w:space="0" w:color="auto"/>
              <w:left w:val="single" w:sz="4" w:space="0" w:color="auto"/>
              <w:bottom w:val="single" w:sz="4" w:space="0" w:color="auto"/>
              <w:right w:val="single" w:sz="4" w:space="0" w:color="auto"/>
            </w:tcBorders>
            <w:vAlign w:val="center"/>
          </w:tcPr>
          <w:p w14:paraId="20FC6467" w14:textId="77777777" w:rsidR="00260E63" w:rsidRPr="00166EE3" w:rsidRDefault="00260E63" w:rsidP="00166EE3">
            <w:pPr>
              <w:tabs>
                <w:tab w:val="left" w:pos="282"/>
              </w:tabs>
              <w:spacing w:after="0" w:line="360" w:lineRule="auto"/>
              <w:jc w:val="center"/>
              <w:rPr>
                <w:rFonts w:asciiTheme="majorBidi" w:eastAsia="Calibri" w:hAnsiTheme="majorBidi" w:cstheme="majorBidi"/>
                <w:color w:val="000000" w:themeColor="text1"/>
                <w:sz w:val="20"/>
                <w:szCs w:val="20"/>
              </w:rPr>
            </w:pPr>
            <w:r w:rsidRPr="00166EE3">
              <w:rPr>
                <w:rFonts w:asciiTheme="majorBidi" w:eastAsia="Calibri" w:hAnsiTheme="majorBidi" w:cstheme="majorBidi"/>
                <w:color w:val="000000" w:themeColor="text1"/>
                <w:sz w:val="20"/>
                <w:szCs w:val="20"/>
              </w:rPr>
              <w:t>EDTA</w:t>
            </w:r>
          </w:p>
        </w:tc>
        <w:tc>
          <w:tcPr>
            <w:tcW w:w="1179" w:type="dxa"/>
            <w:tcBorders>
              <w:top w:val="single" w:sz="4" w:space="0" w:color="auto"/>
              <w:left w:val="single" w:sz="4" w:space="0" w:color="auto"/>
              <w:bottom w:val="single" w:sz="4" w:space="0" w:color="auto"/>
              <w:right w:val="single" w:sz="4" w:space="0" w:color="auto"/>
            </w:tcBorders>
            <w:vAlign w:val="center"/>
          </w:tcPr>
          <w:p w14:paraId="0DA48A14" w14:textId="77777777" w:rsidR="00260E63" w:rsidRPr="00166EE3" w:rsidRDefault="00260E63" w:rsidP="00166EE3">
            <w:pPr>
              <w:tabs>
                <w:tab w:val="left" w:pos="282"/>
              </w:tabs>
              <w:spacing w:after="0" w:line="360" w:lineRule="auto"/>
              <w:jc w:val="center"/>
              <w:rPr>
                <w:rFonts w:asciiTheme="majorBidi" w:hAnsiTheme="majorBidi" w:cstheme="majorBidi"/>
                <w:color w:val="000000" w:themeColor="text1"/>
                <w:sz w:val="20"/>
                <w:szCs w:val="20"/>
              </w:rPr>
            </w:pPr>
            <w:r w:rsidRPr="00166EE3">
              <w:rPr>
                <w:rFonts w:asciiTheme="majorBidi" w:hAnsiTheme="majorBidi" w:cstheme="majorBidi"/>
                <w:color w:val="000000" w:themeColor="text1"/>
                <w:sz w:val="20"/>
                <w:szCs w:val="20"/>
              </w:rPr>
              <w:t>99%</w:t>
            </w:r>
          </w:p>
        </w:tc>
        <w:tc>
          <w:tcPr>
            <w:tcW w:w="2610" w:type="dxa"/>
            <w:tcBorders>
              <w:top w:val="single" w:sz="4" w:space="0" w:color="auto"/>
              <w:left w:val="single" w:sz="4" w:space="0" w:color="auto"/>
              <w:bottom w:val="single" w:sz="4" w:space="0" w:color="auto"/>
              <w:right w:val="single" w:sz="4" w:space="0" w:color="auto"/>
            </w:tcBorders>
            <w:vAlign w:val="center"/>
          </w:tcPr>
          <w:p w14:paraId="7C51DFC1" w14:textId="3CE329CB" w:rsidR="00260E63" w:rsidRPr="00166EE3" w:rsidRDefault="00260E63" w:rsidP="00166EE3">
            <w:pPr>
              <w:tabs>
                <w:tab w:val="left" w:pos="282"/>
              </w:tabs>
              <w:spacing w:after="0" w:line="360" w:lineRule="auto"/>
              <w:jc w:val="center"/>
              <w:rPr>
                <w:rFonts w:asciiTheme="majorBidi" w:hAnsiTheme="majorBidi" w:cstheme="majorBidi"/>
                <w:color w:val="000000" w:themeColor="text1"/>
                <w:sz w:val="20"/>
                <w:szCs w:val="20"/>
              </w:rPr>
            </w:pPr>
            <w:r w:rsidRPr="00166EE3">
              <w:rPr>
                <w:rFonts w:asciiTheme="majorBidi" w:hAnsiTheme="majorBidi" w:cstheme="majorBidi"/>
                <w:color w:val="000000" w:themeColor="text1"/>
                <w:sz w:val="20"/>
                <w:szCs w:val="20"/>
              </w:rPr>
              <w:t>SERVA ELECTRO</w:t>
            </w:r>
          </w:p>
        </w:tc>
      </w:tr>
    </w:tbl>
    <w:p w14:paraId="0354A8F8" w14:textId="77777777" w:rsidR="00F93D02" w:rsidRPr="00166EE3" w:rsidRDefault="00F93D02" w:rsidP="00D82FD8">
      <w:pPr>
        <w:tabs>
          <w:tab w:val="left" w:pos="282"/>
        </w:tabs>
        <w:jc w:val="both"/>
        <w:rPr>
          <w:rFonts w:asciiTheme="majorBidi" w:hAnsiTheme="majorBidi" w:cstheme="majorBidi" w:hint="cs"/>
          <w:color w:val="000000" w:themeColor="text1"/>
          <w:sz w:val="2"/>
          <w:szCs w:val="2"/>
        </w:rPr>
      </w:pPr>
      <w:bookmarkStart w:id="43" w:name="_Toc82338056"/>
      <w:bookmarkStart w:id="44" w:name="_Toc79507299"/>
      <w:bookmarkStart w:id="45" w:name="_Toc62496765"/>
    </w:p>
    <w:p w14:paraId="566BBC49" w14:textId="382FE412" w:rsidR="00467A85" w:rsidRPr="0078555A" w:rsidRDefault="00604933" w:rsidP="0078555A">
      <w:pPr>
        <w:pStyle w:val="ad"/>
        <w:spacing w:after="240"/>
        <w:rPr>
          <w:rtl/>
          <w:lang w:bidi="ar-SA"/>
        </w:rPr>
      </w:pPr>
      <w:bookmarkStart w:id="46" w:name="_Toc113467864"/>
      <w:r w:rsidRPr="0078555A">
        <w:t>2.1.2</w:t>
      </w:r>
      <w:r w:rsidRPr="0078555A">
        <w:rPr>
          <w:rtl/>
        </w:rPr>
        <w:t xml:space="preserve">  الاجهزة المستخدمة</w:t>
      </w:r>
      <w:bookmarkEnd w:id="43"/>
      <w:bookmarkEnd w:id="44"/>
      <w:bookmarkEnd w:id="45"/>
      <w:bookmarkEnd w:id="46"/>
    </w:p>
    <w:p w14:paraId="231AB93A" w14:textId="204D5717" w:rsidR="00467A85" w:rsidRPr="0078555A" w:rsidRDefault="00992A61" w:rsidP="0078555A">
      <w:pPr>
        <w:tabs>
          <w:tab w:val="left" w:pos="282"/>
        </w:tabs>
        <w:spacing w:after="240" w:line="360" w:lineRule="auto"/>
        <w:jc w:val="both"/>
        <w:rPr>
          <w:rFonts w:asciiTheme="majorBidi" w:eastAsia="Times New Roman" w:hAnsiTheme="majorBidi" w:cstheme="majorBidi"/>
          <w:color w:val="000000" w:themeColor="text1"/>
          <w:sz w:val="32"/>
          <w:szCs w:val="32"/>
          <w:rtl/>
          <w:lang w:val="en-GB"/>
        </w:rPr>
      </w:pPr>
      <w:r w:rsidRPr="0078555A">
        <w:rPr>
          <w:rFonts w:asciiTheme="majorBidi" w:eastAsia="Times New Roman" w:hAnsiTheme="majorBidi" w:cstheme="majorBidi"/>
          <w:color w:val="000000" w:themeColor="text1"/>
          <w:sz w:val="32"/>
          <w:szCs w:val="32"/>
          <w:rtl/>
          <w:lang w:val="en-GB"/>
        </w:rPr>
        <w:t>استخدم في هذا البحث الاجهزة المدرجة في الجدول (</w:t>
      </w:r>
      <w:r w:rsidRPr="0078555A">
        <w:rPr>
          <w:rFonts w:asciiTheme="majorBidi" w:eastAsia="Times New Roman" w:hAnsiTheme="majorBidi" w:cstheme="majorBidi"/>
          <w:color w:val="000000" w:themeColor="text1"/>
          <w:sz w:val="32"/>
          <w:szCs w:val="32"/>
        </w:rPr>
        <w:t>2</w:t>
      </w:r>
      <w:r w:rsidRPr="0078555A">
        <w:rPr>
          <w:rFonts w:asciiTheme="majorBidi" w:eastAsia="Times New Roman" w:hAnsiTheme="majorBidi" w:cstheme="majorBidi"/>
          <w:color w:val="000000" w:themeColor="text1"/>
          <w:sz w:val="32"/>
          <w:szCs w:val="32"/>
          <w:rtl/>
          <w:lang w:val="en-GB"/>
        </w:rPr>
        <w:t xml:space="preserve">) </w:t>
      </w:r>
    </w:p>
    <w:p w14:paraId="53409D4B" w14:textId="77777777" w:rsidR="00F57B77" w:rsidRPr="0078555A" w:rsidRDefault="00F57B77" w:rsidP="00166EE3">
      <w:pPr>
        <w:pStyle w:val="ae"/>
        <w:keepNext/>
        <w:tabs>
          <w:tab w:val="left" w:pos="282"/>
        </w:tabs>
        <w:spacing w:after="240"/>
        <w:jc w:val="center"/>
        <w:rPr>
          <w:rFonts w:asciiTheme="majorBidi" w:hAnsiTheme="majorBidi" w:cstheme="majorBidi"/>
          <w:color w:val="000000" w:themeColor="text1"/>
          <w:sz w:val="32"/>
          <w:szCs w:val="32"/>
        </w:rPr>
      </w:pPr>
      <w:bookmarkStart w:id="47" w:name="_Toc111107773"/>
      <w:r w:rsidRPr="0078555A">
        <w:rPr>
          <w:rFonts w:asciiTheme="majorBidi" w:hAnsiTheme="majorBidi" w:cstheme="majorBidi"/>
          <w:color w:val="000000" w:themeColor="text1"/>
          <w:sz w:val="32"/>
          <w:szCs w:val="32"/>
          <w:rtl/>
        </w:rPr>
        <w:t xml:space="preserve">جدول </w:t>
      </w:r>
      <w:r w:rsidR="00BC724A" w:rsidRPr="0078555A">
        <w:rPr>
          <w:rFonts w:asciiTheme="majorBidi" w:hAnsiTheme="majorBidi" w:cstheme="majorBidi"/>
          <w:color w:val="000000" w:themeColor="text1"/>
          <w:sz w:val="32"/>
          <w:szCs w:val="32"/>
          <w:rtl/>
        </w:rPr>
        <w:fldChar w:fldCharType="begin"/>
      </w:r>
      <w:r w:rsidR="00567FD2" w:rsidRPr="0078555A">
        <w:rPr>
          <w:rFonts w:asciiTheme="majorBidi" w:hAnsiTheme="majorBidi" w:cstheme="majorBidi"/>
          <w:color w:val="000000" w:themeColor="text1"/>
          <w:sz w:val="32"/>
          <w:szCs w:val="32"/>
        </w:rPr>
        <w:instrText>SEQ</w:instrText>
      </w:r>
      <w:r w:rsidR="00567FD2" w:rsidRPr="0078555A">
        <w:rPr>
          <w:rFonts w:asciiTheme="majorBidi" w:hAnsiTheme="majorBidi" w:cstheme="majorBidi"/>
          <w:color w:val="000000" w:themeColor="text1"/>
          <w:sz w:val="32"/>
          <w:szCs w:val="32"/>
          <w:rtl/>
        </w:rPr>
        <w:instrText xml:space="preserve"> جدول \* </w:instrText>
      </w:r>
      <w:r w:rsidR="00567FD2" w:rsidRPr="0078555A">
        <w:rPr>
          <w:rFonts w:asciiTheme="majorBidi" w:hAnsiTheme="majorBidi" w:cstheme="majorBidi"/>
          <w:color w:val="000000" w:themeColor="text1"/>
          <w:sz w:val="32"/>
          <w:szCs w:val="32"/>
        </w:rPr>
        <w:instrText>ARABIC</w:instrText>
      </w:r>
      <w:r w:rsidR="00BC724A" w:rsidRPr="0078555A">
        <w:rPr>
          <w:rFonts w:asciiTheme="majorBidi" w:hAnsiTheme="majorBidi" w:cstheme="majorBidi"/>
          <w:color w:val="000000" w:themeColor="text1"/>
          <w:sz w:val="32"/>
          <w:szCs w:val="32"/>
          <w:rtl/>
        </w:rPr>
        <w:fldChar w:fldCharType="separate"/>
      </w:r>
      <w:r w:rsidR="006E3365" w:rsidRPr="0078555A">
        <w:rPr>
          <w:rFonts w:asciiTheme="majorBidi" w:hAnsiTheme="majorBidi" w:cstheme="majorBidi"/>
          <w:noProof/>
          <w:color w:val="000000" w:themeColor="text1"/>
          <w:sz w:val="32"/>
          <w:szCs w:val="32"/>
          <w:rtl/>
        </w:rPr>
        <w:t>3</w:t>
      </w:r>
      <w:r w:rsidR="00BC724A" w:rsidRPr="0078555A">
        <w:rPr>
          <w:rFonts w:asciiTheme="majorBidi" w:hAnsiTheme="majorBidi" w:cstheme="majorBidi"/>
          <w:color w:val="000000" w:themeColor="text1"/>
          <w:sz w:val="32"/>
          <w:szCs w:val="32"/>
          <w:rtl/>
        </w:rPr>
        <w:fldChar w:fldCharType="end"/>
      </w:r>
      <w:r w:rsidRPr="0078555A">
        <w:rPr>
          <w:rFonts w:asciiTheme="majorBidi" w:hAnsiTheme="majorBidi" w:cstheme="majorBidi"/>
          <w:color w:val="000000" w:themeColor="text1"/>
          <w:sz w:val="32"/>
          <w:szCs w:val="32"/>
          <w:rtl/>
        </w:rPr>
        <w:t xml:space="preserve"> الاجهزة المستخدمة والشركة المصنعة لها</w:t>
      </w:r>
      <w:bookmarkEnd w:id="47"/>
    </w:p>
    <w:tbl>
      <w:tblPr>
        <w:tblStyle w:val="313"/>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3"/>
        <w:gridCol w:w="2449"/>
      </w:tblGrid>
      <w:tr w:rsidR="00655414" w:rsidRPr="00655414" w14:paraId="31B1458D" w14:textId="77777777" w:rsidTr="00166EE3">
        <w:trPr>
          <w:trHeight w:val="1"/>
          <w:jc w:val="center"/>
        </w:trPr>
        <w:tc>
          <w:tcPr>
            <w:tcW w:w="528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0DF1B10" w14:textId="77777777" w:rsidR="00992A61" w:rsidRPr="00655414" w:rsidRDefault="00992A61" w:rsidP="00166EE3">
            <w:pPr>
              <w:widowControl w:val="0"/>
              <w:tabs>
                <w:tab w:val="left" w:pos="282"/>
              </w:tabs>
              <w:autoSpaceDE w:val="0"/>
              <w:autoSpaceDN w:val="0"/>
              <w:adjustRightInd w:val="0"/>
              <w:spacing w:after="0" w:line="360" w:lineRule="auto"/>
              <w:jc w:val="center"/>
              <w:rPr>
                <w:rFonts w:asciiTheme="majorBidi" w:eastAsia="Times New Roman" w:hAnsiTheme="majorBidi" w:cstheme="majorBidi"/>
                <w:color w:val="000000" w:themeColor="text1"/>
                <w:sz w:val="28"/>
                <w:szCs w:val="28"/>
                <w:lang w:val="en-GB"/>
              </w:rPr>
            </w:pPr>
            <w:r w:rsidRPr="00655414">
              <w:rPr>
                <w:rFonts w:asciiTheme="majorBidi" w:eastAsia="Times New Roman" w:hAnsiTheme="majorBidi" w:cstheme="majorBidi"/>
                <w:color w:val="000000" w:themeColor="text1"/>
                <w:sz w:val="28"/>
                <w:szCs w:val="28"/>
                <w:rtl/>
                <w:lang w:val="en-GB"/>
              </w:rPr>
              <w:t>اسم الجهاز</w:t>
            </w:r>
          </w:p>
        </w:tc>
        <w:tc>
          <w:tcPr>
            <w:tcW w:w="24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A1E2654" w14:textId="77777777" w:rsidR="00992A61" w:rsidRPr="00655414" w:rsidRDefault="00992A61" w:rsidP="00D82FD8">
            <w:pPr>
              <w:widowControl w:val="0"/>
              <w:tabs>
                <w:tab w:val="left" w:pos="282"/>
              </w:tabs>
              <w:autoSpaceDE w:val="0"/>
              <w:autoSpaceDN w:val="0"/>
              <w:adjustRightInd w:val="0"/>
              <w:spacing w:after="0" w:line="360" w:lineRule="auto"/>
              <w:jc w:val="both"/>
              <w:rPr>
                <w:rFonts w:asciiTheme="majorBidi" w:eastAsia="Times New Roman" w:hAnsiTheme="majorBidi" w:cstheme="majorBidi"/>
                <w:color w:val="000000" w:themeColor="text1"/>
                <w:sz w:val="28"/>
                <w:szCs w:val="28"/>
                <w:lang w:val="en-GB" w:bidi="ar-LY"/>
              </w:rPr>
            </w:pPr>
            <w:r w:rsidRPr="00655414">
              <w:rPr>
                <w:rFonts w:asciiTheme="majorBidi" w:eastAsia="Times New Roman" w:hAnsiTheme="majorBidi" w:cstheme="majorBidi"/>
                <w:color w:val="000000" w:themeColor="text1"/>
                <w:sz w:val="28"/>
                <w:szCs w:val="28"/>
                <w:rtl/>
                <w:lang w:val="en-GB"/>
              </w:rPr>
              <w:t>الشركة المصنعة</w:t>
            </w:r>
          </w:p>
        </w:tc>
      </w:tr>
      <w:tr w:rsidR="00655414" w:rsidRPr="00655414" w14:paraId="2CF99EEB" w14:textId="77777777" w:rsidTr="00166EE3">
        <w:trPr>
          <w:trHeight w:val="1"/>
          <w:jc w:val="center"/>
        </w:trPr>
        <w:tc>
          <w:tcPr>
            <w:tcW w:w="5283" w:type="dxa"/>
            <w:tcBorders>
              <w:top w:val="single" w:sz="4" w:space="0" w:color="auto"/>
              <w:left w:val="single" w:sz="4" w:space="0" w:color="auto"/>
              <w:bottom w:val="single" w:sz="4" w:space="0" w:color="auto"/>
              <w:right w:val="single" w:sz="4" w:space="0" w:color="auto"/>
            </w:tcBorders>
            <w:vAlign w:val="center"/>
            <w:hideMark/>
          </w:tcPr>
          <w:p w14:paraId="78C5EE50" w14:textId="77777777" w:rsidR="00992A61" w:rsidRPr="00655414" w:rsidRDefault="00992A61" w:rsidP="00166EE3">
            <w:pPr>
              <w:widowControl w:val="0"/>
              <w:tabs>
                <w:tab w:val="left" w:pos="282"/>
              </w:tabs>
              <w:autoSpaceDE w:val="0"/>
              <w:autoSpaceDN w:val="0"/>
              <w:adjustRightInd w:val="0"/>
              <w:spacing w:after="0" w:line="360" w:lineRule="auto"/>
              <w:jc w:val="center"/>
              <w:rPr>
                <w:rFonts w:asciiTheme="majorBidi" w:eastAsia="Times New Roman" w:hAnsiTheme="majorBidi" w:cstheme="majorBidi"/>
                <w:color w:val="000000" w:themeColor="text1"/>
                <w:sz w:val="28"/>
                <w:szCs w:val="28"/>
                <w:rtl/>
                <w:lang w:val="en-GB"/>
              </w:rPr>
            </w:pPr>
            <w:r w:rsidRPr="00655414">
              <w:rPr>
                <w:rFonts w:asciiTheme="majorBidi" w:eastAsia="Times New Roman" w:hAnsiTheme="majorBidi" w:cstheme="majorBidi"/>
                <w:color w:val="000000" w:themeColor="text1"/>
                <w:sz w:val="28"/>
                <w:szCs w:val="28"/>
                <w:rtl/>
                <w:lang w:val="en-GB"/>
              </w:rPr>
              <w:t>ميزان حساس</w:t>
            </w:r>
          </w:p>
        </w:tc>
        <w:tc>
          <w:tcPr>
            <w:tcW w:w="2449" w:type="dxa"/>
            <w:tcBorders>
              <w:top w:val="single" w:sz="4" w:space="0" w:color="auto"/>
              <w:left w:val="single" w:sz="4" w:space="0" w:color="auto"/>
              <w:bottom w:val="single" w:sz="4" w:space="0" w:color="auto"/>
              <w:right w:val="single" w:sz="4" w:space="0" w:color="auto"/>
            </w:tcBorders>
            <w:vAlign w:val="center"/>
            <w:hideMark/>
          </w:tcPr>
          <w:p w14:paraId="5C5466D3" w14:textId="77777777" w:rsidR="00992A61" w:rsidRPr="00655414" w:rsidRDefault="00992A61" w:rsidP="00D82FD8">
            <w:pPr>
              <w:widowControl w:val="0"/>
              <w:tabs>
                <w:tab w:val="left" w:pos="282"/>
              </w:tabs>
              <w:autoSpaceDE w:val="0"/>
              <w:autoSpaceDN w:val="0"/>
              <w:adjustRightInd w:val="0"/>
              <w:spacing w:after="0" w:line="360" w:lineRule="auto"/>
              <w:jc w:val="both"/>
              <w:rPr>
                <w:rFonts w:asciiTheme="majorBidi" w:eastAsia="Times New Roman" w:hAnsiTheme="majorBidi" w:cstheme="majorBidi"/>
                <w:color w:val="000000" w:themeColor="text1"/>
                <w:sz w:val="28"/>
                <w:szCs w:val="28"/>
                <w:lang w:bidi="ar-LY"/>
              </w:rPr>
            </w:pPr>
            <w:r w:rsidRPr="00655414">
              <w:rPr>
                <w:rFonts w:asciiTheme="majorBidi" w:eastAsia="Times New Roman" w:hAnsiTheme="majorBidi" w:cstheme="majorBidi"/>
                <w:color w:val="000000" w:themeColor="text1"/>
                <w:sz w:val="28"/>
                <w:szCs w:val="28"/>
              </w:rPr>
              <w:t>OHAUS</w:t>
            </w:r>
          </w:p>
        </w:tc>
      </w:tr>
      <w:tr w:rsidR="00655414" w:rsidRPr="00655414" w14:paraId="1D276E3E" w14:textId="77777777" w:rsidTr="00166EE3">
        <w:trPr>
          <w:trHeight w:val="1"/>
          <w:jc w:val="center"/>
        </w:trPr>
        <w:tc>
          <w:tcPr>
            <w:tcW w:w="5283" w:type="dxa"/>
            <w:tcBorders>
              <w:top w:val="single" w:sz="4" w:space="0" w:color="auto"/>
              <w:left w:val="single" w:sz="4" w:space="0" w:color="auto"/>
              <w:bottom w:val="single" w:sz="4" w:space="0" w:color="auto"/>
              <w:right w:val="single" w:sz="4" w:space="0" w:color="auto"/>
            </w:tcBorders>
            <w:vAlign w:val="center"/>
            <w:hideMark/>
          </w:tcPr>
          <w:p w14:paraId="7F527748" w14:textId="77777777" w:rsidR="00992A61" w:rsidRPr="00655414" w:rsidRDefault="00992A61" w:rsidP="00166EE3">
            <w:pPr>
              <w:widowControl w:val="0"/>
              <w:tabs>
                <w:tab w:val="left" w:pos="282"/>
              </w:tabs>
              <w:autoSpaceDE w:val="0"/>
              <w:autoSpaceDN w:val="0"/>
              <w:adjustRightInd w:val="0"/>
              <w:spacing w:after="0" w:line="360" w:lineRule="auto"/>
              <w:jc w:val="center"/>
              <w:rPr>
                <w:rFonts w:asciiTheme="majorBidi" w:eastAsia="Times New Roman" w:hAnsiTheme="majorBidi" w:cstheme="majorBidi"/>
                <w:color w:val="000000" w:themeColor="text1"/>
                <w:sz w:val="28"/>
                <w:szCs w:val="28"/>
              </w:rPr>
            </w:pPr>
            <w:r w:rsidRPr="00655414">
              <w:rPr>
                <w:rFonts w:asciiTheme="majorBidi" w:hAnsiTheme="majorBidi" w:cstheme="majorBidi"/>
                <w:color w:val="000000" w:themeColor="text1"/>
                <w:sz w:val="28"/>
                <w:szCs w:val="28"/>
                <w:rtl/>
              </w:rPr>
              <w:t>جهاز قياس الأس الهيدروجيني (</w:t>
            </w:r>
            <w:proofErr w:type="spellStart"/>
            <w:r w:rsidRPr="00655414">
              <w:rPr>
                <w:rFonts w:asciiTheme="majorBidi" w:hAnsiTheme="majorBidi" w:cstheme="majorBidi"/>
                <w:color w:val="000000" w:themeColor="text1"/>
                <w:sz w:val="28"/>
                <w:szCs w:val="28"/>
              </w:rPr>
              <w:t>PHMeter</w:t>
            </w:r>
            <w:proofErr w:type="spellEnd"/>
            <w:r w:rsidRPr="00655414">
              <w:rPr>
                <w:rFonts w:asciiTheme="majorBidi" w:hAnsiTheme="majorBidi" w:cstheme="majorBidi"/>
                <w:color w:val="000000" w:themeColor="text1"/>
                <w:sz w:val="28"/>
                <w:szCs w:val="28"/>
                <w:rtl/>
              </w:rPr>
              <w:t>)</w:t>
            </w:r>
          </w:p>
        </w:tc>
        <w:tc>
          <w:tcPr>
            <w:tcW w:w="2449" w:type="dxa"/>
            <w:tcBorders>
              <w:top w:val="single" w:sz="4" w:space="0" w:color="auto"/>
              <w:left w:val="single" w:sz="4" w:space="0" w:color="auto"/>
              <w:bottom w:val="single" w:sz="4" w:space="0" w:color="auto"/>
              <w:right w:val="single" w:sz="4" w:space="0" w:color="auto"/>
            </w:tcBorders>
            <w:vAlign w:val="center"/>
          </w:tcPr>
          <w:p w14:paraId="19B7042A" w14:textId="77777777" w:rsidR="00992A61" w:rsidRPr="00655414" w:rsidRDefault="00992A61" w:rsidP="00D82FD8">
            <w:pPr>
              <w:widowControl w:val="0"/>
              <w:tabs>
                <w:tab w:val="left" w:pos="282"/>
              </w:tabs>
              <w:autoSpaceDE w:val="0"/>
              <w:autoSpaceDN w:val="0"/>
              <w:adjustRightInd w:val="0"/>
              <w:spacing w:after="0" w:line="360" w:lineRule="auto"/>
              <w:jc w:val="both"/>
              <w:rPr>
                <w:rFonts w:asciiTheme="majorBidi" w:eastAsia="Times New Roman" w:hAnsiTheme="majorBidi" w:cstheme="majorBidi"/>
                <w:color w:val="000000" w:themeColor="text1"/>
                <w:sz w:val="28"/>
                <w:szCs w:val="28"/>
              </w:rPr>
            </w:pPr>
            <w:r w:rsidRPr="00655414">
              <w:rPr>
                <w:rFonts w:asciiTheme="majorBidi" w:hAnsiTheme="majorBidi" w:cstheme="majorBidi"/>
                <w:color w:val="000000" w:themeColor="text1"/>
                <w:sz w:val="28"/>
                <w:szCs w:val="28"/>
              </w:rPr>
              <w:t>Thermo</w:t>
            </w:r>
          </w:p>
        </w:tc>
      </w:tr>
      <w:tr w:rsidR="00655414" w:rsidRPr="00655414" w14:paraId="54A68D1B" w14:textId="77777777" w:rsidTr="00166EE3">
        <w:trPr>
          <w:trHeight w:val="1"/>
          <w:jc w:val="center"/>
        </w:trPr>
        <w:tc>
          <w:tcPr>
            <w:tcW w:w="5283" w:type="dxa"/>
            <w:tcBorders>
              <w:top w:val="single" w:sz="4" w:space="0" w:color="auto"/>
              <w:left w:val="single" w:sz="4" w:space="0" w:color="auto"/>
              <w:bottom w:val="single" w:sz="4" w:space="0" w:color="auto"/>
              <w:right w:val="single" w:sz="4" w:space="0" w:color="auto"/>
            </w:tcBorders>
            <w:vAlign w:val="center"/>
          </w:tcPr>
          <w:p w14:paraId="0CBCEFBB" w14:textId="77777777" w:rsidR="00992A61" w:rsidRPr="00655414" w:rsidRDefault="00992A61" w:rsidP="00166EE3">
            <w:pPr>
              <w:widowControl w:val="0"/>
              <w:tabs>
                <w:tab w:val="left" w:pos="282"/>
              </w:tabs>
              <w:autoSpaceDE w:val="0"/>
              <w:autoSpaceDN w:val="0"/>
              <w:adjustRightInd w:val="0"/>
              <w:spacing w:after="0" w:line="360" w:lineRule="auto"/>
              <w:jc w:val="center"/>
              <w:rPr>
                <w:rFonts w:asciiTheme="majorBidi" w:eastAsia="Times New Roman" w:hAnsiTheme="majorBidi" w:cstheme="majorBidi"/>
                <w:color w:val="000000" w:themeColor="text1"/>
                <w:sz w:val="28"/>
                <w:szCs w:val="28"/>
                <w:rtl/>
              </w:rPr>
            </w:pPr>
            <w:r w:rsidRPr="00655414">
              <w:rPr>
                <w:rFonts w:asciiTheme="majorBidi" w:hAnsiTheme="majorBidi" w:cstheme="majorBidi"/>
                <w:color w:val="000000" w:themeColor="text1"/>
                <w:sz w:val="28"/>
                <w:szCs w:val="28"/>
                <w:rtl/>
              </w:rPr>
              <w:t>حمام مائي</w:t>
            </w:r>
            <w:r w:rsidR="00A20B35" w:rsidRPr="00655414">
              <w:rPr>
                <w:rFonts w:asciiTheme="majorBidi" w:hAnsiTheme="majorBidi" w:cstheme="majorBidi"/>
                <w:color w:val="000000" w:themeColor="text1"/>
                <w:sz w:val="28"/>
                <w:szCs w:val="28"/>
                <w:rtl/>
              </w:rPr>
              <w:t xml:space="preserve"> رجاج</w:t>
            </w:r>
          </w:p>
        </w:tc>
        <w:tc>
          <w:tcPr>
            <w:tcW w:w="2449" w:type="dxa"/>
            <w:tcBorders>
              <w:top w:val="single" w:sz="4" w:space="0" w:color="auto"/>
              <w:left w:val="single" w:sz="4" w:space="0" w:color="auto"/>
              <w:bottom w:val="single" w:sz="4" w:space="0" w:color="auto"/>
              <w:right w:val="single" w:sz="4" w:space="0" w:color="auto"/>
            </w:tcBorders>
            <w:vAlign w:val="center"/>
          </w:tcPr>
          <w:p w14:paraId="47459D0B" w14:textId="77777777" w:rsidR="00992A61" w:rsidRPr="00655414" w:rsidRDefault="00992A61" w:rsidP="00D82FD8">
            <w:pPr>
              <w:widowControl w:val="0"/>
              <w:tabs>
                <w:tab w:val="left" w:pos="282"/>
              </w:tabs>
              <w:autoSpaceDE w:val="0"/>
              <w:autoSpaceDN w:val="0"/>
              <w:adjustRightInd w:val="0"/>
              <w:spacing w:after="0" w:line="360" w:lineRule="auto"/>
              <w:jc w:val="both"/>
              <w:rPr>
                <w:rFonts w:asciiTheme="majorBidi" w:eastAsia="Times New Roman" w:hAnsiTheme="majorBidi" w:cstheme="majorBidi"/>
                <w:color w:val="000000" w:themeColor="text1"/>
                <w:sz w:val="28"/>
                <w:szCs w:val="28"/>
              </w:rPr>
            </w:pPr>
            <w:r w:rsidRPr="00655414">
              <w:rPr>
                <w:rFonts w:asciiTheme="majorBidi" w:hAnsiTheme="majorBidi" w:cstheme="majorBidi"/>
                <w:color w:val="000000" w:themeColor="text1"/>
                <w:sz w:val="28"/>
                <w:szCs w:val="28"/>
              </w:rPr>
              <w:t>Stuart Scientific</w:t>
            </w:r>
          </w:p>
        </w:tc>
      </w:tr>
      <w:tr w:rsidR="00655414" w:rsidRPr="00655414" w14:paraId="24B4F357" w14:textId="77777777" w:rsidTr="00166EE3">
        <w:trPr>
          <w:trHeight w:val="1"/>
          <w:jc w:val="center"/>
        </w:trPr>
        <w:tc>
          <w:tcPr>
            <w:tcW w:w="5283" w:type="dxa"/>
            <w:tcBorders>
              <w:top w:val="single" w:sz="4" w:space="0" w:color="auto"/>
              <w:left w:val="single" w:sz="4" w:space="0" w:color="auto"/>
              <w:bottom w:val="single" w:sz="4" w:space="0" w:color="auto"/>
              <w:right w:val="single" w:sz="4" w:space="0" w:color="auto"/>
            </w:tcBorders>
            <w:vAlign w:val="center"/>
            <w:hideMark/>
          </w:tcPr>
          <w:p w14:paraId="1480240C" w14:textId="77777777" w:rsidR="00992A61" w:rsidRPr="00655414" w:rsidRDefault="00992A61" w:rsidP="00166EE3">
            <w:pPr>
              <w:widowControl w:val="0"/>
              <w:tabs>
                <w:tab w:val="left" w:pos="282"/>
              </w:tabs>
              <w:autoSpaceDE w:val="0"/>
              <w:autoSpaceDN w:val="0"/>
              <w:adjustRightInd w:val="0"/>
              <w:spacing w:after="0" w:line="360" w:lineRule="auto"/>
              <w:jc w:val="center"/>
              <w:rPr>
                <w:rFonts w:asciiTheme="majorBidi" w:eastAsia="Times New Roman" w:hAnsiTheme="majorBidi" w:cstheme="majorBidi"/>
                <w:color w:val="000000" w:themeColor="text1"/>
                <w:sz w:val="28"/>
                <w:szCs w:val="28"/>
              </w:rPr>
            </w:pPr>
            <w:r w:rsidRPr="00655414">
              <w:rPr>
                <w:rFonts w:asciiTheme="majorBidi" w:hAnsiTheme="majorBidi" w:cstheme="majorBidi"/>
                <w:color w:val="000000" w:themeColor="text1"/>
                <w:sz w:val="28"/>
                <w:szCs w:val="28"/>
                <w:rtl/>
              </w:rPr>
              <w:t>جهاز أشعة دون الحمراء(</w:t>
            </w:r>
            <w:r w:rsidRPr="00655414">
              <w:rPr>
                <w:rFonts w:asciiTheme="majorBidi" w:eastAsia="Times New Roman" w:hAnsiTheme="majorBidi" w:cstheme="majorBidi"/>
                <w:color w:val="000000" w:themeColor="text1"/>
                <w:sz w:val="28"/>
                <w:szCs w:val="28"/>
              </w:rPr>
              <w:t>(IR-Spectrometer</w:t>
            </w:r>
          </w:p>
        </w:tc>
        <w:tc>
          <w:tcPr>
            <w:tcW w:w="2449" w:type="dxa"/>
            <w:tcBorders>
              <w:top w:val="single" w:sz="4" w:space="0" w:color="auto"/>
              <w:left w:val="single" w:sz="4" w:space="0" w:color="auto"/>
              <w:bottom w:val="single" w:sz="4" w:space="0" w:color="auto"/>
              <w:right w:val="single" w:sz="4" w:space="0" w:color="auto"/>
            </w:tcBorders>
            <w:vAlign w:val="center"/>
            <w:hideMark/>
          </w:tcPr>
          <w:p w14:paraId="12F38EAB" w14:textId="77777777" w:rsidR="00992A61" w:rsidRPr="00655414" w:rsidRDefault="00992A61" w:rsidP="00D82FD8">
            <w:pPr>
              <w:widowControl w:val="0"/>
              <w:tabs>
                <w:tab w:val="left" w:pos="282"/>
              </w:tabs>
              <w:autoSpaceDE w:val="0"/>
              <w:autoSpaceDN w:val="0"/>
              <w:adjustRightInd w:val="0"/>
              <w:spacing w:after="0" w:line="360" w:lineRule="auto"/>
              <w:jc w:val="both"/>
              <w:rPr>
                <w:rFonts w:asciiTheme="majorBidi" w:eastAsia="Times New Roman" w:hAnsiTheme="majorBidi" w:cstheme="majorBidi"/>
                <w:color w:val="000000" w:themeColor="text1"/>
                <w:sz w:val="28"/>
                <w:szCs w:val="28"/>
                <w:rtl/>
              </w:rPr>
            </w:pPr>
            <w:r w:rsidRPr="00655414">
              <w:rPr>
                <w:rFonts w:asciiTheme="majorBidi" w:hAnsiTheme="majorBidi" w:cstheme="majorBidi"/>
                <w:color w:val="000000" w:themeColor="text1"/>
                <w:sz w:val="28"/>
                <w:szCs w:val="28"/>
              </w:rPr>
              <w:t>Themo Nicole</w:t>
            </w:r>
          </w:p>
        </w:tc>
      </w:tr>
      <w:tr w:rsidR="00992A61" w:rsidRPr="00655414" w14:paraId="46110DF3" w14:textId="77777777" w:rsidTr="00166EE3">
        <w:trPr>
          <w:trHeight w:val="481"/>
          <w:jc w:val="center"/>
        </w:trPr>
        <w:tc>
          <w:tcPr>
            <w:tcW w:w="5283" w:type="dxa"/>
            <w:tcBorders>
              <w:top w:val="single" w:sz="4" w:space="0" w:color="auto"/>
              <w:left w:val="single" w:sz="4" w:space="0" w:color="auto"/>
              <w:bottom w:val="single" w:sz="4" w:space="0" w:color="auto"/>
              <w:right w:val="single" w:sz="4" w:space="0" w:color="auto"/>
            </w:tcBorders>
            <w:vAlign w:val="center"/>
          </w:tcPr>
          <w:p w14:paraId="4CE81371" w14:textId="71C71E98" w:rsidR="00992A61" w:rsidRPr="00655414" w:rsidRDefault="00992A61" w:rsidP="00166EE3">
            <w:pPr>
              <w:widowControl w:val="0"/>
              <w:tabs>
                <w:tab w:val="left" w:pos="282"/>
              </w:tabs>
              <w:autoSpaceDE w:val="0"/>
              <w:autoSpaceDN w:val="0"/>
              <w:adjustRightInd w:val="0"/>
              <w:spacing w:after="0" w:line="360" w:lineRule="auto"/>
              <w:jc w:val="center"/>
              <w:rPr>
                <w:rFonts w:asciiTheme="majorBidi" w:eastAsia="Times New Roman" w:hAnsiTheme="majorBidi" w:cstheme="majorBidi"/>
                <w:color w:val="000000" w:themeColor="text1"/>
                <w:sz w:val="28"/>
                <w:szCs w:val="28"/>
                <w:rtl/>
                <w:lang w:bidi="ar-LY"/>
              </w:rPr>
            </w:pPr>
            <w:r w:rsidRPr="00655414">
              <w:rPr>
                <w:rFonts w:asciiTheme="majorBidi" w:hAnsiTheme="majorBidi" w:cstheme="majorBidi"/>
                <w:color w:val="000000" w:themeColor="text1"/>
                <w:sz w:val="28"/>
                <w:szCs w:val="28"/>
                <w:rtl/>
              </w:rPr>
              <w:t>جهاز</w:t>
            </w:r>
            <w:r w:rsidR="00A20B35" w:rsidRPr="00655414">
              <w:rPr>
                <w:rFonts w:asciiTheme="majorBidi" w:hAnsiTheme="majorBidi" w:cstheme="majorBidi"/>
                <w:color w:val="000000" w:themeColor="text1"/>
                <w:sz w:val="28"/>
                <w:szCs w:val="28"/>
                <w:rtl/>
                <w:lang w:bidi="ar-LY"/>
              </w:rPr>
              <w:t>حيود اشعة اكس</w:t>
            </w:r>
            <w:r w:rsidR="00A20B35" w:rsidRPr="00655414">
              <w:rPr>
                <w:rFonts w:asciiTheme="majorBidi" w:eastAsia="Times New Roman" w:hAnsiTheme="majorBidi" w:cstheme="majorBidi"/>
                <w:color w:val="000000" w:themeColor="text1"/>
                <w:sz w:val="28"/>
                <w:szCs w:val="28"/>
              </w:rPr>
              <w:t>(XRD)</w:t>
            </w:r>
          </w:p>
        </w:tc>
        <w:tc>
          <w:tcPr>
            <w:tcW w:w="2449" w:type="dxa"/>
            <w:tcBorders>
              <w:top w:val="single" w:sz="4" w:space="0" w:color="auto"/>
              <w:left w:val="single" w:sz="4" w:space="0" w:color="auto"/>
              <w:bottom w:val="single" w:sz="4" w:space="0" w:color="auto"/>
              <w:right w:val="single" w:sz="4" w:space="0" w:color="auto"/>
            </w:tcBorders>
            <w:vAlign w:val="center"/>
          </w:tcPr>
          <w:p w14:paraId="7E3EB0C9" w14:textId="77777777" w:rsidR="00992A61" w:rsidRPr="00655414" w:rsidRDefault="00992A61" w:rsidP="00D82FD8">
            <w:pPr>
              <w:widowControl w:val="0"/>
              <w:tabs>
                <w:tab w:val="left" w:pos="282"/>
              </w:tabs>
              <w:autoSpaceDE w:val="0"/>
              <w:autoSpaceDN w:val="0"/>
              <w:adjustRightInd w:val="0"/>
              <w:spacing w:after="0" w:line="360" w:lineRule="auto"/>
              <w:jc w:val="both"/>
              <w:rPr>
                <w:rFonts w:asciiTheme="majorBidi" w:eastAsia="Times New Roman" w:hAnsiTheme="majorBidi" w:cstheme="majorBidi"/>
                <w:color w:val="000000" w:themeColor="text1"/>
                <w:sz w:val="28"/>
                <w:szCs w:val="28"/>
              </w:rPr>
            </w:pPr>
          </w:p>
        </w:tc>
      </w:tr>
    </w:tbl>
    <w:p w14:paraId="17564D3B" w14:textId="77777777" w:rsidR="00DC14E3" w:rsidRPr="0078555A" w:rsidRDefault="00092951" w:rsidP="0078555A">
      <w:pPr>
        <w:pStyle w:val="ad"/>
        <w:spacing w:after="240"/>
        <w:rPr>
          <w:rtl/>
        </w:rPr>
      </w:pPr>
      <w:bookmarkStart w:id="48" w:name="_Toc82338057"/>
      <w:bookmarkStart w:id="49" w:name="_Toc79507300"/>
      <w:bookmarkStart w:id="50" w:name="_Toc62496766"/>
      <w:bookmarkStart w:id="51" w:name="_Toc113467865"/>
      <w:r w:rsidRPr="0078555A">
        <w:lastRenderedPageBreak/>
        <w:t>3.1.2</w:t>
      </w:r>
      <w:r w:rsidR="00604933" w:rsidRPr="0078555A">
        <w:rPr>
          <w:rtl/>
        </w:rPr>
        <w:t xml:space="preserve"> الزجاجيات المستخدمة</w:t>
      </w:r>
      <w:bookmarkEnd w:id="48"/>
      <w:bookmarkEnd w:id="49"/>
      <w:bookmarkEnd w:id="50"/>
      <w:bookmarkEnd w:id="51"/>
    </w:p>
    <w:p w14:paraId="22EBFE5E" w14:textId="5212CAF2" w:rsidR="00260E63" w:rsidRPr="0078555A" w:rsidRDefault="00260E63" w:rsidP="0078555A">
      <w:pPr>
        <w:widowControl w:val="0"/>
        <w:tabs>
          <w:tab w:val="left" w:pos="282"/>
        </w:tabs>
        <w:autoSpaceDE w:val="0"/>
        <w:autoSpaceDN w:val="0"/>
        <w:adjustRightInd w:val="0"/>
        <w:spacing w:after="240"/>
        <w:jc w:val="both"/>
        <w:rPr>
          <w:rFonts w:ascii="Simplified Arabic" w:eastAsia="Times New Roman" w:hAnsi="Simplified Arabic" w:cs="Simplified Arabic"/>
          <w:color w:val="000000" w:themeColor="text1"/>
          <w:sz w:val="28"/>
          <w:szCs w:val="28"/>
          <w:rtl/>
          <w:lang w:val="en-GB"/>
        </w:rPr>
      </w:pPr>
      <w:r w:rsidRPr="0078555A">
        <w:rPr>
          <w:rFonts w:ascii="Simplified Arabic" w:eastAsia="Times New Roman" w:hAnsi="Simplified Arabic" w:cs="Simplified Arabic"/>
          <w:color w:val="000000" w:themeColor="text1"/>
          <w:sz w:val="28"/>
          <w:szCs w:val="28"/>
          <w:rtl/>
          <w:lang w:val="en-GB"/>
        </w:rPr>
        <w:t>دوارق قياسية سعتها</w:t>
      </w:r>
      <w:r w:rsidR="00467A85" w:rsidRPr="0078555A">
        <w:rPr>
          <w:rFonts w:ascii="Simplified Arabic" w:eastAsia="Times New Roman" w:hAnsi="Simplified Arabic" w:cs="Simplified Arabic"/>
          <w:color w:val="000000" w:themeColor="text1"/>
          <w:sz w:val="28"/>
          <w:szCs w:val="28"/>
        </w:rPr>
        <w:t>100</w:t>
      </w:r>
      <w:r w:rsidR="00BB1A4A" w:rsidRPr="0078555A">
        <w:rPr>
          <w:rFonts w:ascii="Simplified Arabic" w:eastAsia="Times New Roman" w:hAnsi="Simplified Arabic" w:cs="Simplified Arabic"/>
          <w:color w:val="000000" w:themeColor="text1"/>
          <w:sz w:val="28"/>
          <w:szCs w:val="28"/>
        </w:rPr>
        <w:t>0</w:t>
      </w:r>
      <w:r w:rsidR="00467A85" w:rsidRPr="0078555A">
        <w:rPr>
          <w:rFonts w:ascii="Simplified Arabic" w:eastAsia="Times New Roman" w:hAnsi="Simplified Arabic" w:cs="Simplified Arabic"/>
          <w:color w:val="000000" w:themeColor="text1"/>
          <w:sz w:val="28"/>
          <w:szCs w:val="28"/>
        </w:rPr>
        <w:t xml:space="preserve"> </w:t>
      </w:r>
      <w:r w:rsidR="00BB1A4A" w:rsidRPr="0078555A">
        <w:rPr>
          <w:rFonts w:ascii="Simplified Arabic" w:eastAsia="Times New Roman" w:hAnsi="Simplified Arabic" w:cs="Simplified Arabic"/>
          <w:color w:val="000000" w:themeColor="text1"/>
          <w:sz w:val="28"/>
          <w:szCs w:val="28"/>
          <w:rtl/>
        </w:rPr>
        <w:t xml:space="preserve"> </w:t>
      </w:r>
      <w:r w:rsidR="00DC14E3" w:rsidRPr="0078555A">
        <w:rPr>
          <w:rFonts w:ascii="Simplified Arabic" w:eastAsia="Times New Roman" w:hAnsi="Simplified Arabic" w:cs="Simplified Arabic"/>
          <w:color w:val="000000" w:themeColor="text1"/>
          <w:sz w:val="28"/>
          <w:szCs w:val="28"/>
          <w:rtl/>
        </w:rPr>
        <w:t>مل</w:t>
      </w:r>
      <w:r w:rsidRPr="0078555A">
        <w:rPr>
          <w:rFonts w:ascii="Simplified Arabic" w:hAnsi="Simplified Arabic" w:cs="Simplified Arabic"/>
          <w:color w:val="000000" w:themeColor="text1"/>
          <w:sz w:val="28"/>
          <w:szCs w:val="28"/>
          <w:rtl/>
        </w:rPr>
        <w:t>،</w:t>
      </w:r>
      <w:r w:rsidRPr="0078555A">
        <w:rPr>
          <w:rFonts w:ascii="Simplified Arabic" w:eastAsia="Times New Roman" w:hAnsi="Simplified Arabic" w:cs="Simplified Arabic"/>
          <w:color w:val="000000" w:themeColor="text1"/>
          <w:sz w:val="28"/>
          <w:szCs w:val="28"/>
          <w:rtl/>
          <w:lang w:val="en-GB"/>
        </w:rPr>
        <w:t xml:space="preserve"> مخبار مدرج سعته (</w:t>
      </w:r>
      <w:r w:rsidRPr="0078555A">
        <w:rPr>
          <w:rFonts w:ascii="Simplified Arabic" w:eastAsia="Times New Roman" w:hAnsi="Simplified Arabic" w:cs="Simplified Arabic"/>
          <w:color w:val="000000" w:themeColor="text1"/>
          <w:sz w:val="28"/>
          <w:szCs w:val="28"/>
        </w:rPr>
        <w:t>10</w:t>
      </w:r>
      <w:r w:rsidRPr="0078555A">
        <w:rPr>
          <w:rFonts w:ascii="Simplified Arabic" w:eastAsia="Times New Roman" w:hAnsi="Simplified Arabic" w:cs="Simplified Arabic"/>
          <w:color w:val="000000" w:themeColor="text1"/>
          <w:sz w:val="28"/>
          <w:szCs w:val="28"/>
          <w:rtl/>
          <w:lang w:val="en-GB"/>
        </w:rPr>
        <w:t>) مل</w:t>
      </w:r>
      <w:r w:rsidRPr="0078555A">
        <w:rPr>
          <w:rFonts w:ascii="Simplified Arabic" w:hAnsi="Simplified Arabic" w:cs="Simplified Arabic"/>
          <w:color w:val="000000" w:themeColor="text1"/>
          <w:sz w:val="28"/>
          <w:szCs w:val="28"/>
          <w:rtl/>
        </w:rPr>
        <w:t>،</w:t>
      </w:r>
      <w:r w:rsidRPr="0078555A">
        <w:rPr>
          <w:rFonts w:ascii="Simplified Arabic" w:eastAsia="Times New Roman" w:hAnsi="Simplified Arabic" w:cs="Simplified Arabic"/>
          <w:color w:val="000000" w:themeColor="text1"/>
          <w:sz w:val="28"/>
          <w:szCs w:val="28"/>
          <w:rtl/>
          <w:lang w:val="en-GB"/>
        </w:rPr>
        <w:t xml:space="preserve">  كؤوس</w:t>
      </w:r>
      <w:r w:rsidRPr="0078555A">
        <w:rPr>
          <w:rFonts w:ascii="Simplified Arabic" w:hAnsi="Simplified Arabic" w:cs="Simplified Arabic"/>
          <w:color w:val="000000" w:themeColor="text1"/>
          <w:sz w:val="28"/>
          <w:szCs w:val="28"/>
          <w:rtl/>
        </w:rPr>
        <w:t>،</w:t>
      </w:r>
      <w:r w:rsidRPr="0078555A">
        <w:rPr>
          <w:rFonts w:ascii="Simplified Arabic" w:eastAsia="Times New Roman" w:hAnsi="Simplified Arabic" w:cs="Simplified Arabic"/>
          <w:color w:val="000000" w:themeColor="text1"/>
          <w:sz w:val="28"/>
          <w:szCs w:val="28"/>
          <w:rtl/>
          <w:lang w:val="en-GB"/>
        </w:rPr>
        <w:t xml:space="preserve"> </w:t>
      </w:r>
      <w:proofErr w:type="spellStart"/>
      <w:r w:rsidRPr="0078555A">
        <w:rPr>
          <w:rFonts w:ascii="Simplified Arabic" w:eastAsia="Times New Roman" w:hAnsi="Simplified Arabic" w:cs="Simplified Arabic"/>
          <w:color w:val="000000" w:themeColor="text1"/>
          <w:sz w:val="28"/>
          <w:szCs w:val="28"/>
          <w:rtl/>
          <w:lang w:val="en-GB"/>
        </w:rPr>
        <w:t>ماصه</w:t>
      </w:r>
      <w:r w:rsidRPr="0078555A">
        <w:rPr>
          <w:rFonts w:ascii="Simplified Arabic" w:hAnsi="Simplified Arabic" w:cs="Simplified Arabic"/>
          <w:color w:val="000000" w:themeColor="text1"/>
          <w:sz w:val="28"/>
          <w:szCs w:val="28"/>
          <w:rtl/>
        </w:rPr>
        <w:t>،سحاحة</w:t>
      </w:r>
      <w:proofErr w:type="spellEnd"/>
      <w:r w:rsidRPr="0078555A">
        <w:rPr>
          <w:rFonts w:ascii="Simplified Arabic" w:hAnsi="Simplified Arabic" w:cs="Simplified Arabic"/>
          <w:color w:val="000000" w:themeColor="text1"/>
          <w:sz w:val="28"/>
          <w:szCs w:val="28"/>
          <w:rtl/>
        </w:rPr>
        <w:t>،</w:t>
      </w:r>
      <w:r w:rsidR="00DC14E3" w:rsidRPr="0078555A">
        <w:rPr>
          <w:rFonts w:ascii="Simplified Arabic" w:eastAsia="Times New Roman" w:hAnsi="Simplified Arabic" w:cs="Simplified Arabic"/>
          <w:color w:val="000000" w:themeColor="text1"/>
          <w:sz w:val="28"/>
          <w:szCs w:val="28"/>
          <w:rtl/>
          <w:lang w:val="en-GB"/>
        </w:rPr>
        <w:t xml:space="preserve"> قمع, </w:t>
      </w:r>
      <w:proofErr w:type="spellStart"/>
      <w:r w:rsidR="00DC14E3" w:rsidRPr="0078555A">
        <w:rPr>
          <w:rFonts w:ascii="Simplified Arabic" w:eastAsia="Times New Roman" w:hAnsi="Simplified Arabic" w:cs="Simplified Arabic"/>
          <w:color w:val="000000" w:themeColor="text1"/>
          <w:sz w:val="28"/>
          <w:szCs w:val="28"/>
          <w:rtl/>
          <w:lang w:val="en-GB"/>
        </w:rPr>
        <w:t>قنيتات</w:t>
      </w:r>
      <w:r w:rsidRPr="0078555A">
        <w:rPr>
          <w:rFonts w:ascii="Simplified Arabic" w:hAnsi="Simplified Arabic" w:cs="Simplified Arabic"/>
          <w:color w:val="000000" w:themeColor="text1"/>
          <w:sz w:val="28"/>
          <w:szCs w:val="28"/>
          <w:rtl/>
        </w:rPr>
        <w:t>،دوارق</w:t>
      </w:r>
      <w:proofErr w:type="spellEnd"/>
      <w:r w:rsidRPr="0078555A">
        <w:rPr>
          <w:rFonts w:ascii="Simplified Arabic" w:hAnsi="Simplified Arabic" w:cs="Simplified Arabic"/>
          <w:color w:val="000000" w:themeColor="text1"/>
          <w:sz w:val="28"/>
          <w:szCs w:val="28"/>
          <w:rtl/>
        </w:rPr>
        <w:t xml:space="preserve"> مخروطية</w:t>
      </w:r>
      <w:r w:rsidR="00DC14E3" w:rsidRPr="0078555A">
        <w:rPr>
          <w:rFonts w:ascii="Simplified Arabic" w:eastAsia="Times New Roman" w:hAnsi="Simplified Arabic" w:cs="Simplified Arabic"/>
          <w:color w:val="000000" w:themeColor="text1"/>
          <w:sz w:val="28"/>
          <w:szCs w:val="28"/>
          <w:rtl/>
          <w:lang w:val="en-GB"/>
        </w:rPr>
        <w:t xml:space="preserve">, حامل </w:t>
      </w:r>
      <w:r w:rsidRPr="0078555A">
        <w:rPr>
          <w:rFonts w:ascii="Simplified Arabic" w:eastAsia="Times New Roman" w:hAnsi="Simplified Arabic" w:cs="Simplified Arabic"/>
          <w:color w:val="000000" w:themeColor="text1"/>
          <w:sz w:val="28"/>
          <w:szCs w:val="28"/>
          <w:rtl/>
          <w:lang w:val="en-GB"/>
        </w:rPr>
        <w:t>.</w:t>
      </w:r>
    </w:p>
    <w:p w14:paraId="528A261A" w14:textId="77777777" w:rsidR="00DC14E3" w:rsidRPr="0078555A" w:rsidRDefault="005A3A47" w:rsidP="0078555A">
      <w:pPr>
        <w:pStyle w:val="ad"/>
        <w:spacing w:after="240"/>
        <w:rPr>
          <w:rFonts w:eastAsia="Times New Roman"/>
          <w:rtl/>
          <w:lang w:bidi="ar-SA"/>
        </w:rPr>
      </w:pPr>
      <w:bookmarkStart w:id="52" w:name="_Toc113467866"/>
      <w:r w:rsidRPr="0078555A">
        <w:rPr>
          <w:rFonts w:eastAsia="Times New Roman"/>
          <w:rtl/>
        </w:rPr>
        <w:t xml:space="preserve">2.2 </w:t>
      </w:r>
      <w:r w:rsidR="00260E63" w:rsidRPr="0078555A">
        <w:rPr>
          <w:rFonts w:eastAsia="Times New Roman"/>
          <w:rtl/>
        </w:rPr>
        <w:t>تحضير محلول نترات الزئبق</w:t>
      </w:r>
      <w:bookmarkEnd w:id="52"/>
    </w:p>
    <w:p w14:paraId="14A808B3" w14:textId="36008B98" w:rsidR="009469A3" w:rsidRPr="0078555A" w:rsidRDefault="00260E63"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rPr>
        <w:t>حضر محلول من</w:t>
      </w:r>
      <w:r w:rsidRPr="0078555A">
        <w:rPr>
          <w:rFonts w:ascii="Simplified Arabic" w:hAnsi="Simplified Arabic" w:cs="Simplified Arabic"/>
          <w:color w:val="000000" w:themeColor="text1"/>
          <w:sz w:val="28"/>
          <w:szCs w:val="28"/>
        </w:rPr>
        <w:t xml:space="preserve"> HgN</w:t>
      </w:r>
      <w:r w:rsidRPr="0078555A">
        <w:rPr>
          <w:rFonts w:ascii="Simplified Arabic" w:hAnsi="Simplified Arabic" w:cs="Simplified Arabic"/>
          <w:color w:val="000000" w:themeColor="text1"/>
          <w:sz w:val="28"/>
          <w:szCs w:val="28"/>
          <w:vertAlign w:val="subscript"/>
        </w:rPr>
        <w:t>2</w:t>
      </w:r>
      <w:r w:rsidRPr="0078555A">
        <w:rPr>
          <w:rFonts w:ascii="Simplified Arabic" w:hAnsi="Simplified Arabic" w:cs="Simplified Arabic"/>
          <w:color w:val="000000" w:themeColor="text1"/>
          <w:sz w:val="28"/>
          <w:szCs w:val="28"/>
        </w:rPr>
        <w:t>O</w:t>
      </w:r>
      <w:r w:rsidRPr="0078555A">
        <w:rPr>
          <w:rFonts w:ascii="Simplified Arabic" w:hAnsi="Simplified Arabic" w:cs="Simplified Arabic"/>
          <w:color w:val="000000" w:themeColor="text1"/>
          <w:sz w:val="28"/>
          <w:szCs w:val="28"/>
          <w:vertAlign w:val="subscript"/>
        </w:rPr>
        <w:t>6.</w:t>
      </w:r>
      <w:r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vertAlign w:val="subscript"/>
        </w:rPr>
        <w:t>2</w:t>
      </w:r>
      <w:r w:rsidRPr="0078555A">
        <w:rPr>
          <w:rFonts w:ascii="Simplified Arabic" w:hAnsi="Simplified Arabic" w:cs="Simplified Arabic"/>
          <w:color w:val="000000" w:themeColor="text1"/>
          <w:sz w:val="28"/>
          <w:szCs w:val="28"/>
        </w:rPr>
        <w:t xml:space="preserve">O </w:t>
      </w:r>
      <w:r w:rsidRPr="0078555A">
        <w:rPr>
          <w:rFonts w:ascii="Simplified Arabic" w:hAnsi="Simplified Arabic" w:cs="Simplified Arabic"/>
          <w:color w:val="000000" w:themeColor="text1"/>
          <w:sz w:val="28"/>
          <w:szCs w:val="28"/>
          <w:rtl/>
        </w:rPr>
        <w:t xml:space="preserve">تركيزه </w:t>
      </w:r>
      <w:r w:rsidRPr="0078555A">
        <w:rPr>
          <w:rFonts w:ascii="Simplified Arabic" w:hAnsi="Simplified Arabic" w:cs="Simplified Arabic"/>
          <w:color w:val="000000" w:themeColor="text1"/>
          <w:sz w:val="28"/>
          <w:szCs w:val="28"/>
        </w:rPr>
        <w:t xml:space="preserve"> 250 ppm</w:t>
      </w:r>
      <w:r w:rsidRPr="0078555A">
        <w:rPr>
          <w:rFonts w:ascii="Simplified Arabic" w:hAnsi="Simplified Arabic" w:cs="Simplified Arabic"/>
          <w:color w:val="000000" w:themeColor="text1"/>
          <w:sz w:val="28"/>
          <w:szCs w:val="28"/>
          <w:rtl/>
        </w:rPr>
        <w:t xml:space="preserve">وذلك بإذابة </w:t>
      </w:r>
      <w:r w:rsidRPr="0078555A">
        <w:rPr>
          <w:rFonts w:ascii="Simplified Arabic" w:hAnsi="Simplified Arabic" w:cs="Simplified Arabic"/>
          <w:color w:val="000000" w:themeColor="text1"/>
          <w:sz w:val="28"/>
          <w:szCs w:val="28"/>
        </w:rPr>
        <w:t>250mg</w:t>
      </w:r>
      <w:r w:rsidRPr="0078555A">
        <w:rPr>
          <w:rFonts w:ascii="Simplified Arabic" w:hAnsi="Simplified Arabic" w:cs="Simplified Arabic"/>
          <w:color w:val="000000" w:themeColor="text1"/>
          <w:sz w:val="28"/>
          <w:szCs w:val="28"/>
          <w:rtl/>
        </w:rPr>
        <w:t xml:space="preserve"> من الملح</w:t>
      </w:r>
      <w:r w:rsidR="00AB066D" w:rsidRPr="0078555A">
        <w:rPr>
          <w:rFonts w:ascii="Simplified Arabic" w:hAnsi="Simplified Arabic" w:cs="Simplified Arabic"/>
          <w:color w:val="000000" w:themeColor="text1"/>
          <w:sz w:val="28"/>
          <w:szCs w:val="28"/>
          <w:rtl/>
        </w:rPr>
        <w:t xml:space="preserve"> </w:t>
      </w:r>
      <w:r w:rsidRPr="0078555A">
        <w:rPr>
          <w:rFonts w:ascii="Simplified Arabic" w:hAnsi="Simplified Arabic" w:cs="Simplified Arabic"/>
          <w:color w:val="000000" w:themeColor="text1"/>
          <w:sz w:val="28"/>
          <w:szCs w:val="28"/>
          <w:rtl/>
        </w:rPr>
        <w:t xml:space="preserve">في لتر من الماء المقطر وتم اخذ كمية من المحلول قدرها 10 ملي ومعايرتها بمحلول </w:t>
      </w:r>
      <w:proofErr w:type="spellStart"/>
      <w:r w:rsidRPr="0078555A">
        <w:rPr>
          <w:rFonts w:ascii="Simplified Arabic" w:hAnsi="Simplified Arabic" w:cs="Simplified Arabic"/>
          <w:color w:val="000000" w:themeColor="text1"/>
          <w:sz w:val="28"/>
          <w:szCs w:val="28"/>
          <w:rtl/>
        </w:rPr>
        <w:t>الاديتا</w:t>
      </w:r>
      <w:proofErr w:type="spellEnd"/>
      <w:r w:rsidRPr="0078555A">
        <w:rPr>
          <w:rFonts w:ascii="Simplified Arabic" w:hAnsi="Simplified Arabic" w:cs="Simplified Arabic"/>
          <w:color w:val="000000" w:themeColor="text1"/>
          <w:sz w:val="28"/>
          <w:szCs w:val="28"/>
          <w:rtl/>
        </w:rPr>
        <w:t xml:space="preserve"> (</w:t>
      </w:r>
      <w:r w:rsidRPr="0078555A">
        <w:rPr>
          <w:rFonts w:ascii="Simplified Arabic" w:hAnsi="Simplified Arabic" w:cs="Simplified Arabic"/>
          <w:color w:val="000000" w:themeColor="text1"/>
          <w:sz w:val="28"/>
          <w:szCs w:val="28"/>
        </w:rPr>
        <w:t>EADT</w:t>
      </w:r>
      <w:r w:rsidRPr="0078555A">
        <w:rPr>
          <w:rFonts w:ascii="Simplified Arabic" w:hAnsi="Simplified Arabic" w:cs="Simplified Arabic"/>
          <w:color w:val="000000" w:themeColor="text1"/>
          <w:sz w:val="28"/>
          <w:szCs w:val="28"/>
          <w:rtl/>
        </w:rPr>
        <w:t xml:space="preserve">) تركيزه </w:t>
      </w:r>
      <w:r w:rsidRPr="0078555A">
        <w:rPr>
          <w:rFonts w:ascii="Simplified Arabic" w:hAnsi="Simplified Arabic" w:cs="Simplified Arabic"/>
          <w:color w:val="000000" w:themeColor="text1"/>
          <w:sz w:val="28"/>
          <w:szCs w:val="28"/>
        </w:rPr>
        <w:t>0.0005M</w:t>
      </w:r>
      <w:r w:rsidRPr="0078555A">
        <w:rPr>
          <w:rFonts w:ascii="Simplified Arabic" w:hAnsi="Simplified Arabic" w:cs="Simplified Arabic"/>
          <w:color w:val="000000" w:themeColor="text1"/>
          <w:sz w:val="28"/>
          <w:szCs w:val="28"/>
          <w:rtl/>
        </w:rPr>
        <w:t xml:space="preserve"> عند </w:t>
      </w:r>
      <w:r w:rsidRPr="0078555A">
        <w:rPr>
          <w:rFonts w:ascii="Simplified Arabic" w:hAnsi="Simplified Arabic" w:cs="Simplified Arabic"/>
          <w:color w:val="000000" w:themeColor="text1"/>
          <w:sz w:val="28"/>
          <w:szCs w:val="28"/>
        </w:rPr>
        <w:t>PH=11</w:t>
      </w:r>
      <w:r w:rsidR="00DC14E3" w:rsidRPr="0078555A">
        <w:rPr>
          <w:rFonts w:ascii="Simplified Arabic" w:hAnsi="Simplified Arabic" w:cs="Simplified Arabic"/>
          <w:color w:val="000000" w:themeColor="text1"/>
          <w:sz w:val="28"/>
          <w:szCs w:val="28"/>
          <w:rtl/>
        </w:rPr>
        <w:t xml:space="preserve"> باستخدام قطرات من دليل (</w:t>
      </w:r>
      <w:proofErr w:type="spellStart"/>
      <w:r w:rsidR="00DC14E3" w:rsidRPr="0078555A">
        <w:rPr>
          <w:rFonts w:ascii="Simplified Arabic" w:hAnsi="Simplified Arabic" w:cs="Simplified Arabic"/>
          <w:color w:val="000000" w:themeColor="text1"/>
          <w:sz w:val="28"/>
          <w:szCs w:val="28"/>
          <w:rtl/>
        </w:rPr>
        <w:t>الزايلينول</w:t>
      </w:r>
      <w:proofErr w:type="spellEnd"/>
      <w:r w:rsidRPr="0078555A">
        <w:rPr>
          <w:rFonts w:ascii="Simplified Arabic" w:hAnsi="Simplified Arabic" w:cs="Simplified Arabic"/>
          <w:color w:val="000000" w:themeColor="text1"/>
          <w:sz w:val="28"/>
          <w:szCs w:val="28"/>
          <w:rtl/>
        </w:rPr>
        <w:t xml:space="preserve"> البرتقالي)، ويسجل حجم </w:t>
      </w:r>
      <w:proofErr w:type="spellStart"/>
      <w:r w:rsidRPr="0078555A">
        <w:rPr>
          <w:rFonts w:ascii="Simplified Arabic" w:hAnsi="Simplified Arabic" w:cs="Simplified Arabic"/>
          <w:color w:val="000000" w:themeColor="text1"/>
          <w:sz w:val="28"/>
          <w:szCs w:val="28"/>
          <w:rtl/>
        </w:rPr>
        <w:t>الاديتا</w:t>
      </w:r>
      <w:proofErr w:type="spellEnd"/>
      <w:r w:rsidRPr="0078555A">
        <w:rPr>
          <w:rFonts w:ascii="Simplified Arabic" w:hAnsi="Simplified Arabic" w:cs="Simplified Arabic"/>
          <w:color w:val="000000" w:themeColor="text1"/>
          <w:sz w:val="28"/>
          <w:szCs w:val="28"/>
          <w:rtl/>
        </w:rPr>
        <w:t xml:space="preserve">  المستهلك (</w:t>
      </w:r>
      <w:r w:rsidRPr="0078555A">
        <w:rPr>
          <w:rFonts w:ascii="Simplified Arabic" w:hAnsi="Simplified Arabic" w:cs="Simplified Arabic"/>
          <w:color w:val="000000" w:themeColor="text1"/>
          <w:sz w:val="28"/>
          <w:szCs w:val="28"/>
        </w:rPr>
        <w:t>V</w:t>
      </w:r>
      <w:r w:rsidRPr="0078555A">
        <w:rPr>
          <w:rFonts w:ascii="Simplified Arabic" w:hAnsi="Simplified Arabic" w:cs="Simplified Arabic"/>
          <w:color w:val="000000" w:themeColor="text1"/>
          <w:sz w:val="28"/>
          <w:szCs w:val="28"/>
          <w:vertAlign w:val="subscript"/>
        </w:rPr>
        <w:t>0</w:t>
      </w:r>
      <w:r w:rsidRPr="0078555A">
        <w:rPr>
          <w:rFonts w:ascii="Simplified Arabic" w:hAnsi="Simplified Arabic" w:cs="Simplified Arabic"/>
          <w:color w:val="000000" w:themeColor="text1"/>
          <w:sz w:val="28"/>
          <w:szCs w:val="28"/>
          <w:rtl/>
        </w:rPr>
        <w:t>) لاستخدامه في حساب</w:t>
      </w:r>
      <w:r w:rsidRPr="0078555A">
        <w:rPr>
          <w:rFonts w:ascii="Simplified Arabic" w:hAnsi="Simplified Arabic" w:cs="Simplified Arabic"/>
          <w:b/>
          <w:bCs/>
          <w:color w:val="000000" w:themeColor="text1"/>
          <w:sz w:val="28"/>
          <w:szCs w:val="28"/>
        </w:rPr>
        <w:t>(C</w:t>
      </w:r>
      <w:r w:rsidRPr="0078555A">
        <w:rPr>
          <w:rFonts w:ascii="Simplified Arabic" w:hAnsi="Simplified Arabic" w:cs="Simplified Arabic"/>
          <w:b/>
          <w:bCs/>
          <w:color w:val="000000" w:themeColor="text1"/>
          <w:sz w:val="28"/>
          <w:szCs w:val="28"/>
          <w:vertAlign w:val="subscript"/>
        </w:rPr>
        <w:t>o</w:t>
      </w:r>
      <w:r w:rsidRPr="0078555A">
        <w:rPr>
          <w:rFonts w:ascii="Simplified Arabic" w:hAnsi="Simplified Arabic" w:cs="Simplified Arabic"/>
          <w:b/>
          <w:bCs/>
          <w:color w:val="000000" w:themeColor="text1"/>
          <w:sz w:val="28"/>
          <w:szCs w:val="28"/>
        </w:rPr>
        <w:t>)</w:t>
      </w:r>
      <w:r w:rsidRPr="0078555A">
        <w:rPr>
          <w:rFonts w:ascii="Simplified Arabic" w:hAnsi="Simplified Arabic" w:cs="Simplified Arabic"/>
          <w:color w:val="000000" w:themeColor="text1"/>
          <w:sz w:val="28"/>
          <w:szCs w:val="28"/>
          <w:rtl/>
        </w:rPr>
        <w:t>.</w:t>
      </w:r>
    </w:p>
    <w:p w14:paraId="0D62868F" w14:textId="77777777" w:rsidR="00DC14E3" w:rsidRPr="0078555A" w:rsidRDefault="005A3A47" w:rsidP="0078555A">
      <w:pPr>
        <w:pStyle w:val="ad"/>
        <w:spacing w:after="240"/>
        <w:rPr>
          <w:rtl/>
        </w:rPr>
      </w:pPr>
      <w:bookmarkStart w:id="53" w:name="_Toc113467867"/>
      <w:r w:rsidRPr="0078555A">
        <w:rPr>
          <w:rtl/>
        </w:rPr>
        <w:t>3</w:t>
      </w:r>
      <w:r w:rsidR="00293463" w:rsidRPr="0078555A">
        <w:rPr>
          <w:rtl/>
        </w:rPr>
        <w:t xml:space="preserve">.2 تحضير </w:t>
      </w:r>
      <w:r w:rsidR="00893FB0" w:rsidRPr="0078555A">
        <w:rPr>
          <w:rtl/>
        </w:rPr>
        <w:t>عينة</w:t>
      </w:r>
      <w:r w:rsidR="00A44F02" w:rsidRPr="0078555A">
        <w:rPr>
          <w:rtl/>
        </w:rPr>
        <w:t xml:space="preserve"> أكسيد ا</w:t>
      </w:r>
      <w:r w:rsidR="00293463" w:rsidRPr="0078555A">
        <w:rPr>
          <w:rtl/>
        </w:rPr>
        <w:t>لحديديك</w:t>
      </w:r>
      <w:bookmarkEnd w:id="53"/>
    </w:p>
    <w:p w14:paraId="413C5410" w14:textId="4DF80C5A" w:rsidR="009469A3" w:rsidRPr="0078555A" w:rsidRDefault="00293463" w:rsidP="0078555A">
      <w:pPr>
        <w:tabs>
          <w:tab w:val="left" w:pos="282"/>
        </w:tabs>
        <w:spacing w:after="240"/>
        <w:jc w:val="both"/>
        <w:rPr>
          <w:rFonts w:ascii="Simplified Arabic" w:hAnsi="Simplified Arabic" w:cs="Simplified Arabic"/>
          <w:color w:val="000000" w:themeColor="text1"/>
          <w:sz w:val="28"/>
          <w:szCs w:val="28"/>
        </w:rPr>
      </w:pPr>
      <w:r w:rsidRPr="0078555A">
        <w:rPr>
          <w:rFonts w:ascii="Simplified Arabic" w:hAnsi="Simplified Arabic" w:cs="Simplified Arabic"/>
          <w:color w:val="000000" w:themeColor="text1"/>
          <w:sz w:val="28"/>
          <w:szCs w:val="28"/>
          <w:rtl/>
        </w:rPr>
        <w:t>تم تحضيرها بطريقتين: طريقة الترسيب و</w:t>
      </w:r>
      <w:r w:rsidR="00EC6605" w:rsidRPr="0078555A">
        <w:rPr>
          <w:rFonts w:ascii="Simplified Arabic" w:hAnsi="Simplified Arabic" w:cs="Simplified Arabic"/>
          <w:color w:val="000000" w:themeColor="text1"/>
          <w:sz w:val="28"/>
          <w:szCs w:val="28"/>
          <w:rtl/>
        </w:rPr>
        <w:t>طريقة الصول-ج</w:t>
      </w:r>
      <w:r w:rsidRPr="0078555A">
        <w:rPr>
          <w:rFonts w:ascii="Simplified Arabic" w:hAnsi="Simplified Arabic" w:cs="Simplified Arabic"/>
          <w:color w:val="000000" w:themeColor="text1"/>
          <w:sz w:val="28"/>
          <w:szCs w:val="28"/>
          <w:rtl/>
        </w:rPr>
        <w:t>ل</w:t>
      </w:r>
      <w:r w:rsidR="00A82213" w:rsidRPr="0078555A">
        <w:rPr>
          <w:rFonts w:ascii="Simplified Arabic" w:hAnsi="Simplified Arabic" w:cs="Simplified Arabic"/>
          <w:color w:val="000000" w:themeColor="text1"/>
          <w:sz w:val="28"/>
          <w:szCs w:val="28"/>
          <w:rtl/>
        </w:rPr>
        <w:t xml:space="preserve">. تم استخدام كبريتات </w:t>
      </w:r>
      <w:proofErr w:type="spellStart"/>
      <w:r w:rsidR="00A82213" w:rsidRPr="0078555A">
        <w:rPr>
          <w:rFonts w:ascii="Simplified Arabic" w:hAnsi="Simplified Arabic" w:cs="Simplified Arabic"/>
          <w:color w:val="000000" w:themeColor="text1"/>
          <w:sz w:val="28"/>
          <w:szCs w:val="28"/>
          <w:rtl/>
        </w:rPr>
        <w:t>الحديدوز</w:t>
      </w:r>
      <w:proofErr w:type="spellEnd"/>
      <w:r w:rsidR="00A82213" w:rsidRPr="0078555A">
        <w:rPr>
          <w:rFonts w:ascii="Simplified Arabic" w:hAnsi="Simplified Arabic" w:cs="Simplified Arabic"/>
          <w:color w:val="000000" w:themeColor="text1"/>
          <w:sz w:val="28"/>
          <w:szCs w:val="28"/>
          <w:rtl/>
        </w:rPr>
        <w:t xml:space="preserve"> المائية (</w:t>
      </w:r>
      <w:r w:rsidR="00A82213" w:rsidRPr="0078555A">
        <w:rPr>
          <w:rFonts w:ascii="Simplified Arabic" w:hAnsi="Simplified Arabic" w:cs="Simplified Arabic"/>
          <w:color w:val="000000" w:themeColor="text1"/>
          <w:sz w:val="28"/>
          <w:szCs w:val="28"/>
        </w:rPr>
        <w:t>FeSO</w:t>
      </w:r>
      <w:r w:rsidR="00A82213" w:rsidRPr="0078555A">
        <w:rPr>
          <w:rFonts w:ascii="Simplified Arabic" w:hAnsi="Simplified Arabic" w:cs="Simplified Arabic"/>
          <w:color w:val="000000" w:themeColor="text1"/>
          <w:sz w:val="28"/>
          <w:szCs w:val="28"/>
          <w:vertAlign w:val="subscript"/>
        </w:rPr>
        <w:t>4</w:t>
      </w:r>
      <w:r w:rsidR="00A82213" w:rsidRPr="0078555A">
        <w:rPr>
          <w:rFonts w:ascii="Simplified Arabic" w:hAnsi="Simplified Arabic" w:cs="Simplified Arabic"/>
          <w:color w:val="000000" w:themeColor="text1"/>
          <w:sz w:val="28"/>
          <w:szCs w:val="28"/>
        </w:rPr>
        <w:t>.</w:t>
      </w:r>
      <w:r w:rsidR="00AB066D" w:rsidRPr="0078555A">
        <w:rPr>
          <w:rFonts w:ascii="Simplified Arabic" w:hAnsi="Simplified Arabic" w:cs="Simplified Arabic"/>
          <w:color w:val="000000" w:themeColor="text1"/>
          <w:sz w:val="28"/>
          <w:szCs w:val="28"/>
        </w:rPr>
        <w:t>7</w:t>
      </w:r>
      <w:r w:rsidR="00A82213" w:rsidRPr="0078555A">
        <w:rPr>
          <w:rFonts w:ascii="Simplified Arabic" w:hAnsi="Simplified Arabic" w:cs="Simplified Arabic"/>
          <w:color w:val="000000" w:themeColor="text1"/>
          <w:sz w:val="28"/>
          <w:szCs w:val="28"/>
        </w:rPr>
        <w:t>H</w:t>
      </w:r>
      <w:r w:rsidR="00A82213" w:rsidRPr="0078555A">
        <w:rPr>
          <w:rFonts w:ascii="Simplified Arabic" w:hAnsi="Simplified Arabic" w:cs="Simplified Arabic"/>
          <w:color w:val="000000" w:themeColor="text1"/>
          <w:sz w:val="28"/>
          <w:szCs w:val="28"/>
          <w:vertAlign w:val="subscript"/>
        </w:rPr>
        <w:t>2</w:t>
      </w:r>
      <w:r w:rsidR="00A82213" w:rsidRPr="0078555A">
        <w:rPr>
          <w:rFonts w:ascii="Simplified Arabic" w:hAnsi="Simplified Arabic" w:cs="Simplified Arabic"/>
          <w:color w:val="000000" w:themeColor="text1"/>
          <w:sz w:val="28"/>
          <w:szCs w:val="28"/>
        </w:rPr>
        <w:t>O</w:t>
      </w:r>
      <w:r w:rsidR="00A82213" w:rsidRPr="0078555A">
        <w:rPr>
          <w:rFonts w:ascii="Simplified Arabic" w:hAnsi="Simplified Arabic" w:cs="Simplified Arabic"/>
          <w:color w:val="000000" w:themeColor="text1"/>
          <w:sz w:val="28"/>
          <w:szCs w:val="28"/>
          <w:rtl/>
        </w:rPr>
        <w:t xml:space="preserve"> ) والتي أم</w:t>
      </w:r>
      <w:r w:rsidR="00A44F02" w:rsidRPr="0078555A">
        <w:rPr>
          <w:rFonts w:ascii="Simplified Arabic" w:hAnsi="Simplified Arabic" w:cs="Simplified Arabic"/>
          <w:color w:val="000000" w:themeColor="text1"/>
          <w:sz w:val="28"/>
          <w:szCs w:val="28"/>
          <w:rtl/>
        </w:rPr>
        <w:t xml:space="preserve">كن الحصول عليها من شركة رأس الانوف وذلك لتحضير أكسيد </w:t>
      </w:r>
      <w:r w:rsidR="008D204A" w:rsidRPr="0078555A">
        <w:rPr>
          <w:rFonts w:ascii="Simplified Arabic" w:hAnsi="Simplified Arabic" w:cs="Simplified Arabic"/>
          <w:color w:val="000000" w:themeColor="text1"/>
          <w:sz w:val="28"/>
          <w:szCs w:val="28"/>
          <w:rtl/>
        </w:rPr>
        <w:t>ا</w:t>
      </w:r>
      <w:r w:rsidR="00A82213" w:rsidRPr="0078555A">
        <w:rPr>
          <w:rFonts w:ascii="Simplified Arabic" w:hAnsi="Simplified Arabic" w:cs="Simplified Arabic"/>
          <w:color w:val="000000" w:themeColor="text1"/>
          <w:sz w:val="28"/>
          <w:szCs w:val="28"/>
          <w:rtl/>
        </w:rPr>
        <w:t xml:space="preserve">لحديديك و هيدروكسيلايتد أكسيد </w:t>
      </w:r>
      <w:r w:rsidR="00260E63" w:rsidRPr="0078555A">
        <w:rPr>
          <w:rFonts w:ascii="Simplified Arabic" w:hAnsi="Simplified Arabic" w:cs="Simplified Arabic"/>
          <w:color w:val="000000" w:themeColor="text1"/>
          <w:sz w:val="28"/>
          <w:szCs w:val="28"/>
          <w:rtl/>
        </w:rPr>
        <w:t>ا</w:t>
      </w:r>
      <w:r w:rsidR="00A82213" w:rsidRPr="0078555A">
        <w:rPr>
          <w:rFonts w:ascii="Simplified Arabic" w:hAnsi="Simplified Arabic" w:cs="Simplified Arabic"/>
          <w:color w:val="000000" w:themeColor="text1"/>
          <w:sz w:val="28"/>
          <w:szCs w:val="28"/>
          <w:rtl/>
        </w:rPr>
        <w:t>لحديديك</w:t>
      </w:r>
      <w:r w:rsidR="00C600A7" w:rsidRPr="0078555A">
        <w:rPr>
          <w:rFonts w:ascii="Simplified Arabic" w:hAnsi="Simplified Arabic" w:cs="Simplified Arabic"/>
          <w:color w:val="000000" w:themeColor="text1"/>
          <w:sz w:val="28"/>
          <w:szCs w:val="28"/>
          <w:rtl/>
        </w:rPr>
        <w:t>.</w:t>
      </w:r>
    </w:p>
    <w:p w14:paraId="4271BD35" w14:textId="77777777" w:rsidR="00DC14E3" w:rsidRPr="0078555A" w:rsidRDefault="00EC6605" w:rsidP="0078555A">
      <w:pPr>
        <w:pStyle w:val="ad"/>
        <w:spacing w:after="240"/>
        <w:rPr>
          <w:rtl/>
        </w:rPr>
      </w:pPr>
      <w:bookmarkStart w:id="54" w:name="_Toc113467868"/>
      <w:r w:rsidRPr="0078555A">
        <w:rPr>
          <w:rtl/>
        </w:rPr>
        <w:t>1.</w:t>
      </w:r>
      <w:r w:rsidR="005A3A47" w:rsidRPr="0078555A">
        <w:rPr>
          <w:rtl/>
        </w:rPr>
        <w:t>3</w:t>
      </w:r>
      <w:r w:rsidRPr="0078555A">
        <w:rPr>
          <w:rtl/>
        </w:rPr>
        <w:t>.2 طريقة الترسيب</w:t>
      </w:r>
      <w:bookmarkEnd w:id="54"/>
    </w:p>
    <w:p w14:paraId="2F8AE366" w14:textId="7EEDA2DA" w:rsidR="00DC14E3" w:rsidRPr="0078555A" w:rsidRDefault="0035488A" w:rsidP="00166EE3">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rPr>
        <w:t xml:space="preserve">لتحضير أكسيد </w:t>
      </w:r>
      <w:r w:rsidR="00260E63" w:rsidRPr="0078555A">
        <w:rPr>
          <w:rFonts w:ascii="Simplified Arabic" w:hAnsi="Simplified Arabic" w:cs="Simplified Arabic"/>
          <w:color w:val="000000" w:themeColor="text1"/>
          <w:sz w:val="28"/>
          <w:szCs w:val="28"/>
          <w:rtl/>
        </w:rPr>
        <w:t>ا</w:t>
      </w:r>
      <w:r w:rsidRPr="0078555A">
        <w:rPr>
          <w:rFonts w:ascii="Simplified Arabic" w:hAnsi="Simplified Arabic" w:cs="Simplified Arabic"/>
          <w:color w:val="000000" w:themeColor="text1"/>
          <w:sz w:val="28"/>
          <w:szCs w:val="28"/>
          <w:rtl/>
        </w:rPr>
        <w:t xml:space="preserve">لحديديك </w:t>
      </w:r>
      <w:r w:rsidR="00A82213" w:rsidRPr="0078555A">
        <w:rPr>
          <w:rFonts w:ascii="Simplified Arabic" w:hAnsi="Simplified Arabic" w:cs="Simplified Arabic"/>
          <w:color w:val="000000" w:themeColor="text1"/>
          <w:sz w:val="28"/>
          <w:szCs w:val="28"/>
          <w:rtl/>
        </w:rPr>
        <w:t>بطريقة الترسيب تم</w:t>
      </w:r>
      <w:r w:rsidRPr="0078555A">
        <w:rPr>
          <w:rFonts w:ascii="Simplified Arabic" w:hAnsi="Simplified Arabic" w:cs="Simplified Arabic"/>
          <w:color w:val="000000" w:themeColor="text1"/>
          <w:sz w:val="28"/>
          <w:szCs w:val="28"/>
          <w:rtl/>
        </w:rPr>
        <w:t xml:space="preserve"> إذابة 300 جرام من </w:t>
      </w:r>
      <w:r w:rsidR="00A82213" w:rsidRPr="0078555A">
        <w:rPr>
          <w:rFonts w:ascii="Simplified Arabic" w:hAnsi="Simplified Arabic" w:cs="Simplified Arabic"/>
          <w:color w:val="000000" w:themeColor="text1"/>
          <w:sz w:val="28"/>
          <w:szCs w:val="28"/>
          <w:rtl/>
        </w:rPr>
        <w:t xml:space="preserve">كبريتات </w:t>
      </w:r>
      <w:proofErr w:type="spellStart"/>
      <w:r w:rsidR="00A82213" w:rsidRPr="0078555A">
        <w:rPr>
          <w:rFonts w:ascii="Simplified Arabic" w:hAnsi="Simplified Arabic" w:cs="Simplified Arabic"/>
          <w:color w:val="000000" w:themeColor="text1"/>
          <w:sz w:val="28"/>
          <w:szCs w:val="28"/>
          <w:rtl/>
        </w:rPr>
        <w:t>الحديدوز</w:t>
      </w:r>
      <w:proofErr w:type="spellEnd"/>
      <w:r w:rsidR="00A82213" w:rsidRPr="0078555A">
        <w:rPr>
          <w:rFonts w:ascii="Simplified Arabic" w:hAnsi="Simplified Arabic" w:cs="Simplified Arabic"/>
          <w:color w:val="000000" w:themeColor="text1"/>
          <w:sz w:val="28"/>
          <w:szCs w:val="28"/>
          <w:rtl/>
        </w:rPr>
        <w:t xml:space="preserve"> المائية </w:t>
      </w:r>
      <w:r w:rsidRPr="0078555A">
        <w:rPr>
          <w:rFonts w:ascii="Simplified Arabic" w:hAnsi="Simplified Arabic" w:cs="Simplified Arabic"/>
          <w:color w:val="000000" w:themeColor="text1"/>
          <w:sz w:val="28"/>
          <w:szCs w:val="28"/>
          <w:rtl/>
        </w:rPr>
        <w:t xml:space="preserve">في 1 لتر من الماء المقطر مع التحريك للحصول علي الإذابة التامة </w:t>
      </w:r>
      <w:proofErr w:type="spellStart"/>
      <w:r w:rsidRPr="0078555A">
        <w:rPr>
          <w:rFonts w:ascii="Simplified Arabic" w:hAnsi="Simplified Arabic" w:cs="Simplified Arabic"/>
          <w:color w:val="000000" w:themeColor="text1"/>
          <w:sz w:val="28"/>
          <w:szCs w:val="28"/>
          <w:rtl/>
        </w:rPr>
        <w:t>للملح.وتم</w:t>
      </w:r>
      <w:proofErr w:type="spellEnd"/>
      <w:r w:rsidRPr="0078555A">
        <w:rPr>
          <w:rFonts w:ascii="Simplified Arabic" w:hAnsi="Simplified Arabic" w:cs="Simplified Arabic"/>
          <w:color w:val="000000" w:themeColor="text1"/>
          <w:sz w:val="28"/>
          <w:szCs w:val="28"/>
          <w:rtl/>
        </w:rPr>
        <w:t xml:space="preserve"> إضافة محلول هيدروكسيد الامونيوم </w:t>
      </w:r>
      <w:r w:rsidRPr="0078555A">
        <w:rPr>
          <w:rFonts w:ascii="Simplified Arabic" w:hAnsi="Simplified Arabic" w:cs="Simplified Arabic"/>
          <w:color w:val="000000" w:themeColor="text1"/>
          <w:sz w:val="28"/>
          <w:szCs w:val="28"/>
        </w:rPr>
        <w:t>NH</w:t>
      </w:r>
      <w:r w:rsidRPr="0078555A">
        <w:rPr>
          <w:rFonts w:ascii="Simplified Arabic" w:hAnsi="Simplified Arabic" w:cs="Simplified Arabic"/>
          <w:color w:val="000000" w:themeColor="text1"/>
          <w:sz w:val="28"/>
          <w:szCs w:val="28"/>
          <w:vertAlign w:val="subscript"/>
        </w:rPr>
        <w:t>4</w:t>
      </w:r>
      <w:r w:rsidRPr="0078555A">
        <w:rPr>
          <w:rFonts w:ascii="Simplified Arabic" w:hAnsi="Simplified Arabic" w:cs="Simplified Arabic"/>
          <w:color w:val="000000" w:themeColor="text1"/>
          <w:sz w:val="28"/>
          <w:szCs w:val="28"/>
        </w:rPr>
        <w:t>OH</w:t>
      </w:r>
      <w:r w:rsidRPr="0078555A">
        <w:rPr>
          <w:rFonts w:ascii="Simplified Arabic" w:hAnsi="Simplified Arabic" w:cs="Simplified Arabic"/>
          <w:color w:val="000000" w:themeColor="text1"/>
          <w:sz w:val="28"/>
          <w:szCs w:val="28"/>
          <w:rtl/>
        </w:rPr>
        <w:t xml:space="preserve"> تركيزه (</w:t>
      </w:r>
      <w:r w:rsidRPr="0078555A">
        <w:rPr>
          <w:rFonts w:ascii="Simplified Arabic" w:hAnsi="Simplified Arabic" w:cs="Simplified Arabic"/>
          <w:color w:val="000000" w:themeColor="text1"/>
          <w:sz w:val="28"/>
          <w:szCs w:val="28"/>
        </w:rPr>
        <w:t>1M</w:t>
      </w:r>
      <w:r w:rsidRPr="0078555A">
        <w:rPr>
          <w:rFonts w:ascii="Simplified Arabic" w:hAnsi="Simplified Arabic" w:cs="Simplified Arabic"/>
          <w:color w:val="000000" w:themeColor="text1"/>
          <w:sz w:val="28"/>
          <w:szCs w:val="28"/>
          <w:rtl/>
        </w:rPr>
        <w:t xml:space="preserve">) للمحلول </w:t>
      </w:r>
      <w:r w:rsidR="00915F36" w:rsidRPr="0078555A">
        <w:rPr>
          <w:rFonts w:ascii="Simplified Arabic" w:hAnsi="Simplified Arabic" w:cs="Simplified Arabic"/>
          <w:color w:val="000000" w:themeColor="text1"/>
          <w:sz w:val="28"/>
          <w:szCs w:val="28"/>
          <w:rtl/>
        </w:rPr>
        <w:t>بالتقطير</w:t>
      </w:r>
      <w:r w:rsidRPr="0078555A">
        <w:rPr>
          <w:rFonts w:ascii="Simplified Arabic" w:hAnsi="Simplified Arabic" w:cs="Simplified Arabic"/>
          <w:color w:val="000000" w:themeColor="text1"/>
          <w:sz w:val="28"/>
          <w:szCs w:val="28"/>
          <w:rtl/>
        </w:rPr>
        <w:t xml:space="preserve"> إلي أن تكون راسب بني محمر من هيدروكسيد الحديديك</w:t>
      </w:r>
      <w:r w:rsidR="008D204A" w:rsidRPr="0078555A">
        <w:rPr>
          <w:rFonts w:ascii="Simplified Arabic" w:hAnsi="Simplified Arabic" w:cs="Simplified Arabic"/>
          <w:color w:val="000000" w:themeColor="text1"/>
          <w:sz w:val="28"/>
          <w:szCs w:val="28"/>
          <w:rtl/>
        </w:rPr>
        <w:t xml:space="preserve"> عند قيمة </w:t>
      </w:r>
      <w:r w:rsidR="008D204A" w:rsidRPr="0078555A">
        <w:rPr>
          <w:rFonts w:ascii="Simplified Arabic" w:hAnsi="Simplified Arabic" w:cs="Simplified Arabic"/>
          <w:color w:val="000000" w:themeColor="text1"/>
          <w:sz w:val="28"/>
          <w:szCs w:val="28"/>
        </w:rPr>
        <w:t xml:space="preserve"> 6</w:t>
      </w:r>
      <w:r w:rsidR="00C600A7" w:rsidRPr="0078555A">
        <w:rPr>
          <w:rFonts w:ascii="Simplified Arabic" w:hAnsi="Simplified Arabic" w:cs="Simplified Arabic"/>
          <w:color w:val="000000" w:themeColor="text1"/>
          <w:sz w:val="28"/>
          <w:szCs w:val="28"/>
          <w:rtl/>
        </w:rPr>
        <w:t>=</w:t>
      </w:r>
      <w:r w:rsidR="00C600A7" w:rsidRPr="0078555A">
        <w:rPr>
          <w:rFonts w:ascii="Simplified Arabic" w:hAnsi="Simplified Arabic" w:cs="Simplified Arabic"/>
          <w:color w:val="000000" w:themeColor="text1"/>
          <w:sz w:val="28"/>
          <w:szCs w:val="28"/>
          <w:lang w:val="en-GB"/>
        </w:rPr>
        <w:t>p</w:t>
      </w:r>
      <w:r w:rsidR="00C600A7"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rtl/>
        </w:rPr>
        <w:t>وفقا للمعادلة التالية :</w:t>
      </w:r>
    </w:p>
    <w:p w14:paraId="5B44E14D" w14:textId="3FFEB322" w:rsidR="00DC14E3" w:rsidRPr="0078555A" w:rsidRDefault="00957412"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noProof/>
          <w:color w:val="000000" w:themeColor="text1"/>
          <w:sz w:val="28"/>
          <w:szCs w:val="28"/>
          <w:rtl/>
        </w:rPr>
        <mc:AlternateContent>
          <mc:Choice Requires="wps">
            <w:drawing>
              <wp:anchor distT="4294967295" distB="4294967295" distL="114300" distR="114300" simplePos="0" relativeHeight="251623424" behindDoc="0" locked="0" layoutInCell="1" allowOverlap="1" wp14:anchorId="30D8DF57" wp14:editId="0AFCE373">
                <wp:simplePos x="0" y="0"/>
                <wp:positionH relativeFrom="column">
                  <wp:posOffset>3854450</wp:posOffset>
                </wp:positionH>
                <wp:positionV relativeFrom="paragraph">
                  <wp:posOffset>123824</wp:posOffset>
                </wp:positionV>
                <wp:extent cx="228600" cy="0"/>
                <wp:effectExtent l="0" t="76200" r="19050" b="95250"/>
                <wp:wrapNone/>
                <wp:docPr id="25" nam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1FD06F3C" id=" 41" o:spid="_x0000_s1026" style="position:absolute;left:0;text-align:left;z-index:2516234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3.5pt,9.75pt" to="321.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">
                <v:stroke endarrow="block"/>
                <o:lock v:ext="edit" shapetype="f"/>
              </v:line>
            </w:pict>
          </mc:Fallback>
        </mc:AlternateContent>
      </w:r>
      <w:r w:rsidRPr="0078555A">
        <w:rPr>
          <w:rFonts w:ascii="Simplified Arabic" w:hAnsi="Simplified Arabic" w:cs="Simplified Arabic"/>
          <w:noProof/>
          <w:color w:val="000000" w:themeColor="text1"/>
          <w:sz w:val="28"/>
          <w:szCs w:val="28"/>
          <w:rtl/>
        </w:rPr>
        <mc:AlternateContent>
          <mc:Choice Requires="wps">
            <w:drawing>
              <wp:anchor distT="4294967295" distB="4294967295" distL="114300" distR="114300" simplePos="0" relativeHeight="251633664" behindDoc="0" locked="0" layoutInCell="1" allowOverlap="1" wp14:anchorId="22AE7A43" wp14:editId="1A951AC2">
                <wp:simplePos x="0" y="0"/>
                <wp:positionH relativeFrom="column">
                  <wp:posOffset>2489835</wp:posOffset>
                </wp:positionH>
                <wp:positionV relativeFrom="paragraph">
                  <wp:posOffset>115569</wp:posOffset>
                </wp:positionV>
                <wp:extent cx="228600" cy="0"/>
                <wp:effectExtent l="0" t="76200" r="19050" b="95250"/>
                <wp:wrapNone/>
                <wp:docPr id="24" nam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31026EC0" id=" 42" o:spid="_x0000_s1026" style="position:absolute;left:0;text-align:left;z-index:251633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6.05pt,9.1pt" to="214.0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">
                <v:stroke endarrow="block"/>
                <o:lock v:ext="edit" shapetype="f"/>
              </v:line>
            </w:pict>
          </mc:Fallback>
        </mc:AlternateContent>
      </w:r>
      <w:r w:rsidR="0035488A" w:rsidRPr="0078555A">
        <w:rPr>
          <w:rFonts w:ascii="Simplified Arabic" w:hAnsi="Simplified Arabic" w:cs="Simplified Arabic"/>
          <w:color w:val="000000" w:themeColor="text1"/>
          <w:sz w:val="28"/>
          <w:szCs w:val="28"/>
        </w:rPr>
        <w:t>FeSO</w:t>
      </w:r>
      <w:r w:rsidR="0035488A" w:rsidRPr="0078555A">
        <w:rPr>
          <w:rFonts w:ascii="Simplified Arabic" w:hAnsi="Simplified Arabic" w:cs="Simplified Arabic"/>
          <w:color w:val="000000" w:themeColor="text1"/>
          <w:sz w:val="28"/>
          <w:szCs w:val="28"/>
          <w:vertAlign w:val="subscript"/>
        </w:rPr>
        <w:t>4</w:t>
      </w:r>
      <w:r w:rsidR="0035488A" w:rsidRPr="0078555A">
        <w:rPr>
          <w:rFonts w:ascii="Simplified Arabic" w:hAnsi="Simplified Arabic" w:cs="Simplified Arabic"/>
          <w:color w:val="000000" w:themeColor="text1"/>
          <w:sz w:val="28"/>
          <w:szCs w:val="28"/>
        </w:rPr>
        <w:t>.7H</w:t>
      </w:r>
      <w:r w:rsidR="0035488A" w:rsidRPr="0078555A">
        <w:rPr>
          <w:rFonts w:ascii="Simplified Arabic" w:hAnsi="Simplified Arabic" w:cs="Simplified Arabic"/>
          <w:color w:val="000000" w:themeColor="text1"/>
          <w:sz w:val="28"/>
          <w:szCs w:val="28"/>
          <w:vertAlign w:val="subscript"/>
        </w:rPr>
        <w:t>2</w:t>
      </w:r>
      <w:r w:rsidR="0035488A" w:rsidRPr="0078555A">
        <w:rPr>
          <w:rFonts w:ascii="Simplified Arabic" w:hAnsi="Simplified Arabic" w:cs="Simplified Arabic"/>
          <w:color w:val="000000" w:themeColor="text1"/>
          <w:sz w:val="28"/>
          <w:szCs w:val="28"/>
        </w:rPr>
        <w:t>O+ NH</w:t>
      </w:r>
      <w:r w:rsidR="0035488A" w:rsidRPr="0078555A">
        <w:rPr>
          <w:rFonts w:ascii="Simplified Arabic" w:hAnsi="Simplified Arabic" w:cs="Simplified Arabic"/>
          <w:color w:val="000000" w:themeColor="text1"/>
          <w:sz w:val="28"/>
          <w:szCs w:val="28"/>
          <w:vertAlign w:val="subscript"/>
        </w:rPr>
        <w:t>4</w:t>
      </w:r>
      <w:r w:rsidR="0035488A" w:rsidRPr="0078555A">
        <w:rPr>
          <w:rFonts w:ascii="Simplified Arabic" w:hAnsi="Simplified Arabic" w:cs="Simplified Arabic"/>
          <w:color w:val="000000" w:themeColor="text1"/>
          <w:sz w:val="28"/>
          <w:szCs w:val="28"/>
        </w:rPr>
        <w:t>OH         Fe(OH)</w:t>
      </w:r>
      <w:r w:rsidR="0035488A" w:rsidRPr="0078555A">
        <w:rPr>
          <w:rFonts w:ascii="Simplified Arabic" w:hAnsi="Simplified Arabic" w:cs="Simplified Arabic"/>
          <w:color w:val="000000" w:themeColor="text1"/>
          <w:sz w:val="28"/>
          <w:szCs w:val="28"/>
          <w:vertAlign w:val="subscript"/>
        </w:rPr>
        <w:t>2</w:t>
      </w:r>
      <w:r w:rsidR="0035488A" w:rsidRPr="0078555A">
        <w:rPr>
          <w:rFonts w:ascii="Simplified Arabic" w:hAnsi="Simplified Arabic" w:cs="Simplified Arabic"/>
          <w:color w:val="000000" w:themeColor="text1"/>
          <w:sz w:val="28"/>
          <w:szCs w:val="28"/>
        </w:rPr>
        <w:t>+O</w:t>
      </w:r>
      <w:r w:rsidR="0035488A" w:rsidRPr="0078555A">
        <w:rPr>
          <w:rFonts w:ascii="Simplified Arabic" w:hAnsi="Simplified Arabic" w:cs="Simplified Arabic"/>
          <w:color w:val="000000" w:themeColor="text1"/>
          <w:sz w:val="28"/>
          <w:szCs w:val="28"/>
          <w:vertAlign w:val="subscript"/>
        </w:rPr>
        <w:t>2</w:t>
      </w:r>
      <w:r w:rsidR="0035488A" w:rsidRPr="0078555A">
        <w:rPr>
          <w:rFonts w:ascii="Simplified Arabic" w:hAnsi="Simplified Arabic" w:cs="Simplified Arabic"/>
          <w:color w:val="000000" w:themeColor="text1"/>
          <w:sz w:val="28"/>
          <w:szCs w:val="28"/>
        </w:rPr>
        <w:t xml:space="preserve">          Fe(OH)</w:t>
      </w:r>
      <w:r w:rsidR="0035488A" w:rsidRPr="0078555A">
        <w:rPr>
          <w:rFonts w:ascii="Simplified Arabic" w:hAnsi="Simplified Arabic" w:cs="Simplified Arabic"/>
          <w:color w:val="000000" w:themeColor="text1"/>
          <w:sz w:val="28"/>
          <w:szCs w:val="28"/>
          <w:vertAlign w:val="subscript"/>
        </w:rPr>
        <w:t>3</w:t>
      </w:r>
      <w:r w:rsidR="00DC14E3" w:rsidRPr="0078555A">
        <w:rPr>
          <w:rFonts w:ascii="Simplified Arabic" w:hAnsi="Simplified Arabic" w:cs="Simplified Arabic"/>
          <w:color w:val="000000" w:themeColor="text1"/>
          <w:sz w:val="28"/>
          <w:szCs w:val="28"/>
        </w:rPr>
        <w:t>(3)</w:t>
      </w:r>
    </w:p>
    <w:p w14:paraId="78B42623" w14:textId="292B0269" w:rsidR="009469A3" w:rsidRPr="0078555A" w:rsidRDefault="0035488A"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rPr>
        <w:t xml:space="preserve">ترك الراسب لمدة  24 ساعة  </w:t>
      </w:r>
      <w:r w:rsidR="00915F36" w:rsidRPr="0078555A">
        <w:rPr>
          <w:rFonts w:ascii="Simplified Arabic" w:hAnsi="Simplified Arabic" w:cs="Simplified Arabic"/>
          <w:color w:val="000000" w:themeColor="text1"/>
          <w:sz w:val="28"/>
          <w:szCs w:val="28"/>
          <w:rtl/>
        </w:rPr>
        <w:t xml:space="preserve">وبعدها تم </w:t>
      </w:r>
      <w:r w:rsidRPr="0078555A">
        <w:rPr>
          <w:rFonts w:ascii="Simplified Arabic" w:hAnsi="Simplified Arabic" w:cs="Simplified Arabic"/>
          <w:color w:val="000000" w:themeColor="text1"/>
          <w:sz w:val="28"/>
          <w:szCs w:val="28"/>
          <w:rtl/>
        </w:rPr>
        <w:t>قياس قيمة</w:t>
      </w:r>
      <w:r w:rsidR="00915F36" w:rsidRPr="0078555A">
        <w:rPr>
          <w:rFonts w:ascii="Simplified Arabic" w:hAnsi="Simplified Arabic" w:cs="Simplified Arabic"/>
          <w:color w:val="000000" w:themeColor="text1"/>
          <w:sz w:val="28"/>
          <w:szCs w:val="28"/>
          <w:lang w:val="en-GB"/>
        </w:rPr>
        <w:t>p</w:t>
      </w:r>
      <w:r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rtl/>
        </w:rPr>
        <w:t xml:space="preserve"> بواسطة جهاز قياس</w:t>
      </w:r>
      <w:r w:rsidRPr="0078555A">
        <w:rPr>
          <w:rFonts w:ascii="Simplified Arabic" w:hAnsi="Simplified Arabic" w:cs="Simplified Arabic"/>
          <w:color w:val="000000" w:themeColor="text1"/>
          <w:sz w:val="28"/>
          <w:szCs w:val="28"/>
        </w:rPr>
        <w:t>PH</w:t>
      </w:r>
      <w:r w:rsidR="00915F36" w:rsidRPr="0078555A">
        <w:rPr>
          <w:rFonts w:ascii="Simplified Arabic" w:hAnsi="Simplified Arabic" w:cs="Simplified Arabic"/>
          <w:color w:val="000000" w:themeColor="text1"/>
          <w:sz w:val="28"/>
          <w:szCs w:val="28"/>
          <w:rtl/>
        </w:rPr>
        <w:t xml:space="preserve"> مرة أخري للتأكد من قيمته</w:t>
      </w:r>
      <w:r w:rsidRPr="0078555A">
        <w:rPr>
          <w:rFonts w:ascii="Simplified Arabic" w:hAnsi="Simplified Arabic" w:cs="Simplified Arabic"/>
          <w:color w:val="000000" w:themeColor="text1"/>
          <w:sz w:val="28"/>
          <w:szCs w:val="28"/>
          <w:rtl/>
        </w:rPr>
        <w:t>.</w:t>
      </w:r>
      <w:r w:rsidR="00915F36" w:rsidRPr="0078555A">
        <w:rPr>
          <w:rFonts w:ascii="Simplified Arabic" w:hAnsi="Simplified Arabic" w:cs="Simplified Arabic"/>
          <w:color w:val="000000" w:themeColor="text1"/>
          <w:sz w:val="28"/>
          <w:szCs w:val="28"/>
          <w:rtl/>
        </w:rPr>
        <w:t xml:space="preserve"> حيت أخذ</w:t>
      </w:r>
      <w:r w:rsidRPr="0078555A">
        <w:rPr>
          <w:rFonts w:ascii="Simplified Arabic" w:hAnsi="Simplified Arabic" w:cs="Simplified Arabic"/>
          <w:color w:val="000000" w:themeColor="text1"/>
          <w:sz w:val="28"/>
          <w:szCs w:val="28"/>
          <w:rtl/>
        </w:rPr>
        <w:t xml:space="preserve"> كمية من المحلول الرائق وأضيف عليها كمية من محلول هيدروكسيد الامونيوم </w:t>
      </w:r>
      <w:r w:rsidRPr="0078555A">
        <w:rPr>
          <w:rFonts w:ascii="Simplified Arabic" w:hAnsi="Simplified Arabic" w:cs="Simplified Arabic"/>
          <w:color w:val="000000" w:themeColor="text1"/>
          <w:sz w:val="28"/>
          <w:szCs w:val="28"/>
        </w:rPr>
        <w:lastRenderedPageBreak/>
        <w:t>NH</w:t>
      </w:r>
      <w:r w:rsidRPr="0078555A">
        <w:rPr>
          <w:rFonts w:ascii="Simplified Arabic" w:hAnsi="Simplified Arabic" w:cs="Simplified Arabic"/>
          <w:color w:val="000000" w:themeColor="text1"/>
          <w:sz w:val="28"/>
          <w:szCs w:val="28"/>
          <w:vertAlign w:val="subscript"/>
        </w:rPr>
        <w:t>4</w:t>
      </w:r>
      <w:r w:rsidRPr="0078555A">
        <w:rPr>
          <w:rFonts w:ascii="Simplified Arabic" w:hAnsi="Simplified Arabic" w:cs="Simplified Arabic"/>
          <w:color w:val="000000" w:themeColor="text1"/>
          <w:sz w:val="28"/>
          <w:szCs w:val="28"/>
        </w:rPr>
        <w:t>OH</w:t>
      </w:r>
      <w:r w:rsidRPr="0078555A">
        <w:rPr>
          <w:rFonts w:ascii="Simplified Arabic" w:hAnsi="Simplified Arabic" w:cs="Simplified Arabic"/>
          <w:color w:val="000000" w:themeColor="text1"/>
          <w:sz w:val="28"/>
          <w:szCs w:val="28"/>
          <w:rtl/>
        </w:rPr>
        <w:t xml:space="preserve"> للتأكد من إتمام عملية الترسيب، فإذا لم يحدث تر</w:t>
      </w:r>
      <w:r w:rsidR="00BB1A4A" w:rsidRPr="0078555A">
        <w:rPr>
          <w:rFonts w:ascii="Simplified Arabic" w:hAnsi="Simplified Arabic" w:cs="Simplified Arabic"/>
          <w:color w:val="000000" w:themeColor="text1"/>
          <w:sz w:val="28"/>
          <w:szCs w:val="28"/>
          <w:rtl/>
        </w:rPr>
        <w:t xml:space="preserve">سيب يتم ترشيح الراسب السابق </w:t>
      </w:r>
      <w:r w:rsidRPr="0078555A">
        <w:rPr>
          <w:rFonts w:ascii="Simplified Arabic" w:hAnsi="Simplified Arabic" w:cs="Simplified Arabic"/>
          <w:color w:val="000000" w:themeColor="text1"/>
          <w:sz w:val="28"/>
          <w:szCs w:val="28"/>
          <w:rtl/>
        </w:rPr>
        <w:t xml:space="preserve">غسله بالماء المقطر. جفف الراسب عند درجة حرارة </w:t>
      </w:r>
      <w:proofErr w:type="spellStart"/>
      <w:r w:rsidR="00915F36" w:rsidRPr="0078555A">
        <w:rPr>
          <w:rFonts w:ascii="Simplified Arabic" w:hAnsi="Simplified Arabic" w:cs="Simplified Arabic"/>
          <w:color w:val="000000" w:themeColor="text1"/>
          <w:sz w:val="28"/>
          <w:szCs w:val="28"/>
          <w:vertAlign w:val="superscript"/>
          <w:lang w:val="en-GB"/>
        </w:rPr>
        <w:t>o</w:t>
      </w:r>
      <w:r w:rsidR="00915F36" w:rsidRPr="0078555A">
        <w:rPr>
          <w:rFonts w:ascii="Simplified Arabic" w:hAnsi="Simplified Arabic" w:cs="Simplified Arabic"/>
          <w:color w:val="000000" w:themeColor="text1"/>
          <w:sz w:val="28"/>
          <w:szCs w:val="28"/>
          <w:lang w:val="en-GB"/>
        </w:rPr>
        <w:t>C</w:t>
      </w:r>
      <w:proofErr w:type="spellEnd"/>
      <w:r w:rsidRPr="0078555A">
        <w:rPr>
          <w:rFonts w:ascii="Simplified Arabic" w:hAnsi="Simplified Arabic" w:cs="Simplified Arabic"/>
          <w:color w:val="000000" w:themeColor="text1"/>
          <w:sz w:val="28"/>
          <w:szCs w:val="28"/>
          <w:rtl/>
        </w:rPr>
        <w:t xml:space="preserve">120 لمدة 24 ساعة، </w:t>
      </w:r>
      <w:r w:rsidR="00915F36" w:rsidRPr="0078555A">
        <w:rPr>
          <w:rFonts w:ascii="Simplified Arabic" w:hAnsi="Simplified Arabic" w:cs="Simplified Arabic"/>
          <w:color w:val="000000" w:themeColor="text1"/>
          <w:sz w:val="28"/>
          <w:szCs w:val="28"/>
          <w:rtl/>
        </w:rPr>
        <w:t xml:space="preserve">وبعدها </w:t>
      </w:r>
      <w:r w:rsidRPr="0078555A">
        <w:rPr>
          <w:rFonts w:ascii="Simplified Arabic" w:hAnsi="Simplified Arabic" w:cs="Simplified Arabic"/>
          <w:color w:val="000000" w:themeColor="text1"/>
          <w:sz w:val="28"/>
          <w:szCs w:val="28"/>
          <w:rtl/>
        </w:rPr>
        <w:t xml:space="preserve">تم حرق الراسب عند درجات حرارة </w:t>
      </w:r>
      <w:r w:rsidRPr="0078555A">
        <w:rPr>
          <w:rFonts w:ascii="Simplified Arabic" w:hAnsi="Simplified Arabic" w:cs="Simplified Arabic"/>
          <w:color w:val="000000" w:themeColor="text1"/>
          <w:sz w:val="28"/>
          <w:szCs w:val="28"/>
        </w:rPr>
        <w:t>600</w:t>
      </w:r>
      <w:r w:rsidR="00915F36" w:rsidRPr="0078555A">
        <w:rPr>
          <w:rFonts w:ascii="Simplified Arabic" w:hAnsi="Simplified Arabic" w:cs="Simplified Arabic"/>
          <w:color w:val="000000" w:themeColor="text1"/>
          <w:sz w:val="28"/>
          <w:szCs w:val="28"/>
          <w:vertAlign w:val="superscript"/>
        </w:rPr>
        <w:t xml:space="preserve"> </w:t>
      </w:r>
      <w:proofErr w:type="spellStart"/>
      <w:r w:rsidR="00915F36"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proofErr w:type="spellEnd"/>
      <w:r w:rsidRPr="0078555A">
        <w:rPr>
          <w:rFonts w:ascii="Simplified Arabic" w:hAnsi="Simplified Arabic" w:cs="Simplified Arabic"/>
          <w:color w:val="000000" w:themeColor="text1"/>
          <w:sz w:val="28"/>
          <w:szCs w:val="28"/>
        </w:rPr>
        <w:t xml:space="preserve"> ,400</w:t>
      </w:r>
      <w:r w:rsidR="00915F36" w:rsidRPr="0078555A">
        <w:rPr>
          <w:rFonts w:ascii="Simplified Arabic" w:hAnsi="Simplified Arabic" w:cs="Simplified Arabic"/>
          <w:color w:val="000000" w:themeColor="text1"/>
          <w:sz w:val="28"/>
          <w:szCs w:val="28"/>
          <w:vertAlign w:val="superscript"/>
        </w:rPr>
        <w:t xml:space="preserve"> </w:t>
      </w:r>
      <w:proofErr w:type="spellStart"/>
      <w:r w:rsidR="00915F36"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proofErr w:type="spellEnd"/>
      <w:r w:rsidRPr="0078555A">
        <w:rPr>
          <w:rFonts w:ascii="Simplified Arabic" w:hAnsi="Simplified Arabic" w:cs="Simplified Arabic"/>
          <w:color w:val="000000" w:themeColor="text1"/>
          <w:sz w:val="28"/>
          <w:szCs w:val="28"/>
        </w:rPr>
        <w:t xml:space="preserve"> ,200</w:t>
      </w:r>
      <w:r w:rsidR="00915F36"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r w:rsidRPr="0078555A">
        <w:rPr>
          <w:rFonts w:ascii="Simplified Arabic" w:hAnsi="Simplified Arabic" w:cs="Simplified Arabic"/>
          <w:color w:val="000000" w:themeColor="text1"/>
          <w:sz w:val="28"/>
          <w:szCs w:val="28"/>
          <w:rtl/>
        </w:rPr>
        <w:t xml:space="preserve"> لمدة ساعة لكل درجة حرارة ، </w:t>
      </w:r>
      <w:r w:rsidR="00F93D02" w:rsidRPr="0078555A">
        <w:rPr>
          <w:rFonts w:ascii="Simplified Arabic" w:hAnsi="Simplified Arabic" w:cs="Simplified Arabic"/>
          <w:color w:val="000000" w:themeColor="text1"/>
          <w:sz w:val="28"/>
          <w:szCs w:val="28"/>
          <w:rtl/>
        </w:rPr>
        <w:t>وتمت عملية الحرق النهائي لمدة سا</w:t>
      </w:r>
      <w:r w:rsidRPr="0078555A">
        <w:rPr>
          <w:rFonts w:ascii="Simplified Arabic" w:hAnsi="Simplified Arabic" w:cs="Simplified Arabic"/>
          <w:color w:val="000000" w:themeColor="text1"/>
          <w:sz w:val="28"/>
          <w:szCs w:val="28"/>
          <w:rtl/>
        </w:rPr>
        <w:t xml:space="preserve">عتين عند درجة حرارة </w:t>
      </w:r>
      <w:r w:rsidR="00BB1A4A" w:rsidRPr="0078555A">
        <w:rPr>
          <w:rFonts w:ascii="Simplified Arabic" w:hAnsi="Simplified Arabic" w:cs="Simplified Arabic"/>
          <w:color w:val="000000" w:themeColor="text1"/>
          <w:sz w:val="28"/>
          <w:szCs w:val="28"/>
        </w:rPr>
        <w:t>7</w:t>
      </w:r>
      <w:r w:rsidR="00B812AB" w:rsidRPr="0078555A">
        <w:rPr>
          <w:rFonts w:ascii="Simplified Arabic" w:hAnsi="Simplified Arabic" w:cs="Simplified Arabic"/>
          <w:color w:val="000000" w:themeColor="text1"/>
          <w:sz w:val="28"/>
          <w:szCs w:val="28"/>
        </w:rPr>
        <w:t>00</w:t>
      </w:r>
      <w:r w:rsidR="00915F36"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r w:rsidR="008D204A" w:rsidRPr="0078555A">
        <w:rPr>
          <w:rFonts w:ascii="Simplified Arabic" w:hAnsi="Simplified Arabic" w:cs="Simplified Arabic"/>
          <w:color w:val="000000" w:themeColor="text1"/>
          <w:sz w:val="28"/>
          <w:szCs w:val="28"/>
          <w:rtl/>
        </w:rPr>
        <w:t xml:space="preserve">. وتم تشخيص الاكسيد </w:t>
      </w:r>
      <w:proofErr w:type="spellStart"/>
      <w:r w:rsidR="008D204A" w:rsidRPr="0078555A">
        <w:rPr>
          <w:rFonts w:ascii="Simplified Arabic" w:hAnsi="Simplified Arabic" w:cs="Simplified Arabic"/>
          <w:color w:val="000000" w:themeColor="text1"/>
          <w:sz w:val="28"/>
          <w:szCs w:val="28"/>
          <w:rtl/>
        </w:rPr>
        <w:t>النانوي</w:t>
      </w:r>
      <w:proofErr w:type="spellEnd"/>
      <w:r w:rsidR="008D204A" w:rsidRPr="0078555A">
        <w:rPr>
          <w:rFonts w:ascii="Simplified Arabic" w:hAnsi="Simplified Arabic" w:cs="Simplified Arabic"/>
          <w:color w:val="000000" w:themeColor="text1"/>
          <w:sz w:val="28"/>
          <w:szCs w:val="28"/>
          <w:rtl/>
        </w:rPr>
        <w:t xml:space="preserve"> بجهازي </w:t>
      </w:r>
      <w:r w:rsidR="008D204A" w:rsidRPr="0078555A">
        <w:rPr>
          <w:rFonts w:ascii="Simplified Arabic" w:hAnsi="Simplified Arabic" w:cs="Simplified Arabic"/>
          <w:color w:val="000000" w:themeColor="text1"/>
          <w:sz w:val="28"/>
          <w:szCs w:val="28"/>
        </w:rPr>
        <w:t xml:space="preserve"> XRD</w:t>
      </w:r>
      <w:r w:rsidR="008D204A" w:rsidRPr="0078555A">
        <w:rPr>
          <w:rFonts w:ascii="Simplified Arabic" w:hAnsi="Simplified Arabic" w:cs="Simplified Arabic"/>
          <w:color w:val="000000" w:themeColor="text1"/>
          <w:sz w:val="28"/>
          <w:szCs w:val="28"/>
          <w:rtl/>
        </w:rPr>
        <w:t>و</w:t>
      </w:r>
      <w:r w:rsidR="008D204A" w:rsidRPr="0078555A">
        <w:rPr>
          <w:rFonts w:ascii="Simplified Arabic" w:hAnsi="Simplified Arabic" w:cs="Simplified Arabic"/>
          <w:color w:val="000000" w:themeColor="text1"/>
          <w:sz w:val="28"/>
          <w:szCs w:val="28"/>
        </w:rPr>
        <w:t>FT-IR</w:t>
      </w:r>
    </w:p>
    <w:p w14:paraId="46D1D61E" w14:textId="72082E90" w:rsidR="00DC14E3" w:rsidRPr="0078555A" w:rsidRDefault="00EC6605" w:rsidP="0078555A">
      <w:pPr>
        <w:pStyle w:val="ad"/>
        <w:spacing w:after="240"/>
        <w:rPr>
          <w:rtl/>
        </w:rPr>
      </w:pPr>
      <w:bookmarkStart w:id="55" w:name="_Toc113467869"/>
      <w:r w:rsidRPr="0078555A">
        <w:rPr>
          <w:rtl/>
        </w:rPr>
        <w:t>2.</w:t>
      </w:r>
      <w:r w:rsidR="005A3A47" w:rsidRPr="0078555A">
        <w:rPr>
          <w:rtl/>
        </w:rPr>
        <w:t>3</w:t>
      </w:r>
      <w:r w:rsidRPr="0078555A">
        <w:rPr>
          <w:rtl/>
        </w:rPr>
        <w:t>.2 طريقة الصول- جل</w:t>
      </w:r>
      <w:bookmarkEnd w:id="55"/>
    </w:p>
    <w:p w14:paraId="3198D59A" w14:textId="40F040C5" w:rsidR="00A82213" w:rsidRPr="0078555A" w:rsidRDefault="00DC14E3"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lang w:bidi="ar-DZ"/>
        </w:rPr>
        <w:t>تم</w:t>
      </w:r>
      <w:r w:rsidRPr="0078555A">
        <w:rPr>
          <w:rFonts w:ascii="Simplified Arabic" w:hAnsi="Simplified Arabic" w:cs="Simplified Arabic"/>
          <w:color w:val="000000" w:themeColor="text1"/>
          <w:sz w:val="28"/>
          <w:szCs w:val="28"/>
          <w:rtl/>
        </w:rPr>
        <w:t xml:space="preserve"> تحضير 10 جم من اكسيد الحديديك النانو بطريقه الصول-جل (</w:t>
      </w:r>
      <w:r w:rsidRPr="0078555A">
        <w:rPr>
          <w:rFonts w:ascii="Simplified Arabic" w:hAnsi="Simplified Arabic" w:cs="Simplified Arabic"/>
          <w:color w:val="000000" w:themeColor="text1"/>
          <w:sz w:val="28"/>
          <w:szCs w:val="28"/>
        </w:rPr>
        <w:t>sol-gel</w:t>
      </w:r>
      <w:r w:rsidR="001D0B04" w:rsidRPr="0078555A">
        <w:rPr>
          <w:rFonts w:ascii="Simplified Arabic" w:hAnsi="Simplified Arabic" w:cs="Simplified Arabic"/>
          <w:color w:val="000000" w:themeColor="text1"/>
          <w:sz w:val="28"/>
          <w:szCs w:val="28"/>
          <w:rtl/>
        </w:rPr>
        <w:t>) بإذابة (</w:t>
      </w:r>
      <w:r w:rsidR="001D0B04" w:rsidRPr="0078555A">
        <w:rPr>
          <w:rFonts w:ascii="Simplified Arabic" w:hAnsi="Simplified Arabic" w:cs="Simplified Arabic"/>
          <w:color w:val="000000" w:themeColor="text1"/>
          <w:sz w:val="28"/>
          <w:szCs w:val="28"/>
        </w:rPr>
        <w:t>9.997</w:t>
      </w:r>
      <w:r w:rsidRPr="0078555A">
        <w:rPr>
          <w:rFonts w:ascii="Simplified Arabic" w:hAnsi="Simplified Arabic" w:cs="Simplified Arabic"/>
          <w:color w:val="000000" w:themeColor="text1"/>
          <w:sz w:val="28"/>
          <w:szCs w:val="28"/>
          <w:rtl/>
        </w:rPr>
        <w:t xml:space="preserve"> جم) من كبريتات </w:t>
      </w:r>
      <w:proofErr w:type="spellStart"/>
      <w:r w:rsidRPr="0078555A">
        <w:rPr>
          <w:rFonts w:ascii="Simplified Arabic" w:hAnsi="Simplified Arabic" w:cs="Simplified Arabic"/>
          <w:color w:val="000000" w:themeColor="text1"/>
          <w:sz w:val="28"/>
          <w:szCs w:val="28"/>
          <w:rtl/>
        </w:rPr>
        <w:t>الحديدوز</w:t>
      </w:r>
      <w:proofErr w:type="spellEnd"/>
      <w:r w:rsidRPr="0078555A">
        <w:rPr>
          <w:rFonts w:ascii="Simplified Arabic" w:hAnsi="Simplified Arabic" w:cs="Simplified Arabic"/>
          <w:color w:val="000000" w:themeColor="text1"/>
          <w:sz w:val="28"/>
          <w:szCs w:val="28"/>
          <w:rtl/>
        </w:rPr>
        <w:t xml:space="preserve"> المائية  </w:t>
      </w:r>
      <w:r w:rsidRPr="0078555A">
        <w:rPr>
          <w:rFonts w:ascii="Simplified Arabic" w:hAnsi="Simplified Arabic" w:cs="Simplified Arabic"/>
          <w:color w:val="000000" w:themeColor="text1"/>
          <w:sz w:val="28"/>
          <w:szCs w:val="28"/>
        </w:rPr>
        <w:t xml:space="preserve"> (</w:t>
      </w:r>
      <w:r w:rsidRPr="0078555A">
        <w:rPr>
          <w:rFonts w:ascii="Simplified Arabic" w:hAnsi="Simplified Arabic" w:cs="Simplified Arabic"/>
          <w:color w:val="000000" w:themeColor="text1"/>
          <w:sz w:val="28"/>
          <w:szCs w:val="28"/>
          <w:lang w:bidi="ar-EG"/>
        </w:rPr>
        <w:t>FeSO</w:t>
      </w:r>
      <w:r w:rsidRPr="0078555A">
        <w:rPr>
          <w:rFonts w:ascii="Simplified Arabic" w:hAnsi="Simplified Arabic" w:cs="Simplified Arabic"/>
          <w:color w:val="000000" w:themeColor="text1"/>
          <w:sz w:val="28"/>
          <w:szCs w:val="28"/>
          <w:vertAlign w:val="subscript"/>
          <w:lang w:bidi="ar-EG"/>
        </w:rPr>
        <w:t>4</w:t>
      </w:r>
      <w:r w:rsidRPr="0078555A">
        <w:rPr>
          <w:rFonts w:ascii="Simplified Arabic" w:hAnsi="Simplified Arabic" w:cs="Simplified Arabic"/>
          <w:color w:val="000000" w:themeColor="text1"/>
          <w:sz w:val="28"/>
          <w:szCs w:val="28"/>
          <w:lang w:bidi="ar-EG"/>
        </w:rPr>
        <w:t>.7H</w:t>
      </w:r>
      <w:r w:rsidRPr="0078555A">
        <w:rPr>
          <w:rFonts w:ascii="Simplified Arabic" w:hAnsi="Simplified Arabic" w:cs="Simplified Arabic"/>
          <w:color w:val="000000" w:themeColor="text1"/>
          <w:sz w:val="28"/>
          <w:szCs w:val="28"/>
          <w:vertAlign w:val="subscript"/>
          <w:lang w:bidi="ar-EG"/>
        </w:rPr>
        <w:t>2</w:t>
      </w:r>
      <w:r w:rsidRPr="0078555A">
        <w:rPr>
          <w:rFonts w:ascii="Simplified Arabic" w:hAnsi="Simplified Arabic" w:cs="Simplified Arabic"/>
          <w:color w:val="000000" w:themeColor="text1"/>
          <w:sz w:val="28"/>
          <w:szCs w:val="28"/>
          <w:lang w:bidi="ar-EG"/>
        </w:rPr>
        <w:t>O)</w:t>
      </w:r>
      <w:r w:rsidRPr="0078555A">
        <w:rPr>
          <w:rFonts w:ascii="Simplified Arabic" w:hAnsi="Simplified Arabic" w:cs="Simplified Arabic"/>
          <w:color w:val="000000" w:themeColor="text1"/>
          <w:sz w:val="28"/>
          <w:szCs w:val="28"/>
          <w:rtl/>
        </w:rPr>
        <w:t>في اقل كميه من الماء المقطر منزوع الايونات كماده بادئ</w:t>
      </w:r>
      <w:r w:rsidRPr="0078555A">
        <w:rPr>
          <w:rFonts w:ascii="Simplified Arabic" w:hAnsi="Simplified Arabic" w:cs="Simplified Arabic"/>
          <w:color w:val="000000" w:themeColor="text1"/>
          <w:sz w:val="28"/>
          <w:szCs w:val="28"/>
          <w:rtl/>
          <w:lang w:bidi="ar-LY"/>
        </w:rPr>
        <w:t>ة</w:t>
      </w:r>
      <w:r w:rsidRPr="0078555A">
        <w:rPr>
          <w:rFonts w:ascii="Simplified Arabic" w:hAnsi="Simplified Arabic" w:cs="Simplified Arabic"/>
          <w:color w:val="000000" w:themeColor="text1"/>
          <w:sz w:val="28"/>
          <w:szCs w:val="28"/>
          <w:rtl/>
        </w:rPr>
        <w:t xml:space="preserve">  و اضافة (</w:t>
      </w:r>
      <w:r w:rsidRPr="0078555A">
        <w:rPr>
          <w:rFonts w:ascii="Simplified Arabic" w:hAnsi="Simplified Arabic" w:cs="Simplified Arabic"/>
          <w:color w:val="000000" w:themeColor="text1"/>
          <w:sz w:val="28"/>
          <w:szCs w:val="28"/>
          <w:lang w:bidi="ar-EG"/>
        </w:rPr>
        <w:t>10.36316</w:t>
      </w:r>
      <w:r w:rsidRPr="0078555A">
        <w:rPr>
          <w:rFonts w:ascii="Simplified Arabic" w:hAnsi="Simplified Arabic" w:cs="Simplified Arabic"/>
          <w:color w:val="000000" w:themeColor="text1"/>
          <w:sz w:val="28"/>
          <w:szCs w:val="28"/>
          <w:rtl/>
          <w:lang w:bidi="ar-EG"/>
        </w:rPr>
        <w:t xml:space="preserve"> جم</w:t>
      </w:r>
      <w:r w:rsidRPr="0078555A">
        <w:rPr>
          <w:rFonts w:ascii="Simplified Arabic" w:hAnsi="Simplified Arabic" w:cs="Simplified Arabic"/>
          <w:color w:val="000000" w:themeColor="text1"/>
          <w:sz w:val="28"/>
          <w:szCs w:val="28"/>
          <w:rtl/>
        </w:rPr>
        <w:t>)  حمض الستريك و</w:t>
      </w:r>
      <w:r w:rsidR="001D0B04" w:rsidRPr="0078555A">
        <w:rPr>
          <w:rFonts w:ascii="Simplified Arabic" w:hAnsi="Simplified Arabic" w:cs="Simplified Arabic"/>
          <w:color w:val="000000" w:themeColor="text1"/>
          <w:sz w:val="28"/>
          <w:szCs w:val="28"/>
        </w:rPr>
        <w:t xml:space="preserve">10.508) </w:t>
      </w:r>
      <w:r w:rsidRPr="0078555A">
        <w:rPr>
          <w:rFonts w:ascii="Simplified Arabic" w:hAnsi="Simplified Arabic" w:cs="Simplified Arabic"/>
          <w:color w:val="000000" w:themeColor="text1"/>
          <w:sz w:val="28"/>
          <w:szCs w:val="28"/>
          <w:rtl/>
        </w:rPr>
        <w:t xml:space="preserve">جم) </w:t>
      </w:r>
      <w:r w:rsidRPr="0078555A">
        <w:rPr>
          <w:rFonts w:ascii="Simplified Arabic" w:hAnsi="Simplified Arabic" w:cs="Simplified Arabic"/>
          <w:color w:val="000000" w:themeColor="text1"/>
          <w:sz w:val="28"/>
          <w:szCs w:val="28"/>
        </w:rPr>
        <w:t>EDTA</w:t>
      </w:r>
      <w:r w:rsidRPr="0078555A">
        <w:rPr>
          <w:rFonts w:ascii="Simplified Arabic" w:hAnsi="Simplified Arabic" w:cs="Simplified Arabic"/>
          <w:color w:val="000000" w:themeColor="text1"/>
          <w:sz w:val="28"/>
          <w:szCs w:val="28"/>
          <w:rtl/>
        </w:rPr>
        <w:t xml:space="preserve"> كعوامل تعقيد،  بالنسبة المولية (1:1:1.5) (حمض الستريك :</w:t>
      </w:r>
      <w:r w:rsidRPr="0078555A">
        <w:rPr>
          <w:rFonts w:ascii="Simplified Arabic" w:hAnsi="Simplified Arabic" w:cs="Simplified Arabic"/>
          <w:color w:val="000000" w:themeColor="text1"/>
          <w:sz w:val="28"/>
          <w:szCs w:val="28"/>
        </w:rPr>
        <w:t xml:space="preserve">EDTA </w:t>
      </w:r>
      <w:r w:rsidRPr="0078555A">
        <w:rPr>
          <w:rFonts w:ascii="Simplified Arabic" w:hAnsi="Simplified Arabic" w:cs="Simplified Arabic"/>
          <w:color w:val="000000" w:themeColor="text1"/>
          <w:sz w:val="28"/>
          <w:szCs w:val="28"/>
          <w:rtl/>
        </w:rPr>
        <w:t xml:space="preserve"> : كبريتات </w:t>
      </w:r>
      <w:proofErr w:type="spellStart"/>
      <w:r w:rsidRPr="0078555A">
        <w:rPr>
          <w:rFonts w:ascii="Simplified Arabic" w:hAnsi="Simplified Arabic" w:cs="Simplified Arabic"/>
          <w:color w:val="000000" w:themeColor="text1"/>
          <w:sz w:val="28"/>
          <w:szCs w:val="28"/>
          <w:rtl/>
        </w:rPr>
        <w:t>الحديدوز</w:t>
      </w:r>
      <w:proofErr w:type="spellEnd"/>
      <w:r w:rsidRPr="0078555A">
        <w:rPr>
          <w:rFonts w:ascii="Simplified Arabic" w:hAnsi="Simplified Arabic" w:cs="Simplified Arabic"/>
          <w:color w:val="000000" w:themeColor="text1"/>
          <w:sz w:val="28"/>
          <w:szCs w:val="28"/>
          <w:rtl/>
        </w:rPr>
        <w:t xml:space="preserve">)، تم اضيفت الامونيا </w:t>
      </w:r>
      <w:r w:rsidRPr="0078555A">
        <w:rPr>
          <w:rFonts w:ascii="Simplified Arabic" w:hAnsi="Simplified Arabic" w:cs="Simplified Arabic"/>
          <w:color w:val="000000" w:themeColor="text1"/>
          <w:sz w:val="28"/>
          <w:szCs w:val="28"/>
        </w:rPr>
        <w:t>NH</w:t>
      </w:r>
      <w:r w:rsidRPr="0078555A">
        <w:rPr>
          <w:rFonts w:ascii="Simplified Arabic" w:hAnsi="Simplified Arabic" w:cs="Simplified Arabic"/>
          <w:color w:val="000000" w:themeColor="text1"/>
          <w:sz w:val="28"/>
          <w:szCs w:val="28"/>
          <w:vertAlign w:val="subscript"/>
        </w:rPr>
        <w:t>3</w:t>
      </w:r>
      <w:r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vertAlign w:val="subscript"/>
        </w:rPr>
        <w:t>2</w:t>
      </w:r>
      <w:r w:rsidRPr="0078555A">
        <w:rPr>
          <w:rFonts w:ascii="Simplified Arabic" w:hAnsi="Simplified Arabic" w:cs="Simplified Arabic"/>
          <w:color w:val="000000" w:themeColor="text1"/>
          <w:sz w:val="28"/>
          <w:szCs w:val="28"/>
        </w:rPr>
        <w:t>O)</w:t>
      </w:r>
      <w:r w:rsidRPr="0078555A">
        <w:rPr>
          <w:rFonts w:ascii="Simplified Arabic" w:hAnsi="Simplified Arabic" w:cs="Simplified Arabic"/>
          <w:color w:val="000000" w:themeColor="text1"/>
          <w:sz w:val="28"/>
          <w:szCs w:val="28"/>
          <w:rtl/>
        </w:rPr>
        <w:t xml:space="preserve">) لضبط الرقم الهيدروجيني </w:t>
      </w:r>
      <w:r w:rsidRPr="0078555A">
        <w:rPr>
          <w:rFonts w:ascii="Simplified Arabic" w:hAnsi="Simplified Arabic" w:cs="Simplified Arabic"/>
          <w:color w:val="000000" w:themeColor="text1"/>
          <w:sz w:val="28"/>
          <w:szCs w:val="28"/>
        </w:rPr>
        <w:t>PH</w:t>
      </w:r>
      <w:r w:rsidRPr="0078555A">
        <w:rPr>
          <w:rFonts w:ascii="Simplified Arabic" w:hAnsi="Simplified Arabic" w:cs="Simplified Arabic"/>
          <w:color w:val="000000" w:themeColor="text1"/>
          <w:sz w:val="28"/>
          <w:szCs w:val="28"/>
          <w:rtl/>
        </w:rPr>
        <w:t xml:space="preserve"> عند 6. بعد ذلك تم تبخير المحلول باستخدام مسخن كهربائي مغناطيسي هزاز مع تحريك المحلول باستمرار بواسطه مقلب مغناطيسي لتوزيع الحرارة، وباستمرار التسخين والتحريك يتحول المحلول الي جل كتيف اسود اللون وبعد ذلك تتم ازالة المحرك المغناطيسي، وبترك الجل على المسخن حتي الجفاف يتحول الي رماد عند</w:t>
      </w:r>
      <w:proofErr w:type="spellStart"/>
      <w:r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proofErr w:type="spellEnd"/>
      <w:r w:rsidRPr="0078555A">
        <w:rPr>
          <w:rFonts w:ascii="Simplified Arabic" w:hAnsi="Simplified Arabic" w:cs="Simplified Arabic"/>
          <w:color w:val="000000" w:themeColor="text1"/>
          <w:sz w:val="28"/>
          <w:szCs w:val="28"/>
        </w:rPr>
        <w:t xml:space="preserve"> </w:t>
      </w:r>
      <w:r w:rsidRPr="0078555A">
        <w:rPr>
          <w:rFonts w:ascii="Simplified Arabic" w:hAnsi="Simplified Arabic" w:cs="Simplified Arabic"/>
          <w:color w:val="000000" w:themeColor="text1"/>
          <w:sz w:val="28"/>
          <w:szCs w:val="28"/>
          <w:rtl/>
        </w:rPr>
        <w:t>350 ومن تم طحن المكون الصلب المتحصل عليه، وحرقة  في فرن الحرق عند 600</w:t>
      </w:r>
      <w:r w:rsidRPr="0078555A">
        <w:rPr>
          <w:rFonts w:ascii="Simplified Arabic" w:hAnsi="Simplified Arabic" w:cs="Simplified Arabic"/>
          <w:color w:val="000000" w:themeColor="text1"/>
          <w:sz w:val="28"/>
          <w:szCs w:val="28"/>
        </w:rPr>
        <w:t>º</w:t>
      </w:r>
      <w:r w:rsidRPr="0078555A">
        <w:rPr>
          <w:rFonts w:ascii="Simplified Arabic" w:hAnsi="Simplified Arabic" w:cs="Simplified Arabic"/>
          <w:color w:val="000000" w:themeColor="text1"/>
          <w:sz w:val="28"/>
          <w:szCs w:val="28"/>
          <w:rtl/>
        </w:rPr>
        <w:t xml:space="preserve"> لمد</w:t>
      </w:r>
      <w:r w:rsidRPr="0078555A">
        <w:rPr>
          <w:rFonts w:ascii="Simplified Arabic" w:hAnsi="Simplified Arabic" w:cs="Simplified Arabic"/>
          <w:color w:val="000000" w:themeColor="text1"/>
          <w:sz w:val="28"/>
          <w:szCs w:val="28"/>
          <w:rtl/>
          <w:lang w:bidi="ar-LY"/>
        </w:rPr>
        <w:t>ة</w:t>
      </w:r>
      <w:r w:rsidRPr="0078555A">
        <w:rPr>
          <w:rFonts w:ascii="Simplified Arabic" w:hAnsi="Simplified Arabic" w:cs="Simplified Arabic"/>
          <w:color w:val="000000" w:themeColor="text1"/>
          <w:sz w:val="28"/>
          <w:szCs w:val="28"/>
          <w:rtl/>
        </w:rPr>
        <w:t xml:space="preserve"> 4 ساعات وذلك للتخلص من المركبات العضوية المتبقية والحصول على طور نقي من اكسيد الحديديك وبعد ذلك تم طحنه في الهاون. وتم تشخيص الاكسيد </w:t>
      </w:r>
      <w:proofErr w:type="spellStart"/>
      <w:r w:rsidRPr="0078555A">
        <w:rPr>
          <w:rFonts w:ascii="Simplified Arabic" w:hAnsi="Simplified Arabic" w:cs="Simplified Arabic"/>
          <w:color w:val="000000" w:themeColor="text1"/>
          <w:sz w:val="28"/>
          <w:szCs w:val="28"/>
          <w:rtl/>
        </w:rPr>
        <w:t>النانوي</w:t>
      </w:r>
      <w:proofErr w:type="spellEnd"/>
      <w:r w:rsidRPr="0078555A">
        <w:rPr>
          <w:rFonts w:ascii="Simplified Arabic" w:hAnsi="Simplified Arabic" w:cs="Simplified Arabic"/>
          <w:color w:val="000000" w:themeColor="text1"/>
          <w:sz w:val="28"/>
          <w:szCs w:val="28"/>
          <w:rtl/>
        </w:rPr>
        <w:t xml:space="preserve"> بجهازي </w:t>
      </w:r>
      <w:r w:rsidRPr="0078555A">
        <w:rPr>
          <w:rFonts w:ascii="Simplified Arabic" w:hAnsi="Simplified Arabic" w:cs="Simplified Arabic"/>
          <w:color w:val="000000" w:themeColor="text1"/>
          <w:sz w:val="28"/>
          <w:szCs w:val="28"/>
        </w:rPr>
        <w:t xml:space="preserve"> XRD</w:t>
      </w:r>
      <w:r w:rsidRPr="0078555A">
        <w:rPr>
          <w:rFonts w:ascii="Simplified Arabic" w:hAnsi="Simplified Arabic" w:cs="Simplified Arabic"/>
          <w:color w:val="000000" w:themeColor="text1"/>
          <w:sz w:val="28"/>
          <w:szCs w:val="28"/>
          <w:rtl/>
        </w:rPr>
        <w:t>و</w:t>
      </w:r>
      <w:r w:rsidRPr="0078555A">
        <w:rPr>
          <w:rFonts w:ascii="Simplified Arabic" w:hAnsi="Simplified Arabic" w:cs="Simplified Arabic"/>
          <w:color w:val="000000" w:themeColor="text1"/>
          <w:sz w:val="28"/>
          <w:szCs w:val="28"/>
        </w:rPr>
        <w:t xml:space="preserve">FT-IR </w:t>
      </w:r>
      <w:r w:rsidRPr="0078555A">
        <w:rPr>
          <w:rFonts w:ascii="Simplified Arabic" w:hAnsi="Simplified Arabic" w:cs="Simplified Arabic"/>
          <w:color w:val="000000" w:themeColor="text1"/>
          <w:sz w:val="28"/>
          <w:szCs w:val="28"/>
          <w:rtl/>
        </w:rPr>
        <w:t>.</w:t>
      </w:r>
    </w:p>
    <w:p w14:paraId="7DA086F2" w14:textId="5BF1A6BF" w:rsidR="00DC14E3" w:rsidRPr="0078555A" w:rsidRDefault="00DC14E3" w:rsidP="0078555A">
      <w:pPr>
        <w:pStyle w:val="ad"/>
        <w:spacing w:after="240"/>
        <w:rPr>
          <w:rtl/>
        </w:rPr>
      </w:pPr>
      <w:bookmarkStart w:id="56" w:name="_Toc113467870"/>
      <w:r w:rsidRPr="0078555A">
        <w:rPr>
          <w:rtl/>
        </w:rPr>
        <w:t>تحضير عينة هيدروكسيلايتد ا</w:t>
      </w:r>
      <w:r w:rsidR="00BC7741" w:rsidRPr="0078555A">
        <w:rPr>
          <w:rtl/>
        </w:rPr>
        <w:t xml:space="preserve">كسيد </w:t>
      </w:r>
      <w:r w:rsidRPr="0078555A">
        <w:rPr>
          <w:rtl/>
        </w:rPr>
        <w:t>ا</w:t>
      </w:r>
      <w:r w:rsidR="00BC7741" w:rsidRPr="0078555A">
        <w:rPr>
          <w:rtl/>
        </w:rPr>
        <w:t>لحديديك (</w:t>
      </w:r>
      <w:r w:rsidR="00FF3E72" w:rsidRPr="0078555A">
        <w:rPr>
          <w:rtl/>
        </w:rPr>
        <w:t xml:space="preserve">عملية </w:t>
      </w:r>
      <w:r w:rsidR="002029E8" w:rsidRPr="0078555A">
        <w:rPr>
          <w:rtl/>
        </w:rPr>
        <w:t>الامتزاز بخار الماء عل سطح الاكسيد</w:t>
      </w:r>
      <w:r w:rsidR="00BC7741" w:rsidRPr="0078555A">
        <w:rPr>
          <w:rtl/>
        </w:rPr>
        <w:t>)</w:t>
      </w:r>
      <w:bookmarkEnd w:id="56"/>
    </w:p>
    <w:p w14:paraId="6D312D31" w14:textId="6096DDC7" w:rsidR="007D5C19" w:rsidRPr="0078555A" w:rsidRDefault="00FF3E72"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rPr>
        <w:t xml:space="preserve">بعد انتهاء عملية حرق الراسب عند درجة حرارة </w:t>
      </w:r>
      <w:r w:rsidR="00B812AB" w:rsidRPr="0078555A">
        <w:rPr>
          <w:rFonts w:ascii="Simplified Arabic" w:hAnsi="Simplified Arabic" w:cs="Simplified Arabic"/>
          <w:color w:val="000000" w:themeColor="text1"/>
          <w:sz w:val="28"/>
          <w:szCs w:val="28"/>
        </w:rPr>
        <w:t>600</w:t>
      </w:r>
      <w:r w:rsidRPr="0078555A">
        <w:rPr>
          <w:rFonts w:ascii="Simplified Arabic" w:hAnsi="Simplified Arabic" w:cs="Simplified Arabic"/>
          <w:color w:val="000000" w:themeColor="text1"/>
          <w:sz w:val="28"/>
          <w:szCs w:val="28"/>
        </w:rPr>
        <w:t>C</w:t>
      </w:r>
      <w:r w:rsidRPr="0078555A">
        <w:rPr>
          <w:rFonts w:ascii="Simplified Arabic" w:hAnsi="Simplified Arabic" w:cs="Simplified Arabic"/>
          <w:color w:val="000000" w:themeColor="text1"/>
          <w:sz w:val="28"/>
          <w:szCs w:val="28"/>
          <w:vertAlign w:val="superscript"/>
        </w:rPr>
        <w:t>0</w:t>
      </w:r>
      <w:r w:rsidR="00080099" w:rsidRPr="0078555A">
        <w:rPr>
          <w:rFonts w:ascii="Simplified Arabic" w:hAnsi="Simplified Arabic" w:cs="Simplified Arabic"/>
          <w:color w:val="000000" w:themeColor="text1"/>
          <w:sz w:val="28"/>
          <w:szCs w:val="28"/>
          <w:rtl/>
        </w:rPr>
        <w:t xml:space="preserve">  قسم الراسب إلي  قسمين ووضعا </w:t>
      </w:r>
      <w:r w:rsidRPr="0078555A">
        <w:rPr>
          <w:rFonts w:ascii="Simplified Arabic" w:hAnsi="Simplified Arabic" w:cs="Simplified Arabic"/>
          <w:color w:val="000000" w:themeColor="text1"/>
          <w:sz w:val="28"/>
          <w:szCs w:val="28"/>
          <w:rtl/>
        </w:rPr>
        <w:t xml:space="preserve">في </w:t>
      </w:r>
      <w:r w:rsidR="00080099" w:rsidRPr="0078555A">
        <w:rPr>
          <w:rFonts w:ascii="Simplified Arabic" w:hAnsi="Simplified Arabic" w:cs="Simplified Arabic"/>
          <w:color w:val="000000" w:themeColor="text1"/>
          <w:sz w:val="28"/>
          <w:szCs w:val="28"/>
          <w:rtl/>
        </w:rPr>
        <w:t>إطباق</w:t>
      </w:r>
      <w:r w:rsidRPr="0078555A">
        <w:rPr>
          <w:rFonts w:ascii="Simplified Arabic" w:hAnsi="Simplified Arabic" w:cs="Simplified Arabic"/>
          <w:color w:val="000000" w:themeColor="text1"/>
          <w:sz w:val="28"/>
          <w:szCs w:val="28"/>
          <w:rtl/>
        </w:rPr>
        <w:t xml:space="preserve"> زجاجي</w:t>
      </w:r>
      <w:r w:rsidR="00080099" w:rsidRPr="0078555A">
        <w:rPr>
          <w:rFonts w:ascii="Simplified Arabic" w:hAnsi="Simplified Arabic" w:cs="Simplified Arabic"/>
          <w:color w:val="000000" w:themeColor="text1"/>
          <w:sz w:val="28"/>
          <w:szCs w:val="28"/>
          <w:rtl/>
        </w:rPr>
        <w:t>ة</w:t>
      </w:r>
      <w:r w:rsidRPr="0078555A">
        <w:rPr>
          <w:rFonts w:ascii="Simplified Arabic" w:hAnsi="Simplified Arabic" w:cs="Simplified Arabic"/>
          <w:color w:val="000000" w:themeColor="text1"/>
          <w:sz w:val="28"/>
          <w:szCs w:val="28"/>
          <w:rtl/>
        </w:rPr>
        <w:t xml:space="preserve"> (طبق بتري) داخل مجف</w:t>
      </w:r>
      <w:r w:rsidR="00A82213" w:rsidRPr="0078555A">
        <w:rPr>
          <w:rFonts w:ascii="Simplified Arabic" w:hAnsi="Simplified Arabic" w:cs="Simplified Arabic"/>
          <w:color w:val="000000" w:themeColor="text1"/>
          <w:sz w:val="28"/>
          <w:szCs w:val="28"/>
          <w:rtl/>
        </w:rPr>
        <w:t>ف يحتوي علي ماء معاد التقطير</w:t>
      </w:r>
      <w:r w:rsidR="000936CD" w:rsidRPr="0078555A">
        <w:rPr>
          <w:rFonts w:ascii="Simplified Arabic" w:hAnsi="Simplified Arabic" w:cs="Simplified Arabic"/>
          <w:color w:val="000000" w:themeColor="text1"/>
          <w:sz w:val="28"/>
          <w:szCs w:val="28"/>
          <w:rtl/>
        </w:rPr>
        <w:t>، و</w:t>
      </w:r>
      <w:r w:rsidRPr="0078555A">
        <w:rPr>
          <w:rFonts w:ascii="Simplified Arabic" w:hAnsi="Simplified Arabic" w:cs="Simplified Arabic"/>
          <w:color w:val="000000" w:themeColor="text1"/>
          <w:sz w:val="28"/>
          <w:szCs w:val="28"/>
          <w:rtl/>
        </w:rPr>
        <w:t xml:space="preserve">وضع المجفف بمحتوياته بفرن درجة حرارة </w:t>
      </w:r>
      <w:r w:rsidRPr="0078555A">
        <w:rPr>
          <w:rFonts w:ascii="Simplified Arabic" w:hAnsi="Simplified Arabic" w:cs="Simplified Arabic"/>
          <w:color w:val="000000" w:themeColor="text1"/>
          <w:sz w:val="28"/>
          <w:szCs w:val="28"/>
        </w:rPr>
        <w:t>80C</w:t>
      </w:r>
      <w:r w:rsidRPr="0078555A">
        <w:rPr>
          <w:rFonts w:ascii="Simplified Arabic" w:hAnsi="Simplified Arabic" w:cs="Simplified Arabic"/>
          <w:color w:val="000000" w:themeColor="text1"/>
          <w:sz w:val="28"/>
          <w:szCs w:val="28"/>
          <w:vertAlign w:val="superscript"/>
        </w:rPr>
        <w:t>0</w:t>
      </w:r>
      <w:r w:rsidR="00080099" w:rsidRPr="0078555A">
        <w:rPr>
          <w:rFonts w:ascii="Simplified Arabic" w:hAnsi="Simplified Arabic" w:cs="Simplified Arabic"/>
          <w:color w:val="000000" w:themeColor="text1"/>
          <w:sz w:val="28"/>
          <w:szCs w:val="28"/>
          <w:rtl/>
        </w:rPr>
        <w:t xml:space="preserve"> وتركت العينة الأولي </w:t>
      </w:r>
      <w:r w:rsidRPr="0078555A">
        <w:rPr>
          <w:rFonts w:ascii="Simplified Arabic" w:hAnsi="Simplified Arabic" w:cs="Simplified Arabic"/>
          <w:color w:val="000000" w:themeColor="text1"/>
          <w:sz w:val="28"/>
          <w:szCs w:val="28"/>
          <w:rtl/>
        </w:rPr>
        <w:t>لمدة شهر</w:t>
      </w:r>
      <w:r w:rsidR="00080099" w:rsidRPr="0078555A">
        <w:rPr>
          <w:rFonts w:ascii="Simplified Arabic" w:hAnsi="Simplified Arabic" w:cs="Simplified Arabic"/>
          <w:color w:val="000000" w:themeColor="text1"/>
          <w:sz w:val="28"/>
          <w:szCs w:val="28"/>
          <w:rtl/>
        </w:rPr>
        <w:t xml:space="preserve"> ونصف بينما تركت </w:t>
      </w:r>
      <w:r w:rsidR="000936CD" w:rsidRPr="0078555A">
        <w:rPr>
          <w:rFonts w:ascii="Simplified Arabic" w:hAnsi="Simplified Arabic" w:cs="Simplified Arabic"/>
          <w:color w:val="000000" w:themeColor="text1"/>
          <w:sz w:val="28"/>
          <w:szCs w:val="28"/>
          <w:rtl/>
        </w:rPr>
        <w:t>ا</w:t>
      </w:r>
      <w:r w:rsidR="00080099" w:rsidRPr="0078555A">
        <w:rPr>
          <w:rFonts w:ascii="Simplified Arabic" w:hAnsi="Simplified Arabic" w:cs="Simplified Arabic"/>
          <w:color w:val="000000" w:themeColor="text1"/>
          <w:sz w:val="28"/>
          <w:szCs w:val="28"/>
          <w:rtl/>
        </w:rPr>
        <w:t xml:space="preserve">لعينة الثانية بداخل الفرن لمدة </w:t>
      </w:r>
      <w:r w:rsidR="00080099" w:rsidRPr="0078555A">
        <w:rPr>
          <w:rFonts w:ascii="Simplified Arabic" w:hAnsi="Simplified Arabic" w:cs="Simplified Arabic"/>
          <w:color w:val="000000" w:themeColor="text1"/>
          <w:sz w:val="28"/>
          <w:szCs w:val="28"/>
          <w:rtl/>
        </w:rPr>
        <w:lastRenderedPageBreak/>
        <w:t xml:space="preserve">شهرين </w:t>
      </w:r>
      <w:r w:rsidRPr="0078555A">
        <w:rPr>
          <w:rFonts w:ascii="Simplified Arabic" w:hAnsi="Simplified Arabic" w:cs="Simplified Arabic"/>
          <w:color w:val="000000" w:themeColor="text1"/>
          <w:sz w:val="28"/>
          <w:szCs w:val="28"/>
          <w:rtl/>
        </w:rPr>
        <w:t>ليتم تكو</w:t>
      </w:r>
      <w:r w:rsidR="00080099" w:rsidRPr="0078555A">
        <w:rPr>
          <w:rFonts w:ascii="Simplified Arabic" w:hAnsi="Simplified Arabic" w:cs="Simplified Arabic"/>
          <w:color w:val="000000" w:themeColor="text1"/>
          <w:sz w:val="28"/>
          <w:szCs w:val="28"/>
          <w:rtl/>
        </w:rPr>
        <w:t>ي</w:t>
      </w:r>
      <w:r w:rsidRPr="0078555A">
        <w:rPr>
          <w:rFonts w:ascii="Simplified Arabic" w:hAnsi="Simplified Arabic" w:cs="Simplified Arabic"/>
          <w:color w:val="000000" w:themeColor="text1"/>
          <w:sz w:val="28"/>
          <w:szCs w:val="28"/>
          <w:rtl/>
        </w:rPr>
        <w:t>ن مجموعة (</w:t>
      </w:r>
      <w:r w:rsidRPr="0078555A">
        <w:rPr>
          <w:rFonts w:ascii="Simplified Arabic" w:hAnsi="Simplified Arabic" w:cs="Simplified Arabic"/>
          <w:color w:val="000000" w:themeColor="text1"/>
          <w:sz w:val="28"/>
          <w:szCs w:val="28"/>
        </w:rPr>
        <w:t>O</w:t>
      </w:r>
      <w:r w:rsidR="009534AB" w:rsidRPr="0078555A">
        <w:rPr>
          <w:rFonts w:ascii="Simplified Arabic" w:hAnsi="Simplified Arabic" w:cs="Simplified Arabic"/>
          <w:color w:val="000000" w:themeColor="text1"/>
          <w:sz w:val="28"/>
          <w:szCs w:val="28"/>
        </w:rPr>
        <w:t>-</w:t>
      </w:r>
      <w:r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rtl/>
        </w:rPr>
        <w:t>)علي سطح</w:t>
      </w:r>
      <w:r w:rsidR="00080099" w:rsidRPr="0078555A">
        <w:rPr>
          <w:rFonts w:ascii="Simplified Arabic" w:hAnsi="Simplified Arabic" w:cs="Simplified Arabic"/>
          <w:color w:val="000000" w:themeColor="text1"/>
          <w:sz w:val="28"/>
          <w:szCs w:val="28"/>
          <w:rtl/>
        </w:rPr>
        <w:t xml:space="preserve"> كسيد </w:t>
      </w:r>
      <w:proofErr w:type="spellStart"/>
      <w:r w:rsidR="00080099" w:rsidRPr="0078555A">
        <w:rPr>
          <w:rFonts w:ascii="Simplified Arabic" w:hAnsi="Simplified Arabic" w:cs="Simplified Arabic"/>
          <w:color w:val="000000" w:themeColor="text1"/>
          <w:sz w:val="28"/>
          <w:szCs w:val="28"/>
          <w:rtl/>
        </w:rPr>
        <w:t>الحديدك</w:t>
      </w:r>
      <w:proofErr w:type="spellEnd"/>
      <w:r w:rsidRPr="0078555A">
        <w:rPr>
          <w:rFonts w:ascii="Simplified Arabic" w:hAnsi="Simplified Arabic" w:cs="Simplified Arabic"/>
          <w:color w:val="000000" w:themeColor="text1"/>
          <w:sz w:val="28"/>
          <w:szCs w:val="28"/>
          <w:rtl/>
        </w:rPr>
        <w:t>:</w:t>
      </w:r>
      <w:r w:rsidR="00F93D02" w:rsidRPr="0078555A">
        <w:rPr>
          <w:rFonts w:ascii="Simplified Arabic" w:hAnsi="Simplified Arabic" w:cs="Simplified Arabic"/>
          <w:color w:val="000000" w:themeColor="text1"/>
          <w:sz w:val="28"/>
          <w:szCs w:val="28"/>
          <w:rtl/>
        </w:rPr>
        <w:t xml:space="preserve"> </w:t>
      </w:r>
      <w:proofErr w:type="spellStart"/>
      <w:r w:rsidRPr="0078555A">
        <w:rPr>
          <w:rFonts w:ascii="Simplified Arabic" w:hAnsi="Simplified Arabic" w:cs="Simplified Arabic"/>
          <w:color w:val="000000" w:themeColor="text1"/>
          <w:sz w:val="28"/>
          <w:szCs w:val="28"/>
          <w:vertAlign w:val="superscript"/>
        </w:rPr>
        <w:t>OH</w:t>
      </w:r>
      <w:r w:rsidRPr="0078555A">
        <w:rPr>
          <w:rFonts w:ascii="Simplified Arabic" w:hAnsi="Simplified Arabic" w:cs="Simplified Arabic"/>
          <w:color w:val="000000" w:themeColor="text1"/>
          <w:sz w:val="28"/>
          <w:szCs w:val="28"/>
        </w:rPr>
        <w:t>Fe</w:t>
      </w:r>
      <w:r w:rsidRPr="0078555A">
        <w:rPr>
          <w:rFonts w:ascii="Simplified Arabic" w:hAnsi="Simplified Arabic" w:cs="Simplified Arabic"/>
          <w:color w:val="000000" w:themeColor="text1"/>
          <w:sz w:val="28"/>
          <w:szCs w:val="28"/>
          <w:vertAlign w:val="superscript"/>
        </w:rPr>
        <w:t>OH</w:t>
      </w:r>
      <w:r w:rsidRPr="0078555A">
        <w:rPr>
          <w:rFonts w:ascii="Simplified Arabic" w:hAnsi="Simplified Arabic" w:cs="Simplified Arabic"/>
          <w:color w:val="000000" w:themeColor="text1"/>
          <w:sz w:val="28"/>
          <w:szCs w:val="28"/>
          <w:vertAlign w:val="subscript"/>
        </w:rPr>
        <w:t>OH</w:t>
      </w:r>
      <w:proofErr w:type="spellEnd"/>
      <w:r w:rsidR="002029E8" w:rsidRPr="0078555A">
        <w:rPr>
          <w:rFonts w:ascii="Simplified Arabic" w:hAnsi="Simplified Arabic" w:cs="Simplified Arabic"/>
          <w:color w:val="000000" w:themeColor="text1"/>
          <w:sz w:val="28"/>
          <w:szCs w:val="28"/>
          <w:vertAlign w:val="subscript"/>
          <w:rtl/>
        </w:rPr>
        <w:t xml:space="preserve">. </w:t>
      </w:r>
      <w:r w:rsidR="00B63C85" w:rsidRPr="0078555A">
        <w:rPr>
          <w:rFonts w:ascii="Simplified Arabic" w:hAnsi="Simplified Arabic" w:cs="Simplified Arabic"/>
          <w:color w:val="000000" w:themeColor="text1"/>
          <w:sz w:val="28"/>
          <w:szCs w:val="28"/>
          <w:rtl/>
        </w:rPr>
        <w:t>تم إجراء</w:t>
      </w:r>
      <w:r w:rsidRPr="0078555A">
        <w:rPr>
          <w:rFonts w:ascii="Simplified Arabic" w:hAnsi="Simplified Arabic" w:cs="Simplified Arabic"/>
          <w:color w:val="000000" w:themeColor="text1"/>
          <w:sz w:val="28"/>
          <w:szCs w:val="28"/>
          <w:rtl/>
        </w:rPr>
        <w:t xml:space="preserve"> قياسات</w:t>
      </w:r>
      <w:r w:rsidR="00344E0A" w:rsidRPr="0078555A">
        <w:rPr>
          <w:rFonts w:ascii="Simplified Arabic" w:hAnsi="Simplified Arabic" w:cs="Simplified Arabic"/>
          <w:color w:val="000000" w:themeColor="text1"/>
          <w:sz w:val="28"/>
          <w:szCs w:val="28"/>
        </w:rPr>
        <w:t xml:space="preserve"> </w:t>
      </w:r>
      <w:r w:rsidR="00080099" w:rsidRPr="0078555A">
        <w:rPr>
          <w:rFonts w:ascii="Simplified Arabic" w:hAnsi="Simplified Arabic" w:cs="Simplified Arabic"/>
          <w:color w:val="000000" w:themeColor="text1"/>
          <w:sz w:val="28"/>
          <w:szCs w:val="28"/>
        </w:rPr>
        <w:t>IR</w:t>
      </w:r>
      <w:r w:rsidR="00080099" w:rsidRPr="0078555A">
        <w:rPr>
          <w:rFonts w:ascii="Simplified Arabic" w:hAnsi="Simplified Arabic" w:cs="Simplified Arabic"/>
          <w:color w:val="000000" w:themeColor="text1"/>
          <w:sz w:val="28"/>
          <w:szCs w:val="28"/>
          <w:rtl/>
        </w:rPr>
        <w:t>للعينتين</w:t>
      </w:r>
      <w:r w:rsidR="00F93D02" w:rsidRPr="0078555A">
        <w:rPr>
          <w:rFonts w:ascii="Simplified Arabic" w:hAnsi="Simplified Arabic" w:cs="Simplified Arabic"/>
          <w:color w:val="000000" w:themeColor="text1"/>
          <w:sz w:val="28"/>
          <w:szCs w:val="28"/>
          <w:rtl/>
        </w:rPr>
        <w:t xml:space="preserve"> </w:t>
      </w:r>
      <w:r w:rsidRPr="0078555A">
        <w:rPr>
          <w:rFonts w:ascii="Simplified Arabic" w:hAnsi="Simplified Arabic" w:cs="Simplified Arabic"/>
          <w:color w:val="000000" w:themeColor="text1"/>
          <w:sz w:val="28"/>
          <w:szCs w:val="28"/>
          <w:rtl/>
        </w:rPr>
        <w:t>للتأكد من تكون مجموعات (</w:t>
      </w:r>
      <w:r w:rsidRPr="0078555A">
        <w:rPr>
          <w:rFonts w:ascii="Simplified Arabic" w:hAnsi="Simplified Arabic" w:cs="Simplified Arabic"/>
          <w:color w:val="000000" w:themeColor="text1"/>
          <w:sz w:val="28"/>
          <w:szCs w:val="28"/>
        </w:rPr>
        <w:t>O</w:t>
      </w:r>
      <w:r w:rsidR="009534AB" w:rsidRPr="0078555A">
        <w:rPr>
          <w:rFonts w:ascii="Simplified Arabic" w:hAnsi="Simplified Arabic" w:cs="Simplified Arabic"/>
          <w:color w:val="000000" w:themeColor="text1"/>
          <w:sz w:val="28"/>
          <w:szCs w:val="28"/>
        </w:rPr>
        <w:t>-</w:t>
      </w:r>
      <w:r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rtl/>
        </w:rPr>
        <w:t>) علي سطح</w:t>
      </w:r>
      <w:r w:rsidR="00080099" w:rsidRPr="0078555A">
        <w:rPr>
          <w:rFonts w:ascii="Simplified Arabic" w:hAnsi="Simplified Arabic" w:cs="Simplified Arabic"/>
          <w:color w:val="000000" w:themeColor="text1"/>
          <w:sz w:val="28"/>
          <w:szCs w:val="28"/>
          <w:rtl/>
        </w:rPr>
        <w:t xml:space="preserve">هما </w:t>
      </w:r>
      <w:proofErr w:type="spellStart"/>
      <w:r w:rsidRPr="0078555A">
        <w:rPr>
          <w:rFonts w:ascii="Simplified Arabic" w:hAnsi="Simplified Arabic" w:cs="Simplified Arabic"/>
          <w:color w:val="000000" w:themeColor="text1"/>
          <w:sz w:val="28"/>
          <w:szCs w:val="28"/>
          <w:vertAlign w:val="superscript"/>
        </w:rPr>
        <w:t>OH</w:t>
      </w:r>
      <w:r w:rsidRPr="0078555A">
        <w:rPr>
          <w:rFonts w:ascii="Simplified Arabic" w:hAnsi="Simplified Arabic" w:cs="Simplified Arabic"/>
          <w:color w:val="000000" w:themeColor="text1"/>
          <w:sz w:val="28"/>
          <w:szCs w:val="28"/>
        </w:rPr>
        <w:t>Fe</w:t>
      </w:r>
      <w:r w:rsidRPr="0078555A">
        <w:rPr>
          <w:rFonts w:ascii="Simplified Arabic" w:hAnsi="Simplified Arabic" w:cs="Simplified Arabic"/>
          <w:color w:val="000000" w:themeColor="text1"/>
          <w:sz w:val="28"/>
          <w:szCs w:val="28"/>
          <w:vertAlign w:val="superscript"/>
        </w:rPr>
        <w:t>OH</w:t>
      </w:r>
      <w:r w:rsidRPr="0078555A">
        <w:rPr>
          <w:rFonts w:ascii="Simplified Arabic" w:hAnsi="Simplified Arabic" w:cs="Simplified Arabic"/>
          <w:color w:val="000000" w:themeColor="text1"/>
          <w:sz w:val="28"/>
          <w:szCs w:val="28"/>
          <w:vertAlign w:val="subscript"/>
        </w:rPr>
        <w:t>OH</w:t>
      </w:r>
      <w:proofErr w:type="spellEnd"/>
      <w:r w:rsidRPr="0078555A">
        <w:rPr>
          <w:rFonts w:ascii="Simplified Arabic" w:hAnsi="Simplified Arabic" w:cs="Simplified Arabic"/>
          <w:color w:val="000000" w:themeColor="text1"/>
          <w:sz w:val="28"/>
          <w:szCs w:val="28"/>
          <w:rtl/>
        </w:rPr>
        <w:t>.</w:t>
      </w:r>
    </w:p>
    <w:p w14:paraId="129FB0EE" w14:textId="77777777" w:rsidR="00DC14E3" w:rsidRPr="0078555A" w:rsidRDefault="007267C5" w:rsidP="0078555A">
      <w:pPr>
        <w:pStyle w:val="ad"/>
        <w:spacing w:after="240"/>
        <w:rPr>
          <w:rtl/>
          <w:lang w:bidi="ar-SA"/>
        </w:rPr>
      </w:pPr>
      <w:bookmarkStart w:id="57" w:name="_Toc113467871"/>
      <w:r w:rsidRPr="0078555A">
        <w:rPr>
          <w:rtl/>
        </w:rPr>
        <w:t>4</w:t>
      </w:r>
      <w:r w:rsidR="002029E8" w:rsidRPr="0078555A">
        <w:rPr>
          <w:rtl/>
        </w:rPr>
        <w:t xml:space="preserve">.2 </w:t>
      </w:r>
      <w:r w:rsidR="00C35926" w:rsidRPr="0078555A">
        <w:rPr>
          <w:rtl/>
        </w:rPr>
        <w:t>ازالة ايونات الزئبق</w:t>
      </w:r>
      <w:bookmarkEnd w:id="57"/>
    </w:p>
    <w:p w14:paraId="13536551" w14:textId="77777777" w:rsidR="00C35926" w:rsidRPr="0078555A" w:rsidRDefault="00C35926"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lang w:bidi="ar-LY"/>
        </w:rPr>
        <w:t xml:space="preserve">تم </w:t>
      </w:r>
      <w:r w:rsidRPr="0078555A">
        <w:rPr>
          <w:rFonts w:ascii="Simplified Arabic" w:hAnsi="Simplified Arabic" w:cs="Simplified Arabic"/>
          <w:color w:val="000000" w:themeColor="text1"/>
          <w:sz w:val="28"/>
          <w:szCs w:val="28"/>
          <w:rtl/>
        </w:rPr>
        <w:t xml:space="preserve">وزن </w:t>
      </w:r>
      <w:r w:rsidRPr="0078555A">
        <w:rPr>
          <w:rFonts w:ascii="Simplified Arabic" w:hAnsi="Simplified Arabic" w:cs="Simplified Arabic"/>
          <w:color w:val="000000" w:themeColor="text1"/>
          <w:sz w:val="28"/>
          <w:szCs w:val="28"/>
        </w:rPr>
        <w:t>0.3 g</w:t>
      </w:r>
      <w:r w:rsidRPr="0078555A">
        <w:rPr>
          <w:rFonts w:ascii="Simplified Arabic" w:hAnsi="Simplified Arabic" w:cs="Simplified Arabic"/>
          <w:color w:val="000000" w:themeColor="text1"/>
          <w:sz w:val="28"/>
          <w:szCs w:val="28"/>
          <w:rtl/>
        </w:rPr>
        <w:t xml:space="preserve"> من هيدروكسيلايتد الحديديك من كلتا العينتين ووضع في زجاجات وتم إضافة  100 ملي من محلو</w:t>
      </w:r>
      <w:r w:rsidRPr="0078555A">
        <w:rPr>
          <w:rFonts w:ascii="Simplified Arabic" w:hAnsi="Simplified Arabic" w:cs="Simplified Arabic"/>
          <w:color w:val="000000" w:themeColor="text1"/>
          <w:sz w:val="28"/>
          <w:szCs w:val="28"/>
        </w:rPr>
        <w:t xml:space="preserve"> HgN</w:t>
      </w:r>
      <w:r w:rsidRPr="0078555A">
        <w:rPr>
          <w:rFonts w:ascii="Simplified Arabic" w:hAnsi="Simplified Arabic" w:cs="Simplified Arabic"/>
          <w:color w:val="000000" w:themeColor="text1"/>
          <w:sz w:val="28"/>
          <w:szCs w:val="28"/>
          <w:vertAlign w:val="subscript"/>
        </w:rPr>
        <w:t>2</w:t>
      </w:r>
      <w:r w:rsidRPr="0078555A">
        <w:rPr>
          <w:rFonts w:ascii="Simplified Arabic" w:hAnsi="Simplified Arabic" w:cs="Simplified Arabic"/>
          <w:color w:val="000000" w:themeColor="text1"/>
          <w:sz w:val="28"/>
          <w:szCs w:val="28"/>
        </w:rPr>
        <w:t>O</w:t>
      </w:r>
      <w:r w:rsidRPr="0078555A">
        <w:rPr>
          <w:rFonts w:ascii="Simplified Arabic" w:hAnsi="Simplified Arabic" w:cs="Simplified Arabic"/>
          <w:color w:val="000000" w:themeColor="text1"/>
          <w:sz w:val="28"/>
          <w:szCs w:val="28"/>
          <w:vertAlign w:val="subscript"/>
        </w:rPr>
        <w:t>6.</w:t>
      </w:r>
      <w:r w:rsidRPr="0078555A">
        <w:rPr>
          <w:rFonts w:ascii="Simplified Arabic" w:hAnsi="Simplified Arabic" w:cs="Simplified Arabic"/>
          <w:color w:val="000000" w:themeColor="text1"/>
          <w:sz w:val="28"/>
          <w:szCs w:val="28"/>
        </w:rPr>
        <w:t>H</w:t>
      </w:r>
      <w:r w:rsidRPr="0078555A">
        <w:rPr>
          <w:rFonts w:ascii="Simplified Arabic" w:hAnsi="Simplified Arabic" w:cs="Simplified Arabic"/>
          <w:color w:val="000000" w:themeColor="text1"/>
          <w:sz w:val="28"/>
          <w:szCs w:val="28"/>
          <w:vertAlign w:val="subscript"/>
        </w:rPr>
        <w:t>2</w:t>
      </w:r>
      <w:r w:rsidRPr="0078555A">
        <w:rPr>
          <w:rFonts w:ascii="Simplified Arabic" w:hAnsi="Simplified Arabic" w:cs="Simplified Arabic"/>
          <w:color w:val="000000" w:themeColor="text1"/>
          <w:sz w:val="28"/>
          <w:szCs w:val="28"/>
        </w:rPr>
        <w:t>O</w:t>
      </w:r>
      <w:r w:rsidRPr="0078555A">
        <w:rPr>
          <w:rFonts w:ascii="Simplified Arabic" w:hAnsi="Simplified Arabic" w:cs="Simplified Arabic"/>
          <w:color w:val="000000" w:themeColor="text1"/>
          <w:sz w:val="28"/>
          <w:szCs w:val="28"/>
          <w:rtl/>
        </w:rPr>
        <w:t xml:space="preserve">علي كل عينة </w:t>
      </w:r>
      <w:r w:rsidR="0059662C" w:rsidRPr="0078555A">
        <w:rPr>
          <w:rFonts w:ascii="Simplified Arabic" w:hAnsi="Simplified Arabic" w:cs="Simplified Arabic"/>
          <w:color w:val="000000" w:themeColor="text1"/>
          <w:sz w:val="28"/>
          <w:szCs w:val="28"/>
          <w:rtl/>
        </w:rPr>
        <w:t>ومن ثم  رج ا</w:t>
      </w:r>
      <w:r w:rsidRPr="0078555A">
        <w:rPr>
          <w:rFonts w:ascii="Simplified Arabic" w:hAnsi="Simplified Arabic" w:cs="Simplified Arabic"/>
          <w:color w:val="000000" w:themeColor="text1"/>
          <w:sz w:val="28"/>
          <w:szCs w:val="28"/>
          <w:rtl/>
        </w:rPr>
        <w:t xml:space="preserve">لمحلولين باستخدام حمام مائي هزاز لمدد زمنية مختلفة (15، 30، 45، 60، 75، 90، 120 دقيقة) عند درجة حرارة </w:t>
      </w:r>
      <w:proofErr w:type="spellStart"/>
      <w:r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proofErr w:type="spellEnd"/>
      <w:r w:rsidRPr="0078555A">
        <w:rPr>
          <w:rFonts w:ascii="Simplified Arabic" w:hAnsi="Simplified Arabic" w:cs="Simplified Arabic"/>
          <w:color w:val="000000" w:themeColor="text1"/>
          <w:sz w:val="28"/>
          <w:szCs w:val="28"/>
        </w:rPr>
        <w:t xml:space="preserve"> 50</w:t>
      </w:r>
      <w:r w:rsidRPr="0078555A">
        <w:rPr>
          <w:rFonts w:ascii="Simplified Arabic" w:hAnsi="Simplified Arabic" w:cs="Simplified Arabic"/>
          <w:color w:val="000000" w:themeColor="text1"/>
          <w:sz w:val="28"/>
          <w:szCs w:val="28"/>
          <w:rtl/>
        </w:rPr>
        <w:t>،</w:t>
      </w:r>
      <w:r w:rsidRPr="0078555A">
        <w:rPr>
          <w:rFonts w:ascii="Simplified Arabic" w:hAnsi="Simplified Arabic" w:cs="Simplified Arabic"/>
          <w:color w:val="000000" w:themeColor="text1"/>
          <w:sz w:val="28"/>
          <w:szCs w:val="28"/>
          <w:vertAlign w:val="superscript"/>
          <w:lang w:val="en-GB"/>
        </w:rPr>
        <w:t>o</w:t>
      </w:r>
      <w:r w:rsidRPr="0078555A">
        <w:rPr>
          <w:rFonts w:ascii="Simplified Arabic" w:hAnsi="Simplified Arabic" w:cs="Simplified Arabic"/>
          <w:color w:val="000000" w:themeColor="text1"/>
          <w:sz w:val="28"/>
          <w:szCs w:val="28"/>
        </w:rPr>
        <w:t xml:space="preserve">C40 </w:t>
      </w:r>
      <w:r w:rsidRPr="0078555A">
        <w:rPr>
          <w:rFonts w:ascii="Simplified Arabic" w:hAnsi="Simplified Arabic" w:cs="Simplified Arabic"/>
          <w:color w:val="000000" w:themeColor="text1"/>
          <w:sz w:val="28"/>
          <w:szCs w:val="28"/>
          <w:rtl/>
        </w:rPr>
        <w:t>،</w:t>
      </w:r>
      <w:r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C30</w:t>
      </w:r>
      <w:r w:rsidRPr="0078555A">
        <w:rPr>
          <w:rFonts w:ascii="Simplified Arabic" w:hAnsi="Simplified Arabic" w:cs="Simplified Arabic"/>
          <w:color w:val="000000" w:themeColor="text1"/>
          <w:sz w:val="28"/>
          <w:szCs w:val="28"/>
          <w:rtl/>
        </w:rPr>
        <w:t>.</w:t>
      </w:r>
    </w:p>
    <w:p w14:paraId="3EA7FC33" w14:textId="16C706D1" w:rsidR="00DC14E3" w:rsidRPr="0078555A" w:rsidRDefault="00C35926" w:rsidP="0078555A">
      <w:pPr>
        <w:tabs>
          <w:tab w:val="left" w:pos="282"/>
        </w:tabs>
        <w:spacing w:after="240"/>
        <w:jc w:val="both"/>
        <w:rPr>
          <w:rFonts w:ascii="Simplified Arabic" w:hAnsi="Simplified Arabic" w:cs="Simplified Arabic"/>
          <w:color w:val="000000" w:themeColor="text1"/>
          <w:sz w:val="28"/>
          <w:szCs w:val="28"/>
          <w:rtl/>
        </w:rPr>
      </w:pPr>
      <w:r w:rsidRPr="0078555A">
        <w:rPr>
          <w:rFonts w:ascii="Simplified Arabic" w:hAnsi="Simplified Arabic" w:cs="Simplified Arabic"/>
          <w:color w:val="000000" w:themeColor="text1"/>
          <w:sz w:val="28"/>
          <w:szCs w:val="28"/>
          <w:rtl/>
        </w:rPr>
        <w:t xml:space="preserve">لتقدير كفاءة الادمصاص ودراسة خواص الديناميكا الحرارية تم معايرة المحلولين عند أزمنة مختلفة (15، 30، 45، 60، 75، 90، 120 دقيقة) عند درجة حرارة </w:t>
      </w:r>
      <w:r w:rsidR="00BB1A4A" w:rsidRPr="0078555A">
        <w:rPr>
          <w:rFonts w:ascii="Simplified Arabic" w:hAnsi="Simplified Arabic" w:cs="Simplified Arabic"/>
          <w:color w:val="000000" w:themeColor="text1"/>
          <w:sz w:val="28"/>
          <w:szCs w:val="28"/>
        </w:rPr>
        <w:t>3</w:t>
      </w:r>
      <w:r w:rsidRPr="0078555A">
        <w:rPr>
          <w:rFonts w:ascii="Simplified Arabic" w:hAnsi="Simplified Arabic" w:cs="Simplified Arabic"/>
          <w:color w:val="000000" w:themeColor="text1"/>
          <w:sz w:val="28"/>
          <w:szCs w:val="28"/>
        </w:rPr>
        <w:t>0</w:t>
      </w:r>
      <w:r w:rsidRPr="0078555A">
        <w:rPr>
          <w:rFonts w:ascii="Simplified Arabic" w:hAnsi="Simplified Arabic" w:cs="Simplified Arabic"/>
          <w:color w:val="000000" w:themeColor="text1"/>
          <w:sz w:val="28"/>
          <w:szCs w:val="28"/>
          <w:vertAlign w:val="superscript"/>
          <w:lang w:val="en-GB"/>
        </w:rPr>
        <w:t>o</w:t>
      </w:r>
      <w:r w:rsidRPr="0078555A">
        <w:rPr>
          <w:rFonts w:ascii="Simplified Arabic" w:hAnsi="Simplified Arabic" w:cs="Simplified Arabic"/>
          <w:color w:val="000000" w:themeColor="text1"/>
          <w:sz w:val="28"/>
          <w:szCs w:val="28"/>
        </w:rPr>
        <w:t>C</w:t>
      </w:r>
      <w:r w:rsidR="0044612F" w:rsidRPr="0078555A">
        <w:rPr>
          <w:rFonts w:ascii="Simplified Arabic" w:hAnsi="Simplified Arabic" w:cs="Simplified Arabic"/>
          <w:color w:val="000000" w:themeColor="text1"/>
          <w:sz w:val="28"/>
          <w:szCs w:val="28"/>
          <w:rtl/>
        </w:rPr>
        <w:t>،</w:t>
      </w:r>
      <w:r w:rsidRPr="0078555A">
        <w:rPr>
          <w:rFonts w:ascii="Simplified Arabic" w:hAnsi="Simplified Arabic" w:cs="Simplified Arabic"/>
          <w:color w:val="000000" w:themeColor="text1"/>
          <w:sz w:val="28"/>
          <w:szCs w:val="28"/>
        </w:rPr>
        <w:t xml:space="preserve">40 </w:t>
      </w:r>
      <w:proofErr w:type="spellStart"/>
      <w:r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proofErr w:type="spellEnd"/>
      <w:r w:rsidR="0044612F" w:rsidRPr="0078555A">
        <w:rPr>
          <w:rFonts w:ascii="Simplified Arabic" w:hAnsi="Simplified Arabic" w:cs="Simplified Arabic"/>
          <w:color w:val="000000" w:themeColor="text1"/>
          <w:sz w:val="28"/>
          <w:szCs w:val="28"/>
          <w:rtl/>
        </w:rPr>
        <w:t>،</w:t>
      </w:r>
      <w:r w:rsidR="00BB1A4A" w:rsidRPr="0078555A">
        <w:rPr>
          <w:rFonts w:ascii="Simplified Arabic" w:hAnsi="Simplified Arabic" w:cs="Simplified Arabic"/>
          <w:color w:val="000000" w:themeColor="text1"/>
          <w:sz w:val="28"/>
          <w:szCs w:val="28"/>
        </w:rPr>
        <w:t>5</w:t>
      </w:r>
      <w:r w:rsidRPr="0078555A">
        <w:rPr>
          <w:rFonts w:ascii="Simplified Arabic" w:hAnsi="Simplified Arabic" w:cs="Simplified Arabic"/>
          <w:color w:val="000000" w:themeColor="text1"/>
          <w:sz w:val="28"/>
          <w:szCs w:val="28"/>
        </w:rPr>
        <w:t xml:space="preserve">0 </w:t>
      </w:r>
      <w:proofErr w:type="spellStart"/>
      <w:r w:rsidRPr="0078555A">
        <w:rPr>
          <w:rFonts w:ascii="Simplified Arabic" w:hAnsi="Simplified Arabic" w:cs="Simplified Arabic"/>
          <w:color w:val="000000" w:themeColor="text1"/>
          <w:sz w:val="28"/>
          <w:szCs w:val="28"/>
          <w:vertAlign w:val="superscript"/>
        </w:rPr>
        <w:t>o</w:t>
      </w:r>
      <w:r w:rsidRPr="0078555A">
        <w:rPr>
          <w:rFonts w:ascii="Simplified Arabic" w:hAnsi="Simplified Arabic" w:cs="Simplified Arabic"/>
          <w:color w:val="000000" w:themeColor="text1"/>
          <w:sz w:val="28"/>
          <w:szCs w:val="28"/>
        </w:rPr>
        <w:t>C</w:t>
      </w:r>
      <w:proofErr w:type="spellEnd"/>
      <w:r w:rsidRPr="0078555A">
        <w:rPr>
          <w:rFonts w:ascii="Simplified Arabic" w:hAnsi="Simplified Arabic" w:cs="Simplified Arabic"/>
          <w:color w:val="000000" w:themeColor="text1"/>
          <w:sz w:val="28"/>
          <w:szCs w:val="28"/>
          <w:rtl/>
        </w:rPr>
        <w:t>. وذلك بسحب (</w:t>
      </w:r>
      <w:r w:rsidRPr="0078555A">
        <w:rPr>
          <w:rFonts w:ascii="Simplified Arabic" w:hAnsi="Simplified Arabic" w:cs="Simplified Arabic"/>
          <w:color w:val="000000" w:themeColor="text1"/>
          <w:sz w:val="28"/>
          <w:szCs w:val="28"/>
        </w:rPr>
        <w:t>10 mL</w:t>
      </w:r>
      <w:r w:rsidR="008D204A" w:rsidRPr="0078555A">
        <w:rPr>
          <w:rFonts w:ascii="Simplified Arabic" w:hAnsi="Simplified Arabic" w:cs="Simplified Arabic"/>
          <w:color w:val="000000" w:themeColor="text1"/>
          <w:sz w:val="28"/>
          <w:szCs w:val="28"/>
          <w:rtl/>
        </w:rPr>
        <w:t xml:space="preserve">) من المحلول بعد كل فترة زمنية </w:t>
      </w:r>
      <w:r w:rsidRPr="0078555A">
        <w:rPr>
          <w:rFonts w:ascii="Simplified Arabic" w:hAnsi="Simplified Arabic" w:cs="Simplified Arabic"/>
          <w:color w:val="000000" w:themeColor="text1"/>
          <w:sz w:val="28"/>
          <w:szCs w:val="28"/>
          <w:rtl/>
        </w:rPr>
        <w:t xml:space="preserve">ومعايرتها بمحلول </w:t>
      </w:r>
      <w:proofErr w:type="spellStart"/>
      <w:r w:rsidRPr="0078555A">
        <w:rPr>
          <w:rFonts w:ascii="Simplified Arabic" w:hAnsi="Simplified Arabic" w:cs="Simplified Arabic"/>
          <w:color w:val="000000" w:themeColor="text1"/>
          <w:sz w:val="28"/>
          <w:szCs w:val="28"/>
          <w:rtl/>
        </w:rPr>
        <w:t>الاديتا</w:t>
      </w:r>
      <w:proofErr w:type="spellEnd"/>
      <w:r w:rsidRPr="0078555A">
        <w:rPr>
          <w:rFonts w:ascii="Simplified Arabic" w:hAnsi="Simplified Arabic" w:cs="Simplified Arabic"/>
          <w:color w:val="000000" w:themeColor="text1"/>
          <w:sz w:val="28"/>
          <w:szCs w:val="28"/>
          <w:rtl/>
        </w:rPr>
        <w:t xml:space="preserve"> (</w:t>
      </w:r>
      <w:r w:rsidRPr="0078555A">
        <w:rPr>
          <w:rFonts w:ascii="Simplified Arabic" w:hAnsi="Simplified Arabic" w:cs="Simplified Arabic"/>
          <w:color w:val="000000" w:themeColor="text1"/>
          <w:sz w:val="28"/>
          <w:szCs w:val="28"/>
        </w:rPr>
        <w:t>EADT</w:t>
      </w:r>
      <w:r w:rsidRPr="0078555A">
        <w:rPr>
          <w:rFonts w:ascii="Simplified Arabic" w:hAnsi="Simplified Arabic" w:cs="Simplified Arabic"/>
          <w:color w:val="000000" w:themeColor="text1"/>
          <w:sz w:val="28"/>
          <w:szCs w:val="28"/>
          <w:rtl/>
        </w:rPr>
        <w:t>) تركيز (</w:t>
      </w:r>
      <w:r w:rsidRPr="0078555A">
        <w:rPr>
          <w:rFonts w:ascii="Simplified Arabic" w:hAnsi="Simplified Arabic" w:cs="Simplified Arabic"/>
          <w:color w:val="000000" w:themeColor="text1"/>
          <w:sz w:val="28"/>
          <w:szCs w:val="28"/>
        </w:rPr>
        <w:t>0.0005M</w:t>
      </w:r>
      <w:r w:rsidRPr="0078555A">
        <w:rPr>
          <w:rFonts w:ascii="Simplified Arabic" w:hAnsi="Simplified Arabic" w:cs="Simplified Arabic"/>
          <w:color w:val="000000" w:themeColor="text1"/>
          <w:sz w:val="28"/>
          <w:szCs w:val="28"/>
          <w:rtl/>
        </w:rPr>
        <w:t xml:space="preserve">) و </w:t>
      </w:r>
      <w:r w:rsidRPr="0078555A">
        <w:rPr>
          <w:rFonts w:ascii="Simplified Arabic" w:hAnsi="Simplified Arabic" w:cs="Simplified Arabic"/>
          <w:color w:val="000000" w:themeColor="text1"/>
          <w:sz w:val="28"/>
          <w:szCs w:val="28"/>
        </w:rPr>
        <w:t>pH</w:t>
      </w:r>
      <w:r w:rsidRPr="0078555A">
        <w:rPr>
          <w:rFonts w:ascii="Simplified Arabic" w:hAnsi="Simplified Arabic" w:cs="Simplified Arabic"/>
          <w:color w:val="000000" w:themeColor="text1"/>
          <w:sz w:val="28"/>
          <w:szCs w:val="28"/>
          <w:rtl/>
        </w:rPr>
        <w:t>=</w:t>
      </w:r>
      <w:r w:rsidRPr="0078555A">
        <w:rPr>
          <w:rFonts w:ascii="Simplified Arabic" w:hAnsi="Simplified Arabic" w:cs="Simplified Arabic"/>
          <w:color w:val="000000" w:themeColor="text1"/>
          <w:sz w:val="28"/>
          <w:szCs w:val="28"/>
        </w:rPr>
        <w:t>11</w:t>
      </w:r>
      <w:r w:rsidR="008D204A" w:rsidRPr="0078555A">
        <w:rPr>
          <w:rFonts w:ascii="Simplified Arabic" w:hAnsi="Simplified Arabic" w:cs="Simplified Arabic"/>
          <w:color w:val="000000" w:themeColor="text1"/>
          <w:sz w:val="28"/>
          <w:szCs w:val="28"/>
          <w:rtl/>
        </w:rPr>
        <w:t xml:space="preserve"> تم تحديد قيمة ال </w:t>
      </w:r>
      <w:r w:rsidR="007D5C19" w:rsidRPr="0078555A">
        <w:rPr>
          <w:rFonts w:ascii="Simplified Arabic" w:hAnsi="Simplified Arabic" w:cs="Simplified Arabic"/>
          <w:color w:val="000000" w:themeColor="text1"/>
          <w:sz w:val="28"/>
          <w:szCs w:val="28"/>
        </w:rPr>
        <w:t>PH</w:t>
      </w:r>
      <w:r w:rsidR="007D5C19" w:rsidRPr="0078555A">
        <w:rPr>
          <w:rFonts w:ascii="Simplified Arabic" w:hAnsi="Simplified Arabic" w:cs="Simplified Arabic"/>
          <w:color w:val="000000" w:themeColor="text1"/>
          <w:sz w:val="28"/>
          <w:szCs w:val="28"/>
          <w:rtl/>
        </w:rPr>
        <w:t>بعد عدة تجارب تحت عدة ظروف مختلفة من تراكيز وقيم</w:t>
      </w:r>
      <w:r w:rsidR="007D5C19" w:rsidRPr="0078555A">
        <w:rPr>
          <w:rFonts w:ascii="Simplified Arabic" w:hAnsi="Simplified Arabic" w:cs="Simplified Arabic"/>
          <w:color w:val="000000" w:themeColor="text1"/>
          <w:sz w:val="28"/>
          <w:szCs w:val="28"/>
        </w:rPr>
        <w:t>pH</w:t>
      </w:r>
      <w:r w:rsidR="007D5C19" w:rsidRPr="0078555A">
        <w:rPr>
          <w:rFonts w:ascii="Simplified Arabic" w:hAnsi="Simplified Arabic" w:cs="Simplified Arabic"/>
          <w:color w:val="000000" w:themeColor="text1"/>
          <w:sz w:val="28"/>
          <w:szCs w:val="28"/>
          <w:rtl/>
        </w:rPr>
        <w:t xml:space="preserve">  حتى تحصلنا على أفضل النتائج عند الظروف المستخدمة سابقا و </w:t>
      </w:r>
      <w:r w:rsidRPr="0078555A">
        <w:rPr>
          <w:rFonts w:ascii="Simplified Arabic" w:hAnsi="Simplified Arabic" w:cs="Simplified Arabic"/>
          <w:color w:val="000000" w:themeColor="text1"/>
          <w:sz w:val="28"/>
          <w:szCs w:val="28"/>
          <w:rtl/>
        </w:rPr>
        <w:t>هكذا نحسب (</w:t>
      </w:r>
      <w:r w:rsidRPr="0078555A">
        <w:rPr>
          <w:rFonts w:ascii="Simplified Arabic" w:hAnsi="Simplified Arabic" w:cs="Simplified Arabic"/>
          <w:color w:val="000000" w:themeColor="text1"/>
          <w:sz w:val="28"/>
          <w:szCs w:val="28"/>
        </w:rPr>
        <w:t>C</w:t>
      </w:r>
      <w:r w:rsidRPr="0078555A">
        <w:rPr>
          <w:rFonts w:ascii="Simplified Arabic" w:hAnsi="Simplified Arabic" w:cs="Simplified Arabic"/>
          <w:color w:val="000000" w:themeColor="text1"/>
          <w:sz w:val="28"/>
          <w:szCs w:val="28"/>
          <w:vertAlign w:val="subscript"/>
        </w:rPr>
        <w:t>e</w:t>
      </w:r>
      <w:r w:rsidRPr="0078555A">
        <w:rPr>
          <w:rFonts w:ascii="Simplified Arabic" w:hAnsi="Simplified Arabic" w:cs="Simplified Arabic"/>
          <w:color w:val="000000" w:themeColor="text1"/>
          <w:sz w:val="28"/>
          <w:szCs w:val="28"/>
          <w:rtl/>
        </w:rPr>
        <w:t>) لكل مرة ولكل عينة وعند كل درجة حرارة.</w:t>
      </w:r>
    </w:p>
    <w:p w14:paraId="35B9063A" w14:textId="6C5D4C80" w:rsidR="00DC14E3" w:rsidRPr="0078555A" w:rsidRDefault="00C35926" w:rsidP="0078555A">
      <w:pPr>
        <w:tabs>
          <w:tab w:val="left" w:pos="282"/>
        </w:tabs>
        <w:spacing w:after="240"/>
        <w:jc w:val="both"/>
        <w:rPr>
          <w:rFonts w:ascii="Simplified Arabic" w:hAnsi="Simplified Arabic" w:cs="Simplified Arabic"/>
          <w:b/>
          <w:bCs/>
          <w:color w:val="000000" w:themeColor="text1"/>
          <w:sz w:val="28"/>
          <w:szCs w:val="28"/>
        </w:rPr>
      </w:pPr>
      <w:r w:rsidRPr="0078555A">
        <w:rPr>
          <w:rFonts w:ascii="Simplified Arabic" w:hAnsi="Simplified Arabic" w:cs="Simplified Arabic"/>
          <w:b/>
          <w:bCs/>
          <w:color w:val="000000" w:themeColor="text1"/>
          <w:sz w:val="28"/>
          <w:szCs w:val="28"/>
          <w:rtl/>
        </w:rPr>
        <w:t>لحساب تركيز كاتيونات</w:t>
      </w:r>
      <w:r w:rsidRPr="0078555A">
        <w:rPr>
          <w:rFonts w:ascii="Simplified Arabic" w:hAnsi="Simplified Arabic" w:cs="Simplified Arabic"/>
          <w:b/>
          <w:bCs/>
          <w:color w:val="000000" w:themeColor="text1"/>
          <w:sz w:val="28"/>
          <w:szCs w:val="28"/>
        </w:rPr>
        <w:t xml:space="preserve"> (Hg</w:t>
      </w:r>
      <w:r w:rsidRPr="0078555A">
        <w:rPr>
          <w:rFonts w:ascii="Simplified Arabic" w:hAnsi="Simplified Arabic" w:cs="Simplified Arabic"/>
          <w:b/>
          <w:bCs/>
          <w:color w:val="000000" w:themeColor="text1"/>
          <w:sz w:val="28"/>
          <w:szCs w:val="28"/>
          <w:vertAlign w:val="superscript"/>
        </w:rPr>
        <w:t>+2</w:t>
      </w:r>
      <w:r w:rsidRPr="0078555A">
        <w:rPr>
          <w:rFonts w:ascii="Simplified Arabic" w:hAnsi="Simplified Arabic" w:cs="Simplified Arabic"/>
          <w:b/>
          <w:bCs/>
          <w:color w:val="000000" w:themeColor="text1"/>
          <w:sz w:val="28"/>
          <w:szCs w:val="28"/>
        </w:rPr>
        <w:t xml:space="preserve">)  </w:t>
      </w:r>
      <w:r w:rsidRPr="0078555A">
        <w:rPr>
          <w:rFonts w:ascii="Simplified Arabic" w:hAnsi="Simplified Arabic" w:cs="Simplified Arabic"/>
          <w:b/>
          <w:bCs/>
          <w:color w:val="000000" w:themeColor="text1"/>
          <w:sz w:val="28"/>
          <w:szCs w:val="28"/>
          <w:rtl/>
        </w:rPr>
        <w:t>بعد الادمصاص ( بالمليجرام / لتر</w:t>
      </w:r>
      <w:r w:rsidRPr="0078555A">
        <w:rPr>
          <w:rFonts w:ascii="Simplified Arabic" w:hAnsi="Simplified Arabic" w:cs="Simplified Arabic"/>
          <w:b/>
          <w:bCs/>
          <w:color w:val="000000" w:themeColor="text1"/>
          <w:sz w:val="28"/>
          <w:szCs w:val="28"/>
        </w:rPr>
        <w:t>(</w:t>
      </w:r>
    </w:p>
    <w:p w14:paraId="65581E25" w14:textId="524CBCC4" w:rsidR="00BB1A4A" w:rsidRPr="0078555A" w:rsidRDefault="00C35926" w:rsidP="0078555A">
      <w:pPr>
        <w:tabs>
          <w:tab w:val="left" w:pos="282"/>
        </w:tabs>
        <w:spacing w:after="240"/>
        <w:jc w:val="both"/>
        <w:rPr>
          <w:rFonts w:ascii="Simplified Arabic" w:hAnsi="Simplified Arabic" w:cs="Simplified Arabic"/>
          <w:b/>
          <w:bCs/>
          <w:color w:val="000000" w:themeColor="text1"/>
          <w:sz w:val="28"/>
          <w:szCs w:val="28"/>
          <w:rtl/>
        </w:rPr>
      </w:pPr>
      <w:r w:rsidRPr="0078555A">
        <w:rPr>
          <w:rFonts w:ascii="Simplified Arabic" w:hAnsi="Simplified Arabic" w:cs="Simplified Arabic"/>
          <w:b/>
          <w:bCs/>
          <w:color w:val="000000" w:themeColor="text1"/>
          <w:sz w:val="28"/>
          <w:szCs w:val="28"/>
          <w:rtl/>
        </w:rPr>
        <w:t xml:space="preserve"> (</w:t>
      </w:r>
      <w:r w:rsidRPr="0078555A">
        <w:rPr>
          <w:rFonts w:ascii="Simplified Arabic" w:hAnsi="Simplified Arabic" w:cs="Simplified Arabic"/>
          <w:b/>
          <w:bCs/>
          <w:color w:val="000000" w:themeColor="text1"/>
          <w:sz w:val="28"/>
          <w:szCs w:val="28"/>
        </w:rPr>
        <w:t>C</w:t>
      </w:r>
      <w:r w:rsidRPr="0078555A">
        <w:rPr>
          <w:rFonts w:ascii="Simplified Arabic" w:hAnsi="Simplified Arabic" w:cs="Simplified Arabic"/>
          <w:b/>
          <w:bCs/>
          <w:color w:val="000000" w:themeColor="text1"/>
          <w:sz w:val="28"/>
          <w:szCs w:val="28"/>
          <w:vertAlign w:val="subscript"/>
        </w:rPr>
        <w:t>e</w:t>
      </w:r>
      <w:r w:rsidR="00344E0A" w:rsidRPr="0078555A">
        <w:rPr>
          <w:rFonts w:ascii="Simplified Arabic" w:hAnsi="Simplified Arabic" w:cs="Simplified Arabic"/>
          <w:b/>
          <w:bCs/>
          <w:color w:val="000000" w:themeColor="text1"/>
          <w:sz w:val="28"/>
          <w:szCs w:val="28"/>
          <w:rtl/>
        </w:rPr>
        <w:t>) للعينتين بالطريقة التالية :</w:t>
      </w:r>
    </w:p>
    <w:p w14:paraId="2EFA10BE" w14:textId="34E179D2" w:rsidR="00EE26FA" w:rsidRPr="0078555A" w:rsidRDefault="00C35926" w:rsidP="0078555A">
      <w:pPr>
        <w:tabs>
          <w:tab w:val="left" w:pos="282"/>
        </w:tabs>
        <w:spacing w:after="240"/>
        <w:jc w:val="both"/>
        <w:rPr>
          <w:rFonts w:ascii="Simplified Arabic" w:hAnsi="Simplified Arabic" w:cs="Simplified Arabic" w:hint="cs"/>
          <w:color w:val="000000" w:themeColor="text1"/>
          <w:sz w:val="28"/>
          <w:szCs w:val="28"/>
          <w:rtl/>
        </w:rPr>
      </w:pPr>
      <w:r w:rsidRPr="0078555A">
        <w:rPr>
          <w:rFonts w:ascii="Simplified Arabic" w:hAnsi="Simplified Arabic" w:cs="Simplified Arabic"/>
          <w:color w:val="000000" w:themeColor="text1"/>
          <w:sz w:val="28"/>
          <w:szCs w:val="28"/>
        </w:rPr>
        <w:t>C</w:t>
      </w:r>
      <w:r w:rsidRPr="0078555A">
        <w:rPr>
          <w:rFonts w:ascii="Simplified Arabic" w:hAnsi="Simplified Arabic" w:cs="Simplified Arabic"/>
          <w:color w:val="000000" w:themeColor="text1"/>
          <w:sz w:val="28"/>
          <w:szCs w:val="28"/>
          <w:vertAlign w:val="subscript"/>
        </w:rPr>
        <w:t>e</w:t>
      </w:r>
      <w:r w:rsidRPr="0078555A">
        <w:rPr>
          <w:rFonts w:ascii="Simplified Arabic" w:hAnsi="Simplified Arabic" w:cs="Simplified Arabic"/>
          <w:color w:val="000000" w:themeColor="text1"/>
          <w:sz w:val="28"/>
          <w:szCs w:val="28"/>
        </w:rPr>
        <w:t>(</w:t>
      </w:r>
      <w:r w:rsidR="00EE26FA" w:rsidRPr="0078555A">
        <w:rPr>
          <w:rFonts w:ascii="Simplified Arabic" w:hAnsi="Simplified Arabic" w:cs="Simplified Arabic"/>
          <w:color w:val="000000" w:themeColor="text1"/>
          <w:sz w:val="28"/>
          <w:szCs w:val="28"/>
        </w:rPr>
        <w:t>g</w:t>
      </w:r>
      <w:r w:rsidRPr="0078555A">
        <w:rPr>
          <w:rFonts w:ascii="Simplified Arabic" w:hAnsi="Simplified Arabic" w:cs="Simplified Arabic"/>
          <w:color w:val="000000" w:themeColor="text1"/>
          <w:sz w:val="28"/>
          <w:szCs w:val="28"/>
        </w:rPr>
        <w:t>/liter)=</w:t>
      </w:r>
      <w:r w:rsidR="00245DA1" w:rsidRPr="0078555A">
        <w:rPr>
          <w:rFonts w:ascii="Simplified Arabic" w:hAnsi="Simplified Arabic" w:cs="Simplified Arabic"/>
          <w:color w:val="000000" w:themeColor="text1"/>
          <w:sz w:val="28"/>
          <w:szCs w:val="28"/>
        </w:rPr>
        <w:t xml:space="preserve"> </w:t>
      </w:r>
      <m:oMath>
        <m:f>
          <m:fPr>
            <m:ctrlPr>
              <w:rPr>
                <w:rFonts w:ascii="Cambria Math" w:hAnsi="Cambria Math" w:cs="Simplified Arabic"/>
                <w:b/>
                <w:bCs/>
                <w:i/>
                <w:color w:val="000000" w:themeColor="text1"/>
                <w:sz w:val="28"/>
                <w:szCs w:val="28"/>
              </w:rPr>
            </m:ctrlPr>
          </m:fPr>
          <m:num>
            <m:r>
              <m:rPr>
                <m:sty m:val="bi"/>
              </m:rPr>
              <w:rPr>
                <w:rFonts w:ascii="Cambria Math" w:hAnsi="Cambria Math" w:cs="Simplified Arabic"/>
                <w:color w:val="000000" w:themeColor="text1"/>
                <w:sz w:val="28"/>
                <w:szCs w:val="28"/>
              </w:rPr>
              <m:t>M</m:t>
            </m:r>
            <m:r>
              <m:rPr>
                <m:sty m:val="bi"/>
              </m:rPr>
              <w:rPr>
                <w:rFonts w:ascii="Cambria Math" w:hAnsi="Cambria Math" w:cs="Simplified Arabic"/>
                <w:color w:val="000000" w:themeColor="text1"/>
                <w:sz w:val="28"/>
                <w:szCs w:val="28"/>
                <w:vertAlign w:val="subscript"/>
              </w:rPr>
              <m:t>wtHgN</m:t>
            </m:r>
            <m:r>
              <m:rPr>
                <m:sty m:val="bi"/>
              </m:rPr>
              <w:rPr>
                <w:rFonts w:ascii="Cambria Math" w:hAnsi="Cambria Math" w:cs="Simplified Arabic"/>
                <w:color w:val="000000" w:themeColor="text1"/>
                <w:sz w:val="28"/>
                <w:szCs w:val="28"/>
                <w:vertAlign w:val="subscript"/>
              </w:rPr>
              <m:t>2</m:t>
            </m:r>
            <m:r>
              <m:rPr>
                <m:sty m:val="bi"/>
              </m:rPr>
              <w:rPr>
                <w:rFonts w:ascii="Cambria Math" w:hAnsi="Cambria Math" w:cs="Simplified Arabic"/>
                <w:color w:val="000000" w:themeColor="text1"/>
                <w:sz w:val="28"/>
                <w:szCs w:val="28"/>
                <w:vertAlign w:val="subscript"/>
              </w:rPr>
              <m:t>O</m:t>
            </m:r>
            <m:r>
              <m:rPr>
                <m:sty m:val="bi"/>
              </m:rPr>
              <w:rPr>
                <w:rFonts w:ascii="Cambria Math" w:hAnsi="Cambria Math" w:cs="Simplified Arabic"/>
                <w:color w:val="000000" w:themeColor="text1"/>
                <w:sz w:val="28"/>
                <w:szCs w:val="28"/>
                <w:vertAlign w:val="subscript"/>
              </w:rPr>
              <m:t>6.H</m:t>
            </m:r>
            <m:r>
              <m:rPr>
                <m:sty m:val="bi"/>
              </m:rPr>
              <w:rPr>
                <w:rFonts w:ascii="Cambria Math" w:hAnsi="Cambria Math" w:cs="Simplified Arabic"/>
                <w:color w:val="000000" w:themeColor="text1"/>
                <w:sz w:val="28"/>
                <w:szCs w:val="28"/>
                <w:vertAlign w:val="subscript"/>
              </w:rPr>
              <m:t>2</m:t>
            </m:r>
            <m:r>
              <m:rPr>
                <m:sty m:val="bi"/>
              </m:rPr>
              <w:rPr>
                <w:rFonts w:ascii="Cambria Math" w:hAnsi="Cambria Math" w:cs="Simplified Arabic"/>
                <w:color w:val="000000" w:themeColor="text1"/>
                <w:sz w:val="28"/>
                <w:szCs w:val="28"/>
                <w:vertAlign w:val="subscript"/>
              </w:rPr>
              <m:t>O</m:t>
            </m:r>
            <m:r>
              <m:rPr>
                <m:sty m:val="bi"/>
              </m:rPr>
              <w:rPr>
                <w:rFonts w:ascii="Cambria Math" w:hAnsi="Cambria Math" w:cs="Simplified Arabic"/>
                <w:color w:val="000000" w:themeColor="text1"/>
                <w:sz w:val="28"/>
                <w:szCs w:val="28"/>
              </w:rPr>
              <m:t>X (,EADT N)X(V EADT)X</m:t>
            </m:r>
            <m:r>
              <m:rPr>
                <m:sty m:val="b"/>
              </m:rPr>
              <w:rPr>
                <w:rFonts w:ascii="Cambria Math" w:hAnsi="Cambria Math" w:cs="Simplified Arabic"/>
                <w:color w:val="000000" w:themeColor="text1"/>
                <w:sz w:val="28"/>
                <w:szCs w:val="28"/>
              </w:rPr>
              <m:t>1000</m:t>
            </m:r>
            <m:r>
              <m:rPr>
                <m:sty m:val="bi"/>
              </m:rPr>
              <w:rPr>
                <w:rFonts w:ascii="Cambria Math" w:hAnsi="Cambria Math" w:cs="Simplified Arabic"/>
                <w:color w:val="000000" w:themeColor="text1"/>
                <w:sz w:val="28"/>
                <w:szCs w:val="28"/>
              </w:rPr>
              <m:t xml:space="preserve">   </m:t>
            </m:r>
          </m:num>
          <m:den>
            <m:r>
              <m:rPr>
                <m:sty m:val="bi"/>
              </m:rPr>
              <w:rPr>
                <w:rFonts w:ascii="Cambria Math" w:hAnsi="Cambria Math" w:cs="Simplified Arabic"/>
                <w:color w:val="000000" w:themeColor="text1"/>
                <w:sz w:val="28"/>
                <w:szCs w:val="28"/>
              </w:rPr>
              <m:t>10</m:t>
            </m:r>
          </m:den>
        </m:f>
      </m:oMath>
      <w:r w:rsidRPr="0078555A">
        <w:rPr>
          <w:rFonts w:ascii="Simplified Arabic" w:hAnsi="Simplified Arabic" w:cs="Simplified Arabic"/>
          <w:color w:val="000000" w:themeColor="text1"/>
          <w:sz w:val="28"/>
          <w:szCs w:val="28"/>
        </w:rPr>
        <w:t xml:space="preserve"> </w:t>
      </w:r>
      <w:r w:rsidR="00BB1A4A" w:rsidRPr="0078555A">
        <w:rPr>
          <w:rFonts w:ascii="Simplified Arabic" w:hAnsi="Simplified Arabic" w:cs="Simplified Arabic"/>
          <w:color w:val="000000" w:themeColor="text1"/>
          <w:sz w:val="28"/>
          <w:szCs w:val="28"/>
          <w:rtl/>
        </w:rPr>
        <w:t xml:space="preserve">   </w:t>
      </w:r>
    </w:p>
    <w:p w14:paraId="06003D5C" w14:textId="27588F67" w:rsidR="00EE26FA" w:rsidRPr="00166EE3" w:rsidRDefault="00C35926" w:rsidP="00166EE3">
      <w:pPr>
        <w:numPr>
          <w:ilvl w:val="0"/>
          <w:numId w:val="13"/>
        </w:numPr>
        <w:tabs>
          <w:tab w:val="left" w:pos="282"/>
        </w:tabs>
        <w:spacing w:after="240"/>
        <w:ind w:left="0" w:firstLine="0"/>
        <w:jc w:val="both"/>
        <w:rPr>
          <w:rFonts w:ascii="Simplified Arabic" w:hAnsi="Simplified Arabic" w:cs="Simplified Arabic"/>
          <w:b/>
          <w:bCs/>
          <w:color w:val="000000" w:themeColor="text1"/>
          <w:sz w:val="28"/>
          <w:szCs w:val="28"/>
          <w:rtl/>
        </w:rPr>
      </w:pPr>
      <w:r w:rsidRPr="0078555A">
        <w:rPr>
          <w:rFonts w:ascii="Simplified Arabic" w:hAnsi="Simplified Arabic" w:cs="Simplified Arabic"/>
          <w:b/>
          <w:bCs/>
          <w:color w:val="000000" w:themeColor="text1"/>
          <w:sz w:val="28"/>
          <w:szCs w:val="28"/>
          <w:rtl/>
        </w:rPr>
        <w:t>تم حساب كمية المادة المدمصة (</w:t>
      </w:r>
      <w:proofErr w:type="spellStart"/>
      <w:r w:rsidRPr="0078555A">
        <w:rPr>
          <w:rFonts w:ascii="Simplified Arabic" w:hAnsi="Simplified Arabic" w:cs="Simplified Arabic"/>
          <w:b/>
          <w:bCs/>
          <w:color w:val="000000" w:themeColor="text1"/>
          <w:sz w:val="28"/>
          <w:szCs w:val="28"/>
        </w:rPr>
        <w:t>q</w:t>
      </w:r>
      <w:r w:rsidRPr="0078555A">
        <w:rPr>
          <w:rFonts w:ascii="Simplified Arabic" w:hAnsi="Simplified Arabic" w:cs="Simplified Arabic"/>
          <w:b/>
          <w:bCs/>
          <w:color w:val="000000" w:themeColor="text1"/>
          <w:sz w:val="28"/>
          <w:szCs w:val="28"/>
          <w:vertAlign w:val="subscript"/>
        </w:rPr>
        <w:t>e</w:t>
      </w:r>
      <w:proofErr w:type="spellEnd"/>
      <w:r w:rsidRPr="0078555A">
        <w:rPr>
          <w:rFonts w:ascii="Simplified Arabic" w:hAnsi="Simplified Arabic" w:cs="Simplified Arabic"/>
          <w:b/>
          <w:bCs/>
          <w:color w:val="000000" w:themeColor="text1"/>
          <w:sz w:val="28"/>
          <w:szCs w:val="28"/>
          <w:rtl/>
        </w:rPr>
        <w:t>) للعينتين :</w:t>
      </w:r>
    </w:p>
    <w:p w14:paraId="45A93A2C" w14:textId="18D3C0C3" w:rsidR="00EE26FA" w:rsidRPr="00166EE3" w:rsidRDefault="009F13A6" w:rsidP="00166EE3">
      <w:pPr>
        <w:tabs>
          <w:tab w:val="left" w:pos="282"/>
        </w:tabs>
        <w:spacing w:after="240"/>
        <w:jc w:val="both"/>
        <w:rPr>
          <w:rFonts w:ascii="Simplified Arabic" w:hAnsi="Simplified Arabic" w:cs="Simplified Arabic"/>
          <w:b/>
          <w:bCs/>
          <w:i/>
          <w:color w:val="000000" w:themeColor="text1"/>
          <w:sz w:val="28"/>
          <w:szCs w:val="28"/>
          <w:rtl/>
        </w:rPr>
      </w:pPr>
      <m:oMathPara>
        <m:oMath>
          <m:r>
            <m:rPr>
              <m:sty m:val="bi"/>
            </m:rPr>
            <w:rPr>
              <w:rFonts w:ascii="Cambria Math" w:hAnsi="Cambria Math" w:cs="Simplified Arabic"/>
              <w:color w:val="000000" w:themeColor="text1"/>
              <w:sz w:val="28"/>
              <w:szCs w:val="28"/>
            </w:rPr>
            <m:t>qe(mg/g)=</m:t>
          </m:r>
          <m:f>
            <m:fPr>
              <m:ctrlPr>
                <w:rPr>
                  <w:rFonts w:ascii="Cambria Math" w:hAnsi="Cambria Math" w:cs="Simplified Arabic"/>
                  <w:b/>
                  <w:bCs/>
                  <w:i/>
                  <w:color w:val="000000" w:themeColor="text1"/>
                  <w:sz w:val="28"/>
                  <w:szCs w:val="28"/>
                </w:rPr>
              </m:ctrlPr>
            </m:fPr>
            <m:num>
              <m:r>
                <m:rPr>
                  <m:sty m:val="p"/>
                </m:rPr>
                <w:rPr>
                  <w:rFonts w:ascii="Cambria Math" w:hAnsi="Cambria Math" w:cs="Simplified Arabic"/>
                  <w:color w:val="000000" w:themeColor="text1"/>
                  <w:sz w:val="28"/>
                  <w:szCs w:val="28"/>
                  <w:u w:val="single"/>
                </w:rPr>
                <m:t xml:space="preserve"> [C</m:t>
              </m:r>
              <m:r>
                <m:rPr>
                  <m:sty m:val="p"/>
                </m:rPr>
                <w:rPr>
                  <w:rFonts w:ascii="Cambria Math" w:hAnsi="Cambria Math" w:cs="Simplified Arabic"/>
                  <w:color w:val="000000" w:themeColor="text1"/>
                  <w:sz w:val="28"/>
                  <w:szCs w:val="28"/>
                  <w:vertAlign w:val="subscript"/>
                </w:rPr>
                <m:t>0</m:t>
              </m:r>
              <m:r>
                <m:rPr>
                  <m:sty m:val="p"/>
                </m:rPr>
                <w:rPr>
                  <w:rFonts w:ascii="Cambria Math" w:hAnsi="Cambria Math" w:cs="Simplified Arabic"/>
                  <w:color w:val="000000" w:themeColor="text1"/>
                  <w:sz w:val="28"/>
                  <w:szCs w:val="28"/>
                  <w:u w:val="single"/>
                </w:rPr>
                <m:t>-C</m:t>
              </m:r>
              <m:r>
                <m:rPr>
                  <m:sty m:val="p"/>
                </m:rPr>
                <w:rPr>
                  <w:rFonts w:ascii="Cambria Math" w:hAnsi="Cambria Math" w:cs="Simplified Arabic"/>
                  <w:color w:val="000000" w:themeColor="text1"/>
                  <w:sz w:val="28"/>
                  <w:szCs w:val="28"/>
                  <w:vertAlign w:val="subscript"/>
                </w:rPr>
                <m:t>e</m:t>
              </m:r>
              <m:r>
                <m:rPr>
                  <m:sty m:val="p"/>
                </m:rPr>
                <w:rPr>
                  <w:rFonts w:ascii="Cambria Math" w:hAnsi="Cambria Math" w:cs="Simplified Arabic"/>
                  <w:color w:val="000000" w:themeColor="text1"/>
                  <w:sz w:val="28"/>
                  <w:szCs w:val="28"/>
                  <w:u w:val="single"/>
                </w:rPr>
                <m:t>]</m:t>
              </m:r>
            </m:num>
            <m:den>
              <m:r>
                <m:rPr>
                  <m:sty m:val="p"/>
                </m:rPr>
                <w:rPr>
                  <w:rFonts w:ascii="Cambria Math" w:hAnsi="Cambria Math" w:cs="Simplified Arabic"/>
                  <w:color w:val="000000" w:themeColor="text1"/>
                  <w:sz w:val="28"/>
                  <w:szCs w:val="28"/>
                </w:rPr>
                <m:t>0.3gm ×10</m:t>
              </m:r>
            </m:den>
          </m:f>
        </m:oMath>
      </m:oMathPara>
    </w:p>
    <w:p w14:paraId="0E96BC0E" w14:textId="47B915F0" w:rsidR="00166EE3" w:rsidRDefault="00166EE3" w:rsidP="00166EE3">
      <w:pPr>
        <w:tabs>
          <w:tab w:val="left" w:pos="282"/>
        </w:tabs>
        <w:spacing w:after="240"/>
        <w:jc w:val="both"/>
        <w:rPr>
          <w:rFonts w:ascii="Simplified Arabic" w:hAnsi="Simplified Arabic" w:cs="Simplified Arabic"/>
          <w:b/>
          <w:bCs/>
          <w:i/>
          <w:color w:val="000000" w:themeColor="text1"/>
          <w:sz w:val="28"/>
          <w:szCs w:val="28"/>
          <w:rtl/>
        </w:rPr>
      </w:pPr>
    </w:p>
    <w:p w14:paraId="633C3F50" w14:textId="77777777" w:rsidR="00166EE3" w:rsidRPr="00166EE3" w:rsidRDefault="00166EE3" w:rsidP="00166EE3">
      <w:pPr>
        <w:tabs>
          <w:tab w:val="left" w:pos="282"/>
        </w:tabs>
        <w:spacing w:after="240"/>
        <w:jc w:val="both"/>
        <w:rPr>
          <w:rFonts w:ascii="Simplified Arabic" w:hAnsi="Simplified Arabic" w:cs="Simplified Arabic"/>
          <w:b/>
          <w:bCs/>
          <w:i/>
          <w:color w:val="000000" w:themeColor="text1"/>
          <w:sz w:val="28"/>
          <w:szCs w:val="28"/>
          <w:rtl/>
        </w:rPr>
      </w:pPr>
    </w:p>
    <w:p w14:paraId="08297178" w14:textId="77777777" w:rsidR="00C35926" w:rsidRPr="0078555A" w:rsidRDefault="00C35926" w:rsidP="0078555A">
      <w:pPr>
        <w:tabs>
          <w:tab w:val="left" w:pos="282"/>
        </w:tabs>
        <w:spacing w:after="240"/>
        <w:jc w:val="both"/>
        <w:rPr>
          <w:rFonts w:ascii="Simplified Arabic" w:hAnsi="Simplified Arabic" w:cs="Simplified Arabic"/>
          <w:b/>
          <w:bCs/>
          <w:color w:val="000000" w:themeColor="text1"/>
          <w:sz w:val="28"/>
          <w:szCs w:val="28"/>
          <w:rtl/>
        </w:rPr>
      </w:pPr>
      <w:r w:rsidRPr="0078555A">
        <w:rPr>
          <w:rFonts w:ascii="Simplified Arabic" w:hAnsi="Simplified Arabic" w:cs="Simplified Arabic"/>
          <w:b/>
          <w:bCs/>
          <w:color w:val="000000" w:themeColor="text1"/>
          <w:sz w:val="28"/>
          <w:szCs w:val="28"/>
          <w:rtl/>
        </w:rPr>
        <w:lastRenderedPageBreak/>
        <w:t>تم حساب تركيز كاتيونات</w:t>
      </w:r>
      <w:r w:rsidRPr="0078555A">
        <w:rPr>
          <w:rFonts w:ascii="Simplified Arabic" w:hAnsi="Simplified Arabic" w:cs="Simplified Arabic"/>
          <w:b/>
          <w:bCs/>
          <w:color w:val="000000" w:themeColor="text1"/>
          <w:sz w:val="28"/>
          <w:szCs w:val="28"/>
        </w:rPr>
        <w:t xml:space="preserve">   (Hg</w:t>
      </w:r>
      <w:r w:rsidRPr="0078555A">
        <w:rPr>
          <w:rFonts w:ascii="Simplified Arabic" w:hAnsi="Simplified Arabic" w:cs="Simplified Arabic"/>
          <w:b/>
          <w:bCs/>
          <w:color w:val="000000" w:themeColor="text1"/>
          <w:sz w:val="28"/>
          <w:szCs w:val="28"/>
          <w:vertAlign w:val="superscript"/>
        </w:rPr>
        <w:t>+2</w:t>
      </w:r>
      <w:r w:rsidRPr="0078555A">
        <w:rPr>
          <w:rFonts w:ascii="Simplified Arabic" w:hAnsi="Simplified Arabic" w:cs="Simplified Arabic"/>
          <w:b/>
          <w:bCs/>
          <w:color w:val="000000" w:themeColor="text1"/>
          <w:sz w:val="28"/>
          <w:szCs w:val="28"/>
        </w:rPr>
        <w:t xml:space="preserve">) </w:t>
      </w:r>
      <w:r w:rsidRPr="0078555A">
        <w:rPr>
          <w:rFonts w:ascii="Simplified Arabic" w:hAnsi="Simplified Arabic" w:cs="Simplified Arabic"/>
          <w:b/>
          <w:bCs/>
          <w:color w:val="000000" w:themeColor="text1"/>
          <w:sz w:val="28"/>
          <w:szCs w:val="28"/>
          <w:rtl/>
        </w:rPr>
        <w:t xml:space="preserve">قبل الادمصاص (بالمليجرام/لتر) </w:t>
      </w:r>
      <w:r w:rsidRPr="0078555A">
        <w:rPr>
          <w:rFonts w:ascii="Simplified Arabic" w:hAnsi="Simplified Arabic" w:cs="Simplified Arabic"/>
          <w:b/>
          <w:bCs/>
          <w:color w:val="000000" w:themeColor="text1"/>
          <w:sz w:val="28"/>
          <w:szCs w:val="28"/>
        </w:rPr>
        <w:t>(C</w:t>
      </w:r>
      <w:r w:rsidRPr="0078555A">
        <w:rPr>
          <w:rFonts w:ascii="Simplified Arabic" w:hAnsi="Simplified Arabic" w:cs="Simplified Arabic"/>
          <w:b/>
          <w:bCs/>
          <w:color w:val="000000" w:themeColor="text1"/>
          <w:sz w:val="28"/>
          <w:szCs w:val="28"/>
          <w:vertAlign w:val="subscript"/>
        </w:rPr>
        <w:t>0</w:t>
      </w:r>
      <w:r w:rsidRPr="0078555A">
        <w:rPr>
          <w:rFonts w:ascii="Simplified Arabic" w:hAnsi="Simplified Arabic" w:cs="Simplified Arabic"/>
          <w:b/>
          <w:bCs/>
          <w:color w:val="000000" w:themeColor="text1"/>
          <w:sz w:val="28"/>
          <w:szCs w:val="28"/>
        </w:rPr>
        <w:t>)</w:t>
      </w:r>
      <w:r w:rsidRPr="0078555A">
        <w:rPr>
          <w:rFonts w:ascii="Simplified Arabic" w:hAnsi="Simplified Arabic" w:cs="Simplified Arabic"/>
          <w:b/>
          <w:bCs/>
          <w:color w:val="000000" w:themeColor="text1"/>
          <w:sz w:val="28"/>
          <w:szCs w:val="28"/>
          <w:rtl/>
        </w:rPr>
        <w:t xml:space="preserve"> بالطريقة التالية:</w:t>
      </w:r>
    </w:p>
    <w:p w14:paraId="38F2C703" w14:textId="77777777" w:rsidR="00EE26FA" w:rsidRPr="0078555A" w:rsidRDefault="00EE26FA" w:rsidP="0078555A">
      <w:pPr>
        <w:tabs>
          <w:tab w:val="left" w:pos="282"/>
        </w:tabs>
        <w:spacing w:after="240"/>
        <w:jc w:val="both"/>
        <w:rPr>
          <w:rFonts w:ascii="Simplified Arabic" w:hAnsi="Simplified Arabic" w:cs="Simplified Arabic"/>
          <w:b/>
          <w:bCs/>
          <w:color w:val="000000" w:themeColor="text1"/>
          <w:sz w:val="28"/>
          <w:szCs w:val="28"/>
          <w:rtl/>
        </w:rPr>
      </w:pPr>
    </w:p>
    <w:p w14:paraId="54C97D54" w14:textId="1673614E" w:rsidR="00C35926" w:rsidRPr="0078555A" w:rsidRDefault="00C35926" w:rsidP="0078555A">
      <w:pPr>
        <w:tabs>
          <w:tab w:val="left" w:pos="282"/>
        </w:tabs>
        <w:spacing w:after="240"/>
        <w:jc w:val="both"/>
        <w:rPr>
          <w:rFonts w:ascii="Simplified Arabic" w:hAnsi="Simplified Arabic" w:cs="Simplified Arabic"/>
          <w:color w:val="000000" w:themeColor="text1"/>
          <w:sz w:val="28"/>
          <w:szCs w:val="28"/>
          <w:u w:val="single"/>
          <w:rtl/>
        </w:rPr>
      </w:pPr>
      <w:r w:rsidRPr="0078555A">
        <w:rPr>
          <w:rFonts w:ascii="Simplified Arabic" w:hAnsi="Simplified Arabic" w:cs="Simplified Arabic"/>
          <w:color w:val="000000" w:themeColor="text1"/>
          <w:sz w:val="28"/>
          <w:szCs w:val="28"/>
        </w:rPr>
        <w:t>C</w:t>
      </w:r>
      <w:r w:rsidRPr="0078555A">
        <w:rPr>
          <w:rFonts w:ascii="Simplified Arabic" w:hAnsi="Simplified Arabic" w:cs="Simplified Arabic"/>
          <w:color w:val="000000" w:themeColor="text1"/>
          <w:sz w:val="28"/>
          <w:szCs w:val="28"/>
          <w:vertAlign w:val="subscript"/>
        </w:rPr>
        <w:t>0</w:t>
      </w:r>
      <w:r w:rsidR="00EE26FA" w:rsidRPr="0078555A">
        <w:rPr>
          <w:rFonts w:ascii="Simplified Arabic" w:hAnsi="Simplified Arabic" w:cs="Simplified Arabic"/>
          <w:color w:val="000000" w:themeColor="text1"/>
          <w:sz w:val="28"/>
          <w:szCs w:val="28"/>
        </w:rPr>
        <w:t>(g</w:t>
      </w:r>
      <w:r w:rsidRPr="0078555A">
        <w:rPr>
          <w:rFonts w:ascii="Simplified Arabic" w:hAnsi="Simplified Arabic" w:cs="Simplified Arabic"/>
          <w:color w:val="000000" w:themeColor="text1"/>
          <w:sz w:val="28"/>
          <w:szCs w:val="28"/>
        </w:rPr>
        <w:t>/liter)=</w:t>
      </w:r>
      <w:r w:rsidR="00D75A9D" w:rsidRPr="0078555A">
        <w:rPr>
          <w:rFonts w:ascii="Simplified Arabic" w:hAnsi="Simplified Arabic" w:cs="Simplified Arabic"/>
          <w:color w:val="000000" w:themeColor="text1"/>
          <w:sz w:val="28"/>
          <w:szCs w:val="28"/>
        </w:rPr>
        <w:t xml:space="preserve"> </w:t>
      </w:r>
      <m:oMath>
        <m:f>
          <m:fPr>
            <m:ctrlPr>
              <w:rPr>
                <w:rFonts w:ascii="Cambria Math" w:hAnsi="Cambria Math" w:cs="Simplified Arabic"/>
                <w:i/>
                <w:color w:val="000000" w:themeColor="text1"/>
                <w:sz w:val="28"/>
                <w:szCs w:val="28"/>
              </w:rPr>
            </m:ctrlPr>
          </m:fPr>
          <m:num>
            <m:r>
              <w:rPr>
                <w:rFonts w:ascii="Cambria Math" w:hAnsi="Cambria Math" w:cs="Simplified Arabic"/>
                <w:color w:val="000000" w:themeColor="text1"/>
                <w:sz w:val="28"/>
                <w:szCs w:val="28"/>
              </w:rPr>
              <m:t>M</m:t>
            </m:r>
            <m:r>
              <w:rPr>
                <w:rFonts w:ascii="Cambria Math" w:hAnsi="Cambria Math" w:cs="Simplified Arabic"/>
                <w:color w:val="000000" w:themeColor="text1"/>
                <w:sz w:val="28"/>
                <w:szCs w:val="28"/>
                <w:vertAlign w:val="subscript"/>
              </w:rPr>
              <m:t>wtHgN2O6.H2O</m:t>
            </m:r>
            <m:r>
              <w:rPr>
                <w:rFonts w:ascii="Cambria Math" w:hAnsi="Cambria Math" w:cs="Simplified Arabic"/>
                <w:color w:val="000000" w:themeColor="text1"/>
                <w:sz w:val="28"/>
                <w:szCs w:val="28"/>
              </w:rPr>
              <m:t xml:space="preserve">X(EADT,N)X(V EADT)X1000        </m:t>
            </m:r>
          </m:num>
          <m:den>
            <m:r>
              <w:rPr>
                <w:rFonts w:ascii="Cambria Math" w:hAnsi="Cambria Math" w:cs="Simplified Arabic"/>
                <w:color w:val="000000" w:themeColor="text1"/>
                <w:sz w:val="28"/>
                <w:szCs w:val="28"/>
              </w:rPr>
              <m:t>10</m:t>
            </m:r>
          </m:den>
        </m:f>
      </m:oMath>
      <w:r w:rsidR="00245DA1" w:rsidRPr="0078555A">
        <w:rPr>
          <w:rFonts w:ascii="Simplified Arabic" w:hAnsi="Simplified Arabic" w:cs="Simplified Arabic"/>
          <w:color w:val="000000" w:themeColor="text1"/>
          <w:sz w:val="28"/>
          <w:szCs w:val="28"/>
        </w:rPr>
        <w:t xml:space="preserve"> </w:t>
      </w:r>
    </w:p>
    <w:p w14:paraId="50D9E50B" w14:textId="77777777" w:rsidR="00C35926" w:rsidRPr="0078555A" w:rsidRDefault="00EE26FA" w:rsidP="0078555A">
      <w:pPr>
        <w:tabs>
          <w:tab w:val="left" w:pos="282"/>
        </w:tabs>
        <w:spacing w:after="240"/>
        <w:jc w:val="both"/>
        <w:rPr>
          <w:rFonts w:ascii="Simplified Arabic" w:hAnsi="Simplified Arabic" w:cs="Simplified Arabic" w:hint="cs"/>
          <w:b/>
          <w:bCs/>
          <w:color w:val="000000" w:themeColor="text1"/>
          <w:sz w:val="28"/>
          <w:szCs w:val="28"/>
          <w:rtl/>
        </w:rPr>
      </w:pPr>
      <w:r w:rsidRPr="0078555A">
        <w:rPr>
          <w:rFonts w:ascii="Simplified Arabic" w:hAnsi="Simplified Arabic" w:cs="Simplified Arabic"/>
          <w:b/>
          <w:bCs/>
          <w:color w:val="000000" w:themeColor="text1"/>
          <w:sz w:val="28"/>
          <w:szCs w:val="28"/>
          <w:rtl/>
        </w:rPr>
        <w:t xml:space="preserve">- </w:t>
      </w:r>
    </w:p>
    <w:p w14:paraId="5234B58E" w14:textId="77777777" w:rsidR="00E90372" w:rsidRPr="00655414" w:rsidRDefault="00E90372" w:rsidP="00D82FD8">
      <w:pPr>
        <w:tabs>
          <w:tab w:val="left" w:pos="282"/>
        </w:tabs>
        <w:jc w:val="both"/>
        <w:rPr>
          <w:rFonts w:asciiTheme="majorBidi" w:hAnsiTheme="majorBidi" w:cstheme="majorBidi"/>
          <w:color w:val="000000" w:themeColor="text1"/>
          <w:rtl/>
        </w:rPr>
      </w:pPr>
    </w:p>
    <w:p w14:paraId="4B25EB44"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08BF7203"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sectPr w:rsidR="00E90372" w:rsidRPr="00655414" w:rsidSect="00D263AB">
          <w:footerReference w:type="default" r:id="rId26"/>
          <w:pgSz w:w="11906" w:h="16838"/>
          <w:pgMar w:top="1418" w:right="1701" w:bottom="1418" w:left="1418" w:header="709" w:footer="709" w:gutter="0"/>
          <w:pgNumType w:start="13"/>
          <w:cols w:space="708"/>
          <w:bidi/>
          <w:rtlGutter/>
          <w:docGrid w:linePitch="360"/>
        </w:sectPr>
      </w:pPr>
    </w:p>
    <w:p w14:paraId="33859C8E"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27D3C7A8"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029F4A3B"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33EF76E0"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04B0471F"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79A52F46"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5113876A"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753ED86D" w14:textId="77777777" w:rsidR="00E90372" w:rsidRPr="00655414" w:rsidRDefault="00E90372" w:rsidP="00D82FD8">
      <w:pPr>
        <w:tabs>
          <w:tab w:val="left" w:pos="282"/>
        </w:tabs>
        <w:spacing w:after="0" w:line="360" w:lineRule="auto"/>
        <w:jc w:val="both"/>
        <w:rPr>
          <w:rFonts w:asciiTheme="majorBidi" w:hAnsiTheme="majorBidi" w:cstheme="majorBidi"/>
          <w:color w:val="000000" w:themeColor="text1"/>
          <w:sz w:val="28"/>
          <w:szCs w:val="28"/>
          <w:rtl/>
        </w:rPr>
      </w:pPr>
    </w:p>
    <w:p w14:paraId="0701D585" w14:textId="77777777" w:rsidR="00FF72E5" w:rsidRPr="00655414" w:rsidRDefault="00FF72E5" w:rsidP="00D82FD8">
      <w:pPr>
        <w:tabs>
          <w:tab w:val="left" w:pos="282"/>
        </w:tabs>
        <w:jc w:val="both"/>
        <w:rPr>
          <w:rFonts w:asciiTheme="majorBidi" w:hAnsiTheme="majorBidi" w:cstheme="majorBidi"/>
          <w:color w:val="000000" w:themeColor="text1"/>
          <w:rtl/>
        </w:rPr>
      </w:pPr>
    </w:p>
    <w:p w14:paraId="6C6915F9" w14:textId="77777777" w:rsidR="00FF72E5" w:rsidRPr="00655414" w:rsidRDefault="00FF72E5" w:rsidP="00D82FD8">
      <w:pPr>
        <w:tabs>
          <w:tab w:val="left" w:pos="282"/>
        </w:tabs>
        <w:jc w:val="center"/>
        <w:rPr>
          <w:rFonts w:asciiTheme="majorBidi" w:hAnsiTheme="majorBidi" w:cstheme="majorBidi"/>
          <w:b/>
          <w:bCs/>
          <w:color w:val="000000" w:themeColor="text1"/>
          <w:sz w:val="76"/>
          <w:szCs w:val="76"/>
          <w:u w:val="single"/>
          <w:rtl/>
        </w:rPr>
      </w:pPr>
      <w:r w:rsidRPr="00655414">
        <w:rPr>
          <w:rFonts w:asciiTheme="majorBidi" w:hAnsiTheme="majorBidi" w:cstheme="majorBidi"/>
          <w:b/>
          <w:bCs/>
          <w:color w:val="000000" w:themeColor="text1"/>
          <w:sz w:val="76"/>
          <w:szCs w:val="76"/>
          <w:u w:val="single"/>
          <w:rtl/>
        </w:rPr>
        <w:t>الفصل الثالث</w:t>
      </w:r>
    </w:p>
    <w:p w14:paraId="167CD650" w14:textId="77C533B9" w:rsidR="00FF72E5" w:rsidRPr="00655414" w:rsidRDefault="00166EE3" w:rsidP="00D82FD8">
      <w:pPr>
        <w:tabs>
          <w:tab w:val="left" w:pos="282"/>
        </w:tabs>
        <w:jc w:val="center"/>
        <w:rPr>
          <w:rFonts w:asciiTheme="majorBidi" w:hAnsiTheme="majorBidi" w:cstheme="majorBidi"/>
          <w:color w:val="000000" w:themeColor="text1"/>
          <w:sz w:val="76"/>
          <w:szCs w:val="76"/>
          <w:rtl/>
        </w:rPr>
        <w:sectPr w:rsidR="00FF72E5" w:rsidRPr="00655414" w:rsidSect="00785F91">
          <w:footerReference w:type="default" r:id="rId27"/>
          <w:pgSz w:w="11906" w:h="16838"/>
          <w:pgMar w:top="1418" w:right="1701" w:bottom="1418" w:left="1418" w:header="709" w:footer="709" w:gutter="0"/>
          <w:pgNumType w:start="16"/>
          <w:cols w:space="708"/>
          <w:bidi/>
          <w:rtlGutter/>
          <w:docGrid w:linePitch="360"/>
        </w:sectPr>
      </w:pPr>
      <w:r>
        <w:rPr>
          <w:rFonts w:asciiTheme="majorBidi" w:hAnsiTheme="majorBidi" w:cstheme="majorBidi"/>
          <w:noProof/>
          <w:color w:val="000000" w:themeColor="text1"/>
          <w:sz w:val="76"/>
          <w:szCs w:val="76"/>
          <w:rtl/>
        </w:rPr>
        <mc:AlternateContent>
          <mc:Choice Requires="wps">
            <w:drawing>
              <wp:anchor distT="0" distB="0" distL="114300" distR="114300" simplePos="0" relativeHeight="251701248" behindDoc="0" locked="0" layoutInCell="1" allowOverlap="1" wp14:anchorId="635E27C2" wp14:editId="7A0B357E">
                <wp:simplePos x="0" y="0"/>
                <wp:positionH relativeFrom="column">
                  <wp:posOffset>2018134</wp:posOffset>
                </wp:positionH>
                <wp:positionV relativeFrom="paragraph">
                  <wp:posOffset>4526558</wp:posOffset>
                </wp:positionV>
                <wp:extent cx="1265129" cy="1215025"/>
                <wp:effectExtent l="0" t="0" r="11430" b="23495"/>
                <wp:wrapNone/>
                <wp:docPr id="27" name="مستطيل 27"/>
                <wp:cNvGraphicFramePr/>
                <a:graphic xmlns:a="http://schemas.openxmlformats.org/drawingml/2006/main">
                  <a:graphicData uri="http://schemas.microsoft.com/office/word/2010/wordprocessingShape">
                    <wps:wsp>
                      <wps:cNvSpPr/>
                      <wps:spPr>
                        <a:xfrm>
                          <a:off x="0" y="0"/>
                          <a:ext cx="1265129" cy="1215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DAED2E9" id="مستطيل 27" o:spid="_x0000_s1026" style="position:absolute;left:0;text-align:left;margin-left:158.9pt;margin-top:356.4pt;width:99.6pt;height:95.6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" fillcolor="white [3212]" strokecolor="white [3212]" strokeweight="2pt"/>
            </w:pict>
          </mc:Fallback>
        </mc:AlternateContent>
      </w:r>
      <w:r w:rsidR="00FF72E5" w:rsidRPr="00655414">
        <w:rPr>
          <w:rFonts w:asciiTheme="majorBidi" w:hAnsiTheme="majorBidi" w:cstheme="majorBidi"/>
          <w:color w:val="000000" w:themeColor="text1"/>
          <w:sz w:val="76"/>
          <w:szCs w:val="76"/>
          <w:rtl/>
        </w:rPr>
        <w:t>النتائج والمناقشة</w:t>
      </w:r>
    </w:p>
    <w:p w14:paraId="1C0FD538" w14:textId="1B1021A1" w:rsidR="00EE26FA" w:rsidRPr="0018023B" w:rsidRDefault="00E90372" w:rsidP="0018023B">
      <w:pPr>
        <w:pStyle w:val="ad"/>
        <w:spacing w:after="240"/>
        <w:rPr>
          <w:rtl/>
          <w:lang w:bidi="ar-SA"/>
        </w:rPr>
      </w:pPr>
      <w:bookmarkStart w:id="58" w:name="_Toc113467872"/>
      <w:r w:rsidRPr="0018023B">
        <w:rPr>
          <w:rtl/>
        </w:rPr>
        <w:lastRenderedPageBreak/>
        <w:t xml:space="preserve">3. </w:t>
      </w:r>
      <w:r w:rsidR="00FF3E72" w:rsidRPr="0018023B">
        <w:rPr>
          <w:rtl/>
        </w:rPr>
        <w:t>النتائج والمناقشة</w:t>
      </w:r>
      <w:bookmarkEnd w:id="58"/>
    </w:p>
    <w:p w14:paraId="36762765" w14:textId="54E6E4E5" w:rsidR="003103F1" w:rsidRPr="0018023B" w:rsidRDefault="00D674BC" w:rsidP="0018023B">
      <w:pPr>
        <w:pStyle w:val="ad"/>
        <w:spacing w:after="240"/>
        <w:rPr>
          <w:rtl/>
        </w:rPr>
      </w:pPr>
      <w:bookmarkStart w:id="59" w:name="_Toc113467873"/>
      <w:r w:rsidRPr="0018023B">
        <w:rPr>
          <w:rtl/>
        </w:rPr>
        <w:t>1.3 تشخيص اكسيد الحديد النانو</w:t>
      </w:r>
      <w:bookmarkEnd w:id="59"/>
    </w:p>
    <w:p w14:paraId="2F637F30" w14:textId="38E80301" w:rsidR="003103F1" w:rsidRPr="0018023B" w:rsidRDefault="00D674BC" w:rsidP="0018023B">
      <w:pPr>
        <w:pStyle w:val="ad"/>
        <w:spacing w:after="240"/>
        <w:rPr>
          <w:rtl/>
          <w:lang w:bidi="ar-SA"/>
        </w:rPr>
      </w:pPr>
      <w:bookmarkStart w:id="60" w:name="_Toc113467874"/>
      <w:r w:rsidRPr="0018023B">
        <w:rPr>
          <w:rtl/>
        </w:rPr>
        <w:t>1.1.3</w:t>
      </w:r>
      <w:r w:rsidR="00977C29" w:rsidRPr="0018023B">
        <w:rPr>
          <w:rtl/>
        </w:rPr>
        <w:t>حيود الاشعة السينية</w:t>
      </w:r>
      <w:bookmarkEnd w:id="60"/>
    </w:p>
    <w:p w14:paraId="17131ACC" w14:textId="77777777" w:rsidR="00EE26FA" w:rsidRPr="0018023B" w:rsidRDefault="00977C29" w:rsidP="0018023B">
      <w:pPr>
        <w:tabs>
          <w:tab w:val="left" w:pos="282"/>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يمكن باستخدام الأشعة السينية التعرف على تركيب بلورات أكسيد الحديد </w:t>
      </w:r>
      <w:r w:rsidRPr="0018023B">
        <w:rPr>
          <w:rFonts w:ascii="Simplified Arabic" w:hAnsi="Simplified Arabic" w:cs="Simplified Arabic"/>
          <w:color w:val="000000" w:themeColor="text1"/>
          <w:sz w:val="28"/>
          <w:szCs w:val="28"/>
        </w:rPr>
        <w:t xml:space="preserve"> 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rPr>
        <w:t>و كذلك التأكد من البنية البلورية له. حيث تم استخدام جهاز مطياف حيود الاشعة السينية (</w:t>
      </w:r>
      <w:r w:rsidRPr="0018023B">
        <w:rPr>
          <w:rFonts w:ascii="Simplified Arabic" w:hAnsi="Simplified Arabic" w:cs="Simplified Arabic"/>
          <w:color w:val="000000" w:themeColor="text1"/>
          <w:sz w:val="28"/>
          <w:szCs w:val="28"/>
        </w:rPr>
        <w:t>XRD</w:t>
      </w:r>
      <w:r w:rsidRPr="0018023B">
        <w:rPr>
          <w:rFonts w:ascii="Simplified Arabic" w:hAnsi="Simplified Arabic" w:cs="Simplified Arabic"/>
          <w:color w:val="000000" w:themeColor="text1"/>
          <w:sz w:val="28"/>
          <w:szCs w:val="28"/>
          <w:rtl/>
        </w:rPr>
        <w:t xml:space="preserve">) . في نطاق </w:t>
      </w:r>
      <w:r w:rsidR="005473AF" w:rsidRPr="0018023B">
        <w:rPr>
          <w:rFonts w:ascii="Simplified Arabic" w:hAnsi="Simplified Arabic" w:cs="Simplified Arabic"/>
          <w:color w:val="000000" w:themeColor="text1"/>
          <w:sz w:val="28"/>
          <w:szCs w:val="28"/>
        </w:rPr>
        <w:t>2</w:t>
      </w:r>
      <w:r w:rsidR="005473AF" w:rsidRPr="0018023B">
        <w:rPr>
          <w:rFonts w:ascii="Cambria" w:hAnsi="Cambria" w:cs="Cambria"/>
          <w:color w:val="000000" w:themeColor="text1"/>
          <w:sz w:val="28"/>
          <w:szCs w:val="28"/>
        </w:rPr>
        <w:t>θ</w:t>
      </w:r>
      <w:r w:rsidRPr="0018023B">
        <w:rPr>
          <w:rFonts w:ascii="Simplified Arabic" w:hAnsi="Simplified Arabic" w:cs="Simplified Arabic"/>
          <w:color w:val="000000" w:themeColor="text1"/>
          <w:sz w:val="28"/>
          <w:szCs w:val="28"/>
          <w:rtl/>
        </w:rPr>
        <w:t xml:space="preserve"> من </w:t>
      </w:r>
      <w:r w:rsidR="005473AF" w:rsidRPr="0018023B">
        <w:rPr>
          <w:rFonts w:ascii="Simplified Arabic" w:hAnsi="Simplified Arabic" w:cs="Simplified Arabic"/>
          <w:color w:val="000000" w:themeColor="text1"/>
          <w:sz w:val="28"/>
          <w:szCs w:val="28"/>
        </w:rPr>
        <w:t xml:space="preserve"> 0</w:t>
      </w:r>
      <w:r w:rsidRPr="0018023B">
        <w:rPr>
          <w:rFonts w:ascii="Simplified Arabic" w:hAnsi="Simplified Arabic" w:cs="Simplified Arabic"/>
          <w:color w:val="000000" w:themeColor="text1"/>
          <w:sz w:val="28"/>
          <w:szCs w:val="28"/>
          <w:rtl/>
        </w:rPr>
        <w:t>-</w:t>
      </w:r>
      <w:r w:rsidR="005473AF" w:rsidRPr="0018023B">
        <w:rPr>
          <w:rFonts w:ascii="Simplified Arabic" w:hAnsi="Simplified Arabic" w:cs="Simplified Arabic"/>
          <w:color w:val="000000" w:themeColor="text1"/>
          <w:sz w:val="28"/>
          <w:szCs w:val="28"/>
        </w:rPr>
        <w:t xml:space="preserve">70 </w:t>
      </w:r>
      <w:r w:rsidRPr="0018023B">
        <w:rPr>
          <w:rFonts w:ascii="Simplified Arabic" w:hAnsi="Simplified Arabic" w:cs="Simplified Arabic"/>
          <w:color w:val="000000" w:themeColor="text1"/>
          <w:sz w:val="28"/>
          <w:szCs w:val="28"/>
          <w:rtl/>
        </w:rPr>
        <w:t xml:space="preserve"> درجة للتعرف على التركيب البلوري لمركب</w:t>
      </w:r>
      <w:r w:rsidR="0048138E" w:rsidRPr="0018023B">
        <w:rPr>
          <w:rFonts w:ascii="Simplified Arabic" w:hAnsi="Simplified Arabic" w:cs="Simplified Arabic"/>
          <w:color w:val="000000" w:themeColor="text1"/>
          <w:sz w:val="28"/>
          <w:szCs w:val="28"/>
          <w:rtl/>
        </w:rPr>
        <w:t xml:space="preserve"> أكسيد الحديد. كما في الشكل (2</w:t>
      </w:r>
      <w:r w:rsidRPr="0018023B">
        <w:rPr>
          <w:rFonts w:ascii="Simplified Arabic" w:hAnsi="Simplified Arabic" w:cs="Simplified Arabic"/>
          <w:color w:val="000000" w:themeColor="text1"/>
          <w:sz w:val="28"/>
          <w:szCs w:val="28"/>
          <w:rtl/>
        </w:rPr>
        <w:t xml:space="preserve">) الذي يبين التحليل لجسيمات </w:t>
      </w:r>
      <w:r w:rsidRPr="0018023B">
        <w:rPr>
          <w:rFonts w:ascii="Simplified Arabic" w:hAnsi="Simplified Arabic" w:cs="Simplified Arabic"/>
          <w:color w:val="000000" w:themeColor="text1"/>
          <w:sz w:val="28"/>
          <w:szCs w:val="28"/>
        </w:rPr>
        <w:t xml:space="preserve"> 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rPr>
        <w:t>النانوية المحضرة،  حيث تشير القمم الحادة والقوية إلى أن الجسيمات النانوية ذات طبيعة بل</w:t>
      </w:r>
      <m:oMath>
        <m:r>
          <m:rPr>
            <m:sty m:val="p"/>
          </m:rPr>
          <w:rPr>
            <w:rFonts w:ascii="Sakkal Majalla" w:hAnsi="Sakkal Majalla" w:cs="Sakkal Majalla" w:hint="cs"/>
            <w:color w:val="000000" w:themeColor="text1"/>
            <w:sz w:val="28"/>
            <w:szCs w:val="28"/>
            <w:rtl/>
          </w:rPr>
          <m:t>-</m:t>
        </m:r>
      </m:oMath>
      <w:r w:rsidRPr="0018023B">
        <w:rPr>
          <w:rFonts w:ascii="Simplified Arabic" w:hAnsi="Simplified Arabic" w:cs="Simplified Arabic"/>
          <w:color w:val="000000" w:themeColor="text1"/>
          <w:sz w:val="28"/>
          <w:szCs w:val="28"/>
          <w:rtl/>
        </w:rPr>
        <w:t>ورية عالية.  أنماط حيود الأشعة السينية (</w:t>
      </w:r>
      <w:r w:rsidRPr="0018023B">
        <w:rPr>
          <w:rFonts w:ascii="Simplified Arabic" w:hAnsi="Simplified Arabic" w:cs="Simplified Arabic"/>
          <w:color w:val="000000" w:themeColor="text1"/>
          <w:sz w:val="28"/>
          <w:szCs w:val="28"/>
        </w:rPr>
        <w:t>XRD</w:t>
      </w:r>
      <w:r w:rsidRPr="0018023B">
        <w:rPr>
          <w:rFonts w:ascii="Simplified Arabic" w:hAnsi="Simplified Arabic" w:cs="Simplified Arabic"/>
          <w:color w:val="000000" w:themeColor="text1"/>
          <w:sz w:val="28"/>
          <w:szCs w:val="28"/>
          <w:rtl/>
        </w:rPr>
        <w:t xml:space="preserve">) للجسيمات النانوية </w:t>
      </w:r>
      <w:r w:rsidRPr="0018023B">
        <w:rPr>
          <w:rFonts w:ascii="Simplified Arabic" w:hAnsi="Simplified Arabic" w:cs="Simplified Arabic"/>
          <w:color w:val="000000" w:themeColor="text1"/>
          <w:sz w:val="28"/>
          <w:szCs w:val="28"/>
        </w:rPr>
        <w:t>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rPr>
        <w:t>تؤكد الطور السداسي</w:t>
      </w:r>
      <w:r w:rsidRPr="0018023B">
        <w:rPr>
          <w:rFonts w:ascii="Simplified Arabic" w:hAnsi="Simplified Arabic" w:cs="Simplified Arabic"/>
          <w:noProof/>
          <w:color w:val="000000" w:themeColor="text1"/>
          <w:sz w:val="28"/>
          <w:szCs w:val="28"/>
          <w:rtl/>
        </w:rPr>
        <w:t xml:space="preserve"> الزوايا</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Hexagonal</w:t>
      </w:r>
      <w:r w:rsidRPr="0018023B">
        <w:rPr>
          <w:rFonts w:ascii="Simplified Arabic" w:hAnsi="Simplified Arabic" w:cs="Simplified Arabic"/>
          <w:color w:val="000000" w:themeColor="text1"/>
          <w:sz w:val="28"/>
          <w:szCs w:val="28"/>
          <w:rtl/>
        </w:rPr>
        <w:t xml:space="preserve">) للجسيمات النانوية </w:t>
      </w:r>
      <w:r w:rsidRPr="0018023B">
        <w:rPr>
          <w:rFonts w:ascii="Simplified Arabic" w:hAnsi="Simplified Arabic" w:cs="Simplified Arabic"/>
          <w:color w:val="000000" w:themeColor="text1"/>
          <w:sz w:val="28"/>
          <w:szCs w:val="28"/>
        </w:rPr>
        <w:t xml:space="preserve"> 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rPr>
        <w:t>والذي يتوافق جيدًا مع بطاقة "</w:t>
      </w:r>
      <w:r w:rsidRPr="0018023B">
        <w:rPr>
          <w:rFonts w:ascii="Simplified Arabic" w:hAnsi="Simplified Arabic" w:cs="Simplified Arabic"/>
          <w:color w:val="000000" w:themeColor="text1"/>
          <w:sz w:val="28"/>
          <w:szCs w:val="28"/>
        </w:rPr>
        <w:t>JCPDS</w:t>
      </w:r>
      <w:r w:rsidRPr="0018023B">
        <w:rPr>
          <w:rFonts w:ascii="Simplified Arabic" w:hAnsi="Simplified Arabic" w:cs="Simplified Arabic"/>
          <w:color w:val="000000" w:themeColor="text1"/>
          <w:sz w:val="28"/>
          <w:szCs w:val="28"/>
          <w:rtl/>
        </w:rPr>
        <w:t>" رقم 86</w:t>
      </w:r>
      <w:r w:rsidR="0048138E" w:rsidRPr="0018023B">
        <w:rPr>
          <w:rFonts w:ascii="Simplified Arabic" w:hAnsi="Simplified Arabic" w:cs="Simplified Arabic"/>
          <w:color w:val="000000" w:themeColor="text1"/>
          <w:sz w:val="28"/>
          <w:szCs w:val="28"/>
          <w:rtl/>
        </w:rPr>
        <w:t>-0550</w:t>
      </w:r>
    </w:p>
    <w:p w14:paraId="52F7CD17" w14:textId="77777777" w:rsidR="003103F1" w:rsidRPr="0018023B" w:rsidRDefault="003103F1" w:rsidP="0018023B">
      <w:pPr>
        <w:tabs>
          <w:tab w:val="left" w:pos="282"/>
        </w:tabs>
        <w:spacing w:after="240"/>
        <w:jc w:val="both"/>
        <w:rPr>
          <w:rFonts w:ascii="Simplified Arabic" w:hAnsi="Simplified Arabic" w:cs="Simplified Arabic" w:hint="cs"/>
          <w:color w:val="000000" w:themeColor="text1"/>
          <w:sz w:val="28"/>
          <w:szCs w:val="28"/>
          <w:rtl/>
        </w:rPr>
      </w:pPr>
      <w:r w:rsidRPr="0018023B">
        <w:rPr>
          <w:rFonts w:ascii="Simplified Arabic" w:hAnsi="Simplified Arabic" w:cs="Simplified Arabic"/>
          <w:noProof/>
          <w:color w:val="000000" w:themeColor="text1"/>
          <w:sz w:val="28"/>
          <w:szCs w:val="28"/>
        </w:rPr>
        <w:drawing>
          <wp:anchor distT="0" distB="0" distL="114300" distR="114300" simplePos="0" relativeHeight="251699200" behindDoc="0" locked="0" layoutInCell="1" allowOverlap="1" wp14:anchorId="653043B7" wp14:editId="07A2A903">
            <wp:simplePos x="0" y="0"/>
            <wp:positionH relativeFrom="column">
              <wp:posOffset>2261870</wp:posOffset>
            </wp:positionH>
            <wp:positionV relativeFrom="paragraph">
              <wp:posOffset>2089785</wp:posOffset>
            </wp:positionV>
            <wp:extent cx="1440180" cy="807720"/>
            <wp:effectExtent l="0" t="0" r="7620" b="0"/>
            <wp:wrapSquare wrapText="bothSides"/>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1440180" cy="807720"/>
                    </a:xfrm>
                    <a:prstGeom prst="rect">
                      <a:avLst/>
                    </a:prstGeom>
                  </pic:spPr>
                </pic:pic>
              </a:graphicData>
            </a:graphic>
          </wp:anchor>
        </w:drawing>
      </w:r>
      <w:r w:rsidRPr="0018023B">
        <w:rPr>
          <w:rFonts w:ascii="Simplified Arabic" w:hAnsi="Simplified Arabic" w:cs="Simplified Arabic"/>
          <w:noProof/>
          <w:color w:val="000000" w:themeColor="text1"/>
          <w:sz w:val="28"/>
          <w:szCs w:val="28"/>
          <w:rtl/>
        </w:rPr>
        <w:t xml:space="preserve">تتوافق العديد من القمم المحددة جيدًا مع مستويات مختلفة من </w:t>
      </w:r>
      <w:r w:rsidRPr="0018023B">
        <w:rPr>
          <w:rFonts w:ascii="Simplified Arabic" w:hAnsi="Simplified Arabic" w:cs="Simplified Arabic"/>
          <w:color w:val="000000" w:themeColor="text1"/>
          <w:sz w:val="28"/>
          <w:szCs w:val="28"/>
        </w:rPr>
        <w:t>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noProof/>
          <w:color w:val="000000" w:themeColor="text1"/>
          <w:sz w:val="28"/>
          <w:szCs w:val="28"/>
          <w:rtl/>
        </w:rPr>
        <w:t xml:space="preserve"> مثل (200) و (201) و (211) و (102) و (310) و (212) ، والذي يرتبط جميعًا مع طور السداسي الزوايا (</w:t>
      </w:r>
      <w:r w:rsidRPr="0018023B">
        <w:rPr>
          <w:rFonts w:ascii="Simplified Arabic" w:hAnsi="Simplified Arabic" w:cs="Simplified Arabic"/>
          <w:color w:val="000000" w:themeColor="text1"/>
          <w:sz w:val="28"/>
          <w:szCs w:val="28"/>
        </w:rPr>
        <w:t>Hexagonal</w:t>
      </w:r>
      <w:r w:rsidRPr="0018023B">
        <w:rPr>
          <w:rFonts w:ascii="Simplified Arabic" w:hAnsi="Simplified Arabic" w:cs="Simplified Arabic"/>
          <w:noProof/>
          <w:color w:val="000000" w:themeColor="text1"/>
          <w:sz w:val="28"/>
          <w:szCs w:val="28"/>
          <w:rtl/>
        </w:rPr>
        <w:t xml:space="preserve">) من </w:t>
      </w:r>
      <w:r w:rsidRPr="0018023B">
        <w:rPr>
          <w:rFonts w:ascii="Simplified Arabic" w:hAnsi="Simplified Arabic" w:cs="Simplified Arabic"/>
          <w:color w:val="000000" w:themeColor="text1"/>
          <w:sz w:val="28"/>
          <w:szCs w:val="28"/>
        </w:rPr>
        <w:t>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noProof/>
          <w:color w:val="000000" w:themeColor="text1"/>
          <w:sz w:val="28"/>
          <w:szCs w:val="28"/>
        </w:rPr>
        <w:t>-NPs</w:t>
      </w:r>
      <w:r w:rsidRPr="0018023B">
        <w:rPr>
          <w:rFonts w:ascii="Simplified Arabic" w:hAnsi="Simplified Arabic" w:cs="Simplified Arabic"/>
          <w:noProof/>
          <w:color w:val="000000" w:themeColor="text1"/>
          <w:sz w:val="28"/>
          <w:szCs w:val="28"/>
          <w:rtl/>
        </w:rPr>
        <w:t xml:space="preserve"> ويتوافق جيدًا مع بطاقة "</w:t>
      </w:r>
      <w:r w:rsidRPr="0018023B">
        <w:rPr>
          <w:rFonts w:ascii="Simplified Arabic" w:hAnsi="Simplified Arabic" w:cs="Simplified Arabic"/>
          <w:noProof/>
          <w:color w:val="000000" w:themeColor="text1"/>
          <w:sz w:val="28"/>
          <w:szCs w:val="28"/>
        </w:rPr>
        <w:t>JCPDS</w:t>
      </w:r>
      <w:r w:rsidRPr="0018023B">
        <w:rPr>
          <w:rFonts w:ascii="Simplified Arabic" w:hAnsi="Simplified Arabic" w:cs="Simplified Arabic"/>
          <w:noProof/>
          <w:color w:val="000000" w:themeColor="text1"/>
          <w:sz w:val="28"/>
          <w:szCs w:val="28"/>
          <w:rtl/>
        </w:rPr>
        <w:t xml:space="preserve">" رقم 26-0178. تم تأكيد النتائج المرصودة أيضًا مع الأدبيات امنشورة </w:t>
      </w:r>
      <w:r w:rsidR="00BC724A" w:rsidRPr="0018023B">
        <w:rPr>
          <w:rFonts w:ascii="Simplified Arabic" w:hAnsi="Simplified Arabic" w:cs="Simplified Arabic"/>
          <w:color w:val="000000" w:themeColor="text1"/>
          <w:sz w:val="28"/>
          <w:szCs w:val="28"/>
          <w:rtl/>
        </w:rPr>
        <w:fldChar w:fldCharType="begin"/>
      </w:r>
      <w:r w:rsidRPr="0018023B">
        <w:rPr>
          <w:rFonts w:ascii="Simplified Arabic" w:hAnsi="Simplified Arabic" w:cs="Simplified Arabic"/>
          <w:color w:val="000000" w:themeColor="text1"/>
          <w:sz w:val="28"/>
          <w:szCs w:val="28"/>
        </w:rPr>
        <w:instrText>ADDIN EN.CITE &lt;EndNote&gt;&lt;Cite&gt;&lt;Author&gt;Joshi&lt;/Author&gt;&lt;Year&gt;2017&lt;/Year&gt;&lt;RecNum&gt;79&lt;/RecNum&gt;&lt;DisplayText&gt;[47, 48]&lt;/DisplayText&gt;&lt;record&gt;&lt;rec-number&gt;79&lt;/rec-number&gt;&lt;foreign-keys&gt;&lt;key app="EN" db-id="a2tvex2vzwtsrpe50ztvs0tj0err5dxfrdrx" timestamp="1659202847"&gt;7</w:instrText>
      </w:r>
      <w:r w:rsidRPr="0018023B">
        <w:rPr>
          <w:rFonts w:ascii="Simplified Arabic" w:hAnsi="Simplified Arabic" w:cs="Simplified Arabic"/>
          <w:color w:val="000000" w:themeColor="text1"/>
          <w:sz w:val="28"/>
          <w:szCs w:val="28"/>
          <w:rtl/>
        </w:rPr>
        <w:instrText>9&lt;/</w:instrText>
      </w:r>
      <w:r w:rsidRPr="0018023B">
        <w:rPr>
          <w:rFonts w:ascii="Simplified Arabic" w:hAnsi="Simplified Arabic" w:cs="Simplified Arabic"/>
          <w:color w:val="000000" w:themeColor="text1"/>
          <w:sz w:val="28"/>
          <w:szCs w:val="28"/>
        </w:rPr>
        <w:instrText>key&gt;&lt;/foreign-keys&gt;&lt;ref-type name="Journal Article"&gt;17&lt;/ref-type&gt;&lt;contributors&gt;&lt;authors&gt;&lt;author&gt;Joshi, Deepika&lt;/author&gt;&lt;author&gt;Pant, Geeta&lt;/author&gt;&lt;author&gt;Arora, Neha&lt;/author&gt;&lt;author&gt;Nainwal, Seema&lt;/author&gt;&lt;/authors&gt;&lt;/contributors&gt;&lt;titles&gt;&lt;title&gt;Effectof solvents on morphology, magnetic and dielectric properties of (</w:instrText>
      </w:r>
      <w:r w:rsidRPr="0018023B">
        <w:rPr>
          <w:rFonts w:ascii="Cambria" w:hAnsi="Cambria" w:cs="Cambria"/>
          <w:color w:val="000000" w:themeColor="text1"/>
          <w:sz w:val="28"/>
          <w:szCs w:val="28"/>
        </w:rPr>
        <w:instrText>α</w:instrText>
      </w:r>
      <w:r w:rsidRPr="0018023B">
        <w:rPr>
          <w:rFonts w:ascii="Simplified Arabic" w:hAnsi="Simplified Arabic" w:cs="Simplified Arabic"/>
          <w:color w:val="000000" w:themeColor="text1"/>
          <w:sz w:val="28"/>
          <w:szCs w:val="28"/>
        </w:rPr>
        <w:instrText>-Fe2O3@SiO2) core-shell nanoparticles&lt;/title&gt;&lt;secondary-title&gt;Heliyon&lt;/secondary-title&gt;&lt;/titles&gt;&lt;periodical&gt;&lt;full-title&gt;Heliyon&lt;/full-title&gt;&lt;/periodical&gt;&lt;pages&gt;e00253&lt;/pages&gt;&lt;volume&gt;3&lt;/volume&gt;&lt;dates&gt;&lt;year&gt;2017&lt;/year&gt;&lt;pub-dates&gt;&lt;date&gt;02/01&lt;/date&gt;&lt;/pub-dates&gt;&lt;/dates&gt;&lt;urls&gt;&lt;/urls&gt;&lt;electronic-resource-num&gt;10.1016/j.heliyon.2017.e00253&lt;/electronic-resource-num&gt;&lt;/record&gt;&lt;/Cite&gt;&lt;Cite&gt;&lt;Author&gt;Wang&lt;/Author&gt;&lt;Year&gt;2013&lt;/Year&gt;&lt;RecNum&gt;80&lt;/RecNum&gt;&lt;record&gt;&lt;rec-number&gt;80&lt;/rec-number&gt;&lt;foreign-keys&gt;&lt;key app="EN" db-id="a2tvex2vzwtsrpe50ztvs0tj0err5dxfrdrx" timestamp="1659202887"&gt;80&lt;/key&gt;&lt;/foreign-keys&gt;&lt;ref-type name="Journal Article"&gt;17&lt;/ref-type&gt;&lt;contributors&gt;&lt;authors&gt;&lt;author&gt;Wang, Caihua&lt;/author&gt;&lt;author&gt;Cui, Yumin&lt;/author&gt;&lt;author&gt;Tang, Kaibin&lt;/author&gt;&lt;/authors&gt;&lt;/contributors&gt;&lt;titles&gt;&lt;title&gt;One-pot synthesis of ??-Fe2O3 nanospheres by solvothermal method&lt;/title&gt;&lt;secondary-title&gt;Nanoscale research letters&lt;/secondary-title&gt;&lt;/titles&gt;&lt;periodical&gt;&lt;full-title&gt;Nanoscale research letters&lt;/full-title&gt;&lt;/periodical&gt;&lt;pages&gt;213&lt;/pages&gt;&lt;volume&gt;8&lt;/volume&gt;&lt;dates&gt;&lt;year&gt;2013&lt;/year&gt;&lt;pub-dates&gt;&lt;date&gt;05/06&lt;/date&gt;&lt;/pub-dates&gt;&lt;/dates&gt;&lt;urls&gt;&lt;/urls&gt;&lt;electronic-resource-num&gt;10.1186/1556-276X-8-213&lt;/electronic-resource-num&gt;&lt;/record</w:instrText>
      </w:r>
      <w:r w:rsidRPr="0018023B">
        <w:rPr>
          <w:rFonts w:ascii="Simplified Arabic" w:hAnsi="Simplified Arabic" w:cs="Simplified Arabic"/>
          <w:color w:val="000000" w:themeColor="text1"/>
          <w:sz w:val="28"/>
          <w:szCs w:val="28"/>
          <w:rtl/>
        </w:rPr>
        <w:instrText>&gt;&lt;/</w:instrText>
      </w:r>
      <w:r w:rsidRPr="0018023B">
        <w:rPr>
          <w:rFonts w:ascii="Simplified Arabic" w:hAnsi="Simplified Arabic" w:cs="Simplified Arabic"/>
          <w:color w:val="000000" w:themeColor="text1"/>
          <w:sz w:val="28"/>
          <w:szCs w:val="28"/>
        </w:rPr>
        <w:instrText>Cite&gt;&lt;/EndNote&gt;</w:instrText>
      </w:r>
      <w:r w:rsidR="00BC724A" w:rsidRPr="0018023B">
        <w:rPr>
          <w:rFonts w:ascii="Simplified Arabic" w:hAnsi="Simplified Arabic" w:cs="Simplified Arabic"/>
          <w:color w:val="000000" w:themeColor="text1"/>
          <w:sz w:val="28"/>
          <w:szCs w:val="28"/>
          <w:rtl/>
        </w:rPr>
        <w:fldChar w:fldCharType="separate"/>
      </w:r>
      <w:r w:rsidRPr="0018023B">
        <w:rPr>
          <w:rFonts w:ascii="Simplified Arabic" w:hAnsi="Simplified Arabic" w:cs="Simplified Arabic"/>
          <w:noProof/>
          <w:color w:val="000000" w:themeColor="text1"/>
          <w:sz w:val="28"/>
          <w:szCs w:val="28"/>
          <w:rtl/>
        </w:rPr>
        <w:t>[47, 48]</w:t>
      </w:r>
      <w:r w:rsidR="00BC724A" w:rsidRPr="0018023B">
        <w:rPr>
          <w:rFonts w:ascii="Simplified Arabic" w:hAnsi="Simplified Arabic" w:cs="Simplified Arabic"/>
          <w:color w:val="000000" w:themeColor="text1"/>
          <w:sz w:val="28"/>
          <w:szCs w:val="28"/>
          <w:rtl/>
        </w:rPr>
        <w:fldChar w:fldCharType="end"/>
      </w:r>
      <w:r w:rsidRPr="0018023B">
        <w:rPr>
          <w:rFonts w:ascii="Simplified Arabic" w:hAnsi="Simplified Arabic" w:cs="Simplified Arabic"/>
          <w:noProof/>
          <w:color w:val="000000" w:themeColor="text1"/>
          <w:sz w:val="28"/>
          <w:szCs w:val="28"/>
          <w:rtl/>
        </w:rPr>
        <w:t>.</w:t>
      </w:r>
      <w:r w:rsidRPr="0018023B">
        <w:rPr>
          <w:rFonts w:ascii="Simplified Arabic" w:hAnsi="Simplified Arabic" w:cs="Simplified Arabic"/>
          <w:color w:val="000000" w:themeColor="text1"/>
          <w:sz w:val="28"/>
          <w:szCs w:val="28"/>
          <w:rtl/>
          <w:lang w:bidi="ar-LY"/>
        </w:rPr>
        <w:t xml:space="preserve">يُظهر نموذج </w:t>
      </w:r>
      <w:r w:rsidRPr="0018023B">
        <w:rPr>
          <w:rFonts w:ascii="Simplified Arabic" w:hAnsi="Simplified Arabic" w:cs="Simplified Arabic"/>
          <w:color w:val="000000" w:themeColor="text1"/>
          <w:sz w:val="28"/>
          <w:szCs w:val="28"/>
          <w:lang w:bidi="ar-LY"/>
        </w:rPr>
        <w:t>XRD</w:t>
      </w:r>
      <w:r w:rsidRPr="0018023B">
        <w:rPr>
          <w:rFonts w:ascii="Simplified Arabic" w:hAnsi="Simplified Arabic" w:cs="Simplified Arabic"/>
          <w:color w:val="000000" w:themeColor="text1"/>
          <w:sz w:val="28"/>
          <w:szCs w:val="28"/>
          <w:rtl/>
          <w:lang w:bidi="ar-LY"/>
        </w:rPr>
        <w:t xml:space="preserve"> لجسيمات</w:t>
      </w:r>
      <w:r w:rsidRPr="0018023B">
        <w:rPr>
          <w:rFonts w:ascii="Simplified Arabic" w:hAnsi="Simplified Arabic" w:cs="Simplified Arabic"/>
          <w:color w:val="000000" w:themeColor="text1"/>
          <w:sz w:val="28"/>
          <w:szCs w:val="28"/>
        </w:rPr>
        <w:t>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lang w:bidi="ar-LY"/>
        </w:rPr>
        <w:t xml:space="preserve"> النانوية </w:t>
      </w:r>
      <w:r w:rsidRPr="0018023B">
        <w:rPr>
          <w:rFonts w:ascii="Simplified Arabic" w:hAnsi="Simplified Arabic" w:cs="Simplified Arabic"/>
          <w:color w:val="000000" w:themeColor="text1"/>
          <w:sz w:val="28"/>
          <w:szCs w:val="28"/>
          <w:rtl/>
        </w:rPr>
        <w:t>القمم</w:t>
      </w:r>
      <w:r w:rsidR="00344E0A"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 xml:space="preserve">عند </w:t>
      </w:r>
      <w:r w:rsidRPr="0018023B">
        <w:rPr>
          <w:rFonts w:ascii="Simplified Arabic" w:hAnsi="Simplified Arabic" w:cs="Simplified Arabic"/>
          <w:color w:val="000000" w:themeColor="text1"/>
          <w:sz w:val="28"/>
          <w:szCs w:val="28"/>
          <w:lang w:bidi="ar-LY"/>
        </w:rPr>
        <w:t xml:space="preserve">(100) </w:t>
      </w:r>
      <w:r w:rsidRPr="0018023B">
        <w:rPr>
          <w:rFonts w:ascii="Simplified Arabic" w:hAnsi="Simplified Arabic" w:cs="Simplified Arabic"/>
          <w:color w:val="000000" w:themeColor="text1"/>
          <w:sz w:val="28"/>
          <w:szCs w:val="28"/>
          <w:rtl/>
          <w:lang w:bidi="ar-LY"/>
        </w:rPr>
        <w:t xml:space="preserve"> و (</w:t>
      </w:r>
      <w:r w:rsidRPr="0018023B">
        <w:rPr>
          <w:rFonts w:ascii="Simplified Arabic" w:hAnsi="Simplified Arabic" w:cs="Simplified Arabic"/>
          <w:noProof/>
          <w:color w:val="000000" w:themeColor="text1"/>
          <w:sz w:val="28"/>
          <w:szCs w:val="28"/>
          <w:rtl/>
          <w:lang w:bidi="ar-LY"/>
        </w:rPr>
        <w:t>00</w:t>
      </w:r>
      <w:r w:rsidRPr="0018023B">
        <w:rPr>
          <w:rFonts w:ascii="Simplified Arabic" w:hAnsi="Simplified Arabic" w:cs="Simplified Arabic"/>
          <w:color w:val="000000" w:themeColor="text1"/>
          <w:sz w:val="28"/>
          <w:szCs w:val="28"/>
          <w:rtl/>
          <w:lang w:bidi="ar-LY"/>
        </w:rPr>
        <w:t>2) و (101) و (102) و (110) و (103) و (112) و (004) و (202)</w:t>
      </w:r>
      <w:r w:rsidRPr="0018023B">
        <w:rPr>
          <w:rFonts w:ascii="Simplified Arabic" w:hAnsi="Simplified Arabic" w:cs="Simplified Arabic"/>
          <w:color w:val="000000" w:themeColor="text1"/>
          <w:sz w:val="28"/>
          <w:szCs w:val="28"/>
          <w:rtl/>
        </w:rPr>
        <w:t xml:space="preserve"> لمعاملات ميلر</w:t>
      </w:r>
      <w:r w:rsidRPr="0018023B">
        <w:rPr>
          <w:rFonts w:ascii="Simplified Arabic" w:hAnsi="Simplified Arabic" w:cs="Simplified Arabic"/>
          <w:color w:val="000000" w:themeColor="text1"/>
          <w:sz w:val="28"/>
          <w:szCs w:val="28"/>
          <w:rtl/>
          <w:lang w:bidi="ar-LY"/>
        </w:rPr>
        <w:t xml:space="preserve">. </w:t>
      </w:r>
      <w:r w:rsidRPr="0018023B">
        <w:rPr>
          <w:rFonts w:ascii="Simplified Arabic" w:hAnsi="Simplified Arabic" w:cs="Simplified Arabic"/>
          <w:color w:val="000000" w:themeColor="text1"/>
          <w:sz w:val="28"/>
          <w:szCs w:val="28"/>
          <w:rtl/>
        </w:rPr>
        <w:t xml:space="preserve">تم تقدير متوسط  الحجم الحبيبي </w:t>
      </w:r>
      <w:r w:rsidRPr="0018023B">
        <w:rPr>
          <w:rFonts w:ascii="Arial" w:hAnsi="Arial" w:hint="cs"/>
          <w:color w:val="000000" w:themeColor="text1"/>
          <w:sz w:val="28"/>
          <w:szCs w:val="28"/>
          <w:rtl/>
        </w:rPr>
        <w:t>​​</w:t>
      </w:r>
      <w:r w:rsidRPr="0018023B">
        <w:rPr>
          <w:rFonts w:ascii="Simplified Arabic" w:hAnsi="Simplified Arabic" w:cs="Simplified Arabic" w:hint="cs"/>
          <w:color w:val="000000" w:themeColor="text1"/>
          <w:sz w:val="28"/>
          <w:szCs w:val="28"/>
          <w:rtl/>
        </w:rPr>
        <w:t>لجسيمات</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rPr>
        <w:t xml:space="preserve"> النانوية المطلوبة من معادلة </w:t>
      </w:r>
      <w:r w:rsidRPr="0018023B">
        <w:rPr>
          <w:rFonts w:ascii="Simplified Arabic" w:hAnsi="Simplified Arabic" w:cs="Simplified Arabic"/>
          <w:color w:val="000000" w:themeColor="text1"/>
          <w:sz w:val="28"/>
          <w:szCs w:val="28"/>
        </w:rPr>
        <w:t>Debye-</w:t>
      </w:r>
      <w:proofErr w:type="spellStart"/>
      <w:r w:rsidRPr="0018023B">
        <w:rPr>
          <w:rFonts w:ascii="Simplified Arabic" w:hAnsi="Simplified Arabic" w:cs="Simplified Arabic"/>
          <w:color w:val="000000" w:themeColor="text1"/>
          <w:sz w:val="28"/>
          <w:szCs w:val="28"/>
        </w:rPr>
        <w:t>Sherrer</w:t>
      </w:r>
      <w:proofErr w:type="spellEnd"/>
      <w:r w:rsidRPr="0018023B">
        <w:rPr>
          <w:rFonts w:ascii="Simplified Arabic" w:hAnsi="Simplified Arabic" w:cs="Simplified Arabic"/>
          <w:color w:val="000000" w:themeColor="text1"/>
          <w:sz w:val="28"/>
          <w:szCs w:val="28"/>
          <w:rtl/>
        </w:rPr>
        <w:t xml:space="preserve"> الآتية: </w:t>
      </w:r>
    </w:p>
    <w:p w14:paraId="07A0EBBA" w14:textId="77777777" w:rsidR="003103F1" w:rsidRPr="0018023B" w:rsidRDefault="003103F1" w:rsidP="0018023B">
      <w:pPr>
        <w:tabs>
          <w:tab w:val="left" w:pos="282"/>
        </w:tabs>
        <w:spacing w:after="240"/>
        <w:jc w:val="both"/>
        <w:rPr>
          <w:rFonts w:ascii="Simplified Arabic" w:hAnsi="Simplified Arabic" w:cs="Simplified Arabic" w:hint="cs"/>
          <w:color w:val="000000" w:themeColor="text1"/>
          <w:sz w:val="28"/>
          <w:szCs w:val="28"/>
          <w:rtl/>
        </w:rPr>
      </w:pPr>
    </w:p>
    <w:p w14:paraId="201C1506" w14:textId="0AA705C0" w:rsidR="003103F1" w:rsidRPr="0018023B" w:rsidRDefault="003103F1" w:rsidP="0018023B">
      <w:pPr>
        <w:tabs>
          <w:tab w:val="left" w:pos="282"/>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حيث ،</w:t>
      </w:r>
      <w:r w:rsidRPr="0018023B">
        <w:rPr>
          <w:rFonts w:ascii="Simplified Arabic" w:hAnsi="Simplified Arabic" w:cs="Simplified Arabic"/>
          <w:color w:val="000000" w:themeColor="text1"/>
          <w:sz w:val="28"/>
          <w:szCs w:val="28"/>
        </w:rPr>
        <w:t xml:space="preserve">K </w:t>
      </w:r>
      <w:r w:rsidRPr="0018023B">
        <w:rPr>
          <w:rFonts w:ascii="Simplified Arabic" w:hAnsi="Simplified Arabic" w:cs="Simplified Arabic"/>
          <w:color w:val="000000" w:themeColor="text1"/>
          <w:sz w:val="28"/>
          <w:szCs w:val="28"/>
          <w:rtl/>
        </w:rPr>
        <w:t xml:space="preserve"> هو ثابت = 0.89، </w:t>
      </w:r>
      <w:r w:rsidRPr="0018023B">
        <w:rPr>
          <w:rFonts w:ascii="Cambria" w:hAnsi="Cambria" w:cs="Cambria" w:hint="cs"/>
          <w:color w:val="000000" w:themeColor="text1"/>
          <w:sz w:val="28"/>
          <w:szCs w:val="28"/>
          <w:rtl/>
        </w:rPr>
        <w:t>λ</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هو</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الطول</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الموجي</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للأشعة</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السينية</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w:t>
      </w:r>
      <w:r w:rsidRPr="0018023B">
        <w:rPr>
          <w:rFonts w:ascii="Simplified Arabic" w:hAnsi="Simplified Arabic" w:cs="Simplified Arabic"/>
          <w:color w:val="000000" w:themeColor="text1"/>
          <w:sz w:val="28"/>
          <w:szCs w:val="28"/>
          <w:rtl/>
        </w:rPr>
        <w:t xml:space="preserve"> </w:t>
      </w:r>
      <w:r w:rsidRPr="0018023B">
        <w:rPr>
          <w:rFonts w:ascii="Cambria" w:hAnsi="Cambria" w:cs="Cambria"/>
          <w:color w:val="000000" w:themeColor="text1"/>
          <w:sz w:val="28"/>
          <w:szCs w:val="28"/>
        </w:rPr>
        <w:t>β</w:t>
      </w:r>
      <w:r w:rsidRPr="0018023B">
        <w:rPr>
          <w:rFonts w:ascii="Simplified Arabic" w:hAnsi="Simplified Arabic" w:cs="Simplified Arabic"/>
          <w:color w:val="000000" w:themeColor="text1"/>
          <w:sz w:val="28"/>
          <w:szCs w:val="28"/>
          <w:rtl/>
        </w:rPr>
        <w:t xml:space="preserve"> هو (</w:t>
      </w:r>
      <w:r w:rsidRPr="0018023B">
        <w:rPr>
          <w:rFonts w:ascii="Simplified Arabic" w:hAnsi="Simplified Arabic" w:cs="Simplified Arabic"/>
          <w:color w:val="000000" w:themeColor="text1"/>
          <w:sz w:val="28"/>
          <w:szCs w:val="28"/>
        </w:rPr>
        <w:t>FWHM</w:t>
      </w:r>
      <w:r w:rsidRPr="0018023B">
        <w:rPr>
          <w:rFonts w:ascii="Simplified Arabic" w:hAnsi="Simplified Arabic" w:cs="Simplified Arabic"/>
          <w:color w:val="000000" w:themeColor="text1"/>
          <w:sz w:val="28"/>
          <w:szCs w:val="28"/>
          <w:rtl/>
        </w:rPr>
        <w:t xml:space="preserve">)، </w:t>
      </w:r>
      <w:proofErr w:type="spellStart"/>
      <w:r w:rsidRPr="0018023B">
        <w:rPr>
          <w:rFonts w:ascii="Simplified Arabic" w:hAnsi="Simplified Arabic" w:cs="Simplified Arabic"/>
          <w:color w:val="000000" w:themeColor="text1"/>
          <w:sz w:val="28"/>
          <w:szCs w:val="28"/>
          <w:rtl/>
        </w:rPr>
        <w:t>و</w:t>
      </w:r>
      <w:r w:rsidRPr="0018023B">
        <w:rPr>
          <w:rFonts w:ascii="Cambria" w:hAnsi="Cambria" w:cs="Cambria" w:hint="cs"/>
          <w:color w:val="000000" w:themeColor="text1"/>
          <w:sz w:val="28"/>
          <w:szCs w:val="28"/>
          <w:rtl/>
        </w:rPr>
        <w:t>θ</w:t>
      </w:r>
      <w:proofErr w:type="spellEnd"/>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هي</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زاوية</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براج</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كان</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متوسط</w:t>
      </w:r>
      <w:r w:rsidRPr="0018023B">
        <w:rPr>
          <w:rFonts w:ascii="Simplified Arabic" w:hAnsi="Simplified Arabic" w:cs="Simplified Arabic"/>
          <w:color w:val="000000" w:themeColor="text1"/>
          <w:sz w:val="28"/>
          <w:szCs w:val="28"/>
          <w:rtl/>
        </w:rPr>
        <w:t xml:space="preserve"> </w:t>
      </w:r>
      <w:r w:rsidRPr="0018023B">
        <w:rPr>
          <w:rFonts w:ascii="Arial" w:hAnsi="Arial" w:hint="cs"/>
          <w:color w:val="000000" w:themeColor="text1"/>
          <w:sz w:val="28"/>
          <w:szCs w:val="28"/>
          <w:rtl/>
        </w:rPr>
        <w:t>​​</w:t>
      </w:r>
      <w:r w:rsidRPr="0018023B">
        <w:rPr>
          <w:rFonts w:ascii="Simplified Arabic" w:hAnsi="Simplified Arabic" w:cs="Simplified Arabic" w:hint="cs"/>
          <w:color w:val="000000" w:themeColor="text1"/>
          <w:sz w:val="28"/>
          <w:szCs w:val="28"/>
          <w:rtl/>
        </w:rPr>
        <w:t>الحجم</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الحبيبي</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الجسيمات</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hint="cs"/>
          <w:color w:val="000000" w:themeColor="text1"/>
          <w:sz w:val="28"/>
          <w:szCs w:val="28"/>
          <w:rtl/>
        </w:rPr>
        <w:t>النانوية</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Fe</w:t>
      </w:r>
      <w:r w:rsidRPr="0018023B">
        <w:rPr>
          <w:rFonts w:ascii="Simplified Arabic" w:hAnsi="Simplified Arabic" w:cs="Simplified Arabic"/>
          <w:color w:val="000000" w:themeColor="text1"/>
          <w:sz w:val="28"/>
          <w:szCs w:val="28"/>
          <w:vertAlign w:val="subscript"/>
        </w:rPr>
        <w:t>2</w:t>
      </w:r>
      <w:r w:rsidRPr="0018023B">
        <w:rPr>
          <w:rFonts w:ascii="Simplified Arabic" w:hAnsi="Simplified Arabic" w:cs="Simplified Arabic"/>
          <w:color w:val="000000" w:themeColor="text1"/>
          <w:sz w:val="28"/>
          <w:szCs w:val="28"/>
        </w:rPr>
        <w:t>O</w:t>
      </w:r>
      <w:r w:rsidRPr="0018023B">
        <w:rPr>
          <w:rFonts w:ascii="Simplified Arabic" w:hAnsi="Simplified Arabic" w:cs="Simplified Arabic"/>
          <w:color w:val="000000" w:themeColor="text1"/>
          <w:sz w:val="28"/>
          <w:szCs w:val="28"/>
          <w:vertAlign w:val="subscript"/>
        </w:rPr>
        <w:t>3</w:t>
      </w:r>
      <w:r w:rsidRPr="0018023B">
        <w:rPr>
          <w:rFonts w:ascii="Simplified Arabic" w:hAnsi="Simplified Arabic" w:cs="Simplified Arabic"/>
          <w:color w:val="000000" w:themeColor="text1"/>
          <w:sz w:val="28"/>
          <w:szCs w:val="28"/>
          <w:rtl/>
        </w:rPr>
        <w:t xml:space="preserve"> ال</w:t>
      </w:r>
      <w:r w:rsidR="0048138E" w:rsidRPr="0018023B">
        <w:rPr>
          <w:rFonts w:ascii="Simplified Arabic" w:hAnsi="Simplified Arabic" w:cs="Simplified Arabic"/>
          <w:color w:val="000000" w:themeColor="text1"/>
          <w:sz w:val="28"/>
          <w:szCs w:val="28"/>
          <w:rtl/>
        </w:rPr>
        <w:t>محضرة</w:t>
      </w:r>
      <w:r w:rsidR="00A778A3" w:rsidRPr="0018023B">
        <w:rPr>
          <w:rFonts w:ascii="Simplified Arabic" w:hAnsi="Simplified Arabic" w:cs="Simplified Arabic"/>
          <w:color w:val="000000" w:themeColor="text1"/>
          <w:sz w:val="28"/>
          <w:szCs w:val="28"/>
          <w:rtl/>
        </w:rPr>
        <w:t xml:space="preserve"> حوالي</w:t>
      </w:r>
      <w:r w:rsidR="00A778A3" w:rsidRPr="0018023B">
        <w:rPr>
          <w:rFonts w:ascii="Simplified Arabic" w:hAnsi="Simplified Arabic" w:cs="Simplified Arabic"/>
          <w:color w:val="000000" w:themeColor="text1"/>
          <w:sz w:val="28"/>
          <w:szCs w:val="28"/>
        </w:rPr>
        <w:t xml:space="preserve">62.87 </w:t>
      </w:r>
      <w:r w:rsidR="00A778A3" w:rsidRPr="0018023B">
        <w:rPr>
          <w:rFonts w:ascii="Simplified Arabic" w:hAnsi="Simplified Arabic" w:cs="Simplified Arabic"/>
          <w:color w:val="000000" w:themeColor="text1"/>
          <w:sz w:val="28"/>
          <w:szCs w:val="28"/>
          <w:rtl/>
        </w:rPr>
        <w:t xml:space="preserve"> نانو متر للعينه (أ) و حوالي </w:t>
      </w:r>
      <w:r w:rsidR="00A778A3" w:rsidRPr="0018023B">
        <w:rPr>
          <w:rFonts w:ascii="Simplified Arabic" w:hAnsi="Simplified Arabic" w:cs="Simplified Arabic"/>
          <w:color w:val="000000" w:themeColor="text1"/>
          <w:sz w:val="28"/>
          <w:szCs w:val="28"/>
        </w:rPr>
        <w:t xml:space="preserve"> 72.76</w:t>
      </w:r>
      <w:r w:rsidR="00A778A3" w:rsidRPr="0018023B">
        <w:rPr>
          <w:rFonts w:ascii="Simplified Arabic" w:hAnsi="Simplified Arabic" w:cs="Simplified Arabic"/>
          <w:color w:val="000000" w:themeColor="text1"/>
          <w:sz w:val="28"/>
          <w:szCs w:val="28"/>
          <w:rtl/>
        </w:rPr>
        <w:t>نانومتر</w:t>
      </w:r>
      <w:r w:rsidR="00573F4E" w:rsidRPr="0018023B">
        <w:rPr>
          <w:rFonts w:ascii="Simplified Arabic" w:hAnsi="Simplified Arabic" w:cs="Simplified Arabic"/>
          <w:color w:val="000000" w:themeColor="text1"/>
          <w:sz w:val="28"/>
          <w:szCs w:val="28"/>
          <w:rtl/>
        </w:rPr>
        <w:t xml:space="preserve"> للعينة (ب)</w:t>
      </w:r>
      <w:r w:rsidRPr="0018023B">
        <w:rPr>
          <w:rFonts w:ascii="Simplified Arabic" w:hAnsi="Simplified Arabic" w:cs="Simplified Arabic"/>
          <w:color w:val="000000" w:themeColor="text1"/>
          <w:sz w:val="28"/>
          <w:szCs w:val="28"/>
          <w:rtl/>
        </w:rPr>
        <w:t xml:space="preserve">من معادلة ديباي </w:t>
      </w:r>
      <w:proofErr w:type="spellStart"/>
      <w:r w:rsidRPr="0018023B">
        <w:rPr>
          <w:rFonts w:ascii="Simplified Arabic" w:hAnsi="Simplified Arabic" w:cs="Simplified Arabic"/>
          <w:color w:val="000000" w:themeColor="text1"/>
          <w:sz w:val="28"/>
          <w:szCs w:val="28"/>
          <w:rtl/>
        </w:rPr>
        <w:t>شيرير</w:t>
      </w:r>
      <w:proofErr w:type="spellEnd"/>
      <w:r w:rsidRPr="0018023B">
        <w:rPr>
          <w:rFonts w:ascii="Simplified Arabic" w:hAnsi="Simplified Arabic" w:cs="Simplified Arabic"/>
          <w:color w:val="000000" w:themeColor="text1"/>
          <w:sz w:val="28"/>
          <w:szCs w:val="28"/>
          <w:rtl/>
        </w:rPr>
        <w:t>.</w:t>
      </w:r>
    </w:p>
    <w:tbl>
      <w:tblPr>
        <w:tblStyle w:val="a6"/>
        <w:bidiVisual/>
        <w:tblW w:w="748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83"/>
      </w:tblGrid>
      <w:tr w:rsidR="00655414" w:rsidRPr="0018023B" w14:paraId="7373253B" w14:textId="77777777" w:rsidTr="005D7F5F">
        <w:trPr>
          <w:trHeight w:val="3061"/>
          <w:jc w:val="center"/>
        </w:trPr>
        <w:tc>
          <w:tcPr>
            <w:tcW w:w="7483" w:type="dxa"/>
          </w:tcPr>
          <w:p w14:paraId="705F4238" w14:textId="77777777" w:rsidR="00A62D7A" w:rsidRPr="0018023B" w:rsidRDefault="00957412" w:rsidP="000305C2">
            <w:pPr>
              <w:keepNext/>
              <w:tabs>
                <w:tab w:val="left" w:pos="282"/>
              </w:tabs>
              <w:spacing w:after="240"/>
              <w:jc w:val="center"/>
              <w:rPr>
                <w:rFonts w:ascii="Simplified Arabic" w:hAnsi="Simplified Arabic" w:cs="Simplified Arabic"/>
                <w:color w:val="000000" w:themeColor="text1"/>
              </w:rPr>
            </w:pPr>
            <w:r w:rsidRPr="0018023B">
              <w:rPr>
                <w:rFonts w:ascii="Simplified Arabic" w:hAnsi="Simplified Arabic" w:cs="Simplified Arabic"/>
                <w:noProof/>
                <w:color w:val="000000" w:themeColor="text1"/>
              </w:rPr>
              <w:lastRenderedPageBreak/>
              <mc:AlternateContent>
                <mc:Choice Requires="wps">
                  <w:drawing>
                    <wp:anchor distT="0" distB="0" distL="114300" distR="114300" simplePos="0" relativeHeight="251656192" behindDoc="0" locked="0" layoutInCell="1" allowOverlap="1" wp14:anchorId="063A904A" wp14:editId="0FBE2334">
                      <wp:simplePos x="0" y="0"/>
                      <wp:positionH relativeFrom="column">
                        <wp:posOffset>1136650</wp:posOffset>
                      </wp:positionH>
                      <wp:positionV relativeFrom="paragraph">
                        <wp:posOffset>604520</wp:posOffset>
                      </wp:positionV>
                      <wp:extent cx="361950" cy="221615"/>
                      <wp:effectExtent l="0" t="0" r="19050" b="26035"/>
                      <wp:wrapNone/>
                      <wp:docPr id="15" name="مستطيل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221615"/>
                              </a:xfrm>
                              <a:prstGeom prst="rect">
                                <a:avLst/>
                              </a:prstGeom>
                              <a:solidFill>
                                <a:sysClr val="window" lastClr="FFFFFF"/>
                              </a:solidFill>
                              <a:ln w="25400" cap="flat" cmpd="sng" algn="ctr">
                                <a:solidFill>
                                  <a:sysClr val="windowText" lastClr="000000"/>
                                </a:solidFill>
                                <a:prstDash val="solid"/>
                              </a:ln>
                              <a:effectLst/>
                            </wps:spPr>
                            <wps:txbx>
                              <w:txbxContent>
                                <w:p w14:paraId="5AAC296E" w14:textId="77777777" w:rsidR="00B16B72" w:rsidRPr="00976152" w:rsidRDefault="00B16B72" w:rsidP="00EE26FA">
                                  <w:pPr>
                                    <w:jc w:val="center"/>
                                    <w:rPr>
                                      <w:b/>
                                      <w:bCs/>
                                      <w:sz w:val="24"/>
                                      <w:szCs w:val="24"/>
                                    </w:rPr>
                                  </w:pPr>
                                  <w:r>
                                    <w:rPr>
                                      <w:rFonts w:hint="cs"/>
                                      <w:b/>
                                      <w:bCs/>
                                      <w:sz w:val="24"/>
                                      <w:szCs w:val="24"/>
                                      <w:rtl/>
                                    </w:rPr>
                                    <w:t>أ</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63A904A" id="مستطيل 15" o:spid="_x0000_s1026" style="position:absolute;left:0;text-align:left;margin-left:89.5pt;margin-top:47.6pt;width:28.5pt;height:17.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" fillcolor="window" strokecolor="windowText" strokeweight="2pt">
                      <v:path arrowok="t"/>
                      <v:textbox>
                        <w:txbxContent>
                          <w:p w14:paraId="5AAC296E" w14:textId="77777777" w:rsidR="00B16B72" w:rsidRPr="00976152" w:rsidRDefault="00B16B72" w:rsidP="00EE26FA">
                            <w:pPr>
                              <w:jc w:val="center"/>
                              <w:rPr>
                                <w:b/>
                                <w:bCs/>
                                <w:sz w:val="24"/>
                                <w:szCs w:val="24"/>
                              </w:rPr>
                            </w:pPr>
                            <w:r>
                              <w:rPr>
                                <w:rFonts w:hint="cs"/>
                                <w:b/>
                                <w:bCs/>
                                <w:sz w:val="24"/>
                                <w:szCs w:val="24"/>
                                <w:rtl/>
                              </w:rPr>
                              <w:t>أ</w:t>
                            </w:r>
                          </w:p>
                        </w:txbxContent>
                      </v:textbox>
                    </v:rect>
                  </w:pict>
                </mc:Fallback>
              </mc:AlternateContent>
            </w:r>
            <w:r w:rsidR="003103F1" w:rsidRPr="0018023B">
              <w:rPr>
                <w:rFonts w:ascii="Simplified Arabic" w:hAnsi="Simplified Arabic" w:cs="Simplified Arabic"/>
                <w:noProof/>
                <w:color w:val="000000" w:themeColor="text1"/>
              </w:rPr>
              <w:drawing>
                <wp:inline distT="0" distB="0" distL="0" distR="0" wp14:anchorId="0C593DD6" wp14:editId="63AD8008">
                  <wp:extent cx="3774558" cy="1947003"/>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791282" cy="1955629"/>
                          </a:xfrm>
                          <a:prstGeom prst="rect">
                            <a:avLst/>
                          </a:prstGeom>
                        </pic:spPr>
                      </pic:pic>
                    </a:graphicData>
                  </a:graphic>
                </wp:inline>
              </w:drawing>
            </w:r>
          </w:p>
          <w:p w14:paraId="117C63A5" w14:textId="77777777" w:rsidR="00A62D7A" w:rsidRPr="0018023B" w:rsidRDefault="00A62D7A" w:rsidP="0018023B">
            <w:pPr>
              <w:pStyle w:val="ae"/>
              <w:spacing w:after="240" w:line="276" w:lineRule="auto"/>
              <w:jc w:val="center"/>
              <w:rPr>
                <w:rFonts w:ascii="Simplified Arabic" w:hAnsi="Simplified Arabic" w:cs="Simplified Arabic"/>
                <w:b w:val="0"/>
                <w:bCs w:val="0"/>
                <w:color w:val="000000" w:themeColor="text1"/>
                <w:sz w:val="24"/>
                <w:szCs w:val="24"/>
                <w:rtl/>
              </w:rPr>
            </w:pPr>
            <w:bookmarkStart w:id="61" w:name="_Toc111107760"/>
            <w:r w:rsidRPr="0018023B">
              <w:rPr>
                <w:rFonts w:ascii="Simplified Arabic" w:hAnsi="Simplified Arabic" w:cs="Simplified Arabic"/>
                <w:b w:val="0"/>
                <w:bCs w:val="0"/>
                <w:color w:val="000000" w:themeColor="text1"/>
                <w:sz w:val="24"/>
                <w:szCs w:val="24"/>
                <w:rtl/>
              </w:rPr>
              <w:t>شكل</w:t>
            </w:r>
            <w:r w:rsidR="000B05E1" w:rsidRPr="0018023B">
              <w:rPr>
                <w:rFonts w:ascii="Simplified Arabic" w:hAnsi="Simplified Arabic" w:cs="Simplified Arabic"/>
                <w:b w:val="0"/>
                <w:bCs w:val="0"/>
                <w:color w:val="000000" w:themeColor="text1"/>
                <w:sz w:val="24"/>
                <w:szCs w:val="24"/>
                <w:rtl/>
              </w:rPr>
              <w:t xml:space="preserve"> </w:t>
            </w:r>
            <w:r w:rsidR="00BC724A" w:rsidRPr="0018023B">
              <w:rPr>
                <w:rFonts w:ascii="Simplified Arabic" w:hAnsi="Simplified Arabic" w:cs="Simplified Arabic"/>
                <w:b w:val="0"/>
                <w:bCs w:val="0"/>
                <w:color w:val="000000" w:themeColor="text1"/>
                <w:sz w:val="24"/>
                <w:szCs w:val="24"/>
                <w:rtl/>
              </w:rPr>
              <w:fldChar w:fldCharType="begin"/>
            </w:r>
            <w:r w:rsidRPr="0018023B">
              <w:rPr>
                <w:rFonts w:ascii="Simplified Arabic" w:hAnsi="Simplified Arabic" w:cs="Simplified Arabic"/>
                <w:b w:val="0"/>
                <w:bCs w:val="0"/>
                <w:color w:val="000000" w:themeColor="text1"/>
                <w:sz w:val="24"/>
                <w:szCs w:val="24"/>
              </w:rPr>
              <w:instrText>SEQ</w:instrText>
            </w:r>
            <w:r w:rsidRPr="0018023B">
              <w:rPr>
                <w:rFonts w:ascii="Simplified Arabic" w:hAnsi="Simplified Arabic" w:cs="Simplified Arabic"/>
                <w:b w:val="0"/>
                <w:bCs w:val="0"/>
                <w:color w:val="000000" w:themeColor="text1"/>
                <w:sz w:val="24"/>
                <w:szCs w:val="24"/>
                <w:rtl/>
              </w:rPr>
              <w:instrText xml:space="preserve"> شكل \* </w:instrText>
            </w:r>
            <w:r w:rsidRPr="0018023B">
              <w:rPr>
                <w:rFonts w:ascii="Simplified Arabic" w:hAnsi="Simplified Arabic" w:cs="Simplified Arabic"/>
                <w:b w:val="0"/>
                <w:bCs w:val="0"/>
                <w:color w:val="000000" w:themeColor="text1"/>
                <w:sz w:val="24"/>
                <w:szCs w:val="24"/>
              </w:rPr>
              <w:instrText>ARABIC</w:instrText>
            </w:r>
            <w:r w:rsidR="00BC724A" w:rsidRPr="0018023B">
              <w:rPr>
                <w:rFonts w:ascii="Simplified Arabic" w:hAnsi="Simplified Arabic" w:cs="Simplified Arabic"/>
                <w:b w:val="0"/>
                <w:bCs w:val="0"/>
                <w:color w:val="000000" w:themeColor="text1"/>
                <w:sz w:val="24"/>
                <w:szCs w:val="24"/>
                <w:rtl/>
              </w:rPr>
              <w:fldChar w:fldCharType="separate"/>
            </w:r>
            <w:r w:rsidR="006E3365" w:rsidRPr="0018023B">
              <w:rPr>
                <w:rFonts w:ascii="Simplified Arabic" w:hAnsi="Simplified Arabic" w:cs="Simplified Arabic"/>
                <w:b w:val="0"/>
                <w:bCs w:val="0"/>
                <w:noProof/>
                <w:color w:val="000000" w:themeColor="text1"/>
                <w:sz w:val="24"/>
                <w:szCs w:val="24"/>
                <w:rtl/>
              </w:rPr>
              <w:t>2</w:t>
            </w:r>
            <w:r w:rsidR="00BC724A" w:rsidRPr="0018023B">
              <w:rPr>
                <w:rFonts w:ascii="Simplified Arabic" w:hAnsi="Simplified Arabic" w:cs="Simplified Arabic"/>
                <w:b w:val="0"/>
                <w:bCs w:val="0"/>
                <w:color w:val="000000" w:themeColor="text1"/>
                <w:sz w:val="24"/>
                <w:szCs w:val="24"/>
                <w:rtl/>
              </w:rPr>
              <w:fldChar w:fldCharType="end"/>
            </w:r>
            <w:r w:rsidR="00D75A9D" w:rsidRPr="0018023B">
              <w:rPr>
                <w:rFonts w:ascii="Simplified Arabic" w:hAnsi="Simplified Arabic" w:cs="Simplified Arabic"/>
                <w:b w:val="0"/>
                <w:bCs w:val="0"/>
                <w:color w:val="000000" w:themeColor="text1"/>
                <w:sz w:val="24"/>
                <w:szCs w:val="24"/>
                <w:rtl/>
              </w:rPr>
              <w:t xml:space="preserve"> </w:t>
            </w:r>
            <w:r w:rsidRPr="0018023B">
              <w:rPr>
                <w:rFonts w:ascii="Simplified Arabic" w:hAnsi="Simplified Arabic" w:cs="Simplified Arabic"/>
                <w:b w:val="0"/>
                <w:bCs w:val="0"/>
                <w:color w:val="000000" w:themeColor="text1"/>
                <w:sz w:val="24"/>
                <w:szCs w:val="24"/>
                <w:rtl/>
              </w:rPr>
              <w:t xml:space="preserve">نمط </w:t>
            </w:r>
            <w:r w:rsidRPr="0018023B">
              <w:rPr>
                <w:rFonts w:ascii="Simplified Arabic" w:hAnsi="Simplified Arabic" w:cs="Simplified Arabic"/>
                <w:b w:val="0"/>
                <w:bCs w:val="0"/>
                <w:color w:val="000000" w:themeColor="text1"/>
                <w:sz w:val="24"/>
                <w:szCs w:val="24"/>
              </w:rPr>
              <w:t>XRD</w:t>
            </w:r>
            <w:r w:rsidRPr="0018023B">
              <w:rPr>
                <w:rFonts w:ascii="Simplified Arabic" w:hAnsi="Simplified Arabic" w:cs="Simplified Arabic"/>
                <w:b w:val="0"/>
                <w:bCs w:val="0"/>
                <w:color w:val="000000" w:themeColor="text1"/>
                <w:sz w:val="24"/>
                <w:szCs w:val="24"/>
                <w:rtl/>
              </w:rPr>
              <w:t xml:space="preserve"> لأكسيد الحديد </w:t>
            </w:r>
            <w:proofErr w:type="spellStart"/>
            <w:r w:rsidRPr="0018023B">
              <w:rPr>
                <w:rFonts w:ascii="Simplified Arabic" w:hAnsi="Simplified Arabic" w:cs="Simplified Arabic"/>
                <w:b w:val="0"/>
                <w:bCs w:val="0"/>
                <w:color w:val="000000" w:themeColor="text1"/>
                <w:sz w:val="24"/>
                <w:szCs w:val="24"/>
                <w:rtl/>
              </w:rPr>
              <w:t>النانوي</w:t>
            </w:r>
            <w:proofErr w:type="spellEnd"/>
            <w:r w:rsidRPr="0018023B">
              <w:rPr>
                <w:rFonts w:ascii="Simplified Arabic" w:hAnsi="Simplified Arabic" w:cs="Simplified Arabic"/>
                <w:b w:val="0"/>
                <w:bCs w:val="0"/>
                <w:color w:val="000000" w:themeColor="text1"/>
                <w:sz w:val="24"/>
                <w:szCs w:val="24"/>
                <w:rtl/>
              </w:rPr>
              <w:t xml:space="preserve"> المحضرة بطريقة الترسيب</w:t>
            </w:r>
            <w:bookmarkEnd w:id="61"/>
          </w:p>
          <w:p w14:paraId="6C0769CF" w14:textId="77777777" w:rsidR="00EE26FA" w:rsidRPr="0018023B" w:rsidRDefault="00EE26FA" w:rsidP="0018023B">
            <w:pPr>
              <w:tabs>
                <w:tab w:val="left" w:pos="282"/>
              </w:tabs>
              <w:spacing w:after="240"/>
              <w:jc w:val="both"/>
              <w:rPr>
                <w:rFonts w:ascii="Simplified Arabic" w:hAnsi="Simplified Arabic" w:cs="Simplified Arabic" w:hint="cs"/>
                <w:color w:val="000000" w:themeColor="text1"/>
                <w:sz w:val="28"/>
                <w:szCs w:val="28"/>
                <w:rtl/>
              </w:rPr>
            </w:pPr>
          </w:p>
        </w:tc>
      </w:tr>
      <w:tr w:rsidR="00655414" w:rsidRPr="0018023B" w14:paraId="50709D46" w14:textId="77777777" w:rsidTr="005D7F5F">
        <w:trPr>
          <w:trHeight w:val="3211"/>
          <w:jc w:val="center"/>
        </w:trPr>
        <w:tc>
          <w:tcPr>
            <w:tcW w:w="7483" w:type="dxa"/>
          </w:tcPr>
          <w:p w14:paraId="23682C2A" w14:textId="77777777" w:rsidR="00A62D7A" w:rsidRPr="0018023B" w:rsidRDefault="00957412" w:rsidP="0018023B">
            <w:pPr>
              <w:pStyle w:val="ae"/>
              <w:spacing w:after="240" w:line="276" w:lineRule="auto"/>
              <w:jc w:val="center"/>
              <w:rPr>
                <w:rFonts w:ascii="Simplified Arabic" w:hAnsi="Simplified Arabic" w:cs="Simplified Arabic"/>
                <w:b w:val="0"/>
                <w:bCs w:val="0"/>
                <w:color w:val="000000" w:themeColor="text1"/>
                <w:sz w:val="24"/>
                <w:szCs w:val="24"/>
              </w:rPr>
            </w:pPr>
            <w:r w:rsidRPr="0018023B">
              <w:rPr>
                <w:rFonts w:ascii="Simplified Arabic" w:hAnsi="Simplified Arabic" w:cs="Simplified Arabic"/>
                <w:b w:val="0"/>
                <w:bCs w:val="0"/>
                <w:noProof/>
                <w:color w:val="000000" w:themeColor="text1"/>
                <w:sz w:val="24"/>
                <w:szCs w:val="24"/>
              </w:rPr>
              <mc:AlternateContent>
                <mc:Choice Requires="wps">
                  <w:drawing>
                    <wp:anchor distT="0" distB="0" distL="114300" distR="114300" simplePos="0" relativeHeight="251668480" behindDoc="0" locked="0" layoutInCell="1" allowOverlap="1" wp14:anchorId="387C9753" wp14:editId="1EC61D5A">
                      <wp:simplePos x="0" y="0"/>
                      <wp:positionH relativeFrom="column">
                        <wp:posOffset>1240155</wp:posOffset>
                      </wp:positionH>
                      <wp:positionV relativeFrom="paragraph">
                        <wp:posOffset>587375</wp:posOffset>
                      </wp:positionV>
                      <wp:extent cx="361950" cy="285750"/>
                      <wp:effectExtent l="0" t="0" r="19050" b="19050"/>
                      <wp:wrapNone/>
                      <wp:docPr id="16" name="مستطيل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285750"/>
                              </a:xfrm>
                              <a:prstGeom prst="rect">
                                <a:avLst/>
                              </a:prstGeom>
                              <a:solidFill>
                                <a:sysClr val="window" lastClr="FFFFFF"/>
                              </a:solidFill>
                              <a:ln w="25400" cap="flat" cmpd="sng" algn="ctr">
                                <a:solidFill>
                                  <a:sysClr val="windowText" lastClr="000000"/>
                                </a:solidFill>
                                <a:prstDash val="solid"/>
                              </a:ln>
                              <a:effectLst/>
                            </wps:spPr>
                            <wps:txbx>
                              <w:txbxContent>
                                <w:p w14:paraId="341602CC" w14:textId="77777777" w:rsidR="00B16B72" w:rsidRPr="00976152" w:rsidRDefault="00B16B72" w:rsidP="00EE26FA">
                                  <w:pPr>
                                    <w:jc w:val="center"/>
                                    <w:rPr>
                                      <w:b/>
                                      <w:bCs/>
                                      <w:sz w:val="24"/>
                                      <w:szCs w:val="24"/>
                                    </w:rPr>
                                  </w:pPr>
                                  <w:r>
                                    <w:rPr>
                                      <w:rFonts w:hint="cs"/>
                                      <w:b/>
                                      <w:bCs/>
                                      <w:sz w:val="24"/>
                                      <w:szCs w:val="24"/>
                                      <w:rtl/>
                                    </w:rPr>
                                    <w:t>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87C9753" id="مستطيل 16" o:spid="_x0000_s1027" style="position:absolute;left:0;text-align:left;margin-left:97.65pt;margin-top:46.25pt;width:28.5pt;height:2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" fillcolor="window" strokecolor="windowText" strokeweight="2pt">
                      <v:path arrowok="t"/>
                      <v:textbox>
                        <w:txbxContent>
                          <w:p w14:paraId="341602CC" w14:textId="77777777" w:rsidR="00B16B72" w:rsidRPr="00976152" w:rsidRDefault="00B16B72" w:rsidP="00EE26FA">
                            <w:pPr>
                              <w:jc w:val="center"/>
                              <w:rPr>
                                <w:b/>
                                <w:bCs/>
                                <w:sz w:val="24"/>
                                <w:szCs w:val="24"/>
                              </w:rPr>
                            </w:pPr>
                            <w:r>
                              <w:rPr>
                                <w:rFonts w:hint="cs"/>
                                <w:b/>
                                <w:bCs/>
                                <w:sz w:val="24"/>
                                <w:szCs w:val="24"/>
                                <w:rtl/>
                              </w:rPr>
                              <w:t>ب</w:t>
                            </w:r>
                          </w:p>
                        </w:txbxContent>
                      </v:textbox>
                    </v:rect>
                  </w:pict>
                </mc:Fallback>
              </mc:AlternateContent>
            </w:r>
            <w:r w:rsidR="00EE26FA" w:rsidRPr="0018023B">
              <w:rPr>
                <w:rFonts w:ascii="Simplified Arabic" w:hAnsi="Simplified Arabic" w:cs="Simplified Arabic"/>
                <w:b w:val="0"/>
                <w:bCs w:val="0"/>
                <w:noProof/>
                <w:color w:val="000000" w:themeColor="text1"/>
                <w:sz w:val="24"/>
                <w:szCs w:val="24"/>
              </w:rPr>
              <w:drawing>
                <wp:inline distT="0" distB="0" distL="0" distR="0" wp14:anchorId="3160C323" wp14:editId="2A073AA5">
                  <wp:extent cx="3551275" cy="2013977"/>
                  <wp:effectExtent l="0" t="0" r="0" b="5715"/>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572773" cy="2026169"/>
                          </a:xfrm>
                          <a:prstGeom prst="rect">
                            <a:avLst/>
                          </a:prstGeom>
                        </pic:spPr>
                      </pic:pic>
                    </a:graphicData>
                  </a:graphic>
                </wp:inline>
              </w:drawing>
            </w:r>
          </w:p>
          <w:p w14:paraId="6E73181A" w14:textId="77777777" w:rsidR="00EE26FA" w:rsidRPr="0018023B" w:rsidRDefault="00A62D7A" w:rsidP="0018023B">
            <w:pPr>
              <w:pStyle w:val="ae"/>
              <w:spacing w:after="240" w:line="276" w:lineRule="auto"/>
              <w:jc w:val="center"/>
              <w:rPr>
                <w:rFonts w:ascii="Simplified Arabic" w:hAnsi="Simplified Arabic" w:cs="Simplified Arabic" w:hint="cs"/>
                <w:b w:val="0"/>
                <w:bCs w:val="0"/>
                <w:color w:val="000000" w:themeColor="text1"/>
                <w:sz w:val="24"/>
                <w:szCs w:val="24"/>
                <w:rtl/>
              </w:rPr>
            </w:pPr>
            <w:bookmarkStart w:id="62" w:name="_Toc111107761"/>
            <w:r w:rsidRPr="0018023B">
              <w:rPr>
                <w:rFonts w:ascii="Simplified Arabic" w:hAnsi="Simplified Arabic" w:cs="Simplified Arabic"/>
                <w:b w:val="0"/>
                <w:bCs w:val="0"/>
                <w:color w:val="000000" w:themeColor="text1"/>
                <w:sz w:val="24"/>
                <w:szCs w:val="24"/>
                <w:rtl/>
              </w:rPr>
              <w:t>شكل</w:t>
            </w:r>
            <w:r w:rsidR="000B05E1" w:rsidRPr="0018023B">
              <w:rPr>
                <w:rFonts w:ascii="Simplified Arabic" w:hAnsi="Simplified Arabic" w:cs="Simplified Arabic"/>
                <w:b w:val="0"/>
                <w:bCs w:val="0"/>
                <w:color w:val="000000" w:themeColor="text1"/>
                <w:sz w:val="24"/>
                <w:szCs w:val="24"/>
                <w:rtl/>
              </w:rPr>
              <w:t xml:space="preserve"> </w:t>
            </w:r>
            <w:r w:rsidR="00BC724A" w:rsidRPr="0018023B">
              <w:rPr>
                <w:rFonts w:ascii="Simplified Arabic" w:hAnsi="Simplified Arabic" w:cs="Simplified Arabic"/>
                <w:b w:val="0"/>
                <w:bCs w:val="0"/>
                <w:color w:val="000000" w:themeColor="text1"/>
                <w:sz w:val="24"/>
                <w:szCs w:val="24"/>
                <w:rtl/>
              </w:rPr>
              <w:fldChar w:fldCharType="begin"/>
            </w:r>
            <w:r w:rsidRPr="0018023B">
              <w:rPr>
                <w:rFonts w:ascii="Simplified Arabic" w:hAnsi="Simplified Arabic" w:cs="Simplified Arabic"/>
                <w:b w:val="0"/>
                <w:bCs w:val="0"/>
                <w:color w:val="000000" w:themeColor="text1"/>
                <w:sz w:val="24"/>
                <w:szCs w:val="24"/>
              </w:rPr>
              <w:instrText>SEQ</w:instrText>
            </w:r>
            <w:r w:rsidRPr="0018023B">
              <w:rPr>
                <w:rFonts w:ascii="Simplified Arabic" w:hAnsi="Simplified Arabic" w:cs="Simplified Arabic"/>
                <w:b w:val="0"/>
                <w:bCs w:val="0"/>
                <w:color w:val="000000" w:themeColor="text1"/>
                <w:sz w:val="24"/>
                <w:szCs w:val="24"/>
                <w:rtl/>
              </w:rPr>
              <w:instrText xml:space="preserve"> شكل \* </w:instrText>
            </w:r>
            <w:r w:rsidRPr="0018023B">
              <w:rPr>
                <w:rFonts w:ascii="Simplified Arabic" w:hAnsi="Simplified Arabic" w:cs="Simplified Arabic"/>
                <w:b w:val="0"/>
                <w:bCs w:val="0"/>
                <w:color w:val="000000" w:themeColor="text1"/>
                <w:sz w:val="24"/>
                <w:szCs w:val="24"/>
              </w:rPr>
              <w:instrText>ARABIC</w:instrText>
            </w:r>
            <w:r w:rsidR="00BC724A" w:rsidRPr="0018023B">
              <w:rPr>
                <w:rFonts w:ascii="Simplified Arabic" w:hAnsi="Simplified Arabic" w:cs="Simplified Arabic"/>
                <w:b w:val="0"/>
                <w:bCs w:val="0"/>
                <w:color w:val="000000" w:themeColor="text1"/>
                <w:sz w:val="24"/>
                <w:szCs w:val="24"/>
                <w:rtl/>
              </w:rPr>
              <w:fldChar w:fldCharType="separate"/>
            </w:r>
            <w:r w:rsidR="006E3365" w:rsidRPr="0018023B">
              <w:rPr>
                <w:rFonts w:ascii="Simplified Arabic" w:hAnsi="Simplified Arabic" w:cs="Simplified Arabic"/>
                <w:b w:val="0"/>
                <w:bCs w:val="0"/>
                <w:color w:val="000000" w:themeColor="text1"/>
                <w:sz w:val="24"/>
                <w:szCs w:val="24"/>
                <w:rtl/>
              </w:rPr>
              <w:t>3</w:t>
            </w:r>
            <w:r w:rsidR="00BC724A" w:rsidRPr="0018023B">
              <w:rPr>
                <w:rFonts w:ascii="Simplified Arabic" w:hAnsi="Simplified Arabic" w:cs="Simplified Arabic"/>
                <w:b w:val="0"/>
                <w:bCs w:val="0"/>
                <w:color w:val="000000" w:themeColor="text1"/>
                <w:sz w:val="24"/>
                <w:szCs w:val="24"/>
                <w:rtl/>
              </w:rPr>
              <w:fldChar w:fldCharType="end"/>
            </w:r>
            <w:r w:rsidR="00D75A9D" w:rsidRPr="0018023B">
              <w:rPr>
                <w:rFonts w:ascii="Simplified Arabic" w:hAnsi="Simplified Arabic" w:cs="Simplified Arabic"/>
                <w:b w:val="0"/>
                <w:bCs w:val="0"/>
                <w:color w:val="000000" w:themeColor="text1"/>
                <w:sz w:val="24"/>
                <w:szCs w:val="24"/>
                <w:rtl/>
              </w:rPr>
              <w:t xml:space="preserve"> </w:t>
            </w:r>
            <w:r w:rsidRPr="0018023B">
              <w:rPr>
                <w:rFonts w:ascii="Simplified Arabic" w:hAnsi="Simplified Arabic" w:cs="Simplified Arabic"/>
                <w:b w:val="0"/>
                <w:bCs w:val="0"/>
                <w:color w:val="000000" w:themeColor="text1"/>
                <w:sz w:val="24"/>
                <w:szCs w:val="24"/>
                <w:rtl/>
              </w:rPr>
              <w:t xml:space="preserve">نمط </w:t>
            </w:r>
            <w:r w:rsidRPr="0018023B">
              <w:rPr>
                <w:rFonts w:ascii="Simplified Arabic" w:hAnsi="Simplified Arabic" w:cs="Simplified Arabic"/>
                <w:b w:val="0"/>
                <w:bCs w:val="0"/>
                <w:color w:val="000000" w:themeColor="text1"/>
                <w:sz w:val="24"/>
                <w:szCs w:val="24"/>
              </w:rPr>
              <w:t>XRD</w:t>
            </w:r>
            <w:r w:rsidRPr="0018023B">
              <w:rPr>
                <w:rFonts w:ascii="Simplified Arabic" w:hAnsi="Simplified Arabic" w:cs="Simplified Arabic"/>
                <w:b w:val="0"/>
                <w:bCs w:val="0"/>
                <w:color w:val="000000" w:themeColor="text1"/>
                <w:sz w:val="24"/>
                <w:szCs w:val="24"/>
                <w:rtl/>
              </w:rPr>
              <w:t xml:space="preserve"> لأكسيد الحديد </w:t>
            </w:r>
            <w:proofErr w:type="spellStart"/>
            <w:r w:rsidRPr="0018023B">
              <w:rPr>
                <w:rFonts w:ascii="Simplified Arabic" w:hAnsi="Simplified Arabic" w:cs="Simplified Arabic"/>
                <w:b w:val="0"/>
                <w:bCs w:val="0"/>
                <w:color w:val="000000" w:themeColor="text1"/>
                <w:sz w:val="24"/>
                <w:szCs w:val="24"/>
                <w:rtl/>
              </w:rPr>
              <w:t>النانوي</w:t>
            </w:r>
            <w:proofErr w:type="spellEnd"/>
            <w:r w:rsidRPr="0018023B">
              <w:rPr>
                <w:rFonts w:ascii="Simplified Arabic" w:hAnsi="Simplified Arabic" w:cs="Simplified Arabic"/>
                <w:b w:val="0"/>
                <w:bCs w:val="0"/>
                <w:color w:val="000000" w:themeColor="text1"/>
                <w:sz w:val="24"/>
                <w:szCs w:val="24"/>
                <w:rtl/>
              </w:rPr>
              <w:t xml:space="preserve"> المحضرة بطريقة السول جل</w:t>
            </w:r>
            <w:bookmarkEnd w:id="62"/>
          </w:p>
        </w:tc>
      </w:tr>
      <w:tr w:rsidR="00655414" w:rsidRPr="0018023B" w14:paraId="676B429C" w14:textId="77777777" w:rsidTr="005D7F5F">
        <w:trPr>
          <w:trHeight w:val="522"/>
          <w:jc w:val="center"/>
        </w:trPr>
        <w:tc>
          <w:tcPr>
            <w:tcW w:w="7483" w:type="dxa"/>
          </w:tcPr>
          <w:p w14:paraId="0B4E5BC7" w14:textId="77777777" w:rsidR="00A62D7A" w:rsidRPr="0018023B" w:rsidRDefault="00957412" w:rsidP="0018023B">
            <w:pPr>
              <w:keepNext/>
              <w:tabs>
                <w:tab w:val="left" w:pos="282"/>
              </w:tabs>
              <w:spacing w:after="240"/>
              <w:jc w:val="center"/>
              <w:rPr>
                <w:rFonts w:ascii="Simplified Arabic" w:hAnsi="Simplified Arabic" w:cs="Simplified Arabic"/>
                <w:color w:val="000000" w:themeColor="text1"/>
                <w:sz w:val="24"/>
                <w:szCs w:val="24"/>
              </w:rPr>
            </w:pPr>
            <w:r w:rsidRPr="0018023B">
              <w:rPr>
                <w:rFonts w:ascii="Simplified Arabic" w:hAnsi="Simplified Arabic" w:cs="Simplified Arabic"/>
                <w:noProof/>
                <w:color w:val="000000" w:themeColor="text1"/>
                <w:sz w:val="24"/>
                <w:szCs w:val="24"/>
              </w:rPr>
              <mc:AlternateContent>
                <mc:Choice Requires="wps">
                  <w:drawing>
                    <wp:anchor distT="0" distB="0" distL="114300" distR="114300" simplePos="0" relativeHeight="251644928" behindDoc="0" locked="0" layoutInCell="1" allowOverlap="1" wp14:anchorId="51E46FE1" wp14:editId="43A4E46D">
                      <wp:simplePos x="0" y="0"/>
                      <wp:positionH relativeFrom="column">
                        <wp:posOffset>1256030</wp:posOffset>
                      </wp:positionH>
                      <wp:positionV relativeFrom="paragraph">
                        <wp:posOffset>31115</wp:posOffset>
                      </wp:positionV>
                      <wp:extent cx="361950" cy="285750"/>
                      <wp:effectExtent l="0" t="0" r="19050" b="19050"/>
                      <wp:wrapNone/>
                      <wp:docPr id="14" name="مستطيل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285750"/>
                              </a:xfrm>
                              <a:prstGeom prst="rect">
                                <a:avLst/>
                              </a:prstGeom>
                              <a:solidFill>
                                <a:sysClr val="window" lastClr="FFFFFF"/>
                              </a:solidFill>
                              <a:ln w="25400" cap="flat" cmpd="sng" algn="ctr">
                                <a:solidFill>
                                  <a:sysClr val="windowText" lastClr="000000"/>
                                </a:solidFill>
                                <a:prstDash val="solid"/>
                              </a:ln>
                              <a:effectLst/>
                            </wps:spPr>
                            <wps:txbx>
                              <w:txbxContent>
                                <w:p w14:paraId="0E38F15A" w14:textId="77777777" w:rsidR="00B16B72" w:rsidRPr="00976152" w:rsidRDefault="00B16B72" w:rsidP="00EE26FA">
                                  <w:pPr>
                                    <w:jc w:val="center"/>
                                    <w:rPr>
                                      <w:b/>
                                      <w:bCs/>
                                      <w:sz w:val="24"/>
                                      <w:szCs w:val="24"/>
                                    </w:rPr>
                                  </w:pPr>
                                  <w:r>
                                    <w:rPr>
                                      <w:rFonts w:hint="cs"/>
                                      <w:b/>
                                      <w:bCs/>
                                      <w:sz w:val="24"/>
                                      <w:szCs w:val="24"/>
                                      <w:rtl/>
                                    </w:rPr>
                                    <w:t>ج</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1E46FE1" id="مستطيل 14" o:spid="_x0000_s1028" style="position:absolute;left:0;text-align:left;margin-left:98.9pt;margin-top:2.45pt;width:28.5pt;height:2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" fillcolor="window" strokecolor="windowText" strokeweight="2pt">
                      <v:path arrowok="t"/>
                      <v:textbox>
                        <w:txbxContent>
                          <w:p w14:paraId="0E38F15A" w14:textId="77777777" w:rsidR="00B16B72" w:rsidRPr="00976152" w:rsidRDefault="00B16B72" w:rsidP="00EE26FA">
                            <w:pPr>
                              <w:jc w:val="center"/>
                              <w:rPr>
                                <w:b/>
                                <w:bCs/>
                                <w:sz w:val="24"/>
                                <w:szCs w:val="24"/>
                              </w:rPr>
                            </w:pPr>
                            <w:r>
                              <w:rPr>
                                <w:rFonts w:hint="cs"/>
                                <w:b/>
                                <w:bCs/>
                                <w:sz w:val="24"/>
                                <w:szCs w:val="24"/>
                                <w:rtl/>
                              </w:rPr>
                              <w:t>ج</w:t>
                            </w:r>
                          </w:p>
                        </w:txbxContent>
                      </v:textbox>
                    </v:rect>
                  </w:pict>
                </mc:Fallback>
              </mc:AlternateContent>
            </w:r>
            <w:r w:rsidR="00EE26FA" w:rsidRPr="0018023B">
              <w:rPr>
                <w:rFonts w:ascii="Simplified Arabic" w:hAnsi="Simplified Arabic" w:cs="Simplified Arabic"/>
                <w:noProof/>
                <w:color w:val="000000" w:themeColor="text1"/>
                <w:sz w:val="24"/>
                <w:szCs w:val="24"/>
                <w:highlight w:val="red"/>
              </w:rPr>
              <w:drawing>
                <wp:inline distT="0" distB="0" distL="0" distR="0" wp14:anchorId="27DC13B3" wp14:editId="6D266F55">
                  <wp:extent cx="3434316" cy="2110849"/>
                  <wp:effectExtent l="0" t="0" r="0" b="3810"/>
                  <wp:docPr id="19" name="صورة 19" descr="XRD pattern of a typical s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RD pattern of a typical sampl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55127" cy="2123640"/>
                          </a:xfrm>
                          <a:prstGeom prst="rect">
                            <a:avLst/>
                          </a:prstGeom>
                          <a:noFill/>
                          <a:ln>
                            <a:noFill/>
                          </a:ln>
                        </pic:spPr>
                      </pic:pic>
                    </a:graphicData>
                  </a:graphic>
                </wp:inline>
              </w:drawing>
            </w:r>
          </w:p>
          <w:p w14:paraId="5823907F" w14:textId="77777777" w:rsidR="00EE26FA" w:rsidRPr="0018023B" w:rsidRDefault="00A62D7A" w:rsidP="0018023B">
            <w:pPr>
              <w:pStyle w:val="ae"/>
              <w:spacing w:after="240" w:line="276" w:lineRule="auto"/>
              <w:jc w:val="center"/>
              <w:rPr>
                <w:rFonts w:ascii="Simplified Arabic" w:hAnsi="Simplified Arabic" w:cs="Simplified Arabic"/>
                <w:color w:val="000000" w:themeColor="text1"/>
                <w:sz w:val="24"/>
                <w:szCs w:val="24"/>
                <w:rtl/>
              </w:rPr>
            </w:pPr>
            <w:bookmarkStart w:id="63" w:name="_Toc111107762"/>
            <w:r w:rsidRPr="0018023B">
              <w:rPr>
                <w:rFonts w:ascii="Simplified Arabic" w:hAnsi="Simplified Arabic" w:cs="Simplified Arabic"/>
                <w:color w:val="000000" w:themeColor="text1"/>
                <w:sz w:val="24"/>
                <w:szCs w:val="24"/>
                <w:rtl/>
              </w:rPr>
              <w:t>شكل</w:t>
            </w:r>
            <w:r w:rsidR="000B05E1" w:rsidRPr="0018023B">
              <w:rPr>
                <w:rFonts w:ascii="Simplified Arabic" w:hAnsi="Simplified Arabic" w:cs="Simplified Arabic"/>
                <w:color w:val="000000" w:themeColor="text1"/>
                <w:sz w:val="24"/>
                <w:szCs w:val="24"/>
                <w:rtl/>
              </w:rPr>
              <w:t xml:space="preserve"> </w:t>
            </w:r>
            <w:r w:rsidR="00BC724A" w:rsidRPr="0018023B">
              <w:rPr>
                <w:rFonts w:ascii="Simplified Arabic" w:hAnsi="Simplified Arabic" w:cs="Simplified Arabic"/>
                <w:color w:val="000000" w:themeColor="text1"/>
                <w:sz w:val="24"/>
                <w:szCs w:val="24"/>
                <w:rtl/>
              </w:rPr>
              <w:fldChar w:fldCharType="begin"/>
            </w:r>
            <w:r w:rsidRPr="0018023B">
              <w:rPr>
                <w:rFonts w:ascii="Simplified Arabic" w:hAnsi="Simplified Arabic" w:cs="Simplified Arabic"/>
                <w:color w:val="000000" w:themeColor="text1"/>
                <w:sz w:val="24"/>
                <w:szCs w:val="24"/>
              </w:rPr>
              <w:instrText>SEQ</w:instrText>
            </w:r>
            <w:r w:rsidRPr="0018023B">
              <w:rPr>
                <w:rFonts w:ascii="Simplified Arabic" w:hAnsi="Simplified Arabic" w:cs="Simplified Arabic"/>
                <w:color w:val="000000" w:themeColor="text1"/>
                <w:sz w:val="24"/>
                <w:szCs w:val="24"/>
                <w:rtl/>
              </w:rPr>
              <w:instrText xml:space="preserve"> شكل \* </w:instrText>
            </w:r>
            <w:r w:rsidRPr="0018023B">
              <w:rPr>
                <w:rFonts w:ascii="Simplified Arabic" w:hAnsi="Simplified Arabic" w:cs="Simplified Arabic"/>
                <w:color w:val="000000" w:themeColor="text1"/>
                <w:sz w:val="24"/>
                <w:szCs w:val="24"/>
              </w:rPr>
              <w:instrText>ARABIC</w:instrText>
            </w:r>
            <w:r w:rsidR="00BC724A" w:rsidRPr="0018023B">
              <w:rPr>
                <w:rFonts w:ascii="Simplified Arabic" w:hAnsi="Simplified Arabic" w:cs="Simplified Arabic"/>
                <w:color w:val="000000" w:themeColor="text1"/>
                <w:sz w:val="24"/>
                <w:szCs w:val="24"/>
                <w:rtl/>
              </w:rPr>
              <w:fldChar w:fldCharType="separate"/>
            </w:r>
            <w:r w:rsidR="006E3365" w:rsidRPr="0018023B">
              <w:rPr>
                <w:rFonts w:ascii="Simplified Arabic" w:hAnsi="Simplified Arabic" w:cs="Simplified Arabic"/>
                <w:noProof/>
                <w:color w:val="000000" w:themeColor="text1"/>
                <w:sz w:val="24"/>
                <w:szCs w:val="24"/>
                <w:rtl/>
              </w:rPr>
              <w:t>4</w:t>
            </w:r>
            <w:r w:rsidR="00BC724A" w:rsidRPr="0018023B">
              <w:rPr>
                <w:rFonts w:ascii="Simplified Arabic" w:hAnsi="Simplified Arabic" w:cs="Simplified Arabic"/>
                <w:color w:val="000000" w:themeColor="text1"/>
                <w:sz w:val="24"/>
                <w:szCs w:val="24"/>
                <w:rtl/>
              </w:rPr>
              <w:fldChar w:fldCharType="end"/>
            </w:r>
            <w:r w:rsidR="0089575A" w:rsidRPr="0018023B">
              <w:rPr>
                <w:rFonts w:ascii="Simplified Arabic" w:hAnsi="Simplified Arabic" w:cs="Simplified Arabic"/>
                <w:color w:val="000000" w:themeColor="text1"/>
                <w:sz w:val="24"/>
                <w:szCs w:val="24"/>
                <w:rtl/>
              </w:rPr>
              <w:t xml:space="preserve">  </w:t>
            </w:r>
            <w:r w:rsidRPr="0018023B">
              <w:rPr>
                <w:rFonts w:ascii="Simplified Arabic" w:hAnsi="Simplified Arabic" w:cs="Simplified Arabic"/>
                <w:color w:val="000000" w:themeColor="text1"/>
                <w:sz w:val="24"/>
                <w:szCs w:val="24"/>
                <w:rtl/>
              </w:rPr>
              <w:t>بطاقة مرجعية</w:t>
            </w:r>
            <w:r w:rsidR="00195495" w:rsidRPr="0018023B">
              <w:rPr>
                <w:rFonts w:ascii="Simplified Arabic" w:hAnsi="Simplified Arabic" w:cs="Simplified Arabic"/>
                <w:color w:val="000000" w:themeColor="text1"/>
                <w:sz w:val="24"/>
                <w:szCs w:val="24"/>
                <w:rtl/>
              </w:rPr>
              <w:t xml:space="preserve"> </w:t>
            </w:r>
            <w:r w:rsidRPr="0018023B">
              <w:rPr>
                <w:rFonts w:ascii="Simplified Arabic" w:hAnsi="Simplified Arabic" w:cs="Simplified Arabic"/>
                <w:color w:val="000000" w:themeColor="text1"/>
                <w:sz w:val="24"/>
                <w:szCs w:val="24"/>
                <w:rtl/>
              </w:rPr>
              <w:t xml:space="preserve">لنمط </w:t>
            </w:r>
            <w:r w:rsidRPr="0018023B">
              <w:rPr>
                <w:rFonts w:ascii="Simplified Arabic" w:hAnsi="Simplified Arabic" w:cs="Simplified Arabic"/>
                <w:color w:val="000000" w:themeColor="text1"/>
                <w:sz w:val="24"/>
                <w:szCs w:val="24"/>
              </w:rPr>
              <w:t>XRD</w:t>
            </w:r>
            <w:r w:rsidRPr="0018023B">
              <w:rPr>
                <w:rFonts w:ascii="Simplified Arabic" w:hAnsi="Simplified Arabic" w:cs="Simplified Arabic"/>
                <w:color w:val="000000" w:themeColor="text1"/>
                <w:sz w:val="24"/>
                <w:szCs w:val="24"/>
                <w:rtl/>
              </w:rPr>
              <w:t xml:space="preserve"> لأكسيد الحديد </w:t>
            </w:r>
            <w:proofErr w:type="spellStart"/>
            <w:r w:rsidRPr="0018023B">
              <w:rPr>
                <w:rFonts w:ascii="Simplified Arabic" w:hAnsi="Simplified Arabic" w:cs="Simplified Arabic"/>
                <w:color w:val="000000" w:themeColor="text1"/>
                <w:sz w:val="24"/>
                <w:szCs w:val="24"/>
                <w:rtl/>
              </w:rPr>
              <w:t>النانوي</w:t>
            </w:r>
            <w:proofErr w:type="spellEnd"/>
            <w:r w:rsidRPr="0018023B">
              <w:rPr>
                <w:rFonts w:ascii="Simplified Arabic" w:hAnsi="Simplified Arabic" w:cs="Simplified Arabic"/>
                <w:color w:val="000000" w:themeColor="text1"/>
                <w:sz w:val="24"/>
                <w:szCs w:val="24"/>
                <w:rtl/>
              </w:rPr>
              <w:t xml:space="preserve">  </w:t>
            </w:r>
            <w:r w:rsidRPr="0018023B">
              <w:rPr>
                <w:rFonts w:ascii="Simplified Arabic" w:hAnsi="Simplified Arabic" w:cs="Simplified Arabic"/>
                <w:noProof/>
                <w:color w:val="000000" w:themeColor="text1"/>
                <w:sz w:val="24"/>
                <w:szCs w:val="24"/>
                <w:rtl/>
              </w:rPr>
              <w:t>"</w:t>
            </w:r>
            <w:r w:rsidRPr="0018023B">
              <w:rPr>
                <w:rFonts w:ascii="Simplified Arabic" w:hAnsi="Simplified Arabic" w:cs="Simplified Arabic"/>
                <w:noProof/>
                <w:color w:val="000000" w:themeColor="text1"/>
                <w:sz w:val="24"/>
                <w:szCs w:val="24"/>
              </w:rPr>
              <w:t>JCPDS</w:t>
            </w:r>
            <w:r w:rsidRPr="0018023B">
              <w:rPr>
                <w:rFonts w:ascii="Simplified Arabic" w:hAnsi="Simplified Arabic" w:cs="Simplified Arabic"/>
                <w:noProof/>
                <w:color w:val="000000" w:themeColor="text1"/>
                <w:sz w:val="24"/>
                <w:szCs w:val="24"/>
                <w:rtl/>
              </w:rPr>
              <w:t>" رقم 26-0178</w:t>
            </w:r>
            <w:bookmarkEnd w:id="63"/>
          </w:p>
        </w:tc>
      </w:tr>
    </w:tbl>
    <w:p w14:paraId="18E738C9" w14:textId="77777777" w:rsidR="00977C29" w:rsidRPr="0018023B" w:rsidRDefault="00977C29" w:rsidP="0018023B">
      <w:pPr>
        <w:pStyle w:val="ae"/>
        <w:tabs>
          <w:tab w:val="left" w:pos="282"/>
        </w:tabs>
        <w:spacing w:after="240" w:line="276" w:lineRule="auto"/>
        <w:jc w:val="both"/>
        <w:rPr>
          <w:rFonts w:ascii="Simplified Arabic" w:hAnsi="Simplified Arabic" w:cs="Simplified Arabic" w:hint="cs"/>
          <w:color w:val="000000" w:themeColor="text1"/>
          <w:sz w:val="24"/>
          <w:szCs w:val="24"/>
          <w:rtl/>
        </w:rPr>
      </w:pPr>
    </w:p>
    <w:tbl>
      <w:tblPr>
        <w:tblStyle w:val="a6"/>
        <w:bidiVisual/>
        <w:tblW w:w="9649" w:type="dxa"/>
        <w:jc w:val="center"/>
        <w:tblLook w:val="04A0" w:firstRow="1" w:lastRow="0" w:firstColumn="1" w:lastColumn="0" w:noHBand="0" w:noVBand="1"/>
      </w:tblPr>
      <w:tblGrid>
        <w:gridCol w:w="9649"/>
      </w:tblGrid>
      <w:tr w:rsidR="00655414" w:rsidRPr="0018023B" w14:paraId="3E9A6C7B" w14:textId="77777777" w:rsidTr="00554148">
        <w:trPr>
          <w:trHeight w:val="4798"/>
          <w:jc w:val="center"/>
        </w:trPr>
        <w:tc>
          <w:tcPr>
            <w:tcW w:w="9649" w:type="dxa"/>
          </w:tcPr>
          <w:p w14:paraId="797A2FE3" w14:textId="77777777" w:rsidR="00302081" w:rsidRPr="0018023B" w:rsidRDefault="00957412" w:rsidP="0018023B">
            <w:pPr>
              <w:tabs>
                <w:tab w:val="left" w:pos="282"/>
              </w:tabs>
              <w:autoSpaceDE w:val="0"/>
              <w:autoSpaceDN w:val="0"/>
              <w:adjustRightInd w:val="0"/>
              <w:spacing w:after="240"/>
              <w:jc w:val="both"/>
              <w:rPr>
                <w:rFonts w:ascii="Simplified Arabic" w:eastAsia="Times New Roman" w:hAnsi="Simplified Arabic" w:cs="Simplified Arabic"/>
                <w:color w:val="000000" w:themeColor="text1"/>
                <w:sz w:val="20"/>
                <w:szCs w:val="20"/>
                <w:shd w:val="clear" w:color="auto" w:fill="FFFFFF"/>
              </w:rPr>
            </w:pPr>
            <w:r w:rsidRPr="0018023B">
              <w:rPr>
                <w:rFonts w:ascii="Simplified Arabic" w:hAnsi="Simplified Arabic" w:cs="Simplified Arabic"/>
                <w:noProof/>
                <w:color w:val="000000" w:themeColor="text1"/>
              </w:rPr>
              <mc:AlternateContent>
                <mc:Choice Requires="wps">
                  <w:drawing>
                    <wp:anchor distT="0" distB="0" distL="114300" distR="114300" simplePos="0" relativeHeight="251678720" behindDoc="0" locked="0" layoutInCell="1" allowOverlap="1" wp14:anchorId="4A5CB216" wp14:editId="6128C8C9">
                      <wp:simplePos x="0" y="0"/>
                      <wp:positionH relativeFrom="column">
                        <wp:posOffset>1941830</wp:posOffset>
                      </wp:positionH>
                      <wp:positionV relativeFrom="paragraph">
                        <wp:posOffset>149225</wp:posOffset>
                      </wp:positionV>
                      <wp:extent cx="361950" cy="221615"/>
                      <wp:effectExtent l="0" t="0" r="19050" b="26035"/>
                      <wp:wrapNone/>
                      <wp:docPr id="20" name="مستطيل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221615"/>
                              </a:xfrm>
                              <a:prstGeom prst="rect">
                                <a:avLst/>
                              </a:prstGeom>
                              <a:solidFill>
                                <a:sysClr val="window" lastClr="FFFFFF"/>
                              </a:solidFill>
                              <a:ln w="25400" cap="flat" cmpd="sng" algn="ctr">
                                <a:solidFill>
                                  <a:sysClr val="windowText" lastClr="000000"/>
                                </a:solidFill>
                                <a:prstDash val="solid"/>
                              </a:ln>
                              <a:effectLst/>
                            </wps:spPr>
                            <wps:txbx>
                              <w:txbxContent>
                                <w:p w14:paraId="58482A73" w14:textId="77777777" w:rsidR="00B16B72" w:rsidRPr="00976152" w:rsidRDefault="00B16B72" w:rsidP="00302081">
                                  <w:pPr>
                                    <w:jc w:val="center"/>
                                    <w:rPr>
                                      <w:b/>
                                      <w:bCs/>
                                      <w:sz w:val="24"/>
                                      <w:szCs w:val="24"/>
                                      <w:rtl/>
                                    </w:rPr>
                                  </w:pPr>
                                  <w:r>
                                    <w:rPr>
                                      <w:rFonts w:hint="cs"/>
                                      <w:b/>
                                      <w:bCs/>
                                      <w:sz w:val="24"/>
                                      <w:szCs w:val="24"/>
                                      <w:rtl/>
                                    </w:rPr>
                                    <w:t>أ</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A5CB216" id="مستطيل 20" o:spid="_x0000_s1029" style="position:absolute;left:0;text-align:left;margin-left:152.9pt;margin-top:11.75pt;width:28.5pt;height:17.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" fillcolor="window" strokecolor="windowText" strokeweight="2pt">
                      <v:path arrowok="t"/>
                      <v:textbox>
                        <w:txbxContent>
                          <w:p w14:paraId="58482A73" w14:textId="77777777" w:rsidR="00B16B72" w:rsidRPr="00976152" w:rsidRDefault="00B16B72" w:rsidP="00302081">
                            <w:pPr>
                              <w:jc w:val="center"/>
                              <w:rPr>
                                <w:b/>
                                <w:bCs/>
                                <w:sz w:val="24"/>
                                <w:szCs w:val="24"/>
                                <w:rtl/>
                              </w:rPr>
                            </w:pPr>
                            <w:r>
                              <w:rPr>
                                <w:rFonts w:hint="cs"/>
                                <w:b/>
                                <w:bCs/>
                                <w:sz w:val="24"/>
                                <w:szCs w:val="24"/>
                                <w:rtl/>
                              </w:rPr>
                              <w:t>أ</w:t>
                            </w:r>
                          </w:p>
                        </w:txbxContent>
                      </v:textbox>
                    </v:rect>
                  </w:pict>
                </mc:Fallback>
              </mc:AlternateContent>
            </w:r>
          </w:p>
          <w:p w14:paraId="5F8C127F" w14:textId="77777777" w:rsidR="00302081" w:rsidRPr="0018023B" w:rsidRDefault="00302081" w:rsidP="0018023B">
            <w:pPr>
              <w:tabs>
                <w:tab w:val="left" w:pos="282"/>
              </w:tabs>
              <w:spacing w:after="240"/>
              <w:jc w:val="right"/>
              <w:rPr>
                <w:rFonts w:ascii="Simplified Arabic" w:hAnsi="Simplified Arabic" w:cs="Simplified Arabic"/>
                <w:b/>
                <w:bCs/>
                <w:color w:val="000000" w:themeColor="text1"/>
                <w:u w:val="single"/>
                <w:rtl/>
              </w:rPr>
            </w:pPr>
            <w:r w:rsidRPr="0018023B">
              <w:rPr>
                <w:rFonts w:ascii="Simplified Arabic" w:hAnsi="Simplified Arabic" w:cs="Simplified Arabic"/>
                <w:b/>
                <w:bCs/>
                <w:color w:val="000000" w:themeColor="text1"/>
                <w:u w:val="single"/>
              </w:rPr>
              <w:t>Peak List  of sample # SEB-A1</w:t>
            </w:r>
          </w:p>
          <w:p w14:paraId="1BAE75DE" w14:textId="5535A38E" w:rsidR="00567FD2" w:rsidRPr="0018023B" w:rsidRDefault="00567FD2" w:rsidP="003F5104">
            <w:pPr>
              <w:pStyle w:val="ae"/>
              <w:keepNext/>
              <w:spacing w:after="240" w:line="276" w:lineRule="auto"/>
              <w:jc w:val="center"/>
              <w:rPr>
                <w:rFonts w:ascii="Simplified Arabic" w:hAnsi="Simplified Arabic" w:cs="Simplified Arabic"/>
                <w:color w:val="000000" w:themeColor="text1"/>
                <w:sz w:val="24"/>
                <w:szCs w:val="24"/>
                <w:rtl/>
              </w:rPr>
            </w:pPr>
            <w:bookmarkStart w:id="64" w:name="_Toc111107774"/>
            <w:r w:rsidRPr="0018023B">
              <w:rPr>
                <w:rFonts w:ascii="Simplified Arabic" w:hAnsi="Simplified Arabic" w:cs="Simplified Arabic"/>
                <w:color w:val="000000" w:themeColor="text1"/>
                <w:sz w:val="24"/>
                <w:szCs w:val="24"/>
                <w:rtl/>
              </w:rPr>
              <w:t>جدول</w:t>
            </w:r>
            <w:r w:rsidR="00D75A9D" w:rsidRPr="0018023B">
              <w:rPr>
                <w:rFonts w:ascii="Simplified Arabic" w:hAnsi="Simplified Arabic" w:cs="Simplified Arabic"/>
                <w:color w:val="000000" w:themeColor="text1"/>
                <w:sz w:val="24"/>
                <w:szCs w:val="24"/>
                <w:rtl/>
              </w:rPr>
              <w:t xml:space="preserve"> </w:t>
            </w:r>
            <w:r w:rsidR="003F5104">
              <w:rPr>
                <w:rFonts w:ascii="Simplified Arabic" w:hAnsi="Simplified Arabic" w:cs="Simplified Arabic" w:hint="cs"/>
                <w:color w:val="000000" w:themeColor="text1"/>
                <w:sz w:val="24"/>
                <w:szCs w:val="24"/>
                <w:rtl/>
              </w:rPr>
              <w:t>4</w:t>
            </w:r>
            <w:r w:rsidR="003F5104">
              <w:rPr>
                <w:rFonts w:ascii="Simplified Arabic" w:hAnsi="Simplified Arabic" w:cs="Simplified Arabic"/>
                <w:color w:val="000000" w:themeColor="text1"/>
                <w:sz w:val="24"/>
                <w:szCs w:val="24"/>
              </w:rPr>
              <w:t xml:space="preserve">  </w:t>
            </w:r>
            <w:r w:rsidR="00D75A9D" w:rsidRPr="0018023B">
              <w:rPr>
                <w:rFonts w:ascii="Simplified Arabic" w:hAnsi="Simplified Arabic" w:cs="Simplified Arabic"/>
                <w:color w:val="000000" w:themeColor="text1"/>
                <w:sz w:val="24"/>
                <w:szCs w:val="24"/>
                <w:rtl/>
              </w:rPr>
              <w:t>ي</w:t>
            </w:r>
            <w:r w:rsidRPr="0018023B">
              <w:rPr>
                <w:rFonts w:ascii="Simplified Arabic" w:hAnsi="Simplified Arabic" w:cs="Simplified Arabic"/>
                <w:color w:val="000000" w:themeColor="text1"/>
                <w:sz w:val="24"/>
                <w:szCs w:val="24"/>
                <w:rtl/>
              </w:rPr>
              <w:t xml:space="preserve">وضح نتائج تحليل </w:t>
            </w:r>
            <w:r w:rsidRPr="0018023B">
              <w:rPr>
                <w:rFonts w:ascii="Simplified Arabic" w:hAnsi="Simplified Arabic" w:cs="Simplified Arabic"/>
                <w:color w:val="000000" w:themeColor="text1"/>
                <w:sz w:val="24"/>
                <w:szCs w:val="24"/>
              </w:rPr>
              <w:t>XRD</w:t>
            </w:r>
            <w:r w:rsidRPr="0018023B">
              <w:rPr>
                <w:rFonts w:ascii="Simplified Arabic" w:hAnsi="Simplified Arabic" w:cs="Simplified Arabic"/>
                <w:color w:val="000000" w:themeColor="text1"/>
                <w:sz w:val="24"/>
                <w:szCs w:val="24"/>
                <w:rtl/>
              </w:rPr>
              <w:t xml:space="preserve"> لعينة اكسيد حديديك محضرة بطريقة الترسيب</w:t>
            </w:r>
            <w:bookmarkEnd w:id="64"/>
          </w:p>
          <w:tbl>
            <w:tblPr>
              <w:tblW w:w="0" w:type="auto"/>
              <w:jc w:val="center"/>
              <w:tblBorders>
                <w:top w:val="single" w:sz="12" w:space="0" w:color="008000"/>
                <w:left w:val="nil"/>
                <w:bottom w:val="single" w:sz="12" w:space="0" w:color="008000"/>
                <w:right w:val="nil"/>
                <w:insideH w:val="nil"/>
                <w:insideV w:val="nil"/>
              </w:tblBorders>
              <w:tblLook w:val="0020" w:firstRow="1" w:lastRow="0" w:firstColumn="0" w:lastColumn="0" w:noHBand="0" w:noVBand="0"/>
            </w:tblPr>
            <w:tblGrid>
              <w:gridCol w:w="1567"/>
              <w:gridCol w:w="1583"/>
              <w:gridCol w:w="2369"/>
              <w:gridCol w:w="1726"/>
              <w:gridCol w:w="1598"/>
            </w:tblGrid>
            <w:tr w:rsidR="00655414" w:rsidRPr="0018023B" w14:paraId="5F2BC80C" w14:textId="77777777" w:rsidTr="00A62D7A">
              <w:trPr>
                <w:trHeight w:val="201"/>
                <w:jc w:val="center"/>
              </w:trPr>
              <w:tc>
                <w:tcPr>
                  <w:tcW w:w="1567" w:type="dxa"/>
                  <w:tcBorders>
                    <w:bottom w:val="single" w:sz="6" w:space="0" w:color="008000"/>
                  </w:tcBorders>
                  <w:shd w:val="clear" w:color="auto" w:fill="auto"/>
                  <w:vAlign w:val="center"/>
                </w:tcPr>
                <w:p w14:paraId="0EEC966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Pos. [°2Th.]</w:t>
                  </w:r>
                </w:p>
              </w:tc>
              <w:tc>
                <w:tcPr>
                  <w:tcW w:w="1583" w:type="dxa"/>
                  <w:tcBorders>
                    <w:bottom w:val="single" w:sz="6" w:space="0" w:color="008000"/>
                  </w:tcBorders>
                  <w:shd w:val="clear" w:color="auto" w:fill="auto"/>
                  <w:vAlign w:val="center"/>
                </w:tcPr>
                <w:p w14:paraId="25537FB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Height [</w:t>
                  </w:r>
                  <w:proofErr w:type="spellStart"/>
                  <w:r w:rsidRPr="0018023B">
                    <w:rPr>
                      <w:rFonts w:ascii="Simplified Arabic" w:eastAsia="Times New Roman" w:hAnsi="Simplified Arabic" w:cs="Simplified Arabic"/>
                      <w:color w:val="000000" w:themeColor="text1"/>
                      <w:szCs w:val="24"/>
                    </w:rPr>
                    <w:t>cts</w:t>
                  </w:r>
                  <w:proofErr w:type="spellEnd"/>
                  <w:r w:rsidRPr="0018023B">
                    <w:rPr>
                      <w:rFonts w:ascii="Simplified Arabic" w:eastAsia="Times New Roman" w:hAnsi="Simplified Arabic" w:cs="Simplified Arabic"/>
                      <w:color w:val="000000" w:themeColor="text1"/>
                      <w:szCs w:val="24"/>
                    </w:rPr>
                    <w:t>]</w:t>
                  </w:r>
                </w:p>
              </w:tc>
              <w:tc>
                <w:tcPr>
                  <w:tcW w:w="2369" w:type="dxa"/>
                  <w:tcBorders>
                    <w:bottom w:val="single" w:sz="6" w:space="0" w:color="008000"/>
                  </w:tcBorders>
                  <w:shd w:val="clear" w:color="auto" w:fill="auto"/>
                  <w:vAlign w:val="center"/>
                </w:tcPr>
                <w:p w14:paraId="0F58024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FWHM Left [°2Th.]</w:t>
                  </w:r>
                </w:p>
              </w:tc>
              <w:tc>
                <w:tcPr>
                  <w:tcW w:w="1726" w:type="dxa"/>
                  <w:tcBorders>
                    <w:bottom w:val="single" w:sz="6" w:space="0" w:color="008000"/>
                  </w:tcBorders>
                  <w:shd w:val="clear" w:color="auto" w:fill="auto"/>
                  <w:vAlign w:val="center"/>
                </w:tcPr>
                <w:p w14:paraId="3E5B188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d-spacing [Å]</w:t>
                  </w:r>
                </w:p>
              </w:tc>
              <w:tc>
                <w:tcPr>
                  <w:tcW w:w="1598" w:type="dxa"/>
                  <w:tcBorders>
                    <w:bottom w:val="single" w:sz="6" w:space="0" w:color="008000"/>
                  </w:tcBorders>
                  <w:shd w:val="clear" w:color="auto" w:fill="auto"/>
                  <w:vAlign w:val="center"/>
                </w:tcPr>
                <w:p w14:paraId="47C8031A"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Rel. Int. [%]</w:t>
                  </w:r>
                </w:p>
              </w:tc>
            </w:tr>
            <w:tr w:rsidR="00655414" w:rsidRPr="0018023B" w14:paraId="3BBCA807" w14:textId="77777777" w:rsidTr="00A62D7A">
              <w:trPr>
                <w:trHeight w:val="201"/>
                <w:jc w:val="center"/>
              </w:trPr>
              <w:tc>
                <w:tcPr>
                  <w:tcW w:w="1567" w:type="dxa"/>
                  <w:tcBorders>
                    <w:top w:val="single" w:sz="6" w:space="0" w:color="008000"/>
                  </w:tcBorders>
                  <w:shd w:val="clear" w:color="auto" w:fill="auto"/>
                  <w:vAlign w:val="center"/>
                </w:tcPr>
                <w:p w14:paraId="2DA658C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24.570430</w:t>
                  </w:r>
                </w:p>
              </w:tc>
              <w:tc>
                <w:tcPr>
                  <w:tcW w:w="1583" w:type="dxa"/>
                  <w:tcBorders>
                    <w:top w:val="single" w:sz="6" w:space="0" w:color="008000"/>
                  </w:tcBorders>
                  <w:shd w:val="clear" w:color="auto" w:fill="auto"/>
                  <w:vAlign w:val="center"/>
                </w:tcPr>
                <w:p w14:paraId="61A819F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68.839010</w:t>
                  </w:r>
                </w:p>
              </w:tc>
              <w:tc>
                <w:tcPr>
                  <w:tcW w:w="2369" w:type="dxa"/>
                  <w:tcBorders>
                    <w:top w:val="single" w:sz="6" w:space="0" w:color="008000"/>
                  </w:tcBorders>
                  <w:shd w:val="clear" w:color="auto" w:fill="auto"/>
                  <w:vAlign w:val="center"/>
                </w:tcPr>
                <w:p w14:paraId="08F8EC8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0.157440</w:t>
                  </w:r>
                </w:p>
              </w:tc>
              <w:tc>
                <w:tcPr>
                  <w:tcW w:w="1726" w:type="dxa"/>
                  <w:tcBorders>
                    <w:top w:val="single" w:sz="6" w:space="0" w:color="008000"/>
                  </w:tcBorders>
                  <w:shd w:val="clear" w:color="auto" w:fill="auto"/>
                  <w:vAlign w:val="center"/>
                </w:tcPr>
                <w:p w14:paraId="5095C73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3.62319</w:t>
                  </w:r>
                </w:p>
              </w:tc>
              <w:tc>
                <w:tcPr>
                  <w:tcW w:w="1598" w:type="dxa"/>
                  <w:tcBorders>
                    <w:top w:val="single" w:sz="6" w:space="0" w:color="008000"/>
                  </w:tcBorders>
                  <w:shd w:val="clear" w:color="auto" w:fill="auto"/>
                  <w:vAlign w:val="center"/>
                </w:tcPr>
                <w:p w14:paraId="1D074A5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24.92</w:t>
                  </w:r>
                </w:p>
              </w:tc>
            </w:tr>
            <w:tr w:rsidR="00655414" w:rsidRPr="0018023B" w14:paraId="62EDC374" w14:textId="77777777" w:rsidTr="00A62D7A">
              <w:trPr>
                <w:trHeight w:val="201"/>
                <w:jc w:val="center"/>
              </w:trPr>
              <w:tc>
                <w:tcPr>
                  <w:tcW w:w="1567" w:type="dxa"/>
                  <w:shd w:val="clear" w:color="auto" w:fill="auto"/>
                  <w:vAlign w:val="center"/>
                </w:tcPr>
                <w:p w14:paraId="4F86F10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33.579830</w:t>
                  </w:r>
                </w:p>
              </w:tc>
              <w:tc>
                <w:tcPr>
                  <w:tcW w:w="1583" w:type="dxa"/>
                  <w:shd w:val="clear" w:color="auto" w:fill="auto"/>
                  <w:vAlign w:val="center"/>
                </w:tcPr>
                <w:p w14:paraId="06D892C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276.226300</w:t>
                  </w:r>
                </w:p>
              </w:tc>
              <w:tc>
                <w:tcPr>
                  <w:tcW w:w="2369" w:type="dxa"/>
                  <w:shd w:val="clear" w:color="auto" w:fill="auto"/>
                  <w:vAlign w:val="center"/>
                </w:tcPr>
                <w:p w14:paraId="3D828BF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0.177120</w:t>
                  </w:r>
                </w:p>
              </w:tc>
              <w:tc>
                <w:tcPr>
                  <w:tcW w:w="1726" w:type="dxa"/>
                  <w:shd w:val="clear" w:color="auto" w:fill="auto"/>
                  <w:vAlign w:val="center"/>
                </w:tcPr>
                <w:p w14:paraId="54416A9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2.66886</w:t>
                  </w:r>
                </w:p>
              </w:tc>
              <w:tc>
                <w:tcPr>
                  <w:tcW w:w="1598" w:type="dxa"/>
                  <w:shd w:val="clear" w:color="auto" w:fill="auto"/>
                  <w:vAlign w:val="center"/>
                </w:tcPr>
                <w:p w14:paraId="6CA3CC9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100.00</w:t>
                  </w:r>
                </w:p>
              </w:tc>
            </w:tr>
            <w:tr w:rsidR="00655414" w:rsidRPr="0018023B" w14:paraId="599B8E86" w14:textId="77777777" w:rsidTr="00A62D7A">
              <w:trPr>
                <w:trHeight w:val="201"/>
                <w:jc w:val="center"/>
              </w:trPr>
              <w:tc>
                <w:tcPr>
                  <w:tcW w:w="1567" w:type="dxa"/>
                  <w:shd w:val="clear" w:color="auto" w:fill="auto"/>
                  <w:vAlign w:val="center"/>
                </w:tcPr>
                <w:p w14:paraId="5670354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36.069110</w:t>
                  </w:r>
                </w:p>
              </w:tc>
              <w:tc>
                <w:tcPr>
                  <w:tcW w:w="1583" w:type="dxa"/>
                  <w:shd w:val="clear" w:color="auto" w:fill="auto"/>
                  <w:vAlign w:val="center"/>
                </w:tcPr>
                <w:p w14:paraId="29B97DA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240.215500</w:t>
                  </w:r>
                </w:p>
              </w:tc>
              <w:tc>
                <w:tcPr>
                  <w:tcW w:w="2369" w:type="dxa"/>
                  <w:shd w:val="clear" w:color="auto" w:fill="auto"/>
                  <w:vAlign w:val="center"/>
                </w:tcPr>
                <w:p w14:paraId="4C1534D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0.157440</w:t>
                  </w:r>
                </w:p>
              </w:tc>
              <w:tc>
                <w:tcPr>
                  <w:tcW w:w="1726" w:type="dxa"/>
                  <w:shd w:val="clear" w:color="auto" w:fill="auto"/>
                  <w:vAlign w:val="center"/>
                </w:tcPr>
                <w:p w14:paraId="649A2F5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2.49018</w:t>
                  </w:r>
                </w:p>
              </w:tc>
              <w:tc>
                <w:tcPr>
                  <w:tcW w:w="1598" w:type="dxa"/>
                  <w:shd w:val="clear" w:color="auto" w:fill="auto"/>
                  <w:vAlign w:val="center"/>
                </w:tcPr>
                <w:p w14:paraId="0A18199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86.96</w:t>
                  </w:r>
                </w:p>
              </w:tc>
            </w:tr>
            <w:tr w:rsidR="00655414" w:rsidRPr="0018023B" w14:paraId="288D2A06" w14:textId="77777777" w:rsidTr="00A62D7A">
              <w:trPr>
                <w:trHeight w:val="201"/>
                <w:jc w:val="center"/>
              </w:trPr>
              <w:tc>
                <w:tcPr>
                  <w:tcW w:w="1567" w:type="dxa"/>
                  <w:shd w:val="clear" w:color="auto" w:fill="auto"/>
                  <w:vAlign w:val="center"/>
                </w:tcPr>
                <w:p w14:paraId="3FB7998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41.271110</w:t>
                  </w:r>
                </w:p>
              </w:tc>
              <w:tc>
                <w:tcPr>
                  <w:tcW w:w="1583" w:type="dxa"/>
                  <w:shd w:val="clear" w:color="auto" w:fill="auto"/>
                  <w:vAlign w:val="center"/>
                </w:tcPr>
                <w:p w14:paraId="01888FC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82.711690</w:t>
                  </w:r>
                </w:p>
              </w:tc>
              <w:tc>
                <w:tcPr>
                  <w:tcW w:w="2369" w:type="dxa"/>
                  <w:shd w:val="clear" w:color="auto" w:fill="auto"/>
                  <w:vAlign w:val="center"/>
                </w:tcPr>
                <w:p w14:paraId="6F009BA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056172FA"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2.18754</w:t>
                  </w:r>
                </w:p>
              </w:tc>
              <w:tc>
                <w:tcPr>
                  <w:tcW w:w="1598" w:type="dxa"/>
                  <w:shd w:val="clear" w:color="auto" w:fill="auto"/>
                  <w:vAlign w:val="center"/>
                </w:tcPr>
                <w:p w14:paraId="06849D2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29.94</w:t>
                  </w:r>
                </w:p>
              </w:tc>
            </w:tr>
            <w:tr w:rsidR="00655414" w:rsidRPr="0018023B" w14:paraId="37CD8091" w14:textId="77777777" w:rsidTr="00A62D7A">
              <w:trPr>
                <w:trHeight w:val="201"/>
                <w:jc w:val="center"/>
              </w:trPr>
              <w:tc>
                <w:tcPr>
                  <w:tcW w:w="1567" w:type="dxa"/>
                  <w:shd w:val="clear" w:color="auto" w:fill="auto"/>
                  <w:vAlign w:val="center"/>
                </w:tcPr>
                <w:p w14:paraId="4A91E7A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49.881140</w:t>
                  </w:r>
                </w:p>
              </w:tc>
              <w:tc>
                <w:tcPr>
                  <w:tcW w:w="1583" w:type="dxa"/>
                  <w:shd w:val="clear" w:color="auto" w:fill="auto"/>
                  <w:vAlign w:val="center"/>
                </w:tcPr>
                <w:p w14:paraId="5A70790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131.574900</w:t>
                  </w:r>
                </w:p>
              </w:tc>
              <w:tc>
                <w:tcPr>
                  <w:tcW w:w="2369" w:type="dxa"/>
                  <w:shd w:val="clear" w:color="auto" w:fill="auto"/>
                  <w:vAlign w:val="center"/>
                </w:tcPr>
                <w:p w14:paraId="27DF3A4A"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0.275520</w:t>
                  </w:r>
                </w:p>
              </w:tc>
              <w:tc>
                <w:tcPr>
                  <w:tcW w:w="1726" w:type="dxa"/>
                  <w:shd w:val="clear" w:color="auto" w:fill="auto"/>
                  <w:vAlign w:val="center"/>
                </w:tcPr>
                <w:p w14:paraId="39CBE653"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1.82826</w:t>
                  </w:r>
                </w:p>
              </w:tc>
              <w:tc>
                <w:tcPr>
                  <w:tcW w:w="1598" w:type="dxa"/>
                  <w:shd w:val="clear" w:color="auto" w:fill="auto"/>
                  <w:vAlign w:val="center"/>
                </w:tcPr>
                <w:p w14:paraId="5E4FD5E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47.63</w:t>
                  </w:r>
                </w:p>
              </w:tc>
            </w:tr>
            <w:tr w:rsidR="00655414" w:rsidRPr="0018023B" w14:paraId="316D5D65" w14:textId="77777777" w:rsidTr="00A62D7A">
              <w:trPr>
                <w:trHeight w:val="188"/>
                <w:jc w:val="center"/>
              </w:trPr>
              <w:tc>
                <w:tcPr>
                  <w:tcW w:w="1567" w:type="dxa"/>
                  <w:shd w:val="clear" w:color="auto" w:fill="auto"/>
                  <w:vAlign w:val="center"/>
                </w:tcPr>
                <w:p w14:paraId="61CA145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54.474060</w:t>
                  </w:r>
                </w:p>
              </w:tc>
              <w:tc>
                <w:tcPr>
                  <w:tcW w:w="1583" w:type="dxa"/>
                  <w:shd w:val="clear" w:color="auto" w:fill="auto"/>
                  <w:vAlign w:val="center"/>
                </w:tcPr>
                <w:p w14:paraId="207C1DE3"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188.391200</w:t>
                  </w:r>
                </w:p>
              </w:tc>
              <w:tc>
                <w:tcPr>
                  <w:tcW w:w="2369" w:type="dxa"/>
                  <w:shd w:val="clear" w:color="auto" w:fill="auto"/>
                  <w:vAlign w:val="center"/>
                </w:tcPr>
                <w:p w14:paraId="549348B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0.098400</w:t>
                  </w:r>
                </w:p>
              </w:tc>
              <w:tc>
                <w:tcPr>
                  <w:tcW w:w="1726" w:type="dxa"/>
                  <w:shd w:val="clear" w:color="auto" w:fill="auto"/>
                  <w:vAlign w:val="center"/>
                </w:tcPr>
                <w:p w14:paraId="315A21C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1.68447</w:t>
                  </w:r>
                </w:p>
              </w:tc>
              <w:tc>
                <w:tcPr>
                  <w:tcW w:w="1598" w:type="dxa"/>
                  <w:shd w:val="clear" w:color="auto" w:fill="auto"/>
                  <w:vAlign w:val="center"/>
                </w:tcPr>
                <w:p w14:paraId="69CE7BB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68.20</w:t>
                  </w:r>
                </w:p>
              </w:tc>
            </w:tr>
            <w:tr w:rsidR="00655414" w:rsidRPr="0018023B" w14:paraId="21FA33CC" w14:textId="77777777" w:rsidTr="00A62D7A">
              <w:trPr>
                <w:trHeight w:val="201"/>
                <w:jc w:val="center"/>
              </w:trPr>
              <w:tc>
                <w:tcPr>
                  <w:tcW w:w="1567" w:type="dxa"/>
                  <w:shd w:val="clear" w:color="auto" w:fill="auto"/>
                  <w:vAlign w:val="center"/>
                </w:tcPr>
                <w:p w14:paraId="4BA4C8D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58.011810</w:t>
                  </w:r>
                </w:p>
              </w:tc>
              <w:tc>
                <w:tcPr>
                  <w:tcW w:w="1583" w:type="dxa"/>
                  <w:shd w:val="clear" w:color="auto" w:fill="auto"/>
                  <w:vAlign w:val="center"/>
                </w:tcPr>
                <w:p w14:paraId="0BB93E6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40.040780</w:t>
                  </w:r>
                </w:p>
              </w:tc>
              <w:tc>
                <w:tcPr>
                  <w:tcW w:w="2369" w:type="dxa"/>
                  <w:shd w:val="clear" w:color="auto" w:fill="auto"/>
                  <w:vAlign w:val="center"/>
                </w:tcPr>
                <w:p w14:paraId="5C9B3FD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0.314880</w:t>
                  </w:r>
                </w:p>
              </w:tc>
              <w:tc>
                <w:tcPr>
                  <w:tcW w:w="1726" w:type="dxa"/>
                  <w:shd w:val="clear" w:color="auto" w:fill="auto"/>
                  <w:vAlign w:val="center"/>
                </w:tcPr>
                <w:p w14:paraId="4AED202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1.58989</w:t>
                  </w:r>
                </w:p>
              </w:tc>
              <w:tc>
                <w:tcPr>
                  <w:tcW w:w="1598" w:type="dxa"/>
                  <w:shd w:val="clear" w:color="auto" w:fill="auto"/>
                  <w:vAlign w:val="center"/>
                </w:tcPr>
                <w:p w14:paraId="05F84EF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14.50</w:t>
                  </w:r>
                </w:p>
              </w:tc>
            </w:tr>
            <w:tr w:rsidR="00655414" w:rsidRPr="0018023B" w14:paraId="5B40F1F7" w14:textId="77777777" w:rsidTr="00A62D7A">
              <w:trPr>
                <w:trHeight w:val="201"/>
                <w:jc w:val="center"/>
              </w:trPr>
              <w:tc>
                <w:tcPr>
                  <w:tcW w:w="1567" w:type="dxa"/>
                  <w:shd w:val="clear" w:color="auto" w:fill="auto"/>
                  <w:vAlign w:val="center"/>
                </w:tcPr>
                <w:p w14:paraId="16A1D953"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62.821850</w:t>
                  </w:r>
                </w:p>
              </w:tc>
              <w:tc>
                <w:tcPr>
                  <w:tcW w:w="1583" w:type="dxa"/>
                  <w:shd w:val="clear" w:color="auto" w:fill="auto"/>
                  <w:vAlign w:val="center"/>
                </w:tcPr>
                <w:p w14:paraId="5A1B122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156.265200</w:t>
                  </w:r>
                </w:p>
              </w:tc>
              <w:tc>
                <w:tcPr>
                  <w:tcW w:w="2369" w:type="dxa"/>
                  <w:shd w:val="clear" w:color="auto" w:fill="auto"/>
                  <w:vAlign w:val="center"/>
                </w:tcPr>
                <w:p w14:paraId="5B953E0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0.098400</w:t>
                  </w:r>
                </w:p>
              </w:tc>
              <w:tc>
                <w:tcPr>
                  <w:tcW w:w="1726" w:type="dxa"/>
                  <w:shd w:val="clear" w:color="auto" w:fill="auto"/>
                  <w:vAlign w:val="center"/>
                </w:tcPr>
                <w:p w14:paraId="077AAD0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1.47924</w:t>
                  </w:r>
                </w:p>
              </w:tc>
              <w:tc>
                <w:tcPr>
                  <w:tcW w:w="1598" w:type="dxa"/>
                  <w:shd w:val="clear" w:color="auto" w:fill="auto"/>
                  <w:vAlign w:val="center"/>
                </w:tcPr>
                <w:p w14:paraId="084BB3E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56.57</w:t>
                  </w:r>
                </w:p>
              </w:tc>
            </w:tr>
            <w:tr w:rsidR="00655414" w:rsidRPr="0018023B" w14:paraId="59B1A6F7" w14:textId="77777777" w:rsidTr="00A62D7A">
              <w:trPr>
                <w:trHeight w:val="201"/>
                <w:jc w:val="center"/>
              </w:trPr>
              <w:tc>
                <w:tcPr>
                  <w:tcW w:w="1567" w:type="dxa"/>
                  <w:shd w:val="clear" w:color="auto" w:fill="auto"/>
                  <w:vAlign w:val="center"/>
                </w:tcPr>
                <w:p w14:paraId="658F7D2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64.376000</w:t>
                  </w:r>
                </w:p>
              </w:tc>
              <w:tc>
                <w:tcPr>
                  <w:tcW w:w="1583" w:type="dxa"/>
                  <w:shd w:val="clear" w:color="auto" w:fill="auto"/>
                  <w:vAlign w:val="center"/>
                </w:tcPr>
                <w:p w14:paraId="4CC114A3"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135.810000</w:t>
                  </w:r>
                </w:p>
              </w:tc>
              <w:tc>
                <w:tcPr>
                  <w:tcW w:w="2369" w:type="dxa"/>
                  <w:shd w:val="clear" w:color="auto" w:fill="auto"/>
                  <w:vAlign w:val="center"/>
                </w:tcPr>
                <w:p w14:paraId="2641986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0.196800</w:t>
                  </w:r>
                </w:p>
              </w:tc>
              <w:tc>
                <w:tcPr>
                  <w:tcW w:w="1726" w:type="dxa"/>
                  <w:shd w:val="clear" w:color="auto" w:fill="auto"/>
                  <w:vAlign w:val="center"/>
                </w:tcPr>
                <w:p w14:paraId="3D8012B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1.44723</w:t>
                  </w:r>
                </w:p>
              </w:tc>
              <w:tc>
                <w:tcPr>
                  <w:tcW w:w="1598" w:type="dxa"/>
                  <w:shd w:val="clear" w:color="auto" w:fill="auto"/>
                  <w:vAlign w:val="center"/>
                </w:tcPr>
                <w:p w14:paraId="755BB16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49.17</w:t>
                  </w:r>
                </w:p>
              </w:tc>
            </w:tr>
            <w:tr w:rsidR="00655414" w:rsidRPr="0018023B" w14:paraId="286A4873" w14:textId="77777777" w:rsidTr="00A62D7A">
              <w:trPr>
                <w:trHeight w:val="201"/>
                <w:jc w:val="center"/>
              </w:trPr>
              <w:tc>
                <w:tcPr>
                  <w:tcW w:w="1567" w:type="dxa"/>
                  <w:shd w:val="clear" w:color="auto" w:fill="auto"/>
                  <w:vAlign w:val="center"/>
                </w:tcPr>
                <w:p w14:paraId="0F5F36F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70.022300</w:t>
                  </w:r>
                </w:p>
              </w:tc>
              <w:tc>
                <w:tcPr>
                  <w:tcW w:w="1583" w:type="dxa"/>
                  <w:shd w:val="clear" w:color="auto" w:fill="auto"/>
                  <w:vAlign w:val="center"/>
                </w:tcPr>
                <w:p w14:paraId="52CC3E0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14.331240</w:t>
                  </w:r>
                </w:p>
              </w:tc>
              <w:tc>
                <w:tcPr>
                  <w:tcW w:w="2369" w:type="dxa"/>
                  <w:shd w:val="clear" w:color="auto" w:fill="auto"/>
                  <w:vAlign w:val="center"/>
                </w:tcPr>
                <w:p w14:paraId="00756BE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33B8C44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1.34371</w:t>
                  </w:r>
                </w:p>
              </w:tc>
              <w:tc>
                <w:tcPr>
                  <w:tcW w:w="1598" w:type="dxa"/>
                  <w:shd w:val="clear" w:color="auto" w:fill="auto"/>
                  <w:vAlign w:val="center"/>
                </w:tcPr>
                <w:p w14:paraId="524E7EF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5.19</w:t>
                  </w:r>
                </w:p>
              </w:tc>
            </w:tr>
            <w:tr w:rsidR="00655414" w:rsidRPr="0018023B" w14:paraId="198F33F0" w14:textId="77777777" w:rsidTr="00A62D7A">
              <w:trPr>
                <w:trHeight w:val="201"/>
                <w:jc w:val="center"/>
              </w:trPr>
              <w:tc>
                <w:tcPr>
                  <w:tcW w:w="1567" w:type="dxa"/>
                  <w:shd w:val="clear" w:color="auto" w:fill="auto"/>
                  <w:vAlign w:val="center"/>
                </w:tcPr>
                <w:p w14:paraId="106A3D1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72.310200</w:t>
                  </w:r>
                </w:p>
              </w:tc>
              <w:tc>
                <w:tcPr>
                  <w:tcW w:w="1583" w:type="dxa"/>
                  <w:shd w:val="clear" w:color="auto" w:fill="auto"/>
                  <w:vAlign w:val="center"/>
                </w:tcPr>
                <w:p w14:paraId="56B688F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56.563660</w:t>
                  </w:r>
                </w:p>
              </w:tc>
              <w:tc>
                <w:tcPr>
                  <w:tcW w:w="2369" w:type="dxa"/>
                  <w:shd w:val="clear" w:color="auto" w:fill="auto"/>
                  <w:vAlign w:val="center"/>
                </w:tcPr>
                <w:p w14:paraId="33B1AEB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0.157440</w:t>
                  </w:r>
                </w:p>
              </w:tc>
              <w:tc>
                <w:tcPr>
                  <w:tcW w:w="1726" w:type="dxa"/>
                  <w:shd w:val="clear" w:color="auto" w:fill="auto"/>
                  <w:vAlign w:val="center"/>
                </w:tcPr>
                <w:p w14:paraId="4287AE4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1.30673</w:t>
                  </w:r>
                </w:p>
              </w:tc>
              <w:tc>
                <w:tcPr>
                  <w:tcW w:w="1598" w:type="dxa"/>
                  <w:shd w:val="clear" w:color="auto" w:fill="auto"/>
                  <w:vAlign w:val="center"/>
                </w:tcPr>
                <w:p w14:paraId="6A354B1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20.48</w:t>
                  </w:r>
                </w:p>
              </w:tc>
            </w:tr>
            <w:tr w:rsidR="00655414" w:rsidRPr="0018023B" w14:paraId="5F5B9BF7" w14:textId="77777777" w:rsidTr="00A62D7A">
              <w:trPr>
                <w:trHeight w:val="201"/>
                <w:jc w:val="center"/>
              </w:trPr>
              <w:tc>
                <w:tcPr>
                  <w:tcW w:w="1567" w:type="dxa"/>
                  <w:shd w:val="clear" w:color="auto" w:fill="auto"/>
                  <w:vAlign w:val="center"/>
                </w:tcPr>
                <w:p w14:paraId="25C82B9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75.799610</w:t>
                  </w:r>
                </w:p>
              </w:tc>
              <w:tc>
                <w:tcPr>
                  <w:tcW w:w="1583" w:type="dxa"/>
                  <w:shd w:val="clear" w:color="auto" w:fill="auto"/>
                  <w:vAlign w:val="center"/>
                </w:tcPr>
                <w:p w14:paraId="0B3D42E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39.493240</w:t>
                  </w:r>
                </w:p>
              </w:tc>
              <w:tc>
                <w:tcPr>
                  <w:tcW w:w="2369" w:type="dxa"/>
                  <w:shd w:val="clear" w:color="auto" w:fill="auto"/>
                  <w:vAlign w:val="center"/>
                </w:tcPr>
                <w:p w14:paraId="483C8C3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0.118080</w:t>
                  </w:r>
                </w:p>
              </w:tc>
              <w:tc>
                <w:tcPr>
                  <w:tcW w:w="1726" w:type="dxa"/>
                  <w:shd w:val="clear" w:color="auto" w:fill="auto"/>
                  <w:vAlign w:val="center"/>
                </w:tcPr>
                <w:p w14:paraId="55DBA37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1.25502</w:t>
                  </w:r>
                </w:p>
              </w:tc>
              <w:tc>
                <w:tcPr>
                  <w:tcW w:w="1598" w:type="dxa"/>
                  <w:shd w:val="clear" w:color="auto" w:fill="auto"/>
                  <w:vAlign w:val="center"/>
                </w:tcPr>
                <w:p w14:paraId="661C1B9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14.30</w:t>
                  </w:r>
                </w:p>
              </w:tc>
            </w:tr>
            <w:tr w:rsidR="00655414" w:rsidRPr="0018023B" w14:paraId="30180439" w14:textId="77777777" w:rsidTr="00A62D7A">
              <w:trPr>
                <w:trHeight w:val="201"/>
                <w:jc w:val="center"/>
              </w:trPr>
              <w:tc>
                <w:tcPr>
                  <w:tcW w:w="1567" w:type="dxa"/>
                  <w:shd w:val="clear" w:color="auto" w:fill="auto"/>
                  <w:vAlign w:val="center"/>
                </w:tcPr>
                <w:p w14:paraId="587B355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78.110110</w:t>
                  </w:r>
                </w:p>
              </w:tc>
              <w:tc>
                <w:tcPr>
                  <w:tcW w:w="1583" w:type="dxa"/>
                  <w:shd w:val="clear" w:color="auto" w:fill="auto"/>
                  <w:vAlign w:val="center"/>
                </w:tcPr>
                <w:p w14:paraId="09B9FF9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12.474230</w:t>
                  </w:r>
                </w:p>
              </w:tc>
              <w:tc>
                <w:tcPr>
                  <w:tcW w:w="2369" w:type="dxa"/>
                  <w:shd w:val="clear" w:color="auto" w:fill="auto"/>
                  <w:vAlign w:val="center"/>
                </w:tcPr>
                <w:p w14:paraId="3F8EBAB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619DD22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1.22358</w:t>
                  </w:r>
                </w:p>
              </w:tc>
              <w:tc>
                <w:tcPr>
                  <w:tcW w:w="1598" w:type="dxa"/>
                  <w:shd w:val="clear" w:color="auto" w:fill="auto"/>
                  <w:vAlign w:val="center"/>
                </w:tcPr>
                <w:p w14:paraId="7E94DE10" w14:textId="77777777" w:rsidR="00302081" w:rsidRPr="0018023B" w:rsidRDefault="00302081" w:rsidP="0018023B">
                  <w:pPr>
                    <w:keepNext/>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4.52</w:t>
                  </w:r>
                </w:p>
              </w:tc>
            </w:tr>
          </w:tbl>
          <w:p w14:paraId="2466D4A7" w14:textId="77777777" w:rsidR="00567FD2" w:rsidRPr="0018023B" w:rsidRDefault="00567FD2" w:rsidP="0018023B">
            <w:pPr>
              <w:pStyle w:val="ae"/>
              <w:spacing w:after="240" w:line="276" w:lineRule="auto"/>
              <w:jc w:val="both"/>
              <w:rPr>
                <w:rFonts w:ascii="Simplified Arabic" w:hAnsi="Simplified Arabic" w:cs="Simplified Arabic" w:hint="cs"/>
                <w:color w:val="000000" w:themeColor="text1"/>
                <w:rtl/>
              </w:rPr>
            </w:pPr>
          </w:p>
          <w:p w14:paraId="17F8CB42" w14:textId="77777777" w:rsidR="00302081" w:rsidRPr="0018023B" w:rsidRDefault="00302081" w:rsidP="0018023B">
            <w:pPr>
              <w:tabs>
                <w:tab w:val="left" w:pos="282"/>
              </w:tabs>
              <w:spacing w:after="240"/>
              <w:jc w:val="both"/>
              <w:rPr>
                <w:rFonts w:ascii="Simplified Arabic" w:hAnsi="Simplified Arabic" w:cs="Simplified Arabic" w:hint="cs"/>
                <w:color w:val="000000" w:themeColor="text1"/>
                <w:rtl/>
              </w:rPr>
            </w:pPr>
          </w:p>
        </w:tc>
      </w:tr>
      <w:tr w:rsidR="00302081" w:rsidRPr="0018023B" w14:paraId="7768AE6D" w14:textId="77777777" w:rsidTr="00554148">
        <w:trPr>
          <w:trHeight w:val="4643"/>
          <w:jc w:val="center"/>
        </w:trPr>
        <w:tc>
          <w:tcPr>
            <w:tcW w:w="9649" w:type="dxa"/>
          </w:tcPr>
          <w:p w14:paraId="45408BCA" w14:textId="77777777" w:rsidR="00302081" w:rsidRPr="0018023B" w:rsidRDefault="00957412" w:rsidP="0018023B">
            <w:pPr>
              <w:tabs>
                <w:tab w:val="left" w:pos="282"/>
              </w:tabs>
              <w:spacing w:after="240"/>
              <w:jc w:val="right"/>
              <w:rPr>
                <w:rFonts w:ascii="Simplified Arabic" w:eastAsia="Times New Roman" w:hAnsi="Simplified Arabic" w:cs="Simplified Arabic"/>
                <w:b/>
                <w:bCs/>
                <w:color w:val="000000" w:themeColor="text1"/>
                <w:sz w:val="24"/>
                <w:szCs w:val="24"/>
                <w:u w:val="single"/>
              </w:rPr>
            </w:pPr>
            <w:r w:rsidRPr="0018023B">
              <w:rPr>
                <w:rFonts w:ascii="Simplified Arabic" w:hAnsi="Simplified Arabic" w:cs="Simplified Arabic"/>
                <w:noProof/>
                <w:color w:val="000000" w:themeColor="text1"/>
                <w:rtl/>
              </w:rPr>
              <w:lastRenderedPageBreak/>
              <mc:AlternateContent>
                <mc:Choice Requires="wps">
                  <w:drawing>
                    <wp:anchor distT="0" distB="0" distL="114300" distR="114300" simplePos="0" relativeHeight="251688960" behindDoc="0" locked="0" layoutInCell="1" allowOverlap="1" wp14:anchorId="74ABBC34" wp14:editId="7B601A63">
                      <wp:simplePos x="0" y="0"/>
                      <wp:positionH relativeFrom="column">
                        <wp:posOffset>2294890</wp:posOffset>
                      </wp:positionH>
                      <wp:positionV relativeFrom="paragraph">
                        <wp:posOffset>17145</wp:posOffset>
                      </wp:positionV>
                      <wp:extent cx="361950" cy="304800"/>
                      <wp:effectExtent l="0" t="0" r="19050" b="19050"/>
                      <wp:wrapNone/>
                      <wp:docPr id="21" name="مستطيل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04800"/>
                              </a:xfrm>
                              <a:prstGeom prst="rect">
                                <a:avLst/>
                              </a:prstGeom>
                              <a:solidFill>
                                <a:sysClr val="window" lastClr="FFFFFF"/>
                              </a:solidFill>
                              <a:ln w="25400" cap="flat" cmpd="sng" algn="ctr">
                                <a:solidFill>
                                  <a:sysClr val="windowText" lastClr="000000"/>
                                </a:solidFill>
                                <a:prstDash val="solid"/>
                              </a:ln>
                              <a:effectLst/>
                            </wps:spPr>
                            <wps:txbx>
                              <w:txbxContent>
                                <w:p w14:paraId="5E30A826" w14:textId="77777777" w:rsidR="00B16B72" w:rsidRPr="00976152" w:rsidRDefault="00B16B72" w:rsidP="00302081">
                                  <w:pPr>
                                    <w:rPr>
                                      <w:b/>
                                      <w:bCs/>
                                      <w:sz w:val="24"/>
                                      <w:szCs w:val="24"/>
                                      <w:rtl/>
                                    </w:rPr>
                                  </w:pPr>
                                  <w:r>
                                    <w:rPr>
                                      <w:rFonts w:hint="cs"/>
                                      <w:b/>
                                      <w:bCs/>
                                      <w:sz w:val="24"/>
                                      <w:szCs w:val="24"/>
                                      <w:rtl/>
                                    </w:rPr>
                                    <w:t>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4ABBC34" id="مستطيل 21" o:spid="_x0000_s1030" style="position:absolute;margin-left:180.7pt;margin-top:1.35pt;width:28.5pt;height: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" fillcolor="window" strokecolor="windowText" strokeweight="2pt">
                      <v:path arrowok="t"/>
                      <v:textbox>
                        <w:txbxContent>
                          <w:p w14:paraId="5E30A826" w14:textId="77777777" w:rsidR="00B16B72" w:rsidRPr="00976152" w:rsidRDefault="00B16B72" w:rsidP="00302081">
                            <w:pPr>
                              <w:rPr>
                                <w:b/>
                                <w:bCs/>
                                <w:sz w:val="24"/>
                                <w:szCs w:val="24"/>
                                <w:rtl/>
                              </w:rPr>
                            </w:pPr>
                            <w:r>
                              <w:rPr>
                                <w:rFonts w:hint="cs"/>
                                <w:b/>
                                <w:bCs/>
                                <w:sz w:val="24"/>
                                <w:szCs w:val="24"/>
                                <w:rtl/>
                              </w:rPr>
                              <w:t>ب</w:t>
                            </w:r>
                          </w:p>
                        </w:txbxContent>
                      </v:textbox>
                    </v:rect>
                  </w:pict>
                </mc:Fallback>
              </mc:AlternateContent>
            </w:r>
            <w:r w:rsidR="00302081" w:rsidRPr="0018023B">
              <w:rPr>
                <w:rFonts w:ascii="Simplified Arabic" w:eastAsia="Times New Roman" w:hAnsi="Simplified Arabic" w:cs="Simplified Arabic"/>
                <w:b/>
                <w:bCs/>
                <w:color w:val="000000" w:themeColor="text1"/>
                <w:sz w:val="24"/>
                <w:szCs w:val="24"/>
                <w:u w:val="single"/>
              </w:rPr>
              <w:t>Peak List of sample # SEB-A2</w:t>
            </w:r>
          </w:p>
          <w:p w14:paraId="583FADCE" w14:textId="77777777" w:rsidR="00302081" w:rsidRPr="0018023B" w:rsidRDefault="00302081" w:rsidP="0018023B">
            <w:pPr>
              <w:tabs>
                <w:tab w:val="left" w:pos="282"/>
              </w:tabs>
              <w:autoSpaceDE w:val="0"/>
              <w:autoSpaceDN w:val="0"/>
              <w:adjustRightInd w:val="0"/>
              <w:spacing w:after="240"/>
              <w:jc w:val="both"/>
              <w:rPr>
                <w:rFonts w:ascii="Simplified Arabic" w:eastAsia="Times New Roman" w:hAnsi="Simplified Arabic" w:cs="Simplified Arabic" w:hint="cs"/>
                <w:b/>
                <w:bCs/>
                <w:color w:val="000000" w:themeColor="text1"/>
                <w:shd w:val="clear" w:color="auto" w:fill="FFFFFF"/>
              </w:rPr>
            </w:pPr>
          </w:p>
          <w:p w14:paraId="1DFBA77B" w14:textId="02ECC108" w:rsidR="00567FD2" w:rsidRPr="0018023B" w:rsidRDefault="00567FD2" w:rsidP="003F5104">
            <w:pPr>
              <w:pStyle w:val="ae"/>
              <w:keepNext/>
              <w:spacing w:after="240" w:line="276" w:lineRule="auto"/>
              <w:jc w:val="center"/>
              <w:rPr>
                <w:rFonts w:ascii="Simplified Arabic" w:hAnsi="Simplified Arabic" w:cs="Simplified Arabic"/>
                <w:color w:val="000000" w:themeColor="text1"/>
                <w:sz w:val="24"/>
                <w:szCs w:val="24"/>
                <w:rtl/>
              </w:rPr>
            </w:pPr>
            <w:bookmarkStart w:id="65" w:name="_Toc111107775"/>
            <w:r w:rsidRPr="0018023B">
              <w:rPr>
                <w:rFonts w:ascii="Simplified Arabic" w:hAnsi="Simplified Arabic" w:cs="Simplified Arabic"/>
                <w:color w:val="000000" w:themeColor="text1"/>
                <w:sz w:val="24"/>
                <w:szCs w:val="24"/>
                <w:rtl/>
              </w:rPr>
              <w:t>جدول</w:t>
            </w:r>
            <w:r w:rsidR="00D75A9D" w:rsidRPr="0018023B">
              <w:rPr>
                <w:rFonts w:ascii="Simplified Arabic" w:hAnsi="Simplified Arabic" w:cs="Simplified Arabic"/>
                <w:color w:val="000000" w:themeColor="text1"/>
                <w:sz w:val="24"/>
                <w:szCs w:val="24"/>
                <w:rtl/>
              </w:rPr>
              <w:t xml:space="preserve"> </w:t>
            </w:r>
            <w:r w:rsidR="003F5104">
              <w:rPr>
                <w:rFonts w:ascii="Simplified Arabic" w:hAnsi="Simplified Arabic" w:cs="Simplified Arabic" w:hint="cs"/>
                <w:color w:val="000000" w:themeColor="text1"/>
                <w:sz w:val="24"/>
                <w:szCs w:val="24"/>
                <w:rtl/>
              </w:rPr>
              <w:t>5</w:t>
            </w:r>
            <w:r w:rsidR="00D75A9D" w:rsidRPr="0018023B">
              <w:rPr>
                <w:rFonts w:ascii="Simplified Arabic" w:hAnsi="Simplified Arabic" w:cs="Simplified Arabic"/>
                <w:color w:val="000000" w:themeColor="text1"/>
                <w:sz w:val="24"/>
                <w:szCs w:val="24"/>
                <w:rtl/>
              </w:rPr>
              <w:t xml:space="preserve"> ي</w:t>
            </w:r>
            <w:r w:rsidRPr="0018023B">
              <w:rPr>
                <w:rFonts w:ascii="Simplified Arabic" w:hAnsi="Simplified Arabic" w:cs="Simplified Arabic"/>
                <w:color w:val="000000" w:themeColor="text1"/>
                <w:sz w:val="24"/>
                <w:szCs w:val="24"/>
                <w:rtl/>
              </w:rPr>
              <w:t xml:space="preserve">وضح نتائج تحليل </w:t>
            </w:r>
            <w:r w:rsidRPr="0018023B">
              <w:rPr>
                <w:rFonts w:ascii="Simplified Arabic" w:hAnsi="Simplified Arabic" w:cs="Simplified Arabic"/>
                <w:color w:val="000000" w:themeColor="text1"/>
                <w:sz w:val="24"/>
                <w:szCs w:val="24"/>
              </w:rPr>
              <w:t>XRD</w:t>
            </w:r>
            <w:r w:rsidRPr="0018023B">
              <w:rPr>
                <w:rFonts w:ascii="Simplified Arabic" w:hAnsi="Simplified Arabic" w:cs="Simplified Arabic"/>
                <w:color w:val="000000" w:themeColor="text1"/>
                <w:sz w:val="24"/>
                <w:szCs w:val="24"/>
                <w:rtl/>
              </w:rPr>
              <w:t xml:space="preserve"> لعينة اكسيد حديديك محضرة بطريقة</w:t>
            </w:r>
            <w:r w:rsidR="0018023B">
              <w:rPr>
                <w:rFonts w:ascii="Simplified Arabic" w:hAnsi="Simplified Arabic" w:cs="Simplified Arabic" w:hint="cs"/>
                <w:color w:val="000000" w:themeColor="text1"/>
                <w:sz w:val="24"/>
                <w:szCs w:val="24"/>
                <w:rtl/>
              </w:rPr>
              <w:t xml:space="preserve"> </w:t>
            </w:r>
            <w:r w:rsidRPr="0018023B">
              <w:rPr>
                <w:rFonts w:ascii="Simplified Arabic" w:hAnsi="Simplified Arabic" w:cs="Simplified Arabic"/>
                <w:color w:val="000000" w:themeColor="text1"/>
                <w:sz w:val="24"/>
                <w:szCs w:val="24"/>
                <w:rtl/>
              </w:rPr>
              <w:t>السول جل</w:t>
            </w:r>
            <w:bookmarkEnd w:id="65"/>
          </w:p>
          <w:tbl>
            <w:tblPr>
              <w:tblW w:w="0" w:type="auto"/>
              <w:jc w:val="center"/>
              <w:tblBorders>
                <w:top w:val="single" w:sz="12" w:space="0" w:color="008000"/>
                <w:left w:val="nil"/>
                <w:bottom w:val="single" w:sz="12" w:space="0" w:color="008000"/>
                <w:right w:val="nil"/>
                <w:insideH w:val="nil"/>
                <w:insideV w:val="nil"/>
              </w:tblBorders>
              <w:tblLook w:val="0020" w:firstRow="1" w:lastRow="0" w:firstColumn="0" w:lastColumn="0" w:noHBand="0" w:noVBand="0"/>
            </w:tblPr>
            <w:tblGrid>
              <w:gridCol w:w="1567"/>
              <w:gridCol w:w="1583"/>
              <w:gridCol w:w="2369"/>
              <w:gridCol w:w="1726"/>
              <w:gridCol w:w="1598"/>
            </w:tblGrid>
            <w:tr w:rsidR="00655414" w:rsidRPr="0018023B" w14:paraId="73383F16" w14:textId="77777777" w:rsidTr="00A62D7A">
              <w:trPr>
                <w:trHeight w:val="201"/>
                <w:jc w:val="center"/>
              </w:trPr>
              <w:tc>
                <w:tcPr>
                  <w:tcW w:w="1567" w:type="dxa"/>
                  <w:tcBorders>
                    <w:bottom w:val="single" w:sz="6" w:space="0" w:color="008000"/>
                  </w:tcBorders>
                  <w:shd w:val="clear" w:color="auto" w:fill="auto"/>
                  <w:vAlign w:val="center"/>
                </w:tcPr>
                <w:p w14:paraId="5A54E5E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Pos. [°2Th.]</w:t>
                  </w:r>
                </w:p>
              </w:tc>
              <w:tc>
                <w:tcPr>
                  <w:tcW w:w="1583" w:type="dxa"/>
                  <w:tcBorders>
                    <w:bottom w:val="single" w:sz="6" w:space="0" w:color="008000"/>
                  </w:tcBorders>
                  <w:shd w:val="clear" w:color="auto" w:fill="auto"/>
                  <w:vAlign w:val="center"/>
                </w:tcPr>
                <w:p w14:paraId="060404E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Height [</w:t>
                  </w:r>
                  <w:proofErr w:type="spellStart"/>
                  <w:r w:rsidRPr="0018023B">
                    <w:rPr>
                      <w:rFonts w:ascii="Simplified Arabic" w:eastAsia="Times New Roman" w:hAnsi="Simplified Arabic" w:cs="Simplified Arabic"/>
                      <w:color w:val="000000" w:themeColor="text1"/>
                      <w:szCs w:val="24"/>
                    </w:rPr>
                    <w:t>cts</w:t>
                  </w:r>
                  <w:proofErr w:type="spellEnd"/>
                  <w:r w:rsidRPr="0018023B">
                    <w:rPr>
                      <w:rFonts w:ascii="Simplified Arabic" w:eastAsia="Times New Roman" w:hAnsi="Simplified Arabic" w:cs="Simplified Arabic"/>
                      <w:color w:val="000000" w:themeColor="text1"/>
                      <w:szCs w:val="24"/>
                    </w:rPr>
                    <w:t>]</w:t>
                  </w:r>
                </w:p>
              </w:tc>
              <w:tc>
                <w:tcPr>
                  <w:tcW w:w="2369" w:type="dxa"/>
                  <w:tcBorders>
                    <w:bottom w:val="single" w:sz="6" w:space="0" w:color="008000"/>
                  </w:tcBorders>
                  <w:shd w:val="clear" w:color="auto" w:fill="auto"/>
                  <w:vAlign w:val="center"/>
                </w:tcPr>
                <w:p w14:paraId="633C66F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FWHM Left [°2Th.]</w:t>
                  </w:r>
                </w:p>
              </w:tc>
              <w:tc>
                <w:tcPr>
                  <w:tcW w:w="1726" w:type="dxa"/>
                  <w:tcBorders>
                    <w:bottom w:val="single" w:sz="6" w:space="0" w:color="008000"/>
                  </w:tcBorders>
                  <w:shd w:val="clear" w:color="auto" w:fill="auto"/>
                  <w:vAlign w:val="center"/>
                </w:tcPr>
                <w:p w14:paraId="1F47A85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d-spacing [Å]</w:t>
                  </w:r>
                </w:p>
              </w:tc>
              <w:tc>
                <w:tcPr>
                  <w:tcW w:w="1598" w:type="dxa"/>
                  <w:tcBorders>
                    <w:bottom w:val="single" w:sz="6" w:space="0" w:color="008000"/>
                  </w:tcBorders>
                  <w:shd w:val="clear" w:color="auto" w:fill="auto"/>
                  <w:vAlign w:val="center"/>
                </w:tcPr>
                <w:p w14:paraId="1B10EBF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Rel. Int. [%]</w:t>
                  </w:r>
                </w:p>
              </w:tc>
            </w:tr>
            <w:tr w:rsidR="00655414" w:rsidRPr="0018023B" w14:paraId="44E6FF37" w14:textId="77777777" w:rsidTr="00A62D7A">
              <w:trPr>
                <w:trHeight w:val="201"/>
                <w:jc w:val="center"/>
              </w:trPr>
              <w:tc>
                <w:tcPr>
                  <w:tcW w:w="1567" w:type="dxa"/>
                  <w:tcBorders>
                    <w:top w:val="single" w:sz="6" w:space="0" w:color="008000"/>
                  </w:tcBorders>
                  <w:shd w:val="clear" w:color="auto" w:fill="auto"/>
                  <w:vAlign w:val="center"/>
                </w:tcPr>
                <w:p w14:paraId="4FD9143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24.481930</w:t>
                  </w:r>
                </w:p>
              </w:tc>
              <w:tc>
                <w:tcPr>
                  <w:tcW w:w="1583" w:type="dxa"/>
                  <w:tcBorders>
                    <w:top w:val="single" w:sz="6" w:space="0" w:color="008000"/>
                  </w:tcBorders>
                  <w:shd w:val="clear" w:color="auto" w:fill="auto"/>
                  <w:vAlign w:val="center"/>
                </w:tcPr>
                <w:p w14:paraId="55E9917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70.653910</w:t>
                  </w:r>
                </w:p>
              </w:tc>
              <w:tc>
                <w:tcPr>
                  <w:tcW w:w="2369" w:type="dxa"/>
                  <w:tcBorders>
                    <w:top w:val="single" w:sz="6" w:space="0" w:color="008000"/>
                  </w:tcBorders>
                  <w:shd w:val="clear" w:color="auto" w:fill="auto"/>
                  <w:vAlign w:val="center"/>
                </w:tcPr>
                <w:p w14:paraId="7C7E7C5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0.196800</w:t>
                  </w:r>
                </w:p>
              </w:tc>
              <w:tc>
                <w:tcPr>
                  <w:tcW w:w="1726" w:type="dxa"/>
                  <w:tcBorders>
                    <w:top w:val="single" w:sz="6" w:space="0" w:color="008000"/>
                  </w:tcBorders>
                  <w:shd w:val="clear" w:color="auto" w:fill="auto"/>
                  <w:vAlign w:val="center"/>
                </w:tcPr>
                <w:p w14:paraId="1B75D87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3.63609</w:t>
                  </w:r>
                </w:p>
              </w:tc>
              <w:tc>
                <w:tcPr>
                  <w:tcW w:w="1598" w:type="dxa"/>
                  <w:tcBorders>
                    <w:top w:val="single" w:sz="6" w:space="0" w:color="008000"/>
                  </w:tcBorders>
                  <w:shd w:val="clear" w:color="auto" w:fill="auto"/>
                  <w:vAlign w:val="center"/>
                </w:tcPr>
                <w:p w14:paraId="12FE67F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20.21</w:t>
                  </w:r>
                </w:p>
              </w:tc>
            </w:tr>
            <w:tr w:rsidR="00655414" w:rsidRPr="0018023B" w14:paraId="21C0D175" w14:textId="77777777" w:rsidTr="00A62D7A">
              <w:trPr>
                <w:trHeight w:val="201"/>
                <w:jc w:val="center"/>
              </w:trPr>
              <w:tc>
                <w:tcPr>
                  <w:tcW w:w="1567" w:type="dxa"/>
                  <w:shd w:val="clear" w:color="auto" w:fill="auto"/>
                  <w:vAlign w:val="center"/>
                </w:tcPr>
                <w:p w14:paraId="6CD9B95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33.475480</w:t>
                  </w:r>
                </w:p>
              </w:tc>
              <w:tc>
                <w:tcPr>
                  <w:tcW w:w="1583" w:type="dxa"/>
                  <w:shd w:val="clear" w:color="auto" w:fill="auto"/>
                  <w:vAlign w:val="center"/>
                </w:tcPr>
                <w:p w14:paraId="77A75E8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349.568200</w:t>
                  </w:r>
                </w:p>
              </w:tc>
              <w:tc>
                <w:tcPr>
                  <w:tcW w:w="2369" w:type="dxa"/>
                  <w:shd w:val="clear" w:color="auto" w:fill="auto"/>
                  <w:vAlign w:val="center"/>
                </w:tcPr>
                <w:p w14:paraId="6AE3001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0.137760</w:t>
                  </w:r>
                </w:p>
              </w:tc>
              <w:tc>
                <w:tcPr>
                  <w:tcW w:w="1726" w:type="dxa"/>
                  <w:shd w:val="clear" w:color="auto" w:fill="auto"/>
                  <w:vAlign w:val="center"/>
                </w:tcPr>
                <w:p w14:paraId="21876D7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2.67695</w:t>
                  </w:r>
                </w:p>
              </w:tc>
              <w:tc>
                <w:tcPr>
                  <w:tcW w:w="1598" w:type="dxa"/>
                  <w:shd w:val="clear" w:color="auto" w:fill="auto"/>
                  <w:vAlign w:val="center"/>
                </w:tcPr>
                <w:p w14:paraId="637F327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100.00</w:t>
                  </w:r>
                </w:p>
              </w:tc>
            </w:tr>
            <w:tr w:rsidR="00655414" w:rsidRPr="0018023B" w14:paraId="43FC1B07" w14:textId="77777777" w:rsidTr="00A62D7A">
              <w:trPr>
                <w:trHeight w:val="201"/>
                <w:jc w:val="center"/>
              </w:trPr>
              <w:tc>
                <w:tcPr>
                  <w:tcW w:w="1567" w:type="dxa"/>
                  <w:shd w:val="clear" w:color="auto" w:fill="auto"/>
                  <w:vAlign w:val="center"/>
                </w:tcPr>
                <w:p w14:paraId="7D304C7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35.964420</w:t>
                  </w:r>
                </w:p>
              </w:tc>
              <w:tc>
                <w:tcPr>
                  <w:tcW w:w="1583" w:type="dxa"/>
                  <w:shd w:val="clear" w:color="auto" w:fill="auto"/>
                  <w:vAlign w:val="center"/>
                </w:tcPr>
                <w:p w14:paraId="40F3798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263.097200</w:t>
                  </w:r>
                </w:p>
              </w:tc>
              <w:tc>
                <w:tcPr>
                  <w:tcW w:w="2369" w:type="dxa"/>
                  <w:shd w:val="clear" w:color="auto" w:fill="auto"/>
                  <w:vAlign w:val="center"/>
                </w:tcPr>
                <w:p w14:paraId="578B191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0.098400</w:t>
                  </w:r>
                </w:p>
              </w:tc>
              <w:tc>
                <w:tcPr>
                  <w:tcW w:w="1726" w:type="dxa"/>
                  <w:shd w:val="clear" w:color="auto" w:fill="auto"/>
                  <w:vAlign w:val="center"/>
                </w:tcPr>
                <w:p w14:paraId="0E4FA09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2.49719</w:t>
                  </w:r>
                </w:p>
              </w:tc>
              <w:tc>
                <w:tcPr>
                  <w:tcW w:w="1598" w:type="dxa"/>
                  <w:shd w:val="clear" w:color="auto" w:fill="auto"/>
                  <w:vAlign w:val="center"/>
                </w:tcPr>
                <w:p w14:paraId="1FD1858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75.26</w:t>
                  </w:r>
                </w:p>
              </w:tc>
            </w:tr>
            <w:tr w:rsidR="00655414" w:rsidRPr="0018023B" w14:paraId="1AB0C104" w14:textId="77777777" w:rsidTr="00A62D7A">
              <w:trPr>
                <w:trHeight w:val="201"/>
                <w:jc w:val="center"/>
              </w:trPr>
              <w:tc>
                <w:tcPr>
                  <w:tcW w:w="1567" w:type="dxa"/>
                  <w:shd w:val="clear" w:color="auto" w:fill="auto"/>
                  <w:vAlign w:val="center"/>
                </w:tcPr>
                <w:p w14:paraId="39A5C1F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41.200860</w:t>
                  </w:r>
                </w:p>
              </w:tc>
              <w:tc>
                <w:tcPr>
                  <w:tcW w:w="1583" w:type="dxa"/>
                  <w:shd w:val="clear" w:color="auto" w:fill="auto"/>
                  <w:vAlign w:val="center"/>
                </w:tcPr>
                <w:p w14:paraId="270F2C8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104.590500</w:t>
                  </w:r>
                </w:p>
              </w:tc>
              <w:tc>
                <w:tcPr>
                  <w:tcW w:w="2369" w:type="dxa"/>
                  <w:shd w:val="clear" w:color="auto" w:fill="auto"/>
                  <w:vAlign w:val="center"/>
                </w:tcPr>
                <w:p w14:paraId="0C2CCE7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0.098400</w:t>
                  </w:r>
                </w:p>
              </w:tc>
              <w:tc>
                <w:tcPr>
                  <w:tcW w:w="1726" w:type="dxa"/>
                  <w:shd w:val="clear" w:color="auto" w:fill="auto"/>
                  <w:vAlign w:val="center"/>
                </w:tcPr>
                <w:p w14:paraId="2DF8F89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2.19110</w:t>
                  </w:r>
                </w:p>
              </w:tc>
              <w:tc>
                <w:tcPr>
                  <w:tcW w:w="1598" w:type="dxa"/>
                  <w:shd w:val="clear" w:color="auto" w:fill="auto"/>
                  <w:vAlign w:val="center"/>
                </w:tcPr>
                <w:p w14:paraId="436527B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29.92</w:t>
                  </w:r>
                </w:p>
              </w:tc>
            </w:tr>
            <w:tr w:rsidR="00655414" w:rsidRPr="0018023B" w14:paraId="61198DD0" w14:textId="77777777" w:rsidTr="00A62D7A">
              <w:trPr>
                <w:trHeight w:val="201"/>
                <w:jc w:val="center"/>
              </w:trPr>
              <w:tc>
                <w:tcPr>
                  <w:tcW w:w="1567" w:type="dxa"/>
                  <w:shd w:val="clear" w:color="auto" w:fill="auto"/>
                  <w:vAlign w:val="center"/>
                </w:tcPr>
                <w:p w14:paraId="09E978C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43.844770</w:t>
                  </w:r>
                </w:p>
              </w:tc>
              <w:tc>
                <w:tcPr>
                  <w:tcW w:w="1583" w:type="dxa"/>
                  <w:shd w:val="clear" w:color="auto" w:fill="auto"/>
                  <w:vAlign w:val="center"/>
                </w:tcPr>
                <w:p w14:paraId="5CCAC78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5.950517</w:t>
                  </w:r>
                </w:p>
              </w:tc>
              <w:tc>
                <w:tcPr>
                  <w:tcW w:w="2369" w:type="dxa"/>
                  <w:shd w:val="clear" w:color="auto" w:fill="auto"/>
                  <w:vAlign w:val="center"/>
                </w:tcPr>
                <w:p w14:paraId="6A55551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0.472320</w:t>
                  </w:r>
                </w:p>
              </w:tc>
              <w:tc>
                <w:tcPr>
                  <w:tcW w:w="1726" w:type="dxa"/>
                  <w:shd w:val="clear" w:color="auto" w:fill="auto"/>
                  <w:vAlign w:val="center"/>
                </w:tcPr>
                <w:p w14:paraId="66AE456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2.06492</w:t>
                  </w:r>
                </w:p>
              </w:tc>
              <w:tc>
                <w:tcPr>
                  <w:tcW w:w="1598" w:type="dxa"/>
                  <w:shd w:val="clear" w:color="auto" w:fill="auto"/>
                  <w:vAlign w:val="center"/>
                </w:tcPr>
                <w:p w14:paraId="46A91F1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1.70</w:t>
                  </w:r>
                </w:p>
              </w:tc>
            </w:tr>
            <w:tr w:rsidR="00655414" w:rsidRPr="0018023B" w14:paraId="794F5191" w14:textId="77777777" w:rsidTr="00A62D7A">
              <w:trPr>
                <w:trHeight w:val="188"/>
                <w:jc w:val="center"/>
              </w:trPr>
              <w:tc>
                <w:tcPr>
                  <w:tcW w:w="1567" w:type="dxa"/>
                  <w:shd w:val="clear" w:color="auto" w:fill="auto"/>
                  <w:vAlign w:val="center"/>
                </w:tcPr>
                <w:p w14:paraId="2C625F1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49.747570</w:t>
                  </w:r>
                </w:p>
              </w:tc>
              <w:tc>
                <w:tcPr>
                  <w:tcW w:w="1583" w:type="dxa"/>
                  <w:shd w:val="clear" w:color="auto" w:fill="auto"/>
                  <w:vAlign w:val="center"/>
                </w:tcPr>
                <w:p w14:paraId="54E60EB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160.039200</w:t>
                  </w:r>
                </w:p>
              </w:tc>
              <w:tc>
                <w:tcPr>
                  <w:tcW w:w="2369" w:type="dxa"/>
                  <w:shd w:val="clear" w:color="auto" w:fill="auto"/>
                  <w:vAlign w:val="center"/>
                </w:tcPr>
                <w:p w14:paraId="18CEEF1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55B6840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1.83286</w:t>
                  </w:r>
                </w:p>
              </w:tc>
              <w:tc>
                <w:tcPr>
                  <w:tcW w:w="1598" w:type="dxa"/>
                  <w:shd w:val="clear" w:color="auto" w:fill="auto"/>
                  <w:vAlign w:val="center"/>
                </w:tcPr>
                <w:p w14:paraId="55F37EA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45.78</w:t>
                  </w:r>
                </w:p>
              </w:tc>
            </w:tr>
            <w:tr w:rsidR="00655414" w:rsidRPr="0018023B" w14:paraId="314FB324" w14:textId="77777777" w:rsidTr="00A62D7A">
              <w:trPr>
                <w:trHeight w:val="201"/>
                <w:jc w:val="center"/>
              </w:trPr>
              <w:tc>
                <w:tcPr>
                  <w:tcW w:w="1567" w:type="dxa"/>
                  <w:shd w:val="clear" w:color="auto" w:fill="auto"/>
                  <w:vAlign w:val="center"/>
                </w:tcPr>
                <w:p w14:paraId="72F913A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54.391610</w:t>
                  </w:r>
                </w:p>
              </w:tc>
              <w:tc>
                <w:tcPr>
                  <w:tcW w:w="1583" w:type="dxa"/>
                  <w:shd w:val="clear" w:color="auto" w:fill="auto"/>
                  <w:vAlign w:val="center"/>
                </w:tcPr>
                <w:p w14:paraId="5873976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210.124600</w:t>
                  </w:r>
                </w:p>
              </w:tc>
              <w:tc>
                <w:tcPr>
                  <w:tcW w:w="2369" w:type="dxa"/>
                  <w:shd w:val="clear" w:color="auto" w:fill="auto"/>
                  <w:vAlign w:val="center"/>
                </w:tcPr>
                <w:p w14:paraId="65842B0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0.118080</w:t>
                  </w:r>
                </w:p>
              </w:tc>
              <w:tc>
                <w:tcPr>
                  <w:tcW w:w="1726" w:type="dxa"/>
                  <w:shd w:val="clear" w:color="auto" w:fill="auto"/>
                  <w:vAlign w:val="center"/>
                </w:tcPr>
                <w:p w14:paraId="1A727E03"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1.68683</w:t>
                  </w:r>
                </w:p>
              </w:tc>
              <w:tc>
                <w:tcPr>
                  <w:tcW w:w="1598" w:type="dxa"/>
                  <w:shd w:val="clear" w:color="auto" w:fill="auto"/>
                  <w:vAlign w:val="center"/>
                </w:tcPr>
                <w:p w14:paraId="3558F8D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60.11</w:t>
                  </w:r>
                </w:p>
              </w:tc>
            </w:tr>
            <w:tr w:rsidR="00655414" w:rsidRPr="0018023B" w14:paraId="42C71BB1" w14:textId="77777777" w:rsidTr="00A62D7A">
              <w:trPr>
                <w:trHeight w:val="201"/>
                <w:jc w:val="center"/>
              </w:trPr>
              <w:tc>
                <w:tcPr>
                  <w:tcW w:w="1567" w:type="dxa"/>
                  <w:shd w:val="clear" w:color="auto" w:fill="auto"/>
                  <w:vAlign w:val="center"/>
                </w:tcPr>
                <w:p w14:paraId="59982DCA"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57.840240</w:t>
                  </w:r>
                </w:p>
              </w:tc>
              <w:tc>
                <w:tcPr>
                  <w:tcW w:w="1583" w:type="dxa"/>
                  <w:shd w:val="clear" w:color="auto" w:fill="auto"/>
                  <w:vAlign w:val="center"/>
                </w:tcPr>
                <w:p w14:paraId="3E2183B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45.037840</w:t>
                  </w:r>
                </w:p>
              </w:tc>
              <w:tc>
                <w:tcPr>
                  <w:tcW w:w="2369" w:type="dxa"/>
                  <w:shd w:val="clear" w:color="auto" w:fill="auto"/>
                  <w:vAlign w:val="center"/>
                </w:tcPr>
                <w:p w14:paraId="26C5C09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0.196800</w:t>
                  </w:r>
                </w:p>
              </w:tc>
              <w:tc>
                <w:tcPr>
                  <w:tcW w:w="1726" w:type="dxa"/>
                  <w:shd w:val="clear" w:color="auto" w:fill="auto"/>
                  <w:vAlign w:val="center"/>
                </w:tcPr>
                <w:p w14:paraId="0B7A4FE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1.59420</w:t>
                  </w:r>
                </w:p>
              </w:tc>
              <w:tc>
                <w:tcPr>
                  <w:tcW w:w="1598" w:type="dxa"/>
                  <w:shd w:val="clear" w:color="auto" w:fill="auto"/>
                  <w:vAlign w:val="center"/>
                </w:tcPr>
                <w:p w14:paraId="6E580BB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12.88</w:t>
                  </w:r>
                </w:p>
              </w:tc>
            </w:tr>
            <w:tr w:rsidR="00655414" w:rsidRPr="0018023B" w14:paraId="329C8790" w14:textId="77777777" w:rsidTr="00A62D7A">
              <w:trPr>
                <w:trHeight w:val="201"/>
                <w:jc w:val="center"/>
              </w:trPr>
              <w:tc>
                <w:tcPr>
                  <w:tcW w:w="1567" w:type="dxa"/>
                  <w:shd w:val="clear" w:color="auto" w:fill="auto"/>
                  <w:vAlign w:val="center"/>
                </w:tcPr>
                <w:p w14:paraId="6B7E1A7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62.730840</w:t>
                  </w:r>
                </w:p>
              </w:tc>
              <w:tc>
                <w:tcPr>
                  <w:tcW w:w="1583" w:type="dxa"/>
                  <w:shd w:val="clear" w:color="auto" w:fill="auto"/>
                  <w:vAlign w:val="center"/>
                </w:tcPr>
                <w:p w14:paraId="5FC9ED7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149.106400</w:t>
                  </w:r>
                </w:p>
              </w:tc>
              <w:tc>
                <w:tcPr>
                  <w:tcW w:w="2369" w:type="dxa"/>
                  <w:shd w:val="clear" w:color="auto" w:fill="auto"/>
                  <w:vAlign w:val="center"/>
                </w:tcPr>
                <w:p w14:paraId="60A6FA7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00E38F16"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1.48116</w:t>
                  </w:r>
                </w:p>
              </w:tc>
              <w:tc>
                <w:tcPr>
                  <w:tcW w:w="1598" w:type="dxa"/>
                  <w:shd w:val="clear" w:color="auto" w:fill="auto"/>
                  <w:vAlign w:val="center"/>
                </w:tcPr>
                <w:p w14:paraId="34F4E90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42.65</w:t>
                  </w:r>
                </w:p>
              </w:tc>
            </w:tr>
            <w:tr w:rsidR="00655414" w:rsidRPr="0018023B" w14:paraId="72CEF2F9" w14:textId="77777777" w:rsidTr="00A62D7A">
              <w:trPr>
                <w:trHeight w:val="201"/>
                <w:jc w:val="center"/>
              </w:trPr>
              <w:tc>
                <w:tcPr>
                  <w:tcW w:w="1567" w:type="dxa"/>
                  <w:shd w:val="clear" w:color="auto" w:fill="auto"/>
                  <w:vAlign w:val="center"/>
                </w:tcPr>
                <w:p w14:paraId="3A09725F"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64.308830</w:t>
                  </w:r>
                </w:p>
              </w:tc>
              <w:tc>
                <w:tcPr>
                  <w:tcW w:w="1583" w:type="dxa"/>
                  <w:shd w:val="clear" w:color="auto" w:fill="auto"/>
                  <w:vAlign w:val="center"/>
                </w:tcPr>
                <w:p w14:paraId="17757A8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163.666200</w:t>
                  </w:r>
                </w:p>
              </w:tc>
              <w:tc>
                <w:tcPr>
                  <w:tcW w:w="2369" w:type="dxa"/>
                  <w:shd w:val="clear" w:color="auto" w:fill="auto"/>
                  <w:vAlign w:val="center"/>
                </w:tcPr>
                <w:p w14:paraId="10EB085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0.275520</w:t>
                  </w:r>
                </w:p>
              </w:tc>
              <w:tc>
                <w:tcPr>
                  <w:tcW w:w="1726" w:type="dxa"/>
                  <w:shd w:val="clear" w:color="auto" w:fill="auto"/>
                  <w:vAlign w:val="center"/>
                </w:tcPr>
                <w:p w14:paraId="23AC4714"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1.44858</w:t>
                  </w:r>
                </w:p>
              </w:tc>
              <w:tc>
                <w:tcPr>
                  <w:tcW w:w="1598" w:type="dxa"/>
                  <w:shd w:val="clear" w:color="auto" w:fill="auto"/>
                  <w:vAlign w:val="center"/>
                </w:tcPr>
                <w:p w14:paraId="232F90B3"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46.82</w:t>
                  </w:r>
                </w:p>
              </w:tc>
            </w:tr>
            <w:tr w:rsidR="00655414" w:rsidRPr="0018023B" w14:paraId="49EF8835" w14:textId="77777777" w:rsidTr="00A62D7A">
              <w:trPr>
                <w:trHeight w:val="201"/>
                <w:jc w:val="center"/>
              </w:trPr>
              <w:tc>
                <w:tcPr>
                  <w:tcW w:w="1567" w:type="dxa"/>
                  <w:shd w:val="clear" w:color="auto" w:fill="auto"/>
                  <w:vAlign w:val="center"/>
                </w:tcPr>
                <w:p w14:paraId="084C3365"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69.854010</w:t>
                  </w:r>
                </w:p>
              </w:tc>
              <w:tc>
                <w:tcPr>
                  <w:tcW w:w="1583" w:type="dxa"/>
                  <w:shd w:val="clear" w:color="auto" w:fill="auto"/>
                  <w:vAlign w:val="center"/>
                </w:tcPr>
                <w:p w14:paraId="6E5C63C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13.718960</w:t>
                  </w:r>
                </w:p>
              </w:tc>
              <w:tc>
                <w:tcPr>
                  <w:tcW w:w="2369" w:type="dxa"/>
                  <w:shd w:val="clear" w:color="auto" w:fill="auto"/>
                  <w:vAlign w:val="center"/>
                </w:tcPr>
                <w:p w14:paraId="696C00E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6F6BD92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1.34654</w:t>
                  </w:r>
                </w:p>
              </w:tc>
              <w:tc>
                <w:tcPr>
                  <w:tcW w:w="1598" w:type="dxa"/>
                  <w:shd w:val="clear" w:color="auto" w:fill="auto"/>
                  <w:vAlign w:val="center"/>
                </w:tcPr>
                <w:p w14:paraId="1776F707"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3.92</w:t>
                  </w:r>
                </w:p>
              </w:tc>
            </w:tr>
            <w:tr w:rsidR="00655414" w:rsidRPr="0018023B" w14:paraId="7C0736EA" w14:textId="77777777" w:rsidTr="00A62D7A">
              <w:trPr>
                <w:trHeight w:val="201"/>
                <w:jc w:val="center"/>
              </w:trPr>
              <w:tc>
                <w:tcPr>
                  <w:tcW w:w="1567" w:type="dxa"/>
                  <w:shd w:val="clear" w:color="auto" w:fill="auto"/>
                  <w:vAlign w:val="center"/>
                </w:tcPr>
                <w:p w14:paraId="054929B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72.212970</w:t>
                  </w:r>
                </w:p>
              </w:tc>
              <w:tc>
                <w:tcPr>
                  <w:tcW w:w="1583" w:type="dxa"/>
                  <w:shd w:val="clear" w:color="auto" w:fill="auto"/>
                  <w:vAlign w:val="center"/>
                </w:tcPr>
                <w:p w14:paraId="62D2A18E"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64.226850</w:t>
                  </w:r>
                </w:p>
              </w:tc>
              <w:tc>
                <w:tcPr>
                  <w:tcW w:w="2369" w:type="dxa"/>
                  <w:shd w:val="clear" w:color="auto" w:fill="auto"/>
                  <w:vAlign w:val="center"/>
                </w:tcPr>
                <w:p w14:paraId="458CAE62"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0.157440</w:t>
                  </w:r>
                </w:p>
              </w:tc>
              <w:tc>
                <w:tcPr>
                  <w:tcW w:w="1726" w:type="dxa"/>
                  <w:shd w:val="clear" w:color="auto" w:fill="auto"/>
                  <w:vAlign w:val="center"/>
                </w:tcPr>
                <w:p w14:paraId="410AD1B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1.30825</w:t>
                  </w:r>
                </w:p>
              </w:tc>
              <w:tc>
                <w:tcPr>
                  <w:tcW w:w="1598" w:type="dxa"/>
                  <w:shd w:val="clear" w:color="auto" w:fill="auto"/>
                  <w:vAlign w:val="center"/>
                </w:tcPr>
                <w:p w14:paraId="571C842B"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18.37</w:t>
                  </w:r>
                </w:p>
              </w:tc>
            </w:tr>
            <w:tr w:rsidR="00655414" w:rsidRPr="0018023B" w14:paraId="5D288929" w14:textId="77777777" w:rsidTr="00A62D7A">
              <w:trPr>
                <w:trHeight w:val="201"/>
                <w:jc w:val="center"/>
              </w:trPr>
              <w:tc>
                <w:tcPr>
                  <w:tcW w:w="1567" w:type="dxa"/>
                  <w:shd w:val="clear" w:color="auto" w:fill="auto"/>
                  <w:vAlign w:val="center"/>
                </w:tcPr>
                <w:p w14:paraId="3BD2B24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tl/>
                    </w:rPr>
                  </w:pPr>
                  <w:r w:rsidRPr="0018023B">
                    <w:rPr>
                      <w:rFonts w:ascii="Simplified Arabic" w:eastAsia="Times New Roman" w:hAnsi="Simplified Arabic" w:cs="Simplified Arabic"/>
                      <w:color w:val="000000" w:themeColor="text1"/>
                      <w:szCs w:val="24"/>
                    </w:rPr>
                    <w:t>75.737050</w:t>
                  </w:r>
                </w:p>
              </w:tc>
              <w:tc>
                <w:tcPr>
                  <w:tcW w:w="1583" w:type="dxa"/>
                  <w:shd w:val="clear" w:color="auto" w:fill="auto"/>
                  <w:vAlign w:val="center"/>
                </w:tcPr>
                <w:p w14:paraId="1D0E56FD"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31.233650</w:t>
                  </w:r>
                </w:p>
              </w:tc>
              <w:tc>
                <w:tcPr>
                  <w:tcW w:w="2369" w:type="dxa"/>
                  <w:shd w:val="clear" w:color="auto" w:fill="auto"/>
                  <w:vAlign w:val="center"/>
                </w:tcPr>
                <w:p w14:paraId="4A2BF1CA"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0.472320</w:t>
                  </w:r>
                </w:p>
              </w:tc>
              <w:tc>
                <w:tcPr>
                  <w:tcW w:w="1726" w:type="dxa"/>
                  <w:shd w:val="clear" w:color="auto" w:fill="auto"/>
                  <w:vAlign w:val="center"/>
                </w:tcPr>
                <w:p w14:paraId="12E7AFF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1.25590</w:t>
                  </w:r>
                </w:p>
              </w:tc>
              <w:tc>
                <w:tcPr>
                  <w:tcW w:w="1598" w:type="dxa"/>
                  <w:shd w:val="clear" w:color="auto" w:fill="auto"/>
                  <w:vAlign w:val="center"/>
                </w:tcPr>
                <w:p w14:paraId="5D5691E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8.93</w:t>
                  </w:r>
                </w:p>
              </w:tc>
            </w:tr>
            <w:tr w:rsidR="00655414" w:rsidRPr="0018023B" w14:paraId="57505E5D" w14:textId="77777777" w:rsidTr="00A62D7A">
              <w:trPr>
                <w:trHeight w:val="188"/>
                <w:jc w:val="center"/>
              </w:trPr>
              <w:tc>
                <w:tcPr>
                  <w:tcW w:w="1567" w:type="dxa"/>
                  <w:shd w:val="clear" w:color="auto" w:fill="auto"/>
                  <w:vAlign w:val="center"/>
                </w:tcPr>
                <w:p w14:paraId="7722CAD9"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78.013250</w:t>
                  </w:r>
                </w:p>
              </w:tc>
              <w:tc>
                <w:tcPr>
                  <w:tcW w:w="1583" w:type="dxa"/>
                  <w:shd w:val="clear" w:color="auto" w:fill="auto"/>
                  <w:vAlign w:val="center"/>
                </w:tcPr>
                <w:p w14:paraId="0CCCE8B0"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12.574410</w:t>
                  </w:r>
                </w:p>
              </w:tc>
              <w:tc>
                <w:tcPr>
                  <w:tcW w:w="2369" w:type="dxa"/>
                  <w:shd w:val="clear" w:color="auto" w:fill="auto"/>
                  <w:vAlign w:val="center"/>
                </w:tcPr>
                <w:p w14:paraId="2C07532C"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0.236160</w:t>
                  </w:r>
                </w:p>
              </w:tc>
              <w:tc>
                <w:tcPr>
                  <w:tcW w:w="1726" w:type="dxa"/>
                  <w:shd w:val="clear" w:color="auto" w:fill="auto"/>
                  <w:vAlign w:val="center"/>
                </w:tcPr>
                <w:p w14:paraId="300E9168"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1.22486</w:t>
                  </w:r>
                </w:p>
              </w:tc>
              <w:tc>
                <w:tcPr>
                  <w:tcW w:w="1598" w:type="dxa"/>
                  <w:shd w:val="clear" w:color="auto" w:fill="auto"/>
                  <w:vAlign w:val="center"/>
                </w:tcPr>
                <w:p w14:paraId="39ED1521" w14:textId="77777777" w:rsidR="00302081" w:rsidRPr="0018023B" w:rsidRDefault="00302081" w:rsidP="0018023B">
                  <w:pPr>
                    <w:tabs>
                      <w:tab w:val="left" w:pos="282"/>
                    </w:tabs>
                    <w:spacing w:after="240"/>
                    <w:jc w:val="both"/>
                    <w:rPr>
                      <w:rFonts w:ascii="Simplified Arabic" w:eastAsia="Times New Roman" w:hAnsi="Simplified Arabic" w:cs="Simplified Arabic"/>
                      <w:color w:val="000000" w:themeColor="text1"/>
                      <w:szCs w:val="24"/>
                    </w:rPr>
                  </w:pPr>
                  <w:r w:rsidRPr="0018023B">
                    <w:rPr>
                      <w:rFonts w:ascii="Simplified Arabic" w:eastAsia="Times New Roman" w:hAnsi="Simplified Arabic" w:cs="Simplified Arabic"/>
                      <w:color w:val="000000" w:themeColor="text1"/>
                      <w:szCs w:val="24"/>
                    </w:rPr>
                    <w:t>3.60</w:t>
                  </w:r>
                </w:p>
              </w:tc>
            </w:tr>
          </w:tbl>
          <w:p w14:paraId="41410BA6" w14:textId="77777777" w:rsidR="00302081" w:rsidRPr="0018023B" w:rsidRDefault="00302081" w:rsidP="0018023B">
            <w:pPr>
              <w:tabs>
                <w:tab w:val="left" w:pos="282"/>
              </w:tabs>
              <w:spacing w:after="240"/>
              <w:jc w:val="both"/>
              <w:rPr>
                <w:rFonts w:ascii="Simplified Arabic" w:hAnsi="Simplified Arabic" w:cs="Simplified Arabic" w:hint="cs"/>
                <w:color w:val="000000" w:themeColor="text1"/>
                <w:rtl/>
              </w:rPr>
            </w:pPr>
          </w:p>
        </w:tc>
      </w:tr>
    </w:tbl>
    <w:p w14:paraId="79BED432" w14:textId="7BE654A5" w:rsidR="00554148" w:rsidRPr="0018023B" w:rsidRDefault="00554148" w:rsidP="007B722E">
      <w:pPr>
        <w:pStyle w:val="ae"/>
        <w:tabs>
          <w:tab w:val="left" w:pos="282"/>
          <w:tab w:val="left" w:pos="6342"/>
        </w:tabs>
        <w:spacing w:after="240" w:line="276" w:lineRule="auto"/>
        <w:jc w:val="center"/>
        <w:rPr>
          <w:rFonts w:ascii="Simplified Arabic" w:hAnsi="Simplified Arabic" w:cs="Simplified Arabic"/>
          <w:color w:val="000000" w:themeColor="text1"/>
          <w:sz w:val="24"/>
          <w:szCs w:val="24"/>
          <w:rtl/>
        </w:rPr>
      </w:pPr>
      <w:r w:rsidRPr="0018023B">
        <w:rPr>
          <w:rFonts w:ascii="Simplified Arabic" w:hAnsi="Simplified Arabic" w:cs="Simplified Arabic"/>
          <w:color w:val="000000" w:themeColor="text1"/>
          <w:sz w:val="24"/>
          <w:szCs w:val="24"/>
          <w:rtl/>
        </w:rPr>
        <w:t xml:space="preserve">جداول توضح نتائج تحليل </w:t>
      </w:r>
      <w:r w:rsidRPr="0018023B">
        <w:rPr>
          <w:rFonts w:ascii="Simplified Arabic" w:hAnsi="Simplified Arabic" w:cs="Simplified Arabic"/>
          <w:color w:val="000000" w:themeColor="text1"/>
          <w:sz w:val="24"/>
          <w:szCs w:val="24"/>
        </w:rPr>
        <w:t>XRD</w:t>
      </w:r>
      <w:r w:rsidRPr="0018023B">
        <w:rPr>
          <w:rFonts w:ascii="Simplified Arabic" w:hAnsi="Simplified Arabic" w:cs="Simplified Arabic"/>
          <w:color w:val="000000" w:themeColor="text1"/>
          <w:sz w:val="24"/>
          <w:szCs w:val="24"/>
          <w:rtl/>
        </w:rPr>
        <w:t xml:space="preserve">  للعينتين الترسيب و الصول جيل</w:t>
      </w:r>
    </w:p>
    <w:p w14:paraId="1F9978EB" w14:textId="0ED09E5D" w:rsidR="003103F1" w:rsidRPr="0018023B" w:rsidRDefault="00977C29" w:rsidP="0018023B">
      <w:pPr>
        <w:pStyle w:val="ad"/>
        <w:spacing w:after="240"/>
        <w:rPr>
          <w:rtl/>
        </w:rPr>
      </w:pPr>
      <w:bookmarkStart w:id="66" w:name="_Toc113467875"/>
      <w:r w:rsidRPr="0018023B">
        <w:rPr>
          <w:rtl/>
        </w:rPr>
        <w:lastRenderedPageBreak/>
        <w:t xml:space="preserve">2.1.3 </w:t>
      </w:r>
      <w:r w:rsidR="00FF3E72" w:rsidRPr="0018023B">
        <w:rPr>
          <w:rtl/>
        </w:rPr>
        <w:t>طيف الأشعة تحت الحمراء</w:t>
      </w:r>
      <w:bookmarkEnd w:id="66"/>
    </w:p>
    <w:p w14:paraId="3F14DD3C" w14:textId="4E4A25F1" w:rsidR="00FF3E72" w:rsidRPr="0018023B" w:rsidRDefault="004B1DE0" w:rsidP="007B722E">
      <w:pPr>
        <w:tabs>
          <w:tab w:val="left" w:pos="282"/>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تم إجراء تحليل طيف الأشعة تحت </w:t>
      </w:r>
      <w:r w:rsidR="00FF3E72" w:rsidRPr="0018023B">
        <w:rPr>
          <w:rFonts w:ascii="Simplified Arabic" w:hAnsi="Simplified Arabic" w:cs="Simplified Arabic"/>
          <w:color w:val="000000" w:themeColor="text1"/>
          <w:sz w:val="28"/>
          <w:szCs w:val="28"/>
          <w:rtl/>
        </w:rPr>
        <w:t>الحمراء ل</w:t>
      </w:r>
      <w:r w:rsidR="00936D4F" w:rsidRPr="0018023B">
        <w:rPr>
          <w:rFonts w:ascii="Simplified Arabic" w:hAnsi="Simplified Arabic" w:cs="Simplified Arabic"/>
          <w:color w:val="000000" w:themeColor="text1"/>
          <w:sz w:val="28"/>
          <w:szCs w:val="28"/>
          <w:rtl/>
        </w:rPr>
        <w:t>لعينات</w:t>
      </w:r>
      <w:r w:rsidR="00FF3E72" w:rsidRPr="0018023B">
        <w:rPr>
          <w:rFonts w:ascii="Simplified Arabic" w:hAnsi="Simplified Arabic" w:cs="Simplified Arabic"/>
          <w:color w:val="000000" w:themeColor="text1"/>
          <w:sz w:val="28"/>
          <w:szCs w:val="28"/>
          <w:rtl/>
        </w:rPr>
        <w:t xml:space="preserve"> موضع الدراسة  قبل التعرض وبعد التعرض لبخار الماء، </w:t>
      </w:r>
      <w:r w:rsidR="00936D4F" w:rsidRPr="0018023B">
        <w:rPr>
          <w:rFonts w:ascii="Simplified Arabic" w:hAnsi="Simplified Arabic" w:cs="Simplified Arabic"/>
          <w:color w:val="000000" w:themeColor="text1"/>
          <w:sz w:val="28"/>
          <w:szCs w:val="28"/>
          <w:rtl/>
        </w:rPr>
        <w:t>بإضافة</w:t>
      </w:r>
      <w:r w:rsidR="00FF3E72" w:rsidRPr="0018023B">
        <w:rPr>
          <w:rFonts w:ascii="Simplified Arabic" w:hAnsi="Simplified Arabic" w:cs="Simplified Arabic"/>
          <w:color w:val="000000" w:themeColor="text1"/>
          <w:sz w:val="28"/>
          <w:szCs w:val="28"/>
          <w:rtl/>
        </w:rPr>
        <w:t xml:space="preserve"> جزء من العينة (1%) إلي بروميد البوتاسيوم ، ثم طحنها، وعمل قرص تحت ضغط 8 طن ، وذلك للتأكد من أنشا</w:t>
      </w:r>
      <w:r w:rsidR="00936D4F" w:rsidRPr="0018023B">
        <w:rPr>
          <w:rFonts w:ascii="Simplified Arabic" w:hAnsi="Simplified Arabic" w:cs="Simplified Arabic"/>
          <w:color w:val="000000" w:themeColor="text1"/>
          <w:sz w:val="28"/>
          <w:szCs w:val="28"/>
          <w:rtl/>
        </w:rPr>
        <w:t xml:space="preserve">ء مجموعات الهيدروكسيل علي سطح </w:t>
      </w:r>
      <w:r w:rsidR="003103F1" w:rsidRPr="0018023B">
        <w:rPr>
          <w:rFonts w:ascii="Simplified Arabic" w:hAnsi="Simplified Arabic" w:cs="Simplified Arabic"/>
          <w:color w:val="000000" w:themeColor="text1"/>
          <w:sz w:val="28"/>
          <w:szCs w:val="28"/>
          <w:rtl/>
        </w:rPr>
        <w:t>عينة أكسيد ا</w:t>
      </w:r>
      <w:r w:rsidR="00FF3E72" w:rsidRPr="0018023B">
        <w:rPr>
          <w:rFonts w:ascii="Simplified Arabic" w:hAnsi="Simplified Arabic" w:cs="Simplified Arabic"/>
          <w:color w:val="000000" w:themeColor="text1"/>
          <w:sz w:val="28"/>
          <w:szCs w:val="28"/>
          <w:rtl/>
        </w:rPr>
        <w:t xml:space="preserve">لحديديك </w:t>
      </w:r>
      <w:r w:rsidR="007D5C19" w:rsidRPr="0018023B">
        <w:rPr>
          <w:rFonts w:ascii="Simplified Arabic" w:hAnsi="Simplified Arabic" w:cs="Simplified Arabic"/>
          <w:color w:val="000000" w:themeColor="text1"/>
          <w:sz w:val="28"/>
          <w:szCs w:val="28"/>
          <w:rtl/>
        </w:rPr>
        <w:t>وتحويلها إ</w:t>
      </w:r>
      <w:r w:rsidR="00FF3E72" w:rsidRPr="0018023B">
        <w:rPr>
          <w:rFonts w:ascii="Simplified Arabic" w:hAnsi="Simplified Arabic" w:cs="Simplified Arabic"/>
          <w:color w:val="000000" w:themeColor="text1"/>
          <w:sz w:val="28"/>
          <w:szCs w:val="28"/>
          <w:rtl/>
        </w:rPr>
        <w:t xml:space="preserve">لي </w:t>
      </w:r>
      <w:r w:rsidR="00067184" w:rsidRPr="0018023B">
        <w:rPr>
          <w:rFonts w:ascii="Simplified Arabic" w:hAnsi="Simplified Arabic" w:cs="Simplified Arabic"/>
          <w:color w:val="000000" w:themeColor="text1"/>
          <w:sz w:val="28"/>
          <w:szCs w:val="28"/>
          <w:rtl/>
        </w:rPr>
        <w:t>هيدروكسيلايتد</w:t>
      </w:r>
      <w:r w:rsidR="003103F1" w:rsidRPr="0018023B">
        <w:rPr>
          <w:rFonts w:ascii="Simplified Arabic" w:hAnsi="Simplified Arabic" w:cs="Simplified Arabic"/>
          <w:color w:val="000000" w:themeColor="text1"/>
          <w:sz w:val="28"/>
          <w:szCs w:val="28"/>
          <w:rtl/>
        </w:rPr>
        <w:t xml:space="preserve"> ا</w:t>
      </w:r>
      <w:r w:rsidR="00FF3E72" w:rsidRPr="0018023B">
        <w:rPr>
          <w:rFonts w:ascii="Simplified Arabic" w:hAnsi="Simplified Arabic" w:cs="Simplified Arabic"/>
          <w:color w:val="000000" w:themeColor="text1"/>
          <w:sz w:val="28"/>
          <w:szCs w:val="28"/>
          <w:rtl/>
        </w:rPr>
        <w:t xml:space="preserve">لحديديك </w:t>
      </w:r>
      <w:r w:rsidR="00825794" w:rsidRPr="0018023B">
        <w:rPr>
          <w:rFonts w:ascii="Simplified Arabic" w:hAnsi="Simplified Arabic" w:cs="Simplified Arabic"/>
          <w:color w:val="000000" w:themeColor="text1"/>
          <w:sz w:val="28"/>
          <w:szCs w:val="28"/>
          <w:rtl/>
        </w:rPr>
        <w:t xml:space="preserve">, </w:t>
      </w:r>
      <w:r w:rsidR="00FF3E72" w:rsidRPr="0018023B">
        <w:rPr>
          <w:rFonts w:ascii="Simplified Arabic" w:hAnsi="Simplified Arabic" w:cs="Simplified Arabic"/>
          <w:color w:val="000000" w:themeColor="text1"/>
          <w:sz w:val="28"/>
          <w:szCs w:val="28"/>
          <w:rtl/>
        </w:rPr>
        <w:t xml:space="preserve">ويمكن اقتراح الميكانيكية </w:t>
      </w:r>
      <w:r w:rsidR="00B63C85" w:rsidRPr="0018023B">
        <w:rPr>
          <w:rFonts w:ascii="Simplified Arabic" w:hAnsi="Simplified Arabic" w:cs="Simplified Arabic"/>
          <w:color w:val="000000" w:themeColor="text1"/>
          <w:sz w:val="28"/>
          <w:szCs w:val="28"/>
          <w:rtl/>
        </w:rPr>
        <w:t>الآتية الامتزاز</w:t>
      </w:r>
      <w:r w:rsidR="003103F1" w:rsidRPr="0018023B">
        <w:rPr>
          <w:rFonts w:ascii="Simplified Arabic" w:hAnsi="Simplified Arabic" w:cs="Simplified Arabic"/>
          <w:color w:val="000000" w:themeColor="text1"/>
          <w:sz w:val="28"/>
          <w:szCs w:val="28"/>
          <w:rtl/>
        </w:rPr>
        <w:t xml:space="preserve"> بخار الماء علي سطح أكسيد ا</w:t>
      </w:r>
      <w:r w:rsidR="00FF3E72" w:rsidRPr="0018023B">
        <w:rPr>
          <w:rFonts w:ascii="Simplified Arabic" w:hAnsi="Simplified Arabic" w:cs="Simplified Arabic"/>
          <w:color w:val="000000" w:themeColor="text1"/>
          <w:sz w:val="28"/>
          <w:szCs w:val="28"/>
          <w:rtl/>
        </w:rPr>
        <w:t>لحديديك</w:t>
      </w:r>
    </w:p>
    <w:p w14:paraId="1A61CAD7" w14:textId="0D9E6CE4" w:rsidR="003103F1" w:rsidRPr="0018023B" w:rsidRDefault="006F5B34" w:rsidP="007B722E">
      <w:pPr>
        <w:tabs>
          <w:tab w:val="left" w:pos="282"/>
          <w:tab w:val="center" w:pos="4153"/>
          <w:tab w:val="left" w:pos="5396"/>
        </w:tabs>
        <w:spacing w:after="240"/>
        <w:jc w:val="center"/>
        <w:rPr>
          <w:rFonts w:ascii="Simplified Arabic" w:hAnsi="Simplified Arabic" w:cs="Simplified Arabic"/>
          <w:color w:val="000000" w:themeColor="text1"/>
          <w:sz w:val="28"/>
          <w:szCs w:val="28"/>
          <w:rtl/>
        </w:rPr>
      </w:pPr>
      <w:r w:rsidRPr="0018023B">
        <w:rPr>
          <w:rFonts w:ascii="Simplified Arabic" w:hAnsi="Simplified Arabic" w:cs="Simplified Arabic"/>
          <w:noProof/>
          <w:color w:val="000000" w:themeColor="text1"/>
          <w:sz w:val="28"/>
          <w:szCs w:val="28"/>
          <w:rtl/>
        </w:rPr>
        <w:drawing>
          <wp:inline distT="0" distB="0" distL="0" distR="0" wp14:anchorId="30E13FC7" wp14:editId="4C5879DA">
            <wp:extent cx="5579745" cy="681688"/>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79745" cy="681688"/>
                    </a:xfrm>
                    <a:prstGeom prst="rect">
                      <a:avLst/>
                    </a:prstGeom>
                    <a:noFill/>
                    <a:ln>
                      <a:noFill/>
                    </a:ln>
                  </pic:spPr>
                </pic:pic>
              </a:graphicData>
            </a:graphic>
          </wp:inline>
        </w:drawing>
      </w:r>
    </w:p>
    <w:p w14:paraId="34AF64F6" w14:textId="77777777" w:rsidR="00583949"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من خلال هذا الاقتراح يتضح وجود مجمو</w:t>
      </w:r>
      <w:r w:rsidR="003103F1" w:rsidRPr="0018023B">
        <w:rPr>
          <w:rFonts w:ascii="Simplified Arabic" w:hAnsi="Simplified Arabic" w:cs="Simplified Arabic"/>
          <w:color w:val="000000" w:themeColor="text1"/>
          <w:sz w:val="28"/>
          <w:szCs w:val="28"/>
          <w:rtl/>
        </w:rPr>
        <w:t xml:space="preserve">عات من هيدروكسيل علي سطح أكسيد </w:t>
      </w:r>
      <w:proofErr w:type="spellStart"/>
      <w:r w:rsidR="003103F1" w:rsidRPr="0018023B">
        <w:rPr>
          <w:rFonts w:ascii="Simplified Arabic" w:hAnsi="Simplified Arabic" w:cs="Simplified Arabic"/>
          <w:color w:val="000000" w:themeColor="text1"/>
          <w:sz w:val="28"/>
          <w:szCs w:val="28"/>
          <w:rtl/>
        </w:rPr>
        <w:t>ا</w:t>
      </w:r>
      <w:r w:rsidRPr="0018023B">
        <w:rPr>
          <w:rFonts w:ascii="Simplified Arabic" w:hAnsi="Simplified Arabic" w:cs="Simplified Arabic"/>
          <w:color w:val="000000" w:themeColor="text1"/>
          <w:sz w:val="28"/>
          <w:szCs w:val="28"/>
          <w:rtl/>
        </w:rPr>
        <w:t>لحديديك.ولقد</w:t>
      </w:r>
      <w:proofErr w:type="spellEnd"/>
      <w:r w:rsidRPr="0018023B">
        <w:rPr>
          <w:rFonts w:ascii="Simplified Arabic" w:hAnsi="Simplified Arabic" w:cs="Simplified Arabic"/>
          <w:color w:val="000000" w:themeColor="text1"/>
          <w:sz w:val="28"/>
          <w:szCs w:val="28"/>
          <w:rtl/>
        </w:rPr>
        <w:t xml:space="preserve"> أكدت  نتائج التحليل طيف الأشعة دون الحمراء وجود مجموعات من الهيدروكسيل الخاص بالماء .</w:t>
      </w:r>
    </w:p>
    <w:p w14:paraId="47C101F4" w14:textId="77777777" w:rsidR="00593CE6" w:rsidRPr="0018023B" w:rsidRDefault="007F7A60" w:rsidP="0018023B">
      <w:pPr>
        <w:keepNext/>
        <w:tabs>
          <w:tab w:val="left" w:pos="282"/>
          <w:tab w:val="left" w:pos="6056"/>
        </w:tabs>
        <w:spacing w:after="240"/>
        <w:jc w:val="center"/>
        <w:rPr>
          <w:rFonts w:ascii="Simplified Arabic" w:hAnsi="Simplified Arabic" w:cs="Simplified Arabic"/>
          <w:noProof/>
          <w:color w:val="000000" w:themeColor="text1"/>
          <w:sz w:val="28"/>
          <w:szCs w:val="28"/>
          <w:rtl/>
        </w:rPr>
      </w:pPr>
      <w:r w:rsidRPr="0018023B">
        <w:rPr>
          <w:rFonts w:ascii="Simplified Arabic" w:hAnsi="Simplified Arabic" w:cs="Simplified Arabic"/>
          <w:noProof/>
          <w:color w:val="000000" w:themeColor="text1"/>
          <w:sz w:val="28"/>
          <w:szCs w:val="28"/>
          <w:rtl/>
        </w:rPr>
        <w:drawing>
          <wp:inline distT="0" distB="0" distL="0" distR="0" wp14:anchorId="794781C0" wp14:editId="47498F9F">
            <wp:extent cx="4589145" cy="35280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89145" cy="3528060"/>
                    </a:xfrm>
                    <a:prstGeom prst="rect">
                      <a:avLst/>
                    </a:prstGeom>
                    <a:noFill/>
                    <a:ln>
                      <a:noFill/>
                    </a:ln>
                  </pic:spPr>
                </pic:pic>
              </a:graphicData>
            </a:graphic>
          </wp:inline>
        </w:drawing>
      </w:r>
    </w:p>
    <w:p w14:paraId="5274C1E6" w14:textId="77777777" w:rsidR="00593CE6" w:rsidRPr="0018023B" w:rsidRDefault="002F51D1" w:rsidP="0018023B">
      <w:pPr>
        <w:pStyle w:val="ae"/>
        <w:tabs>
          <w:tab w:val="left" w:pos="282"/>
        </w:tabs>
        <w:spacing w:after="240" w:line="276" w:lineRule="auto"/>
        <w:jc w:val="center"/>
        <w:rPr>
          <w:rFonts w:ascii="Simplified Arabic" w:hAnsi="Simplified Arabic" w:cs="Simplified Arabic"/>
          <w:b w:val="0"/>
          <w:bCs w:val="0"/>
          <w:noProof/>
          <w:color w:val="000000" w:themeColor="text1"/>
          <w:sz w:val="24"/>
          <w:szCs w:val="24"/>
          <w:rtl/>
          <w:lang w:bidi="ar-LY"/>
        </w:rPr>
      </w:pPr>
      <w:r w:rsidRPr="0018023B">
        <w:rPr>
          <w:rFonts w:ascii="Simplified Arabic" w:hAnsi="Simplified Arabic" w:cs="Simplified Arabic"/>
          <w:b w:val="0"/>
          <w:bCs w:val="0"/>
          <w:noProof/>
          <w:color w:val="000000" w:themeColor="text1"/>
          <w:sz w:val="24"/>
          <w:szCs w:val="24"/>
          <w:rtl/>
          <w:lang w:bidi="ar-LY"/>
        </w:rPr>
        <w:t xml:space="preserve">شكل </w:t>
      </w:r>
      <w:r w:rsidRPr="0018023B">
        <w:rPr>
          <w:rFonts w:ascii="Simplified Arabic" w:hAnsi="Simplified Arabic" w:cs="Simplified Arabic"/>
          <w:b w:val="0"/>
          <w:bCs w:val="0"/>
          <w:noProof/>
          <w:color w:val="000000" w:themeColor="text1"/>
          <w:sz w:val="24"/>
          <w:szCs w:val="24"/>
          <w:rtl/>
        </w:rPr>
        <w:t>5</w:t>
      </w:r>
      <w:r w:rsidR="00593CE6" w:rsidRPr="0018023B">
        <w:rPr>
          <w:rFonts w:ascii="Simplified Arabic" w:hAnsi="Simplified Arabic" w:cs="Simplified Arabic"/>
          <w:b w:val="0"/>
          <w:bCs w:val="0"/>
          <w:noProof/>
          <w:color w:val="000000" w:themeColor="text1"/>
          <w:sz w:val="24"/>
          <w:szCs w:val="24"/>
          <w:rtl/>
          <w:lang w:bidi="ar-LY"/>
        </w:rPr>
        <w:t xml:space="preserve"> </w:t>
      </w:r>
      <w:r w:rsidR="000B05E1" w:rsidRPr="0018023B">
        <w:rPr>
          <w:rFonts w:ascii="Simplified Arabic" w:hAnsi="Simplified Arabic" w:cs="Simplified Arabic"/>
          <w:b w:val="0"/>
          <w:bCs w:val="0"/>
          <w:noProof/>
          <w:color w:val="000000" w:themeColor="text1"/>
          <w:sz w:val="24"/>
          <w:szCs w:val="24"/>
          <w:rtl/>
          <w:lang w:bidi="ar-LY"/>
        </w:rPr>
        <w:t xml:space="preserve">نتائج تحليل </w:t>
      </w:r>
      <w:r w:rsidR="00593CE6" w:rsidRPr="0018023B">
        <w:rPr>
          <w:rFonts w:ascii="Simplified Arabic" w:hAnsi="Simplified Arabic" w:cs="Simplified Arabic"/>
          <w:b w:val="0"/>
          <w:bCs w:val="0"/>
          <w:noProof/>
          <w:color w:val="000000" w:themeColor="text1"/>
          <w:sz w:val="24"/>
          <w:szCs w:val="24"/>
          <w:rtl/>
          <w:lang w:bidi="ar-LY"/>
        </w:rPr>
        <w:t>طيف الأشعة دون الحمراء لأكسيد الحديديك .</w:t>
      </w:r>
    </w:p>
    <w:p w14:paraId="643F6507" w14:textId="77777777" w:rsidR="00593CE6" w:rsidRPr="0018023B" w:rsidRDefault="00593CE6" w:rsidP="0018023B">
      <w:pPr>
        <w:tabs>
          <w:tab w:val="left" w:pos="282"/>
        </w:tabs>
        <w:spacing w:after="240"/>
        <w:jc w:val="both"/>
        <w:rPr>
          <w:rFonts w:ascii="Simplified Arabic" w:hAnsi="Simplified Arabic" w:cs="Simplified Arabic" w:hint="cs"/>
          <w:color w:val="000000" w:themeColor="text1"/>
          <w:rtl/>
        </w:rPr>
      </w:pPr>
    </w:p>
    <w:p w14:paraId="6F139A87" w14:textId="3323E9DE" w:rsidR="00F56B58" w:rsidRPr="0018023B" w:rsidRDefault="00CF07AA" w:rsidP="0018023B">
      <w:pPr>
        <w:tabs>
          <w:tab w:val="left" w:pos="282"/>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lang w:bidi="ar-LY"/>
        </w:rPr>
        <w:lastRenderedPageBreak/>
        <w:t>يوضح</w:t>
      </w:r>
      <w:r w:rsidR="00593CE6" w:rsidRPr="0018023B">
        <w:rPr>
          <w:rFonts w:ascii="Simplified Arabic" w:hAnsi="Simplified Arabic" w:cs="Simplified Arabic"/>
          <w:color w:val="000000" w:themeColor="text1"/>
          <w:sz w:val="28"/>
          <w:szCs w:val="28"/>
          <w:rtl/>
          <w:lang w:bidi="ar-LY"/>
        </w:rPr>
        <w:t xml:space="preserve"> </w:t>
      </w:r>
      <w:r w:rsidR="00A778A3" w:rsidRPr="0018023B">
        <w:rPr>
          <w:rFonts w:ascii="Simplified Arabic" w:hAnsi="Simplified Arabic" w:cs="Simplified Arabic"/>
          <w:color w:val="000000" w:themeColor="text1"/>
          <w:sz w:val="28"/>
          <w:szCs w:val="28"/>
          <w:rtl/>
          <w:lang w:bidi="ar-LY"/>
        </w:rPr>
        <w:t>الشك</w:t>
      </w:r>
      <w:r w:rsidR="003F5104">
        <w:rPr>
          <w:rFonts w:ascii="Simplified Arabic" w:hAnsi="Simplified Arabic" w:cs="Simplified Arabic"/>
          <w:color w:val="000000" w:themeColor="text1"/>
          <w:sz w:val="28"/>
          <w:szCs w:val="28"/>
          <w:rtl/>
        </w:rPr>
        <w:t xml:space="preserve">ل </w:t>
      </w:r>
      <w:r w:rsidR="003F5104">
        <w:rPr>
          <w:rFonts w:ascii="Simplified Arabic" w:hAnsi="Simplified Arabic" w:cs="Simplified Arabic"/>
          <w:color w:val="000000" w:themeColor="text1"/>
          <w:sz w:val="28"/>
          <w:szCs w:val="28"/>
          <w:lang w:bidi="ar-LY"/>
        </w:rPr>
        <w:t>)</w:t>
      </w:r>
      <w:r w:rsidR="003F5104">
        <w:rPr>
          <w:rFonts w:ascii="Simplified Arabic" w:hAnsi="Simplified Arabic" w:cs="Simplified Arabic" w:hint="cs"/>
          <w:color w:val="000000" w:themeColor="text1"/>
          <w:sz w:val="28"/>
          <w:szCs w:val="28"/>
          <w:rtl/>
          <w:lang w:bidi="ar-LY"/>
        </w:rPr>
        <w:t>5</w:t>
      </w:r>
      <w:r w:rsidR="003F5104">
        <w:rPr>
          <w:rFonts w:ascii="Simplified Arabic" w:hAnsi="Simplified Arabic" w:cs="Simplified Arabic"/>
          <w:color w:val="000000" w:themeColor="text1"/>
          <w:sz w:val="28"/>
          <w:szCs w:val="28"/>
          <w:rtl/>
          <w:lang w:bidi="ar-LY"/>
        </w:rPr>
        <w:t>)</w:t>
      </w:r>
      <w:r w:rsidR="00593CE6" w:rsidRPr="0018023B">
        <w:rPr>
          <w:rFonts w:ascii="Simplified Arabic" w:hAnsi="Simplified Arabic" w:cs="Simplified Arabic"/>
          <w:color w:val="000000" w:themeColor="text1"/>
          <w:sz w:val="28"/>
          <w:szCs w:val="28"/>
          <w:rtl/>
          <w:lang w:bidi="ar-LY"/>
        </w:rPr>
        <w:t xml:space="preserve"> </w:t>
      </w:r>
      <w:r w:rsidRPr="0018023B">
        <w:rPr>
          <w:rFonts w:ascii="Simplified Arabic" w:hAnsi="Simplified Arabic" w:cs="Simplified Arabic"/>
          <w:color w:val="000000" w:themeColor="text1"/>
          <w:sz w:val="28"/>
          <w:szCs w:val="28"/>
          <w:rtl/>
          <w:lang w:bidi="ar-LY"/>
        </w:rPr>
        <w:t>(</w:t>
      </w:r>
      <w:r w:rsidRPr="0018023B">
        <w:rPr>
          <w:rFonts w:ascii="Simplified Arabic" w:hAnsi="Simplified Arabic" w:cs="Simplified Arabic"/>
          <w:color w:val="000000" w:themeColor="text1"/>
          <w:sz w:val="28"/>
          <w:szCs w:val="28"/>
          <w:lang w:bidi="ar-LY"/>
        </w:rPr>
        <w:t>O-H</w:t>
      </w:r>
      <w:r w:rsidRPr="0018023B">
        <w:rPr>
          <w:rFonts w:ascii="Simplified Arabic" w:hAnsi="Simplified Arabic" w:cs="Simplified Arabic"/>
          <w:color w:val="000000" w:themeColor="text1"/>
          <w:sz w:val="28"/>
          <w:szCs w:val="28"/>
          <w:rtl/>
          <w:lang w:bidi="ar-LY"/>
        </w:rPr>
        <w:t>)</w:t>
      </w:r>
      <w:r w:rsidRPr="0018023B">
        <w:rPr>
          <w:rFonts w:ascii="Cambria" w:hAnsi="Cambria" w:cs="Cambria"/>
          <w:color w:val="000000" w:themeColor="text1"/>
          <w:sz w:val="28"/>
          <w:szCs w:val="28"/>
        </w:rPr>
        <w:t>υ</w:t>
      </w:r>
      <w:r w:rsidRPr="0018023B">
        <w:rPr>
          <w:rFonts w:ascii="Simplified Arabic" w:hAnsi="Simplified Arabic" w:cs="Simplified Arabic"/>
          <w:color w:val="000000" w:themeColor="text1"/>
          <w:sz w:val="28"/>
          <w:szCs w:val="28"/>
          <w:rtl/>
        </w:rPr>
        <w:t xml:space="preserve"> </w:t>
      </w:r>
      <w:r w:rsidR="00593CE6" w:rsidRPr="0018023B">
        <w:rPr>
          <w:rFonts w:ascii="Simplified Arabic" w:hAnsi="Simplified Arabic" w:cs="Simplified Arabic"/>
          <w:color w:val="000000" w:themeColor="text1"/>
          <w:sz w:val="28"/>
          <w:szCs w:val="28"/>
          <w:rtl/>
        </w:rPr>
        <w:t xml:space="preserve">عند عدد موجي </w:t>
      </w:r>
      <w:r w:rsidR="00593CE6" w:rsidRPr="0018023B">
        <w:rPr>
          <w:rFonts w:ascii="Simplified Arabic" w:hAnsi="Simplified Arabic" w:cs="Simplified Arabic"/>
          <w:color w:val="000000" w:themeColor="text1"/>
          <w:sz w:val="28"/>
          <w:szCs w:val="28"/>
        </w:rPr>
        <w:t>cm</w:t>
      </w:r>
      <w:r w:rsidR="00593CE6" w:rsidRPr="0018023B">
        <w:rPr>
          <w:rFonts w:ascii="Simplified Arabic" w:hAnsi="Simplified Arabic" w:cs="Simplified Arabic"/>
          <w:color w:val="000000" w:themeColor="text1"/>
          <w:sz w:val="28"/>
          <w:szCs w:val="28"/>
          <w:vertAlign w:val="superscript"/>
        </w:rPr>
        <w:t>-1</w:t>
      </w:r>
      <w:r w:rsidR="00593CE6" w:rsidRPr="0018023B">
        <w:rPr>
          <w:rFonts w:ascii="Simplified Arabic" w:hAnsi="Simplified Arabic" w:cs="Simplified Arabic"/>
          <w:color w:val="000000" w:themeColor="text1"/>
          <w:sz w:val="28"/>
          <w:szCs w:val="28"/>
        </w:rPr>
        <w:t xml:space="preserve"> 3441.87</w:t>
      </w:r>
      <w:r w:rsidRPr="0018023B">
        <w:rPr>
          <w:rFonts w:ascii="Simplified Arabic" w:hAnsi="Simplified Arabic" w:cs="Simplified Arabic"/>
          <w:color w:val="000000" w:themeColor="text1"/>
          <w:sz w:val="28"/>
          <w:szCs w:val="28"/>
          <w:rtl/>
        </w:rPr>
        <w:t xml:space="preserve"> وهي ناتجة عن </w:t>
      </w:r>
      <w:r w:rsidR="00167330" w:rsidRPr="0018023B">
        <w:rPr>
          <w:rFonts w:ascii="Simplified Arabic" w:hAnsi="Simplified Arabic" w:cs="Simplified Arabic"/>
          <w:color w:val="000000" w:themeColor="text1"/>
          <w:sz w:val="28"/>
          <w:szCs w:val="28"/>
          <w:rtl/>
        </w:rPr>
        <w:t>وجود بعض الشوائب في بروميد الب</w:t>
      </w:r>
      <w:r w:rsidRPr="0018023B">
        <w:rPr>
          <w:rFonts w:ascii="Simplified Arabic" w:hAnsi="Simplified Arabic" w:cs="Simplified Arabic"/>
          <w:color w:val="000000" w:themeColor="text1"/>
          <w:sz w:val="28"/>
          <w:szCs w:val="28"/>
          <w:rtl/>
        </w:rPr>
        <w:t xml:space="preserve">وتاسيوم </w:t>
      </w:r>
      <w:r w:rsidR="00167330" w:rsidRPr="0018023B">
        <w:rPr>
          <w:rFonts w:ascii="Simplified Arabic" w:hAnsi="Simplified Arabic" w:cs="Simplified Arabic"/>
          <w:color w:val="000000" w:themeColor="text1"/>
          <w:sz w:val="28"/>
          <w:szCs w:val="28"/>
          <w:rtl/>
        </w:rPr>
        <w:t>المست</w:t>
      </w:r>
      <w:r w:rsidRPr="0018023B">
        <w:rPr>
          <w:rFonts w:ascii="Simplified Arabic" w:hAnsi="Simplified Arabic" w:cs="Simplified Arabic"/>
          <w:color w:val="000000" w:themeColor="text1"/>
          <w:sz w:val="28"/>
          <w:szCs w:val="28"/>
          <w:rtl/>
        </w:rPr>
        <w:t xml:space="preserve">خدم </w:t>
      </w:r>
      <w:r w:rsidR="00593CE6" w:rsidRPr="0018023B">
        <w:rPr>
          <w:rFonts w:ascii="Simplified Arabic" w:hAnsi="Simplified Arabic" w:cs="Simplified Arabic"/>
          <w:color w:val="000000" w:themeColor="text1"/>
          <w:sz w:val="28"/>
          <w:szCs w:val="28"/>
          <w:rtl/>
          <w:lang w:bidi="ar-LY"/>
        </w:rPr>
        <w:t xml:space="preserve"> </w:t>
      </w:r>
      <w:r w:rsidR="00593CE6" w:rsidRPr="0018023B">
        <w:rPr>
          <w:rFonts w:ascii="Simplified Arabic" w:hAnsi="Simplified Arabic" w:cs="Simplified Arabic"/>
          <w:color w:val="000000" w:themeColor="text1"/>
          <w:sz w:val="28"/>
          <w:szCs w:val="28"/>
          <w:rtl/>
        </w:rPr>
        <w:t>و أخري عند</w:t>
      </w:r>
      <w:r w:rsidRPr="0018023B">
        <w:rPr>
          <w:rFonts w:ascii="Simplified Arabic" w:hAnsi="Simplified Arabic" w:cs="Simplified Arabic"/>
          <w:color w:val="000000" w:themeColor="text1"/>
          <w:sz w:val="28"/>
          <w:szCs w:val="28"/>
          <w:rtl/>
        </w:rPr>
        <w:t xml:space="preserve"> عدد موجي</w:t>
      </w:r>
      <w:r w:rsidR="00593CE6" w:rsidRPr="0018023B">
        <w:rPr>
          <w:rFonts w:ascii="Simplified Arabic" w:hAnsi="Simplified Arabic" w:cs="Simplified Arabic"/>
          <w:color w:val="000000" w:themeColor="text1"/>
          <w:sz w:val="28"/>
          <w:szCs w:val="28"/>
          <w:rtl/>
        </w:rPr>
        <w:t xml:space="preserve"> </w:t>
      </w:r>
      <w:r w:rsidR="00593CE6" w:rsidRPr="0018023B">
        <w:rPr>
          <w:rFonts w:ascii="Simplified Arabic" w:hAnsi="Simplified Arabic" w:cs="Simplified Arabic"/>
          <w:color w:val="000000" w:themeColor="text1"/>
          <w:sz w:val="28"/>
          <w:szCs w:val="28"/>
        </w:rPr>
        <w:t xml:space="preserve"> 11</w:t>
      </w:r>
      <w:bookmarkStart w:id="67" w:name="_GoBack"/>
      <w:bookmarkEnd w:id="67"/>
      <w:r w:rsidR="00593CE6" w:rsidRPr="0018023B">
        <w:rPr>
          <w:rFonts w:ascii="Simplified Arabic" w:hAnsi="Simplified Arabic" w:cs="Simplified Arabic"/>
          <w:color w:val="000000" w:themeColor="text1"/>
          <w:sz w:val="28"/>
          <w:szCs w:val="28"/>
        </w:rPr>
        <w:t>20.57Cm</w:t>
      </w:r>
      <w:r w:rsidR="00593CE6" w:rsidRPr="0018023B">
        <w:rPr>
          <w:rFonts w:ascii="Simplified Arabic" w:hAnsi="Simplified Arabic" w:cs="Simplified Arabic"/>
          <w:color w:val="000000" w:themeColor="text1"/>
          <w:sz w:val="28"/>
          <w:szCs w:val="28"/>
          <w:vertAlign w:val="superscript"/>
        </w:rPr>
        <w:t>-1</w:t>
      </w:r>
      <w:r w:rsidRPr="0018023B">
        <w:rPr>
          <w:rFonts w:ascii="Simplified Arabic" w:hAnsi="Simplified Arabic" w:cs="Simplified Arabic"/>
          <w:color w:val="000000" w:themeColor="text1"/>
          <w:sz w:val="28"/>
          <w:szCs w:val="28"/>
          <w:rtl/>
        </w:rPr>
        <w:t xml:space="preserve"> نتيجة لوجود بعض الشوائب </w:t>
      </w:r>
      <w:r w:rsidR="00593CE6" w:rsidRPr="0018023B">
        <w:rPr>
          <w:rFonts w:ascii="Simplified Arabic" w:hAnsi="Simplified Arabic" w:cs="Simplified Arabic"/>
          <w:color w:val="000000" w:themeColor="text1"/>
          <w:sz w:val="28"/>
          <w:szCs w:val="28"/>
          <w:rtl/>
        </w:rPr>
        <w:t xml:space="preserve">في بروميد البوتاسيوم المستخدم وكذلك </w:t>
      </w:r>
      <w:r w:rsidRPr="0018023B">
        <w:rPr>
          <w:rFonts w:ascii="Simplified Arabic" w:hAnsi="Simplified Arabic" w:cs="Simplified Arabic"/>
          <w:color w:val="000000" w:themeColor="text1"/>
          <w:sz w:val="28"/>
          <w:szCs w:val="28"/>
          <w:rtl/>
        </w:rPr>
        <w:t xml:space="preserve">يظهر التحليل امتصاصان عند كل من </w:t>
      </w:r>
      <w:r w:rsidRPr="0018023B">
        <w:rPr>
          <w:rFonts w:ascii="Simplified Arabic" w:hAnsi="Simplified Arabic" w:cs="Simplified Arabic"/>
          <w:color w:val="000000" w:themeColor="text1"/>
          <w:sz w:val="28"/>
          <w:szCs w:val="28"/>
        </w:rPr>
        <w:t>cm</w:t>
      </w:r>
      <w:r w:rsidRPr="0018023B">
        <w:rPr>
          <w:rFonts w:ascii="Simplified Arabic" w:hAnsi="Simplified Arabic" w:cs="Simplified Arabic"/>
          <w:color w:val="000000" w:themeColor="text1"/>
          <w:sz w:val="28"/>
          <w:szCs w:val="28"/>
          <w:vertAlign w:val="superscript"/>
        </w:rPr>
        <w:t>-1</w:t>
      </w:r>
      <w:r w:rsidRPr="0018023B">
        <w:rPr>
          <w:rFonts w:ascii="Simplified Arabic" w:hAnsi="Simplified Arabic" w:cs="Simplified Arabic"/>
          <w:color w:val="000000" w:themeColor="text1"/>
          <w:sz w:val="28"/>
          <w:szCs w:val="28"/>
        </w:rPr>
        <w:t xml:space="preserve"> </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 xml:space="preserve">  </w:t>
      </w:r>
      <w:r w:rsidR="00593CE6" w:rsidRPr="0018023B">
        <w:rPr>
          <w:rFonts w:ascii="Simplified Arabic" w:hAnsi="Simplified Arabic" w:cs="Simplified Arabic"/>
          <w:color w:val="000000" w:themeColor="text1"/>
          <w:sz w:val="28"/>
          <w:szCs w:val="28"/>
        </w:rPr>
        <w:t>553.06</w:t>
      </w:r>
      <w:r w:rsidR="00593CE6" w:rsidRPr="0018023B">
        <w:rPr>
          <w:rFonts w:ascii="Simplified Arabic" w:hAnsi="Simplified Arabic" w:cs="Simplified Arabic"/>
          <w:color w:val="000000" w:themeColor="text1"/>
          <w:sz w:val="28"/>
          <w:szCs w:val="28"/>
          <w:rtl/>
        </w:rPr>
        <w:t>و</w:t>
      </w:r>
      <w:r w:rsidR="00593CE6" w:rsidRPr="0018023B">
        <w:rPr>
          <w:rFonts w:ascii="Simplified Arabic" w:hAnsi="Simplified Arabic" w:cs="Simplified Arabic"/>
          <w:color w:val="000000" w:themeColor="text1"/>
          <w:sz w:val="28"/>
          <w:szCs w:val="28"/>
        </w:rPr>
        <w:t>463.77Cm</w:t>
      </w:r>
      <w:r w:rsidR="00593CE6" w:rsidRPr="0018023B">
        <w:rPr>
          <w:rFonts w:ascii="Simplified Arabic" w:hAnsi="Simplified Arabic" w:cs="Simplified Arabic"/>
          <w:color w:val="000000" w:themeColor="text1"/>
          <w:sz w:val="28"/>
          <w:szCs w:val="28"/>
          <w:vertAlign w:val="superscript"/>
        </w:rPr>
        <w:t>-1</w:t>
      </w:r>
      <w:r w:rsidR="00593CE6" w:rsidRPr="0018023B">
        <w:rPr>
          <w:rFonts w:ascii="Simplified Arabic" w:hAnsi="Simplified Arabic" w:cs="Simplified Arabic"/>
          <w:color w:val="000000" w:themeColor="text1"/>
          <w:sz w:val="28"/>
          <w:szCs w:val="28"/>
          <w:rtl/>
        </w:rPr>
        <w:t xml:space="preserve"> نتيجة لوجود </w:t>
      </w:r>
      <w:r w:rsidR="00593CE6" w:rsidRPr="0018023B">
        <w:rPr>
          <w:rFonts w:ascii="Simplified Arabic" w:hAnsi="Simplified Arabic" w:cs="Simplified Arabic"/>
          <w:color w:val="000000" w:themeColor="text1"/>
          <w:sz w:val="28"/>
          <w:szCs w:val="28"/>
        </w:rPr>
        <w:t>Fe-O</w:t>
      </w:r>
    </w:p>
    <w:p w14:paraId="5E1C16D7" w14:textId="77777777" w:rsidR="00F56B58" w:rsidRPr="0018023B" w:rsidRDefault="007F7A60" w:rsidP="0018023B">
      <w:pPr>
        <w:keepNext/>
        <w:tabs>
          <w:tab w:val="left" w:pos="282"/>
          <w:tab w:val="center" w:pos="4153"/>
          <w:tab w:val="left" w:pos="5396"/>
        </w:tabs>
        <w:spacing w:after="240"/>
        <w:jc w:val="center"/>
        <w:rPr>
          <w:rFonts w:ascii="Simplified Arabic" w:hAnsi="Simplified Arabic" w:cs="Simplified Arabic"/>
          <w:color w:val="000000" w:themeColor="text1"/>
        </w:rPr>
      </w:pPr>
      <w:r w:rsidRPr="0018023B">
        <w:rPr>
          <w:rFonts w:ascii="Simplified Arabic" w:hAnsi="Simplified Arabic" w:cs="Simplified Arabic"/>
          <w:noProof/>
          <w:color w:val="000000" w:themeColor="text1"/>
          <w:rtl/>
        </w:rPr>
        <w:drawing>
          <wp:inline distT="0" distB="0" distL="0" distR="0" wp14:anchorId="6C179DC0" wp14:editId="610BCA88">
            <wp:extent cx="4589145" cy="35280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89145" cy="3528060"/>
                    </a:xfrm>
                    <a:prstGeom prst="rect">
                      <a:avLst/>
                    </a:prstGeom>
                    <a:noFill/>
                    <a:ln>
                      <a:noFill/>
                    </a:ln>
                  </pic:spPr>
                </pic:pic>
              </a:graphicData>
            </a:graphic>
          </wp:inline>
        </w:drawing>
      </w:r>
    </w:p>
    <w:p w14:paraId="381EE908" w14:textId="11C40E3E" w:rsidR="0048138E" w:rsidRPr="007B722E" w:rsidRDefault="00D75A9D"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tl/>
          <w:lang w:bidi="ar-LY"/>
        </w:rPr>
      </w:pPr>
      <w:r w:rsidRPr="0018023B">
        <w:rPr>
          <w:rFonts w:ascii="Simplified Arabic" w:hAnsi="Simplified Arabic" w:cs="Simplified Arabic"/>
          <w:b w:val="0"/>
          <w:bCs w:val="0"/>
          <w:color w:val="000000" w:themeColor="text1"/>
          <w:sz w:val="24"/>
          <w:szCs w:val="24"/>
          <w:rtl/>
        </w:rPr>
        <w:t>شك</w:t>
      </w:r>
      <w:r w:rsidR="000B05E1" w:rsidRPr="0018023B">
        <w:rPr>
          <w:rFonts w:ascii="Simplified Arabic" w:hAnsi="Simplified Arabic" w:cs="Simplified Arabic"/>
          <w:b w:val="0"/>
          <w:bCs w:val="0"/>
          <w:color w:val="000000" w:themeColor="text1"/>
          <w:sz w:val="24"/>
          <w:szCs w:val="24"/>
          <w:rtl/>
        </w:rPr>
        <w:t>ل</w:t>
      </w:r>
      <w:r w:rsidRPr="0018023B">
        <w:rPr>
          <w:rFonts w:ascii="Simplified Arabic" w:hAnsi="Simplified Arabic" w:cs="Simplified Arabic"/>
          <w:b w:val="0"/>
          <w:bCs w:val="0"/>
          <w:color w:val="000000" w:themeColor="text1"/>
          <w:sz w:val="24"/>
          <w:szCs w:val="24"/>
          <w:rtl/>
        </w:rPr>
        <w:t xml:space="preserve"> </w:t>
      </w:r>
      <w:r w:rsidR="002F51D1" w:rsidRPr="0018023B">
        <w:rPr>
          <w:rFonts w:ascii="Simplified Arabic" w:hAnsi="Simplified Arabic" w:cs="Simplified Arabic"/>
          <w:b w:val="0"/>
          <w:bCs w:val="0"/>
          <w:color w:val="000000" w:themeColor="text1"/>
          <w:sz w:val="24"/>
          <w:szCs w:val="24"/>
          <w:rtl/>
        </w:rPr>
        <w:t>6</w:t>
      </w:r>
      <w:r w:rsidRPr="0018023B">
        <w:rPr>
          <w:rFonts w:ascii="Simplified Arabic" w:hAnsi="Simplified Arabic" w:cs="Simplified Arabic"/>
          <w:b w:val="0"/>
          <w:bCs w:val="0"/>
          <w:color w:val="000000" w:themeColor="text1"/>
          <w:sz w:val="24"/>
          <w:szCs w:val="24"/>
        </w:rPr>
        <w:t xml:space="preserve"> </w:t>
      </w:r>
      <w:r w:rsidR="000B05E1" w:rsidRPr="0018023B">
        <w:rPr>
          <w:rFonts w:ascii="Simplified Arabic" w:hAnsi="Simplified Arabic" w:cs="Simplified Arabic"/>
          <w:b w:val="0"/>
          <w:bCs w:val="0"/>
          <w:color w:val="000000" w:themeColor="text1"/>
          <w:sz w:val="24"/>
          <w:szCs w:val="24"/>
          <w:rtl/>
        </w:rPr>
        <w:t>نتائج تحليل ط</w:t>
      </w:r>
      <w:r w:rsidR="00593CE6" w:rsidRPr="0018023B">
        <w:rPr>
          <w:rFonts w:ascii="Simplified Arabic" w:hAnsi="Simplified Arabic" w:cs="Simplified Arabic"/>
          <w:b w:val="0"/>
          <w:bCs w:val="0"/>
          <w:color w:val="000000" w:themeColor="text1"/>
          <w:sz w:val="24"/>
          <w:szCs w:val="24"/>
          <w:rtl/>
        </w:rPr>
        <w:t>يف الأشعة دون الحمراء لأكسيد الحديديك المعرض لبخار الماء لمدة شهر ونصف .</w:t>
      </w:r>
    </w:p>
    <w:p w14:paraId="14DEA95B" w14:textId="52357EFB" w:rsidR="00CF07AA" w:rsidRPr="0018023B" w:rsidRDefault="00CF07AA" w:rsidP="0018023B">
      <w:pPr>
        <w:tabs>
          <w:tab w:val="left" w:pos="282"/>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lang w:bidi="ar-LY"/>
        </w:rPr>
        <w:t>يوضح الشك</w:t>
      </w:r>
      <w:r w:rsidRPr="0018023B">
        <w:rPr>
          <w:rFonts w:ascii="Simplified Arabic" w:hAnsi="Simplified Arabic" w:cs="Simplified Arabic"/>
          <w:color w:val="000000" w:themeColor="text1"/>
          <w:sz w:val="28"/>
          <w:szCs w:val="28"/>
          <w:rtl/>
        </w:rPr>
        <w:t xml:space="preserve">ل  </w:t>
      </w:r>
      <w:r w:rsidRPr="0018023B">
        <w:rPr>
          <w:rFonts w:ascii="Simplified Arabic" w:hAnsi="Simplified Arabic" w:cs="Simplified Arabic"/>
          <w:color w:val="000000" w:themeColor="text1"/>
          <w:sz w:val="28"/>
          <w:szCs w:val="28"/>
          <w:rtl/>
          <w:lang w:bidi="ar-LY"/>
        </w:rPr>
        <w:t>(</w:t>
      </w:r>
      <w:r w:rsidR="003F5104">
        <w:rPr>
          <w:rFonts w:ascii="Simplified Arabic" w:hAnsi="Simplified Arabic" w:cs="Simplified Arabic" w:hint="cs"/>
          <w:color w:val="000000" w:themeColor="text1"/>
          <w:sz w:val="28"/>
          <w:szCs w:val="28"/>
          <w:rtl/>
          <w:lang w:bidi="ar-LY"/>
        </w:rPr>
        <w:t>6</w:t>
      </w:r>
      <w:r w:rsidRPr="0018023B">
        <w:rPr>
          <w:rFonts w:ascii="Simplified Arabic" w:hAnsi="Simplified Arabic" w:cs="Simplified Arabic"/>
          <w:color w:val="000000" w:themeColor="text1"/>
          <w:sz w:val="28"/>
          <w:szCs w:val="28"/>
          <w:rtl/>
          <w:lang w:bidi="ar-LY"/>
        </w:rPr>
        <w:t>)  (</w:t>
      </w:r>
      <w:r w:rsidRPr="0018023B">
        <w:rPr>
          <w:rFonts w:ascii="Simplified Arabic" w:hAnsi="Simplified Arabic" w:cs="Simplified Arabic"/>
          <w:color w:val="000000" w:themeColor="text1"/>
          <w:sz w:val="28"/>
          <w:szCs w:val="28"/>
          <w:lang w:bidi="ar-LY"/>
        </w:rPr>
        <w:t>O-H</w:t>
      </w:r>
      <w:r w:rsidRPr="0018023B">
        <w:rPr>
          <w:rFonts w:ascii="Simplified Arabic" w:hAnsi="Simplified Arabic" w:cs="Simplified Arabic"/>
          <w:color w:val="000000" w:themeColor="text1"/>
          <w:sz w:val="28"/>
          <w:szCs w:val="28"/>
          <w:rtl/>
          <w:lang w:bidi="ar-LY"/>
        </w:rPr>
        <w:t>)</w:t>
      </w:r>
      <w:r w:rsidRPr="0018023B">
        <w:rPr>
          <w:rFonts w:ascii="Cambria" w:hAnsi="Cambria" w:cs="Cambria"/>
          <w:color w:val="000000" w:themeColor="text1"/>
          <w:sz w:val="28"/>
          <w:szCs w:val="28"/>
        </w:rPr>
        <w:t>υ</w:t>
      </w:r>
      <w:r w:rsidRPr="0018023B">
        <w:rPr>
          <w:rFonts w:ascii="Simplified Arabic" w:hAnsi="Simplified Arabic" w:cs="Simplified Arabic"/>
          <w:color w:val="000000" w:themeColor="text1"/>
          <w:sz w:val="28"/>
          <w:szCs w:val="28"/>
          <w:rtl/>
        </w:rPr>
        <w:t xml:space="preserve"> عند عدد موجي </w:t>
      </w:r>
      <w:r w:rsidRPr="0018023B">
        <w:rPr>
          <w:rFonts w:ascii="Simplified Arabic" w:hAnsi="Simplified Arabic" w:cs="Simplified Arabic"/>
          <w:color w:val="000000" w:themeColor="text1"/>
          <w:sz w:val="28"/>
          <w:szCs w:val="28"/>
        </w:rPr>
        <w:t>cm</w:t>
      </w:r>
      <w:r w:rsidRPr="0018023B">
        <w:rPr>
          <w:rFonts w:ascii="Simplified Arabic" w:hAnsi="Simplified Arabic" w:cs="Simplified Arabic"/>
          <w:color w:val="000000" w:themeColor="text1"/>
          <w:sz w:val="28"/>
          <w:szCs w:val="28"/>
          <w:vertAlign w:val="superscript"/>
        </w:rPr>
        <w:t>-1</w:t>
      </w:r>
      <w:r w:rsidRPr="0018023B">
        <w:rPr>
          <w:rFonts w:ascii="Simplified Arabic" w:hAnsi="Simplified Arabic" w:cs="Simplified Arabic"/>
          <w:color w:val="000000" w:themeColor="text1"/>
          <w:sz w:val="28"/>
          <w:szCs w:val="28"/>
        </w:rPr>
        <w:t xml:space="preserve"> 34</w:t>
      </w:r>
      <w:r w:rsidR="00167330" w:rsidRPr="0018023B">
        <w:rPr>
          <w:rFonts w:ascii="Simplified Arabic" w:hAnsi="Simplified Arabic" w:cs="Simplified Arabic"/>
          <w:color w:val="000000" w:themeColor="text1"/>
          <w:sz w:val="28"/>
          <w:szCs w:val="28"/>
        </w:rPr>
        <w:t>53.06</w:t>
      </w:r>
      <w:r w:rsidRPr="0018023B">
        <w:rPr>
          <w:rFonts w:ascii="Simplified Arabic" w:hAnsi="Simplified Arabic" w:cs="Simplified Arabic"/>
          <w:color w:val="000000" w:themeColor="text1"/>
          <w:sz w:val="28"/>
          <w:szCs w:val="28"/>
          <w:rtl/>
        </w:rPr>
        <w:t xml:space="preserve"> وهي ناتجة عن </w:t>
      </w:r>
      <w:r w:rsidR="00167330" w:rsidRPr="0018023B">
        <w:rPr>
          <w:rFonts w:ascii="Simplified Arabic" w:hAnsi="Simplified Arabic" w:cs="Simplified Arabic"/>
          <w:color w:val="000000" w:themeColor="text1"/>
          <w:sz w:val="28"/>
          <w:szCs w:val="28"/>
          <w:rtl/>
        </w:rPr>
        <w:t>وجود بعض الشوائب في بروميد الب</w:t>
      </w:r>
      <w:r w:rsidRPr="0018023B">
        <w:rPr>
          <w:rFonts w:ascii="Simplified Arabic" w:hAnsi="Simplified Arabic" w:cs="Simplified Arabic"/>
          <w:color w:val="000000" w:themeColor="text1"/>
          <w:sz w:val="28"/>
          <w:szCs w:val="28"/>
          <w:rtl/>
        </w:rPr>
        <w:t xml:space="preserve">وتاسيوم </w:t>
      </w:r>
      <w:r w:rsidR="00167330" w:rsidRPr="0018023B">
        <w:rPr>
          <w:rFonts w:ascii="Simplified Arabic" w:hAnsi="Simplified Arabic" w:cs="Simplified Arabic"/>
          <w:color w:val="000000" w:themeColor="text1"/>
          <w:sz w:val="28"/>
          <w:szCs w:val="28"/>
          <w:rtl/>
        </w:rPr>
        <w:t>المست</w:t>
      </w:r>
      <w:r w:rsidRPr="0018023B">
        <w:rPr>
          <w:rFonts w:ascii="Simplified Arabic" w:hAnsi="Simplified Arabic" w:cs="Simplified Arabic"/>
          <w:color w:val="000000" w:themeColor="text1"/>
          <w:sz w:val="28"/>
          <w:szCs w:val="28"/>
          <w:rtl/>
        </w:rPr>
        <w:t xml:space="preserve">خدم </w:t>
      </w:r>
      <w:r w:rsidRPr="0018023B">
        <w:rPr>
          <w:rFonts w:ascii="Simplified Arabic" w:hAnsi="Simplified Arabic" w:cs="Simplified Arabic"/>
          <w:color w:val="000000" w:themeColor="text1"/>
          <w:sz w:val="28"/>
          <w:szCs w:val="28"/>
          <w:rtl/>
          <w:lang w:bidi="ar-LY"/>
        </w:rPr>
        <w:t xml:space="preserve"> </w:t>
      </w:r>
      <w:r w:rsidRPr="0018023B">
        <w:rPr>
          <w:rFonts w:ascii="Simplified Arabic" w:hAnsi="Simplified Arabic" w:cs="Simplified Arabic"/>
          <w:color w:val="000000" w:themeColor="text1"/>
          <w:sz w:val="28"/>
          <w:szCs w:val="28"/>
          <w:rtl/>
        </w:rPr>
        <w:t xml:space="preserve">و أخري عند عدد موجي </w:t>
      </w:r>
      <w:r w:rsidR="00167330" w:rsidRPr="0018023B">
        <w:rPr>
          <w:rFonts w:ascii="Simplified Arabic" w:hAnsi="Simplified Arabic" w:cs="Simplified Arabic"/>
          <w:color w:val="000000" w:themeColor="text1"/>
          <w:sz w:val="28"/>
          <w:szCs w:val="28"/>
        </w:rPr>
        <w:t xml:space="preserve"> 1131.12 c</w:t>
      </w:r>
      <w:r w:rsidRPr="0018023B">
        <w:rPr>
          <w:rFonts w:ascii="Simplified Arabic" w:hAnsi="Simplified Arabic" w:cs="Simplified Arabic"/>
          <w:color w:val="000000" w:themeColor="text1"/>
          <w:sz w:val="28"/>
          <w:szCs w:val="28"/>
        </w:rPr>
        <w:t>m</w:t>
      </w:r>
      <w:r w:rsidRPr="0018023B">
        <w:rPr>
          <w:rFonts w:ascii="Simplified Arabic" w:hAnsi="Simplified Arabic" w:cs="Simplified Arabic"/>
          <w:color w:val="000000" w:themeColor="text1"/>
          <w:sz w:val="28"/>
          <w:szCs w:val="28"/>
          <w:vertAlign w:val="superscript"/>
        </w:rPr>
        <w:t>-1</w:t>
      </w:r>
      <w:r w:rsidRPr="0018023B">
        <w:rPr>
          <w:rFonts w:ascii="Simplified Arabic" w:hAnsi="Simplified Arabic" w:cs="Simplified Arabic"/>
          <w:color w:val="000000" w:themeColor="text1"/>
          <w:sz w:val="28"/>
          <w:szCs w:val="28"/>
          <w:rtl/>
        </w:rPr>
        <w:t xml:space="preserve"> نتيجة لوجود بعض الشوائب في بروميد البوتاسيوم المستخدم وكذلك يظهر التحليل امتصاصان عند كل من </w:t>
      </w:r>
      <w:r w:rsidRPr="0018023B">
        <w:rPr>
          <w:rFonts w:ascii="Simplified Arabic" w:hAnsi="Simplified Arabic" w:cs="Simplified Arabic"/>
          <w:color w:val="000000" w:themeColor="text1"/>
          <w:sz w:val="28"/>
          <w:szCs w:val="28"/>
        </w:rPr>
        <w:t>cm</w:t>
      </w:r>
      <w:r w:rsidRPr="0018023B">
        <w:rPr>
          <w:rFonts w:ascii="Simplified Arabic" w:hAnsi="Simplified Arabic" w:cs="Simplified Arabic"/>
          <w:color w:val="000000" w:themeColor="text1"/>
          <w:sz w:val="28"/>
          <w:szCs w:val="28"/>
          <w:vertAlign w:val="superscript"/>
        </w:rPr>
        <w:t>-1</w:t>
      </w:r>
      <w:r w:rsidRPr="0018023B">
        <w:rPr>
          <w:rFonts w:ascii="Simplified Arabic" w:hAnsi="Simplified Arabic" w:cs="Simplified Arabic"/>
          <w:color w:val="000000" w:themeColor="text1"/>
          <w:sz w:val="28"/>
          <w:szCs w:val="28"/>
        </w:rPr>
        <w:t xml:space="preserve"> </w:t>
      </w:r>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 xml:space="preserve">  </w:t>
      </w:r>
      <w:r w:rsidR="00167330" w:rsidRPr="0018023B">
        <w:rPr>
          <w:rFonts w:ascii="Simplified Arabic" w:hAnsi="Simplified Arabic" w:cs="Simplified Arabic"/>
          <w:color w:val="000000" w:themeColor="text1"/>
          <w:sz w:val="28"/>
          <w:szCs w:val="28"/>
        </w:rPr>
        <w:t>551.82</w:t>
      </w:r>
      <w:r w:rsidRPr="0018023B">
        <w:rPr>
          <w:rFonts w:ascii="Simplified Arabic" w:hAnsi="Simplified Arabic" w:cs="Simplified Arabic"/>
          <w:color w:val="000000" w:themeColor="text1"/>
          <w:sz w:val="28"/>
          <w:szCs w:val="28"/>
          <w:rtl/>
        </w:rPr>
        <w:t>و</w:t>
      </w:r>
      <w:r w:rsidR="00167330" w:rsidRPr="0018023B">
        <w:rPr>
          <w:rFonts w:ascii="Simplified Arabic" w:hAnsi="Simplified Arabic" w:cs="Simplified Arabic"/>
          <w:color w:val="000000" w:themeColor="text1"/>
          <w:sz w:val="28"/>
          <w:szCs w:val="28"/>
        </w:rPr>
        <w:t>461.62</w:t>
      </w:r>
      <w:r w:rsidRPr="0018023B">
        <w:rPr>
          <w:rFonts w:ascii="Simplified Arabic" w:hAnsi="Simplified Arabic" w:cs="Simplified Arabic"/>
          <w:color w:val="000000" w:themeColor="text1"/>
          <w:sz w:val="28"/>
          <w:szCs w:val="28"/>
        </w:rPr>
        <w:t>Cm</w:t>
      </w:r>
      <w:r w:rsidRPr="0018023B">
        <w:rPr>
          <w:rFonts w:ascii="Simplified Arabic" w:hAnsi="Simplified Arabic" w:cs="Simplified Arabic"/>
          <w:color w:val="000000" w:themeColor="text1"/>
          <w:sz w:val="28"/>
          <w:szCs w:val="28"/>
          <w:vertAlign w:val="superscript"/>
        </w:rPr>
        <w:t>-1</w:t>
      </w:r>
      <w:r w:rsidRPr="0018023B">
        <w:rPr>
          <w:rFonts w:ascii="Simplified Arabic" w:hAnsi="Simplified Arabic" w:cs="Simplified Arabic"/>
          <w:color w:val="000000" w:themeColor="text1"/>
          <w:sz w:val="28"/>
          <w:szCs w:val="28"/>
          <w:rtl/>
        </w:rPr>
        <w:t xml:space="preserve"> نتيجة لوجود </w:t>
      </w:r>
      <w:r w:rsidRPr="0018023B">
        <w:rPr>
          <w:rFonts w:ascii="Simplified Arabic" w:hAnsi="Simplified Arabic" w:cs="Simplified Arabic"/>
          <w:color w:val="000000" w:themeColor="text1"/>
          <w:sz w:val="28"/>
          <w:szCs w:val="28"/>
        </w:rPr>
        <w:t>Fe-O</w:t>
      </w:r>
    </w:p>
    <w:p w14:paraId="3D13CC8B" w14:textId="77777777" w:rsidR="00593CE6" w:rsidRPr="0018023B" w:rsidRDefault="00593CE6" w:rsidP="0018023B">
      <w:pPr>
        <w:pStyle w:val="ae"/>
        <w:tabs>
          <w:tab w:val="left" w:pos="282"/>
        </w:tabs>
        <w:spacing w:after="240" w:line="276" w:lineRule="auto"/>
        <w:jc w:val="both"/>
        <w:rPr>
          <w:rFonts w:ascii="Simplified Arabic" w:hAnsi="Simplified Arabic" w:cs="Simplified Arabic" w:hint="cs"/>
          <w:color w:val="000000" w:themeColor="text1"/>
          <w:rtl/>
        </w:rPr>
      </w:pPr>
    </w:p>
    <w:p w14:paraId="3C6DD59F" w14:textId="296328D5" w:rsidR="00593CE6" w:rsidRPr="0018023B" w:rsidRDefault="003D71B9" w:rsidP="007B722E">
      <w:pPr>
        <w:pStyle w:val="ae"/>
        <w:tabs>
          <w:tab w:val="left" w:pos="282"/>
        </w:tabs>
        <w:spacing w:after="240" w:line="276" w:lineRule="auto"/>
        <w:jc w:val="center"/>
        <w:rPr>
          <w:rFonts w:ascii="Simplified Arabic" w:hAnsi="Simplified Arabic" w:cs="Simplified Arabic"/>
          <w:color w:val="000000" w:themeColor="text1"/>
          <w:rtl/>
        </w:rPr>
      </w:pPr>
      <w:r w:rsidRPr="0018023B">
        <w:rPr>
          <w:rFonts w:ascii="Simplified Arabic" w:hAnsi="Simplified Arabic" w:cs="Simplified Arabic"/>
          <w:noProof/>
        </w:rPr>
        <w:lastRenderedPageBreak/>
        <w:drawing>
          <wp:inline distT="0" distB="0" distL="0" distR="0" wp14:anchorId="1C659FF2" wp14:editId="01B5C6E8">
            <wp:extent cx="4648200" cy="3762375"/>
            <wp:effectExtent l="0" t="0" r="0"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648200" cy="3762375"/>
                    </a:xfrm>
                    <a:prstGeom prst="rect">
                      <a:avLst/>
                    </a:prstGeom>
                  </pic:spPr>
                </pic:pic>
              </a:graphicData>
            </a:graphic>
          </wp:inline>
        </w:drawing>
      </w:r>
    </w:p>
    <w:p w14:paraId="5C23814E" w14:textId="07FB8ADF" w:rsidR="006A5586" w:rsidRPr="007B722E" w:rsidRDefault="00F56B58"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tl/>
        </w:rPr>
      </w:pPr>
      <w:r w:rsidRPr="0018023B">
        <w:rPr>
          <w:rFonts w:ascii="Simplified Arabic" w:hAnsi="Simplified Arabic" w:cs="Simplified Arabic"/>
          <w:b w:val="0"/>
          <w:bCs w:val="0"/>
          <w:color w:val="000000" w:themeColor="text1"/>
          <w:sz w:val="24"/>
          <w:szCs w:val="24"/>
          <w:rtl/>
        </w:rPr>
        <w:t>شكل</w:t>
      </w:r>
      <w:r w:rsidR="000B05E1" w:rsidRPr="0018023B">
        <w:rPr>
          <w:rFonts w:ascii="Simplified Arabic" w:hAnsi="Simplified Arabic" w:cs="Simplified Arabic"/>
          <w:b w:val="0"/>
          <w:bCs w:val="0"/>
          <w:color w:val="000000" w:themeColor="text1"/>
          <w:sz w:val="24"/>
          <w:szCs w:val="24"/>
          <w:rtl/>
        </w:rPr>
        <w:t xml:space="preserve"> </w:t>
      </w:r>
      <w:r w:rsidR="003F5104">
        <w:rPr>
          <w:rFonts w:ascii="Simplified Arabic" w:hAnsi="Simplified Arabic" w:cs="Simplified Arabic" w:hint="cs"/>
          <w:b w:val="0"/>
          <w:bCs w:val="0"/>
          <w:color w:val="000000" w:themeColor="text1"/>
          <w:sz w:val="24"/>
          <w:szCs w:val="24"/>
          <w:rtl/>
        </w:rPr>
        <w:t>7</w:t>
      </w:r>
      <w:r w:rsidR="000B05E1" w:rsidRPr="0018023B">
        <w:rPr>
          <w:rFonts w:ascii="Simplified Arabic" w:hAnsi="Simplified Arabic" w:cs="Simplified Arabic"/>
          <w:b w:val="0"/>
          <w:bCs w:val="0"/>
          <w:color w:val="000000" w:themeColor="text1"/>
          <w:sz w:val="24"/>
          <w:szCs w:val="24"/>
          <w:rtl/>
        </w:rPr>
        <w:t xml:space="preserve"> </w:t>
      </w:r>
      <w:r w:rsidR="00F57B77" w:rsidRPr="0018023B">
        <w:rPr>
          <w:rFonts w:ascii="Simplified Arabic" w:hAnsi="Simplified Arabic" w:cs="Simplified Arabic"/>
          <w:b w:val="0"/>
          <w:bCs w:val="0"/>
          <w:color w:val="000000" w:themeColor="text1"/>
          <w:sz w:val="24"/>
          <w:szCs w:val="24"/>
          <w:rtl/>
        </w:rPr>
        <w:t xml:space="preserve"> نتائج تحليل طيف الأشعة دون الحمراء </w:t>
      </w:r>
      <w:r w:rsidR="006A5586" w:rsidRPr="0018023B">
        <w:rPr>
          <w:rFonts w:ascii="Simplified Arabic" w:hAnsi="Simplified Arabic" w:cs="Simplified Arabic"/>
          <w:b w:val="0"/>
          <w:bCs w:val="0"/>
          <w:color w:val="000000" w:themeColor="text1"/>
          <w:sz w:val="24"/>
          <w:szCs w:val="24"/>
          <w:rtl/>
        </w:rPr>
        <w:t>ل</w:t>
      </w:r>
      <w:r w:rsidR="00F57B77" w:rsidRPr="0018023B">
        <w:rPr>
          <w:rFonts w:ascii="Simplified Arabic" w:hAnsi="Simplified Arabic" w:cs="Simplified Arabic"/>
          <w:b w:val="0"/>
          <w:bCs w:val="0"/>
          <w:color w:val="000000" w:themeColor="text1"/>
          <w:sz w:val="24"/>
          <w:szCs w:val="24"/>
          <w:rtl/>
        </w:rPr>
        <w:t xml:space="preserve">أكسيد الحديديك المعرض لبخار الماء لمدة شهرين( </w:t>
      </w:r>
      <w:proofErr w:type="spellStart"/>
      <w:r w:rsidR="00F57B77" w:rsidRPr="0018023B">
        <w:rPr>
          <w:rFonts w:ascii="Simplified Arabic" w:hAnsi="Simplified Arabic" w:cs="Simplified Arabic"/>
          <w:b w:val="0"/>
          <w:bCs w:val="0"/>
          <w:color w:val="000000" w:themeColor="text1"/>
          <w:sz w:val="24"/>
          <w:szCs w:val="24"/>
          <w:rtl/>
        </w:rPr>
        <w:t>الهيدروكسيلايتد</w:t>
      </w:r>
      <w:proofErr w:type="spellEnd"/>
      <w:r w:rsidR="00F57B77" w:rsidRPr="0018023B">
        <w:rPr>
          <w:rFonts w:ascii="Simplified Arabic" w:hAnsi="Simplified Arabic" w:cs="Simplified Arabic"/>
          <w:b w:val="0"/>
          <w:bCs w:val="0"/>
          <w:color w:val="000000" w:themeColor="text1"/>
          <w:sz w:val="24"/>
          <w:szCs w:val="24"/>
          <w:rtl/>
        </w:rPr>
        <w:t xml:space="preserve"> الحديديك ).</w:t>
      </w:r>
    </w:p>
    <w:p w14:paraId="59248299" w14:textId="3C6AD78F" w:rsidR="00580E8F" w:rsidRPr="0018023B" w:rsidRDefault="002F51D1"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 يوضح</w:t>
      </w:r>
      <w:r w:rsidR="003F5104">
        <w:rPr>
          <w:rFonts w:ascii="Simplified Arabic" w:hAnsi="Simplified Arabic" w:cs="Simplified Arabic"/>
          <w:color w:val="000000" w:themeColor="text1"/>
          <w:sz w:val="28"/>
          <w:szCs w:val="28"/>
          <w:rtl/>
        </w:rPr>
        <w:t xml:space="preserve"> الشكل</w:t>
      </w:r>
      <w:r w:rsidR="003F5104">
        <w:rPr>
          <w:rFonts w:ascii="Simplified Arabic" w:hAnsi="Simplified Arabic" w:cs="Simplified Arabic" w:hint="cs"/>
          <w:color w:val="000000" w:themeColor="text1"/>
          <w:sz w:val="28"/>
          <w:szCs w:val="28"/>
          <w:rtl/>
        </w:rPr>
        <w:t xml:space="preserve"> (7</w:t>
      </w:r>
      <w:r w:rsidR="006A5586" w:rsidRPr="0018023B">
        <w:rPr>
          <w:rFonts w:ascii="Simplified Arabic" w:hAnsi="Simplified Arabic" w:cs="Simplified Arabic"/>
          <w:color w:val="000000" w:themeColor="text1"/>
          <w:sz w:val="28"/>
          <w:szCs w:val="28"/>
          <w:rtl/>
        </w:rPr>
        <w:t>) وج</w:t>
      </w:r>
      <w:r w:rsidR="00455540" w:rsidRPr="0018023B">
        <w:rPr>
          <w:rFonts w:ascii="Simplified Arabic" w:hAnsi="Simplified Arabic" w:cs="Simplified Arabic"/>
          <w:color w:val="000000" w:themeColor="text1"/>
          <w:sz w:val="28"/>
          <w:szCs w:val="28"/>
          <w:rtl/>
        </w:rPr>
        <w:t xml:space="preserve">د حزمتان امتصاص لبخر الماء ناتجة عن امتصاص </w:t>
      </w:r>
      <w:proofErr w:type="spellStart"/>
      <w:r w:rsidR="00455540" w:rsidRPr="0018023B">
        <w:rPr>
          <w:rFonts w:ascii="Simplified Arabic" w:hAnsi="Simplified Arabic" w:cs="Simplified Arabic"/>
          <w:color w:val="000000" w:themeColor="text1"/>
          <w:sz w:val="28"/>
          <w:szCs w:val="28"/>
          <w:rtl/>
        </w:rPr>
        <w:t>امتطاطي</w:t>
      </w:r>
      <w:proofErr w:type="spellEnd"/>
      <w:r w:rsidR="00455540" w:rsidRPr="0018023B">
        <w:rPr>
          <w:rFonts w:ascii="Simplified Arabic" w:hAnsi="Simplified Arabic" w:cs="Simplified Arabic"/>
          <w:color w:val="000000" w:themeColor="text1"/>
          <w:sz w:val="28"/>
          <w:szCs w:val="28"/>
          <w:rtl/>
        </w:rPr>
        <w:t xml:space="preserve"> عند ال</w:t>
      </w:r>
      <w:r w:rsidR="003D71B9" w:rsidRPr="0018023B">
        <w:rPr>
          <w:rFonts w:ascii="Simplified Arabic" w:hAnsi="Simplified Arabic" w:cs="Simplified Arabic"/>
          <w:color w:val="000000" w:themeColor="text1"/>
          <w:sz w:val="28"/>
          <w:szCs w:val="28"/>
          <w:rtl/>
        </w:rPr>
        <w:t>عدد ا</w:t>
      </w:r>
      <w:r w:rsidR="00455540" w:rsidRPr="0018023B">
        <w:rPr>
          <w:rFonts w:ascii="Simplified Arabic" w:hAnsi="Simplified Arabic" w:cs="Simplified Arabic"/>
          <w:color w:val="000000" w:themeColor="text1"/>
          <w:sz w:val="28"/>
          <w:szCs w:val="28"/>
          <w:rtl/>
        </w:rPr>
        <w:t>لموجي</w:t>
      </w:r>
      <w:r w:rsidR="003F5104">
        <w:rPr>
          <w:rFonts w:ascii="Simplified Arabic" w:hAnsi="Simplified Arabic" w:cs="Simplified Arabic"/>
          <w:color w:val="000000" w:themeColor="text1"/>
          <w:sz w:val="28"/>
          <w:szCs w:val="28"/>
        </w:rPr>
        <w:t xml:space="preserve"> </w:t>
      </w:r>
      <w:r w:rsidR="00D37D50" w:rsidRPr="0018023B">
        <w:rPr>
          <w:rFonts w:ascii="Simplified Arabic" w:hAnsi="Simplified Arabic" w:cs="Simplified Arabic"/>
          <w:color w:val="000000" w:themeColor="text1"/>
          <w:sz w:val="28"/>
          <w:szCs w:val="28"/>
        </w:rPr>
        <w:t>c</w:t>
      </w:r>
      <w:r w:rsidR="00455540" w:rsidRPr="0018023B">
        <w:rPr>
          <w:rFonts w:ascii="Simplified Arabic" w:hAnsi="Simplified Arabic" w:cs="Simplified Arabic"/>
          <w:color w:val="000000" w:themeColor="text1"/>
          <w:sz w:val="28"/>
          <w:szCs w:val="28"/>
        </w:rPr>
        <w:t>m</w:t>
      </w:r>
      <w:r w:rsidR="00455540" w:rsidRPr="0018023B">
        <w:rPr>
          <w:rFonts w:ascii="Simplified Arabic" w:hAnsi="Simplified Arabic" w:cs="Simplified Arabic"/>
          <w:color w:val="000000" w:themeColor="text1"/>
          <w:sz w:val="28"/>
          <w:szCs w:val="28"/>
          <w:vertAlign w:val="superscript"/>
        </w:rPr>
        <w:t>-1</w:t>
      </w:r>
      <w:r w:rsidR="006A5586" w:rsidRPr="0018023B">
        <w:rPr>
          <w:rFonts w:ascii="Simplified Arabic" w:hAnsi="Simplified Arabic" w:cs="Simplified Arabic"/>
          <w:color w:val="000000" w:themeColor="text1"/>
          <w:sz w:val="28"/>
          <w:szCs w:val="28"/>
        </w:rPr>
        <w:t xml:space="preserve"> 3420.86</w:t>
      </w:r>
      <w:r w:rsidR="003D71B9" w:rsidRPr="0018023B">
        <w:rPr>
          <w:rFonts w:ascii="Simplified Arabic" w:hAnsi="Simplified Arabic" w:cs="Simplified Arabic"/>
          <w:color w:val="000000" w:themeColor="text1"/>
          <w:sz w:val="28"/>
          <w:szCs w:val="28"/>
        </w:rPr>
        <w:t xml:space="preserve"> </w:t>
      </w:r>
      <w:r w:rsidR="00CD3E2F" w:rsidRPr="0018023B">
        <w:rPr>
          <w:rFonts w:ascii="Simplified Arabic" w:hAnsi="Simplified Arabic" w:cs="Simplified Arabic"/>
          <w:color w:val="000000" w:themeColor="text1"/>
          <w:sz w:val="28"/>
          <w:szCs w:val="28"/>
          <w:rtl/>
        </w:rPr>
        <w:t>و</w:t>
      </w:r>
      <w:r w:rsidR="00A41301" w:rsidRPr="0018023B">
        <w:rPr>
          <w:rFonts w:ascii="Simplified Arabic" w:hAnsi="Simplified Arabic" w:cs="Simplified Arabic"/>
          <w:color w:val="000000" w:themeColor="text1"/>
          <w:sz w:val="28"/>
          <w:szCs w:val="28"/>
          <w:rtl/>
        </w:rPr>
        <w:t xml:space="preserve"> أخري</w:t>
      </w:r>
      <w:r w:rsidR="00455540" w:rsidRPr="0018023B">
        <w:rPr>
          <w:rFonts w:ascii="Simplified Arabic" w:hAnsi="Simplified Arabic" w:cs="Simplified Arabic"/>
          <w:color w:val="000000" w:themeColor="text1"/>
          <w:sz w:val="28"/>
          <w:szCs w:val="28"/>
          <w:rtl/>
        </w:rPr>
        <w:t xml:space="preserve"> اهتزاز انكماشي ع</w:t>
      </w:r>
      <w:r w:rsidR="00A41301" w:rsidRPr="0018023B">
        <w:rPr>
          <w:rFonts w:ascii="Simplified Arabic" w:hAnsi="Simplified Arabic" w:cs="Simplified Arabic"/>
          <w:color w:val="000000" w:themeColor="text1"/>
          <w:sz w:val="28"/>
          <w:szCs w:val="28"/>
          <w:rtl/>
        </w:rPr>
        <w:t>ن</w:t>
      </w:r>
      <w:r w:rsidR="00455540" w:rsidRPr="0018023B">
        <w:rPr>
          <w:rFonts w:ascii="Simplified Arabic" w:hAnsi="Simplified Arabic" w:cs="Simplified Arabic"/>
          <w:color w:val="000000" w:themeColor="text1"/>
          <w:sz w:val="28"/>
          <w:szCs w:val="28"/>
          <w:rtl/>
        </w:rPr>
        <w:t xml:space="preserve">د العدد </w:t>
      </w:r>
      <w:r w:rsidR="003D71B9" w:rsidRPr="0018023B">
        <w:rPr>
          <w:rFonts w:ascii="Simplified Arabic" w:hAnsi="Simplified Arabic" w:cs="Simplified Arabic"/>
          <w:color w:val="000000" w:themeColor="text1"/>
          <w:sz w:val="28"/>
          <w:szCs w:val="28"/>
          <w:rtl/>
        </w:rPr>
        <w:t>ا</w:t>
      </w:r>
      <w:r w:rsidR="00847E67" w:rsidRPr="0018023B">
        <w:rPr>
          <w:rFonts w:ascii="Simplified Arabic" w:hAnsi="Simplified Arabic" w:cs="Simplified Arabic"/>
          <w:color w:val="000000" w:themeColor="text1"/>
          <w:sz w:val="28"/>
          <w:szCs w:val="28"/>
          <w:rtl/>
        </w:rPr>
        <w:t>لموجي</w:t>
      </w:r>
      <w:r w:rsidR="006A5586" w:rsidRPr="0018023B">
        <w:rPr>
          <w:rFonts w:ascii="Simplified Arabic" w:hAnsi="Simplified Arabic" w:cs="Simplified Arabic"/>
          <w:color w:val="000000" w:themeColor="text1"/>
          <w:sz w:val="28"/>
          <w:szCs w:val="28"/>
        </w:rPr>
        <w:t>1613.99</w:t>
      </w:r>
      <w:r w:rsidR="00D37D50" w:rsidRPr="0018023B">
        <w:rPr>
          <w:rFonts w:ascii="Simplified Arabic" w:hAnsi="Simplified Arabic" w:cs="Simplified Arabic"/>
          <w:color w:val="000000" w:themeColor="text1"/>
          <w:sz w:val="28"/>
          <w:szCs w:val="28"/>
        </w:rPr>
        <w:t>c</w:t>
      </w:r>
      <w:r w:rsidR="00847E67" w:rsidRPr="0018023B">
        <w:rPr>
          <w:rFonts w:ascii="Simplified Arabic" w:hAnsi="Simplified Arabic" w:cs="Simplified Arabic"/>
          <w:color w:val="000000" w:themeColor="text1"/>
          <w:sz w:val="28"/>
          <w:szCs w:val="28"/>
        </w:rPr>
        <w:t>m</w:t>
      </w:r>
      <w:r w:rsidR="00847E67" w:rsidRPr="0018023B">
        <w:rPr>
          <w:rFonts w:ascii="Simplified Arabic" w:hAnsi="Simplified Arabic" w:cs="Simplified Arabic"/>
          <w:color w:val="000000" w:themeColor="text1"/>
          <w:sz w:val="28"/>
          <w:szCs w:val="28"/>
          <w:vertAlign w:val="superscript"/>
        </w:rPr>
        <w:t>-1</w:t>
      </w:r>
      <w:r w:rsidR="006A5586" w:rsidRPr="0018023B">
        <w:rPr>
          <w:rFonts w:ascii="Simplified Arabic" w:hAnsi="Simplified Arabic" w:cs="Simplified Arabic"/>
          <w:color w:val="000000" w:themeColor="text1"/>
          <w:sz w:val="28"/>
          <w:szCs w:val="28"/>
          <w:rtl/>
        </w:rPr>
        <w:t xml:space="preserve">وكذلك حزمتي امتصاص عند </w:t>
      </w:r>
      <w:r w:rsidR="006A5586" w:rsidRPr="0018023B">
        <w:rPr>
          <w:rFonts w:ascii="Simplified Arabic" w:hAnsi="Simplified Arabic" w:cs="Simplified Arabic"/>
          <w:color w:val="000000" w:themeColor="text1"/>
          <w:sz w:val="28"/>
          <w:szCs w:val="28"/>
        </w:rPr>
        <w:t xml:space="preserve">549.96 </w:t>
      </w:r>
      <w:r w:rsidR="00D37D50" w:rsidRPr="0018023B">
        <w:rPr>
          <w:rFonts w:ascii="Simplified Arabic" w:hAnsi="Simplified Arabic" w:cs="Simplified Arabic"/>
          <w:color w:val="000000" w:themeColor="text1"/>
          <w:sz w:val="28"/>
          <w:szCs w:val="28"/>
        </w:rPr>
        <w:t>c</w:t>
      </w:r>
      <w:r w:rsidR="006A5586" w:rsidRPr="0018023B">
        <w:rPr>
          <w:rFonts w:ascii="Simplified Arabic" w:hAnsi="Simplified Arabic" w:cs="Simplified Arabic"/>
          <w:color w:val="000000" w:themeColor="text1"/>
          <w:sz w:val="28"/>
          <w:szCs w:val="28"/>
        </w:rPr>
        <w:t>m</w:t>
      </w:r>
      <w:r w:rsidR="006A5586" w:rsidRPr="0018023B">
        <w:rPr>
          <w:rFonts w:ascii="Simplified Arabic" w:hAnsi="Simplified Arabic" w:cs="Simplified Arabic"/>
          <w:color w:val="000000" w:themeColor="text1"/>
          <w:sz w:val="28"/>
          <w:szCs w:val="28"/>
          <w:vertAlign w:val="superscript"/>
        </w:rPr>
        <w:t>-1</w:t>
      </w:r>
      <w:r w:rsidR="00847E67" w:rsidRPr="0018023B">
        <w:rPr>
          <w:rFonts w:ascii="Simplified Arabic" w:hAnsi="Simplified Arabic" w:cs="Simplified Arabic"/>
          <w:color w:val="000000" w:themeColor="text1"/>
          <w:sz w:val="28"/>
          <w:szCs w:val="28"/>
          <w:rtl/>
        </w:rPr>
        <w:t xml:space="preserve"> و </w:t>
      </w:r>
      <w:r w:rsidR="006A5586" w:rsidRPr="0018023B">
        <w:rPr>
          <w:rFonts w:ascii="Simplified Arabic" w:hAnsi="Simplified Arabic" w:cs="Simplified Arabic"/>
          <w:color w:val="000000" w:themeColor="text1"/>
          <w:sz w:val="28"/>
          <w:szCs w:val="28"/>
        </w:rPr>
        <w:t xml:space="preserve">  460.06</w:t>
      </w:r>
      <w:r w:rsidR="00D37D50" w:rsidRPr="0018023B">
        <w:rPr>
          <w:rFonts w:ascii="Simplified Arabic" w:hAnsi="Simplified Arabic" w:cs="Simplified Arabic"/>
          <w:color w:val="000000" w:themeColor="text1"/>
          <w:sz w:val="28"/>
          <w:szCs w:val="28"/>
        </w:rPr>
        <w:t>c</w:t>
      </w:r>
      <w:r w:rsidR="00847E67" w:rsidRPr="0018023B">
        <w:rPr>
          <w:rFonts w:ascii="Simplified Arabic" w:hAnsi="Simplified Arabic" w:cs="Simplified Arabic"/>
          <w:color w:val="000000" w:themeColor="text1"/>
          <w:sz w:val="28"/>
          <w:szCs w:val="28"/>
        </w:rPr>
        <w:t>m</w:t>
      </w:r>
      <w:r w:rsidR="00847E67" w:rsidRPr="0018023B">
        <w:rPr>
          <w:rFonts w:ascii="Simplified Arabic" w:hAnsi="Simplified Arabic" w:cs="Simplified Arabic"/>
          <w:color w:val="000000" w:themeColor="text1"/>
          <w:sz w:val="28"/>
          <w:szCs w:val="28"/>
          <w:vertAlign w:val="superscript"/>
        </w:rPr>
        <w:t>-1</w:t>
      </w:r>
      <w:r w:rsidR="00847E67" w:rsidRPr="0018023B">
        <w:rPr>
          <w:rFonts w:ascii="Simplified Arabic" w:hAnsi="Simplified Arabic" w:cs="Simplified Arabic"/>
          <w:color w:val="000000" w:themeColor="text1"/>
          <w:sz w:val="28"/>
          <w:szCs w:val="28"/>
          <w:rtl/>
        </w:rPr>
        <w:t>للتردد الاهتزازي</w:t>
      </w:r>
      <w:r w:rsidR="003D71B9" w:rsidRPr="0018023B">
        <w:rPr>
          <w:rFonts w:ascii="Simplified Arabic" w:hAnsi="Simplified Arabic" w:cs="Simplified Arabic"/>
          <w:color w:val="000000" w:themeColor="text1"/>
          <w:sz w:val="28"/>
          <w:szCs w:val="28"/>
          <w:rtl/>
        </w:rPr>
        <w:t xml:space="preserve"> </w:t>
      </w:r>
      <w:r w:rsidR="00847E67" w:rsidRPr="0018023B">
        <w:rPr>
          <w:rFonts w:ascii="Simplified Arabic" w:hAnsi="Simplified Arabic" w:cs="Simplified Arabic"/>
          <w:color w:val="000000" w:themeColor="text1"/>
          <w:sz w:val="28"/>
          <w:szCs w:val="28"/>
          <w:rtl/>
        </w:rPr>
        <w:t xml:space="preserve">لرابطة </w:t>
      </w:r>
      <w:r w:rsidR="00847E67" w:rsidRPr="0018023B">
        <w:rPr>
          <w:rFonts w:ascii="Simplified Arabic" w:hAnsi="Simplified Arabic" w:cs="Simplified Arabic"/>
          <w:color w:val="000000" w:themeColor="text1"/>
          <w:sz w:val="28"/>
          <w:szCs w:val="28"/>
        </w:rPr>
        <w:t>Fe-O</w:t>
      </w:r>
      <w:r w:rsidR="00A41301" w:rsidRPr="0018023B">
        <w:rPr>
          <w:rFonts w:ascii="Simplified Arabic" w:hAnsi="Simplified Arabic" w:cs="Simplified Arabic"/>
          <w:color w:val="000000" w:themeColor="text1"/>
          <w:sz w:val="28"/>
          <w:szCs w:val="28"/>
          <w:rtl/>
        </w:rPr>
        <w:t xml:space="preserve"> .</w:t>
      </w:r>
      <w:r w:rsidR="00847E67" w:rsidRPr="0018023B">
        <w:rPr>
          <w:rFonts w:ascii="Simplified Arabic" w:hAnsi="Simplified Arabic" w:cs="Simplified Arabic"/>
          <w:color w:val="000000" w:themeColor="text1"/>
          <w:sz w:val="28"/>
          <w:szCs w:val="28"/>
          <w:rtl/>
        </w:rPr>
        <w:t xml:space="preserve"> من خلال هذا الشكل يتضح لنا </w:t>
      </w:r>
      <w:r w:rsidR="00A41301" w:rsidRPr="0018023B">
        <w:rPr>
          <w:rFonts w:ascii="Simplified Arabic" w:hAnsi="Simplified Arabic" w:cs="Simplified Arabic"/>
          <w:color w:val="000000" w:themeColor="text1"/>
          <w:sz w:val="28"/>
          <w:szCs w:val="28"/>
          <w:rtl/>
        </w:rPr>
        <w:t>إن</w:t>
      </w:r>
      <w:r w:rsidR="00847E67" w:rsidRPr="0018023B">
        <w:rPr>
          <w:rFonts w:ascii="Simplified Arabic" w:hAnsi="Simplified Arabic" w:cs="Simplified Arabic"/>
          <w:color w:val="000000" w:themeColor="text1"/>
          <w:sz w:val="28"/>
          <w:szCs w:val="28"/>
          <w:rtl/>
        </w:rPr>
        <w:t xml:space="preserve"> زيادة تعرض اكسيد الحديديك لبخار الماء لمدة شهرين تزيد من اتساع وشد</w:t>
      </w:r>
      <w:r w:rsidR="006A5586" w:rsidRPr="0018023B">
        <w:rPr>
          <w:rFonts w:ascii="Simplified Arabic" w:hAnsi="Simplified Arabic" w:cs="Simplified Arabic"/>
          <w:color w:val="000000" w:themeColor="text1"/>
          <w:sz w:val="28"/>
          <w:szCs w:val="28"/>
          <w:rtl/>
        </w:rPr>
        <w:t>ة الامتصاص عند التردد الاهتزازي</w:t>
      </w:r>
      <w:r w:rsidR="005B07D4" w:rsidRPr="0018023B">
        <w:rPr>
          <w:rFonts w:ascii="Simplified Arabic" w:hAnsi="Simplified Arabic" w:cs="Simplified Arabic"/>
          <w:color w:val="000000" w:themeColor="text1"/>
          <w:sz w:val="28"/>
          <w:szCs w:val="28"/>
          <w:rtl/>
        </w:rPr>
        <w:t xml:space="preserve"> </w:t>
      </w:r>
      <w:r w:rsidR="005B07D4" w:rsidRPr="0018023B">
        <w:rPr>
          <w:rFonts w:ascii="Simplified Arabic" w:hAnsi="Simplified Arabic" w:cs="Simplified Arabic"/>
          <w:color w:val="000000" w:themeColor="text1"/>
          <w:sz w:val="28"/>
          <w:szCs w:val="28"/>
        </w:rPr>
        <w:t xml:space="preserve"> </w:t>
      </w:r>
      <w:r w:rsidR="000204E1" w:rsidRPr="0018023B">
        <w:rPr>
          <w:rFonts w:ascii="Simplified Arabic" w:hAnsi="Simplified Arabic" w:cs="Simplified Arabic"/>
          <w:color w:val="000000" w:themeColor="text1"/>
          <w:sz w:val="28"/>
          <w:szCs w:val="28"/>
        </w:rPr>
        <w:t>3420.86</w:t>
      </w:r>
      <w:r w:rsidR="00847E67" w:rsidRPr="0018023B">
        <w:rPr>
          <w:rFonts w:ascii="Simplified Arabic" w:hAnsi="Simplified Arabic" w:cs="Simplified Arabic"/>
          <w:color w:val="000000" w:themeColor="text1"/>
          <w:sz w:val="28"/>
          <w:szCs w:val="28"/>
        </w:rPr>
        <w:t>cm</w:t>
      </w:r>
      <w:r w:rsidR="00847E67" w:rsidRPr="0018023B">
        <w:rPr>
          <w:rFonts w:ascii="Simplified Arabic" w:hAnsi="Simplified Arabic" w:cs="Simplified Arabic"/>
          <w:color w:val="000000" w:themeColor="text1"/>
          <w:sz w:val="28"/>
          <w:szCs w:val="28"/>
          <w:vertAlign w:val="superscript"/>
        </w:rPr>
        <w:t>-1</w:t>
      </w:r>
      <w:r w:rsidR="00847E67" w:rsidRPr="0018023B">
        <w:rPr>
          <w:rFonts w:ascii="Simplified Arabic" w:hAnsi="Simplified Arabic" w:cs="Simplified Arabic"/>
          <w:color w:val="000000" w:themeColor="text1"/>
          <w:sz w:val="28"/>
          <w:szCs w:val="28"/>
          <w:rtl/>
        </w:rPr>
        <w:t xml:space="preserve">و </w:t>
      </w:r>
      <w:r w:rsidR="000204E1" w:rsidRPr="0018023B">
        <w:rPr>
          <w:rFonts w:ascii="Simplified Arabic" w:hAnsi="Simplified Arabic" w:cs="Simplified Arabic"/>
          <w:color w:val="000000" w:themeColor="text1"/>
          <w:sz w:val="28"/>
          <w:szCs w:val="28"/>
        </w:rPr>
        <w:t xml:space="preserve">1613.99 </w:t>
      </w:r>
      <w:r w:rsidR="00D37D50" w:rsidRPr="0018023B">
        <w:rPr>
          <w:rFonts w:ascii="Simplified Arabic" w:hAnsi="Simplified Arabic" w:cs="Simplified Arabic"/>
          <w:color w:val="000000" w:themeColor="text1"/>
          <w:sz w:val="28"/>
          <w:szCs w:val="28"/>
        </w:rPr>
        <w:t>c</w:t>
      </w:r>
      <w:r w:rsidR="00847E67" w:rsidRPr="0018023B">
        <w:rPr>
          <w:rFonts w:ascii="Simplified Arabic" w:hAnsi="Simplified Arabic" w:cs="Simplified Arabic"/>
          <w:color w:val="000000" w:themeColor="text1"/>
          <w:sz w:val="28"/>
          <w:szCs w:val="28"/>
        </w:rPr>
        <w:t>m</w:t>
      </w:r>
      <w:r w:rsidR="00847E67" w:rsidRPr="0018023B">
        <w:rPr>
          <w:rFonts w:ascii="Simplified Arabic" w:hAnsi="Simplified Arabic" w:cs="Simplified Arabic"/>
          <w:color w:val="000000" w:themeColor="text1"/>
          <w:sz w:val="28"/>
          <w:szCs w:val="28"/>
          <w:vertAlign w:val="superscript"/>
        </w:rPr>
        <w:t>-1</w:t>
      </w:r>
      <w:r w:rsidR="005B07D4" w:rsidRPr="0018023B">
        <w:rPr>
          <w:rFonts w:ascii="Simplified Arabic" w:hAnsi="Simplified Arabic" w:cs="Simplified Arabic"/>
          <w:color w:val="000000" w:themeColor="text1"/>
          <w:sz w:val="28"/>
          <w:szCs w:val="28"/>
          <w:rtl/>
        </w:rPr>
        <w:t xml:space="preserve"> </w:t>
      </w:r>
      <w:r w:rsidR="00CD3E2F" w:rsidRPr="0018023B">
        <w:rPr>
          <w:rFonts w:ascii="Simplified Arabic" w:hAnsi="Simplified Arabic" w:cs="Simplified Arabic"/>
          <w:color w:val="000000" w:themeColor="text1"/>
          <w:sz w:val="28"/>
          <w:szCs w:val="28"/>
          <w:rtl/>
        </w:rPr>
        <w:t>نتيجة لوجود مجموعات من الهيدروكسيل (</w:t>
      </w:r>
      <w:r w:rsidR="00CD3E2F" w:rsidRPr="0018023B">
        <w:rPr>
          <w:rFonts w:ascii="Simplified Arabic" w:hAnsi="Simplified Arabic" w:cs="Simplified Arabic"/>
          <w:color w:val="000000" w:themeColor="text1"/>
          <w:sz w:val="28"/>
          <w:szCs w:val="28"/>
        </w:rPr>
        <w:t>O</w:t>
      </w:r>
      <w:r w:rsidR="00A41301" w:rsidRPr="0018023B">
        <w:rPr>
          <w:rFonts w:ascii="Simplified Arabic" w:hAnsi="Simplified Arabic" w:cs="Simplified Arabic"/>
          <w:color w:val="000000" w:themeColor="text1"/>
          <w:sz w:val="28"/>
          <w:szCs w:val="28"/>
        </w:rPr>
        <w:t>-</w:t>
      </w:r>
      <w:r w:rsidR="00CD3E2F" w:rsidRPr="0018023B">
        <w:rPr>
          <w:rFonts w:ascii="Simplified Arabic" w:hAnsi="Simplified Arabic" w:cs="Simplified Arabic"/>
          <w:color w:val="000000" w:themeColor="text1"/>
          <w:sz w:val="28"/>
          <w:szCs w:val="28"/>
        </w:rPr>
        <w:t>H</w:t>
      </w:r>
      <w:r w:rsidR="00CD3E2F" w:rsidRPr="0018023B">
        <w:rPr>
          <w:rFonts w:ascii="Simplified Arabic" w:hAnsi="Simplified Arabic" w:cs="Simplified Arabic"/>
          <w:color w:val="000000" w:themeColor="text1"/>
          <w:sz w:val="28"/>
          <w:szCs w:val="28"/>
          <w:rtl/>
        </w:rPr>
        <w:t>) ا</w:t>
      </w:r>
      <w:r w:rsidR="00847E67" w:rsidRPr="0018023B">
        <w:rPr>
          <w:rFonts w:ascii="Simplified Arabic" w:hAnsi="Simplified Arabic" w:cs="Simplified Arabic"/>
          <w:color w:val="000000" w:themeColor="text1"/>
          <w:sz w:val="28"/>
          <w:szCs w:val="28"/>
          <w:rtl/>
        </w:rPr>
        <w:t xml:space="preserve">لخاصة بجزئيات الماء </w:t>
      </w:r>
      <w:r w:rsidR="00CD3E2F" w:rsidRPr="0018023B">
        <w:rPr>
          <w:rFonts w:ascii="Simplified Arabic" w:hAnsi="Simplified Arabic" w:cs="Simplified Arabic"/>
          <w:color w:val="000000" w:themeColor="text1"/>
          <w:sz w:val="28"/>
          <w:szCs w:val="28"/>
          <w:rtl/>
        </w:rPr>
        <w:t xml:space="preserve"> ,وهذا يؤكد إن</w:t>
      </w:r>
      <w:r w:rsidR="00847E67" w:rsidRPr="0018023B">
        <w:rPr>
          <w:rFonts w:ascii="Simplified Arabic" w:hAnsi="Simplified Arabic" w:cs="Simplified Arabic"/>
          <w:color w:val="000000" w:themeColor="text1"/>
          <w:sz w:val="28"/>
          <w:szCs w:val="28"/>
          <w:rtl/>
        </w:rPr>
        <w:t xml:space="preserve"> مجموع مجموعات الهيدروكسيل تزداد بزيادة مدة تعرض </w:t>
      </w:r>
      <w:r w:rsidR="00C114DD" w:rsidRPr="0018023B">
        <w:rPr>
          <w:rFonts w:ascii="Simplified Arabic" w:hAnsi="Simplified Arabic" w:cs="Simplified Arabic"/>
          <w:color w:val="000000" w:themeColor="text1"/>
          <w:sz w:val="28"/>
          <w:szCs w:val="28"/>
          <w:rtl/>
        </w:rPr>
        <w:t>أكسيد</w:t>
      </w:r>
      <w:r w:rsidR="00847E67" w:rsidRPr="0018023B">
        <w:rPr>
          <w:rFonts w:ascii="Simplified Arabic" w:hAnsi="Simplified Arabic" w:cs="Simplified Arabic"/>
          <w:color w:val="000000" w:themeColor="text1"/>
          <w:sz w:val="28"/>
          <w:szCs w:val="28"/>
          <w:rtl/>
        </w:rPr>
        <w:t xml:space="preserve"> الحديديك لبخار الماء </w:t>
      </w:r>
      <w:r w:rsidR="00A41301" w:rsidRPr="0018023B">
        <w:rPr>
          <w:rFonts w:ascii="Simplified Arabic" w:hAnsi="Simplified Arabic" w:cs="Simplified Arabic"/>
          <w:color w:val="000000" w:themeColor="text1"/>
          <w:sz w:val="28"/>
          <w:szCs w:val="28"/>
          <w:rtl/>
        </w:rPr>
        <w:t xml:space="preserve">. ونتيجة لذلك تزداد </w:t>
      </w:r>
      <w:r w:rsidR="00EB4B9F" w:rsidRPr="0018023B">
        <w:rPr>
          <w:rFonts w:ascii="Simplified Arabic" w:hAnsi="Simplified Arabic" w:cs="Simplified Arabic"/>
          <w:color w:val="000000" w:themeColor="text1"/>
          <w:sz w:val="28"/>
          <w:szCs w:val="28"/>
          <w:rtl/>
        </w:rPr>
        <w:t>كفاءة</w:t>
      </w:r>
      <w:r w:rsidR="003D71B9" w:rsidRPr="0018023B">
        <w:rPr>
          <w:rFonts w:ascii="Simplified Arabic" w:hAnsi="Simplified Arabic" w:cs="Simplified Arabic"/>
          <w:color w:val="000000" w:themeColor="text1"/>
          <w:sz w:val="28"/>
          <w:szCs w:val="28"/>
          <w:rtl/>
        </w:rPr>
        <w:t xml:space="preserve"> </w:t>
      </w:r>
      <w:r w:rsidR="00EB4B9F" w:rsidRPr="0018023B">
        <w:rPr>
          <w:rFonts w:ascii="Simplified Arabic" w:hAnsi="Simplified Arabic" w:cs="Simplified Arabic"/>
          <w:color w:val="000000" w:themeColor="text1"/>
          <w:sz w:val="28"/>
          <w:szCs w:val="28"/>
          <w:rtl/>
        </w:rPr>
        <w:t xml:space="preserve">الادمصاص </w:t>
      </w:r>
      <w:r w:rsidR="00A41301" w:rsidRPr="0018023B">
        <w:rPr>
          <w:rFonts w:ascii="Simplified Arabic" w:hAnsi="Simplified Arabic" w:cs="Simplified Arabic"/>
          <w:color w:val="000000" w:themeColor="text1"/>
          <w:sz w:val="28"/>
          <w:szCs w:val="28"/>
          <w:rtl/>
        </w:rPr>
        <w:t xml:space="preserve"> نتيجة لزيادة مجموعات الهيدروكسيل علي سطح اكسيد الحديديك المعرض لبخار الماء.</w:t>
      </w:r>
    </w:p>
    <w:p w14:paraId="68B30BAF" w14:textId="77777777" w:rsidR="005B07D4" w:rsidRPr="0018023B" w:rsidRDefault="005B07D4"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p>
    <w:p w14:paraId="61B011B1" w14:textId="77777777" w:rsidR="005B07D4" w:rsidRPr="0018023B" w:rsidRDefault="005B07D4"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p>
    <w:p w14:paraId="2F9E2D6C" w14:textId="393F494C" w:rsidR="000204E1" w:rsidRPr="0018023B" w:rsidRDefault="000204E1" w:rsidP="0018023B">
      <w:pPr>
        <w:pStyle w:val="ad"/>
        <w:spacing w:after="240"/>
        <w:rPr>
          <w:rtl/>
        </w:rPr>
      </w:pPr>
      <w:bookmarkStart w:id="68" w:name="_Toc113467876"/>
      <w:r w:rsidRPr="0018023B">
        <w:rPr>
          <w:rtl/>
        </w:rPr>
        <w:lastRenderedPageBreak/>
        <w:t>2</w:t>
      </w:r>
      <w:r w:rsidR="00580E8F" w:rsidRPr="0018023B">
        <w:rPr>
          <w:rtl/>
        </w:rPr>
        <w:t xml:space="preserve">.3  </w:t>
      </w:r>
      <w:r w:rsidR="00747691" w:rsidRPr="0018023B">
        <w:rPr>
          <w:rtl/>
        </w:rPr>
        <w:t xml:space="preserve">تمثيل الرتبة الثانية لحركية الامتزاز وتقدير </w:t>
      </w:r>
      <w:r w:rsidR="00580E8F" w:rsidRPr="0018023B">
        <w:rPr>
          <w:rtl/>
        </w:rPr>
        <w:t>الدوال</w:t>
      </w:r>
      <w:r w:rsidRPr="0018023B">
        <w:rPr>
          <w:rtl/>
        </w:rPr>
        <w:t xml:space="preserve"> </w:t>
      </w:r>
      <w:proofErr w:type="spellStart"/>
      <w:r w:rsidRPr="0018023B">
        <w:rPr>
          <w:rtl/>
        </w:rPr>
        <w:t>الثرموديناميكية</w:t>
      </w:r>
      <w:proofErr w:type="spellEnd"/>
      <w:r w:rsidR="00FF3E72" w:rsidRPr="0018023B">
        <w:rPr>
          <w:rtl/>
        </w:rPr>
        <w:t>.</w:t>
      </w:r>
      <w:bookmarkEnd w:id="68"/>
    </w:p>
    <w:p w14:paraId="6241642B" w14:textId="77777777" w:rsidR="000204E1" w:rsidRPr="0018023B" w:rsidRDefault="00747691"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ثم دراسة </w:t>
      </w:r>
      <w:proofErr w:type="spellStart"/>
      <w:r w:rsidRPr="0018023B">
        <w:rPr>
          <w:rFonts w:ascii="Simplified Arabic" w:hAnsi="Simplified Arabic" w:cs="Simplified Arabic"/>
          <w:color w:val="000000" w:themeColor="text1"/>
          <w:sz w:val="28"/>
          <w:szCs w:val="28"/>
          <w:rtl/>
        </w:rPr>
        <w:t>تير</w:t>
      </w:r>
      <w:r w:rsidR="000204E1" w:rsidRPr="0018023B">
        <w:rPr>
          <w:rFonts w:ascii="Simplified Arabic" w:hAnsi="Simplified Arabic" w:cs="Simplified Arabic"/>
          <w:color w:val="000000" w:themeColor="text1"/>
          <w:sz w:val="28"/>
          <w:szCs w:val="28"/>
          <w:rtl/>
        </w:rPr>
        <w:t>موديناميكية</w:t>
      </w:r>
      <w:proofErr w:type="spellEnd"/>
      <w:r w:rsidR="000204E1" w:rsidRPr="0018023B">
        <w:rPr>
          <w:rFonts w:ascii="Simplified Arabic" w:hAnsi="Simplified Arabic" w:cs="Simplified Arabic"/>
          <w:color w:val="000000" w:themeColor="text1"/>
          <w:sz w:val="28"/>
          <w:szCs w:val="28"/>
          <w:rtl/>
        </w:rPr>
        <w:t xml:space="preserve"> </w:t>
      </w:r>
      <w:proofErr w:type="spellStart"/>
      <w:r w:rsidRPr="0018023B">
        <w:rPr>
          <w:rFonts w:ascii="Simplified Arabic" w:hAnsi="Simplified Arabic" w:cs="Simplified Arabic"/>
          <w:color w:val="000000" w:themeColor="text1"/>
          <w:sz w:val="28"/>
          <w:szCs w:val="28"/>
          <w:rtl/>
        </w:rPr>
        <w:t>ا</w:t>
      </w:r>
      <w:r w:rsidR="00185C10" w:rsidRPr="0018023B">
        <w:rPr>
          <w:rFonts w:ascii="Simplified Arabic" w:hAnsi="Simplified Arabic" w:cs="Simplified Arabic"/>
          <w:color w:val="000000" w:themeColor="text1"/>
          <w:sz w:val="28"/>
          <w:szCs w:val="28"/>
          <w:rtl/>
        </w:rPr>
        <w:t>دمصاص</w:t>
      </w:r>
      <w:proofErr w:type="spellEnd"/>
      <w:r w:rsidR="000204E1" w:rsidRPr="0018023B">
        <w:rPr>
          <w:rFonts w:ascii="Simplified Arabic" w:hAnsi="Simplified Arabic" w:cs="Simplified Arabic"/>
          <w:color w:val="000000" w:themeColor="text1"/>
          <w:sz w:val="28"/>
          <w:szCs w:val="28"/>
          <w:rtl/>
        </w:rPr>
        <w:t xml:space="preserve"> كاتيونات الزئبق</w:t>
      </w:r>
      <w:r w:rsidR="00FF3E72" w:rsidRPr="0018023B">
        <w:rPr>
          <w:rFonts w:ascii="Simplified Arabic" w:hAnsi="Simplified Arabic" w:cs="Simplified Arabic"/>
          <w:color w:val="000000" w:themeColor="text1"/>
          <w:sz w:val="28"/>
          <w:szCs w:val="28"/>
          <w:rtl/>
        </w:rPr>
        <w:t xml:space="preserve"> علي سطح </w:t>
      </w:r>
      <w:r w:rsidR="00936D4F" w:rsidRPr="0018023B">
        <w:rPr>
          <w:rFonts w:ascii="Simplified Arabic" w:hAnsi="Simplified Arabic" w:cs="Simplified Arabic"/>
          <w:color w:val="000000" w:themeColor="text1"/>
          <w:sz w:val="28"/>
          <w:szCs w:val="28"/>
          <w:rtl/>
        </w:rPr>
        <w:t xml:space="preserve">عينات </w:t>
      </w:r>
      <w:r w:rsidR="00316EBA" w:rsidRPr="0018023B">
        <w:rPr>
          <w:rFonts w:ascii="Simplified Arabic" w:hAnsi="Simplified Arabic" w:cs="Simplified Arabic"/>
          <w:color w:val="000000" w:themeColor="text1"/>
          <w:sz w:val="28"/>
          <w:szCs w:val="28"/>
          <w:rtl/>
        </w:rPr>
        <w:t>هيدروكسيلايتد</w:t>
      </w:r>
      <w:r w:rsidR="000204E1" w:rsidRPr="0018023B">
        <w:rPr>
          <w:rFonts w:ascii="Simplified Arabic" w:hAnsi="Simplified Arabic" w:cs="Simplified Arabic"/>
          <w:color w:val="000000" w:themeColor="text1"/>
          <w:sz w:val="28"/>
          <w:szCs w:val="28"/>
          <w:rtl/>
        </w:rPr>
        <w:t xml:space="preserve"> ا</w:t>
      </w:r>
      <w:r w:rsidR="00FF3E72" w:rsidRPr="0018023B">
        <w:rPr>
          <w:rFonts w:ascii="Simplified Arabic" w:hAnsi="Simplified Arabic" w:cs="Simplified Arabic"/>
          <w:color w:val="000000" w:themeColor="text1"/>
          <w:sz w:val="28"/>
          <w:szCs w:val="28"/>
          <w:rtl/>
        </w:rPr>
        <w:t xml:space="preserve">لحديديك ، باستخدام </w:t>
      </w:r>
      <w:r w:rsidR="00B63C85" w:rsidRPr="0018023B">
        <w:rPr>
          <w:rFonts w:ascii="Simplified Arabic" w:hAnsi="Simplified Arabic" w:cs="Simplified Arabic"/>
          <w:color w:val="000000" w:themeColor="text1"/>
          <w:sz w:val="28"/>
          <w:szCs w:val="28"/>
          <w:rtl/>
        </w:rPr>
        <w:t>الادمصاص من</w:t>
      </w:r>
      <w:r w:rsidR="00FF3E72" w:rsidRPr="0018023B">
        <w:rPr>
          <w:rFonts w:ascii="Simplified Arabic" w:hAnsi="Simplified Arabic" w:cs="Simplified Arabic"/>
          <w:color w:val="000000" w:themeColor="text1"/>
          <w:sz w:val="28"/>
          <w:szCs w:val="28"/>
          <w:rtl/>
        </w:rPr>
        <w:t xml:space="preserve"> المحاليل وحساب كفاءة الادمصاص عند درجات حرارة مختلفة (50،40،30 درجة مئوية).عند أزمنة </w:t>
      </w:r>
      <w:r w:rsidR="00B63C85" w:rsidRPr="0018023B">
        <w:rPr>
          <w:rFonts w:ascii="Simplified Arabic" w:hAnsi="Simplified Arabic" w:cs="Simplified Arabic"/>
          <w:color w:val="000000" w:themeColor="text1"/>
          <w:sz w:val="28"/>
          <w:szCs w:val="28"/>
          <w:rtl/>
        </w:rPr>
        <w:t>مختلفة لكلا</w:t>
      </w:r>
      <w:r w:rsidR="00FF3E72" w:rsidRPr="0018023B">
        <w:rPr>
          <w:rFonts w:ascii="Simplified Arabic" w:hAnsi="Simplified Arabic" w:cs="Simplified Arabic"/>
          <w:color w:val="000000" w:themeColor="text1"/>
          <w:sz w:val="28"/>
          <w:szCs w:val="28"/>
          <w:rtl/>
        </w:rPr>
        <w:t xml:space="preserve"> من المحلولين وذلك باستخدام العلاقات التالية:.</w:t>
      </w:r>
    </w:p>
    <w:p w14:paraId="01ACC0F5" w14:textId="77777777" w:rsidR="00FF3E72" w:rsidRPr="0018023B" w:rsidRDefault="000204E1"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1- تركيز كاتيونات الزئبق</w:t>
      </w:r>
      <w:r w:rsidRPr="0018023B">
        <w:rPr>
          <w:rFonts w:ascii="Simplified Arabic" w:hAnsi="Simplified Arabic" w:cs="Simplified Arabic"/>
          <w:color w:val="000000" w:themeColor="text1"/>
          <w:sz w:val="28"/>
          <w:szCs w:val="28"/>
        </w:rPr>
        <w:t>Hg</w:t>
      </w:r>
      <w:r w:rsidR="00B63C85" w:rsidRPr="0018023B">
        <w:rPr>
          <w:rFonts w:ascii="Simplified Arabic" w:hAnsi="Simplified Arabic" w:cs="Simplified Arabic"/>
          <w:color w:val="000000" w:themeColor="text1"/>
          <w:sz w:val="28"/>
          <w:szCs w:val="28"/>
          <w:vertAlign w:val="superscript"/>
        </w:rPr>
        <w:t>+2</w:t>
      </w:r>
      <w:r w:rsidR="00B63C85" w:rsidRPr="0018023B">
        <w:rPr>
          <w:rFonts w:ascii="Simplified Arabic" w:hAnsi="Simplified Arabic" w:cs="Simplified Arabic"/>
          <w:color w:val="000000" w:themeColor="text1"/>
          <w:sz w:val="28"/>
          <w:szCs w:val="28"/>
        </w:rPr>
        <w:t>)</w:t>
      </w:r>
      <w:r w:rsidR="00B63C85" w:rsidRPr="0018023B">
        <w:rPr>
          <w:rFonts w:ascii="Simplified Arabic" w:hAnsi="Simplified Arabic" w:cs="Simplified Arabic"/>
          <w:color w:val="000000" w:themeColor="text1"/>
          <w:sz w:val="28"/>
          <w:szCs w:val="28"/>
          <w:rtl/>
        </w:rPr>
        <w:t>) (مليجرام/لتر)(</w:t>
      </w:r>
      <w:r w:rsidR="00B63C85" w:rsidRPr="0018023B">
        <w:rPr>
          <w:rFonts w:ascii="Simplified Arabic" w:hAnsi="Simplified Arabic" w:cs="Simplified Arabic"/>
          <w:color w:val="000000" w:themeColor="text1"/>
          <w:sz w:val="28"/>
          <w:szCs w:val="28"/>
        </w:rPr>
        <w:t>C</w:t>
      </w:r>
      <w:r w:rsidR="00B63C85" w:rsidRPr="0018023B">
        <w:rPr>
          <w:rFonts w:ascii="Simplified Arabic" w:hAnsi="Simplified Arabic" w:cs="Simplified Arabic"/>
          <w:color w:val="000000" w:themeColor="text1"/>
          <w:sz w:val="28"/>
          <w:szCs w:val="28"/>
          <w:vertAlign w:val="subscript"/>
        </w:rPr>
        <w:t>0</w:t>
      </w:r>
      <w:r w:rsidR="00B63C85" w:rsidRPr="0018023B">
        <w:rPr>
          <w:rFonts w:ascii="Simplified Arabic" w:hAnsi="Simplified Arabic" w:cs="Simplified Arabic"/>
          <w:color w:val="000000" w:themeColor="text1"/>
          <w:sz w:val="28"/>
          <w:szCs w:val="28"/>
          <w:rtl/>
        </w:rPr>
        <w:t xml:space="preserve">) قبل الادمصاص =  </w:t>
      </w:r>
    </w:p>
    <w:p w14:paraId="5B7329BB"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     حجم (</w:t>
      </w:r>
      <w:r w:rsidRPr="0018023B">
        <w:rPr>
          <w:rFonts w:ascii="Simplified Arabic" w:hAnsi="Simplified Arabic" w:cs="Simplified Arabic"/>
          <w:color w:val="000000" w:themeColor="text1"/>
          <w:sz w:val="28"/>
          <w:szCs w:val="28"/>
        </w:rPr>
        <w:t>EDTA</w:t>
      </w:r>
      <w:r w:rsidRPr="0018023B">
        <w:rPr>
          <w:rFonts w:ascii="Simplified Arabic" w:hAnsi="Simplified Arabic" w:cs="Simplified Arabic"/>
          <w:color w:val="000000" w:themeColor="text1"/>
          <w:sz w:val="28"/>
          <w:szCs w:val="28"/>
          <w:rtl/>
        </w:rPr>
        <w:t>)× عيارية(</w:t>
      </w:r>
      <w:r w:rsidRPr="0018023B">
        <w:rPr>
          <w:rFonts w:ascii="Simplified Arabic" w:hAnsi="Simplified Arabic" w:cs="Simplified Arabic"/>
          <w:color w:val="000000" w:themeColor="text1"/>
          <w:sz w:val="28"/>
          <w:szCs w:val="28"/>
        </w:rPr>
        <w:t>EDTA</w:t>
      </w:r>
      <w:r w:rsidRPr="0018023B">
        <w:rPr>
          <w:rFonts w:ascii="Simplified Arabic" w:hAnsi="Simplified Arabic" w:cs="Simplified Arabic"/>
          <w:color w:val="000000" w:themeColor="text1"/>
          <w:sz w:val="28"/>
          <w:szCs w:val="28"/>
          <w:rtl/>
        </w:rPr>
        <w:t xml:space="preserve">) × الوزن </w:t>
      </w:r>
      <w:r w:rsidR="000204E1" w:rsidRPr="0018023B">
        <w:rPr>
          <w:rFonts w:ascii="Simplified Arabic" w:hAnsi="Simplified Arabic" w:cs="Simplified Arabic"/>
          <w:color w:val="000000" w:themeColor="text1"/>
          <w:sz w:val="28"/>
          <w:szCs w:val="28"/>
          <w:rtl/>
        </w:rPr>
        <w:t>الجزيئي لنترات الزئبق</w:t>
      </w:r>
      <w:r w:rsidRPr="0018023B">
        <w:rPr>
          <w:rFonts w:ascii="Simplified Arabic" w:hAnsi="Simplified Arabic" w:cs="Simplified Arabic"/>
          <w:color w:val="000000" w:themeColor="text1"/>
          <w:sz w:val="28"/>
          <w:szCs w:val="28"/>
          <w:rtl/>
        </w:rPr>
        <w:t>× 100</w:t>
      </w:r>
    </w:p>
    <w:p w14:paraId="6C14C3A6"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lang w:bidi="ar-LY"/>
        </w:rPr>
        <w:t>2</w:t>
      </w:r>
      <w:r w:rsidR="000204E1" w:rsidRPr="0018023B">
        <w:rPr>
          <w:rFonts w:ascii="Simplified Arabic" w:hAnsi="Simplified Arabic" w:cs="Simplified Arabic"/>
          <w:color w:val="000000" w:themeColor="text1"/>
          <w:sz w:val="28"/>
          <w:szCs w:val="28"/>
          <w:rtl/>
        </w:rPr>
        <w:t>- تركيز كاتيونات</w:t>
      </w:r>
      <w:r w:rsidR="000204E1" w:rsidRPr="0018023B">
        <w:rPr>
          <w:rFonts w:ascii="Simplified Arabic" w:hAnsi="Simplified Arabic" w:cs="Simplified Arabic"/>
          <w:color w:val="000000" w:themeColor="text1"/>
          <w:sz w:val="28"/>
          <w:szCs w:val="28"/>
        </w:rPr>
        <w:t>Hg</w:t>
      </w:r>
      <w:r w:rsidRPr="0018023B">
        <w:rPr>
          <w:rFonts w:ascii="Simplified Arabic" w:hAnsi="Simplified Arabic" w:cs="Simplified Arabic"/>
          <w:color w:val="000000" w:themeColor="text1"/>
          <w:sz w:val="28"/>
          <w:szCs w:val="28"/>
          <w:vertAlign w:val="superscript"/>
        </w:rPr>
        <w:t>+2</w:t>
      </w:r>
      <w:r w:rsidRPr="0018023B">
        <w:rPr>
          <w:rFonts w:ascii="Simplified Arabic" w:hAnsi="Simplified Arabic" w:cs="Simplified Arabic"/>
          <w:color w:val="000000" w:themeColor="text1"/>
          <w:sz w:val="28"/>
          <w:szCs w:val="28"/>
        </w:rPr>
        <w:t>)</w:t>
      </w:r>
      <w:r w:rsidRPr="0018023B">
        <w:rPr>
          <w:rFonts w:ascii="Simplified Arabic" w:hAnsi="Simplified Arabic" w:cs="Simplified Arabic"/>
          <w:color w:val="000000" w:themeColor="text1"/>
          <w:sz w:val="28"/>
          <w:szCs w:val="28"/>
          <w:rtl/>
        </w:rPr>
        <w:t>)  (مليجرام/لتر)(</w:t>
      </w:r>
      <w:r w:rsidRPr="0018023B">
        <w:rPr>
          <w:rFonts w:ascii="Simplified Arabic" w:hAnsi="Simplified Arabic" w:cs="Simplified Arabic"/>
          <w:color w:val="000000" w:themeColor="text1"/>
          <w:sz w:val="28"/>
          <w:szCs w:val="28"/>
        </w:rPr>
        <w:t>C</w:t>
      </w:r>
      <w:r w:rsidRPr="0018023B">
        <w:rPr>
          <w:rFonts w:ascii="Simplified Arabic" w:hAnsi="Simplified Arabic" w:cs="Simplified Arabic"/>
          <w:color w:val="000000" w:themeColor="text1"/>
          <w:sz w:val="28"/>
          <w:szCs w:val="28"/>
          <w:vertAlign w:val="subscript"/>
        </w:rPr>
        <w:t>e</w:t>
      </w:r>
      <w:r w:rsidRPr="0018023B">
        <w:rPr>
          <w:rFonts w:ascii="Simplified Arabic" w:hAnsi="Simplified Arabic" w:cs="Simplified Arabic"/>
          <w:color w:val="000000" w:themeColor="text1"/>
          <w:sz w:val="28"/>
          <w:szCs w:val="28"/>
          <w:rtl/>
        </w:rPr>
        <w:t xml:space="preserve">) بعد الادمصاص =          </w:t>
      </w:r>
    </w:p>
    <w:p w14:paraId="73A2AA8B"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     حجم (</w:t>
      </w:r>
      <w:r w:rsidRPr="0018023B">
        <w:rPr>
          <w:rFonts w:ascii="Simplified Arabic" w:hAnsi="Simplified Arabic" w:cs="Simplified Arabic"/>
          <w:color w:val="000000" w:themeColor="text1"/>
          <w:sz w:val="28"/>
          <w:szCs w:val="28"/>
        </w:rPr>
        <w:t>EDTA</w:t>
      </w:r>
      <w:r w:rsidRPr="0018023B">
        <w:rPr>
          <w:rFonts w:ascii="Simplified Arabic" w:hAnsi="Simplified Arabic" w:cs="Simplified Arabic"/>
          <w:color w:val="000000" w:themeColor="text1"/>
          <w:sz w:val="28"/>
          <w:szCs w:val="28"/>
          <w:rtl/>
        </w:rPr>
        <w:t>)× عيارية(</w:t>
      </w:r>
      <w:r w:rsidRPr="0018023B">
        <w:rPr>
          <w:rFonts w:ascii="Simplified Arabic" w:hAnsi="Simplified Arabic" w:cs="Simplified Arabic"/>
          <w:color w:val="000000" w:themeColor="text1"/>
          <w:sz w:val="28"/>
          <w:szCs w:val="28"/>
        </w:rPr>
        <w:t>EDTA</w:t>
      </w:r>
      <w:r w:rsidRPr="0018023B">
        <w:rPr>
          <w:rFonts w:ascii="Simplified Arabic" w:hAnsi="Simplified Arabic" w:cs="Simplified Arabic"/>
          <w:color w:val="000000" w:themeColor="text1"/>
          <w:sz w:val="28"/>
          <w:szCs w:val="28"/>
          <w:rtl/>
        </w:rPr>
        <w:t xml:space="preserve">) × الوزن الجزيئي لنترات </w:t>
      </w:r>
      <w:r w:rsidR="000204E1" w:rsidRPr="0018023B">
        <w:rPr>
          <w:rFonts w:ascii="Simplified Arabic" w:hAnsi="Simplified Arabic" w:cs="Simplified Arabic"/>
          <w:color w:val="000000" w:themeColor="text1"/>
          <w:sz w:val="28"/>
          <w:szCs w:val="28"/>
          <w:rtl/>
        </w:rPr>
        <w:t>الزئبق</w:t>
      </w:r>
      <w:r w:rsidRPr="0018023B">
        <w:rPr>
          <w:rFonts w:ascii="Simplified Arabic" w:hAnsi="Simplified Arabic" w:cs="Simplified Arabic"/>
          <w:color w:val="000000" w:themeColor="text1"/>
          <w:sz w:val="28"/>
          <w:szCs w:val="28"/>
          <w:rtl/>
        </w:rPr>
        <w:t>× 100</w:t>
      </w:r>
    </w:p>
    <w:p w14:paraId="42757E6C"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Pr>
      </w:pPr>
      <w:r w:rsidRPr="0018023B">
        <w:rPr>
          <w:rFonts w:ascii="Simplified Arabic" w:hAnsi="Simplified Arabic" w:cs="Simplified Arabic"/>
          <w:color w:val="000000" w:themeColor="text1"/>
          <w:sz w:val="28"/>
          <w:szCs w:val="28"/>
          <w:rtl/>
        </w:rPr>
        <w:t>3- كفاءة الادمصاص عند الاتزان (</w:t>
      </w:r>
      <w:proofErr w:type="spellStart"/>
      <w:r w:rsidRPr="0018023B">
        <w:rPr>
          <w:rFonts w:ascii="Simplified Arabic" w:hAnsi="Simplified Arabic" w:cs="Simplified Arabic"/>
          <w:color w:val="000000" w:themeColor="text1"/>
          <w:sz w:val="28"/>
          <w:szCs w:val="28"/>
        </w:rPr>
        <w:t>q</w:t>
      </w:r>
      <w:r w:rsidRPr="0018023B">
        <w:rPr>
          <w:rFonts w:ascii="Simplified Arabic" w:hAnsi="Simplified Arabic" w:cs="Simplified Arabic"/>
          <w:color w:val="000000" w:themeColor="text1"/>
          <w:sz w:val="28"/>
          <w:szCs w:val="28"/>
          <w:vertAlign w:val="subscript"/>
        </w:rPr>
        <w:t>e</w:t>
      </w:r>
      <w:proofErr w:type="spellEnd"/>
      <w:r w:rsidRPr="0018023B">
        <w:rPr>
          <w:rFonts w:ascii="Simplified Arabic" w:hAnsi="Simplified Arabic" w:cs="Simplified Arabic"/>
          <w:color w:val="000000" w:themeColor="text1"/>
          <w:sz w:val="28"/>
          <w:szCs w:val="28"/>
          <w:rtl/>
        </w:rPr>
        <w:t>) مليجرام/ جرام:</w:t>
      </w:r>
    </w:p>
    <w:p w14:paraId="307FCCAD" w14:textId="77777777" w:rsidR="00310EED" w:rsidRPr="0018023B" w:rsidRDefault="00310EED"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m:oMathPara>
        <m:oMath>
          <m:r>
            <w:rPr>
              <w:rFonts w:ascii="Cambria Math" w:hAnsi="Cambria Math" w:cs="Simplified Arabic"/>
              <w:color w:val="000000" w:themeColor="text1"/>
              <w:sz w:val="28"/>
              <w:szCs w:val="28"/>
            </w:rPr>
            <m:t>qe=</m:t>
          </m:r>
          <m:f>
            <m:fPr>
              <m:ctrlPr>
                <w:rPr>
                  <w:rFonts w:ascii="Cambria Math" w:hAnsi="Cambria Math" w:cs="Simplified Arabic"/>
                  <w:i/>
                  <w:color w:val="000000" w:themeColor="text1"/>
                  <w:sz w:val="28"/>
                  <w:szCs w:val="28"/>
                </w:rPr>
              </m:ctrlPr>
            </m:fPr>
            <m:num>
              <m:sSub>
                <m:sSubPr>
                  <m:ctrlPr>
                    <w:rPr>
                      <w:rFonts w:ascii="Cambria Math" w:hAnsi="Cambria Math" w:cs="Simplified Arabic"/>
                      <w:color w:val="000000" w:themeColor="text1"/>
                      <w:sz w:val="28"/>
                      <w:szCs w:val="28"/>
                      <w:vertAlign w:val="subscript"/>
                    </w:rPr>
                  </m:ctrlPr>
                </m:sSubPr>
                <m:e>
                  <m:r>
                    <m:rPr>
                      <m:sty m:val="p"/>
                    </m:rPr>
                    <w:rPr>
                      <w:rFonts w:ascii="Cambria Math" w:hAnsi="Cambria Math" w:cs="Simplified Arabic"/>
                      <w:color w:val="000000" w:themeColor="text1"/>
                      <w:sz w:val="28"/>
                      <w:szCs w:val="28"/>
                      <w:vertAlign w:val="subscript"/>
                    </w:rPr>
                    <m:t>C</m:t>
                  </m:r>
                </m:e>
                <m:sub>
                  <m:r>
                    <w:rPr>
                      <w:rFonts w:ascii="Cambria Math" w:hAnsi="Cambria Math" w:cs="Simplified Arabic"/>
                      <w:color w:val="000000" w:themeColor="text1"/>
                      <w:sz w:val="28"/>
                      <w:szCs w:val="28"/>
                      <w:vertAlign w:val="subscript"/>
                    </w:rPr>
                    <m:t>0</m:t>
                  </m:r>
                </m:sub>
              </m:sSub>
              <m:r>
                <m:rPr>
                  <m:sty m:val="p"/>
                </m:rPr>
                <w:rPr>
                  <w:rFonts w:ascii="Cambria Math" w:hAnsi="Cambria Math" w:cs="Simplified Arabic"/>
                  <w:color w:val="000000" w:themeColor="text1"/>
                  <w:sz w:val="28"/>
                  <w:szCs w:val="28"/>
                </w:rPr>
                <m:t>–</m:t>
              </m:r>
              <m:sSub>
                <m:sSubPr>
                  <m:ctrlPr>
                    <w:rPr>
                      <w:rFonts w:ascii="Cambria Math" w:hAnsi="Cambria Math" w:cs="Simplified Arabic"/>
                      <w:color w:val="000000" w:themeColor="text1"/>
                      <w:sz w:val="28"/>
                      <w:szCs w:val="28"/>
                      <w:vertAlign w:val="subscript"/>
                    </w:rPr>
                  </m:ctrlPr>
                </m:sSubPr>
                <m:e>
                  <m:r>
                    <w:rPr>
                      <w:rFonts w:ascii="Cambria Math" w:hAnsi="Cambria Math" w:cs="Simplified Arabic"/>
                      <w:color w:val="000000" w:themeColor="text1"/>
                      <w:sz w:val="28"/>
                      <w:szCs w:val="28"/>
                      <w:vertAlign w:val="subscript"/>
                    </w:rPr>
                    <m:t>C</m:t>
                  </m:r>
                </m:e>
                <m:sub>
                  <m:r>
                    <w:rPr>
                      <w:rFonts w:ascii="Cambria Math" w:hAnsi="Cambria Math" w:cs="Simplified Arabic"/>
                      <w:color w:val="000000" w:themeColor="text1"/>
                      <w:sz w:val="28"/>
                      <w:szCs w:val="28"/>
                      <w:vertAlign w:val="subscript"/>
                    </w:rPr>
                    <m:t>e</m:t>
                  </m:r>
                </m:sub>
              </m:sSub>
            </m:num>
            <m:den>
              <m:r>
                <w:rPr>
                  <w:rFonts w:ascii="Cambria Math" w:hAnsi="Cambria Math" w:cs="Simplified Arabic"/>
                  <w:color w:val="000000" w:themeColor="text1"/>
                  <w:sz w:val="28"/>
                  <w:szCs w:val="28"/>
                </w:rPr>
                <m:t>w×V</m:t>
              </m:r>
            </m:den>
          </m:f>
        </m:oMath>
      </m:oMathPara>
    </w:p>
    <w:p w14:paraId="31DBE1B7"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حيت(</w:t>
      </w:r>
      <w:r w:rsidR="005B07D4" w:rsidRPr="0018023B">
        <w:rPr>
          <w:rFonts w:ascii="Simplified Arabic" w:hAnsi="Simplified Arabic" w:cs="Simplified Arabic"/>
          <w:color w:val="000000" w:themeColor="text1"/>
          <w:sz w:val="28"/>
          <w:szCs w:val="28"/>
        </w:rPr>
        <w:t>V=10m</w:t>
      </w:r>
      <w:r w:rsidRPr="0018023B">
        <w:rPr>
          <w:rFonts w:ascii="Simplified Arabic" w:hAnsi="Simplified Arabic" w:cs="Simplified Arabic"/>
          <w:color w:val="000000" w:themeColor="text1"/>
          <w:sz w:val="28"/>
          <w:szCs w:val="28"/>
        </w:rPr>
        <w:t>1</w:t>
      </w:r>
      <w:r w:rsidRPr="0018023B">
        <w:rPr>
          <w:rFonts w:ascii="Simplified Arabic" w:hAnsi="Simplified Arabic" w:cs="Simplified Arabic"/>
          <w:color w:val="000000" w:themeColor="text1"/>
          <w:sz w:val="28"/>
          <w:szCs w:val="28"/>
          <w:rtl/>
        </w:rPr>
        <w:t xml:space="preserve">) حجم </w:t>
      </w:r>
      <w:r w:rsidR="00747691" w:rsidRPr="0018023B">
        <w:rPr>
          <w:rFonts w:ascii="Simplified Arabic" w:hAnsi="Simplified Arabic" w:cs="Simplified Arabic"/>
          <w:color w:val="000000" w:themeColor="text1"/>
          <w:sz w:val="28"/>
          <w:szCs w:val="28"/>
          <w:rtl/>
        </w:rPr>
        <w:t xml:space="preserve">نترات الزئبق </w:t>
      </w:r>
      <w:r w:rsidRPr="0018023B">
        <w:rPr>
          <w:rFonts w:ascii="Simplified Arabic" w:hAnsi="Simplified Arabic" w:cs="Simplified Arabic"/>
          <w:color w:val="000000" w:themeColor="text1"/>
          <w:sz w:val="28"/>
          <w:szCs w:val="28"/>
          <w:rtl/>
        </w:rPr>
        <w:t>المعايرة، (</w:t>
      </w:r>
      <w:r w:rsidRPr="0018023B">
        <w:rPr>
          <w:rFonts w:ascii="Simplified Arabic" w:hAnsi="Simplified Arabic" w:cs="Simplified Arabic"/>
          <w:color w:val="000000" w:themeColor="text1"/>
          <w:sz w:val="28"/>
          <w:szCs w:val="28"/>
        </w:rPr>
        <w:t>w=0. 3g</w:t>
      </w:r>
      <w:r w:rsidRPr="0018023B">
        <w:rPr>
          <w:rFonts w:ascii="Simplified Arabic" w:hAnsi="Simplified Arabic" w:cs="Simplified Arabic"/>
          <w:color w:val="000000" w:themeColor="text1"/>
          <w:sz w:val="28"/>
          <w:szCs w:val="28"/>
          <w:rtl/>
        </w:rPr>
        <w:t>)وزن العينة.</w:t>
      </w:r>
    </w:p>
    <w:p w14:paraId="5B6EED4A" w14:textId="77777777" w:rsidR="009F793A" w:rsidRPr="0018023B" w:rsidRDefault="00B63C85" w:rsidP="0018023B">
      <w:pPr>
        <w:tabs>
          <w:tab w:val="left" w:pos="282"/>
          <w:tab w:val="center" w:pos="4153"/>
          <w:tab w:val="left" w:pos="5396"/>
        </w:tabs>
        <w:spacing w:after="240"/>
        <w:jc w:val="both"/>
        <w:rPr>
          <w:rFonts w:ascii="Simplified Arabic" w:hAnsi="Simplified Arabic" w:cs="Simplified Arabic"/>
          <w:color w:val="000000" w:themeColor="text1"/>
          <w:sz w:val="28"/>
          <w:szCs w:val="28"/>
        </w:rPr>
      </w:pPr>
      <w:r w:rsidRPr="0018023B">
        <w:rPr>
          <w:rFonts w:ascii="Simplified Arabic" w:hAnsi="Simplified Arabic" w:cs="Simplified Arabic"/>
          <w:color w:val="000000" w:themeColor="text1"/>
          <w:sz w:val="28"/>
          <w:szCs w:val="28"/>
          <w:rtl/>
        </w:rPr>
        <w:t>4-</w:t>
      </w:r>
      <w:r w:rsidR="003D71B9"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ثم تقدير ثابت معدل التفاعل (</w:t>
      </w:r>
      <w:r w:rsidRPr="0018023B">
        <w:rPr>
          <w:rFonts w:ascii="Simplified Arabic" w:hAnsi="Simplified Arabic" w:cs="Simplified Arabic"/>
          <w:i/>
          <w:iCs/>
          <w:color w:val="000000" w:themeColor="text1"/>
          <w:sz w:val="28"/>
          <w:szCs w:val="28"/>
        </w:rPr>
        <w:t>k</w:t>
      </w:r>
      <w:r w:rsidR="000204E1" w:rsidRPr="0018023B">
        <w:rPr>
          <w:rFonts w:ascii="Simplified Arabic" w:hAnsi="Simplified Arabic" w:cs="Simplified Arabic"/>
          <w:color w:val="000000" w:themeColor="text1"/>
          <w:sz w:val="28"/>
          <w:szCs w:val="28"/>
          <w:rtl/>
        </w:rPr>
        <w:t>)علي أساس انه رتبة ثانية</w:t>
      </w:r>
      <w:r w:rsidR="00775A0E" w:rsidRPr="0018023B">
        <w:rPr>
          <w:rFonts w:ascii="Simplified Arabic" w:hAnsi="Simplified Arabic" w:cs="Simplified Arabic"/>
          <w:color w:val="000000" w:themeColor="text1"/>
          <w:sz w:val="28"/>
          <w:szCs w:val="28"/>
        </w:rPr>
        <w:t>[14]</w:t>
      </w:r>
      <w:r w:rsidRPr="0018023B">
        <w:rPr>
          <w:rFonts w:ascii="Simplified Arabic" w:hAnsi="Simplified Arabic" w:cs="Simplified Arabic"/>
          <w:color w:val="000000" w:themeColor="text1"/>
          <w:sz w:val="28"/>
          <w:szCs w:val="28"/>
          <w:rtl/>
        </w:rPr>
        <w:t>، باستخدام العلاقة</w:t>
      </w:r>
    </w:p>
    <w:p w14:paraId="4992187C" w14:textId="77777777" w:rsidR="00FF3E72" w:rsidRPr="0018023B" w:rsidRDefault="003C7B17" w:rsidP="0018023B">
      <w:pPr>
        <w:tabs>
          <w:tab w:val="left" w:pos="282"/>
          <w:tab w:val="center" w:pos="4153"/>
          <w:tab w:val="left" w:pos="5396"/>
        </w:tabs>
        <w:spacing w:after="240"/>
        <w:jc w:val="center"/>
        <w:rPr>
          <w:rFonts w:ascii="Simplified Arabic" w:hAnsi="Simplified Arabic" w:cs="Simplified Arabic" w:hint="cs"/>
          <w:color w:val="000000" w:themeColor="text1"/>
          <w:sz w:val="28"/>
          <w:szCs w:val="28"/>
          <w:rtl/>
        </w:rPr>
      </w:pPr>
      <w:r w:rsidRPr="0018023B">
        <w:rPr>
          <w:rFonts w:ascii="Simplified Arabic" w:hAnsi="Simplified Arabic" w:cs="Simplified Arabic"/>
          <w:noProof/>
          <w:color w:val="000000" w:themeColor="text1"/>
          <w:position w:val="-30"/>
          <w:sz w:val="28"/>
          <w:szCs w:val="28"/>
        </w:rPr>
        <w:object w:dxaOrig="1600" w:dyaOrig="680" w14:anchorId="359C6A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85pt;height:55.25pt" o:ole="">
            <v:imagedata r:id="rId36" o:title=""/>
          </v:shape>
          <o:OLEObject Type="Embed" ProgID="Equation.3" ShapeID="_x0000_i1025" DrawAspect="Content" ObjectID="_1724158374" r:id="rId37"/>
        </w:object>
      </w:r>
    </w:p>
    <w:p w14:paraId="04C21668"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برسم العلاقة بين الزمن(</w:t>
      </w:r>
      <w:r w:rsidRPr="0018023B">
        <w:rPr>
          <w:rFonts w:ascii="Simplified Arabic" w:hAnsi="Simplified Arabic" w:cs="Simplified Arabic"/>
          <w:color w:val="000000" w:themeColor="text1"/>
          <w:sz w:val="28"/>
          <w:szCs w:val="28"/>
        </w:rPr>
        <w:t>t</w:t>
      </w:r>
      <w:r w:rsidRPr="0018023B">
        <w:rPr>
          <w:rFonts w:ascii="Simplified Arabic" w:hAnsi="Simplified Arabic" w:cs="Simplified Arabic"/>
          <w:color w:val="000000" w:themeColor="text1"/>
          <w:sz w:val="28"/>
          <w:szCs w:val="28"/>
          <w:rtl/>
        </w:rPr>
        <w:t>)و(</w:t>
      </w:r>
      <w:r w:rsidRPr="0018023B">
        <w:rPr>
          <w:rFonts w:ascii="Simplified Arabic" w:hAnsi="Simplified Arabic" w:cs="Simplified Arabic"/>
          <w:color w:val="000000" w:themeColor="text1"/>
          <w:sz w:val="28"/>
          <w:szCs w:val="28"/>
        </w:rPr>
        <w:t>t/</w:t>
      </w:r>
      <w:proofErr w:type="spellStart"/>
      <w:r w:rsidRPr="0018023B">
        <w:rPr>
          <w:rFonts w:ascii="Simplified Arabic" w:hAnsi="Simplified Arabic" w:cs="Simplified Arabic"/>
          <w:color w:val="000000" w:themeColor="text1"/>
          <w:sz w:val="28"/>
          <w:szCs w:val="28"/>
        </w:rPr>
        <w:t>q</w:t>
      </w:r>
      <w:r w:rsidRPr="0018023B">
        <w:rPr>
          <w:rFonts w:ascii="Simplified Arabic" w:hAnsi="Simplified Arabic" w:cs="Simplified Arabic"/>
          <w:color w:val="000000" w:themeColor="text1"/>
          <w:sz w:val="28"/>
          <w:szCs w:val="28"/>
          <w:vertAlign w:val="subscript"/>
        </w:rPr>
        <w:t>e</w:t>
      </w:r>
      <w:proofErr w:type="spellEnd"/>
      <w:r w:rsidRPr="0018023B">
        <w:rPr>
          <w:rFonts w:ascii="Simplified Arabic" w:hAnsi="Simplified Arabic" w:cs="Simplified Arabic"/>
          <w:color w:val="000000" w:themeColor="text1"/>
          <w:sz w:val="28"/>
          <w:szCs w:val="28"/>
          <w:rtl/>
        </w:rPr>
        <w:t>)يمكن تقدير قيمة (</w:t>
      </w:r>
      <w:r w:rsidRPr="0018023B">
        <w:rPr>
          <w:rFonts w:ascii="Simplified Arabic" w:hAnsi="Simplified Arabic" w:cs="Simplified Arabic"/>
          <w:color w:val="000000" w:themeColor="text1"/>
          <w:sz w:val="28"/>
          <w:szCs w:val="28"/>
        </w:rPr>
        <w:t>k</w:t>
      </w:r>
      <w:r w:rsidRPr="0018023B">
        <w:rPr>
          <w:rFonts w:ascii="Simplified Arabic" w:hAnsi="Simplified Arabic" w:cs="Simplified Arabic"/>
          <w:color w:val="000000" w:themeColor="text1"/>
          <w:sz w:val="28"/>
          <w:szCs w:val="28"/>
          <w:rtl/>
        </w:rPr>
        <w:t xml:space="preserve">) وأقصي كمية </w:t>
      </w:r>
      <w:proofErr w:type="spellStart"/>
      <w:r w:rsidRPr="0018023B">
        <w:rPr>
          <w:rFonts w:ascii="Simplified Arabic" w:hAnsi="Simplified Arabic" w:cs="Simplified Arabic"/>
          <w:color w:val="000000" w:themeColor="text1"/>
          <w:sz w:val="28"/>
          <w:szCs w:val="28"/>
          <w:rtl/>
        </w:rPr>
        <w:t>ادمصاص</w:t>
      </w:r>
      <w:proofErr w:type="spellEnd"/>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Q</w:t>
      </w:r>
      <w:r w:rsidRPr="0018023B">
        <w:rPr>
          <w:rFonts w:ascii="Simplified Arabic" w:hAnsi="Simplified Arabic" w:cs="Simplified Arabic"/>
          <w:color w:val="000000" w:themeColor="text1"/>
          <w:sz w:val="28"/>
          <w:szCs w:val="28"/>
          <w:rtl/>
        </w:rPr>
        <w:t xml:space="preserve">) </w:t>
      </w:r>
    </w:p>
    <w:p w14:paraId="24E24097"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5- تقدير قيمة التغير في الطاقة الحرة القياسية من العلاقة :</w:t>
      </w:r>
      <w:r w:rsidRPr="0018023B">
        <w:rPr>
          <w:rFonts w:ascii="Simplified Arabic" w:hAnsi="Simplified Arabic" w:cs="Simplified Arabic"/>
          <w:color w:val="000000" w:themeColor="text1"/>
          <w:sz w:val="28"/>
          <w:szCs w:val="28"/>
        </w:rPr>
        <w:t xml:space="preserve"> </w:t>
      </w:r>
      <w:r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 xml:space="preserve"> G</w:t>
      </w:r>
      <w:r w:rsidRPr="0018023B">
        <w:rPr>
          <w:rFonts w:ascii="Simplified Arabic" w:hAnsi="Simplified Arabic" w:cs="Simplified Arabic"/>
          <w:color w:val="000000" w:themeColor="text1"/>
          <w:sz w:val="28"/>
          <w:szCs w:val="28"/>
          <w:vertAlign w:val="superscript"/>
        </w:rPr>
        <w:t xml:space="preserve">0 </w:t>
      </w:r>
      <w:r w:rsidRPr="0018023B">
        <w:rPr>
          <w:rFonts w:ascii="Simplified Arabic" w:hAnsi="Simplified Arabic" w:cs="Simplified Arabic"/>
          <w:color w:val="000000" w:themeColor="text1"/>
          <w:sz w:val="28"/>
          <w:szCs w:val="28"/>
        </w:rPr>
        <w:t>=-RT ln k</w:t>
      </w:r>
    </w:p>
    <w:p w14:paraId="16D4AC29"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6- تقدير قيمة التغير في المحتوي الحراري القياسي (</w:t>
      </w:r>
      <w:proofErr w:type="spellStart"/>
      <w:r w:rsidRPr="0018023B">
        <w:rPr>
          <w:rFonts w:ascii="Simplified Arabic" w:hAnsi="Simplified Arabic" w:cs="Simplified Arabic"/>
          <w:color w:val="000000" w:themeColor="text1"/>
          <w:sz w:val="28"/>
          <w:szCs w:val="28"/>
          <w:rtl/>
        </w:rPr>
        <w:t>ان</w:t>
      </w:r>
      <w:r w:rsidR="00185C10" w:rsidRPr="0018023B">
        <w:rPr>
          <w:rFonts w:ascii="Simplified Arabic" w:hAnsi="Simplified Arabic" w:cs="Simplified Arabic"/>
          <w:color w:val="000000" w:themeColor="text1"/>
          <w:sz w:val="28"/>
          <w:szCs w:val="28"/>
          <w:rtl/>
        </w:rPr>
        <w:t>ث</w:t>
      </w:r>
      <w:r w:rsidRPr="0018023B">
        <w:rPr>
          <w:rFonts w:ascii="Simplified Arabic" w:hAnsi="Simplified Arabic" w:cs="Simplified Arabic"/>
          <w:color w:val="000000" w:themeColor="text1"/>
          <w:sz w:val="28"/>
          <w:szCs w:val="28"/>
          <w:rtl/>
        </w:rPr>
        <w:t>البي</w:t>
      </w:r>
      <w:proofErr w:type="spellEnd"/>
      <w:r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Pr>
        <w:t>Enthalpy</w:t>
      </w:r>
      <w:r w:rsidRPr="0018023B">
        <w:rPr>
          <w:rFonts w:ascii="Simplified Arabic" w:hAnsi="Simplified Arabic" w:cs="Simplified Arabic"/>
          <w:color w:val="000000" w:themeColor="text1"/>
          <w:sz w:val="28"/>
          <w:szCs w:val="28"/>
          <w:rtl/>
        </w:rPr>
        <w:t xml:space="preserve">) وكذلك قيمة التغير في </w:t>
      </w:r>
      <w:proofErr w:type="spellStart"/>
      <w:r w:rsidRPr="0018023B">
        <w:rPr>
          <w:rFonts w:ascii="Simplified Arabic" w:hAnsi="Simplified Arabic" w:cs="Simplified Arabic"/>
          <w:color w:val="000000" w:themeColor="text1"/>
          <w:sz w:val="28"/>
          <w:szCs w:val="28"/>
          <w:rtl/>
        </w:rPr>
        <w:t>الانتروبي</w:t>
      </w:r>
      <w:proofErr w:type="spellEnd"/>
      <w:r w:rsidRPr="0018023B">
        <w:rPr>
          <w:rFonts w:ascii="Simplified Arabic" w:hAnsi="Simplified Arabic" w:cs="Simplified Arabic"/>
          <w:color w:val="000000" w:themeColor="text1"/>
          <w:sz w:val="28"/>
          <w:szCs w:val="28"/>
          <w:rtl/>
        </w:rPr>
        <w:t xml:space="preserve"> القياسي من العلاقة :</w:t>
      </w:r>
    </w:p>
    <w:p w14:paraId="77DD696C" w14:textId="77777777" w:rsidR="00FF3E72" w:rsidRPr="0018023B" w:rsidRDefault="00D559DA" w:rsidP="0018023B">
      <w:pPr>
        <w:tabs>
          <w:tab w:val="left" w:pos="282"/>
        </w:tabs>
        <w:spacing w:after="240"/>
        <w:jc w:val="center"/>
        <w:rPr>
          <w:rFonts w:ascii="Simplified Arabic" w:hAnsi="Simplified Arabic" w:cs="Simplified Arabic"/>
          <w:b/>
          <w:bCs/>
          <w:color w:val="000000" w:themeColor="text1"/>
          <w:sz w:val="28"/>
          <w:szCs w:val="28"/>
          <w:rtl/>
        </w:rPr>
      </w:pPr>
      <w:r w:rsidRPr="0018023B">
        <w:rPr>
          <w:rFonts w:ascii="Simplified Arabic" w:hAnsi="Simplified Arabic" w:cs="Simplified Arabic"/>
          <w:noProof/>
          <w:color w:val="000000" w:themeColor="text1"/>
          <w:position w:val="-24"/>
          <w:sz w:val="28"/>
          <w:szCs w:val="28"/>
        </w:rPr>
        <w:object w:dxaOrig="1920" w:dyaOrig="660" w14:anchorId="4CAACD22">
          <v:shape id="_x0000_i1026" type="#_x0000_t75" style="width:221.85pt;height:51.05pt" o:ole="">
            <v:imagedata r:id="rId38" o:title=""/>
          </v:shape>
          <o:OLEObject Type="Embed" ProgID="Equation.3" ShapeID="_x0000_i1026" DrawAspect="Content" ObjectID="_1724158375" r:id="rId39"/>
        </w:object>
      </w:r>
    </w:p>
    <w:p w14:paraId="04224DD9"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برسم العلاقة بين (</w:t>
      </w:r>
      <w:r w:rsidRPr="0018023B">
        <w:rPr>
          <w:rFonts w:ascii="Simplified Arabic" w:hAnsi="Simplified Arabic" w:cs="Simplified Arabic"/>
          <w:color w:val="000000" w:themeColor="text1"/>
          <w:sz w:val="28"/>
          <w:szCs w:val="28"/>
        </w:rPr>
        <w:t>1/T</w:t>
      </w:r>
      <w:r w:rsidRPr="0018023B">
        <w:rPr>
          <w:rFonts w:ascii="Simplified Arabic" w:hAnsi="Simplified Arabic" w:cs="Simplified Arabic"/>
          <w:color w:val="000000" w:themeColor="text1"/>
          <w:sz w:val="28"/>
          <w:szCs w:val="28"/>
          <w:rtl/>
        </w:rPr>
        <w:t>) عند درجة</w:t>
      </w:r>
      <w:r w:rsidR="005B07D4"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30، 40، 50 درجة مئوية</w:t>
      </w:r>
      <w:r w:rsidR="005B07D4"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 xml:space="preserve"> و </w:t>
      </w:r>
      <w:proofErr w:type="spellStart"/>
      <w:r w:rsidR="006561FF" w:rsidRPr="0018023B">
        <w:rPr>
          <w:rFonts w:ascii="Simplified Arabic" w:hAnsi="Simplified Arabic" w:cs="Simplified Arabic"/>
          <w:i/>
          <w:iCs/>
          <w:color w:val="000000" w:themeColor="text1"/>
          <w:sz w:val="28"/>
          <w:szCs w:val="28"/>
        </w:rPr>
        <w:t>ln</w:t>
      </w:r>
      <w:r w:rsidRPr="0018023B">
        <w:rPr>
          <w:rFonts w:ascii="Simplified Arabic" w:hAnsi="Simplified Arabic" w:cs="Simplified Arabic"/>
          <w:i/>
          <w:iCs/>
          <w:color w:val="000000" w:themeColor="text1"/>
          <w:sz w:val="28"/>
          <w:szCs w:val="28"/>
        </w:rPr>
        <w:t>k</w:t>
      </w:r>
      <w:proofErr w:type="spellEnd"/>
      <w:r w:rsidRPr="0018023B">
        <w:rPr>
          <w:rFonts w:ascii="Simplified Arabic" w:hAnsi="Simplified Arabic" w:cs="Simplified Arabic"/>
          <w:i/>
          <w:iCs/>
          <w:color w:val="000000" w:themeColor="text1"/>
          <w:sz w:val="28"/>
          <w:szCs w:val="28"/>
        </w:rPr>
        <w:t>)</w:t>
      </w:r>
      <w:r w:rsidR="006561FF" w:rsidRPr="0018023B">
        <w:rPr>
          <w:rFonts w:ascii="Simplified Arabic" w:hAnsi="Simplified Arabic" w:cs="Simplified Arabic"/>
          <w:color w:val="000000" w:themeColor="text1"/>
          <w:sz w:val="28"/>
          <w:szCs w:val="28"/>
          <w:rtl/>
        </w:rPr>
        <w:t>)</w:t>
      </w:r>
      <w:r w:rsidRPr="0018023B">
        <w:rPr>
          <w:rFonts w:ascii="Simplified Arabic" w:hAnsi="Simplified Arabic" w:cs="Simplified Arabic"/>
          <w:color w:val="000000" w:themeColor="text1"/>
          <w:sz w:val="28"/>
          <w:szCs w:val="28"/>
          <w:rtl/>
        </w:rPr>
        <w:t xml:space="preserve"> يمكن تقدير كلا من(</w:t>
      </w:r>
      <w:r w:rsidR="006D1A18" w:rsidRPr="0018023B">
        <w:rPr>
          <w:rFonts w:ascii="Simplified Arabic" w:hAnsi="Simplified Arabic" w:cs="Simplified Arabic"/>
          <w:color w:val="000000" w:themeColor="text1"/>
          <w:sz w:val="28"/>
          <w:szCs w:val="28"/>
        </w:rPr>
        <w:t xml:space="preserve">  </w:t>
      </w:r>
      <w:r w:rsidR="006D1A18"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S</w:t>
      </w:r>
      <w:r w:rsidRPr="0018023B">
        <w:rPr>
          <w:rFonts w:ascii="Simplified Arabic" w:hAnsi="Simplified Arabic" w:cs="Simplified Arabic"/>
          <w:color w:val="000000" w:themeColor="text1"/>
          <w:sz w:val="28"/>
          <w:szCs w:val="28"/>
          <w:vertAlign w:val="superscript"/>
        </w:rPr>
        <w:t>0</w:t>
      </w:r>
      <w:r w:rsidR="006D1A18" w:rsidRPr="0018023B">
        <w:rPr>
          <w:rFonts w:ascii="Simplified Arabic" w:hAnsi="Simplified Arabic" w:cs="Simplified Arabic"/>
          <w:color w:val="000000" w:themeColor="text1"/>
          <w:sz w:val="28"/>
          <w:szCs w:val="28"/>
        </w:rPr>
        <w:t xml:space="preserve">,  </w:t>
      </w:r>
      <w:r w:rsidR="006D1A18"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H</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tl/>
        </w:rPr>
        <w:t xml:space="preserve">) حيث أن الميل = </w:t>
      </w:r>
      <w:r w:rsidR="006D1A18"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H</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Pr>
        <w:t>/R</w:t>
      </w:r>
      <w:r w:rsidRPr="0018023B">
        <w:rPr>
          <w:rFonts w:ascii="Simplified Arabic" w:hAnsi="Simplified Arabic" w:cs="Simplified Arabic"/>
          <w:color w:val="000000" w:themeColor="text1"/>
          <w:sz w:val="28"/>
          <w:szCs w:val="28"/>
          <w:rtl/>
        </w:rPr>
        <w:t xml:space="preserve">   الجزء المقطوع = </w:t>
      </w:r>
      <w:r w:rsidRPr="0018023B">
        <w:rPr>
          <w:rFonts w:ascii="Simplified Arabic" w:hAnsi="Simplified Arabic" w:cs="Simplified Arabic"/>
          <w:color w:val="000000" w:themeColor="text1"/>
          <w:sz w:val="28"/>
          <w:szCs w:val="28"/>
        </w:rPr>
        <w:t>S</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Pr>
        <w:t xml:space="preserve">/R </w:t>
      </w:r>
      <w:r w:rsidRPr="0018023B">
        <w:rPr>
          <w:rFonts w:ascii="Arial" w:hAnsi="Arial" w:hint="cs"/>
          <w:color w:val="000000" w:themeColor="text1"/>
          <w:sz w:val="28"/>
          <w:szCs w:val="28"/>
          <w:rtl/>
        </w:rPr>
        <w:t>∆</w:t>
      </w:r>
    </w:p>
    <w:p w14:paraId="331129D1" w14:textId="77777777" w:rsidR="00FF3E72" w:rsidRPr="0018023B" w:rsidRDefault="00761212" w:rsidP="0018023B">
      <w:pPr>
        <w:tabs>
          <w:tab w:val="left" w:pos="282"/>
          <w:tab w:val="center" w:pos="4153"/>
          <w:tab w:val="left" w:pos="5396"/>
        </w:tabs>
        <w:spacing w:after="240"/>
        <w:jc w:val="both"/>
        <w:rPr>
          <w:rFonts w:ascii="Simplified Arabic" w:hAnsi="Simplified Arabic" w:cs="Simplified Arabic" w:hint="cs"/>
          <w:color w:val="000000" w:themeColor="text1"/>
          <w:sz w:val="28"/>
          <w:szCs w:val="28"/>
          <w:rtl/>
        </w:rPr>
      </w:pPr>
      <w:r w:rsidRPr="0018023B">
        <w:rPr>
          <w:rFonts w:ascii="Simplified Arabic" w:hAnsi="Simplified Arabic" w:cs="Simplified Arabic"/>
          <w:color w:val="000000" w:themeColor="text1"/>
          <w:sz w:val="28"/>
          <w:szCs w:val="28"/>
          <w:rtl/>
        </w:rPr>
        <w:t xml:space="preserve">نلاحظ </w:t>
      </w:r>
      <w:r w:rsidR="005B07D4" w:rsidRPr="0018023B">
        <w:rPr>
          <w:rFonts w:ascii="Simplified Arabic" w:hAnsi="Simplified Arabic" w:cs="Simplified Arabic"/>
          <w:color w:val="000000" w:themeColor="text1"/>
          <w:sz w:val="28"/>
          <w:szCs w:val="28"/>
          <w:rtl/>
        </w:rPr>
        <w:t>من النتائج المدونة بالجداول</w:t>
      </w:r>
      <w:r w:rsidR="005B07D4" w:rsidRPr="0018023B">
        <w:rPr>
          <w:rFonts w:ascii="Simplified Arabic" w:hAnsi="Simplified Arabic" w:cs="Simplified Arabic"/>
          <w:color w:val="000000" w:themeColor="text1"/>
          <w:sz w:val="28"/>
          <w:szCs w:val="28"/>
          <w:rtl/>
          <w:lang w:bidi="ar-LY"/>
        </w:rPr>
        <w:t>(9.8.7</w:t>
      </w:r>
      <w:r w:rsidR="005B07D4" w:rsidRPr="0018023B">
        <w:rPr>
          <w:rFonts w:ascii="Simplified Arabic" w:hAnsi="Simplified Arabic" w:cs="Simplified Arabic"/>
          <w:color w:val="000000" w:themeColor="text1"/>
          <w:sz w:val="28"/>
          <w:szCs w:val="28"/>
          <w:rtl/>
        </w:rPr>
        <w:t>) وكذلك الأشكال (10.9.8</w:t>
      </w:r>
      <w:r w:rsidR="00FF3E72" w:rsidRPr="0018023B">
        <w:rPr>
          <w:rFonts w:ascii="Simplified Arabic" w:hAnsi="Simplified Arabic" w:cs="Simplified Arabic"/>
          <w:color w:val="000000" w:themeColor="text1"/>
          <w:sz w:val="28"/>
          <w:szCs w:val="28"/>
          <w:rtl/>
        </w:rPr>
        <w:t>) أن كفاءة الادمصاص (</w:t>
      </w:r>
      <w:proofErr w:type="spellStart"/>
      <w:r w:rsidR="00FF3E72" w:rsidRPr="0018023B">
        <w:rPr>
          <w:rFonts w:ascii="Simplified Arabic" w:hAnsi="Simplified Arabic" w:cs="Simplified Arabic"/>
          <w:color w:val="000000" w:themeColor="text1"/>
          <w:sz w:val="28"/>
          <w:szCs w:val="28"/>
        </w:rPr>
        <w:t>q</w:t>
      </w:r>
      <w:r w:rsidR="00FF3E72" w:rsidRPr="0018023B">
        <w:rPr>
          <w:rFonts w:ascii="Simplified Arabic" w:hAnsi="Simplified Arabic" w:cs="Simplified Arabic"/>
          <w:color w:val="000000" w:themeColor="text1"/>
          <w:sz w:val="28"/>
          <w:szCs w:val="28"/>
          <w:vertAlign w:val="subscript"/>
        </w:rPr>
        <w:t>e</w:t>
      </w:r>
      <w:proofErr w:type="spellEnd"/>
      <w:r w:rsidR="00712DC5" w:rsidRPr="0018023B">
        <w:rPr>
          <w:rFonts w:ascii="Simplified Arabic" w:hAnsi="Simplified Arabic" w:cs="Simplified Arabic"/>
          <w:color w:val="000000" w:themeColor="text1"/>
          <w:sz w:val="28"/>
          <w:szCs w:val="28"/>
          <w:rtl/>
        </w:rPr>
        <w:t xml:space="preserve">) تزداد مع الزيادة في الزمن </w:t>
      </w:r>
      <w:r w:rsidR="00FF3E72" w:rsidRPr="0018023B">
        <w:rPr>
          <w:rFonts w:ascii="Simplified Arabic" w:hAnsi="Simplified Arabic" w:cs="Simplified Arabic"/>
          <w:color w:val="000000" w:themeColor="text1"/>
          <w:sz w:val="28"/>
          <w:szCs w:val="28"/>
          <w:rtl/>
        </w:rPr>
        <w:t>.</w:t>
      </w:r>
    </w:p>
    <w:p w14:paraId="347E024E" w14:textId="77777777" w:rsidR="00FF3E72" w:rsidRPr="0018023B" w:rsidRDefault="009C2F1C" w:rsidP="0018023B">
      <w:pPr>
        <w:tabs>
          <w:tab w:val="left" w:pos="282"/>
          <w:tab w:val="center" w:pos="4153"/>
          <w:tab w:val="left" w:pos="5396"/>
        </w:tabs>
        <w:spacing w:after="240"/>
        <w:jc w:val="both"/>
        <w:rPr>
          <w:rFonts w:ascii="Simplified Arabic" w:hAnsi="Simplified Arabic" w:cs="Simplified Arabic" w:hint="cs"/>
          <w:color w:val="000000" w:themeColor="text1"/>
          <w:sz w:val="28"/>
          <w:szCs w:val="28"/>
          <w:rtl/>
        </w:rPr>
      </w:pPr>
      <w:r w:rsidRPr="0018023B">
        <w:rPr>
          <w:rFonts w:ascii="Simplified Arabic" w:hAnsi="Simplified Arabic" w:cs="Simplified Arabic"/>
          <w:color w:val="000000" w:themeColor="text1"/>
          <w:sz w:val="28"/>
          <w:szCs w:val="28"/>
          <w:rtl/>
        </w:rPr>
        <w:t xml:space="preserve">حيث </w:t>
      </w:r>
      <w:r w:rsidR="00133BD2" w:rsidRPr="0018023B">
        <w:rPr>
          <w:rFonts w:ascii="Simplified Arabic" w:hAnsi="Simplified Arabic" w:cs="Simplified Arabic"/>
          <w:color w:val="000000" w:themeColor="text1"/>
          <w:sz w:val="28"/>
          <w:szCs w:val="28"/>
          <w:rtl/>
        </w:rPr>
        <w:t xml:space="preserve">بلغت قيمة كفاءة الادمصاص </w:t>
      </w:r>
      <w:r w:rsidRPr="0018023B">
        <w:rPr>
          <w:rFonts w:ascii="Simplified Arabic" w:hAnsi="Simplified Arabic" w:cs="Simplified Arabic"/>
          <w:color w:val="000000" w:themeColor="text1"/>
          <w:sz w:val="28"/>
          <w:szCs w:val="28"/>
          <w:rtl/>
        </w:rPr>
        <w:t>(</w:t>
      </w:r>
      <w:proofErr w:type="spellStart"/>
      <w:r w:rsidRPr="0018023B">
        <w:rPr>
          <w:rFonts w:ascii="Simplified Arabic" w:hAnsi="Simplified Arabic" w:cs="Simplified Arabic"/>
          <w:color w:val="000000" w:themeColor="text1"/>
          <w:sz w:val="28"/>
          <w:szCs w:val="28"/>
        </w:rPr>
        <w:t>q</w:t>
      </w:r>
      <w:r w:rsidRPr="0018023B">
        <w:rPr>
          <w:rFonts w:ascii="Simplified Arabic" w:hAnsi="Simplified Arabic" w:cs="Simplified Arabic"/>
          <w:color w:val="000000" w:themeColor="text1"/>
          <w:sz w:val="28"/>
          <w:szCs w:val="28"/>
          <w:vertAlign w:val="subscript"/>
        </w:rPr>
        <w:t>e</w:t>
      </w:r>
      <w:proofErr w:type="spellEnd"/>
      <w:r w:rsidRPr="0018023B">
        <w:rPr>
          <w:rFonts w:ascii="Simplified Arabic" w:hAnsi="Simplified Arabic" w:cs="Simplified Arabic"/>
          <w:color w:val="000000" w:themeColor="text1"/>
          <w:sz w:val="28"/>
          <w:szCs w:val="28"/>
          <w:rtl/>
        </w:rPr>
        <w:t xml:space="preserve">) </w:t>
      </w:r>
      <w:r w:rsidR="00133BD2" w:rsidRPr="0018023B">
        <w:rPr>
          <w:rFonts w:ascii="Simplified Arabic" w:hAnsi="Simplified Arabic" w:cs="Simplified Arabic"/>
          <w:color w:val="000000" w:themeColor="text1"/>
          <w:sz w:val="28"/>
          <w:szCs w:val="28"/>
          <w:rtl/>
        </w:rPr>
        <w:t xml:space="preserve">للعينة الأولي </w:t>
      </w:r>
      <w:r w:rsidR="00712DC5" w:rsidRPr="0018023B">
        <w:rPr>
          <w:rFonts w:ascii="Simplified Arabic" w:hAnsi="Simplified Arabic" w:cs="Simplified Arabic"/>
          <w:color w:val="000000" w:themeColor="text1"/>
          <w:sz w:val="28"/>
          <w:szCs w:val="28"/>
          <w:rtl/>
        </w:rPr>
        <w:t xml:space="preserve">عند 30 درجة مئوية </w:t>
      </w:r>
      <w:r w:rsidR="00712DC5" w:rsidRPr="0018023B">
        <w:rPr>
          <w:rFonts w:ascii="Simplified Arabic" w:hAnsi="Simplified Arabic" w:cs="Simplified Arabic"/>
          <w:color w:val="000000" w:themeColor="text1"/>
          <w:sz w:val="28"/>
          <w:szCs w:val="28"/>
        </w:rPr>
        <w:t>120</w:t>
      </w:r>
      <w:r w:rsidR="00FF3E72" w:rsidRPr="0018023B">
        <w:rPr>
          <w:rFonts w:ascii="Simplified Arabic" w:hAnsi="Simplified Arabic" w:cs="Simplified Arabic"/>
          <w:color w:val="000000" w:themeColor="text1"/>
          <w:sz w:val="28"/>
          <w:szCs w:val="28"/>
          <w:rtl/>
        </w:rPr>
        <w:t xml:space="preserve">دقيقة مليجرام </w:t>
      </w:r>
      <w:r w:rsidR="00712DC5" w:rsidRPr="0018023B">
        <w:rPr>
          <w:rFonts w:ascii="Simplified Arabic" w:hAnsi="Simplified Arabic" w:cs="Simplified Arabic"/>
          <w:color w:val="000000" w:themeColor="text1"/>
          <w:sz w:val="28"/>
          <w:szCs w:val="28"/>
        </w:rPr>
        <w:t xml:space="preserve">8.57 </w:t>
      </w:r>
      <w:r w:rsidR="00712DC5" w:rsidRPr="0018023B">
        <w:rPr>
          <w:rFonts w:ascii="Simplified Arabic" w:hAnsi="Simplified Arabic" w:cs="Simplified Arabic"/>
          <w:color w:val="000000" w:themeColor="text1"/>
          <w:sz w:val="28"/>
          <w:szCs w:val="28"/>
          <w:rtl/>
        </w:rPr>
        <w:t xml:space="preserve">  مليجرام </w:t>
      </w:r>
      <w:r w:rsidR="00FF3E72" w:rsidRPr="0018023B">
        <w:rPr>
          <w:rFonts w:ascii="Simplified Arabic" w:hAnsi="Simplified Arabic" w:cs="Simplified Arabic"/>
          <w:color w:val="000000" w:themeColor="text1"/>
          <w:sz w:val="28"/>
          <w:szCs w:val="28"/>
          <w:rtl/>
        </w:rPr>
        <w:t xml:space="preserve">من كاتيونات </w:t>
      </w:r>
      <w:r w:rsidR="00712DC5" w:rsidRPr="0018023B">
        <w:rPr>
          <w:rFonts w:ascii="Simplified Arabic" w:hAnsi="Simplified Arabic" w:cs="Simplified Arabic"/>
          <w:color w:val="000000" w:themeColor="text1"/>
          <w:sz w:val="28"/>
          <w:szCs w:val="28"/>
          <w:rtl/>
        </w:rPr>
        <w:t>الزئبق</w:t>
      </w:r>
      <w:r w:rsidR="00B207AC" w:rsidRPr="0018023B">
        <w:rPr>
          <w:rFonts w:ascii="Simplified Arabic" w:hAnsi="Simplified Arabic" w:cs="Simplified Arabic"/>
          <w:color w:val="000000" w:themeColor="text1"/>
          <w:sz w:val="28"/>
          <w:szCs w:val="28"/>
          <w:rtl/>
        </w:rPr>
        <w:t xml:space="preserve"> </w:t>
      </w:r>
      <w:r w:rsidR="00FF3E72" w:rsidRPr="0018023B">
        <w:rPr>
          <w:rFonts w:ascii="Simplified Arabic" w:hAnsi="Simplified Arabic" w:cs="Simplified Arabic"/>
          <w:color w:val="000000" w:themeColor="text1"/>
          <w:sz w:val="28"/>
          <w:szCs w:val="28"/>
          <w:rtl/>
        </w:rPr>
        <w:t>لكل جرام من هيدروكسيلايتد الحديديك.</w:t>
      </w:r>
    </w:p>
    <w:p w14:paraId="612B39D5" w14:textId="77777777" w:rsidR="00FF3E72" w:rsidRPr="0018023B" w:rsidRDefault="008177EE" w:rsidP="0018023B">
      <w:pPr>
        <w:tabs>
          <w:tab w:val="left" w:pos="282"/>
          <w:tab w:val="center" w:pos="4153"/>
          <w:tab w:val="left" w:pos="5396"/>
        </w:tabs>
        <w:spacing w:after="240"/>
        <w:jc w:val="both"/>
        <w:rPr>
          <w:rFonts w:ascii="Simplified Arabic" w:hAnsi="Simplified Arabic" w:cs="Simplified Arabic" w:hint="cs"/>
          <w:color w:val="000000" w:themeColor="text1"/>
          <w:sz w:val="28"/>
          <w:szCs w:val="28"/>
          <w:rtl/>
        </w:rPr>
      </w:pPr>
      <w:r w:rsidRPr="0018023B">
        <w:rPr>
          <w:rFonts w:ascii="Simplified Arabic" w:hAnsi="Simplified Arabic" w:cs="Simplified Arabic"/>
          <w:color w:val="000000" w:themeColor="text1"/>
          <w:sz w:val="28"/>
          <w:szCs w:val="28"/>
          <w:rtl/>
        </w:rPr>
        <w:t>وعند 40 درجة مئوي</w:t>
      </w:r>
      <w:r w:rsidR="00712DC5" w:rsidRPr="0018023B">
        <w:rPr>
          <w:rFonts w:ascii="Simplified Arabic" w:hAnsi="Simplified Arabic" w:cs="Simplified Arabic"/>
          <w:color w:val="000000" w:themeColor="text1"/>
          <w:sz w:val="28"/>
          <w:szCs w:val="28"/>
          <w:rtl/>
        </w:rPr>
        <w:t xml:space="preserve">ة و90 دقيقة تبلغ كفاءة الادمصاص  </w:t>
      </w:r>
      <w:r w:rsidR="00712DC5" w:rsidRPr="0018023B">
        <w:rPr>
          <w:rFonts w:ascii="Simplified Arabic" w:hAnsi="Simplified Arabic" w:cs="Simplified Arabic"/>
          <w:color w:val="000000" w:themeColor="text1"/>
          <w:sz w:val="28"/>
          <w:szCs w:val="28"/>
        </w:rPr>
        <w:t xml:space="preserve"> 5.14</w:t>
      </w:r>
      <w:r w:rsidR="00FF3E72" w:rsidRPr="0018023B">
        <w:rPr>
          <w:rFonts w:ascii="Simplified Arabic" w:hAnsi="Simplified Arabic" w:cs="Simplified Arabic"/>
          <w:color w:val="000000" w:themeColor="text1"/>
          <w:sz w:val="28"/>
          <w:szCs w:val="28"/>
          <w:rtl/>
        </w:rPr>
        <w:t xml:space="preserve">مليجرام من كاتيونات </w:t>
      </w:r>
      <w:r w:rsidR="00712DC5" w:rsidRPr="0018023B">
        <w:rPr>
          <w:rFonts w:ascii="Simplified Arabic" w:hAnsi="Simplified Arabic" w:cs="Simplified Arabic"/>
          <w:color w:val="000000" w:themeColor="text1"/>
          <w:sz w:val="28"/>
          <w:szCs w:val="28"/>
          <w:rtl/>
        </w:rPr>
        <w:t xml:space="preserve">الزئبق </w:t>
      </w:r>
      <w:r w:rsidR="00B63C85" w:rsidRPr="0018023B">
        <w:rPr>
          <w:rFonts w:ascii="Simplified Arabic" w:hAnsi="Simplified Arabic" w:cs="Simplified Arabic"/>
          <w:color w:val="000000" w:themeColor="text1"/>
          <w:sz w:val="28"/>
          <w:szCs w:val="28"/>
          <w:rtl/>
        </w:rPr>
        <w:t>لكل</w:t>
      </w:r>
      <w:r w:rsidR="00B207AC" w:rsidRPr="0018023B">
        <w:rPr>
          <w:rFonts w:ascii="Simplified Arabic" w:hAnsi="Simplified Arabic" w:cs="Simplified Arabic"/>
          <w:color w:val="000000" w:themeColor="text1"/>
          <w:sz w:val="28"/>
          <w:szCs w:val="28"/>
          <w:rtl/>
        </w:rPr>
        <w:t xml:space="preserve"> جرام من هيدروكسيلايتد ا</w:t>
      </w:r>
      <w:r w:rsidR="00FF3E72" w:rsidRPr="0018023B">
        <w:rPr>
          <w:rFonts w:ascii="Simplified Arabic" w:hAnsi="Simplified Arabic" w:cs="Simplified Arabic"/>
          <w:color w:val="000000" w:themeColor="text1"/>
          <w:sz w:val="28"/>
          <w:szCs w:val="28"/>
          <w:rtl/>
        </w:rPr>
        <w:t>لحديديك .</w:t>
      </w:r>
    </w:p>
    <w:p w14:paraId="525695DE" w14:textId="77777777" w:rsidR="001367F9" w:rsidRPr="0018023B" w:rsidRDefault="00FF3E72" w:rsidP="0018023B">
      <w:pPr>
        <w:tabs>
          <w:tab w:val="left" w:pos="282"/>
          <w:tab w:val="center" w:pos="4153"/>
          <w:tab w:val="left" w:pos="5396"/>
        </w:tabs>
        <w:spacing w:after="240"/>
        <w:jc w:val="both"/>
        <w:rPr>
          <w:rFonts w:ascii="Simplified Arabic" w:hAnsi="Simplified Arabic" w:cs="Simplified Arabic" w:hint="cs"/>
          <w:color w:val="000000" w:themeColor="text1"/>
          <w:sz w:val="28"/>
          <w:szCs w:val="28"/>
          <w:rtl/>
        </w:rPr>
      </w:pPr>
      <w:r w:rsidRPr="0018023B">
        <w:rPr>
          <w:rFonts w:ascii="Simplified Arabic" w:hAnsi="Simplified Arabic" w:cs="Simplified Arabic"/>
          <w:color w:val="000000" w:themeColor="text1"/>
          <w:sz w:val="28"/>
          <w:szCs w:val="28"/>
          <w:rtl/>
        </w:rPr>
        <w:t>في حين عند درجة 50 درجة مئوية</w:t>
      </w:r>
      <w:r w:rsidR="00712DC5" w:rsidRPr="0018023B">
        <w:rPr>
          <w:rFonts w:ascii="Simplified Arabic" w:hAnsi="Simplified Arabic" w:cs="Simplified Arabic"/>
          <w:color w:val="000000" w:themeColor="text1"/>
          <w:sz w:val="28"/>
          <w:szCs w:val="28"/>
          <w:rtl/>
        </w:rPr>
        <w:t xml:space="preserve"> و120 دقيقة بلغت كفاءة الادمصاص </w:t>
      </w:r>
      <w:r w:rsidR="00712DC5" w:rsidRPr="0018023B">
        <w:rPr>
          <w:rFonts w:ascii="Simplified Arabic" w:hAnsi="Simplified Arabic" w:cs="Simplified Arabic"/>
          <w:color w:val="000000" w:themeColor="text1"/>
          <w:sz w:val="28"/>
          <w:szCs w:val="28"/>
        </w:rPr>
        <w:t xml:space="preserve"> 9.14</w:t>
      </w:r>
      <w:r w:rsidR="00712DC5" w:rsidRPr="0018023B">
        <w:rPr>
          <w:rFonts w:ascii="Simplified Arabic" w:hAnsi="Simplified Arabic" w:cs="Simplified Arabic"/>
          <w:color w:val="000000" w:themeColor="text1"/>
          <w:sz w:val="28"/>
          <w:szCs w:val="28"/>
          <w:rtl/>
        </w:rPr>
        <w:t xml:space="preserve">مليجرام من كاتيونات الزئبق </w:t>
      </w:r>
      <w:r w:rsidR="00B207AC" w:rsidRPr="0018023B">
        <w:rPr>
          <w:rFonts w:ascii="Simplified Arabic" w:hAnsi="Simplified Arabic" w:cs="Simplified Arabic"/>
          <w:color w:val="000000" w:themeColor="text1"/>
          <w:sz w:val="28"/>
          <w:szCs w:val="28"/>
          <w:rtl/>
        </w:rPr>
        <w:t>لكل جرام من هيدروكسيلايتد ا</w:t>
      </w:r>
      <w:r w:rsidR="001367F9" w:rsidRPr="0018023B">
        <w:rPr>
          <w:rFonts w:ascii="Simplified Arabic" w:hAnsi="Simplified Arabic" w:cs="Simplified Arabic"/>
          <w:color w:val="000000" w:themeColor="text1"/>
          <w:sz w:val="28"/>
          <w:szCs w:val="28"/>
          <w:rtl/>
        </w:rPr>
        <w:t>لحديديك .</w:t>
      </w:r>
    </w:p>
    <w:p w14:paraId="5EC0384B" w14:textId="77777777" w:rsidR="00FF3E72" w:rsidRPr="0018023B" w:rsidRDefault="00B207AC"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و من النتائج المدونة بالجداول(12.11.10) وكذلك الأشكال(13.12,11</w:t>
      </w:r>
      <w:r w:rsidR="00D83A1A" w:rsidRPr="0018023B">
        <w:rPr>
          <w:rFonts w:ascii="Simplified Arabic" w:hAnsi="Simplified Arabic" w:cs="Simplified Arabic"/>
          <w:color w:val="000000" w:themeColor="text1"/>
          <w:sz w:val="28"/>
          <w:szCs w:val="28"/>
          <w:rtl/>
        </w:rPr>
        <w:t>) أن كفاءة الادمصاص (</w:t>
      </w:r>
      <w:proofErr w:type="spellStart"/>
      <w:r w:rsidR="00D83A1A" w:rsidRPr="0018023B">
        <w:rPr>
          <w:rFonts w:ascii="Simplified Arabic" w:hAnsi="Simplified Arabic" w:cs="Simplified Arabic"/>
          <w:color w:val="000000" w:themeColor="text1"/>
          <w:sz w:val="28"/>
          <w:szCs w:val="28"/>
        </w:rPr>
        <w:t>q</w:t>
      </w:r>
      <w:r w:rsidR="00D83A1A" w:rsidRPr="0018023B">
        <w:rPr>
          <w:rFonts w:ascii="Simplified Arabic" w:hAnsi="Simplified Arabic" w:cs="Simplified Arabic"/>
          <w:color w:val="000000" w:themeColor="text1"/>
          <w:sz w:val="28"/>
          <w:szCs w:val="28"/>
          <w:vertAlign w:val="subscript"/>
        </w:rPr>
        <w:t>e</w:t>
      </w:r>
      <w:proofErr w:type="spellEnd"/>
      <w:r w:rsidR="00D83A1A" w:rsidRPr="0018023B">
        <w:rPr>
          <w:rFonts w:ascii="Simplified Arabic" w:hAnsi="Simplified Arabic" w:cs="Simplified Arabic"/>
          <w:color w:val="000000" w:themeColor="text1"/>
          <w:sz w:val="28"/>
          <w:szCs w:val="28"/>
          <w:rtl/>
        </w:rPr>
        <w:t xml:space="preserve">) للعينة الثانية </w:t>
      </w:r>
      <w:r w:rsidR="00FF3E72" w:rsidRPr="0018023B">
        <w:rPr>
          <w:rFonts w:ascii="Simplified Arabic" w:hAnsi="Simplified Arabic" w:cs="Simplified Arabic"/>
          <w:color w:val="000000" w:themeColor="text1"/>
          <w:sz w:val="28"/>
          <w:szCs w:val="28"/>
          <w:rtl/>
        </w:rPr>
        <w:t>عند 30</w:t>
      </w:r>
      <w:r w:rsidRPr="0018023B">
        <w:rPr>
          <w:rFonts w:ascii="Simplified Arabic" w:hAnsi="Simplified Arabic" w:cs="Simplified Arabic"/>
          <w:color w:val="000000" w:themeColor="text1"/>
          <w:sz w:val="28"/>
          <w:szCs w:val="28"/>
          <w:rtl/>
        </w:rPr>
        <w:t xml:space="preserve"> </w:t>
      </w:r>
      <w:r w:rsidR="00FF3E72" w:rsidRPr="0018023B">
        <w:rPr>
          <w:rFonts w:ascii="Simplified Arabic" w:hAnsi="Simplified Arabic" w:cs="Simplified Arabic"/>
          <w:color w:val="000000" w:themeColor="text1"/>
          <w:sz w:val="28"/>
          <w:szCs w:val="28"/>
          <w:rtl/>
        </w:rPr>
        <w:t xml:space="preserve">درجة مئوية بعد </w:t>
      </w:r>
      <w:r w:rsidR="00156356" w:rsidRPr="0018023B">
        <w:rPr>
          <w:rFonts w:ascii="Simplified Arabic" w:hAnsi="Simplified Arabic" w:cs="Simplified Arabic"/>
          <w:color w:val="000000" w:themeColor="text1"/>
          <w:sz w:val="28"/>
          <w:szCs w:val="28"/>
          <w:rtl/>
        </w:rPr>
        <w:t>و90</w:t>
      </w:r>
      <w:r w:rsidR="00FF3E72" w:rsidRPr="0018023B">
        <w:rPr>
          <w:rFonts w:ascii="Simplified Arabic" w:hAnsi="Simplified Arabic" w:cs="Simplified Arabic"/>
          <w:color w:val="000000" w:themeColor="text1"/>
          <w:sz w:val="28"/>
          <w:szCs w:val="28"/>
          <w:rtl/>
        </w:rPr>
        <w:t xml:space="preserve"> دقيقة </w:t>
      </w:r>
      <w:r w:rsidR="000E6DC6" w:rsidRPr="0018023B">
        <w:rPr>
          <w:rFonts w:ascii="Simplified Arabic" w:hAnsi="Simplified Arabic" w:cs="Simplified Arabic"/>
          <w:color w:val="000000" w:themeColor="text1"/>
          <w:sz w:val="28"/>
          <w:szCs w:val="28"/>
          <w:rtl/>
        </w:rPr>
        <w:t xml:space="preserve">بلغت قيمة </w:t>
      </w:r>
      <w:r w:rsidR="000E6DC6" w:rsidRPr="0018023B">
        <w:rPr>
          <w:rFonts w:ascii="Simplified Arabic" w:hAnsi="Simplified Arabic" w:cs="Simplified Arabic"/>
          <w:color w:val="000000" w:themeColor="text1"/>
          <w:sz w:val="28"/>
          <w:szCs w:val="28"/>
        </w:rPr>
        <w:t>10.85</w:t>
      </w:r>
      <w:r w:rsidR="00744A7E" w:rsidRPr="0018023B">
        <w:rPr>
          <w:rFonts w:ascii="Simplified Arabic" w:hAnsi="Simplified Arabic" w:cs="Simplified Arabic"/>
          <w:color w:val="000000" w:themeColor="text1"/>
          <w:sz w:val="28"/>
          <w:szCs w:val="28"/>
          <w:rtl/>
        </w:rPr>
        <w:t xml:space="preserve">مليجرام من كاتيونات </w:t>
      </w:r>
      <w:r w:rsidR="000E6DC6" w:rsidRPr="0018023B">
        <w:rPr>
          <w:rFonts w:ascii="Simplified Arabic" w:hAnsi="Simplified Arabic" w:cs="Simplified Arabic"/>
          <w:color w:val="000000" w:themeColor="text1"/>
          <w:sz w:val="28"/>
          <w:szCs w:val="28"/>
          <w:rtl/>
        </w:rPr>
        <w:t xml:space="preserve">الزئبق </w:t>
      </w:r>
      <w:r w:rsidR="00FF3E72" w:rsidRPr="0018023B">
        <w:rPr>
          <w:rFonts w:ascii="Simplified Arabic" w:hAnsi="Simplified Arabic" w:cs="Simplified Arabic"/>
          <w:color w:val="000000" w:themeColor="text1"/>
          <w:sz w:val="28"/>
          <w:szCs w:val="28"/>
          <w:rtl/>
        </w:rPr>
        <w:t xml:space="preserve">لكل جرام من هيدروكسيلايتد الحديديك </w:t>
      </w:r>
      <w:r w:rsidR="00FF3E72" w:rsidRPr="0018023B">
        <w:rPr>
          <w:rFonts w:ascii="Simplified Arabic" w:hAnsi="Simplified Arabic" w:cs="Simplified Arabic"/>
          <w:color w:val="000000" w:themeColor="text1"/>
          <w:sz w:val="28"/>
          <w:szCs w:val="28"/>
          <w:rtl/>
          <w:lang w:bidi="ar-LY"/>
        </w:rPr>
        <w:t>.</w:t>
      </w:r>
    </w:p>
    <w:p w14:paraId="0F3C7C80" w14:textId="77777777" w:rsidR="00FF3E72" w:rsidRPr="0018023B" w:rsidRDefault="00D83A1A"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lang w:bidi="ar-LY"/>
        </w:rPr>
        <w:t>و</w:t>
      </w:r>
      <w:r w:rsidRPr="0018023B">
        <w:rPr>
          <w:rFonts w:ascii="Simplified Arabic" w:hAnsi="Simplified Arabic" w:cs="Simplified Arabic"/>
          <w:color w:val="000000" w:themeColor="text1"/>
          <w:sz w:val="28"/>
          <w:szCs w:val="28"/>
          <w:rtl/>
        </w:rPr>
        <w:t>بلغ</w:t>
      </w:r>
      <w:r w:rsidRPr="0018023B">
        <w:rPr>
          <w:rFonts w:ascii="Simplified Arabic" w:hAnsi="Simplified Arabic" w:cs="Simplified Arabic"/>
          <w:color w:val="000000" w:themeColor="text1"/>
          <w:sz w:val="28"/>
          <w:szCs w:val="28"/>
          <w:rtl/>
          <w:lang w:bidi="ar-LY"/>
        </w:rPr>
        <w:t xml:space="preserve">ت </w:t>
      </w:r>
      <w:r w:rsidR="002315F8" w:rsidRPr="0018023B">
        <w:rPr>
          <w:rFonts w:ascii="Simplified Arabic" w:hAnsi="Simplified Arabic" w:cs="Simplified Arabic"/>
          <w:color w:val="000000" w:themeColor="text1"/>
          <w:sz w:val="28"/>
          <w:szCs w:val="28"/>
          <w:rtl/>
        </w:rPr>
        <w:t>عند 40 درجة مئوية و 90</w:t>
      </w:r>
      <w:r w:rsidR="00FF3E72" w:rsidRPr="0018023B">
        <w:rPr>
          <w:rFonts w:ascii="Simplified Arabic" w:hAnsi="Simplified Arabic" w:cs="Simplified Arabic"/>
          <w:color w:val="000000" w:themeColor="text1"/>
          <w:sz w:val="28"/>
          <w:szCs w:val="28"/>
          <w:rtl/>
        </w:rPr>
        <w:t xml:space="preserve"> دقيقة </w:t>
      </w:r>
      <w:r w:rsidRPr="0018023B">
        <w:rPr>
          <w:rFonts w:ascii="Simplified Arabic" w:hAnsi="Simplified Arabic" w:cs="Simplified Arabic"/>
          <w:color w:val="000000" w:themeColor="text1"/>
          <w:sz w:val="28"/>
          <w:szCs w:val="28"/>
          <w:rtl/>
        </w:rPr>
        <w:t>قيمة</w:t>
      </w:r>
      <w:r w:rsidR="000E6DC6" w:rsidRPr="0018023B">
        <w:rPr>
          <w:rFonts w:ascii="Simplified Arabic" w:hAnsi="Simplified Arabic" w:cs="Simplified Arabic"/>
          <w:color w:val="000000" w:themeColor="text1"/>
          <w:sz w:val="28"/>
          <w:szCs w:val="28"/>
        </w:rPr>
        <w:t xml:space="preserve">14.85 </w:t>
      </w:r>
      <w:r w:rsidR="007D1830" w:rsidRPr="0018023B">
        <w:rPr>
          <w:rFonts w:ascii="Simplified Arabic" w:hAnsi="Simplified Arabic" w:cs="Simplified Arabic"/>
          <w:color w:val="000000" w:themeColor="text1"/>
          <w:sz w:val="28"/>
          <w:szCs w:val="28"/>
          <w:rtl/>
        </w:rPr>
        <w:t>مليجرام</w:t>
      </w:r>
      <w:r w:rsidR="00FF3E72" w:rsidRPr="0018023B">
        <w:rPr>
          <w:rFonts w:ascii="Simplified Arabic" w:hAnsi="Simplified Arabic" w:cs="Simplified Arabic"/>
          <w:color w:val="000000" w:themeColor="text1"/>
          <w:sz w:val="28"/>
          <w:szCs w:val="28"/>
          <w:rtl/>
        </w:rPr>
        <w:t xml:space="preserve"> من كا</w:t>
      </w:r>
      <w:r w:rsidR="005B1129" w:rsidRPr="0018023B">
        <w:rPr>
          <w:rFonts w:ascii="Simplified Arabic" w:hAnsi="Simplified Arabic" w:cs="Simplified Arabic"/>
          <w:color w:val="000000" w:themeColor="text1"/>
          <w:sz w:val="28"/>
          <w:szCs w:val="28"/>
          <w:rtl/>
        </w:rPr>
        <w:t xml:space="preserve">تيونات </w:t>
      </w:r>
      <w:r w:rsidR="000E6DC6" w:rsidRPr="0018023B">
        <w:rPr>
          <w:rFonts w:ascii="Simplified Arabic" w:hAnsi="Simplified Arabic" w:cs="Simplified Arabic"/>
          <w:color w:val="000000" w:themeColor="text1"/>
          <w:sz w:val="28"/>
          <w:szCs w:val="28"/>
          <w:rtl/>
        </w:rPr>
        <w:t>الزئبق</w:t>
      </w:r>
      <w:r w:rsidR="00FF3E72" w:rsidRPr="0018023B">
        <w:rPr>
          <w:rFonts w:ascii="Simplified Arabic" w:hAnsi="Simplified Arabic" w:cs="Simplified Arabic"/>
          <w:color w:val="000000" w:themeColor="text1"/>
          <w:sz w:val="28"/>
          <w:szCs w:val="28"/>
          <w:rtl/>
        </w:rPr>
        <w:t xml:space="preserve"> لكل جرام من </w:t>
      </w:r>
      <w:r w:rsidR="00185C10" w:rsidRPr="0018023B">
        <w:rPr>
          <w:rFonts w:ascii="Simplified Arabic" w:hAnsi="Simplified Arabic" w:cs="Simplified Arabic"/>
          <w:color w:val="000000" w:themeColor="text1"/>
          <w:sz w:val="28"/>
          <w:szCs w:val="28"/>
          <w:rtl/>
        </w:rPr>
        <w:t>هيدروكسيلايتد</w:t>
      </w:r>
      <w:r w:rsidR="000E6DC6" w:rsidRPr="0018023B">
        <w:rPr>
          <w:rFonts w:ascii="Simplified Arabic" w:hAnsi="Simplified Arabic" w:cs="Simplified Arabic"/>
          <w:color w:val="000000" w:themeColor="text1"/>
          <w:sz w:val="28"/>
          <w:szCs w:val="28"/>
          <w:rtl/>
        </w:rPr>
        <w:t xml:space="preserve"> ا</w:t>
      </w:r>
      <w:r w:rsidR="00FF3E72" w:rsidRPr="0018023B">
        <w:rPr>
          <w:rFonts w:ascii="Simplified Arabic" w:hAnsi="Simplified Arabic" w:cs="Simplified Arabic"/>
          <w:color w:val="000000" w:themeColor="text1"/>
          <w:sz w:val="28"/>
          <w:szCs w:val="28"/>
          <w:rtl/>
        </w:rPr>
        <w:t>لحديديك .</w:t>
      </w:r>
    </w:p>
    <w:p w14:paraId="1E80F984" w14:textId="77777777" w:rsidR="00FF3E72" w:rsidRPr="0018023B" w:rsidRDefault="00D83A1A"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في حين بلغت كفاءة الادمصاص </w:t>
      </w:r>
      <w:r w:rsidR="007D1830" w:rsidRPr="0018023B">
        <w:rPr>
          <w:rFonts w:ascii="Simplified Arabic" w:hAnsi="Simplified Arabic" w:cs="Simplified Arabic"/>
          <w:color w:val="000000" w:themeColor="text1"/>
          <w:sz w:val="28"/>
          <w:szCs w:val="28"/>
          <w:rtl/>
        </w:rPr>
        <w:t xml:space="preserve">عند 50 درجة مئوية و90 دقيقة </w:t>
      </w:r>
      <w:r w:rsidR="000E6DC6" w:rsidRPr="0018023B">
        <w:rPr>
          <w:rFonts w:ascii="Simplified Arabic" w:hAnsi="Simplified Arabic" w:cs="Simplified Arabic"/>
          <w:color w:val="000000" w:themeColor="text1"/>
          <w:sz w:val="28"/>
          <w:szCs w:val="28"/>
          <w:rtl/>
        </w:rPr>
        <w:t xml:space="preserve">قيمة </w:t>
      </w:r>
      <w:r w:rsidR="000E6DC6" w:rsidRPr="0018023B">
        <w:rPr>
          <w:rFonts w:ascii="Simplified Arabic" w:hAnsi="Simplified Arabic" w:cs="Simplified Arabic"/>
          <w:color w:val="000000" w:themeColor="text1"/>
          <w:sz w:val="28"/>
          <w:szCs w:val="28"/>
        </w:rPr>
        <w:t>42</w:t>
      </w:r>
      <w:r w:rsidR="003313E6" w:rsidRPr="0018023B">
        <w:rPr>
          <w:rFonts w:ascii="Simplified Arabic" w:hAnsi="Simplified Arabic" w:cs="Simplified Arabic"/>
          <w:color w:val="000000" w:themeColor="text1"/>
          <w:sz w:val="28"/>
          <w:szCs w:val="28"/>
          <w:rtl/>
        </w:rPr>
        <w:t>.</w:t>
      </w:r>
      <w:r w:rsidR="000E6DC6" w:rsidRPr="0018023B">
        <w:rPr>
          <w:rFonts w:ascii="Simplified Arabic" w:hAnsi="Simplified Arabic" w:cs="Simplified Arabic"/>
          <w:color w:val="000000" w:themeColor="text1"/>
          <w:sz w:val="28"/>
          <w:szCs w:val="28"/>
        </w:rPr>
        <w:t>7</w:t>
      </w:r>
      <w:r w:rsidR="007D1830" w:rsidRPr="0018023B">
        <w:rPr>
          <w:rFonts w:ascii="Simplified Arabic" w:hAnsi="Simplified Arabic" w:cs="Simplified Arabic"/>
          <w:color w:val="000000" w:themeColor="text1"/>
          <w:sz w:val="28"/>
          <w:szCs w:val="28"/>
          <w:rtl/>
        </w:rPr>
        <w:t>مليجرام</w:t>
      </w:r>
      <w:r w:rsidR="000E6DC6" w:rsidRPr="0018023B">
        <w:rPr>
          <w:rFonts w:ascii="Simplified Arabic" w:hAnsi="Simplified Arabic" w:cs="Simplified Arabic"/>
          <w:color w:val="000000" w:themeColor="text1"/>
          <w:sz w:val="28"/>
          <w:szCs w:val="28"/>
          <w:rtl/>
        </w:rPr>
        <w:t xml:space="preserve"> من كاتيونات الزئبق</w:t>
      </w:r>
      <w:r w:rsidR="00FF3E72" w:rsidRPr="0018023B">
        <w:rPr>
          <w:rFonts w:ascii="Simplified Arabic" w:hAnsi="Simplified Arabic" w:cs="Simplified Arabic"/>
          <w:color w:val="000000" w:themeColor="text1"/>
          <w:sz w:val="28"/>
          <w:szCs w:val="28"/>
          <w:rtl/>
        </w:rPr>
        <w:t xml:space="preserve"> لكل جرام من </w:t>
      </w:r>
      <w:r w:rsidR="00185C10" w:rsidRPr="0018023B">
        <w:rPr>
          <w:rFonts w:ascii="Simplified Arabic" w:hAnsi="Simplified Arabic" w:cs="Simplified Arabic"/>
          <w:color w:val="000000" w:themeColor="text1"/>
          <w:sz w:val="28"/>
          <w:szCs w:val="28"/>
          <w:rtl/>
        </w:rPr>
        <w:t>هيدروكسيلايتد</w:t>
      </w:r>
      <w:r w:rsidR="000E6DC6" w:rsidRPr="0018023B">
        <w:rPr>
          <w:rFonts w:ascii="Simplified Arabic" w:hAnsi="Simplified Arabic" w:cs="Simplified Arabic"/>
          <w:color w:val="000000" w:themeColor="text1"/>
          <w:sz w:val="28"/>
          <w:szCs w:val="28"/>
          <w:rtl/>
        </w:rPr>
        <w:t xml:space="preserve"> ا</w:t>
      </w:r>
      <w:r w:rsidR="00FF3E72" w:rsidRPr="0018023B">
        <w:rPr>
          <w:rFonts w:ascii="Simplified Arabic" w:hAnsi="Simplified Arabic" w:cs="Simplified Arabic"/>
          <w:color w:val="000000" w:themeColor="text1"/>
          <w:sz w:val="28"/>
          <w:szCs w:val="28"/>
          <w:rtl/>
        </w:rPr>
        <w:t>لحديديك .</w:t>
      </w:r>
    </w:p>
    <w:p w14:paraId="54F10D93" w14:textId="77777777" w:rsidR="00FF3E72" w:rsidRPr="0018023B" w:rsidRDefault="000E6DC6"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أي أن50</w:t>
      </w:r>
      <w:r w:rsidR="00FF3E72" w:rsidRPr="0018023B">
        <w:rPr>
          <w:rFonts w:ascii="Simplified Arabic" w:hAnsi="Simplified Arabic" w:cs="Simplified Arabic"/>
          <w:color w:val="000000" w:themeColor="text1"/>
          <w:sz w:val="28"/>
          <w:szCs w:val="28"/>
          <w:rtl/>
        </w:rPr>
        <w:t xml:space="preserve"> درجة مئوية و</w:t>
      </w:r>
      <w:r w:rsidR="00AC104D" w:rsidRPr="0018023B">
        <w:rPr>
          <w:rFonts w:ascii="Simplified Arabic" w:hAnsi="Simplified Arabic" w:cs="Simplified Arabic"/>
          <w:color w:val="000000" w:themeColor="text1"/>
          <w:sz w:val="28"/>
          <w:szCs w:val="28"/>
          <w:rtl/>
        </w:rPr>
        <w:t xml:space="preserve">90 </w:t>
      </w:r>
      <w:r w:rsidR="00FF3E72" w:rsidRPr="0018023B">
        <w:rPr>
          <w:rFonts w:ascii="Simplified Arabic" w:hAnsi="Simplified Arabic" w:cs="Simplified Arabic"/>
          <w:color w:val="000000" w:themeColor="text1"/>
          <w:sz w:val="28"/>
          <w:szCs w:val="28"/>
          <w:rtl/>
        </w:rPr>
        <w:t>دقيقة هي انسب الظروف لعملية الادمصاص</w:t>
      </w:r>
      <w:r w:rsidR="007D1830" w:rsidRPr="0018023B">
        <w:rPr>
          <w:rFonts w:ascii="Simplified Arabic" w:hAnsi="Simplified Arabic" w:cs="Simplified Arabic"/>
          <w:color w:val="000000" w:themeColor="text1"/>
          <w:sz w:val="28"/>
          <w:szCs w:val="28"/>
          <w:rtl/>
        </w:rPr>
        <w:t xml:space="preserve"> للعينة ال</w:t>
      </w:r>
      <w:r w:rsidRPr="0018023B">
        <w:rPr>
          <w:rFonts w:ascii="Simplified Arabic" w:hAnsi="Simplified Arabic" w:cs="Simplified Arabic"/>
          <w:color w:val="000000" w:themeColor="text1"/>
          <w:sz w:val="28"/>
          <w:szCs w:val="28"/>
          <w:rtl/>
        </w:rPr>
        <w:t xml:space="preserve">أولي بينما كانت درجة الحرارة 40 </w:t>
      </w:r>
      <w:r w:rsidR="007D1830" w:rsidRPr="0018023B">
        <w:rPr>
          <w:rFonts w:ascii="Simplified Arabic" w:hAnsi="Simplified Arabic" w:cs="Simplified Arabic"/>
          <w:color w:val="000000" w:themeColor="text1"/>
          <w:sz w:val="28"/>
          <w:szCs w:val="28"/>
          <w:rtl/>
        </w:rPr>
        <w:t xml:space="preserve">درجة مئوية و90 دقيقة هي انسب الظروف لعملية الادمصاص للعينة </w:t>
      </w:r>
      <w:r w:rsidR="00FF3E72" w:rsidRPr="0018023B">
        <w:rPr>
          <w:rFonts w:ascii="Simplified Arabic" w:hAnsi="Simplified Arabic" w:cs="Simplified Arabic"/>
          <w:color w:val="000000" w:themeColor="text1"/>
          <w:sz w:val="28"/>
          <w:szCs w:val="28"/>
          <w:rtl/>
        </w:rPr>
        <w:t>.</w:t>
      </w:r>
    </w:p>
    <w:p w14:paraId="3EA2AB53" w14:textId="77777777" w:rsidR="00FF3E72"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Pr>
      </w:pPr>
      <w:r w:rsidRPr="0018023B">
        <w:rPr>
          <w:rFonts w:ascii="Arial" w:hAnsi="Arial"/>
          <w:color w:val="000000" w:themeColor="text1"/>
          <w:sz w:val="28"/>
          <w:szCs w:val="28"/>
        </w:rPr>
        <w:lastRenderedPageBreak/>
        <w:t>∆</w:t>
      </w:r>
      <w:r w:rsidRPr="0018023B">
        <w:rPr>
          <w:rFonts w:ascii="Simplified Arabic" w:hAnsi="Simplified Arabic" w:cs="Simplified Arabic"/>
          <w:color w:val="000000" w:themeColor="text1"/>
          <w:sz w:val="28"/>
          <w:szCs w:val="28"/>
        </w:rPr>
        <w:t>G</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Pr>
        <w:t xml:space="preserve"> =-</w:t>
      </w:r>
      <w:proofErr w:type="spellStart"/>
      <w:r w:rsidRPr="0018023B">
        <w:rPr>
          <w:rFonts w:ascii="Simplified Arabic" w:hAnsi="Simplified Arabic" w:cs="Simplified Arabic"/>
          <w:color w:val="000000" w:themeColor="text1"/>
          <w:sz w:val="28"/>
          <w:szCs w:val="28"/>
        </w:rPr>
        <w:t>RTlnK</w:t>
      </w:r>
      <w:proofErr w:type="spellEnd"/>
    </w:p>
    <w:p w14:paraId="019370B7" w14:textId="77777777" w:rsidR="00F56B58" w:rsidRPr="007B722E" w:rsidRDefault="00F56B58" w:rsidP="007B722E">
      <w:pPr>
        <w:pStyle w:val="ae"/>
        <w:keepNext/>
        <w:tabs>
          <w:tab w:val="left" w:pos="282"/>
        </w:tabs>
        <w:spacing w:after="240" w:line="276" w:lineRule="auto"/>
        <w:jc w:val="center"/>
        <w:rPr>
          <w:rFonts w:ascii="Simplified Arabic" w:hAnsi="Simplified Arabic" w:cs="Simplified Arabic" w:hint="cs"/>
          <w:color w:val="000000" w:themeColor="text1"/>
          <w:sz w:val="24"/>
          <w:szCs w:val="24"/>
          <w:rtl/>
        </w:rPr>
      </w:pPr>
      <w:bookmarkStart w:id="69" w:name="_Toc111107776"/>
      <w:r w:rsidRPr="007B722E">
        <w:rPr>
          <w:rFonts w:ascii="Simplified Arabic" w:hAnsi="Simplified Arabic" w:cs="Simplified Arabic"/>
          <w:color w:val="000000" w:themeColor="text1"/>
          <w:sz w:val="24"/>
          <w:szCs w:val="24"/>
          <w:rtl/>
        </w:rPr>
        <w:t xml:space="preserve">جدول </w:t>
      </w:r>
      <w:r w:rsidR="00BC724A" w:rsidRPr="007B722E">
        <w:rPr>
          <w:rFonts w:ascii="Simplified Arabic" w:hAnsi="Simplified Arabic" w:cs="Simplified Arabic"/>
          <w:color w:val="000000" w:themeColor="text1"/>
          <w:sz w:val="24"/>
          <w:szCs w:val="24"/>
          <w:rtl/>
        </w:rPr>
        <w:fldChar w:fldCharType="begin"/>
      </w:r>
      <w:r w:rsidR="00567FD2" w:rsidRPr="007B722E">
        <w:rPr>
          <w:rFonts w:ascii="Simplified Arabic" w:hAnsi="Simplified Arabic" w:cs="Simplified Arabic"/>
          <w:color w:val="000000" w:themeColor="text1"/>
          <w:sz w:val="24"/>
          <w:szCs w:val="24"/>
        </w:rPr>
        <w:instrText>SEQ</w:instrText>
      </w:r>
      <w:r w:rsidR="00567FD2" w:rsidRPr="007B722E">
        <w:rPr>
          <w:rFonts w:ascii="Simplified Arabic" w:hAnsi="Simplified Arabic" w:cs="Simplified Arabic"/>
          <w:color w:val="000000" w:themeColor="text1"/>
          <w:sz w:val="24"/>
          <w:szCs w:val="24"/>
          <w:rtl/>
        </w:rPr>
        <w:instrText xml:space="preserve"> جدول \* </w:instrText>
      </w:r>
      <w:r w:rsidR="00567FD2" w:rsidRPr="007B722E">
        <w:rPr>
          <w:rFonts w:ascii="Simplified Arabic" w:hAnsi="Simplified Arabic" w:cs="Simplified Arabic"/>
          <w:color w:val="000000" w:themeColor="text1"/>
          <w:sz w:val="24"/>
          <w:szCs w:val="24"/>
        </w:rPr>
        <w:instrText>ARABIC</w:instrText>
      </w:r>
      <w:r w:rsidR="00BC724A" w:rsidRPr="007B722E">
        <w:rPr>
          <w:rFonts w:ascii="Simplified Arabic" w:hAnsi="Simplified Arabic" w:cs="Simplified Arabic"/>
          <w:color w:val="000000" w:themeColor="text1"/>
          <w:sz w:val="24"/>
          <w:szCs w:val="24"/>
          <w:rtl/>
        </w:rPr>
        <w:fldChar w:fldCharType="separate"/>
      </w:r>
      <w:r w:rsidR="006E3365" w:rsidRPr="007B722E">
        <w:rPr>
          <w:rFonts w:ascii="Simplified Arabic" w:hAnsi="Simplified Arabic" w:cs="Simplified Arabic"/>
          <w:noProof/>
          <w:color w:val="000000" w:themeColor="text1"/>
          <w:sz w:val="24"/>
          <w:szCs w:val="24"/>
          <w:rtl/>
        </w:rPr>
        <w:t>6</w:t>
      </w:r>
      <w:r w:rsidR="00BC724A" w:rsidRPr="007B722E">
        <w:rPr>
          <w:rFonts w:ascii="Simplified Arabic" w:hAnsi="Simplified Arabic" w:cs="Simplified Arabic"/>
          <w:color w:val="000000" w:themeColor="text1"/>
          <w:sz w:val="24"/>
          <w:szCs w:val="24"/>
          <w:rtl/>
        </w:rPr>
        <w:fldChar w:fldCharType="end"/>
      </w:r>
      <w:r w:rsidR="00F57B77" w:rsidRPr="007B722E">
        <w:rPr>
          <w:rFonts w:ascii="Simplified Arabic" w:hAnsi="Simplified Arabic" w:cs="Simplified Arabic"/>
          <w:color w:val="000000" w:themeColor="text1"/>
          <w:sz w:val="24"/>
          <w:szCs w:val="24"/>
          <w:rtl/>
        </w:rPr>
        <w:t xml:space="preserve"> يوضح قيم</w:t>
      </w:r>
      <w:r w:rsidR="00F57B77" w:rsidRPr="007B722E">
        <w:rPr>
          <w:rFonts w:ascii="Arial" w:hAnsi="Arial" w:cs="Arial"/>
          <w:color w:val="000000" w:themeColor="text1"/>
          <w:sz w:val="24"/>
          <w:szCs w:val="24"/>
        </w:rPr>
        <w:t>∆</w:t>
      </w:r>
      <w:r w:rsidR="00F57B77" w:rsidRPr="007B722E">
        <w:rPr>
          <w:rFonts w:ascii="Simplified Arabic" w:hAnsi="Simplified Arabic" w:cs="Simplified Arabic"/>
          <w:color w:val="000000" w:themeColor="text1"/>
          <w:sz w:val="24"/>
          <w:szCs w:val="24"/>
        </w:rPr>
        <w:t>G</w:t>
      </w:r>
      <w:r w:rsidR="00F57B77" w:rsidRPr="007B722E">
        <w:rPr>
          <w:rFonts w:ascii="Simplified Arabic" w:hAnsi="Simplified Arabic" w:cs="Simplified Arabic"/>
          <w:color w:val="000000" w:themeColor="text1"/>
          <w:sz w:val="24"/>
          <w:szCs w:val="24"/>
          <w:vertAlign w:val="superscript"/>
        </w:rPr>
        <w:t>0</w:t>
      </w:r>
      <w:r w:rsidR="00F57B77" w:rsidRPr="007B722E">
        <w:rPr>
          <w:rFonts w:ascii="Simplified Arabic" w:hAnsi="Simplified Arabic" w:cs="Simplified Arabic"/>
          <w:color w:val="000000" w:themeColor="text1"/>
          <w:sz w:val="24"/>
          <w:szCs w:val="24"/>
          <w:rtl/>
        </w:rPr>
        <w:t xml:space="preserve"> للعينات موضوع الدراسة</w:t>
      </w:r>
      <w:bookmarkEnd w:id="69"/>
    </w:p>
    <w:tbl>
      <w:tblPr>
        <w:bidiVisual/>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0"/>
        <w:gridCol w:w="2520"/>
        <w:gridCol w:w="2430"/>
        <w:gridCol w:w="2340"/>
      </w:tblGrid>
      <w:tr w:rsidR="00655414" w:rsidRPr="007B722E" w14:paraId="2EF019B2" w14:textId="77777777" w:rsidTr="007B722E">
        <w:trPr>
          <w:jc w:val="center"/>
        </w:trPr>
        <w:tc>
          <w:tcPr>
            <w:tcW w:w="2280" w:type="dxa"/>
            <w:tcBorders>
              <w:top w:val="single" w:sz="4" w:space="0" w:color="000000"/>
              <w:left w:val="single" w:sz="4" w:space="0" w:color="000000"/>
              <w:bottom w:val="single" w:sz="4" w:space="0" w:color="000000"/>
              <w:right w:val="single" w:sz="4" w:space="0" w:color="000000"/>
            </w:tcBorders>
            <w:vAlign w:val="center"/>
            <w:hideMark/>
          </w:tcPr>
          <w:p w14:paraId="1057BCA1" w14:textId="77777777" w:rsidR="00F57B77" w:rsidRPr="007B722E" w:rsidRDefault="00F57B77"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tl/>
              </w:rPr>
              <w:t>درجة الحرارة</w:t>
            </w:r>
          </w:p>
        </w:tc>
        <w:tc>
          <w:tcPr>
            <w:tcW w:w="2520" w:type="dxa"/>
            <w:tcBorders>
              <w:top w:val="single" w:sz="4" w:space="0" w:color="000000"/>
              <w:left w:val="single" w:sz="4" w:space="0" w:color="000000"/>
              <w:bottom w:val="single" w:sz="4" w:space="0" w:color="000000"/>
              <w:right w:val="single" w:sz="4" w:space="0" w:color="000000"/>
            </w:tcBorders>
            <w:vAlign w:val="center"/>
            <w:hideMark/>
          </w:tcPr>
          <w:p w14:paraId="10EC1D0C" w14:textId="77777777" w:rsidR="00F57B77" w:rsidRPr="007B722E" w:rsidRDefault="00F57B77"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perscript"/>
              </w:rPr>
              <w:t>0</w:t>
            </w:r>
            <w:r w:rsidRPr="007B722E">
              <w:rPr>
                <w:rFonts w:ascii="Simplified Arabic" w:hAnsi="Simplified Arabic" w:cs="Simplified Arabic"/>
                <w:color w:val="000000" w:themeColor="text1"/>
                <w:sz w:val="20"/>
                <w:szCs w:val="20"/>
                <w:rtl/>
              </w:rPr>
              <w:t>30</w:t>
            </w:r>
          </w:p>
        </w:tc>
        <w:tc>
          <w:tcPr>
            <w:tcW w:w="2430" w:type="dxa"/>
            <w:tcBorders>
              <w:top w:val="single" w:sz="4" w:space="0" w:color="000000"/>
              <w:left w:val="single" w:sz="4" w:space="0" w:color="000000"/>
              <w:bottom w:val="single" w:sz="4" w:space="0" w:color="000000"/>
              <w:right w:val="single" w:sz="4" w:space="0" w:color="000000"/>
            </w:tcBorders>
            <w:vAlign w:val="center"/>
            <w:hideMark/>
          </w:tcPr>
          <w:p w14:paraId="4D2308F2" w14:textId="77777777" w:rsidR="00F57B77" w:rsidRPr="007B722E" w:rsidRDefault="00F57B77"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perscript"/>
              </w:rPr>
              <w:t>0</w:t>
            </w:r>
            <w:r w:rsidRPr="007B722E">
              <w:rPr>
                <w:rFonts w:ascii="Simplified Arabic" w:hAnsi="Simplified Arabic" w:cs="Simplified Arabic"/>
                <w:color w:val="000000" w:themeColor="text1"/>
                <w:sz w:val="20"/>
                <w:szCs w:val="20"/>
                <w:rtl/>
              </w:rPr>
              <w:t>40</w:t>
            </w:r>
          </w:p>
        </w:tc>
        <w:tc>
          <w:tcPr>
            <w:tcW w:w="2340" w:type="dxa"/>
            <w:tcBorders>
              <w:top w:val="single" w:sz="4" w:space="0" w:color="000000"/>
              <w:left w:val="single" w:sz="4" w:space="0" w:color="000000"/>
              <w:bottom w:val="single" w:sz="4" w:space="0" w:color="000000"/>
              <w:right w:val="single" w:sz="4" w:space="0" w:color="000000"/>
            </w:tcBorders>
            <w:vAlign w:val="center"/>
            <w:hideMark/>
          </w:tcPr>
          <w:p w14:paraId="541B1B38" w14:textId="77777777" w:rsidR="00F57B77" w:rsidRPr="007B722E" w:rsidRDefault="00F57B77"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perscript"/>
              </w:rPr>
              <w:t>0</w:t>
            </w:r>
            <w:r w:rsidRPr="007B722E">
              <w:rPr>
                <w:rFonts w:ascii="Simplified Arabic" w:hAnsi="Simplified Arabic" w:cs="Simplified Arabic"/>
                <w:color w:val="000000" w:themeColor="text1"/>
                <w:sz w:val="20"/>
                <w:szCs w:val="20"/>
                <w:rtl/>
              </w:rPr>
              <w:t>50</w:t>
            </w:r>
          </w:p>
        </w:tc>
      </w:tr>
      <w:tr w:rsidR="00655414" w:rsidRPr="007B722E" w14:paraId="3AEE52E5" w14:textId="77777777" w:rsidTr="007B722E">
        <w:trPr>
          <w:jc w:val="center"/>
        </w:trPr>
        <w:tc>
          <w:tcPr>
            <w:tcW w:w="2280" w:type="dxa"/>
            <w:tcBorders>
              <w:top w:val="single" w:sz="4" w:space="0" w:color="000000"/>
              <w:left w:val="single" w:sz="4" w:space="0" w:color="000000"/>
              <w:bottom w:val="single" w:sz="4" w:space="0" w:color="000000"/>
              <w:right w:val="single" w:sz="4" w:space="0" w:color="000000"/>
            </w:tcBorders>
            <w:vAlign w:val="center"/>
            <w:hideMark/>
          </w:tcPr>
          <w:p w14:paraId="4C16A026" w14:textId="77777777" w:rsidR="00F57B77" w:rsidRPr="007B722E" w:rsidRDefault="00F57B77"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tl/>
              </w:rPr>
              <w:t xml:space="preserve">للعينة </w:t>
            </w:r>
            <w:r w:rsidR="00D37D50" w:rsidRPr="007B722E">
              <w:rPr>
                <w:rFonts w:ascii="Simplified Arabic" w:hAnsi="Simplified Arabic" w:cs="Simplified Arabic"/>
                <w:color w:val="000000" w:themeColor="text1"/>
                <w:sz w:val="20"/>
                <w:szCs w:val="20"/>
                <w:rtl/>
              </w:rPr>
              <w:t>الاولى</w:t>
            </w:r>
            <w:r w:rsidRPr="007B722E">
              <w:rPr>
                <w:rFonts w:ascii="Arial" w:hAnsi="Arial"/>
                <w:color w:val="000000" w:themeColor="text1"/>
                <w:sz w:val="20"/>
                <w:szCs w:val="20"/>
              </w:rPr>
              <w:t>∆</w:t>
            </w:r>
            <w:r w:rsidRPr="007B722E">
              <w:rPr>
                <w:rFonts w:ascii="Simplified Arabic" w:hAnsi="Simplified Arabic" w:cs="Simplified Arabic"/>
                <w:color w:val="000000" w:themeColor="text1"/>
                <w:sz w:val="20"/>
                <w:szCs w:val="20"/>
              </w:rPr>
              <w:t>G</w:t>
            </w:r>
            <w:r w:rsidRPr="007B722E">
              <w:rPr>
                <w:rFonts w:ascii="Simplified Arabic" w:hAnsi="Simplified Arabic" w:cs="Simplified Arabic"/>
                <w:color w:val="000000" w:themeColor="text1"/>
                <w:sz w:val="20"/>
                <w:szCs w:val="20"/>
                <w:vertAlign w:val="superscript"/>
              </w:rPr>
              <w:t>0</w:t>
            </w:r>
          </w:p>
        </w:tc>
        <w:tc>
          <w:tcPr>
            <w:tcW w:w="2520" w:type="dxa"/>
            <w:tcBorders>
              <w:top w:val="single" w:sz="4" w:space="0" w:color="000000"/>
              <w:left w:val="single" w:sz="4" w:space="0" w:color="000000"/>
              <w:bottom w:val="single" w:sz="4" w:space="0" w:color="000000"/>
              <w:right w:val="single" w:sz="4" w:space="0" w:color="000000"/>
            </w:tcBorders>
            <w:vAlign w:val="center"/>
            <w:hideMark/>
          </w:tcPr>
          <w:p w14:paraId="1B0AAD85" w14:textId="77777777" w:rsidR="00F57B77" w:rsidRPr="007B722E" w:rsidRDefault="00F57B77"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-9259.17 J.mol</w:t>
            </w:r>
            <w:r w:rsidRPr="007B722E">
              <w:rPr>
                <w:rFonts w:ascii="Simplified Arabic" w:hAnsi="Simplified Arabic" w:cs="Simplified Arabic"/>
                <w:color w:val="000000" w:themeColor="text1"/>
                <w:sz w:val="20"/>
                <w:szCs w:val="20"/>
                <w:vertAlign w:val="superscript"/>
              </w:rPr>
              <w:t>-1</w:t>
            </w:r>
          </w:p>
        </w:tc>
        <w:tc>
          <w:tcPr>
            <w:tcW w:w="2430" w:type="dxa"/>
            <w:tcBorders>
              <w:top w:val="single" w:sz="4" w:space="0" w:color="000000"/>
              <w:left w:val="single" w:sz="4" w:space="0" w:color="000000"/>
              <w:bottom w:val="single" w:sz="4" w:space="0" w:color="000000"/>
              <w:right w:val="single" w:sz="4" w:space="0" w:color="000000"/>
            </w:tcBorders>
            <w:vAlign w:val="center"/>
            <w:hideMark/>
          </w:tcPr>
          <w:p w14:paraId="03AF8762" w14:textId="77777777" w:rsidR="00F57B77" w:rsidRPr="007B722E" w:rsidRDefault="00F57B77"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-6958.47 J.mol</w:t>
            </w:r>
            <w:r w:rsidRPr="007B722E">
              <w:rPr>
                <w:rFonts w:ascii="Simplified Arabic" w:hAnsi="Simplified Arabic" w:cs="Simplified Arabic"/>
                <w:color w:val="000000" w:themeColor="text1"/>
                <w:sz w:val="20"/>
                <w:szCs w:val="20"/>
                <w:vertAlign w:val="superscript"/>
              </w:rPr>
              <w:t>-1</w:t>
            </w:r>
          </w:p>
        </w:tc>
        <w:tc>
          <w:tcPr>
            <w:tcW w:w="2340" w:type="dxa"/>
            <w:tcBorders>
              <w:top w:val="single" w:sz="4" w:space="0" w:color="000000"/>
              <w:left w:val="single" w:sz="4" w:space="0" w:color="000000"/>
              <w:bottom w:val="single" w:sz="4" w:space="0" w:color="000000"/>
              <w:right w:val="single" w:sz="4" w:space="0" w:color="000000"/>
            </w:tcBorders>
            <w:vAlign w:val="center"/>
            <w:hideMark/>
          </w:tcPr>
          <w:p w14:paraId="7FE979B0" w14:textId="77777777" w:rsidR="00F57B77" w:rsidRPr="007B722E" w:rsidRDefault="00F57B77"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-11641.4 J.mol</w:t>
            </w:r>
            <w:r w:rsidRPr="007B722E">
              <w:rPr>
                <w:rFonts w:ascii="Simplified Arabic" w:hAnsi="Simplified Arabic" w:cs="Simplified Arabic"/>
                <w:color w:val="000000" w:themeColor="text1"/>
                <w:sz w:val="20"/>
                <w:szCs w:val="20"/>
                <w:vertAlign w:val="superscript"/>
              </w:rPr>
              <w:t>-1</w:t>
            </w:r>
          </w:p>
        </w:tc>
      </w:tr>
      <w:tr w:rsidR="00655414" w:rsidRPr="007B722E" w14:paraId="7FA43781" w14:textId="77777777" w:rsidTr="007B722E">
        <w:trPr>
          <w:jc w:val="center"/>
        </w:trPr>
        <w:tc>
          <w:tcPr>
            <w:tcW w:w="2280" w:type="dxa"/>
            <w:tcBorders>
              <w:top w:val="single" w:sz="4" w:space="0" w:color="000000"/>
              <w:left w:val="single" w:sz="4" w:space="0" w:color="000000"/>
              <w:bottom w:val="single" w:sz="4" w:space="0" w:color="000000"/>
              <w:right w:val="single" w:sz="4" w:space="0" w:color="000000"/>
            </w:tcBorders>
            <w:vAlign w:val="center"/>
          </w:tcPr>
          <w:p w14:paraId="63EEDBB4" w14:textId="77777777" w:rsidR="00D37D50" w:rsidRPr="007B722E" w:rsidRDefault="00D37D50"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tl/>
              </w:rPr>
              <w:t>للعينة الثانية</w:t>
            </w:r>
            <w:r w:rsidRPr="007B722E">
              <w:rPr>
                <w:rFonts w:ascii="Arial" w:hAnsi="Arial"/>
                <w:color w:val="000000" w:themeColor="text1"/>
                <w:sz w:val="20"/>
                <w:szCs w:val="20"/>
              </w:rPr>
              <w:t>∆</w:t>
            </w:r>
            <w:r w:rsidRPr="007B722E">
              <w:rPr>
                <w:rFonts w:ascii="Simplified Arabic" w:hAnsi="Simplified Arabic" w:cs="Simplified Arabic"/>
                <w:color w:val="000000" w:themeColor="text1"/>
                <w:sz w:val="20"/>
                <w:szCs w:val="20"/>
              </w:rPr>
              <w:t>G</w:t>
            </w:r>
            <w:r w:rsidRPr="007B722E">
              <w:rPr>
                <w:rFonts w:ascii="Simplified Arabic" w:hAnsi="Simplified Arabic" w:cs="Simplified Arabic"/>
                <w:color w:val="000000" w:themeColor="text1"/>
                <w:sz w:val="20"/>
                <w:szCs w:val="20"/>
                <w:vertAlign w:val="superscript"/>
              </w:rPr>
              <w:t>0</w:t>
            </w:r>
          </w:p>
        </w:tc>
        <w:tc>
          <w:tcPr>
            <w:tcW w:w="2520" w:type="dxa"/>
            <w:tcBorders>
              <w:top w:val="single" w:sz="4" w:space="0" w:color="000000"/>
              <w:left w:val="single" w:sz="4" w:space="0" w:color="000000"/>
              <w:bottom w:val="single" w:sz="4" w:space="0" w:color="000000"/>
              <w:right w:val="single" w:sz="4" w:space="0" w:color="000000"/>
            </w:tcBorders>
            <w:vAlign w:val="center"/>
          </w:tcPr>
          <w:p w14:paraId="5D6F714A" w14:textId="77777777" w:rsidR="00D37D50" w:rsidRPr="007B722E" w:rsidRDefault="00D37D50" w:rsidP="007B722E">
            <w:pPr>
              <w:tabs>
                <w:tab w:val="left" w:pos="282"/>
                <w:tab w:val="center" w:pos="4153"/>
                <w:tab w:val="left" w:pos="5396"/>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-11723.3 J.mol</w:t>
            </w:r>
            <w:r w:rsidRPr="007B722E">
              <w:rPr>
                <w:rFonts w:ascii="Simplified Arabic" w:hAnsi="Simplified Arabic" w:cs="Simplified Arabic"/>
                <w:color w:val="000000" w:themeColor="text1"/>
                <w:sz w:val="20"/>
                <w:szCs w:val="20"/>
                <w:vertAlign w:val="superscript"/>
              </w:rPr>
              <w:t>-1</w:t>
            </w:r>
          </w:p>
        </w:tc>
        <w:tc>
          <w:tcPr>
            <w:tcW w:w="2430" w:type="dxa"/>
            <w:tcBorders>
              <w:top w:val="single" w:sz="4" w:space="0" w:color="000000"/>
              <w:left w:val="single" w:sz="4" w:space="0" w:color="000000"/>
              <w:bottom w:val="single" w:sz="4" w:space="0" w:color="000000"/>
              <w:right w:val="single" w:sz="4" w:space="0" w:color="000000"/>
            </w:tcBorders>
            <w:vAlign w:val="center"/>
          </w:tcPr>
          <w:p w14:paraId="175A091D" w14:textId="77777777" w:rsidR="00D37D50" w:rsidRPr="007B722E" w:rsidRDefault="00D37D50"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-13376.5 J.mol</w:t>
            </w:r>
            <w:r w:rsidRPr="007B722E">
              <w:rPr>
                <w:rFonts w:ascii="Simplified Arabic" w:hAnsi="Simplified Arabic" w:cs="Simplified Arabic"/>
                <w:color w:val="000000" w:themeColor="text1"/>
                <w:sz w:val="20"/>
                <w:szCs w:val="20"/>
                <w:vertAlign w:val="superscript"/>
              </w:rPr>
              <w:t>-1</w:t>
            </w:r>
          </w:p>
        </w:tc>
        <w:tc>
          <w:tcPr>
            <w:tcW w:w="2340" w:type="dxa"/>
            <w:tcBorders>
              <w:top w:val="single" w:sz="4" w:space="0" w:color="000000"/>
              <w:left w:val="single" w:sz="4" w:space="0" w:color="000000"/>
              <w:bottom w:val="single" w:sz="4" w:space="0" w:color="000000"/>
              <w:right w:val="single" w:sz="4" w:space="0" w:color="000000"/>
            </w:tcBorders>
            <w:vAlign w:val="center"/>
          </w:tcPr>
          <w:p w14:paraId="741C6038" w14:textId="77777777" w:rsidR="00D37D50" w:rsidRPr="007B722E" w:rsidRDefault="00D37D50"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-8349.33 J.mol</w:t>
            </w:r>
            <w:r w:rsidRPr="007B722E">
              <w:rPr>
                <w:rFonts w:ascii="Simplified Arabic" w:hAnsi="Simplified Arabic" w:cs="Simplified Arabic"/>
                <w:color w:val="000000" w:themeColor="text1"/>
                <w:sz w:val="20"/>
                <w:szCs w:val="20"/>
                <w:vertAlign w:val="superscript"/>
              </w:rPr>
              <w:t>-1</w:t>
            </w:r>
          </w:p>
        </w:tc>
      </w:tr>
    </w:tbl>
    <w:p w14:paraId="59F2571C" w14:textId="77777777" w:rsidR="00F57B77" w:rsidRPr="0018023B" w:rsidRDefault="00F57B77" w:rsidP="0018023B">
      <w:pPr>
        <w:tabs>
          <w:tab w:val="left" w:pos="282"/>
          <w:tab w:val="center" w:pos="4153"/>
          <w:tab w:val="left" w:pos="5396"/>
        </w:tabs>
        <w:spacing w:after="240"/>
        <w:jc w:val="both"/>
        <w:rPr>
          <w:rFonts w:ascii="Simplified Arabic" w:hAnsi="Simplified Arabic" w:cs="Simplified Arabic" w:hint="cs"/>
          <w:color w:val="000000" w:themeColor="text1"/>
          <w:sz w:val="28"/>
          <w:szCs w:val="28"/>
          <w:rtl/>
        </w:rPr>
      </w:pPr>
    </w:p>
    <w:p w14:paraId="4104A1C4" w14:textId="77777777" w:rsidR="00B950CB"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نلاحظ أن قيم(</w:t>
      </w:r>
      <w:r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G</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tl/>
        </w:rPr>
        <w:t xml:space="preserve">)هي قيم </w:t>
      </w:r>
      <w:r w:rsidR="00EA6911" w:rsidRPr="0018023B">
        <w:rPr>
          <w:rFonts w:ascii="Simplified Arabic" w:hAnsi="Simplified Arabic" w:cs="Simplified Arabic"/>
          <w:color w:val="000000" w:themeColor="text1"/>
          <w:sz w:val="28"/>
          <w:szCs w:val="28"/>
          <w:rtl/>
          <w:lang w:bidi="ar-LY"/>
        </w:rPr>
        <w:t>سالبة</w:t>
      </w:r>
      <w:r w:rsidR="00B63C85" w:rsidRPr="0018023B">
        <w:rPr>
          <w:rFonts w:ascii="Simplified Arabic" w:hAnsi="Simplified Arabic" w:cs="Simplified Arabic"/>
          <w:color w:val="000000" w:themeColor="text1"/>
          <w:sz w:val="28"/>
          <w:szCs w:val="28"/>
          <w:rtl/>
        </w:rPr>
        <w:t xml:space="preserve"> الإشارة</w:t>
      </w:r>
      <w:r w:rsidR="009825E9" w:rsidRPr="0018023B">
        <w:rPr>
          <w:rFonts w:ascii="Simplified Arabic" w:hAnsi="Simplified Arabic" w:cs="Simplified Arabic"/>
          <w:color w:val="000000" w:themeColor="text1"/>
          <w:sz w:val="28"/>
          <w:szCs w:val="28"/>
          <w:rtl/>
        </w:rPr>
        <w:t xml:space="preserve"> لجميع العينات موضوع الدراسة</w:t>
      </w:r>
      <w:r w:rsidR="00B207AC" w:rsidRPr="0018023B">
        <w:rPr>
          <w:rFonts w:ascii="Simplified Arabic" w:hAnsi="Simplified Arabic" w:cs="Simplified Arabic"/>
          <w:color w:val="000000" w:themeColor="text1"/>
          <w:sz w:val="28"/>
          <w:szCs w:val="28"/>
          <w:rtl/>
        </w:rPr>
        <w:t xml:space="preserve"> </w:t>
      </w:r>
      <w:r w:rsidR="009825E9" w:rsidRPr="0018023B">
        <w:rPr>
          <w:rFonts w:ascii="Simplified Arabic" w:hAnsi="Simplified Arabic" w:cs="Simplified Arabic"/>
          <w:color w:val="000000" w:themeColor="text1"/>
          <w:sz w:val="28"/>
          <w:szCs w:val="28"/>
          <w:rtl/>
        </w:rPr>
        <w:t xml:space="preserve">مما يدل علي </w:t>
      </w:r>
      <w:r w:rsidRPr="0018023B">
        <w:rPr>
          <w:rFonts w:ascii="Simplified Arabic" w:hAnsi="Simplified Arabic" w:cs="Simplified Arabic"/>
          <w:color w:val="000000" w:themeColor="text1"/>
          <w:sz w:val="28"/>
          <w:szCs w:val="28"/>
          <w:rtl/>
        </w:rPr>
        <w:t>أن هذا التفاعل تفاعل</w:t>
      </w:r>
      <w:r w:rsidR="00B207AC" w:rsidRPr="0018023B">
        <w:rPr>
          <w:rFonts w:ascii="Simplified Arabic" w:hAnsi="Simplified Arabic" w:cs="Simplified Arabic"/>
          <w:color w:val="000000" w:themeColor="text1"/>
          <w:sz w:val="28"/>
          <w:szCs w:val="28"/>
          <w:rtl/>
        </w:rPr>
        <w:t xml:space="preserve"> </w:t>
      </w:r>
      <w:r w:rsidR="00185C10" w:rsidRPr="0018023B">
        <w:rPr>
          <w:rFonts w:ascii="Simplified Arabic" w:hAnsi="Simplified Arabic" w:cs="Simplified Arabic"/>
          <w:color w:val="000000" w:themeColor="text1"/>
          <w:sz w:val="28"/>
          <w:szCs w:val="28"/>
          <w:rtl/>
        </w:rPr>
        <w:t>تلقائي</w:t>
      </w:r>
      <w:r w:rsidR="000E6DC6" w:rsidRPr="0018023B">
        <w:rPr>
          <w:rFonts w:ascii="Simplified Arabic" w:hAnsi="Simplified Arabic" w:cs="Simplified Arabic"/>
          <w:color w:val="000000" w:themeColor="text1"/>
          <w:sz w:val="28"/>
          <w:szCs w:val="28"/>
          <w:rtl/>
        </w:rPr>
        <w:t>.</w:t>
      </w:r>
    </w:p>
    <w:p w14:paraId="69BEB8D0" w14:textId="77777777" w:rsidR="009C2F1C" w:rsidRPr="0018023B" w:rsidRDefault="00B207AC"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ومن خلال شكل (15.14</w:t>
      </w:r>
      <w:r w:rsidR="00FF3E72" w:rsidRPr="0018023B">
        <w:rPr>
          <w:rFonts w:ascii="Simplified Arabic" w:hAnsi="Simplified Arabic" w:cs="Simplified Arabic"/>
          <w:color w:val="000000" w:themeColor="text1"/>
          <w:sz w:val="28"/>
          <w:szCs w:val="28"/>
          <w:rtl/>
        </w:rPr>
        <w:t>)</w:t>
      </w:r>
      <w:r w:rsidR="003D71B9" w:rsidRPr="0018023B">
        <w:rPr>
          <w:rFonts w:ascii="Simplified Arabic" w:hAnsi="Simplified Arabic" w:cs="Simplified Arabic"/>
          <w:color w:val="000000" w:themeColor="text1"/>
          <w:sz w:val="28"/>
          <w:szCs w:val="28"/>
          <w:rtl/>
        </w:rPr>
        <w:t xml:space="preserve"> </w:t>
      </w:r>
      <w:r w:rsidR="00FF3E72" w:rsidRPr="0018023B">
        <w:rPr>
          <w:rFonts w:ascii="Simplified Arabic" w:hAnsi="Simplified Arabic" w:cs="Simplified Arabic"/>
          <w:color w:val="000000" w:themeColor="text1"/>
          <w:sz w:val="28"/>
          <w:szCs w:val="28"/>
          <w:rtl/>
        </w:rPr>
        <w:t>تم الحصول علي قيم كلا من (</w:t>
      </w:r>
      <w:r w:rsidR="00E07EE0" w:rsidRPr="0018023B">
        <w:rPr>
          <w:rFonts w:ascii="Arial" w:hAnsi="Arial"/>
          <w:color w:val="000000" w:themeColor="text1"/>
          <w:sz w:val="28"/>
          <w:szCs w:val="28"/>
        </w:rPr>
        <w:t>∆</w:t>
      </w:r>
      <w:r w:rsidR="00E07EE0" w:rsidRPr="0018023B">
        <w:rPr>
          <w:rFonts w:ascii="Simplified Arabic" w:hAnsi="Simplified Arabic" w:cs="Simplified Arabic"/>
          <w:color w:val="000000" w:themeColor="text1"/>
          <w:sz w:val="28"/>
          <w:szCs w:val="28"/>
        </w:rPr>
        <w:t>H</w:t>
      </w:r>
      <w:r w:rsidR="00E07EE0" w:rsidRPr="0018023B">
        <w:rPr>
          <w:rFonts w:ascii="Simplified Arabic" w:hAnsi="Simplified Arabic" w:cs="Simplified Arabic"/>
          <w:color w:val="000000" w:themeColor="text1"/>
          <w:sz w:val="28"/>
          <w:szCs w:val="28"/>
          <w:vertAlign w:val="superscript"/>
        </w:rPr>
        <w:t>0</w:t>
      </w:r>
      <w:r w:rsidR="00E07EE0" w:rsidRPr="0018023B">
        <w:rPr>
          <w:rFonts w:ascii="Simplified Arabic" w:hAnsi="Simplified Arabic" w:cs="Simplified Arabic"/>
          <w:color w:val="000000" w:themeColor="text1"/>
          <w:sz w:val="28"/>
          <w:szCs w:val="28"/>
          <w:vertAlign w:val="superscript"/>
          <w:rtl/>
        </w:rPr>
        <w:t>،</w:t>
      </w:r>
      <w:r w:rsidR="00FF3E72" w:rsidRPr="0018023B">
        <w:rPr>
          <w:rFonts w:ascii="Arial" w:hAnsi="Arial"/>
          <w:color w:val="000000" w:themeColor="text1"/>
          <w:sz w:val="28"/>
          <w:szCs w:val="28"/>
        </w:rPr>
        <w:t>∆</w:t>
      </w:r>
      <w:r w:rsidR="00FF3E72" w:rsidRPr="0018023B">
        <w:rPr>
          <w:rFonts w:ascii="Simplified Arabic" w:hAnsi="Simplified Arabic" w:cs="Simplified Arabic"/>
          <w:color w:val="000000" w:themeColor="text1"/>
          <w:sz w:val="28"/>
          <w:szCs w:val="28"/>
        </w:rPr>
        <w:t>S</w:t>
      </w:r>
      <w:r w:rsidR="00FF3E72" w:rsidRPr="0018023B">
        <w:rPr>
          <w:rFonts w:ascii="Simplified Arabic" w:hAnsi="Simplified Arabic" w:cs="Simplified Arabic"/>
          <w:color w:val="000000" w:themeColor="text1"/>
          <w:sz w:val="28"/>
          <w:szCs w:val="28"/>
          <w:vertAlign w:val="superscript"/>
        </w:rPr>
        <w:t>0</w:t>
      </w:r>
      <w:r w:rsidR="00FF3E72" w:rsidRPr="0018023B">
        <w:rPr>
          <w:rFonts w:ascii="Simplified Arabic" w:hAnsi="Simplified Arabic" w:cs="Simplified Arabic"/>
          <w:color w:val="000000" w:themeColor="text1"/>
          <w:sz w:val="28"/>
          <w:szCs w:val="28"/>
          <w:rtl/>
        </w:rPr>
        <w:t>) ,فوجد أن قيمة</w:t>
      </w:r>
    </w:p>
    <w:p w14:paraId="54C4F0E2" w14:textId="77777777" w:rsidR="009A6370" w:rsidRPr="0018023B" w:rsidRDefault="009825E9" w:rsidP="0018023B">
      <w:pPr>
        <w:tabs>
          <w:tab w:val="left" w:pos="282"/>
        </w:tabs>
        <w:spacing w:after="240"/>
        <w:jc w:val="both"/>
        <w:rPr>
          <w:rFonts w:ascii="Simplified Arabic" w:hAnsi="Simplified Arabic" w:cs="Simplified Arabic"/>
          <w:color w:val="000000" w:themeColor="text1"/>
          <w:sz w:val="28"/>
          <w:szCs w:val="28"/>
          <w:rtl/>
        </w:rPr>
      </w:pPr>
      <w:r w:rsidRPr="0018023B">
        <w:rPr>
          <w:rFonts w:ascii="Simplified Arabic" w:hAnsi="Simplified Arabic" w:cs="Simplified Arabic"/>
          <w:color w:val="000000" w:themeColor="text1"/>
          <w:sz w:val="28"/>
          <w:szCs w:val="28"/>
          <w:rtl/>
        </w:rPr>
        <w:t xml:space="preserve">( </w:t>
      </w:r>
      <w:r w:rsidR="00FF3E72" w:rsidRPr="0018023B">
        <w:rPr>
          <w:rFonts w:ascii="Arial" w:hAnsi="Arial"/>
          <w:color w:val="000000" w:themeColor="text1"/>
          <w:sz w:val="28"/>
          <w:szCs w:val="28"/>
        </w:rPr>
        <w:t>∆</w:t>
      </w:r>
      <w:r w:rsidR="00FF3E72" w:rsidRPr="0018023B">
        <w:rPr>
          <w:rFonts w:ascii="Simplified Arabic" w:hAnsi="Simplified Arabic" w:cs="Simplified Arabic"/>
          <w:color w:val="000000" w:themeColor="text1"/>
          <w:sz w:val="28"/>
          <w:szCs w:val="28"/>
        </w:rPr>
        <w:t>H</w:t>
      </w:r>
      <w:r w:rsidR="00FF3E72"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tl/>
        </w:rPr>
        <w:t>)</w:t>
      </w:r>
      <w:r w:rsidR="003D71B9"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 xml:space="preserve">للعينة الأولي تساوي </w:t>
      </w:r>
      <w:r w:rsidR="00816C56" w:rsidRPr="0018023B">
        <w:rPr>
          <w:rFonts w:ascii="Simplified Arabic" w:hAnsi="Simplified Arabic" w:cs="Simplified Arabic"/>
          <w:color w:val="000000" w:themeColor="text1"/>
          <w:sz w:val="28"/>
          <w:szCs w:val="28"/>
          <w:rtl/>
        </w:rPr>
        <w:t>(</w:t>
      </w:r>
      <w:r w:rsidR="00AE69A4" w:rsidRPr="0018023B">
        <w:rPr>
          <w:rFonts w:ascii="Simplified Arabic" w:hAnsi="Simplified Arabic" w:cs="Simplified Arabic"/>
          <w:color w:val="000000" w:themeColor="text1"/>
          <w:sz w:val="28"/>
          <w:szCs w:val="28"/>
        </w:rPr>
        <w:t>KJ/mol</w:t>
      </w:r>
      <w:r w:rsidR="00AE69A4" w:rsidRPr="0018023B">
        <w:rPr>
          <w:rFonts w:ascii="Simplified Arabic" w:hAnsi="Simplified Arabic" w:cs="Simplified Arabic"/>
          <w:color w:val="000000" w:themeColor="text1"/>
          <w:sz w:val="28"/>
          <w:szCs w:val="28"/>
          <w:rtl/>
        </w:rPr>
        <w:t>37.258</w:t>
      </w:r>
      <w:r w:rsidR="00816C56"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 xml:space="preserve"> بينما كانت قيم</w:t>
      </w:r>
      <w:r w:rsidR="0099469F" w:rsidRPr="0018023B">
        <w:rPr>
          <w:rFonts w:ascii="Simplified Arabic" w:hAnsi="Simplified Arabic" w:cs="Simplified Arabic"/>
          <w:color w:val="000000" w:themeColor="text1"/>
          <w:sz w:val="28"/>
          <w:szCs w:val="28"/>
          <w:rtl/>
        </w:rPr>
        <w:t xml:space="preserve">تها </w:t>
      </w:r>
      <w:r w:rsidRPr="0018023B">
        <w:rPr>
          <w:rFonts w:ascii="Simplified Arabic" w:hAnsi="Simplified Arabic" w:cs="Simplified Arabic"/>
          <w:color w:val="000000" w:themeColor="text1"/>
          <w:sz w:val="28"/>
          <w:szCs w:val="28"/>
          <w:rtl/>
        </w:rPr>
        <w:t>للعينة الثانية تساوي</w:t>
      </w:r>
    </w:p>
    <w:p w14:paraId="2259E878" w14:textId="77777777" w:rsidR="00FF3E72" w:rsidRPr="0018023B" w:rsidRDefault="00AE69A4" w:rsidP="0018023B">
      <w:pPr>
        <w:tabs>
          <w:tab w:val="left" w:pos="282"/>
        </w:tabs>
        <w:spacing w:after="240"/>
        <w:jc w:val="both"/>
        <w:rPr>
          <w:rFonts w:ascii="Simplified Arabic" w:hAnsi="Simplified Arabic" w:cs="Simplified Arabic"/>
          <w:color w:val="000000" w:themeColor="text1"/>
          <w:sz w:val="28"/>
          <w:szCs w:val="28"/>
          <w:u w:val="single"/>
          <w:rtl/>
        </w:rPr>
      </w:pPr>
      <w:r w:rsidRPr="0018023B">
        <w:rPr>
          <w:rFonts w:ascii="Simplified Arabic" w:hAnsi="Simplified Arabic" w:cs="Simplified Arabic"/>
          <w:color w:val="000000" w:themeColor="text1"/>
          <w:sz w:val="28"/>
          <w:szCs w:val="28"/>
        </w:rPr>
        <w:t>KJ</w:t>
      </w:r>
      <w:r w:rsidR="000B2DC6" w:rsidRPr="0018023B">
        <w:rPr>
          <w:rFonts w:ascii="Simplified Arabic" w:hAnsi="Simplified Arabic" w:cs="Simplified Arabic"/>
          <w:color w:val="000000" w:themeColor="text1"/>
          <w:sz w:val="28"/>
          <w:szCs w:val="28"/>
        </w:rPr>
        <w:t>/m</w:t>
      </w:r>
      <w:r w:rsidRPr="0018023B">
        <w:rPr>
          <w:rFonts w:ascii="Simplified Arabic" w:hAnsi="Simplified Arabic" w:cs="Simplified Arabic"/>
          <w:color w:val="000000" w:themeColor="text1"/>
          <w:sz w:val="28"/>
          <w:szCs w:val="28"/>
        </w:rPr>
        <w:t>l)</w:t>
      </w:r>
      <w:r w:rsidRPr="0018023B">
        <w:rPr>
          <w:rFonts w:ascii="Simplified Arabic" w:hAnsi="Simplified Arabic" w:cs="Simplified Arabic"/>
          <w:color w:val="000000" w:themeColor="text1"/>
          <w:sz w:val="28"/>
          <w:szCs w:val="28"/>
          <w:rtl/>
        </w:rPr>
        <w:t xml:space="preserve"> 3.471</w:t>
      </w:r>
      <w:r w:rsidRPr="0018023B">
        <w:rPr>
          <w:rFonts w:ascii="Simplified Arabic" w:hAnsi="Simplified Arabic" w:cs="Simplified Arabic"/>
          <w:color w:val="000000" w:themeColor="text1"/>
          <w:sz w:val="28"/>
          <w:szCs w:val="28"/>
          <w:u w:val="single"/>
          <w:rtl/>
        </w:rPr>
        <w:t>)</w:t>
      </w:r>
    </w:p>
    <w:p w14:paraId="6E37F951" w14:textId="77777777" w:rsidR="00E75DF4"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pPr>
      <w:proofErr w:type="spellStart"/>
      <w:r w:rsidRPr="0018023B">
        <w:rPr>
          <w:rFonts w:ascii="Simplified Arabic" w:hAnsi="Simplified Arabic" w:cs="Simplified Arabic"/>
          <w:color w:val="000000" w:themeColor="text1"/>
          <w:sz w:val="28"/>
          <w:szCs w:val="28"/>
          <w:rtl/>
        </w:rPr>
        <w:t>كذالك</w:t>
      </w:r>
      <w:proofErr w:type="spellEnd"/>
      <w:r w:rsidR="0099469F" w:rsidRPr="0018023B">
        <w:rPr>
          <w:rFonts w:ascii="Simplified Arabic" w:hAnsi="Simplified Arabic" w:cs="Simplified Arabic"/>
          <w:color w:val="000000" w:themeColor="text1"/>
          <w:sz w:val="28"/>
          <w:szCs w:val="28"/>
          <w:rtl/>
        </w:rPr>
        <w:t xml:space="preserve"> فأن</w:t>
      </w:r>
      <w:r w:rsidRPr="0018023B">
        <w:rPr>
          <w:rFonts w:ascii="Simplified Arabic" w:hAnsi="Simplified Arabic" w:cs="Simplified Arabic"/>
          <w:color w:val="000000" w:themeColor="text1"/>
          <w:sz w:val="28"/>
          <w:szCs w:val="28"/>
          <w:rtl/>
        </w:rPr>
        <w:t xml:space="preserve"> قيم</w:t>
      </w:r>
      <w:r w:rsidR="009825E9" w:rsidRPr="0018023B">
        <w:rPr>
          <w:rFonts w:ascii="Simplified Arabic" w:hAnsi="Simplified Arabic" w:cs="Simplified Arabic"/>
          <w:color w:val="000000" w:themeColor="text1"/>
          <w:sz w:val="28"/>
          <w:szCs w:val="28"/>
          <w:rtl/>
        </w:rPr>
        <w:t xml:space="preserve"> (</w:t>
      </w:r>
      <w:r w:rsidR="009825E9" w:rsidRPr="0018023B">
        <w:rPr>
          <w:rFonts w:ascii="Arial" w:hAnsi="Arial"/>
          <w:color w:val="000000" w:themeColor="text1"/>
          <w:sz w:val="28"/>
          <w:szCs w:val="28"/>
        </w:rPr>
        <w:t>∆</w:t>
      </w:r>
      <w:r w:rsidR="009825E9" w:rsidRPr="0018023B">
        <w:rPr>
          <w:rFonts w:ascii="Simplified Arabic" w:hAnsi="Simplified Arabic" w:cs="Simplified Arabic"/>
          <w:color w:val="000000" w:themeColor="text1"/>
          <w:sz w:val="28"/>
          <w:szCs w:val="28"/>
        </w:rPr>
        <w:t>S</w:t>
      </w:r>
      <w:r w:rsidR="009825E9" w:rsidRPr="0018023B">
        <w:rPr>
          <w:rFonts w:ascii="Simplified Arabic" w:hAnsi="Simplified Arabic" w:cs="Simplified Arabic"/>
          <w:color w:val="000000" w:themeColor="text1"/>
          <w:sz w:val="28"/>
          <w:szCs w:val="28"/>
          <w:vertAlign w:val="superscript"/>
        </w:rPr>
        <w:t>0</w:t>
      </w:r>
      <w:r w:rsidR="009825E9" w:rsidRPr="0018023B">
        <w:rPr>
          <w:rFonts w:ascii="Simplified Arabic" w:hAnsi="Simplified Arabic" w:cs="Simplified Arabic"/>
          <w:color w:val="000000" w:themeColor="text1"/>
          <w:sz w:val="28"/>
          <w:szCs w:val="28"/>
          <w:rtl/>
        </w:rPr>
        <w:t>)</w:t>
      </w:r>
      <w:r w:rsidR="00B207AC" w:rsidRPr="0018023B">
        <w:rPr>
          <w:rFonts w:ascii="Simplified Arabic" w:hAnsi="Simplified Arabic" w:cs="Simplified Arabic"/>
          <w:color w:val="000000" w:themeColor="text1"/>
          <w:sz w:val="28"/>
          <w:szCs w:val="28"/>
          <w:rtl/>
        </w:rPr>
        <w:t xml:space="preserve"> </w:t>
      </w:r>
      <w:r w:rsidR="009825E9" w:rsidRPr="0018023B">
        <w:rPr>
          <w:rFonts w:ascii="Simplified Arabic" w:hAnsi="Simplified Arabic" w:cs="Simplified Arabic"/>
          <w:color w:val="000000" w:themeColor="text1"/>
          <w:sz w:val="28"/>
          <w:szCs w:val="28"/>
          <w:rtl/>
        </w:rPr>
        <w:t>للعينة الأولي تساوي</w:t>
      </w:r>
      <w:r w:rsidR="00AE69A4" w:rsidRPr="0018023B">
        <w:rPr>
          <w:rFonts w:ascii="Simplified Arabic" w:hAnsi="Simplified Arabic" w:cs="Simplified Arabic"/>
          <w:color w:val="000000" w:themeColor="text1"/>
          <w:sz w:val="28"/>
          <w:szCs w:val="28"/>
          <w:rtl/>
        </w:rPr>
        <w:t xml:space="preserve"> (</w:t>
      </w:r>
      <w:r w:rsidR="00AE69A4" w:rsidRPr="0018023B">
        <w:rPr>
          <w:rFonts w:ascii="Simplified Arabic" w:hAnsi="Simplified Arabic" w:cs="Simplified Arabic"/>
          <w:color w:val="000000" w:themeColor="text1"/>
          <w:sz w:val="28"/>
          <w:szCs w:val="28"/>
        </w:rPr>
        <w:t xml:space="preserve"> (149.98J/K</w:t>
      </w:r>
      <w:r w:rsidR="009825E9" w:rsidRPr="0018023B">
        <w:rPr>
          <w:rFonts w:ascii="Simplified Arabic" w:hAnsi="Simplified Arabic" w:cs="Simplified Arabic"/>
          <w:color w:val="000000" w:themeColor="text1"/>
          <w:sz w:val="28"/>
          <w:szCs w:val="28"/>
          <w:rtl/>
        </w:rPr>
        <w:t xml:space="preserve">بينما </w:t>
      </w:r>
      <w:r w:rsidR="00C22FCC" w:rsidRPr="0018023B">
        <w:rPr>
          <w:rFonts w:ascii="Simplified Arabic" w:hAnsi="Simplified Arabic" w:cs="Simplified Arabic"/>
          <w:color w:val="000000" w:themeColor="text1"/>
          <w:sz w:val="28"/>
          <w:szCs w:val="28"/>
          <w:rtl/>
        </w:rPr>
        <w:t>كانت قيمها للعينة الثانية تساوي</w:t>
      </w:r>
      <w:r w:rsidR="00B207AC" w:rsidRPr="0018023B">
        <w:rPr>
          <w:rFonts w:ascii="Simplified Arabic" w:hAnsi="Simplified Arabic" w:cs="Simplified Arabic"/>
          <w:color w:val="000000" w:themeColor="text1"/>
          <w:sz w:val="28"/>
          <w:szCs w:val="28"/>
          <w:rtl/>
        </w:rPr>
        <w:t xml:space="preserve"> (</w:t>
      </w:r>
      <w:r w:rsidR="00AE69A4" w:rsidRPr="0018023B">
        <w:rPr>
          <w:rFonts w:ascii="Simplified Arabic" w:hAnsi="Simplified Arabic" w:cs="Simplified Arabic"/>
          <w:color w:val="000000" w:themeColor="text1"/>
          <w:sz w:val="28"/>
          <w:szCs w:val="28"/>
        </w:rPr>
        <w:t>J/K+13.05</w:t>
      </w:r>
      <w:r w:rsidR="00AE69A4" w:rsidRPr="0018023B">
        <w:rPr>
          <w:rFonts w:ascii="Simplified Arabic" w:hAnsi="Simplified Arabic" w:cs="Simplified Arabic"/>
          <w:color w:val="000000" w:themeColor="text1"/>
          <w:sz w:val="28"/>
          <w:szCs w:val="28"/>
          <w:rtl/>
        </w:rPr>
        <w:t>)</w:t>
      </w:r>
    </w:p>
    <w:p w14:paraId="74647B54" w14:textId="77777777" w:rsidR="00D37D50" w:rsidRPr="0018023B" w:rsidRDefault="00FF3E72" w:rsidP="0018023B">
      <w:pPr>
        <w:tabs>
          <w:tab w:val="left" w:pos="282"/>
          <w:tab w:val="center" w:pos="4153"/>
          <w:tab w:val="left" w:pos="5396"/>
        </w:tabs>
        <w:spacing w:after="240"/>
        <w:jc w:val="both"/>
        <w:rPr>
          <w:rFonts w:ascii="Simplified Arabic" w:hAnsi="Simplified Arabic" w:cs="Simplified Arabic"/>
          <w:color w:val="000000" w:themeColor="text1"/>
          <w:sz w:val="28"/>
          <w:szCs w:val="28"/>
          <w:rtl/>
        </w:rPr>
        <w:sectPr w:rsidR="00D37D50" w:rsidRPr="0018023B" w:rsidSect="00166EE3">
          <w:pgSz w:w="11906" w:h="16838"/>
          <w:pgMar w:top="1418" w:right="1701" w:bottom="1418" w:left="1418" w:header="709" w:footer="709" w:gutter="0"/>
          <w:pgNumType w:start="18"/>
          <w:cols w:space="708"/>
          <w:bidi/>
          <w:rtlGutter/>
          <w:docGrid w:linePitch="360"/>
        </w:sectPr>
      </w:pPr>
      <w:r w:rsidRPr="0018023B">
        <w:rPr>
          <w:rFonts w:ascii="Simplified Arabic" w:hAnsi="Simplified Arabic" w:cs="Simplified Arabic"/>
          <w:color w:val="000000" w:themeColor="text1"/>
          <w:sz w:val="28"/>
          <w:szCs w:val="28"/>
          <w:rtl/>
        </w:rPr>
        <w:t>من الملاحظ أن قيمة(</w:t>
      </w:r>
      <w:r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H</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tl/>
        </w:rPr>
        <w:t>)</w:t>
      </w:r>
      <w:r w:rsidR="003D71B9"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 xml:space="preserve">قيمة </w:t>
      </w:r>
      <w:r w:rsidR="0034506F" w:rsidRPr="0018023B">
        <w:rPr>
          <w:rFonts w:ascii="Simplified Arabic" w:hAnsi="Simplified Arabic" w:cs="Simplified Arabic"/>
          <w:color w:val="000000" w:themeColor="text1"/>
          <w:sz w:val="28"/>
          <w:szCs w:val="28"/>
          <w:rtl/>
        </w:rPr>
        <w:t xml:space="preserve">موجبة </w:t>
      </w:r>
      <w:r w:rsidR="00204FD8" w:rsidRPr="0018023B">
        <w:rPr>
          <w:rFonts w:ascii="Simplified Arabic" w:hAnsi="Simplified Arabic" w:cs="Simplified Arabic"/>
          <w:color w:val="000000" w:themeColor="text1"/>
          <w:sz w:val="28"/>
          <w:szCs w:val="28"/>
          <w:rtl/>
        </w:rPr>
        <w:t xml:space="preserve">لجميع العينات </w:t>
      </w:r>
      <w:r w:rsidRPr="0018023B">
        <w:rPr>
          <w:rFonts w:ascii="Simplified Arabic" w:hAnsi="Simplified Arabic" w:cs="Simplified Arabic"/>
          <w:color w:val="000000" w:themeColor="text1"/>
          <w:sz w:val="28"/>
          <w:szCs w:val="28"/>
          <w:rtl/>
        </w:rPr>
        <w:t>مما يدل على أن طبيعة هذا الادمصاص مصحوب بعملية</w:t>
      </w:r>
      <w:r w:rsidR="00B207AC" w:rsidRPr="0018023B">
        <w:rPr>
          <w:rFonts w:ascii="Simplified Arabic" w:hAnsi="Simplified Arabic" w:cs="Simplified Arabic"/>
          <w:color w:val="000000" w:themeColor="text1"/>
          <w:sz w:val="28"/>
          <w:szCs w:val="28"/>
          <w:rtl/>
        </w:rPr>
        <w:t xml:space="preserve"> </w:t>
      </w:r>
      <w:r w:rsidR="007875B1" w:rsidRPr="0018023B">
        <w:rPr>
          <w:rFonts w:ascii="Simplified Arabic" w:hAnsi="Simplified Arabic" w:cs="Simplified Arabic"/>
          <w:color w:val="000000" w:themeColor="text1"/>
          <w:sz w:val="28"/>
          <w:szCs w:val="28"/>
          <w:rtl/>
        </w:rPr>
        <w:t>ماص</w:t>
      </w:r>
      <w:r w:rsidRPr="0018023B">
        <w:rPr>
          <w:rFonts w:ascii="Simplified Arabic" w:hAnsi="Simplified Arabic" w:cs="Simplified Arabic"/>
          <w:color w:val="000000" w:themeColor="text1"/>
          <w:sz w:val="28"/>
          <w:szCs w:val="28"/>
          <w:rtl/>
        </w:rPr>
        <w:t xml:space="preserve">ة للحرارة </w:t>
      </w:r>
      <w:r w:rsidR="00204FD8" w:rsidRPr="0018023B">
        <w:rPr>
          <w:rFonts w:ascii="Simplified Arabic" w:hAnsi="Simplified Arabic" w:cs="Simplified Arabic"/>
          <w:color w:val="000000" w:themeColor="text1"/>
          <w:sz w:val="28"/>
          <w:szCs w:val="28"/>
          <w:rtl/>
        </w:rPr>
        <w:t xml:space="preserve">لجميع العينات </w:t>
      </w:r>
      <w:r w:rsidRPr="0018023B">
        <w:rPr>
          <w:rFonts w:ascii="Simplified Arabic" w:hAnsi="Simplified Arabic" w:cs="Simplified Arabic"/>
          <w:color w:val="000000" w:themeColor="text1"/>
          <w:sz w:val="28"/>
          <w:szCs w:val="28"/>
          <w:rtl/>
        </w:rPr>
        <w:t>كذلك قيمة  (</w:t>
      </w:r>
      <w:r w:rsidRPr="0018023B">
        <w:rPr>
          <w:rFonts w:ascii="Arial" w:hAnsi="Arial"/>
          <w:color w:val="000000" w:themeColor="text1"/>
          <w:sz w:val="28"/>
          <w:szCs w:val="28"/>
        </w:rPr>
        <w:t>∆</w:t>
      </w:r>
      <w:r w:rsidRPr="0018023B">
        <w:rPr>
          <w:rFonts w:ascii="Simplified Arabic" w:hAnsi="Simplified Arabic" w:cs="Simplified Arabic"/>
          <w:color w:val="000000" w:themeColor="text1"/>
          <w:sz w:val="28"/>
          <w:szCs w:val="28"/>
        </w:rPr>
        <w:t>S</w:t>
      </w:r>
      <w:r w:rsidRPr="0018023B">
        <w:rPr>
          <w:rFonts w:ascii="Simplified Arabic" w:hAnsi="Simplified Arabic" w:cs="Simplified Arabic"/>
          <w:color w:val="000000" w:themeColor="text1"/>
          <w:sz w:val="28"/>
          <w:szCs w:val="28"/>
          <w:vertAlign w:val="superscript"/>
        </w:rPr>
        <w:t>0</w:t>
      </w:r>
      <w:r w:rsidRPr="0018023B">
        <w:rPr>
          <w:rFonts w:ascii="Simplified Arabic" w:hAnsi="Simplified Arabic" w:cs="Simplified Arabic"/>
          <w:color w:val="000000" w:themeColor="text1"/>
          <w:sz w:val="28"/>
          <w:szCs w:val="28"/>
          <w:rtl/>
        </w:rPr>
        <w:t>)</w:t>
      </w:r>
      <w:r w:rsidR="003D71B9" w:rsidRPr="0018023B">
        <w:rPr>
          <w:rFonts w:ascii="Simplified Arabic" w:hAnsi="Simplified Arabic" w:cs="Simplified Arabic"/>
          <w:color w:val="000000" w:themeColor="text1"/>
          <w:sz w:val="28"/>
          <w:szCs w:val="28"/>
          <w:rtl/>
        </w:rPr>
        <w:t xml:space="preserve"> </w:t>
      </w:r>
      <w:r w:rsidRPr="0018023B">
        <w:rPr>
          <w:rFonts w:ascii="Simplified Arabic" w:hAnsi="Simplified Arabic" w:cs="Simplified Arabic"/>
          <w:color w:val="000000" w:themeColor="text1"/>
          <w:sz w:val="28"/>
          <w:szCs w:val="28"/>
          <w:rtl/>
        </w:rPr>
        <w:t xml:space="preserve">هي قيمة </w:t>
      </w:r>
      <w:r w:rsidR="003D0CB2" w:rsidRPr="0018023B">
        <w:rPr>
          <w:rFonts w:ascii="Simplified Arabic" w:hAnsi="Simplified Arabic" w:cs="Simplified Arabic"/>
          <w:color w:val="000000" w:themeColor="text1"/>
          <w:sz w:val="28"/>
          <w:szCs w:val="28"/>
          <w:rtl/>
          <w:lang w:bidi="ar-LY"/>
        </w:rPr>
        <w:t>موجبة</w:t>
      </w:r>
      <w:r w:rsidRPr="0018023B">
        <w:rPr>
          <w:rFonts w:ascii="Simplified Arabic" w:hAnsi="Simplified Arabic" w:cs="Simplified Arabic"/>
          <w:color w:val="000000" w:themeColor="text1"/>
          <w:sz w:val="28"/>
          <w:szCs w:val="28"/>
          <w:rtl/>
        </w:rPr>
        <w:t xml:space="preserve"> مما يدل </w:t>
      </w:r>
      <w:r w:rsidR="00B63C85" w:rsidRPr="0018023B">
        <w:rPr>
          <w:rFonts w:ascii="Simplified Arabic" w:hAnsi="Simplified Arabic" w:cs="Simplified Arabic"/>
          <w:color w:val="000000" w:themeColor="text1"/>
          <w:sz w:val="28"/>
          <w:szCs w:val="28"/>
          <w:rtl/>
        </w:rPr>
        <w:t>على أن</w:t>
      </w:r>
      <w:r w:rsidRPr="0018023B">
        <w:rPr>
          <w:rFonts w:ascii="Simplified Arabic" w:hAnsi="Simplified Arabic" w:cs="Simplified Arabic"/>
          <w:color w:val="000000" w:themeColor="text1"/>
          <w:sz w:val="28"/>
          <w:szCs w:val="28"/>
          <w:rtl/>
        </w:rPr>
        <w:t xml:space="preserve"> الادمصاص  يكون بصورة عشوائية بين كاتيونات ا</w:t>
      </w:r>
      <w:r w:rsidR="00AE69A4" w:rsidRPr="0018023B">
        <w:rPr>
          <w:rFonts w:ascii="Simplified Arabic" w:hAnsi="Simplified Arabic" w:cs="Simplified Arabic"/>
          <w:color w:val="000000" w:themeColor="text1"/>
          <w:sz w:val="28"/>
          <w:szCs w:val="28"/>
          <w:rtl/>
        </w:rPr>
        <w:t>لزئبق</w:t>
      </w:r>
      <w:r w:rsidR="0098683F" w:rsidRPr="0018023B">
        <w:rPr>
          <w:rFonts w:ascii="Simplified Arabic" w:hAnsi="Simplified Arabic" w:cs="Simplified Arabic"/>
          <w:color w:val="000000" w:themeColor="text1"/>
          <w:sz w:val="28"/>
          <w:szCs w:val="28"/>
          <w:rtl/>
        </w:rPr>
        <w:t xml:space="preserve"> في المحلول  وسطح هيدروكسيلايتد</w:t>
      </w:r>
      <w:r w:rsidR="00AE69A4" w:rsidRPr="0018023B">
        <w:rPr>
          <w:rFonts w:ascii="Simplified Arabic" w:hAnsi="Simplified Arabic" w:cs="Simplified Arabic"/>
          <w:color w:val="000000" w:themeColor="text1"/>
          <w:sz w:val="28"/>
          <w:szCs w:val="28"/>
          <w:rtl/>
        </w:rPr>
        <w:t xml:space="preserve"> ا</w:t>
      </w:r>
      <w:r w:rsidRPr="0018023B">
        <w:rPr>
          <w:rFonts w:ascii="Simplified Arabic" w:hAnsi="Simplified Arabic" w:cs="Simplified Arabic"/>
          <w:color w:val="000000" w:themeColor="text1"/>
          <w:sz w:val="28"/>
          <w:szCs w:val="28"/>
          <w:rtl/>
        </w:rPr>
        <w:t>لحديديك.</w:t>
      </w:r>
    </w:p>
    <w:p w14:paraId="4DDC3CBA" w14:textId="77777777" w:rsidR="00C47329" w:rsidRPr="00655414" w:rsidRDefault="00C47329" w:rsidP="00D82FD8">
      <w:pPr>
        <w:tabs>
          <w:tab w:val="left" w:pos="282"/>
          <w:tab w:val="center" w:pos="4153"/>
          <w:tab w:val="left" w:pos="5396"/>
        </w:tabs>
        <w:spacing w:after="0" w:line="360" w:lineRule="auto"/>
        <w:jc w:val="both"/>
        <w:rPr>
          <w:rFonts w:asciiTheme="majorBidi" w:hAnsiTheme="majorBidi" w:cstheme="majorBidi"/>
          <w:b/>
          <w:bCs/>
          <w:color w:val="000000" w:themeColor="text1"/>
          <w:sz w:val="28"/>
          <w:szCs w:val="28"/>
          <w:rtl/>
        </w:rPr>
      </w:pPr>
    </w:p>
    <w:p w14:paraId="1512851D" w14:textId="77777777" w:rsidR="00E87109" w:rsidRPr="007B722E" w:rsidRDefault="004009B2" w:rsidP="007B722E">
      <w:pPr>
        <w:pStyle w:val="ad"/>
        <w:spacing w:after="240"/>
        <w:rPr>
          <w:sz w:val="28"/>
          <w:szCs w:val="28"/>
          <w:rtl/>
        </w:rPr>
      </w:pPr>
      <w:bookmarkStart w:id="70" w:name="_Toc113467877"/>
      <w:r w:rsidRPr="00655414">
        <w:rPr>
          <w:rFonts w:hint="cs"/>
          <w:rtl/>
        </w:rPr>
        <w:t>اولا</w:t>
      </w:r>
      <w:r w:rsidR="00E87109" w:rsidRPr="00655414">
        <w:rPr>
          <w:rtl/>
        </w:rPr>
        <w:t xml:space="preserve">: نتائج </w:t>
      </w:r>
      <w:r w:rsidR="00E87109" w:rsidRPr="007B722E">
        <w:rPr>
          <w:sz w:val="28"/>
          <w:szCs w:val="28"/>
          <w:rtl/>
        </w:rPr>
        <w:t>الادمصاص للعينة الاولى  ( المعرضة لبخار الماء لمدة شهر ونصف ).</w:t>
      </w:r>
      <w:bookmarkEnd w:id="70"/>
    </w:p>
    <w:p w14:paraId="02895F56" w14:textId="1B17E996" w:rsidR="00E87109" w:rsidRPr="007B722E" w:rsidRDefault="00E87109"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8"/>
          <w:szCs w:val="28"/>
          <w:rtl/>
        </w:rPr>
      </w:pPr>
      <w:bookmarkStart w:id="71" w:name="_Toc111107777"/>
      <w:r w:rsidRPr="007B722E">
        <w:rPr>
          <w:rFonts w:ascii="Simplified Arabic" w:hAnsi="Simplified Arabic" w:cs="Simplified Arabic"/>
          <w:b w:val="0"/>
          <w:bCs w:val="0"/>
          <w:color w:val="000000" w:themeColor="text1"/>
          <w:sz w:val="28"/>
          <w:szCs w:val="28"/>
          <w:rtl/>
        </w:rPr>
        <w:t xml:space="preserve">جدول </w:t>
      </w:r>
      <w:r w:rsidR="00BC724A" w:rsidRPr="007B722E">
        <w:rPr>
          <w:rFonts w:ascii="Simplified Arabic" w:hAnsi="Simplified Arabic" w:cs="Simplified Arabic"/>
          <w:b w:val="0"/>
          <w:bCs w:val="0"/>
          <w:color w:val="000000" w:themeColor="text1"/>
          <w:sz w:val="28"/>
          <w:szCs w:val="28"/>
          <w:rtl/>
        </w:rPr>
        <w:fldChar w:fldCharType="begin"/>
      </w:r>
      <w:r w:rsidRPr="007B722E">
        <w:rPr>
          <w:rFonts w:ascii="Simplified Arabic" w:hAnsi="Simplified Arabic" w:cs="Simplified Arabic"/>
          <w:b w:val="0"/>
          <w:bCs w:val="0"/>
          <w:color w:val="000000" w:themeColor="text1"/>
          <w:sz w:val="28"/>
          <w:szCs w:val="28"/>
        </w:rPr>
        <w:instrText>SEQ</w:instrText>
      </w:r>
      <w:r w:rsidRPr="007B722E">
        <w:rPr>
          <w:rFonts w:ascii="Simplified Arabic" w:hAnsi="Simplified Arabic" w:cs="Simplified Arabic"/>
          <w:b w:val="0"/>
          <w:bCs w:val="0"/>
          <w:color w:val="000000" w:themeColor="text1"/>
          <w:sz w:val="28"/>
          <w:szCs w:val="28"/>
          <w:rtl/>
        </w:rPr>
        <w:instrText xml:space="preserve"> جدول \* </w:instrText>
      </w:r>
      <w:r w:rsidRPr="007B722E">
        <w:rPr>
          <w:rFonts w:ascii="Simplified Arabic" w:hAnsi="Simplified Arabic" w:cs="Simplified Arabic"/>
          <w:b w:val="0"/>
          <w:bCs w:val="0"/>
          <w:color w:val="000000" w:themeColor="text1"/>
          <w:sz w:val="28"/>
          <w:szCs w:val="28"/>
        </w:rPr>
        <w:instrText>ARABIC</w:instrText>
      </w:r>
      <w:r w:rsidR="00BC724A" w:rsidRPr="007B722E">
        <w:rPr>
          <w:rFonts w:ascii="Simplified Arabic" w:hAnsi="Simplified Arabic" w:cs="Simplified Arabic"/>
          <w:b w:val="0"/>
          <w:bCs w:val="0"/>
          <w:color w:val="000000" w:themeColor="text1"/>
          <w:sz w:val="28"/>
          <w:szCs w:val="28"/>
          <w:rtl/>
        </w:rPr>
        <w:fldChar w:fldCharType="separate"/>
      </w:r>
      <w:r w:rsidR="006E3365" w:rsidRPr="007B722E">
        <w:rPr>
          <w:rFonts w:ascii="Simplified Arabic" w:hAnsi="Simplified Arabic" w:cs="Simplified Arabic"/>
          <w:b w:val="0"/>
          <w:bCs w:val="0"/>
          <w:noProof/>
          <w:color w:val="000000" w:themeColor="text1"/>
          <w:sz w:val="28"/>
          <w:szCs w:val="28"/>
          <w:rtl/>
        </w:rPr>
        <w:t>7</w:t>
      </w:r>
      <w:r w:rsidR="00BC724A" w:rsidRPr="007B722E">
        <w:rPr>
          <w:rFonts w:ascii="Simplified Arabic" w:hAnsi="Simplified Arabic" w:cs="Simplified Arabic"/>
          <w:b w:val="0"/>
          <w:bCs w:val="0"/>
          <w:color w:val="000000" w:themeColor="text1"/>
          <w:sz w:val="28"/>
          <w:szCs w:val="28"/>
          <w:rtl/>
        </w:rPr>
        <w:fldChar w:fldCharType="end"/>
      </w:r>
      <w:r w:rsidRPr="007B722E">
        <w:rPr>
          <w:rFonts w:ascii="Simplified Arabic" w:hAnsi="Simplified Arabic" w:cs="Simplified Arabic"/>
          <w:b w:val="0"/>
          <w:bCs w:val="0"/>
          <w:color w:val="000000" w:themeColor="text1"/>
          <w:sz w:val="28"/>
          <w:szCs w:val="28"/>
          <w:rtl/>
        </w:rPr>
        <w:t xml:space="preserve"> نتائج الادمصاص عند 30 درجة مئوية (العينه_1)</w:t>
      </w:r>
      <w:bookmarkEnd w:id="71"/>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1417"/>
        <w:gridCol w:w="1134"/>
        <w:gridCol w:w="1223"/>
        <w:gridCol w:w="1418"/>
        <w:gridCol w:w="1002"/>
      </w:tblGrid>
      <w:tr w:rsidR="00655414" w:rsidRPr="007B722E" w14:paraId="7FD1C9EB" w14:textId="77777777" w:rsidTr="007B722E">
        <w:trPr>
          <w:jc w:val="center"/>
        </w:trPr>
        <w:tc>
          <w:tcPr>
            <w:tcW w:w="1241" w:type="dxa"/>
            <w:shd w:val="clear" w:color="auto" w:fill="D9D9D9"/>
            <w:vAlign w:val="center"/>
          </w:tcPr>
          <w:p w14:paraId="6B1B29C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t/</w:t>
            </w: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p>
        </w:tc>
        <w:tc>
          <w:tcPr>
            <w:tcW w:w="1417" w:type="dxa"/>
            <w:shd w:val="clear" w:color="auto" w:fill="D9D9D9"/>
            <w:vAlign w:val="center"/>
          </w:tcPr>
          <w:p w14:paraId="0C1D9DD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r w:rsidRPr="007B722E">
              <w:rPr>
                <w:rFonts w:ascii="Simplified Arabic" w:hAnsi="Simplified Arabic" w:cs="Simplified Arabic"/>
                <w:color w:val="000000" w:themeColor="text1"/>
                <w:sz w:val="20"/>
                <w:szCs w:val="20"/>
              </w:rPr>
              <w:t xml:space="preserve"> (mg/</w:t>
            </w:r>
            <w:proofErr w:type="spellStart"/>
            <w:r w:rsidRPr="007B722E">
              <w:rPr>
                <w:rFonts w:ascii="Simplified Arabic" w:hAnsi="Simplified Arabic" w:cs="Simplified Arabic"/>
                <w:color w:val="000000" w:themeColor="text1"/>
                <w:sz w:val="20"/>
                <w:szCs w:val="20"/>
              </w:rPr>
              <w:t>gm</w:t>
            </w:r>
            <w:proofErr w:type="spellEnd"/>
            <w:r w:rsidRPr="007B722E">
              <w:rPr>
                <w:rFonts w:ascii="Simplified Arabic" w:hAnsi="Simplified Arabic" w:cs="Simplified Arabic"/>
                <w:color w:val="000000" w:themeColor="text1"/>
                <w:sz w:val="20"/>
                <w:szCs w:val="20"/>
              </w:rPr>
              <w:t>)</w:t>
            </w:r>
          </w:p>
        </w:tc>
        <w:tc>
          <w:tcPr>
            <w:tcW w:w="1134" w:type="dxa"/>
            <w:shd w:val="clear" w:color="auto" w:fill="D9D9D9"/>
            <w:vAlign w:val="center"/>
          </w:tcPr>
          <w:p w14:paraId="673D320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0</w:t>
            </w:r>
            <w:r w:rsidRPr="007B722E">
              <w:rPr>
                <w:rFonts w:ascii="Simplified Arabic" w:hAnsi="Simplified Arabic" w:cs="Simplified Arabic"/>
                <w:color w:val="000000" w:themeColor="text1"/>
                <w:sz w:val="20"/>
                <w:szCs w:val="20"/>
              </w:rPr>
              <w:t xml:space="preserve"> -C</w:t>
            </w:r>
            <w:r w:rsidRPr="007B722E">
              <w:rPr>
                <w:rFonts w:ascii="Simplified Arabic" w:hAnsi="Simplified Arabic" w:cs="Simplified Arabic"/>
                <w:color w:val="000000" w:themeColor="text1"/>
                <w:sz w:val="20"/>
                <w:szCs w:val="20"/>
                <w:vertAlign w:val="subscript"/>
              </w:rPr>
              <w:t>e</w:t>
            </w:r>
          </w:p>
        </w:tc>
        <w:tc>
          <w:tcPr>
            <w:tcW w:w="1223" w:type="dxa"/>
            <w:shd w:val="clear" w:color="auto" w:fill="D9D9D9"/>
            <w:vAlign w:val="center"/>
          </w:tcPr>
          <w:p w14:paraId="31B4DFC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e</w:t>
            </w:r>
            <w:r w:rsidRPr="007B722E">
              <w:rPr>
                <w:rFonts w:ascii="Simplified Arabic" w:hAnsi="Simplified Arabic" w:cs="Simplified Arabic"/>
                <w:color w:val="000000" w:themeColor="text1"/>
                <w:sz w:val="20"/>
                <w:szCs w:val="20"/>
              </w:rPr>
              <w:t xml:space="preserve"> (mg/l)</w:t>
            </w:r>
          </w:p>
        </w:tc>
        <w:tc>
          <w:tcPr>
            <w:tcW w:w="1418" w:type="dxa"/>
            <w:shd w:val="clear" w:color="auto" w:fill="D9D9D9"/>
            <w:vAlign w:val="center"/>
          </w:tcPr>
          <w:p w14:paraId="02F8C536"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v (ml)</w:t>
            </w:r>
          </w:p>
        </w:tc>
        <w:tc>
          <w:tcPr>
            <w:tcW w:w="1002" w:type="dxa"/>
            <w:shd w:val="clear" w:color="auto" w:fill="D9D9D9"/>
            <w:vAlign w:val="center"/>
          </w:tcPr>
          <w:p w14:paraId="1CB250C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t(min)</w:t>
            </w:r>
          </w:p>
        </w:tc>
      </w:tr>
      <w:tr w:rsidR="00655414" w:rsidRPr="007B722E" w14:paraId="56068043" w14:textId="77777777" w:rsidTr="007B722E">
        <w:trPr>
          <w:jc w:val="center"/>
        </w:trPr>
        <w:tc>
          <w:tcPr>
            <w:tcW w:w="1241" w:type="dxa"/>
            <w:vAlign w:val="center"/>
          </w:tcPr>
          <w:p w14:paraId="2E3C353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5.2536</w:t>
            </w:r>
          </w:p>
        </w:tc>
        <w:tc>
          <w:tcPr>
            <w:tcW w:w="1417" w:type="dxa"/>
            <w:vAlign w:val="center"/>
          </w:tcPr>
          <w:p w14:paraId="56D2F1D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2.8551</w:t>
            </w:r>
          </w:p>
        </w:tc>
        <w:tc>
          <w:tcPr>
            <w:tcW w:w="1134" w:type="dxa"/>
            <w:vAlign w:val="center"/>
          </w:tcPr>
          <w:p w14:paraId="7593F9E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8.5655</w:t>
            </w:r>
          </w:p>
        </w:tc>
        <w:tc>
          <w:tcPr>
            <w:tcW w:w="1223" w:type="dxa"/>
            <w:vAlign w:val="center"/>
          </w:tcPr>
          <w:p w14:paraId="48E5F87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63.3847</w:t>
            </w:r>
          </w:p>
        </w:tc>
        <w:tc>
          <w:tcPr>
            <w:tcW w:w="1418" w:type="dxa"/>
            <w:vAlign w:val="center"/>
          </w:tcPr>
          <w:p w14:paraId="397AC5D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3.7</w:t>
            </w:r>
          </w:p>
        </w:tc>
        <w:tc>
          <w:tcPr>
            <w:tcW w:w="1002" w:type="dxa"/>
            <w:vAlign w:val="center"/>
          </w:tcPr>
          <w:p w14:paraId="3604178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w:t>
            </w:r>
          </w:p>
        </w:tc>
      </w:tr>
      <w:tr w:rsidR="00655414" w:rsidRPr="007B722E" w14:paraId="178752C1" w14:textId="77777777" w:rsidTr="007B722E">
        <w:trPr>
          <w:jc w:val="center"/>
        </w:trPr>
        <w:tc>
          <w:tcPr>
            <w:tcW w:w="1241" w:type="dxa"/>
            <w:vAlign w:val="center"/>
          </w:tcPr>
          <w:p w14:paraId="5273605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5.2526</w:t>
            </w:r>
          </w:p>
        </w:tc>
        <w:tc>
          <w:tcPr>
            <w:tcW w:w="1417" w:type="dxa"/>
            <w:vAlign w:val="center"/>
          </w:tcPr>
          <w:p w14:paraId="2F4470F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5.7114</w:t>
            </w:r>
          </w:p>
        </w:tc>
        <w:tc>
          <w:tcPr>
            <w:tcW w:w="1134" w:type="dxa"/>
            <w:vAlign w:val="center"/>
          </w:tcPr>
          <w:p w14:paraId="6FAF129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7.1342</w:t>
            </w:r>
          </w:p>
        </w:tc>
        <w:tc>
          <w:tcPr>
            <w:tcW w:w="1223" w:type="dxa"/>
            <w:vAlign w:val="center"/>
          </w:tcPr>
          <w:p w14:paraId="2A68262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54.816</w:t>
            </w:r>
          </w:p>
        </w:tc>
        <w:tc>
          <w:tcPr>
            <w:tcW w:w="1418" w:type="dxa"/>
            <w:vAlign w:val="center"/>
          </w:tcPr>
          <w:p w14:paraId="788CB28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3.2</w:t>
            </w:r>
          </w:p>
        </w:tc>
        <w:tc>
          <w:tcPr>
            <w:tcW w:w="1002" w:type="dxa"/>
            <w:vAlign w:val="center"/>
          </w:tcPr>
          <w:p w14:paraId="48A9073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30</w:t>
            </w:r>
          </w:p>
        </w:tc>
      </w:tr>
      <w:tr w:rsidR="00655414" w:rsidRPr="007B722E" w14:paraId="53005E14" w14:textId="77777777" w:rsidTr="007B722E">
        <w:trPr>
          <w:jc w:val="center"/>
        </w:trPr>
        <w:tc>
          <w:tcPr>
            <w:tcW w:w="1241" w:type="dxa"/>
            <w:vAlign w:val="center"/>
          </w:tcPr>
          <w:p w14:paraId="3D7E744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7.1640</w:t>
            </w:r>
          </w:p>
        </w:tc>
        <w:tc>
          <w:tcPr>
            <w:tcW w:w="1417" w:type="dxa"/>
            <w:vAlign w:val="center"/>
          </w:tcPr>
          <w:p w14:paraId="3740A50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6.2813</w:t>
            </w:r>
          </w:p>
        </w:tc>
        <w:tc>
          <w:tcPr>
            <w:tcW w:w="1134" w:type="dxa"/>
            <w:vAlign w:val="center"/>
          </w:tcPr>
          <w:p w14:paraId="460815C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18.8441</w:t>
            </w:r>
          </w:p>
        </w:tc>
        <w:tc>
          <w:tcPr>
            <w:tcW w:w="1223" w:type="dxa"/>
            <w:vAlign w:val="center"/>
          </w:tcPr>
          <w:p w14:paraId="3F39108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53.1061</w:t>
            </w:r>
          </w:p>
        </w:tc>
        <w:tc>
          <w:tcPr>
            <w:tcW w:w="1418" w:type="dxa"/>
            <w:vAlign w:val="center"/>
          </w:tcPr>
          <w:p w14:paraId="0B3C91B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3.1</w:t>
            </w:r>
          </w:p>
        </w:tc>
        <w:tc>
          <w:tcPr>
            <w:tcW w:w="1002" w:type="dxa"/>
            <w:vAlign w:val="center"/>
          </w:tcPr>
          <w:p w14:paraId="2DAFF96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45</w:t>
            </w:r>
          </w:p>
        </w:tc>
      </w:tr>
      <w:tr w:rsidR="00655414" w:rsidRPr="007B722E" w14:paraId="313CF3CD" w14:textId="77777777" w:rsidTr="007B722E">
        <w:trPr>
          <w:jc w:val="center"/>
        </w:trPr>
        <w:tc>
          <w:tcPr>
            <w:tcW w:w="1241" w:type="dxa"/>
            <w:vAlign w:val="center"/>
          </w:tcPr>
          <w:p w14:paraId="502607C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8.0825</w:t>
            </w:r>
          </w:p>
        </w:tc>
        <w:tc>
          <w:tcPr>
            <w:tcW w:w="1417" w:type="dxa"/>
            <w:vAlign w:val="center"/>
          </w:tcPr>
          <w:p w14:paraId="5E05F17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7.4234</w:t>
            </w:r>
          </w:p>
        </w:tc>
        <w:tc>
          <w:tcPr>
            <w:tcW w:w="1134" w:type="dxa"/>
            <w:vAlign w:val="center"/>
          </w:tcPr>
          <w:p w14:paraId="250DC36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22.2703</w:t>
            </w:r>
          </w:p>
        </w:tc>
        <w:tc>
          <w:tcPr>
            <w:tcW w:w="1223" w:type="dxa"/>
            <w:vAlign w:val="center"/>
          </w:tcPr>
          <w:p w14:paraId="1C0DA6A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49.6799</w:t>
            </w:r>
          </w:p>
        </w:tc>
        <w:tc>
          <w:tcPr>
            <w:tcW w:w="1418" w:type="dxa"/>
            <w:vAlign w:val="center"/>
          </w:tcPr>
          <w:p w14:paraId="52BF078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2.9</w:t>
            </w:r>
          </w:p>
        </w:tc>
        <w:tc>
          <w:tcPr>
            <w:tcW w:w="1002" w:type="dxa"/>
            <w:vAlign w:val="center"/>
          </w:tcPr>
          <w:p w14:paraId="0591462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60</w:t>
            </w:r>
          </w:p>
        </w:tc>
      </w:tr>
      <w:tr w:rsidR="00655414" w:rsidRPr="007B722E" w14:paraId="03FA4CD5" w14:textId="77777777" w:rsidTr="007B722E">
        <w:trPr>
          <w:jc w:val="center"/>
        </w:trPr>
        <w:tc>
          <w:tcPr>
            <w:tcW w:w="1241" w:type="dxa"/>
            <w:vAlign w:val="center"/>
          </w:tcPr>
          <w:p w14:paraId="0A61CAB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10.1031</w:t>
            </w:r>
          </w:p>
        </w:tc>
        <w:tc>
          <w:tcPr>
            <w:tcW w:w="1417" w:type="dxa"/>
            <w:vAlign w:val="center"/>
          </w:tcPr>
          <w:p w14:paraId="64AA1CF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7.4234</w:t>
            </w:r>
          </w:p>
        </w:tc>
        <w:tc>
          <w:tcPr>
            <w:tcW w:w="1134" w:type="dxa"/>
            <w:vAlign w:val="center"/>
          </w:tcPr>
          <w:p w14:paraId="6D25940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22.2703</w:t>
            </w:r>
          </w:p>
        </w:tc>
        <w:tc>
          <w:tcPr>
            <w:tcW w:w="1223" w:type="dxa"/>
            <w:vAlign w:val="center"/>
          </w:tcPr>
          <w:p w14:paraId="55ABE29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49.6799</w:t>
            </w:r>
          </w:p>
        </w:tc>
        <w:tc>
          <w:tcPr>
            <w:tcW w:w="1418" w:type="dxa"/>
            <w:vAlign w:val="center"/>
          </w:tcPr>
          <w:p w14:paraId="3E21DC2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2.9</w:t>
            </w:r>
          </w:p>
        </w:tc>
        <w:tc>
          <w:tcPr>
            <w:tcW w:w="1002" w:type="dxa"/>
            <w:vAlign w:val="center"/>
          </w:tcPr>
          <w:p w14:paraId="3406CD2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75</w:t>
            </w:r>
          </w:p>
        </w:tc>
      </w:tr>
      <w:tr w:rsidR="00655414" w:rsidRPr="007B722E" w14:paraId="73C57F05" w14:textId="77777777" w:rsidTr="007B722E">
        <w:trPr>
          <w:jc w:val="center"/>
        </w:trPr>
        <w:tc>
          <w:tcPr>
            <w:tcW w:w="1241" w:type="dxa"/>
            <w:vAlign w:val="center"/>
          </w:tcPr>
          <w:p w14:paraId="3462492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11.2577</w:t>
            </w:r>
          </w:p>
        </w:tc>
        <w:tc>
          <w:tcPr>
            <w:tcW w:w="1417" w:type="dxa"/>
            <w:vAlign w:val="center"/>
          </w:tcPr>
          <w:p w14:paraId="399DBC8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7.9944</w:t>
            </w:r>
          </w:p>
        </w:tc>
        <w:tc>
          <w:tcPr>
            <w:tcW w:w="1134" w:type="dxa"/>
            <w:vAlign w:val="center"/>
          </w:tcPr>
          <w:p w14:paraId="735672F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23.9834</w:t>
            </w:r>
          </w:p>
        </w:tc>
        <w:tc>
          <w:tcPr>
            <w:tcW w:w="1223" w:type="dxa"/>
            <w:vAlign w:val="center"/>
          </w:tcPr>
          <w:p w14:paraId="5684509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47.9668</w:t>
            </w:r>
          </w:p>
        </w:tc>
        <w:tc>
          <w:tcPr>
            <w:tcW w:w="1418" w:type="dxa"/>
            <w:vAlign w:val="center"/>
          </w:tcPr>
          <w:p w14:paraId="2D15280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2.8</w:t>
            </w:r>
          </w:p>
        </w:tc>
        <w:tc>
          <w:tcPr>
            <w:tcW w:w="1002" w:type="dxa"/>
            <w:vAlign w:val="center"/>
          </w:tcPr>
          <w:p w14:paraId="1FAE10C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90</w:t>
            </w:r>
          </w:p>
        </w:tc>
      </w:tr>
      <w:tr w:rsidR="00655414" w:rsidRPr="007B722E" w14:paraId="319C3B86" w14:textId="77777777" w:rsidTr="007B722E">
        <w:trPr>
          <w:jc w:val="center"/>
        </w:trPr>
        <w:tc>
          <w:tcPr>
            <w:tcW w:w="1241" w:type="dxa"/>
            <w:vAlign w:val="center"/>
          </w:tcPr>
          <w:p w14:paraId="7AA6EAE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14.0096</w:t>
            </w:r>
          </w:p>
        </w:tc>
        <w:tc>
          <w:tcPr>
            <w:tcW w:w="1417" w:type="dxa"/>
            <w:vAlign w:val="center"/>
          </w:tcPr>
          <w:p w14:paraId="708DDAE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8.5655</w:t>
            </w:r>
          </w:p>
        </w:tc>
        <w:tc>
          <w:tcPr>
            <w:tcW w:w="1134" w:type="dxa"/>
            <w:vAlign w:val="center"/>
          </w:tcPr>
          <w:p w14:paraId="0D13EB66"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25.6965</w:t>
            </w:r>
          </w:p>
        </w:tc>
        <w:tc>
          <w:tcPr>
            <w:tcW w:w="1223" w:type="dxa"/>
            <w:vAlign w:val="center"/>
          </w:tcPr>
          <w:p w14:paraId="503A57E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46.2537</w:t>
            </w:r>
          </w:p>
        </w:tc>
        <w:tc>
          <w:tcPr>
            <w:tcW w:w="1418" w:type="dxa"/>
            <w:vAlign w:val="center"/>
          </w:tcPr>
          <w:p w14:paraId="694C484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w:t>
            </w:r>
          </w:p>
        </w:tc>
        <w:tc>
          <w:tcPr>
            <w:tcW w:w="1002" w:type="dxa"/>
            <w:vAlign w:val="center"/>
          </w:tcPr>
          <w:p w14:paraId="2E7DF7E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120</w:t>
            </w:r>
          </w:p>
        </w:tc>
      </w:tr>
    </w:tbl>
    <w:p w14:paraId="51A45F04" w14:textId="77777777" w:rsidR="00D37D50" w:rsidRPr="007B722E" w:rsidRDefault="00A95E8B" w:rsidP="007B722E">
      <w:pPr>
        <w:keepNext/>
        <w:tabs>
          <w:tab w:val="left" w:pos="282"/>
          <w:tab w:val="center" w:pos="4153"/>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drawing>
          <wp:inline distT="0" distB="0" distL="0" distR="0" wp14:anchorId="4F8C686B" wp14:editId="588EAD42">
            <wp:extent cx="4882515" cy="342455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82515" cy="3424555"/>
                    </a:xfrm>
                    <a:prstGeom prst="rect">
                      <a:avLst/>
                    </a:prstGeom>
                    <a:noFill/>
                    <a:ln>
                      <a:noFill/>
                    </a:ln>
                  </pic:spPr>
                </pic:pic>
              </a:graphicData>
            </a:graphic>
          </wp:inline>
        </w:drawing>
      </w:r>
    </w:p>
    <w:p w14:paraId="29DE0667" w14:textId="77777777" w:rsidR="00D37D50" w:rsidRPr="007B722E" w:rsidRDefault="00D37D50"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Pr>
      </w:pPr>
      <w:bookmarkStart w:id="72" w:name="_Toc111107763"/>
      <w:r w:rsidRPr="007B722E">
        <w:rPr>
          <w:rFonts w:ascii="Simplified Arabic" w:hAnsi="Simplified Arabic" w:cs="Simplified Arabic"/>
          <w:b w:val="0"/>
          <w:bCs w:val="0"/>
          <w:color w:val="000000" w:themeColor="text1"/>
          <w:sz w:val="24"/>
          <w:szCs w:val="24"/>
          <w:rtl/>
        </w:rPr>
        <w:t xml:space="preserve">شكل </w:t>
      </w:r>
      <w:r w:rsidR="007F7CD5" w:rsidRPr="007B722E">
        <w:rPr>
          <w:rFonts w:ascii="Simplified Arabic" w:hAnsi="Simplified Arabic" w:cs="Simplified Arabic"/>
          <w:b w:val="0"/>
          <w:bCs w:val="0"/>
          <w:color w:val="000000" w:themeColor="text1"/>
          <w:sz w:val="24"/>
          <w:szCs w:val="24"/>
          <w:rtl/>
        </w:rPr>
        <w:t>8</w:t>
      </w:r>
      <w:r w:rsidRPr="007B722E">
        <w:rPr>
          <w:rFonts w:ascii="Simplified Arabic" w:hAnsi="Simplified Arabic" w:cs="Simplified Arabic"/>
          <w:b w:val="0"/>
          <w:bCs w:val="0"/>
          <w:color w:val="000000" w:themeColor="text1"/>
          <w:sz w:val="24"/>
          <w:szCs w:val="24"/>
          <w:rtl/>
        </w:rPr>
        <w:t xml:space="preserve"> علاقة</w:t>
      </w:r>
      <w:r w:rsidR="003D71B9" w:rsidRPr="007B722E">
        <w:rPr>
          <w:rFonts w:ascii="Simplified Arabic" w:hAnsi="Simplified Arabic" w:cs="Simplified Arabic"/>
          <w:b w:val="0"/>
          <w:bCs w:val="0"/>
          <w:color w:val="000000" w:themeColor="text1"/>
          <w:sz w:val="24"/>
          <w:szCs w:val="24"/>
          <w:rtl/>
        </w:rPr>
        <w:t xml:space="preserve"> ا</w:t>
      </w:r>
      <w:r w:rsidRPr="007B722E">
        <w:rPr>
          <w:rFonts w:ascii="Simplified Arabic" w:hAnsi="Simplified Arabic" w:cs="Simplified Arabic"/>
          <w:b w:val="0"/>
          <w:bCs w:val="0"/>
          <w:color w:val="000000" w:themeColor="text1"/>
          <w:sz w:val="24"/>
          <w:szCs w:val="24"/>
          <w:rtl/>
        </w:rPr>
        <w:t>لادمصاص للعينة الاولى عند درجة 30 مئوية.</w:t>
      </w:r>
      <w:bookmarkEnd w:id="72"/>
    </w:p>
    <w:p w14:paraId="45A8711D" w14:textId="77777777" w:rsidR="00D37D50" w:rsidRPr="007B722E" w:rsidRDefault="00D37D50" w:rsidP="007B722E">
      <w:pPr>
        <w:spacing w:after="240"/>
        <w:jc w:val="both"/>
        <w:rPr>
          <w:rFonts w:ascii="Simplified Arabic" w:hAnsi="Simplified Arabic" w:cs="Simplified Arabic"/>
          <w:color w:val="000000" w:themeColor="text1"/>
          <w:sz w:val="28"/>
          <w:szCs w:val="28"/>
          <w:rtl/>
        </w:rPr>
        <w:sectPr w:rsidR="00D37D50" w:rsidRPr="007B722E" w:rsidSect="00B72FC3">
          <w:pgSz w:w="11906" w:h="16838"/>
          <w:pgMar w:top="1418" w:right="1701" w:bottom="1418" w:left="1418" w:header="709" w:footer="709" w:gutter="0"/>
          <w:pgNumType w:start="27"/>
          <w:cols w:space="708"/>
          <w:bidi/>
          <w:rtlGutter/>
          <w:docGrid w:linePitch="360"/>
        </w:sectPr>
      </w:pPr>
    </w:p>
    <w:p w14:paraId="6A083B40" w14:textId="77777777" w:rsidR="00E87109" w:rsidRPr="007B722E" w:rsidRDefault="00E87109"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73" w:name="_Toc111107778"/>
      <w:r w:rsidRPr="007B722E">
        <w:rPr>
          <w:rFonts w:ascii="Simplified Arabic" w:hAnsi="Simplified Arabic" w:cs="Simplified Arabic"/>
          <w:b w:val="0"/>
          <w:bCs w:val="0"/>
          <w:color w:val="000000" w:themeColor="text1"/>
          <w:sz w:val="24"/>
          <w:szCs w:val="24"/>
          <w:rtl/>
        </w:rPr>
        <w:lastRenderedPageBreak/>
        <w:t xml:space="preserve">جدول </w:t>
      </w:r>
      <w:r w:rsidR="00BC724A" w:rsidRPr="007B722E">
        <w:rPr>
          <w:rFonts w:ascii="Simplified Arabic" w:hAnsi="Simplified Arabic" w:cs="Simplified Arabic"/>
          <w:b w:val="0"/>
          <w:bCs w:val="0"/>
          <w:color w:val="000000" w:themeColor="text1"/>
          <w:sz w:val="24"/>
          <w:szCs w:val="24"/>
          <w:rtl/>
        </w:rPr>
        <w:fldChar w:fldCharType="begin"/>
      </w:r>
      <w:r w:rsidRPr="007B722E">
        <w:rPr>
          <w:rFonts w:ascii="Simplified Arabic" w:hAnsi="Simplified Arabic" w:cs="Simplified Arabic"/>
          <w:b w:val="0"/>
          <w:bCs w:val="0"/>
          <w:color w:val="000000" w:themeColor="text1"/>
          <w:sz w:val="24"/>
          <w:szCs w:val="24"/>
        </w:rPr>
        <w:instrText>SEQ</w:instrText>
      </w:r>
      <w:r w:rsidRPr="007B722E">
        <w:rPr>
          <w:rFonts w:ascii="Simplified Arabic" w:hAnsi="Simplified Arabic" w:cs="Simplified Arabic"/>
          <w:b w:val="0"/>
          <w:bCs w:val="0"/>
          <w:color w:val="000000" w:themeColor="text1"/>
          <w:sz w:val="24"/>
          <w:szCs w:val="24"/>
          <w:rtl/>
        </w:rPr>
        <w:instrText xml:space="preserve"> جدول \* </w:instrText>
      </w:r>
      <w:r w:rsidRPr="007B722E">
        <w:rPr>
          <w:rFonts w:ascii="Simplified Arabic" w:hAnsi="Simplified Arabic" w:cs="Simplified Arabic"/>
          <w:b w:val="0"/>
          <w:bCs w:val="0"/>
          <w:color w:val="000000" w:themeColor="text1"/>
          <w:sz w:val="24"/>
          <w:szCs w:val="24"/>
        </w:rPr>
        <w:instrText>ARABIC</w:instrText>
      </w:r>
      <w:r w:rsidR="00BC724A" w:rsidRPr="007B722E">
        <w:rPr>
          <w:rFonts w:ascii="Simplified Arabic" w:hAnsi="Simplified Arabic" w:cs="Simplified Arabic"/>
          <w:b w:val="0"/>
          <w:bCs w:val="0"/>
          <w:color w:val="000000" w:themeColor="text1"/>
          <w:sz w:val="24"/>
          <w:szCs w:val="24"/>
          <w:rtl/>
        </w:rPr>
        <w:fldChar w:fldCharType="separate"/>
      </w:r>
      <w:r w:rsidR="006E3365" w:rsidRPr="007B722E">
        <w:rPr>
          <w:rFonts w:ascii="Simplified Arabic" w:hAnsi="Simplified Arabic" w:cs="Simplified Arabic"/>
          <w:b w:val="0"/>
          <w:bCs w:val="0"/>
          <w:color w:val="000000" w:themeColor="text1"/>
          <w:sz w:val="24"/>
          <w:szCs w:val="24"/>
          <w:rtl/>
        </w:rPr>
        <w:t>8</w:t>
      </w:r>
      <w:r w:rsidR="00BC724A" w:rsidRPr="007B722E">
        <w:rPr>
          <w:rFonts w:ascii="Simplified Arabic" w:hAnsi="Simplified Arabic" w:cs="Simplified Arabic"/>
          <w:b w:val="0"/>
          <w:bCs w:val="0"/>
          <w:color w:val="000000" w:themeColor="text1"/>
          <w:sz w:val="24"/>
          <w:szCs w:val="24"/>
          <w:rtl/>
        </w:rPr>
        <w:fldChar w:fldCharType="end"/>
      </w:r>
      <w:r w:rsidRPr="007B722E">
        <w:rPr>
          <w:rFonts w:ascii="Simplified Arabic" w:hAnsi="Simplified Arabic" w:cs="Simplified Arabic"/>
          <w:b w:val="0"/>
          <w:bCs w:val="0"/>
          <w:color w:val="000000" w:themeColor="text1"/>
          <w:sz w:val="24"/>
          <w:szCs w:val="24"/>
          <w:rtl/>
        </w:rPr>
        <w:t xml:space="preserve"> نتائج الادمصاص عند 40 درجة مئوية (العينة-1)</w:t>
      </w:r>
      <w:bookmarkEnd w:id="73"/>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417"/>
        <w:gridCol w:w="1134"/>
        <w:gridCol w:w="1134"/>
        <w:gridCol w:w="1418"/>
        <w:gridCol w:w="1039"/>
      </w:tblGrid>
      <w:tr w:rsidR="00655414" w:rsidRPr="007B722E" w14:paraId="07CDD9AA" w14:textId="77777777" w:rsidTr="007B722E">
        <w:trPr>
          <w:jc w:val="center"/>
        </w:trPr>
        <w:tc>
          <w:tcPr>
            <w:tcW w:w="1418" w:type="dxa"/>
            <w:shd w:val="clear" w:color="auto" w:fill="D9D9D9"/>
            <w:vAlign w:val="center"/>
          </w:tcPr>
          <w:p w14:paraId="58D5FEA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t/</w:t>
            </w: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p>
        </w:tc>
        <w:tc>
          <w:tcPr>
            <w:tcW w:w="1417" w:type="dxa"/>
            <w:shd w:val="clear" w:color="auto" w:fill="D9D9D9"/>
            <w:vAlign w:val="center"/>
          </w:tcPr>
          <w:p w14:paraId="24976F4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r w:rsidRPr="007B722E">
              <w:rPr>
                <w:rFonts w:ascii="Simplified Arabic" w:hAnsi="Simplified Arabic" w:cs="Simplified Arabic"/>
                <w:color w:val="000000" w:themeColor="text1"/>
                <w:sz w:val="20"/>
                <w:szCs w:val="20"/>
              </w:rPr>
              <w:t xml:space="preserve"> (mg/</w:t>
            </w:r>
            <w:proofErr w:type="spellStart"/>
            <w:r w:rsidRPr="007B722E">
              <w:rPr>
                <w:rFonts w:ascii="Simplified Arabic" w:hAnsi="Simplified Arabic" w:cs="Simplified Arabic"/>
                <w:color w:val="000000" w:themeColor="text1"/>
                <w:sz w:val="20"/>
                <w:szCs w:val="20"/>
              </w:rPr>
              <w:t>gm</w:t>
            </w:r>
            <w:proofErr w:type="spellEnd"/>
            <w:r w:rsidRPr="007B722E">
              <w:rPr>
                <w:rFonts w:ascii="Simplified Arabic" w:hAnsi="Simplified Arabic" w:cs="Simplified Arabic"/>
                <w:color w:val="000000" w:themeColor="text1"/>
                <w:sz w:val="20"/>
                <w:szCs w:val="20"/>
              </w:rPr>
              <w:t>)</w:t>
            </w:r>
          </w:p>
        </w:tc>
        <w:tc>
          <w:tcPr>
            <w:tcW w:w="1134" w:type="dxa"/>
            <w:shd w:val="clear" w:color="auto" w:fill="D9D9D9"/>
            <w:vAlign w:val="center"/>
          </w:tcPr>
          <w:p w14:paraId="60943D5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0</w:t>
            </w:r>
            <w:r w:rsidRPr="007B722E">
              <w:rPr>
                <w:rFonts w:ascii="Simplified Arabic" w:hAnsi="Simplified Arabic" w:cs="Simplified Arabic"/>
                <w:color w:val="000000" w:themeColor="text1"/>
                <w:sz w:val="20"/>
                <w:szCs w:val="20"/>
              </w:rPr>
              <w:t xml:space="preserve"> -C</w:t>
            </w:r>
            <w:r w:rsidRPr="007B722E">
              <w:rPr>
                <w:rFonts w:ascii="Simplified Arabic" w:hAnsi="Simplified Arabic" w:cs="Simplified Arabic"/>
                <w:color w:val="000000" w:themeColor="text1"/>
                <w:sz w:val="20"/>
                <w:szCs w:val="20"/>
                <w:vertAlign w:val="subscript"/>
              </w:rPr>
              <w:t>e</w:t>
            </w:r>
          </w:p>
        </w:tc>
        <w:tc>
          <w:tcPr>
            <w:tcW w:w="1134" w:type="dxa"/>
            <w:shd w:val="clear" w:color="auto" w:fill="D9D9D9"/>
            <w:vAlign w:val="center"/>
          </w:tcPr>
          <w:p w14:paraId="320166C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e</w:t>
            </w:r>
            <w:r w:rsidRPr="007B722E">
              <w:rPr>
                <w:rFonts w:ascii="Simplified Arabic" w:hAnsi="Simplified Arabic" w:cs="Simplified Arabic"/>
                <w:color w:val="000000" w:themeColor="text1"/>
                <w:sz w:val="20"/>
                <w:szCs w:val="20"/>
              </w:rPr>
              <w:t xml:space="preserve"> (mg/l)</w:t>
            </w:r>
          </w:p>
        </w:tc>
        <w:tc>
          <w:tcPr>
            <w:tcW w:w="1418" w:type="dxa"/>
            <w:shd w:val="clear" w:color="auto" w:fill="D9D9D9"/>
            <w:vAlign w:val="center"/>
          </w:tcPr>
          <w:p w14:paraId="7AD0C106"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v (ml)</w:t>
            </w:r>
          </w:p>
        </w:tc>
        <w:tc>
          <w:tcPr>
            <w:tcW w:w="1039" w:type="dxa"/>
            <w:shd w:val="clear" w:color="auto" w:fill="D9D9D9"/>
            <w:vAlign w:val="center"/>
          </w:tcPr>
          <w:p w14:paraId="3589F02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t(min)</w:t>
            </w:r>
          </w:p>
        </w:tc>
      </w:tr>
      <w:tr w:rsidR="00655414" w:rsidRPr="007B722E" w14:paraId="3F41143B" w14:textId="77777777" w:rsidTr="007B722E">
        <w:trPr>
          <w:jc w:val="center"/>
        </w:trPr>
        <w:tc>
          <w:tcPr>
            <w:tcW w:w="1418" w:type="dxa"/>
            <w:vAlign w:val="center"/>
          </w:tcPr>
          <w:p w14:paraId="7F2400A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13.1341</w:t>
            </w:r>
          </w:p>
        </w:tc>
        <w:tc>
          <w:tcPr>
            <w:tcW w:w="1417" w:type="dxa"/>
            <w:vAlign w:val="center"/>
          </w:tcPr>
          <w:p w14:paraId="233A2C3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1.1421</w:t>
            </w:r>
          </w:p>
        </w:tc>
        <w:tc>
          <w:tcPr>
            <w:tcW w:w="1134" w:type="dxa"/>
            <w:vAlign w:val="center"/>
          </w:tcPr>
          <w:p w14:paraId="09BDEA5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3.4262</w:t>
            </w:r>
          </w:p>
        </w:tc>
        <w:tc>
          <w:tcPr>
            <w:tcW w:w="1134" w:type="dxa"/>
            <w:vAlign w:val="center"/>
          </w:tcPr>
          <w:p w14:paraId="55D4726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68.524</w:t>
            </w:r>
          </w:p>
        </w:tc>
        <w:tc>
          <w:tcPr>
            <w:tcW w:w="1418" w:type="dxa"/>
            <w:vAlign w:val="center"/>
          </w:tcPr>
          <w:p w14:paraId="523504D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w:t>
            </w:r>
          </w:p>
        </w:tc>
        <w:tc>
          <w:tcPr>
            <w:tcW w:w="1039" w:type="dxa"/>
            <w:vAlign w:val="center"/>
          </w:tcPr>
          <w:p w14:paraId="5706E9B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w:t>
            </w:r>
          </w:p>
        </w:tc>
      </w:tr>
      <w:tr w:rsidR="00655414" w:rsidRPr="007B722E" w14:paraId="75509925" w14:textId="77777777" w:rsidTr="007B722E">
        <w:trPr>
          <w:jc w:val="center"/>
        </w:trPr>
        <w:tc>
          <w:tcPr>
            <w:tcW w:w="1418" w:type="dxa"/>
            <w:vAlign w:val="center"/>
          </w:tcPr>
          <w:p w14:paraId="3EB1F3D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17.5121</w:t>
            </w:r>
          </w:p>
        </w:tc>
        <w:tc>
          <w:tcPr>
            <w:tcW w:w="1417" w:type="dxa"/>
            <w:vAlign w:val="center"/>
          </w:tcPr>
          <w:p w14:paraId="4BE4B28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1.7131</w:t>
            </w:r>
          </w:p>
        </w:tc>
        <w:tc>
          <w:tcPr>
            <w:tcW w:w="1134" w:type="dxa"/>
            <w:vAlign w:val="center"/>
          </w:tcPr>
          <w:p w14:paraId="1FA2F2E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5.1393</w:t>
            </w:r>
          </w:p>
        </w:tc>
        <w:tc>
          <w:tcPr>
            <w:tcW w:w="1134" w:type="dxa"/>
            <w:vAlign w:val="center"/>
          </w:tcPr>
          <w:p w14:paraId="494DC21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66.8109</w:t>
            </w:r>
          </w:p>
        </w:tc>
        <w:tc>
          <w:tcPr>
            <w:tcW w:w="1418" w:type="dxa"/>
            <w:vAlign w:val="center"/>
          </w:tcPr>
          <w:p w14:paraId="471CBAD6"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3.9</w:t>
            </w:r>
          </w:p>
        </w:tc>
        <w:tc>
          <w:tcPr>
            <w:tcW w:w="1039" w:type="dxa"/>
            <w:vAlign w:val="center"/>
          </w:tcPr>
          <w:p w14:paraId="3438779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30</w:t>
            </w:r>
          </w:p>
        </w:tc>
      </w:tr>
      <w:tr w:rsidR="00655414" w:rsidRPr="007B722E" w14:paraId="4EB2EA36" w14:textId="77777777" w:rsidTr="007B722E">
        <w:trPr>
          <w:jc w:val="center"/>
        </w:trPr>
        <w:tc>
          <w:tcPr>
            <w:tcW w:w="1418" w:type="dxa"/>
            <w:vAlign w:val="center"/>
          </w:tcPr>
          <w:p w14:paraId="3010109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19.7011</w:t>
            </w:r>
          </w:p>
        </w:tc>
        <w:tc>
          <w:tcPr>
            <w:tcW w:w="1417" w:type="dxa"/>
            <w:vAlign w:val="center"/>
          </w:tcPr>
          <w:p w14:paraId="735A075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2.2841</w:t>
            </w:r>
          </w:p>
        </w:tc>
        <w:tc>
          <w:tcPr>
            <w:tcW w:w="1134" w:type="dxa"/>
            <w:vAlign w:val="center"/>
          </w:tcPr>
          <w:p w14:paraId="5FD95AB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6.8524</w:t>
            </w:r>
          </w:p>
        </w:tc>
        <w:tc>
          <w:tcPr>
            <w:tcW w:w="1134" w:type="dxa"/>
            <w:vAlign w:val="center"/>
          </w:tcPr>
          <w:p w14:paraId="3079255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65.0978</w:t>
            </w:r>
          </w:p>
        </w:tc>
        <w:tc>
          <w:tcPr>
            <w:tcW w:w="1418" w:type="dxa"/>
            <w:vAlign w:val="center"/>
          </w:tcPr>
          <w:p w14:paraId="32999FA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3.8</w:t>
            </w:r>
          </w:p>
        </w:tc>
        <w:tc>
          <w:tcPr>
            <w:tcW w:w="1039" w:type="dxa"/>
            <w:vAlign w:val="center"/>
          </w:tcPr>
          <w:p w14:paraId="4A8E4326"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45</w:t>
            </w:r>
          </w:p>
        </w:tc>
      </w:tr>
      <w:tr w:rsidR="00655414" w:rsidRPr="007B722E" w14:paraId="5F3CE92C" w14:textId="77777777" w:rsidTr="007B722E">
        <w:trPr>
          <w:jc w:val="center"/>
        </w:trPr>
        <w:tc>
          <w:tcPr>
            <w:tcW w:w="1418" w:type="dxa"/>
            <w:vAlign w:val="center"/>
          </w:tcPr>
          <w:p w14:paraId="40CFF88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21.0145</w:t>
            </w:r>
          </w:p>
        </w:tc>
        <w:tc>
          <w:tcPr>
            <w:tcW w:w="1417" w:type="dxa"/>
            <w:vAlign w:val="center"/>
          </w:tcPr>
          <w:p w14:paraId="057F186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2.8551</w:t>
            </w:r>
          </w:p>
        </w:tc>
        <w:tc>
          <w:tcPr>
            <w:tcW w:w="1134" w:type="dxa"/>
            <w:vAlign w:val="center"/>
          </w:tcPr>
          <w:p w14:paraId="77D7354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8.5655</w:t>
            </w:r>
          </w:p>
        </w:tc>
        <w:tc>
          <w:tcPr>
            <w:tcW w:w="1134" w:type="dxa"/>
            <w:vAlign w:val="center"/>
          </w:tcPr>
          <w:p w14:paraId="1624B2A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63.3847</w:t>
            </w:r>
          </w:p>
        </w:tc>
        <w:tc>
          <w:tcPr>
            <w:tcW w:w="1418" w:type="dxa"/>
            <w:vAlign w:val="center"/>
          </w:tcPr>
          <w:p w14:paraId="18E7595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3.7</w:t>
            </w:r>
          </w:p>
        </w:tc>
        <w:tc>
          <w:tcPr>
            <w:tcW w:w="1039" w:type="dxa"/>
            <w:vAlign w:val="center"/>
          </w:tcPr>
          <w:p w14:paraId="7E5A09F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60</w:t>
            </w:r>
          </w:p>
        </w:tc>
      </w:tr>
      <w:tr w:rsidR="00655414" w:rsidRPr="007B722E" w14:paraId="181E7663" w14:textId="77777777" w:rsidTr="007B722E">
        <w:trPr>
          <w:jc w:val="center"/>
        </w:trPr>
        <w:tc>
          <w:tcPr>
            <w:tcW w:w="1418" w:type="dxa"/>
            <w:vAlign w:val="center"/>
          </w:tcPr>
          <w:p w14:paraId="3ECA2FD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18.7631</w:t>
            </w:r>
          </w:p>
        </w:tc>
        <w:tc>
          <w:tcPr>
            <w:tcW w:w="1417" w:type="dxa"/>
            <w:vAlign w:val="center"/>
          </w:tcPr>
          <w:p w14:paraId="6D9A832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3.9972</w:t>
            </w:r>
          </w:p>
        </w:tc>
        <w:tc>
          <w:tcPr>
            <w:tcW w:w="1134" w:type="dxa"/>
            <w:vAlign w:val="center"/>
          </w:tcPr>
          <w:p w14:paraId="5BA56706"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11.9917</w:t>
            </w:r>
          </w:p>
        </w:tc>
        <w:tc>
          <w:tcPr>
            <w:tcW w:w="1134" w:type="dxa"/>
            <w:vAlign w:val="center"/>
          </w:tcPr>
          <w:p w14:paraId="736E298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59.9585</w:t>
            </w:r>
          </w:p>
        </w:tc>
        <w:tc>
          <w:tcPr>
            <w:tcW w:w="1418" w:type="dxa"/>
            <w:vAlign w:val="center"/>
          </w:tcPr>
          <w:p w14:paraId="643BB31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3.5</w:t>
            </w:r>
          </w:p>
        </w:tc>
        <w:tc>
          <w:tcPr>
            <w:tcW w:w="1039" w:type="dxa"/>
            <w:vAlign w:val="center"/>
          </w:tcPr>
          <w:p w14:paraId="6151BF2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75</w:t>
            </w:r>
          </w:p>
        </w:tc>
      </w:tr>
      <w:tr w:rsidR="00655414" w:rsidRPr="007B722E" w14:paraId="44C882CB" w14:textId="77777777" w:rsidTr="007B722E">
        <w:trPr>
          <w:jc w:val="center"/>
        </w:trPr>
        <w:tc>
          <w:tcPr>
            <w:tcW w:w="1418" w:type="dxa"/>
            <w:vAlign w:val="center"/>
          </w:tcPr>
          <w:p w14:paraId="63B0712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17.5121</w:t>
            </w:r>
          </w:p>
        </w:tc>
        <w:tc>
          <w:tcPr>
            <w:tcW w:w="1417" w:type="dxa"/>
            <w:vAlign w:val="center"/>
          </w:tcPr>
          <w:p w14:paraId="02F2DAE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5.1393</w:t>
            </w:r>
          </w:p>
        </w:tc>
        <w:tc>
          <w:tcPr>
            <w:tcW w:w="1134" w:type="dxa"/>
            <w:vAlign w:val="center"/>
          </w:tcPr>
          <w:p w14:paraId="39C4F76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15.4179</w:t>
            </w:r>
          </w:p>
        </w:tc>
        <w:tc>
          <w:tcPr>
            <w:tcW w:w="1134" w:type="dxa"/>
            <w:vAlign w:val="center"/>
          </w:tcPr>
          <w:p w14:paraId="5453432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56.5323</w:t>
            </w:r>
          </w:p>
        </w:tc>
        <w:tc>
          <w:tcPr>
            <w:tcW w:w="1418" w:type="dxa"/>
            <w:vAlign w:val="center"/>
          </w:tcPr>
          <w:p w14:paraId="1944ADE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3.3</w:t>
            </w:r>
          </w:p>
        </w:tc>
        <w:tc>
          <w:tcPr>
            <w:tcW w:w="1039" w:type="dxa"/>
            <w:vAlign w:val="center"/>
          </w:tcPr>
          <w:p w14:paraId="7AD126C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90</w:t>
            </w:r>
          </w:p>
        </w:tc>
      </w:tr>
      <w:tr w:rsidR="00E87109" w:rsidRPr="007B722E" w14:paraId="467CBD8B" w14:textId="77777777" w:rsidTr="007B722E">
        <w:trPr>
          <w:jc w:val="center"/>
        </w:trPr>
        <w:tc>
          <w:tcPr>
            <w:tcW w:w="1418" w:type="dxa"/>
            <w:vAlign w:val="center"/>
          </w:tcPr>
          <w:p w14:paraId="5B4E871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23.3494</w:t>
            </w:r>
          </w:p>
        </w:tc>
        <w:tc>
          <w:tcPr>
            <w:tcW w:w="1417" w:type="dxa"/>
            <w:vAlign w:val="center"/>
          </w:tcPr>
          <w:p w14:paraId="6EA0E23B"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5.1393</w:t>
            </w:r>
          </w:p>
        </w:tc>
        <w:tc>
          <w:tcPr>
            <w:tcW w:w="1134" w:type="dxa"/>
            <w:vAlign w:val="center"/>
          </w:tcPr>
          <w:p w14:paraId="2D13D4B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15.4179</w:t>
            </w:r>
          </w:p>
        </w:tc>
        <w:tc>
          <w:tcPr>
            <w:tcW w:w="1134" w:type="dxa"/>
            <w:vAlign w:val="center"/>
          </w:tcPr>
          <w:p w14:paraId="6CD43DE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56.5323</w:t>
            </w:r>
          </w:p>
        </w:tc>
        <w:tc>
          <w:tcPr>
            <w:tcW w:w="1418" w:type="dxa"/>
            <w:vAlign w:val="center"/>
          </w:tcPr>
          <w:p w14:paraId="2556D2E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3.3</w:t>
            </w:r>
          </w:p>
        </w:tc>
        <w:tc>
          <w:tcPr>
            <w:tcW w:w="1039" w:type="dxa"/>
            <w:vAlign w:val="center"/>
          </w:tcPr>
          <w:p w14:paraId="0EE6C76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120</w:t>
            </w:r>
          </w:p>
        </w:tc>
      </w:tr>
    </w:tbl>
    <w:p w14:paraId="3A805264" w14:textId="77777777" w:rsidR="00E87109" w:rsidRPr="007B722E" w:rsidRDefault="00E87109" w:rsidP="007B722E">
      <w:pPr>
        <w:tabs>
          <w:tab w:val="left" w:pos="282"/>
          <w:tab w:val="center" w:pos="4153"/>
          <w:tab w:val="left" w:pos="5396"/>
        </w:tabs>
        <w:spacing w:after="240"/>
        <w:jc w:val="both"/>
        <w:rPr>
          <w:rFonts w:ascii="Simplified Arabic" w:hAnsi="Simplified Arabic" w:cs="Simplified Arabic"/>
          <w:color w:val="000000" w:themeColor="text1"/>
          <w:sz w:val="28"/>
          <w:szCs w:val="28"/>
          <w:rtl/>
        </w:rPr>
      </w:pPr>
    </w:p>
    <w:p w14:paraId="67E59873" w14:textId="77777777" w:rsidR="00D37D50" w:rsidRPr="007B722E" w:rsidRDefault="00B43698" w:rsidP="007B722E">
      <w:pPr>
        <w:keepNext/>
        <w:tabs>
          <w:tab w:val="left" w:pos="282"/>
          <w:tab w:val="center" w:pos="4153"/>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drawing>
          <wp:inline distT="0" distB="0" distL="0" distR="0" wp14:anchorId="74999564" wp14:editId="4305040E">
            <wp:extent cx="4882515" cy="342455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82515" cy="3424555"/>
                    </a:xfrm>
                    <a:prstGeom prst="rect">
                      <a:avLst/>
                    </a:prstGeom>
                    <a:noFill/>
                    <a:ln>
                      <a:noFill/>
                    </a:ln>
                  </pic:spPr>
                </pic:pic>
              </a:graphicData>
            </a:graphic>
          </wp:inline>
        </w:drawing>
      </w:r>
    </w:p>
    <w:p w14:paraId="6E16509C" w14:textId="77777777" w:rsidR="00D37D50" w:rsidRPr="007B722E" w:rsidRDefault="007F7CD5"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Pr>
      </w:pPr>
      <w:bookmarkStart w:id="74" w:name="_Toc111107764"/>
      <w:r w:rsidRPr="007B722E">
        <w:rPr>
          <w:rFonts w:ascii="Simplified Arabic" w:hAnsi="Simplified Arabic" w:cs="Simplified Arabic"/>
          <w:b w:val="0"/>
          <w:bCs w:val="0"/>
          <w:color w:val="000000" w:themeColor="text1"/>
          <w:sz w:val="24"/>
          <w:szCs w:val="24"/>
          <w:rtl/>
        </w:rPr>
        <w:t xml:space="preserve">شكل 9 </w:t>
      </w:r>
      <w:r w:rsidR="003D71B9" w:rsidRPr="007B722E">
        <w:rPr>
          <w:rFonts w:ascii="Simplified Arabic" w:hAnsi="Simplified Arabic" w:cs="Simplified Arabic"/>
          <w:b w:val="0"/>
          <w:bCs w:val="0"/>
          <w:color w:val="000000" w:themeColor="text1"/>
          <w:sz w:val="24"/>
          <w:szCs w:val="24"/>
          <w:rtl/>
        </w:rPr>
        <w:t>علاقة ا</w:t>
      </w:r>
      <w:r w:rsidR="00B72FC3" w:rsidRPr="007B722E">
        <w:rPr>
          <w:rFonts w:ascii="Simplified Arabic" w:hAnsi="Simplified Arabic" w:cs="Simplified Arabic"/>
          <w:b w:val="0"/>
          <w:bCs w:val="0"/>
          <w:color w:val="000000" w:themeColor="text1"/>
          <w:sz w:val="24"/>
          <w:szCs w:val="24"/>
          <w:rtl/>
        </w:rPr>
        <w:t xml:space="preserve">لادمصاص </w:t>
      </w:r>
      <w:r w:rsidR="00D37D50" w:rsidRPr="007B722E">
        <w:rPr>
          <w:rFonts w:ascii="Simplified Arabic" w:hAnsi="Simplified Arabic" w:cs="Simplified Arabic"/>
          <w:b w:val="0"/>
          <w:bCs w:val="0"/>
          <w:color w:val="000000" w:themeColor="text1"/>
          <w:sz w:val="24"/>
          <w:szCs w:val="24"/>
          <w:rtl/>
        </w:rPr>
        <w:t>للعينة الاولى عند درجة 40 مئوية.</w:t>
      </w:r>
      <w:bookmarkEnd w:id="74"/>
    </w:p>
    <w:p w14:paraId="691F72E5" w14:textId="77777777" w:rsidR="00D37D50" w:rsidRPr="007B722E" w:rsidRDefault="00D37D50"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tl/>
        </w:rPr>
        <w:sectPr w:rsidR="00D37D50" w:rsidRPr="007B722E" w:rsidSect="00B72FC3">
          <w:pgSz w:w="11906" w:h="16838"/>
          <w:pgMar w:top="1418" w:right="1701" w:bottom="1418" w:left="1418" w:header="709" w:footer="709" w:gutter="0"/>
          <w:pgNumType w:start="28"/>
          <w:cols w:space="708"/>
          <w:bidi/>
          <w:rtlGutter/>
          <w:docGrid w:linePitch="360"/>
        </w:sectPr>
      </w:pPr>
    </w:p>
    <w:p w14:paraId="7687AFB4" w14:textId="77777777" w:rsidR="00D37D50" w:rsidRPr="007B722E" w:rsidRDefault="00D37D50" w:rsidP="007B722E">
      <w:pPr>
        <w:tabs>
          <w:tab w:val="left" w:pos="282"/>
          <w:tab w:val="center" w:pos="4153"/>
          <w:tab w:val="left" w:pos="5396"/>
        </w:tabs>
        <w:spacing w:after="240"/>
        <w:jc w:val="both"/>
        <w:rPr>
          <w:rFonts w:ascii="Simplified Arabic" w:hAnsi="Simplified Arabic" w:cs="Simplified Arabic"/>
          <w:color w:val="000000" w:themeColor="text1"/>
          <w:sz w:val="28"/>
          <w:szCs w:val="28"/>
          <w:rtl/>
        </w:rPr>
      </w:pPr>
    </w:p>
    <w:p w14:paraId="4E6C778A" w14:textId="77777777" w:rsidR="00E87109" w:rsidRPr="007B722E" w:rsidRDefault="00E87109" w:rsidP="007B722E">
      <w:pPr>
        <w:pStyle w:val="ae"/>
        <w:keepNext/>
        <w:tabs>
          <w:tab w:val="left" w:pos="282"/>
        </w:tabs>
        <w:spacing w:after="240" w:line="276" w:lineRule="auto"/>
        <w:jc w:val="center"/>
        <w:rPr>
          <w:rFonts w:ascii="Simplified Arabic" w:hAnsi="Simplified Arabic" w:cs="Simplified Arabic"/>
          <w:color w:val="000000" w:themeColor="text1"/>
          <w:sz w:val="24"/>
          <w:szCs w:val="24"/>
          <w:rtl/>
        </w:rPr>
      </w:pPr>
      <w:bookmarkStart w:id="75" w:name="_Toc111107779"/>
      <w:r w:rsidRPr="007B722E">
        <w:rPr>
          <w:rFonts w:ascii="Simplified Arabic" w:hAnsi="Simplified Arabic" w:cs="Simplified Arabic"/>
          <w:color w:val="000000" w:themeColor="text1"/>
          <w:sz w:val="24"/>
          <w:szCs w:val="24"/>
          <w:rtl/>
        </w:rPr>
        <w:t xml:space="preserve">جدول </w:t>
      </w:r>
      <w:r w:rsidR="00BC724A" w:rsidRPr="007B722E">
        <w:rPr>
          <w:rFonts w:ascii="Simplified Arabic" w:hAnsi="Simplified Arabic" w:cs="Simplified Arabic"/>
          <w:color w:val="000000" w:themeColor="text1"/>
          <w:sz w:val="24"/>
          <w:szCs w:val="24"/>
          <w:rtl/>
        </w:rPr>
        <w:fldChar w:fldCharType="begin"/>
      </w:r>
      <w:r w:rsidRPr="007B722E">
        <w:rPr>
          <w:rFonts w:ascii="Simplified Arabic" w:hAnsi="Simplified Arabic" w:cs="Simplified Arabic"/>
          <w:color w:val="000000" w:themeColor="text1"/>
          <w:sz w:val="24"/>
          <w:szCs w:val="24"/>
        </w:rPr>
        <w:instrText>SEQ</w:instrText>
      </w:r>
      <w:r w:rsidRPr="007B722E">
        <w:rPr>
          <w:rFonts w:ascii="Simplified Arabic" w:hAnsi="Simplified Arabic" w:cs="Simplified Arabic"/>
          <w:color w:val="000000" w:themeColor="text1"/>
          <w:sz w:val="24"/>
          <w:szCs w:val="24"/>
          <w:rtl/>
        </w:rPr>
        <w:instrText xml:space="preserve"> جدول \* </w:instrText>
      </w:r>
      <w:r w:rsidRPr="007B722E">
        <w:rPr>
          <w:rFonts w:ascii="Simplified Arabic" w:hAnsi="Simplified Arabic" w:cs="Simplified Arabic"/>
          <w:color w:val="000000" w:themeColor="text1"/>
          <w:sz w:val="24"/>
          <w:szCs w:val="24"/>
        </w:rPr>
        <w:instrText>ARABIC</w:instrText>
      </w:r>
      <w:r w:rsidR="00BC724A" w:rsidRPr="007B722E">
        <w:rPr>
          <w:rFonts w:ascii="Simplified Arabic" w:hAnsi="Simplified Arabic" w:cs="Simplified Arabic"/>
          <w:color w:val="000000" w:themeColor="text1"/>
          <w:sz w:val="24"/>
          <w:szCs w:val="24"/>
          <w:rtl/>
        </w:rPr>
        <w:fldChar w:fldCharType="separate"/>
      </w:r>
      <w:r w:rsidR="006E3365" w:rsidRPr="007B722E">
        <w:rPr>
          <w:rFonts w:ascii="Simplified Arabic" w:hAnsi="Simplified Arabic" w:cs="Simplified Arabic"/>
          <w:noProof/>
          <w:color w:val="000000" w:themeColor="text1"/>
          <w:sz w:val="24"/>
          <w:szCs w:val="24"/>
          <w:rtl/>
        </w:rPr>
        <w:t>9</w:t>
      </w:r>
      <w:r w:rsidR="00BC724A" w:rsidRPr="007B722E">
        <w:rPr>
          <w:rFonts w:ascii="Simplified Arabic" w:hAnsi="Simplified Arabic" w:cs="Simplified Arabic"/>
          <w:color w:val="000000" w:themeColor="text1"/>
          <w:sz w:val="24"/>
          <w:szCs w:val="24"/>
          <w:rtl/>
        </w:rPr>
        <w:fldChar w:fldCharType="end"/>
      </w:r>
      <w:r w:rsidRPr="007B722E">
        <w:rPr>
          <w:rFonts w:ascii="Simplified Arabic" w:hAnsi="Simplified Arabic" w:cs="Simplified Arabic"/>
          <w:color w:val="000000" w:themeColor="text1"/>
          <w:sz w:val="24"/>
          <w:szCs w:val="24"/>
          <w:rtl/>
        </w:rPr>
        <w:t xml:space="preserve"> نتائج الادمصاص عند 50 درجة مئوية (العينة-1).</w:t>
      </w:r>
      <w:bookmarkEnd w:id="7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1"/>
        <w:gridCol w:w="1401"/>
        <w:gridCol w:w="1134"/>
        <w:gridCol w:w="1335"/>
        <w:gridCol w:w="1217"/>
        <w:gridCol w:w="1431"/>
      </w:tblGrid>
      <w:tr w:rsidR="00655414" w:rsidRPr="007B722E" w14:paraId="7E2F4EF0" w14:textId="77777777" w:rsidTr="007B722E">
        <w:trPr>
          <w:trHeight w:val="20"/>
          <w:jc w:val="center"/>
        </w:trPr>
        <w:tc>
          <w:tcPr>
            <w:tcW w:w="1491" w:type="dxa"/>
            <w:shd w:val="clear" w:color="auto" w:fill="D9D9D9"/>
            <w:vAlign w:val="center"/>
          </w:tcPr>
          <w:p w14:paraId="3232B96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t/</w:t>
            </w: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p>
        </w:tc>
        <w:tc>
          <w:tcPr>
            <w:tcW w:w="1401" w:type="dxa"/>
            <w:shd w:val="clear" w:color="auto" w:fill="D9D9D9"/>
            <w:vAlign w:val="center"/>
          </w:tcPr>
          <w:p w14:paraId="5EFEACA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r w:rsidRPr="007B722E">
              <w:rPr>
                <w:rFonts w:ascii="Simplified Arabic" w:hAnsi="Simplified Arabic" w:cs="Simplified Arabic"/>
                <w:color w:val="000000" w:themeColor="text1"/>
                <w:sz w:val="20"/>
                <w:szCs w:val="20"/>
              </w:rPr>
              <w:t xml:space="preserve"> (mg/</w:t>
            </w:r>
            <w:proofErr w:type="spellStart"/>
            <w:r w:rsidRPr="007B722E">
              <w:rPr>
                <w:rFonts w:ascii="Simplified Arabic" w:hAnsi="Simplified Arabic" w:cs="Simplified Arabic"/>
                <w:color w:val="000000" w:themeColor="text1"/>
                <w:sz w:val="20"/>
                <w:szCs w:val="20"/>
              </w:rPr>
              <w:t>gm</w:t>
            </w:r>
            <w:proofErr w:type="spellEnd"/>
            <w:r w:rsidRPr="007B722E">
              <w:rPr>
                <w:rFonts w:ascii="Simplified Arabic" w:hAnsi="Simplified Arabic" w:cs="Simplified Arabic"/>
                <w:color w:val="000000" w:themeColor="text1"/>
                <w:sz w:val="20"/>
                <w:szCs w:val="20"/>
              </w:rPr>
              <w:t>)</w:t>
            </w:r>
          </w:p>
        </w:tc>
        <w:tc>
          <w:tcPr>
            <w:tcW w:w="1134" w:type="dxa"/>
            <w:shd w:val="clear" w:color="auto" w:fill="D9D9D9"/>
            <w:vAlign w:val="center"/>
          </w:tcPr>
          <w:p w14:paraId="6B33855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0</w:t>
            </w:r>
            <w:r w:rsidRPr="007B722E">
              <w:rPr>
                <w:rFonts w:ascii="Simplified Arabic" w:hAnsi="Simplified Arabic" w:cs="Simplified Arabic"/>
                <w:color w:val="000000" w:themeColor="text1"/>
                <w:sz w:val="20"/>
                <w:szCs w:val="20"/>
              </w:rPr>
              <w:t xml:space="preserve"> -C</w:t>
            </w:r>
            <w:r w:rsidRPr="007B722E">
              <w:rPr>
                <w:rFonts w:ascii="Simplified Arabic" w:hAnsi="Simplified Arabic" w:cs="Simplified Arabic"/>
                <w:color w:val="000000" w:themeColor="text1"/>
                <w:sz w:val="20"/>
                <w:szCs w:val="20"/>
                <w:vertAlign w:val="subscript"/>
              </w:rPr>
              <w:t>e</w:t>
            </w:r>
          </w:p>
        </w:tc>
        <w:tc>
          <w:tcPr>
            <w:tcW w:w="1335" w:type="dxa"/>
            <w:shd w:val="clear" w:color="auto" w:fill="D9D9D9"/>
            <w:vAlign w:val="center"/>
          </w:tcPr>
          <w:p w14:paraId="3290788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proofErr w:type="spellStart"/>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e</w:t>
            </w:r>
            <w:proofErr w:type="spellEnd"/>
            <w:r w:rsidRPr="007B722E">
              <w:rPr>
                <w:rFonts w:ascii="Simplified Arabic" w:hAnsi="Simplified Arabic" w:cs="Simplified Arabic"/>
                <w:color w:val="000000" w:themeColor="text1"/>
                <w:sz w:val="20"/>
                <w:szCs w:val="20"/>
              </w:rPr>
              <w:t xml:space="preserve"> (mg/l)</w:t>
            </w:r>
          </w:p>
        </w:tc>
        <w:tc>
          <w:tcPr>
            <w:tcW w:w="1217" w:type="dxa"/>
            <w:shd w:val="clear" w:color="auto" w:fill="D9D9D9"/>
            <w:vAlign w:val="center"/>
          </w:tcPr>
          <w:p w14:paraId="6B6BFBC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v (ml)</w:t>
            </w:r>
          </w:p>
        </w:tc>
        <w:tc>
          <w:tcPr>
            <w:tcW w:w="1431" w:type="dxa"/>
            <w:shd w:val="clear" w:color="auto" w:fill="D9D9D9"/>
            <w:vAlign w:val="center"/>
          </w:tcPr>
          <w:p w14:paraId="28A5DD8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t(min)</w:t>
            </w:r>
          </w:p>
        </w:tc>
      </w:tr>
      <w:tr w:rsidR="00655414" w:rsidRPr="007B722E" w14:paraId="0F762C48" w14:textId="77777777" w:rsidTr="007B722E">
        <w:trPr>
          <w:trHeight w:val="20"/>
          <w:jc w:val="center"/>
        </w:trPr>
        <w:tc>
          <w:tcPr>
            <w:tcW w:w="1491" w:type="dxa"/>
            <w:vAlign w:val="center"/>
          </w:tcPr>
          <w:p w14:paraId="77F44C6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2.1890</w:t>
            </w:r>
          </w:p>
        </w:tc>
        <w:tc>
          <w:tcPr>
            <w:tcW w:w="1401" w:type="dxa"/>
            <w:vAlign w:val="center"/>
          </w:tcPr>
          <w:p w14:paraId="722468D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6.8524</w:t>
            </w:r>
          </w:p>
        </w:tc>
        <w:tc>
          <w:tcPr>
            <w:tcW w:w="1134" w:type="dxa"/>
            <w:vAlign w:val="center"/>
          </w:tcPr>
          <w:p w14:paraId="79D683A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20.5572</w:t>
            </w:r>
          </w:p>
        </w:tc>
        <w:tc>
          <w:tcPr>
            <w:tcW w:w="1335" w:type="dxa"/>
            <w:vAlign w:val="center"/>
          </w:tcPr>
          <w:p w14:paraId="35847FA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51.393</w:t>
            </w:r>
          </w:p>
        </w:tc>
        <w:tc>
          <w:tcPr>
            <w:tcW w:w="1217" w:type="dxa"/>
            <w:vAlign w:val="center"/>
          </w:tcPr>
          <w:p w14:paraId="3721B3C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3</w:t>
            </w:r>
          </w:p>
        </w:tc>
        <w:tc>
          <w:tcPr>
            <w:tcW w:w="1431" w:type="dxa"/>
            <w:vAlign w:val="center"/>
          </w:tcPr>
          <w:p w14:paraId="22FAED8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w:t>
            </w:r>
          </w:p>
        </w:tc>
      </w:tr>
      <w:tr w:rsidR="00655414" w:rsidRPr="007B722E" w14:paraId="7C5B6163" w14:textId="77777777" w:rsidTr="007B722E">
        <w:trPr>
          <w:trHeight w:val="20"/>
          <w:jc w:val="center"/>
        </w:trPr>
        <w:tc>
          <w:tcPr>
            <w:tcW w:w="1491" w:type="dxa"/>
            <w:vAlign w:val="center"/>
          </w:tcPr>
          <w:p w14:paraId="438D856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4.0412</w:t>
            </w:r>
          </w:p>
        </w:tc>
        <w:tc>
          <w:tcPr>
            <w:tcW w:w="1401" w:type="dxa"/>
            <w:vAlign w:val="center"/>
          </w:tcPr>
          <w:p w14:paraId="2743593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7.4234</w:t>
            </w:r>
          </w:p>
        </w:tc>
        <w:tc>
          <w:tcPr>
            <w:tcW w:w="1134" w:type="dxa"/>
            <w:vAlign w:val="center"/>
          </w:tcPr>
          <w:p w14:paraId="5DC297E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22.2703</w:t>
            </w:r>
          </w:p>
        </w:tc>
        <w:tc>
          <w:tcPr>
            <w:tcW w:w="1335" w:type="dxa"/>
            <w:vAlign w:val="center"/>
          </w:tcPr>
          <w:p w14:paraId="0D4A5B9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49.6799</w:t>
            </w:r>
          </w:p>
        </w:tc>
        <w:tc>
          <w:tcPr>
            <w:tcW w:w="1217" w:type="dxa"/>
            <w:vAlign w:val="center"/>
          </w:tcPr>
          <w:p w14:paraId="78A8DEE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2.9</w:t>
            </w:r>
          </w:p>
        </w:tc>
        <w:tc>
          <w:tcPr>
            <w:tcW w:w="1431" w:type="dxa"/>
            <w:vAlign w:val="center"/>
          </w:tcPr>
          <w:p w14:paraId="017B904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30</w:t>
            </w:r>
          </w:p>
        </w:tc>
      </w:tr>
      <w:tr w:rsidR="00655414" w:rsidRPr="007B722E" w14:paraId="181C55A6" w14:textId="77777777" w:rsidTr="007B722E">
        <w:trPr>
          <w:trHeight w:val="20"/>
          <w:jc w:val="center"/>
        </w:trPr>
        <w:tc>
          <w:tcPr>
            <w:tcW w:w="1491" w:type="dxa"/>
            <w:vAlign w:val="center"/>
          </w:tcPr>
          <w:p w14:paraId="58B4127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5.6288</w:t>
            </w:r>
          </w:p>
        </w:tc>
        <w:tc>
          <w:tcPr>
            <w:tcW w:w="1401" w:type="dxa"/>
            <w:vAlign w:val="center"/>
          </w:tcPr>
          <w:p w14:paraId="0F36570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7.9944</w:t>
            </w:r>
          </w:p>
        </w:tc>
        <w:tc>
          <w:tcPr>
            <w:tcW w:w="1134" w:type="dxa"/>
            <w:vAlign w:val="center"/>
          </w:tcPr>
          <w:p w14:paraId="32B44BB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23.9834</w:t>
            </w:r>
          </w:p>
        </w:tc>
        <w:tc>
          <w:tcPr>
            <w:tcW w:w="1335" w:type="dxa"/>
            <w:vAlign w:val="center"/>
          </w:tcPr>
          <w:p w14:paraId="49C914C7"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47.9668</w:t>
            </w:r>
          </w:p>
        </w:tc>
        <w:tc>
          <w:tcPr>
            <w:tcW w:w="1217" w:type="dxa"/>
            <w:vAlign w:val="center"/>
          </w:tcPr>
          <w:p w14:paraId="422EEEB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2.8</w:t>
            </w:r>
          </w:p>
        </w:tc>
        <w:tc>
          <w:tcPr>
            <w:tcW w:w="1431" w:type="dxa"/>
            <w:vAlign w:val="center"/>
          </w:tcPr>
          <w:p w14:paraId="1D887C7C"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45</w:t>
            </w:r>
          </w:p>
        </w:tc>
      </w:tr>
      <w:tr w:rsidR="00655414" w:rsidRPr="007B722E" w14:paraId="3146781E" w14:textId="77777777" w:rsidTr="007B722E">
        <w:trPr>
          <w:trHeight w:val="20"/>
          <w:jc w:val="center"/>
        </w:trPr>
        <w:tc>
          <w:tcPr>
            <w:tcW w:w="1491" w:type="dxa"/>
            <w:vAlign w:val="center"/>
          </w:tcPr>
          <w:p w14:paraId="120E886A"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7.5052</w:t>
            </w:r>
          </w:p>
        </w:tc>
        <w:tc>
          <w:tcPr>
            <w:tcW w:w="1401" w:type="dxa"/>
            <w:vAlign w:val="center"/>
          </w:tcPr>
          <w:p w14:paraId="52940C7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7.9944</w:t>
            </w:r>
          </w:p>
        </w:tc>
        <w:tc>
          <w:tcPr>
            <w:tcW w:w="1134" w:type="dxa"/>
            <w:vAlign w:val="center"/>
          </w:tcPr>
          <w:p w14:paraId="14AE454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23.9834</w:t>
            </w:r>
          </w:p>
        </w:tc>
        <w:tc>
          <w:tcPr>
            <w:tcW w:w="1335" w:type="dxa"/>
            <w:vAlign w:val="center"/>
          </w:tcPr>
          <w:p w14:paraId="7CA3D8A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47.9668</w:t>
            </w:r>
          </w:p>
        </w:tc>
        <w:tc>
          <w:tcPr>
            <w:tcW w:w="1217" w:type="dxa"/>
            <w:vAlign w:val="center"/>
          </w:tcPr>
          <w:p w14:paraId="34BA88A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2.8</w:t>
            </w:r>
          </w:p>
        </w:tc>
        <w:tc>
          <w:tcPr>
            <w:tcW w:w="1431" w:type="dxa"/>
            <w:vAlign w:val="center"/>
          </w:tcPr>
          <w:p w14:paraId="73196BB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60</w:t>
            </w:r>
          </w:p>
        </w:tc>
      </w:tr>
      <w:tr w:rsidR="00655414" w:rsidRPr="007B722E" w14:paraId="3DAD75AE" w14:textId="77777777" w:rsidTr="007B722E">
        <w:trPr>
          <w:trHeight w:val="20"/>
          <w:jc w:val="center"/>
        </w:trPr>
        <w:tc>
          <w:tcPr>
            <w:tcW w:w="1491" w:type="dxa"/>
            <w:vAlign w:val="center"/>
          </w:tcPr>
          <w:p w14:paraId="777ADD8E"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8.7561</w:t>
            </w:r>
          </w:p>
        </w:tc>
        <w:tc>
          <w:tcPr>
            <w:tcW w:w="1401" w:type="dxa"/>
            <w:vAlign w:val="center"/>
          </w:tcPr>
          <w:p w14:paraId="3F92757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8.5655</w:t>
            </w:r>
          </w:p>
        </w:tc>
        <w:tc>
          <w:tcPr>
            <w:tcW w:w="1134" w:type="dxa"/>
            <w:vAlign w:val="center"/>
          </w:tcPr>
          <w:p w14:paraId="70B0366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25.6965</w:t>
            </w:r>
          </w:p>
        </w:tc>
        <w:tc>
          <w:tcPr>
            <w:tcW w:w="1335" w:type="dxa"/>
            <w:vAlign w:val="center"/>
          </w:tcPr>
          <w:p w14:paraId="33242320"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46.2537</w:t>
            </w:r>
          </w:p>
        </w:tc>
        <w:tc>
          <w:tcPr>
            <w:tcW w:w="1217" w:type="dxa"/>
            <w:vAlign w:val="center"/>
          </w:tcPr>
          <w:p w14:paraId="0C64597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w:t>
            </w:r>
          </w:p>
        </w:tc>
        <w:tc>
          <w:tcPr>
            <w:tcW w:w="1431" w:type="dxa"/>
            <w:vAlign w:val="center"/>
          </w:tcPr>
          <w:p w14:paraId="00C9181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75</w:t>
            </w:r>
          </w:p>
        </w:tc>
      </w:tr>
      <w:tr w:rsidR="00655414" w:rsidRPr="007B722E" w14:paraId="4E2C0C52" w14:textId="77777777" w:rsidTr="007B722E">
        <w:trPr>
          <w:trHeight w:val="20"/>
          <w:jc w:val="center"/>
        </w:trPr>
        <w:tc>
          <w:tcPr>
            <w:tcW w:w="1491" w:type="dxa"/>
            <w:vAlign w:val="center"/>
          </w:tcPr>
          <w:p w14:paraId="428879D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10.5073</w:t>
            </w:r>
          </w:p>
        </w:tc>
        <w:tc>
          <w:tcPr>
            <w:tcW w:w="1401" w:type="dxa"/>
            <w:vAlign w:val="center"/>
          </w:tcPr>
          <w:p w14:paraId="08B6118F"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8.5655</w:t>
            </w:r>
          </w:p>
        </w:tc>
        <w:tc>
          <w:tcPr>
            <w:tcW w:w="1134" w:type="dxa"/>
            <w:vAlign w:val="center"/>
          </w:tcPr>
          <w:p w14:paraId="4BCC4B21"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25.6965</w:t>
            </w:r>
          </w:p>
        </w:tc>
        <w:tc>
          <w:tcPr>
            <w:tcW w:w="1335" w:type="dxa"/>
            <w:vAlign w:val="center"/>
          </w:tcPr>
          <w:p w14:paraId="776B02F5"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46.2537</w:t>
            </w:r>
          </w:p>
        </w:tc>
        <w:tc>
          <w:tcPr>
            <w:tcW w:w="1217" w:type="dxa"/>
            <w:vAlign w:val="center"/>
          </w:tcPr>
          <w:p w14:paraId="5F5D6644"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w:t>
            </w:r>
          </w:p>
        </w:tc>
        <w:tc>
          <w:tcPr>
            <w:tcW w:w="1431" w:type="dxa"/>
            <w:vAlign w:val="center"/>
          </w:tcPr>
          <w:p w14:paraId="1D2922E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90</w:t>
            </w:r>
          </w:p>
        </w:tc>
      </w:tr>
      <w:tr w:rsidR="00655414" w:rsidRPr="007B722E" w14:paraId="70FF5BF1" w14:textId="77777777" w:rsidTr="007B722E">
        <w:trPr>
          <w:trHeight w:val="20"/>
          <w:jc w:val="center"/>
        </w:trPr>
        <w:tc>
          <w:tcPr>
            <w:tcW w:w="1491" w:type="dxa"/>
            <w:vAlign w:val="center"/>
          </w:tcPr>
          <w:p w14:paraId="0AE185E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13.1341</w:t>
            </w:r>
          </w:p>
        </w:tc>
        <w:tc>
          <w:tcPr>
            <w:tcW w:w="1401" w:type="dxa"/>
            <w:vAlign w:val="center"/>
          </w:tcPr>
          <w:p w14:paraId="08DB8A4D"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9.1365</w:t>
            </w:r>
          </w:p>
        </w:tc>
        <w:tc>
          <w:tcPr>
            <w:tcW w:w="1134" w:type="dxa"/>
            <w:vAlign w:val="center"/>
          </w:tcPr>
          <w:p w14:paraId="69555E19"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27.4096</w:t>
            </w:r>
          </w:p>
        </w:tc>
        <w:tc>
          <w:tcPr>
            <w:tcW w:w="1335" w:type="dxa"/>
            <w:vAlign w:val="center"/>
          </w:tcPr>
          <w:p w14:paraId="0B07D2C8"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44.5406</w:t>
            </w:r>
          </w:p>
        </w:tc>
        <w:tc>
          <w:tcPr>
            <w:tcW w:w="1217" w:type="dxa"/>
            <w:vAlign w:val="center"/>
          </w:tcPr>
          <w:p w14:paraId="462DF323"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2.6</w:t>
            </w:r>
          </w:p>
        </w:tc>
        <w:tc>
          <w:tcPr>
            <w:tcW w:w="1431" w:type="dxa"/>
            <w:vAlign w:val="center"/>
          </w:tcPr>
          <w:p w14:paraId="6BD54D32" w14:textId="77777777" w:rsidR="00E87109" w:rsidRPr="007B722E" w:rsidRDefault="00E87109"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120</w:t>
            </w:r>
          </w:p>
        </w:tc>
      </w:tr>
    </w:tbl>
    <w:p w14:paraId="0F77123B" w14:textId="77777777" w:rsidR="00E87109" w:rsidRPr="007B722E" w:rsidRDefault="00A95E8B" w:rsidP="007B722E">
      <w:pPr>
        <w:keepNext/>
        <w:tabs>
          <w:tab w:val="left" w:pos="282"/>
          <w:tab w:val="center" w:pos="4153"/>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drawing>
          <wp:inline distT="0" distB="0" distL="0" distR="0" wp14:anchorId="32796820" wp14:editId="769C61B3">
            <wp:extent cx="4882515" cy="342455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82515" cy="3424555"/>
                    </a:xfrm>
                    <a:prstGeom prst="rect">
                      <a:avLst/>
                    </a:prstGeom>
                    <a:noFill/>
                    <a:ln>
                      <a:noFill/>
                    </a:ln>
                  </pic:spPr>
                </pic:pic>
              </a:graphicData>
            </a:graphic>
          </wp:inline>
        </w:drawing>
      </w:r>
    </w:p>
    <w:p w14:paraId="660327A4" w14:textId="77777777" w:rsidR="00D37D50" w:rsidRPr="007B722E" w:rsidRDefault="00E87109"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Pr>
        <w:sectPr w:rsidR="00D37D50" w:rsidRPr="007B722E" w:rsidSect="00B72FC3">
          <w:pgSz w:w="11906" w:h="16838"/>
          <w:pgMar w:top="1418" w:right="1701" w:bottom="1418" w:left="1418" w:header="709" w:footer="709" w:gutter="0"/>
          <w:pgNumType w:start="29"/>
          <w:cols w:space="708"/>
          <w:bidi/>
          <w:rtlGutter/>
          <w:docGrid w:linePitch="360"/>
        </w:sectPr>
      </w:pPr>
      <w:bookmarkStart w:id="76" w:name="_Toc111107765"/>
      <w:r w:rsidRPr="007B722E">
        <w:rPr>
          <w:rFonts w:ascii="Simplified Arabic" w:hAnsi="Simplified Arabic" w:cs="Simplified Arabic"/>
          <w:b w:val="0"/>
          <w:bCs w:val="0"/>
          <w:color w:val="000000" w:themeColor="text1"/>
          <w:sz w:val="24"/>
          <w:szCs w:val="24"/>
          <w:rtl/>
        </w:rPr>
        <w:t xml:space="preserve">شكل </w:t>
      </w:r>
      <w:r w:rsidR="007F7CD5" w:rsidRPr="007B722E">
        <w:rPr>
          <w:rFonts w:ascii="Simplified Arabic" w:hAnsi="Simplified Arabic" w:cs="Simplified Arabic"/>
          <w:b w:val="0"/>
          <w:bCs w:val="0"/>
          <w:color w:val="000000" w:themeColor="text1"/>
          <w:sz w:val="24"/>
          <w:szCs w:val="24"/>
          <w:rtl/>
        </w:rPr>
        <w:t xml:space="preserve">10 </w:t>
      </w:r>
      <w:r w:rsidR="003D71B9" w:rsidRPr="007B722E">
        <w:rPr>
          <w:rFonts w:ascii="Simplified Arabic" w:hAnsi="Simplified Arabic" w:cs="Simplified Arabic"/>
          <w:b w:val="0"/>
          <w:bCs w:val="0"/>
          <w:color w:val="000000" w:themeColor="text1"/>
          <w:sz w:val="24"/>
          <w:szCs w:val="24"/>
          <w:rtl/>
        </w:rPr>
        <w:t>علاقة ا</w:t>
      </w:r>
      <w:r w:rsidR="00B72FC3" w:rsidRPr="007B722E">
        <w:rPr>
          <w:rFonts w:ascii="Simplified Arabic" w:hAnsi="Simplified Arabic" w:cs="Simplified Arabic"/>
          <w:b w:val="0"/>
          <w:bCs w:val="0"/>
          <w:color w:val="000000" w:themeColor="text1"/>
          <w:sz w:val="24"/>
          <w:szCs w:val="24"/>
          <w:rtl/>
        </w:rPr>
        <w:t xml:space="preserve">لادمصاص </w:t>
      </w:r>
      <w:r w:rsidRPr="007B722E">
        <w:rPr>
          <w:rFonts w:ascii="Simplified Arabic" w:hAnsi="Simplified Arabic" w:cs="Simplified Arabic"/>
          <w:b w:val="0"/>
          <w:bCs w:val="0"/>
          <w:color w:val="000000" w:themeColor="text1"/>
          <w:sz w:val="24"/>
          <w:szCs w:val="24"/>
          <w:rtl/>
        </w:rPr>
        <w:t>للعينة الاولى عند درجة 50 مئوية</w:t>
      </w:r>
      <w:bookmarkEnd w:id="76"/>
    </w:p>
    <w:p w14:paraId="22149FFD" w14:textId="77777777" w:rsidR="00741174" w:rsidRPr="007B722E" w:rsidRDefault="00D37D50" w:rsidP="007B722E">
      <w:pPr>
        <w:pStyle w:val="ad"/>
        <w:spacing w:after="240"/>
        <w:rPr>
          <w:sz w:val="28"/>
          <w:szCs w:val="28"/>
          <w:rtl/>
        </w:rPr>
      </w:pPr>
      <w:bookmarkStart w:id="77" w:name="_Toc113467878"/>
      <w:r w:rsidRPr="007B722E">
        <w:rPr>
          <w:sz w:val="28"/>
          <w:szCs w:val="28"/>
          <w:rtl/>
        </w:rPr>
        <w:lastRenderedPageBreak/>
        <w:t>ثانيا</w:t>
      </w:r>
      <w:r w:rsidR="00C47329" w:rsidRPr="007B722E">
        <w:rPr>
          <w:sz w:val="28"/>
          <w:szCs w:val="28"/>
          <w:rtl/>
        </w:rPr>
        <w:t xml:space="preserve">:- نتائج الادمصاص للعينة </w:t>
      </w:r>
      <w:r w:rsidR="00E87109" w:rsidRPr="007B722E">
        <w:rPr>
          <w:sz w:val="28"/>
          <w:szCs w:val="28"/>
          <w:rtl/>
        </w:rPr>
        <w:t xml:space="preserve">الثانية </w:t>
      </w:r>
      <w:r w:rsidR="00C47329" w:rsidRPr="007B722E">
        <w:rPr>
          <w:sz w:val="28"/>
          <w:szCs w:val="28"/>
          <w:rtl/>
        </w:rPr>
        <w:t xml:space="preserve">( </w:t>
      </w:r>
      <w:r w:rsidR="00AE2148" w:rsidRPr="007B722E">
        <w:rPr>
          <w:sz w:val="28"/>
          <w:szCs w:val="28"/>
          <w:rtl/>
        </w:rPr>
        <w:t>ال</w:t>
      </w:r>
      <w:r w:rsidR="00E87109" w:rsidRPr="007B722E">
        <w:rPr>
          <w:sz w:val="28"/>
          <w:szCs w:val="28"/>
          <w:rtl/>
        </w:rPr>
        <w:t>معرضة لبخار الماء لمدة شهرين</w:t>
      </w:r>
      <w:r w:rsidR="00C47329" w:rsidRPr="007B722E">
        <w:rPr>
          <w:sz w:val="28"/>
          <w:szCs w:val="28"/>
          <w:rtl/>
        </w:rPr>
        <w:t>).</w:t>
      </w:r>
      <w:bookmarkEnd w:id="77"/>
    </w:p>
    <w:p w14:paraId="0C4A657C" w14:textId="0A44CCA1" w:rsidR="00F56B58" w:rsidRPr="007B722E" w:rsidRDefault="00F56B58"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78" w:name="_Toc111107780"/>
      <w:r w:rsidRPr="007B722E">
        <w:rPr>
          <w:rFonts w:ascii="Simplified Arabic" w:hAnsi="Simplified Arabic" w:cs="Simplified Arabic"/>
          <w:b w:val="0"/>
          <w:bCs w:val="0"/>
          <w:color w:val="000000" w:themeColor="text1"/>
          <w:sz w:val="24"/>
          <w:szCs w:val="24"/>
          <w:rtl/>
        </w:rPr>
        <w:t xml:space="preserve">جدول </w:t>
      </w:r>
      <w:r w:rsidR="00BC724A" w:rsidRPr="007B722E">
        <w:rPr>
          <w:rFonts w:ascii="Simplified Arabic" w:hAnsi="Simplified Arabic" w:cs="Simplified Arabic"/>
          <w:b w:val="0"/>
          <w:bCs w:val="0"/>
          <w:color w:val="000000" w:themeColor="text1"/>
          <w:sz w:val="24"/>
          <w:szCs w:val="24"/>
          <w:rtl/>
        </w:rPr>
        <w:fldChar w:fldCharType="begin"/>
      </w:r>
      <w:r w:rsidR="00567FD2" w:rsidRPr="007B722E">
        <w:rPr>
          <w:rFonts w:ascii="Simplified Arabic" w:hAnsi="Simplified Arabic" w:cs="Simplified Arabic"/>
          <w:b w:val="0"/>
          <w:bCs w:val="0"/>
          <w:color w:val="000000" w:themeColor="text1"/>
          <w:sz w:val="24"/>
          <w:szCs w:val="24"/>
        </w:rPr>
        <w:instrText>SEQ</w:instrText>
      </w:r>
      <w:r w:rsidR="00567FD2" w:rsidRPr="007B722E">
        <w:rPr>
          <w:rFonts w:ascii="Simplified Arabic" w:hAnsi="Simplified Arabic" w:cs="Simplified Arabic"/>
          <w:b w:val="0"/>
          <w:bCs w:val="0"/>
          <w:color w:val="000000" w:themeColor="text1"/>
          <w:sz w:val="24"/>
          <w:szCs w:val="24"/>
          <w:rtl/>
        </w:rPr>
        <w:instrText xml:space="preserve"> جدول \* </w:instrText>
      </w:r>
      <w:r w:rsidR="00567FD2" w:rsidRPr="007B722E">
        <w:rPr>
          <w:rFonts w:ascii="Simplified Arabic" w:hAnsi="Simplified Arabic" w:cs="Simplified Arabic"/>
          <w:b w:val="0"/>
          <w:bCs w:val="0"/>
          <w:color w:val="000000" w:themeColor="text1"/>
          <w:sz w:val="24"/>
          <w:szCs w:val="24"/>
        </w:rPr>
        <w:instrText>ARABIC</w:instrText>
      </w:r>
      <w:r w:rsidR="00BC724A" w:rsidRPr="007B722E">
        <w:rPr>
          <w:rFonts w:ascii="Simplified Arabic" w:hAnsi="Simplified Arabic" w:cs="Simplified Arabic"/>
          <w:b w:val="0"/>
          <w:bCs w:val="0"/>
          <w:color w:val="000000" w:themeColor="text1"/>
          <w:sz w:val="24"/>
          <w:szCs w:val="24"/>
          <w:rtl/>
        </w:rPr>
        <w:fldChar w:fldCharType="separate"/>
      </w:r>
      <w:r w:rsidR="006E3365" w:rsidRPr="007B722E">
        <w:rPr>
          <w:rFonts w:ascii="Simplified Arabic" w:hAnsi="Simplified Arabic" w:cs="Simplified Arabic"/>
          <w:b w:val="0"/>
          <w:bCs w:val="0"/>
          <w:noProof/>
          <w:color w:val="000000" w:themeColor="text1"/>
          <w:sz w:val="24"/>
          <w:szCs w:val="24"/>
          <w:rtl/>
        </w:rPr>
        <w:t>10</w:t>
      </w:r>
      <w:r w:rsidR="00BC724A" w:rsidRPr="007B722E">
        <w:rPr>
          <w:rFonts w:ascii="Simplified Arabic" w:hAnsi="Simplified Arabic" w:cs="Simplified Arabic"/>
          <w:b w:val="0"/>
          <w:bCs w:val="0"/>
          <w:color w:val="000000" w:themeColor="text1"/>
          <w:sz w:val="24"/>
          <w:szCs w:val="24"/>
          <w:rtl/>
        </w:rPr>
        <w:fldChar w:fldCharType="end"/>
      </w:r>
      <w:r w:rsidR="00F57B77" w:rsidRPr="007B722E">
        <w:rPr>
          <w:rFonts w:ascii="Simplified Arabic" w:hAnsi="Simplified Arabic" w:cs="Simplified Arabic"/>
          <w:b w:val="0"/>
          <w:bCs w:val="0"/>
          <w:color w:val="000000" w:themeColor="text1"/>
          <w:sz w:val="24"/>
          <w:szCs w:val="24"/>
          <w:rtl/>
        </w:rPr>
        <w:t xml:space="preserve"> يوضح نتائج الادمصاص عند 30 درجة مئوية (العينة_</w:t>
      </w:r>
      <w:r w:rsidR="00617B2B" w:rsidRPr="007B722E">
        <w:rPr>
          <w:rFonts w:ascii="Simplified Arabic" w:hAnsi="Simplified Arabic" w:cs="Simplified Arabic"/>
          <w:b w:val="0"/>
          <w:bCs w:val="0"/>
          <w:color w:val="000000" w:themeColor="text1"/>
          <w:sz w:val="24"/>
          <w:szCs w:val="24"/>
          <w:rtl/>
        </w:rPr>
        <w:t>2</w:t>
      </w:r>
      <w:r w:rsidR="00F57B77" w:rsidRPr="007B722E">
        <w:rPr>
          <w:rFonts w:ascii="Simplified Arabic" w:hAnsi="Simplified Arabic" w:cs="Simplified Arabic"/>
          <w:b w:val="0"/>
          <w:bCs w:val="0"/>
          <w:color w:val="000000" w:themeColor="text1"/>
          <w:sz w:val="24"/>
          <w:szCs w:val="24"/>
          <w:rtl/>
        </w:rPr>
        <w:t>)</w:t>
      </w:r>
      <w:bookmarkEnd w:id="7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1196"/>
        <w:gridCol w:w="1277"/>
        <w:gridCol w:w="1126"/>
        <w:gridCol w:w="1065"/>
        <w:gridCol w:w="1065"/>
      </w:tblGrid>
      <w:tr w:rsidR="00655414" w:rsidRPr="007B722E" w14:paraId="4C72914C" w14:textId="77777777" w:rsidTr="007B722E">
        <w:trPr>
          <w:jc w:val="center"/>
        </w:trPr>
        <w:tc>
          <w:tcPr>
            <w:tcW w:w="1394" w:type="dxa"/>
            <w:shd w:val="clear" w:color="auto" w:fill="D9D9D9"/>
            <w:vAlign w:val="center"/>
          </w:tcPr>
          <w:p w14:paraId="1D23FED8"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t/</w:t>
            </w: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p>
        </w:tc>
        <w:tc>
          <w:tcPr>
            <w:tcW w:w="1196" w:type="dxa"/>
            <w:shd w:val="clear" w:color="auto" w:fill="D9D9D9"/>
            <w:vAlign w:val="center"/>
          </w:tcPr>
          <w:p w14:paraId="08F4722C"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Pr>
            </w:pP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r w:rsidRPr="007B722E">
              <w:rPr>
                <w:rFonts w:ascii="Simplified Arabic" w:hAnsi="Simplified Arabic" w:cs="Simplified Arabic"/>
                <w:color w:val="000000" w:themeColor="text1"/>
                <w:sz w:val="20"/>
                <w:szCs w:val="20"/>
              </w:rPr>
              <w:t xml:space="preserve"> (mg/</w:t>
            </w:r>
            <w:proofErr w:type="spellStart"/>
            <w:r w:rsidRPr="007B722E">
              <w:rPr>
                <w:rFonts w:ascii="Simplified Arabic" w:hAnsi="Simplified Arabic" w:cs="Simplified Arabic"/>
                <w:color w:val="000000" w:themeColor="text1"/>
                <w:sz w:val="20"/>
                <w:szCs w:val="20"/>
              </w:rPr>
              <w:t>gm</w:t>
            </w:r>
            <w:proofErr w:type="spellEnd"/>
            <w:r w:rsidRPr="007B722E">
              <w:rPr>
                <w:rFonts w:ascii="Simplified Arabic" w:hAnsi="Simplified Arabic" w:cs="Simplified Arabic"/>
                <w:color w:val="000000" w:themeColor="text1"/>
                <w:sz w:val="20"/>
                <w:szCs w:val="20"/>
              </w:rPr>
              <w:t>)</w:t>
            </w:r>
          </w:p>
        </w:tc>
        <w:tc>
          <w:tcPr>
            <w:tcW w:w="1277" w:type="dxa"/>
            <w:shd w:val="clear" w:color="auto" w:fill="D9D9D9"/>
            <w:vAlign w:val="center"/>
          </w:tcPr>
          <w:p w14:paraId="24CCC353"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0</w:t>
            </w:r>
            <w:r w:rsidRPr="007B722E">
              <w:rPr>
                <w:rFonts w:ascii="Simplified Arabic" w:hAnsi="Simplified Arabic" w:cs="Simplified Arabic"/>
                <w:color w:val="000000" w:themeColor="text1"/>
                <w:sz w:val="20"/>
                <w:szCs w:val="20"/>
              </w:rPr>
              <w:t xml:space="preserve"> -C</w:t>
            </w:r>
            <w:r w:rsidRPr="007B722E">
              <w:rPr>
                <w:rFonts w:ascii="Simplified Arabic" w:hAnsi="Simplified Arabic" w:cs="Simplified Arabic"/>
                <w:color w:val="000000" w:themeColor="text1"/>
                <w:sz w:val="20"/>
                <w:szCs w:val="20"/>
                <w:vertAlign w:val="subscript"/>
              </w:rPr>
              <w:t>e</w:t>
            </w:r>
          </w:p>
        </w:tc>
        <w:tc>
          <w:tcPr>
            <w:tcW w:w="1126" w:type="dxa"/>
            <w:shd w:val="clear" w:color="auto" w:fill="D9D9D9"/>
            <w:vAlign w:val="center"/>
          </w:tcPr>
          <w:p w14:paraId="5E6E099D"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e</w:t>
            </w:r>
            <w:r w:rsidRPr="007B722E">
              <w:rPr>
                <w:rFonts w:ascii="Simplified Arabic" w:hAnsi="Simplified Arabic" w:cs="Simplified Arabic"/>
                <w:color w:val="000000" w:themeColor="text1"/>
                <w:sz w:val="20"/>
                <w:szCs w:val="20"/>
              </w:rPr>
              <w:t xml:space="preserve"> (mg/l)</w:t>
            </w:r>
          </w:p>
        </w:tc>
        <w:tc>
          <w:tcPr>
            <w:tcW w:w="1065" w:type="dxa"/>
            <w:shd w:val="clear" w:color="auto" w:fill="D9D9D9"/>
            <w:vAlign w:val="center"/>
          </w:tcPr>
          <w:p w14:paraId="3E73AA4C"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v (ml)</w:t>
            </w:r>
          </w:p>
        </w:tc>
        <w:tc>
          <w:tcPr>
            <w:tcW w:w="1065" w:type="dxa"/>
            <w:shd w:val="clear" w:color="auto" w:fill="D9D9D9"/>
            <w:vAlign w:val="center"/>
          </w:tcPr>
          <w:p w14:paraId="7658EC6A"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t(min)</w:t>
            </w:r>
          </w:p>
        </w:tc>
      </w:tr>
      <w:tr w:rsidR="00655414" w:rsidRPr="007B722E" w14:paraId="035B731B" w14:textId="77777777" w:rsidTr="007B722E">
        <w:trPr>
          <w:jc w:val="center"/>
        </w:trPr>
        <w:tc>
          <w:tcPr>
            <w:tcW w:w="1394" w:type="dxa"/>
            <w:vAlign w:val="center"/>
          </w:tcPr>
          <w:p w14:paraId="623CF4F0"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2.1894</w:t>
            </w:r>
          </w:p>
        </w:tc>
        <w:tc>
          <w:tcPr>
            <w:tcW w:w="1196" w:type="dxa"/>
            <w:vAlign w:val="center"/>
          </w:tcPr>
          <w:p w14:paraId="578D7D5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6.8509</w:t>
            </w:r>
          </w:p>
        </w:tc>
        <w:tc>
          <w:tcPr>
            <w:tcW w:w="1277" w:type="dxa"/>
            <w:vAlign w:val="center"/>
          </w:tcPr>
          <w:p w14:paraId="6A0E70DB"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20.5527</w:t>
            </w:r>
          </w:p>
        </w:tc>
        <w:tc>
          <w:tcPr>
            <w:tcW w:w="1126" w:type="dxa"/>
            <w:vAlign w:val="center"/>
          </w:tcPr>
          <w:p w14:paraId="470C843C"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51.3975</w:t>
            </w:r>
          </w:p>
        </w:tc>
        <w:tc>
          <w:tcPr>
            <w:tcW w:w="1065" w:type="dxa"/>
            <w:vAlign w:val="center"/>
          </w:tcPr>
          <w:p w14:paraId="4639C33E"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w:t>
            </w:r>
          </w:p>
        </w:tc>
        <w:tc>
          <w:tcPr>
            <w:tcW w:w="1065" w:type="dxa"/>
            <w:vAlign w:val="center"/>
          </w:tcPr>
          <w:p w14:paraId="31040C5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w:t>
            </w:r>
          </w:p>
        </w:tc>
      </w:tr>
      <w:tr w:rsidR="00655414" w:rsidRPr="007B722E" w14:paraId="4C9D7FE9" w14:textId="77777777" w:rsidTr="007B722E">
        <w:trPr>
          <w:jc w:val="center"/>
        </w:trPr>
        <w:tc>
          <w:tcPr>
            <w:tcW w:w="1394" w:type="dxa"/>
            <w:vAlign w:val="center"/>
          </w:tcPr>
          <w:p w14:paraId="665B7712"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4.0412</w:t>
            </w:r>
          </w:p>
        </w:tc>
        <w:tc>
          <w:tcPr>
            <w:tcW w:w="1196" w:type="dxa"/>
            <w:vAlign w:val="center"/>
          </w:tcPr>
          <w:p w14:paraId="5DF3EA7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7.4234</w:t>
            </w:r>
          </w:p>
        </w:tc>
        <w:tc>
          <w:tcPr>
            <w:tcW w:w="1277" w:type="dxa"/>
            <w:vAlign w:val="center"/>
          </w:tcPr>
          <w:p w14:paraId="7175E962"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22.2703</w:t>
            </w:r>
          </w:p>
        </w:tc>
        <w:tc>
          <w:tcPr>
            <w:tcW w:w="1126" w:type="dxa"/>
            <w:vAlign w:val="center"/>
          </w:tcPr>
          <w:p w14:paraId="538749DD"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49.6799</w:t>
            </w:r>
          </w:p>
        </w:tc>
        <w:tc>
          <w:tcPr>
            <w:tcW w:w="1065" w:type="dxa"/>
            <w:vAlign w:val="center"/>
          </w:tcPr>
          <w:p w14:paraId="0829877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2.9</w:t>
            </w:r>
          </w:p>
        </w:tc>
        <w:tc>
          <w:tcPr>
            <w:tcW w:w="1065" w:type="dxa"/>
            <w:vAlign w:val="center"/>
          </w:tcPr>
          <w:p w14:paraId="3C3EB473"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30</w:t>
            </w:r>
          </w:p>
        </w:tc>
      </w:tr>
      <w:tr w:rsidR="00655414" w:rsidRPr="007B722E" w14:paraId="7987A6FB" w14:textId="77777777" w:rsidTr="007B722E">
        <w:trPr>
          <w:jc w:val="center"/>
        </w:trPr>
        <w:tc>
          <w:tcPr>
            <w:tcW w:w="1394" w:type="dxa"/>
            <w:vAlign w:val="center"/>
          </w:tcPr>
          <w:p w14:paraId="5140E935"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5.6288</w:t>
            </w:r>
          </w:p>
        </w:tc>
        <w:tc>
          <w:tcPr>
            <w:tcW w:w="1196" w:type="dxa"/>
            <w:vAlign w:val="center"/>
          </w:tcPr>
          <w:p w14:paraId="423F6EB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7.9944</w:t>
            </w:r>
          </w:p>
        </w:tc>
        <w:tc>
          <w:tcPr>
            <w:tcW w:w="1277" w:type="dxa"/>
            <w:vAlign w:val="center"/>
          </w:tcPr>
          <w:p w14:paraId="16885CB9"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23.9834</w:t>
            </w:r>
          </w:p>
        </w:tc>
        <w:tc>
          <w:tcPr>
            <w:tcW w:w="1126" w:type="dxa"/>
            <w:vAlign w:val="center"/>
          </w:tcPr>
          <w:p w14:paraId="0859D5B0"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47.9668</w:t>
            </w:r>
          </w:p>
        </w:tc>
        <w:tc>
          <w:tcPr>
            <w:tcW w:w="1065" w:type="dxa"/>
            <w:vAlign w:val="center"/>
          </w:tcPr>
          <w:p w14:paraId="7967886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2.8</w:t>
            </w:r>
          </w:p>
        </w:tc>
        <w:tc>
          <w:tcPr>
            <w:tcW w:w="1065" w:type="dxa"/>
            <w:vAlign w:val="center"/>
          </w:tcPr>
          <w:p w14:paraId="13E955A7"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45</w:t>
            </w:r>
          </w:p>
        </w:tc>
      </w:tr>
      <w:tr w:rsidR="00655414" w:rsidRPr="007B722E" w14:paraId="7E1D0C5D" w14:textId="77777777" w:rsidTr="007B722E">
        <w:trPr>
          <w:jc w:val="center"/>
        </w:trPr>
        <w:tc>
          <w:tcPr>
            <w:tcW w:w="1394" w:type="dxa"/>
            <w:vAlign w:val="center"/>
          </w:tcPr>
          <w:p w14:paraId="641DD7AE"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6.5670</w:t>
            </w:r>
          </w:p>
        </w:tc>
        <w:tc>
          <w:tcPr>
            <w:tcW w:w="1196" w:type="dxa"/>
            <w:vAlign w:val="center"/>
          </w:tcPr>
          <w:p w14:paraId="67E808A6"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9.1365</w:t>
            </w:r>
          </w:p>
        </w:tc>
        <w:tc>
          <w:tcPr>
            <w:tcW w:w="1277" w:type="dxa"/>
            <w:vAlign w:val="center"/>
          </w:tcPr>
          <w:p w14:paraId="4BA0AB5C"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27.4096</w:t>
            </w:r>
          </w:p>
        </w:tc>
        <w:tc>
          <w:tcPr>
            <w:tcW w:w="1126" w:type="dxa"/>
            <w:vAlign w:val="center"/>
          </w:tcPr>
          <w:p w14:paraId="6DDAC734"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44.5406</w:t>
            </w:r>
          </w:p>
        </w:tc>
        <w:tc>
          <w:tcPr>
            <w:tcW w:w="1065" w:type="dxa"/>
            <w:vAlign w:val="center"/>
          </w:tcPr>
          <w:p w14:paraId="7D190D79"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2.6</w:t>
            </w:r>
          </w:p>
        </w:tc>
        <w:tc>
          <w:tcPr>
            <w:tcW w:w="1065" w:type="dxa"/>
            <w:vAlign w:val="center"/>
          </w:tcPr>
          <w:p w14:paraId="4526D743"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60</w:t>
            </w:r>
          </w:p>
        </w:tc>
      </w:tr>
      <w:tr w:rsidR="00655414" w:rsidRPr="007B722E" w14:paraId="45A3B675" w14:textId="77777777" w:rsidTr="007B722E">
        <w:trPr>
          <w:jc w:val="center"/>
        </w:trPr>
        <w:tc>
          <w:tcPr>
            <w:tcW w:w="1394" w:type="dxa"/>
            <w:vAlign w:val="center"/>
          </w:tcPr>
          <w:p w14:paraId="3B70429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7.2967</w:t>
            </w:r>
          </w:p>
        </w:tc>
        <w:tc>
          <w:tcPr>
            <w:tcW w:w="1196" w:type="dxa"/>
            <w:vAlign w:val="center"/>
          </w:tcPr>
          <w:p w14:paraId="5CB8AAE5"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10.2786</w:t>
            </w:r>
          </w:p>
        </w:tc>
        <w:tc>
          <w:tcPr>
            <w:tcW w:w="1277" w:type="dxa"/>
            <w:vAlign w:val="center"/>
          </w:tcPr>
          <w:p w14:paraId="33810AEE"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30.8358</w:t>
            </w:r>
          </w:p>
        </w:tc>
        <w:tc>
          <w:tcPr>
            <w:tcW w:w="1126" w:type="dxa"/>
            <w:vAlign w:val="center"/>
          </w:tcPr>
          <w:p w14:paraId="788D09F9"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41.1144</w:t>
            </w:r>
          </w:p>
        </w:tc>
        <w:tc>
          <w:tcPr>
            <w:tcW w:w="1065" w:type="dxa"/>
            <w:vAlign w:val="center"/>
          </w:tcPr>
          <w:p w14:paraId="55C49A87"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2.4</w:t>
            </w:r>
          </w:p>
        </w:tc>
        <w:tc>
          <w:tcPr>
            <w:tcW w:w="1065" w:type="dxa"/>
            <w:vAlign w:val="center"/>
          </w:tcPr>
          <w:p w14:paraId="72691DA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75</w:t>
            </w:r>
          </w:p>
        </w:tc>
      </w:tr>
      <w:tr w:rsidR="00655414" w:rsidRPr="007B722E" w14:paraId="2A65A3B4" w14:textId="77777777" w:rsidTr="007B722E">
        <w:trPr>
          <w:jc w:val="center"/>
        </w:trPr>
        <w:tc>
          <w:tcPr>
            <w:tcW w:w="1394" w:type="dxa"/>
            <w:vAlign w:val="center"/>
          </w:tcPr>
          <w:p w14:paraId="349B8D3B"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8.2952</w:t>
            </w:r>
          </w:p>
        </w:tc>
        <w:tc>
          <w:tcPr>
            <w:tcW w:w="1196" w:type="dxa"/>
            <w:vAlign w:val="center"/>
          </w:tcPr>
          <w:p w14:paraId="4E85EB65"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10.8496</w:t>
            </w:r>
          </w:p>
        </w:tc>
        <w:tc>
          <w:tcPr>
            <w:tcW w:w="1277" w:type="dxa"/>
            <w:vAlign w:val="center"/>
          </w:tcPr>
          <w:p w14:paraId="02A46F2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32.5489</w:t>
            </w:r>
          </w:p>
        </w:tc>
        <w:tc>
          <w:tcPr>
            <w:tcW w:w="1126" w:type="dxa"/>
            <w:vAlign w:val="center"/>
          </w:tcPr>
          <w:p w14:paraId="7949603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39.4013</w:t>
            </w:r>
          </w:p>
        </w:tc>
        <w:tc>
          <w:tcPr>
            <w:tcW w:w="1065" w:type="dxa"/>
            <w:vAlign w:val="center"/>
          </w:tcPr>
          <w:p w14:paraId="0EFC3204"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w:t>
            </w:r>
          </w:p>
        </w:tc>
        <w:tc>
          <w:tcPr>
            <w:tcW w:w="1065" w:type="dxa"/>
            <w:vAlign w:val="center"/>
          </w:tcPr>
          <w:p w14:paraId="7C17716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90</w:t>
            </w:r>
          </w:p>
        </w:tc>
      </w:tr>
      <w:tr w:rsidR="00733BD2" w:rsidRPr="007B722E" w14:paraId="6508F310" w14:textId="77777777" w:rsidTr="007B722E">
        <w:trPr>
          <w:jc w:val="center"/>
        </w:trPr>
        <w:tc>
          <w:tcPr>
            <w:tcW w:w="1394" w:type="dxa"/>
            <w:vAlign w:val="center"/>
          </w:tcPr>
          <w:p w14:paraId="184607D6"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11.0603</w:t>
            </w:r>
          </w:p>
        </w:tc>
        <w:tc>
          <w:tcPr>
            <w:tcW w:w="1196" w:type="dxa"/>
            <w:vAlign w:val="center"/>
          </w:tcPr>
          <w:p w14:paraId="51A74F3E"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10.8496</w:t>
            </w:r>
          </w:p>
        </w:tc>
        <w:tc>
          <w:tcPr>
            <w:tcW w:w="1277" w:type="dxa"/>
            <w:vAlign w:val="center"/>
          </w:tcPr>
          <w:p w14:paraId="1A97E7B3"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32.5489</w:t>
            </w:r>
          </w:p>
        </w:tc>
        <w:tc>
          <w:tcPr>
            <w:tcW w:w="1126" w:type="dxa"/>
            <w:vAlign w:val="center"/>
          </w:tcPr>
          <w:p w14:paraId="50A08043"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39.4013</w:t>
            </w:r>
          </w:p>
        </w:tc>
        <w:tc>
          <w:tcPr>
            <w:tcW w:w="1065" w:type="dxa"/>
            <w:vAlign w:val="center"/>
          </w:tcPr>
          <w:p w14:paraId="38657A0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2.3</w:t>
            </w:r>
          </w:p>
        </w:tc>
        <w:tc>
          <w:tcPr>
            <w:tcW w:w="1065" w:type="dxa"/>
            <w:vAlign w:val="center"/>
          </w:tcPr>
          <w:p w14:paraId="2808649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120</w:t>
            </w:r>
          </w:p>
        </w:tc>
      </w:tr>
    </w:tbl>
    <w:p w14:paraId="23619BB5" w14:textId="77777777" w:rsidR="00FF3E72" w:rsidRPr="007B722E" w:rsidRDefault="00FF3E72" w:rsidP="007B722E">
      <w:pPr>
        <w:tabs>
          <w:tab w:val="left" w:pos="282"/>
          <w:tab w:val="left" w:pos="962"/>
          <w:tab w:val="center" w:pos="4153"/>
          <w:tab w:val="center" w:pos="4393"/>
          <w:tab w:val="left" w:pos="5396"/>
        </w:tabs>
        <w:spacing w:after="240"/>
        <w:jc w:val="both"/>
        <w:rPr>
          <w:rFonts w:ascii="Simplified Arabic" w:hAnsi="Simplified Arabic" w:cs="Simplified Arabic"/>
          <w:color w:val="000000" w:themeColor="text1"/>
          <w:sz w:val="28"/>
          <w:szCs w:val="28"/>
          <w:rtl/>
        </w:rPr>
      </w:pPr>
    </w:p>
    <w:p w14:paraId="729F41FF" w14:textId="77777777" w:rsidR="002A4A79" w:rsidRPr="007B722E" w:rsidRDefault="002A4A79" w:rsidP="007B722E">
      <w:pPr>
        <w:tabs>
          <w:tab w:val="left" w:pos="282"/>
          <w:tab w:val="center" w:pos="4153"/>
          <w:tab w:val="left" w:pos="5396"/>
        </w:tabs>
        <w:spacing w:after="240"/>
        <w:jc w:val="both"/>
        <w:rPr>
          <w:rFonts w:ascii="Simplified Arabic" w:hAnsi="Simplified Arabic" w:cs="Simplified Arabic"/>
          <w:color w:val="000000" w:themeColor="text1"/>
          <w:sz w:val="28"/>
          <w:szCs w:val="28"/>
          <w:rtl/>
        </w:rPr>
      </w:pPr>
    </w:p>
    <w:p w14:paraId="62B3CC45" w14:textId="77777777" w:rsidR="00F56B58" w:rsidRPr="007B722E" w:rsidRDefault="00A95E8B" w:rsidP="007B722E">
      <w:pPr>
        <w:keepNext/>
        <w:tabs>
          <w:tab w:val="left" w:pos="282"/>
          <w:tab w:val="center" w:pos="4153"/>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lastRenderedPageBreak/>
        <w:drawing>
          <wp:inline distT="0" distB="0" distL="0" distR="0" wp14:anchorId="685CF434" wp14:editId="5111698C">
            <wp:extent cx="4882515" cy="342455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82515" cy="3424555"/>
                    </a:xfrm>
                    <a:prstGeom prst="rect">
                      <a:avLst/>
                    </a:prstGeom>
                    <a:noFill/>
                    <a:ln>
                      <a:noFill/>
                    </a:ln>
                  </pic:spPr>
                </pic:pic>
              </a:graphicData>
            </a:graphic>
          </wp:inline>
        </w:drawing>
      </w:r>
    </w:p>
    <w:p w14:paraId="26B05DFE" w14:textId="77777777" w:rsidR="00D37D50" w:rsidRPr="007B722E" w:rsidRDefault="00F56B58"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Pr>
        <w:sectPr w:rsidR="00D37D50" w:rsidRPr="007B722E" w:rsidSect="00B72FC3">
          <w:pgSz w:w="11906" w:h="16838"/>
          <w:pgMar w:top="1418" w:right="1701" w:bottom="1418" w:left="1418" w:header="709" w:footer="709" w:gutter="0"/>
          <w:pgNumType w:start="30"/>
          <w:cols w:space="708"/>
          <w:bidi/>
          <w:rtlGutter/>
          <w:docGrid w:linePitch="360"/>
        </w:sectPr>
      </w:pPr>
      <w:bookmarkStart w:id="79" w:name="_Toc111107766"/>
      <w:r w:rsidRPr="007B722E">
        <w:rPr>
          <w:rFonts w:ascii="Simplified Arabic" w:hAnsi="Simplified Arabic" w:cs="Simplified Arabic"/>
          <w:b w:val="0"/>
          <w:bCs w:val="0"/>
          <w:color w:val="000000" w:themeColor="text1"/>
          <w:sz w:val="24"/>
          <w:szCs w:val="24"/>
          <w:rtl/>
        </w:rPr>
        <w:t xml:space="preserve">شكل </w:t>
      </w:r>
      <w:r w:rsidR="007F7CD5" w:rsidRPr="007B722E">
        <w:rPr>
          <w:rFonts w:ascii="Simplified Arabic" w:hAnsi="Simplified Arabic" w:cs="Simplified Arabic"/>
          <w:b w:val="0"/>
          <w:bCs w:val="0"/>
          <w:color w:val="000000" w:themeColor="text1"/>
          <w:sz w:val="24"/>
          <w:szCs w:val="24"/>
          <w:rtl/>
        </w:rPr>
        <w:t xml:space="preserve">11 </w:t>
      </w:r>
      <w:r w:rsidR="003D71B9" w:rsidRPr="007B722E">
        <w:rPr>
          <w:rFonts w:ascii="Simplified Arabic" w:hAnsi="Simplified Arabic" w:cs="Simplified Arabic"/>
          <w:b w:val="0"/>
          <w:bCs w:val="0"/>
          <w:color w:val="000000" w:themeColor="text1"/>
          <w:sz w:val="24"/>
          <w:szCs w:val="24"/>
          <w:rtl/>
        </w:rPr>
        <w:t>علاقة ال</w:t>
      </w:r>
      <w:r w:rsidR="00B72FC3" w:rsidRPr="007B722E">
        <w:rPr>
          <w:rFonts w:ascii="Simplified Arabic" w:hAnsi="Simplified Arabic" w:cs="Simplified Arabic"/>
          <w:b w:val="0"/>
          <w:bCs w:val="0"/>
          <w:color w:val="000000" w:themeColor="text1"/>
          <w:sz w:val="24"/>
          <w:szCs w:val="24"/>
          <w:rtl/>
        </w:rPr>
        <w:t xml:space="preserve">ادمصاص </w:t>
      </w:r>
      <w:r w:rsidR="00F57B77" w:rsidRPr="007B722E">
        <w:rPr>
          <w:rFonts w:ascii="Simplified Arabic" w:hAnsi="Simplified Arabic" w:cs="Simplified Arabic"/>
          <w:b w:val="0"/>
          <w:bCs w:val="0"/>
          <w:color w:val="000000" w:themeColor="text1"/>
          <w:sz w:val="24"/>
          <w:szCs w:val="24"/>
          <w:rtl/>
        </w:rPr>
        <w:t xml:space="preserve">للعينة </w:t>
      </w:r>
      <w:r w:rsidR="00E87109" w:rsidRPr="007B722E">
        <w:rPr>
          <w:rFonts w:ascii="Simplified Arabic" w:hAnsi="Simplified Arabic" w:cs="Simplified Arabic"/>
          <w:b w:val="0"/>
          <w:bCs w:val="0"/>
          <w:color w:val="000000" w:themeColor="text1"/>
          <w:sz w:val="24"/>
          <w:szCs w:val="24"/>
          <w:rtl/>
        </w:rPr>
        <w:t>الثانية</w:t>
      </w:r>
      <w:r w:rsidR="00F57B77" w:rsidRPr="007B722E">
        <w:rPr>
          <w:rFonts w:ascii="Simplified Arabic" w:hAnsi="Simplified Arabic" w:cs="Simplified Arabic"/>
          <w:b w:val="0"/>
          <w:bCs w:val="0"/>
          <w:color w:val="000000" w:themeColor="text1"/>
          <w:sz w:val="24"/>
          <w:szCs w:val="24"/>
          <w:rtl/>
        </w:rPr>
        <w:t xml:space="preserve"> عند درجة 30 مئوية</w:t>
      </w:r>
      <w:bookmarkEnd w:id="79"/>
    </w:p>
    <w:p w14:paraId="7ED68619" w14:textId="77777777" w:rsidR="00F56B58" w:rsidRPr="007B722E" w:rsidRDefault="00F56B58" w:rsidP="007B722E">
      <w:pPr>
        <w:pStyle w:val="ae"/>
        <w:keepNext/>
        <w:tabs>
          <w:tab w:val="left" w:pos="282"/>
        </w:tabs>
        <w:spacing w:after="240" w:line="276" w:lineRule="auto"/>
        <w:jc w:val="center"/>
        <w:rPr>
          <w:rFonts w:ascii="Simplified Arabic" w:hAnsi="Simplified Arabic" w:cs="Simplified Arabic"/>
          <w:color w:val="000000" w:themeColor="text1"/>
          <w:sz w:val="24"/>
          <w:szCs w:val="24"/>
          <w:rtl/>
        </w:rPr>
      </w:pPr>
      <w:bookmarkStart w:id="80" w:name="_Toc111107781"/>
      <w:r w:rsidRPr="007B722E">
        <w:rPr>
          <w:rFonts w:ascii="Simplified Arabic" w:hAnsi="Simplified Arabic" w:cs="Simplified Arabic"/>
          <w:color w:val="000000" w:themeColor="text1"/>
          <w:sz w:val="24"/>
          <w:szCs w:val="24"/>
          <w:rtl/>
        </w:rPr>
        <w:lastRenderedPageBreak/>
        <w:t xml:space="preserve">جدول </w:t>
      </w:r>
      <w:r w:rsidR="00BC724A" w:rsidRPr="007B722E">
        <w:rPr>
          <w:rFonts w:ascii="Simplified Arabic" w:hAnsi="Simplified Arabic" w:cs="Simplified Arabic"/>
          <w:color w:val="000000" w:themeColor="text1"/>
          <w:sz w:val="24"/>
          <w:szCs w:val="24"/>
          <w:rtl/>
        </w:rPr>
        <w:fldChar w:fldCharType="begin"/>
      </w:r>
      <w:r w:rsidR="00567FD2" w:rsidRPr="007B722E">
        <w:rPr>
          <w:rFonts w:ascii="Simplified Arabic" w:hAnsi="Simplified Arabic" w:cs="Simplified Arabic"/>
          <w:color w:val="000000" w:themeColor="text1"/>
          <w:sz w:val="24"/>
          <w:szCs w:val="24"/>
        </w:rPr>
        <w:instrText>SEQ</w:instrText>
      </w:r>
      <w:r w:rsidR="00567FD2" w:rsidRPr="007B722E">
        <w:rPr>
          <w:rFonts w:ascii="Simplified Arabic" w:hAnsi="Simplified Arabic" w:cs="Simplified Arabic"/>
          <w:color w:val="000000" w:themeColor="text1"/>
          <w:sz w:val="24"/>
          <w:szCs w:val="24"/>
          <w:rtl/>
        </w:rPr>
        <w:instrText xml:space="preserve"> جدول \* </w:instrText>
      </w:r>
      <w:r w:rsidR="00567FD2" w:rsidRPr="007B722E">
        <w:rPr>
          <w:rFonts w:ascii="Simplified Arabic" w:hAnsi="Simplified Arabic" w:cs="Simplified Arabic"/>
          <w:color w:val="000000" w:themeColor="text1"/>
          <w:sz w:val="24"/>
          <w:szCs w:val="24"/>
        </w:rPr>
        <w:instrText>ARABIC</w:instrText>
      </w:r>
      <w:r w:rsidR="00BC724A" w:rsidRPr="007B722E">
        <w:rPr>
          <w:rFonts w:ascii="Simplified Arabic" w:hAnsi="Simplified Arabic" w:cs="Simplified Arabic"/>
          <w:color w:val="000000" w:themeColor="text1"/>
          <w:sz w:val="24"/>
          <w:szCs w:val="24"/>
          <w:rtl/>
        </w:rPr>
        <w:fldChar w:fldCharType="separate"/>
      </w:r>
      <w:r w:rsidR="006E3365" w:rsidRPr="007B722E">
        <w:rPr>
          <w:rFonts w:ascii="Simplified Arabic" w:hAnsi="Simplified Arabic" w:cs="Simplified Arabic"/>
          <w:noProof/>
          <w:color w:val="000000" w:themeColor="text1"/>
          <w:sz w:val="24"/>
          <w:szCs w:val="24"/>
          <w:rtl/>
        </w:rPr>
        <w:t>11</w:t>
      </w:r>
      <w:r w:rsidR="00BC724A" w:rsidRPr="007B722E">
        <w:rPr>
          <w:rFonts w:ascii="Simplified Arabic" w:hAnsi="Simplified Arabic" w:cs="Simplified Arabic"/>
          <w:color w:val="000000" w:themeColor="text1"/>
          <w:sz w:val="24"/>
          <w:szCs w:val="24"/>
          <w:rtl/>
        </w:rPr>
        <w:fldChar w:fldCharType="end"/>
      </w:r>
      <w:r w:rsidR="00F57B77" w:rsidRPr="007B722E">
        <w:rPr>
          <w:rFonts w:ascii="Simplified Arabic" w:hAnsi="Simplified Arabic" w:cs="Simplified Arabic"/>
          <w:color w:val="000000" w:themeColor="text1"/>
          <w:sz w:val="24"/>
          <w:szCs w:val="24"/>
          <w:rtl/>
        </w:rPr>
        <w:t xml:space="preserve"> يوضح نتائج الادمصاص عند 40 درجة مئوية. (العينة_</w:t>
      </w:r>
      <w:r w:rsidR="00E87109" w:rsidRPr="007B722E">
        <w:rPr>
          <w:rFonts w:ascii="Simplified Arabic" w:hAnsi="Simplified Arabic" w:cs="Simplified Arabic"/>
          <w:color w:val="000000" w:themeColor="text1"/>
          <w:sz w:val="24"/>
          <w:szCs w:val="24"/>
          <w:rtl/>
        </w:rPr>
        <w:t>2</w:t>
      </w:r>
      <w:r w:rsidR="00F57B77" w:rsidRPr="007B722E">
        <w:rPr>
          <w:rFonts w:ascii="Simplified Arabic" w:hAnsi="Simplified Arabic" w:cs="Simplified Arabic"/>
          <w:color w:val="000000" w:themeColor="text1"/>
          <w:sz w:val="24"/>
          <w:szCs w:val="24"/>
          <w:rtl/>
        </w:rPr>
        <w:t>)</w:t>
      </w:r>
      <w:bookmarkEnd w:id="8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1249"/>
        <w:gridCol w:w="1126"/>
        <w:gridCol w:w="1126"/>
        <w:gridCol w:w="1065"/>
        <w:gridCol w:w="1138"/>
      </w:tblGrid>
      <w:tr w:rsidR="00655414" w:rsidRPr="007B722E" w14:paraId="5397BE5A" w14:textId="77777777" w:rsidTr="007B722E">
        <w:trPr>
          <w:jc w:val="center"/>
        </w:trPr>
        <w:tc>
          <w:tcPr>
            <w:tcW w:w="1394" w:type="dxa"/>
            <w:shd w:val="clear" w:color="auto" w:fill="D9D9D9"/>
            <w:vAlign w:val="center"/>
          </w:tcPr>
          <w:p w14:paraId="06E36A5E"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t/</w:t>
            </w: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p>
        </w:tc>
        <w:tc>
          <w:tcPr>
            <w:tcW w:w="1249" w:type="dxa"/>
            <w:shd w:val="clear" w:color="auto" w:fill="D9D9D9"/>
            <w:vAlign w:val="center"/>
          </w:tcPr>
          <w:p w14:paraId="5D74403C"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Pr>
            </w:pPr>
            <w:proofErr w:type="spellStart"/>
            <w:r w:rsidRPr="007B722E">
              <w:rPr>
                <w:rFonts w:ascii="Simplified Arabic" w:hAnsi="Simplified Arabic" w:cs="Simplified Arabic"/>
                <w:color w:val="000000" w:themeColor="text1"/>
                <w:sz w:val="20"/>
                <w:szCs w:val="20"/>
              </w:rPr>
              <w:t>q</w:t>
            </w:r>
            <w:r w:rsidRPr="007B722E">
              <w:rPr>
                <w:rFonts w:ascii="Simplified Arabic" w:hAnsi="Simplified Arabic" w:cs="Simplified Arabic"/>
                <w:color w:val="000000" w:themeColor="text1"/>
                <w:sz w:val="20"/>
                <w:szCs w:val="20"/>
                <w:vertAlign w:val="subscript"/>
              </w:rPr>
              <w:t>e</w:t>
            </w:r>
            <w:proofErr w:type="spellEnd"/>
            <w:r w:rsidRPr="007B722E">
              <w:rPr>
                <w:rFonts w:ascii="Simplified Arabic" w:hAnsi="Simplified Arabic" w:cs="Simplified Arabic"/>
                <w:color w:val="000000" w:themeColor="text1"/>
                <w:sz w:val="20"/>
                <w:szCs w:val="20"/>
              </w:rPr>
              <w:t xml:space="preserve"> (mg/</w:t>
            </w:r>
            <w:proofErr w:type="spellStart"/>
            <w:r w:rsidRPr="007B722E">
              <w:rPr>
                <w:rFonts w:ascii="Simplified Arabic" w:hAnsi="Simplified Arabic" w:cs="Simplified Arabic"/>
                <w:color w:val="000000" w:themeColor="text1"/>
                <w:sz w:val="20"/>
                <w:szCs w:val="20"/>
              </w:rPr>
              <w:t>gm</w:t>
            </w:r>
            <w:proofErr w:type="spellEnd"/>
            <w:r w:rsidRPr="007B722E">
              <w:rPr>
                <w:rFonts w:ascii="Simplified Arabic" w:hAnsi="Simplified Arabic" w:cs="Simplified Arabic"/>
                <w:color w:val="000000" w:themeColor="text1"/>
                <w:sz w:val="20"/>
                <w:szCs w:val="20"/>
              </w:rPr>
              <w:t>)</w:t>
            </w:r>
          </w:p>
        </w:tc>
        <w:tc>
          <w:tcPr>
            <w:tcW w:w="1126" w:type="dxa"/>
            <w:shd w:val="clear" w:color="auto" w:fill="D9D9D9"/>
            <w:vAlign w:val="center"/>
          </w:tcPr>
          <w:p w14:paraId="4FD11E74"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0</w:t>
            </w:r>
            <w:r w:rsidRPr="007B722E">
              <w:rPr>
                <w:rFonts w:ascii="Simplified Arabic" w:hAnsi="Simplified Arabic" w:cs="Simplified Arabic"/>
                <w:color w:val="000000" w:themeColor="text1"/>
                <w:sz w:val="20"/>
                <w:szCs w:val="20"/>
              </w:rPr>
              <w:t xml:space="preserve"> -C</w:t>
            </w:r>
            <w:r w:rsidRPr="007B722E">
              <w:rPr>
                <w:rFonts w:ascii="Simplified Arabic" w:hAnsi="Simplified Arabic" w:cs="Simplified Arabic"/>
                <w:color w:val="000000" w:themeColor="text1"/>
                <w:sz w:val="20"/>
                <w:szCs w:val="20"/>
                <w:vertAlign w:val="subscript"/>
              </w:rPr>
              <w:t>e</w:t>
            </w:r>
          </w:p>
        </w:tc>
        <w:tc>
          <w:tcPr>
            <w:tcW w:w="1126" w:type="dxa"/>
            <w:shd w:val="clear" w:color="auto" w:fill="D9D9D9"/>
            <w:vAlign w:val="center"/>
          </w:tcPr>
          <w:p w14:paraId="248A2E1F"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C</w:t>
            </w:r>
            <w:r w:rsidRPr="007B722E">
              <w:rPr>
                <w:rFonts w:ascii="Simplified Arabic" w:hAnsi="Simplified Arabic" w:cs="Simplified Arabic"/>
                <w:color w:val="000000" w:themeColor="text1"/>
                <w:sz w:val="20"/>
                <w:szCs w:val="20"/>
                <w:vertAlign w:val="subscript"/>
              </w:rPr>
              <w:t>e</w:t>
            </w:r>
            <w:r w:rsidRPr="007B722E">
              <w:rPr>
                <w:rFonts w:ascii="Simplified Arabic" w:hAnsi="Simplified Arabic" w:cs="Simplified Arabic"/>
                <w:color w:val="000000" w:themeColor="text1"/>
                <w:sz w:val="20"/>
                <w:szCs w:val="20"/>
              </w:rPr>
              <w:t xml:space="preserve"> (mg/l)</w:t>
            </w:r>
          </w:p>
        </w:tc>
        <w:tc>
          <w:tcPr>
            <w:tcW w:w="1065" w:type="dxa"/>
            <w:shd w:val="clear" w:color="auto" w:fill="D9D9D9"/>
            <w:vAlign w:val="center"/>
          </w:tcPr>
          <w:p w14:paraId="641816E7"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v (ml)</w:t>
            </w:r>
          </w:p>
        </w:tc>
        <w:tc>
          <w:tcPr>
            <w:tcW w:w="1138" w:type="dxa"/>
            <w:shd w:val="clear" w:color="auto" w:fill="D9D9D9"/>
            <w:vAlign w:val="center"/>
          </w:tcPr>
          <w:p w14:paraId="0B338C3D" w14:textId="77777777" w:rsidR="009F793A" w:rsidRPr="007B722E" w:rsidRDefault="009F793A"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t(min)</w:t>
            </w:r>
          </w:p>
        </w:tc>
      </w:tr>
      <w:tr w:rsidR="00655414" w:rsidRPr="007B722E" w14:paraId="6012CEC7" w14:textId="77777777" w:rsidTr="007B722E">
        <w:trPr>
          <w:jc w:val="center"/>
        </w:trPr>
        <w:tc>
          <w:tcPr>
            <w:tcW w:w="1394" w:type="dxa"/>
            <w:vAlign w:val="center"/>
          </w:tcPr>
          <w:p w14:paraId="7F6E5364"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2.6269</w:t>
            </w:r>
          </w:p>
        </w:tc>
        <w:tc>
          <w:tcPr>
            <w:tcW w:w="1249" w:type="dxa"/>
            <w:vAlign w:val="center"/>
          </w:tcPr>
          <w:p w14:paraId="4682153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5.710</w:t>
            </w:r>
          </w:p>
        </w:tc>
        <w:tc>
          <w:tcPr>
            <w:tcW w:w="1126" w:type="dxa"/>
            <w:vAlign w:val="center"/>
          </w:tcPr>
          <w:p w14:paraId="0774E2C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17.131</w:t>
            </w:r>
          </w:p>
        </w:tc>
        <w:tc>
          <w:tcPr>
            <w:tcW w:w="1126" w:type="dxa"/>
            <w:vAlign w:val="center"/>
          </w:tcPr>
          <w:p w14:paraId="2A2CD98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54.8192</w:t>
            </w:r>
          </w:p>
        </w:tc>
        <w:tc>
          <w:tcPr>
            <w:tcW w:w="1065" w:type="dxa"/>
            <w:vAlign w:val="center"/>
          </w:tcPr>
          <w:p w14:paraId="15A2568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3.2</w:t>
            </w:r>
          </w:p>
        </w:tc>
        <w:tc>
          <w:tcPr>
            <w:tcW w:w="1138" w:type="dxa"/>
            <w:vAlign w:val="center"/>
          </w:tcPr>
          <w:p w14:paraId="0FDE594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15</w:t>
            </w:r>
          </w:p>
        </w:tc>
      </w:tr>
      <w:tr w:rsidR="00655414" w:rsidRPr="007B722E" w14:paraId="4435E15F" w14:textId="77777777" w:rsidTr="007B722E">
        <w:trPr>
          <w:jc w:val="center"/>
        </w:trPr>
        <w:tc>
          <w:tcPr>
            <w:tcW w:w="1394" w:type="dxa"/>
            <w:vAlign w:val="center"/>
          </w:tcPr>
          <w:p w14:paraId="4C93A306"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4.0412</w:t>
            </w:r>
          </w:p>
        </w:tc>
        <w:tc>
          <w:tcPr>
            <w:tcW w:w="1249" w:type="dxa"/>
            <w:vAlign w:val="center"/>
          </w:tcPr>
          <w:p w14:paraId="56E20B40"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7.4234</w:t>
            </w:r>
          </w:p>
        </w:tc>
        <w:tc>
          <w:tcPr>
            <w:tcW w:w="1126" w:type="dxa"/>
            <w:vAlign w:val="center"/>
          </w:tcPr>
          <w:p w14:paraId="38D66992"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22.2703</w:t>
            </w:r>
          </w:p>
        </w:tc>
        <w:tc>
          <w:tcPr>
            <w:tcW w:w="1126" w:type="dxa"/>
            <w:vAlign w:val="center"/>
          </w:tcPr>
          <w:p w14:paraId="149CDF4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49.6999</w:t>
            </w:r>
          </w:p>
        </w:tc>
        <w:tc>
          <w:tcPr>
            <w:tcW w:w="1065" w:type="dxa"/>
            <w:vAlign w:val="center"/>
          </w:tcPr>
          <w:p w14:paraId="612E8D7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2.9</w:t>
            </w:r>
          </w:p>
        </w:tc>
        <w:tc>
          <w:tcPr>
            <w:tcW w:w="1138" w:type="dxa"/>
            <w:vAlign w:val="center"/>
          </w:tcPr>
          <w:p w14:paraId="51F52268"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30</w:t>
            </w:r>
          </w:p>
        </w:tc>
      </w:tr>
      <w:tr w:rsidR="00655414" w:rsidRPr="007B722E" w14:paraId="447AE913" w14:textId="77777777" w:rsidTr="007B722E">
        <w:trPr>
          <w:jc w:val="center"/>
        </w:trPr>
        <w:tc>
          <w:tcPr>
            <w:tcW w:w="1394" w:type="dxa"/>
            <w:vAlign w:val="center"/>
          </w:tcPr>
          <w:p w14:paraId="6213E16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4.3655</w:t>
            </w:r>
          </w:p>
        </w:tc>
        <w:tc>
          <w:tcPr>
            <w:tcW w:w="1249" w:type="dxa"/>
            <w:vAlign w:val="center"/>
          </w:tcPr>
          <w:p w14:paraId="2FBC5D0E"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9.7075</w:t>
            </w:r>
          </w:p>
        </w:tc>
        <w:tc>
          <w:tcPr>
            <w:tcW w:w="1126" w:type="dxa"/>
            <w:vAlign w:val="center"/>
          </w:tcPr>
          <w:p w14:paraId="684AB3FB"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29.1227</w:t>
            </w:r>
          </w:p>
        </w:tc>
        <w:tc>
          <w:tcPr>
            <w:tcW w:w="1126" w:type="dxa"/>
            <w:vAlign w:val="center"/>
          </w:tcPr>
          <w:p w14:paraId="14E7927B"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42.8275</w:t>
            </w:r>
          </w:p>
        </w:tc>
        <w:tc>
          <w:tcPr>
            <w:tcW w:w="1065" w:type="dxa"/>
            <w:vAlign w:val="center"/>
          </w:tcPr>
          <w:p w14:paraId="12EB3A8C"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2.5</w:t>
            </w:r>
          </w:p>
        </w:tc>
        <w:tc>
          <w:tcPr>
            <w:tcW w:w="1138" w:type="dxa"/>
            <w:vAlign w:val="center"/>
          </w:tcPr>
          <w:p w14:paraId="6531D9BC"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45</w:t>
            </w:r>
          </w:p>
        </w:tc>
      </w:tr>
      <w:tr w:rsidR="00655414" w:rsidRPr="007B722E" w14:paraId="1787980D" w14:textId="77777777" w:rsidTr="007B722E">
        <w:trPr>
          <w:jc w:val="center"/>
        </w:trPr>
        <w:tc>
          <w:tcPr>
            <w:tcW w:w="1394" w:type="dxa"/>
            <w:vAlign w:val="center"/>
          </w:tcPr>
          <w:p w14:paraId="3A4C4755"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5.0034</w:t>
            </w:r>
          </w:p>
        </w:tc>
        <w:tc>
          <w:tcPr>
            <w:tcW w:w="1249" w:type="dxa"/>
            <w:vAlign w:val="center"/>
          </w:tcPr>
          <w:p w14:paraId="1B596205"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11.9916</w:t>
            </w:r>
          </w:p>
        </w:tc>
        <w:tc>
          <w:tcPr>
            <w:tcW w:w="1126" w:type="dxa"/>
            <w:vAlign w:val="center"/>
          </w:tcPr>
          <w:p w14:paraId="4F1220F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35.9751</w:t>
            </w:r>
          </w:p>
        </w:tc>
        <w:tc>
          <w:tcPr>
            <w:tcW w:w="1126" w:type="dxa"/>
            <w:vAlign w:val="center"/>
          </w:tcPr>
          <w:p w14:paraId="0588C5E9"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35.9751</w:t>
            </w:r>
          </w:p>
        </w:tc>
        <w:tc>
          <w:tcPr>
            <w:tcW w:w="1065" w:type="dxa"/>
            <w:vAlign w:val="center"/>
          </w:tcPr>
          <w:p w14:paraId="6B1D250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2.1</w:t>
            </w:r>
          </w:p>
        </w:tc>
        <w:tc>
          <w:tcPr>
            <w:tcW w:w="1138" w:type="dxa"/>
            <w:vAlign w:val="center"/>
          </w:tcPr>
          <w:p w14:paraId="58217B64"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60</w:t>
            </w:r>
          </w:p>
        </w:tc>
      </w:tr>
      <w:tr w:rsidR="00655414" w:rsidRPr="007B722E" w14:paraId="7614978D" w14:textId="77777777" w:rsidTr="007B722E">
        <w:trPr>
          <w:jc w:val="center"/>
        </w:trPr>
        <w:tc>
          <w:tcPr>
            <w:tcW w:w="1394" w:type="dxa"/>
            <w:vAlign w:val="center"/>
          </w:tcPr>
          <w:p w14:paraId="47E0F3B4"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5.7104</w:t>
            </w:r>
          </w:p>
        </w:tc>
        <w:tc>
          <w:tcPr>
            <w:tcW w:w="1249" w:type="dxa"/>
            <w:vAlign w:val="center"/>
          </w:tcPr>
          <w:p w14:paraId="1BF21716"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13.1337</w:t>
            </w:r>
          </w:p>
        </w:tc>
        <w:tc>
          <w:tcPr>
            <w:tcW w:w="1126" w:type="dxa"/>
            <w:vAlign w:val="center"/>
          </w:tcPr>
          <w:p w14:paraId="316C608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39.4013</w:t>
            </w:r>
          </w:p>
        </w:tc>
        <w:tc>
          <w:tcPr>
            <w:tcW w:w="1126" w:type="dxa"/>
            <w:vAlign w:val="center"/>
          </w:tcPr>
          <w:p w14:paraId="25C054CB"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32.5489</w:t>
            </w:r>
          </w:p>
        </w:tc>
        <w:tc>
          <w:tcPr>
            <w:tcW w:w="1065" w:type="dxa"/>
            <w:vAlign w:val="center"/>
          </w:tcPr>
          <w:p w14:paraId="5E81AE3C"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1.9</w:t>
            </w:r>
          </w:p>
        </w:tc>
        <w:tc>
          <w:tcPr>
            <w:tcW w:w="1138" w:type="dxa"/>
            <w:vAlign w:val="center"/>
          </w:tcPr>
          <w:p w14:paraId="3006205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75</w:t>
            </w:r>
          </w:p>
        </w:tc>
      </w:tr>
      <w:tr w:rsidR="00655414" w:rsidRPr="007B722E" w14:paraId="4B248C60" w14:textId="77777777" w:rsidTr="007B722E">
        <w:trPr>
          <w:jc w:val="center"/>
        </w:trPr>
        <w:tc>
          <w:tcPr>
            <w:tcW w:w="1394" w:type="dxa"/>
            <w:vAlign w:val="center"/>
          </w:tcPr>
          <w:p w14:paraId="0F070186"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6.0618</w:t>
            </w:r>
          </w:p>
        </w:tc>
        <w:tc>
          <w:tcPr>
            <w:tcW w:w="1249" w:type="dxa"/>
            <w:vAlign w:val="center"/>
          </w:tcPr>
          <w:p w14:paraId="1AD22A8E"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14.8468</w:t>
            </w:r>
          </w:p>
        </w:tc>
        <w:tc>
          <w:tcPr>
            <w:tcW w:w="1126" w:type="dxa"/>
            <w:vAlign w:val="center"/>
          </w:tcPr>
          <w:p w14:paraId="0BB737E5"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44.5406</w:t>
            </w:r>
          </w:p>
        </w:tc>
        <w:tc>
          <w:tcPr>
            <w:tcW w:w="1126" w:type="dxa"/>
            <w:vAlign w:val="center"/>
          </w:tcPr>
          <w:p w14:paraId="0EE80969"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27.4096</w:t>
            </w:r>
          </w:p>
        </w:tc>
        <w:tc>
          <w:tcPr>
            <w:tcW w:w="1065" w:type="dxa"/>
            <w:vAlign w:val="center"/>
          </w:tcPr>
          <w:p w14:paraId="76BDC3F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1.6</w:t>
            </w:r>
          </w:p>
        </w:tc>
        <w:tc>
          <w:tcPr>
            <w:tcW w:w="1138" w:type="dxa"/>
            <w:vAlign w:val="center"/>
          </w:tcPr>
          <w:p w14:paraId="69144EEB"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90</w:t>
            </w:r>
          </w:p>
        </w:tc>
      </w:tr>
      <w:tr w:rsidR="00733BD2" w:rsidRPr="007B722E" w14:paraId="6F2558B1" w14:textId="77777777" w:rsidTr="007B722E">
        <w:trPr>
          <w:jc w:val="center"/>
        </w:trPr>
        <w:tc>
          <w:tcPr>
            <w:tcW w:w="1394" w:type="dxa"/>
            <w:vAlign w:val="center"/>
          </w:tcPr>
          <w:p w14:paraId="542A1424"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8.0825</w:t>
            </w:r>
          </w:p>
        </w:tc>
        <w:tc>
          <w:tcPr>
            <w:tcW w:w="1249" w:type="dxa"/>
            <w:vAlign w:val="center"/>
          </w:tcPr>
          <w:p w14:paraId="6D539E0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14.8468</w:t>
            </w:r>
          </w:p>
        </w:tc>
        <w:tc>
          <w:tcPr>
            <w:tcW w:w="1126" w:type="dxa"/>
            <w:vAlign w:val="center"/>
          </w:tcPr>
          <w:p w14:paraId="3BE2D43A"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44.5406</w:t>
            </w:r>
          </w:p>
        </w:tc>
        <w:tc>
          <w:tcPr>
            <w:tcW w:w="1126" w:type="dxa"/>
            <w:vAlign w:val="center"/>
          </w:tcPr>
          <w:p w14:paraId="07F492CF"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27.4096</w:t>
            </w:r>
          </w:p>
        </w:tc>
        <w:tc>
          <w:tcPr>
            <w:tcW w:w="1065" w:type="dxa"/>
            <w:vAlign w:val="center"/>
          </w:tcPr>
          <w:p w14:paraId="4CB0CB97"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Pr>
            </w:pPr>
            <w:r w:rsidRPr="007B722E">
              <w:rPr>
                <w:rFonts w:ascii="Simplified Arabic" w:hAnsi="Simplified Arabic" w:cs="Simplified Arabic"/>
                <w:color w:val="000000" w:themeColor="text1"/>
                <w:sz w:val="20"/>
                <w:szCs w:val="20"/>
              </w:rPr>
              <w:t>1.6</w:t>
            </w:r>
          </w:p>
        </w:tc>
        <w:tc>
          <w:tcPr>
            <w:tcW w:w="1138" w:type="dxa"/>
            <w:vAlign w:val="center"/>
          </w:tcPr>
          <w:p w14:paraId="357F4921" w14:textId="77777777" w:rsidR="00733BD2" w:rsidRPr="007B722E" w:rsidRDefault="00733BD2" w:rsidP="007B722E">
            <w:pPr>
              <w:tabs>
                <w:tab w:val="left" w:pos="282"/>
              </w:tabs>
              <w:spacing w:after="240"/>
              <w:jc w:val="center"/>
              <w:rPr>
                <w:rFonts w:ascii="Simplified Arabic" w:hAnsi="Simplified Arabic" w:cs="Simplified Arabic"/>
                <w:color w:val="000000" w:themeColor="text1"/>
                <w:sz w:val="20"/>
                <w:szCs w:val="20"/>
                <w:rtl/>
              </w:rPr>
            </w:pPr>
            <w:r w:rsidRPr="007B722E">
              <w:rPr>
                <w:rFonts w:ascii="Simplified Arabic" w:hAnsi="Simplified Arabic" w:cs="Simplified Arabic"/>
                <w:color w:val="000000" w:themeColor="text1"/>
                <w:sz w:val="20"/>
                <w:szCs w:val="20"/>
              </w:rPr>
              <w:t>120</w:t>
            </w:r>
          </w:p>
        </w:tc>
      </w:tr>
    </w:tbl>
    <w:p w14:paraId="06C8791D" w14:textId="77777777" w:rsidR="00733BD2" w:rsidRPr="007B722E" w:rsidRDefault="00733BD2" w:rsidP="007B722E">
      <w:pPr>
        <w:tabs>
          <w:tab w:val="left" w:pos="282"/>
          <w:tab w:val="center" w:pos="4153"/>
          <w:tab w:val="left" w:pos="5396"/>
        </w:tabs>
        <w:spacing w:after="240"/>
        <w:jc w:val="both"/>
        <w:rPr>
          <w:rFonts w:ascii="Simplified Arabic" w:hAnsi="Simplified Arabic" w:cs="Simplified Arabic"/>
          <w:color w:val="000000" w:themeColor="text1"/>
          <w:sz w:val="28"/>
          <w:szCs w:val="28"/>
          <w:rtl/>
        </w:rPr>
      </w:pPr>
    </w:p>
    <w:p w14:paraId="53DAF5EC" w14:textId="77777777" w:rsidR="00F56B58" w:rsidRPr="007B722E" w:rsidRDefault="00A95E8B" w:rsidP="007B722E">
      <w:pPr>
        <w:keepNext/>
        <w:tabs>
          <w:tab w:val="left" w:pos="282"/>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drawing>
          <wp:inline distT="0" distB="0" distL="0" distR="0" wp14:anchorId="240B06F6" wp14:editId="5616E2CF">
            <wp:extent cx="4882515" cy="342455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882515" cy="3424555"/>
                    </a:xfrm>
                    <a:prstGeom prst="rect">
                      <a:avLst/>
                    </a:prstGeom>
                    <a:noFill/>
                    <a:ln>
                      <a:noFill/>
                    </a:ln>
                  </pic:spPr>
                </pic:pic>
              </a:graphicData>
            </a:graphic>
          </wp:inline>
        </w:drawing>
      </w:r>
    </w:p>
    <w:p w14:paraId="121934E8" w14:textId="77777777" w:rsidR="00FF3E72" w:rsidRPr="007B722E" w:rsidRDefault="00F56B58" w:rsidP="007B722E">
      <w:pPr>
        <w:pStyle w:val="ae"/>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1" w:name="_Toc111107767"/>
      <w:r w:rsidRPr="007B722E">
        <w:rPr>
          <w:rFonts w:ascii="Simplified Arabic" w:hAnsi="Simplified Arabic" w:cs="Simplified Arabic"/>
          <w:b w:val="0"/>
          <w:bCs w:val="0"/>
          <w:color w:val="000000" w:themeColor="text1"/>
          <w:sz w:val="24"/>
          <w:szCs w:val="24"/>
          <w:rtl/>
        </w:rPr>
        <w:t>شكل</w:t>
      </w:r>
      <w:r w:rsidR="007F7CD5" w:rsidRPr="007B722E">
        <w:rPr>
          <w:rFonts w:ascii="Simplified Arabic" w:hAnsi="Simplified Arabic" w:cs="Simplified Arabic"/>
          <w:b w:val="0"/>
          <w:bCs w:val="0"/>
          <w:color w:val="000000" w:themeColor="text1"/>
          <w:sz w:val="24"/>
          <w:szCs w:val="24"/>
          <w:rtl/>
        </w:rPr>
        <w:t xml:space="preserve"> </w:t>
      </w:r>
      <w:r w:rsidRPr="007B722E">
        <w:rPr>
          <w:rFonts w:ascii="Simplified Arabic" w:hAnsi="Simplified Arabic" w:cs="Simplified Arabic"/>
          <w:b w:val="0"/>
          <w:bCs w:val="0"/>
          <w:color w:val="000000" w:themeColor="text1"/>
          <w:sz w:val="24"/>
          <w:szCs w:val="24"/>
          <w:rtl/>
        </w:rPr>
        <w:t xml:space="preserve"> </w:t>
      </w:r>
      <w:r w:rsidR="007F7CD5" w:rsidRPr="007B722E">
        <w:rPr>
          <w:rFonts w:ascii="Simplified Arabic" w:hAnsi="Simplified Arabic" w:cs="Simplified Arabic"/>
          <w:b w:val="0"/>
          <w:bCs w:val="0"/>
          <w:color w:val="000000" w:themeColor="text1"/>
          <w:sz w:val="24"/>
          <w:szCs w:val="24"/>
          <w:rtl/>
        </w:rPr>
        <w:t xml:space="preserve">12 </w:t>
      </w:r>
      <w:r w:rsidR="003D71B9" w:rsidRPr="007B722E">
        <w:rPr>
          <w:rFonts w:ascii="Simplified Arabic" w:hAnsi="Simplified Arabic" w:cs="Simplified Arabic"/>
          <w:b w:val="0"/>
          <w:bCs w:val="0"/>
          <w:color w:val="000000" w:themeColor="text1"/>
          <w:sz w:val="24"/>
          <w:szCs w:val="24"/>
          <w:rtl/>
        </w:rPr>
        <w:t>علاقة ا</w:t>
      </w:r>
      <w:r w:rsidR="00B72FC3" w:rsidRPr="007B722E">
        <w:rPr>
          <w:rFonts w:ascii="Simplified Arabic" w:hAnsi="Simplified Arabic" w:cs="Simplified Arabic"/>
          <w:b w:val="0"/>
          <w:bCs w:val="0"/>
          <w:color w:val="000000" w:themeColor="text1"/>
          <w:sz w:val="24"/>
          <w:szCs w:val="24"/>
          <w:rtl/>
        </w:rPr>
        <w:t xml:space="preserve">لادمصاص </w:t>
      </w:r>
      <w:r w:rsidR="000E4126" w:rsidRPr="007B722E">
        <w:rPr>
          <w:rFonts w:ascii="Simplified Arabic" w:hAnsi="Simplified Arabic" w:cs="Simplified Arabic"/>
          <w:b w:val="0"/>
          <w:bCs w:val="0"/>
          <w:color w:val="000000" w:themeColor="text1"/>
          <w:sz w:val="24"/>
          <w:szCs w:val="24"/>
          <w:rtl/>
        </w:rPr>
        <w:t xml:space="preserve">للعينة </w:t>
      </w:r>
      <w:r w:rsidR="00E87109" w:rsidRPr="007B722E">
        <w:rPr>
          <w:rFonts w:ascii="Simplified Arabic" w:hAnsi="Simplified Arabic" w:cs="Simplified Arabic"/>
          <w:b w:val="0"/>
          <w:bCs w:val="0"/>
          <w:color w:val="000000" w:themeColor="text1"/>
          <w:sz w:val="24"/>
          <w:szCs w:val="24"/>
          <w:rtl/>
        </w:rPr>
        <w:t xml:space="preserve">الثانية </w:t>
      </w:r>
      <w:r w:rsidR="002D0EEE" w:rsidRPr="007B722E">
        <w:rPr>
          <w:rFonts w:ascii="Simplified Arabic" w:hAnsi="Simplified Arabic" w:cs="Simplified Arabic"/>
          <w:b w:val="0"/>
          <w:bCs w:val="0"/>
          <w:color w:val="000000" w:themeColor="text1"/>
          <w:sz w:val="24"/>
          <w:szCs w:val="24"/>
          <w:rtl/>
        </w:rPr>
        <w:t>عند درجة 40 مئوية</w:t>
      </w:r>
      <w:bookmarkEnd w:id="81"/>
    </w:p>
    <w:p w14:paraId="6C0F5769" w14:textId="77777777" w:rsidR="00D37D50" w:rsidRPr="007B722E" w:rsidRDefault="00D37D50" w:rsidP="007B722E">
      <w:pPr>
        <w:pStyle w:val="ae"/>
        <w:keepNext/>
        <w:tabs>
          <w:tab w:val="left" w:pos="282"/>
        </w:tabs>
        <w:spacing w:after="240" w:line="276" w:lineRule="auto"/>
        <w:jc w:val="both"/>
        <w:rPr>
          <w:rFonts w:ascii="Simplified Arabic" w:hAnsi="Simplified Arabic" w:cs="Simplified Arabic"/>
          <w:color w:val="000000" w:themeColor="text1"/>
          <w:sz w:val="28"/>
          <w:szCs w:val="28"/>
          <w:rtl/>
        </w:rPr>
        <w:sectPr w:rsidR="00D37D50" w:rsidRPr="007B722E" w:rsidSect="00B72FC3">
          <w:pgSz w:w="11906" w:h="16838"/>
          <w:pgMar w:top="1418" w:right="1701" w:bottom="1418" w:left="1418" w:header="709" w:footer="709" w:gutter="0"/>
          <w:pgNumType w:start="31"/>
          <w:cols w:space="708"/>
          <w:bidi/>
          <w:rtlGutter/>
          <w:docGrid w:linePitch="360"/>
        </w:sectPr>
      </w:pPr>
    </w:p>
    <w:p w14:paraId="23993AA7" w14:textId="77777777" w:rsidR="00F56B58" w:rsidRPr="007B722E" w:rsidRDefault="00F56B58"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2" w:name="_Toc111107782"/>
      <w:r w:rsidRPr="007B722E">
        <w:rPr>
          <w:rFonts w:ascii="Simplified Arabic" w:hAnsi="Simplified Arabic" w:cs="Simplified Arabic"/>
          <w:b w:val="0"/>
          <w:bCs w:val="0"/>
          <w:color w:val="000000" w:themeColor="text1"/>
          <w:sz w:val="24"/>
          <w:szCs w:val="24"/>
          <w:rtl/>
        </w:rPr>
        <w:lastRenderedPageBreak/>
        <w:t xml:space="preserve">جدول </w:t>
      </w:r>
      <w:r w:rsidR="00BC724A" w:rsidRPr="007B722E">
        <w:rPr>
          <w:rFonts w:ascii="Simplified Arabic" w:hAnsi="Simplified Arabic" w:cs="Simplified Arabic"/>
          <w:b w:val="0"/>
          <w:bCs w:val="0"/>
          <w:color w:val="000000" w:themeColor="text1"/>
          <w:sz w:val="24"/>
          <w:szCs w:val="24"/>
          <w:rtl/>
        </w:rPr>
        <w:fldChar w:fldCharType="begin"/>
      </w:r>
      <w:r w:rsidR="00567FD2" w:rsidRPr="007B722E">
        <w:rPr>
          <w:rFonts w:ascii="Simplified Arabic" w:hAnsi="Simplified Arabic" w:cs="Simplified Arabic"/>
          <w:b w:val="0"/>
          <w:bCs w:val="0"/>
          <w:color w:val="000000" w:themeColor="text1"/>
          <w:sz w:val="24"/>
          <w:szCs w:val="24"/>
        </w:rPr>
        <w:instrText>SEQ</w:instrText>
      </w:r>
      <w:r w:rsidR="00567FD2" w:rsidRPr="007B722E">
        <w:rPr>
          <w:rFonts w:ascii="Simplified Arabic" w:hAnsi="Simplified Arabic" w:cs="Simplified Arabic"/>
          <w:b w:val="0"/>
          <w:bCs w:val="0"/>
          <w:color w:val="000000" w:themeColor="text1"/>
          <w:sz w:val="24"/>
          <w:szCs w:val="24"/>
          <w:rtl/>
        </w:rPr>
        <w:instrText xml:space="preserve"> جدول \* </w:instrText>
      </w:r>
      <w:r w:rsidR="00567FD2" w:rsidRPr="007B722E">
        <w:rPr>
          <w:rFonts w:ascii="Simplified Arabic" w:hAnsi="Simplified Arabic" w:cs="Simplified Arabic"/>
          <w:b w:val="0"/>
          <w:bCs w:val="0"/>
          <w:color w:val="000000" w:themeColor="text1"/>
          <w:sz w:val="24"/>
          <w:szCs w:val="24"/>
        </w:rPr>
        <w:instrText>ARABIC</w:instrText>
      </w:r>
      <w:r w:rsidR="00BC724A" w:rsidRPr="007B722E">
        <w:rPr>
          <w:rFonts w:ascii="Simplified Arabic" w:hAnsi="Simplified Arabic" w:cs="Simplified Arabic"/>
          <w:b w:val="0"/>
          <w:bCs w:val="0"/>
          <w:color w:val="000000" w:themeColor="text1"/>
          <w:sz w:val="24"/>
          <w:szCs w:val="24"/>
          <w:rtl/>
        </w:rPr>
        <w:fldChar w:fldCharType="separate"/>
      </w:r>
      <w:r w:rsidR="006E3365" w:rsidRPr="007B722E">
        <w:rPr>
          <w:rFonts w:ascii="Simplified Arabic" w:hAnsi="Simplified Arabic" w:cs="Simplified Arabic"/>
          <w:b w:val="0"/>
          <w:bCs w:val="0"/>
          <w:noProof/>
          <w:color w:val="000000" w:themeColor="text1"/>
          <w:sz w:val="24"/>
          <w:szCs w:val="24"/>
          <w:rtl/>
        </w:rPr>
        <w:t>12</w:t>
      </w:r>
      <w:r w:rsidR="00BC724A" w:rsidRPr="007B722E">
        <w:rPr>
          <w:rFonts w:ascii="Simplified Arabic" w:hAnsi="Simplified Arabic" w:cs="Simplified Arabic"/>
          <w:b w:val="0"/>
          <w:bCs w:val="0"/>
          <w:color w:val="000000" w:themeColor="text1"/>
          <w:sz w:val="24"/>
          <w:szCs w:val="24"/>
          <w:rtl/>
        </w:rPr>
        <w:fldChar w:fldCharType="end"/>
      </w:r>
      <w:r w:rsidR="00617B2B" w:rsidRPr="007B722E">
        <w:rPr>
          <w:rFonts w:ascii="Simplified Arabic" w:hAnsi="Simplified Arabic" w:cs="Simplified Arabic"/>
          <w:b w:val="0"/>
          <w:bCs w:val="0"/>
          <w:color w:val="000000" w:themeColor="text1"/>
          <w:sz w:val="24"/>
          <w:szCs w:val="24"/>
          <w:rtl/>
        </w:rPr>
        <w:t xml:space="preserve"> نتائج ا</w:t>
      </w:r>
      <w:r w:rsidR="002D0EEE" w:rsidRPr="007B722E">
        <w:rPr>
          <w:rFonts w:ascii="Simplified Arabic" w:hAnsi="Simplified Arabic" w:cs="Simplified Arabic"/>
          <w:b w:val="0"/>
          <w:bCs w:val="0"/>
          <w:color w:val="000000" w:themeColor="text1"/>
          <w:sz w:val="24"/>
          <w:szCs w:val="24"/>
          <w:rtl/>
        </w:rPr>
        <w:t>لادمصاص عند درجه 50 درجه مئوية (العينة_</w:t>
      </w:r>
      <w:r w:rsidR="00E87109" w:rsidRPr="007B722E">
        <w:rPr>
          <w:rFonts w:ascii="Simplified Arabic" w:hAnsi="Simplified Arabic" w:cs="Simplified Arabic"/>
          <w:b w:val="0"/>
          <w:bCs w:val="0"/>
          <w:color w:val="000000" w:themeColor="text1"/>
          <w:sz w:val="24"/>
          <w:szCs w:val="24"/>
          <w:rtl/>
        </w:rPr>
        <w:t>2</w:t>
      </w:r>
      <w:r w:rsidR="002D0EEE" w:rsidRPr="007B722E">
        <w:rPr>
          <w:rFonts w:ascii="Simplified Arabic" w:hAnsi="Simplified Arabic" w:cs="Simplified Arabic"/>
          <w:b w:val="0"/>
          <w:bCs w:val="0"/>
          <w:color w:val="000000" w:themeColor="text1"/>
          <w:sz w:val="24"/>
          <w:szCs w:val="24"/>
          <w:rtl/>
        </w:rPr>
        <w:t>)</w:t>
      </w:r>
      <w:bookmarkEnd w:id="82"/>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1196"/>
        <w:gridCol w:w="1285"/>
        <w:gridCol w:w="1189"/>
        <w:gridCol w:w="1065"/>
        <w:gridCol w:w="1523"/>
      </w:tblGrid>
      <w:tr w:rsidR="00655414" w:rsidRPr="007B722E" w14:paraId="3BD1695D" w14:textId="77777777" w:rsidTr="002D0EEE">
        <w:trPr>
          <w:jc w:val="center"/>
        </w:trPr>
        <w:tc>
          <w:tcPr>
            <w:tcW w:w="1394" w:type="dxa"/>
            <w:shd w:val="clear" w:color="auto" w:fill="D9D9D9"/>
            <w:vAlign w:val="center"/>
          </w:tcPr>
          <w:p w14:paraId="486BD489" w14:textId="77777777" w:rsidR="009F793A" w:rsidRPr="007B722E" w:rsidRDefault="009F793A"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t/</w:t>
            </w:r>
            <w:proofErr w:type="spellStart"/>
            <w:r w:rsidRPr="007B722E">
              <w:rPr>
                <w:rFonts w:ascii="Simplified Arabic" w:hAnsi="Simplified Arabic" w:cs="Simplified Arabic"/>
                <w:color w:val="000000" w:themeColor="text1"/>
                <w:sz w:val="28"/>
                <w:szCs w:val="28"/>
              </w:rPr>
              <w:t>q</w:t>
            </w:r>
            <w:r w:rsidRPr="007B722E">
              <w:rPr>
                <w:rFonts w:ascii="Simplified Arabic" w:hAnsi="Simplified Arabic" w:cs="Simplified Arabic"/>
                <w:color w:val="000000" w:themeColor="text1"/>
                <w:sz w:val="28"/>
                <w:szCs w:val="28"/>
                <w:vertAlign w:val="subscript"/>
              </w:rPr>
              <w:t>e</w:t>
            </w:r>
            <w:proofErr w:type="spellEnd"/>
          </w:p>
        </w:tc>
        <w:tc>
          <w:tcPr>
            <w:tcW w:w="1196" w:type="dxa"/>
            <w:shd w:val="clear" w:color="auto" w:fill="D9D9D9"/>
            <w:vAlign w:val="center"/>
          </w:tcPr>
          <w:p w14:paraId="6BC56AA0" w14:textId="77777777" w:rsidR="009F793A" w:rsidRPr="007B722E" w:rsidRDefault="009F793A" w:rsidP="007B722E">
            <w:pPr>
              <w:tabs>
                <w:tab w:val="left" w:pos="282"/>
              </w:tabs>
              <w:spacing w:after="240"/>
              <w:jc w:val="both"/>
              <w:rPr>
                <w:rFonts w:ascii="Simplified Arabic" w:hAnsi="Simplified Arabic" w:cs="Simplified Arabic"/>
                <w:color w:val="000000" w:themeColor="text1"/>
                <w:sz w:val="28"/>
                <w:szCs w:val="28"/>
              </w:rPr>
            </w:pPr>
            <w:proofErr w:type="spellStart"/>
            <w:r w:rsidRPr="007B722E">
              <w:rPr>
                <w:rFonts w:ascii="Simplified Arabic" w:hAnsi="Simplified Arabic" w:cs="Simplified Arabic"/>
                <w:color w:val="000000" w:themeColor="text1"/>
                <w:sz w:val="28"/>
                <w:szCs w:val="28"/>
              </w:rPr>
              <w:t>q</w:t>
            </w:r>
            <w:r w:rsidRPr="007B722E">
              <w:rPr>
                <w:rFonts w:ascii="Simplified Arabic" w:hAnsi="Simplified Arabic" w:cs="Simplified Arabic"/>
                <w:color w:val="000000" w:themeColor="text1"/>
                <w:sz w:val="28"/>
                <w:szCs w:val="28"/>
                <w:vertAlign w:val="subscript"/>
              </w:rPr>
              <w:t>e</w:t>
            </w:r>
            <w:proofErr w:type="spellEnd"/>
            <w:r w:rsidRPr="007B722E">
              <w:rPr>
                <w:rFonts w:ascii="Simplified Arabic" w:hAnsi="Simplified Arabic" w:cs="Simplified Arabic"/>
                <w:color w:val="000000" w:themeColor="text1"/>
                <w:sz w:val="28"/>
                <w:szCs w:val="28"/>
              </w:rPr>
              <w:t xml:space="preserve"> (mg/</w:t>
            </w:r>
            <w:proofErr w:type="spellStart"/>
            <w:r w:rsidRPr="007B722E">
              <w:rPr>
                <w:rFonts w:ascii="Simplified Arabic" w:hAnsi="Simplified Arabic" w:cs="Simplified Arabic"/>
                <w:color w:val="000000" w:themeColor="text1"/>
                <w:sz w:val="28"/>
                <w:szCs w:val="28"/>
              </w:rPr>
              <w:t>gm</w:t>
            </w:r>
            <w:proofErr w:type="spellEnd"/>
            <w:r w:rsidRPr="007B722E">
              <w:rPr>
                <w:rFonts w:ascii="Simplified Arabic" w:hAnsi="Simplified Arabic" w:cs="Simplified Arabic"/>
                <w:color w:val="000000" w:themeColor="text1"/>
                <w:sz w:val="28"/>
                <w:szCs w:val="28"/>
              </w:rPr>
              <w:t>)</w:t>
            </w:r>
          </w:p>
        </w:tc>
        <w:tc>
          <w:tcPr>
            <w:tcW w:w="1285" w:type="dxa"/>
            <w:shd w:val="clear" w:color="auto" w:fill="D9D9D9"/>
            <w:vAlign w:val="center"/>
          </w:tcPr>
          <w:p w14:paraId="0F987AAF" w14:textId="77777777" w:rsidR="009F793A" w:rsidRPr="007B722E" w:rsidRDefault="009F793A"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C</w:t>
            </w:r>
            <w:r w:rsidRPr="007B722E">
              <w:rPr>
                <w:rFonts w:ascii="Simplified Arabic" w:hAnsi="Simplified Arabic" w:cs="Simplified Arabic"/>
                <w:color w:val="000000" w:themeColor="text1"/>
                <w:sz w:val="28"/>
                <w:szCs w:val="28"/>
                <w:vertAlign w:val="subscript"/>
              </w:rPr>
              <w:t>0</w:t>
            </w:r>
            <w:r w:rsidRPr="007B722E">
              <w:rPr>
                <w:rFonts w:ascii="Simplified Arabic" w:hAnsi="Simplified Arabic" w:cs="Simplified Arabic"/>
                <w:color w:val="000000" w:themeColor="text1"/>
                <w:sz w:val="28"/>
                <w:szCs w:val="28"/>
              </w:rPr>
              <w:t xml:space="preserve"> -C</w:t>
            </w:r>
            <w:r w:rsidRPr="007B722E">
              <w:rPr>
                <w:rFonts w:ascii="Simplified Arabic" w:hAnsi="Simplified Arabic" w:cs="Simplified Arabic"/>
                <w:color w:val="000000" w:themeColor="text1"/>
                <w:sz w:val="28"/>
                <w:szCs w:val="28"/>
                <w:vertAlign w:val="subscript"/>
              </w:rPr>
              <w:t>e</w:t>
            </w:r>
          </w:p>
        </w:tc>
        <w:tc>
          <w:tcPr>
            <w:tcW w:w="1126" w:type="dxa"/>
            <w:shd w:val="clear" w:color="auto" w:fill="D9D9D9"/>
            <w:vAlign w:val="center"/>
          </w:tcPr>
          <w:p w14:paraId="67A7371B" w14:textId="77777777" w:rsidR="009F793A" w:rsidRPr="007B722E" w:rsidRDefault="009F793A"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C</w:t>
            </w:r>
            <w:r w:rsidRPr="007B722E">
              <w:rPr>
                <w:rFonts w:ascii="Simplified Arabic" w:hAnsi="Simplified Arabic" w:cs="Simplified Arabic"/>
                <w:color w:val="000000" w:themeColor="text1"/>
                <w:sz w:val="28"/>
                <w:szCs w:val="28"/>
                <w:vertAlign w:val="subscript"/>
              </w:rPr>
              <w:t>e</w:t>
            </w:r>
            <w:r w:rsidRPr="007B722E">
              <w:rPr>
                <w:rFonts w:ascii="Simplified Arabic" w:hAnsi="Simplified Arabic" w:cs="Simplified Arabic"/>
                <w:color w:val="000000" w:themeColor="text1"/>
                <w:sz w:val="28"/>
                <w:szCs w:val="28"/>
              </w:rPr>
              <w:t xml:space="preserve"> (mg/l)</w:t>
            </w:r>
          </w:p>
        </w:tc>
        <w:tc>
          <w:tcPr>
            <w:tcW w:w="1065" w:type="dxa"/>
            <w:shd w:val="clear" w:color="auto" w:fill="D9D9D9"/>
            <w:vAlign w:val="center"/>
          </w:tcPr>
          <w:p w14:paraId="14F9F51B" w14:textId="77777777" w:rsidR="009F793A" w:rsidRPr="007B722E" w:rsidRDefault="009F793A"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v (ml)</w:t>
            </w:r>
          </w:p>
        </w:tc>
        <w:tc>
          <w:tcPr>
            <w:tcW w:w="1523" w:type="dxa"/>
            <w:shd w:val="clear" w:color="auto" w:fill="D9D9D9"/>
            <w:vAlign w:val="center"/>
          </w:tcPr>
          <w:p w14:paraId="543CCEAB" w14:textId="77777777" w:rsidR="009F793A" w:rsidRPr="007B722E" w:rsidRDefault="009F793A"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t(min)</w:t>
            </w:r>
          </w:p>
        </w:tc>
      </w:tr>
      <w:tr w:rsidR="00655414" w:rsidRPr="007B722E" w14:paraId="208D8364" w14:textId="77777777" w:rsidTr="002D0EEE">
        <w:trPr>
          <w:jc w:val="center"/>
        </w:trPr>
        <w:tc>
          <w:tcPr>
            <w:tcW w:w="1394" w:type="dxa"/>
            <w:vAlign w:val="center"/>
          </w:tcPr>
          <w:p w14:paraId="6BC3D632"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3.7526</w:t>
            </w:r>
          </w:p>
        </w:tc>
        <w:tc>
          <w:tcPr>
            <w:tcW w:w="1196" w:type="dxa"/>
            <w:vAlign w:val="center"/>
          </w:tcPr>
          <w:p w14:paraId="52FD2BF5"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3.9972</w:t>
            </w:r>
          </w:p>
        </w:tc>
        <w:tc>
          <w:tcPr>
            <w:tcW w:w="1285" w:type="dxa"/>
            <w:vAlign w:val="center"/>
          </w:tcPr>
          <w:p w14:paraId="558C3024"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11.9917</w:t>
            </w:r>
          </w:p>
        </w:tc>
        <w:tc>
          <w:tcPr>
            <w:tcW w:w="1126" w:type="dxa"/>
            <w:vAlign w:val="center"/>
          </w:tcPr>
          <w:p w14:paraId="7E1FC29F"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59.9585</w:t>
            </w:r>
          </w:p>
        </w:tc>
        <w:tc>
          <w:tcPr>
            <w:tcW w:w="1065" w:type="dxa"/>
            <w:vAlign w:val="center"/>
          </w:tcPr>
          <w:p w14:paraId="237A3D08"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3.5</w:t>
            </w:r>
          </w:p>
        </w:tc>
        <w:tc>
          <w:tcPr>
            <w:tcW w:w="1523" w:type="dxa"/>
            <w:vAlign w:val="center"/>
          </w:tcPr>
          <w:p w14:paraId="23842BB5"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15</w:t>
            </w:r>
          </w:p>
        </w:tc>
      </w:tr>
      <w:tr w:rsidR="00655414" w:rsidRPr="007B722E" w14:paraId="6E94FF3E" w14:textId="77777777" w:rsidTr="002D0EEE">
        <w:trPr>
          <w:jc w:val="center"/>
        </w:trPr>
        <w:tc>
          <w:tcPr>
            <w:tcW w:w="1394" w:type="dxa"/>
            <w:vAlign w:val="center"/>
          </w:tcPr>
          <w:p w14:paraId="6FF6557D"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6.5671</w:t>
            </w:r>
          </w:p>
        </w:tc>
        <w:tc>
          <w:tcPr>
            <w:tcW w:w="1196" w:type="dxa"/>
            <w:vAlign w:val="center"/>
          </w:tcPr>
          <w:p w14:paraId="583A8529"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4.5682</w:t>
            </w:r>
          </w:p>
        </w:tc>
        <w:tc>
          <w:tcPr>
            <w:tcW w:w="1285" w:type="dxa"/>
            <w:vAlign w:val="center"/>
          </w:tcPr>
          <w:p w14:paraId="58134D56"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13.7048</w:t>
            </w:r>
          </w:p>
        </w:tc>
        <w:tc>
          <w:tcPr>
            <w:tcW w:w="1126" w:type="dxa"/>
            <w:vAlign w:val="center"/>
          </w:tcPr>
          <w:p w14:paraId="778AB51B"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58.2454</w:t>
            </w:r>
          </w:p>
        </w:tc>
        <w:tc>
          <w:tcPr>
            <w:tcW w:w="1065" w:type="dxa"/>
            <w:vAlign w:val="center"/>
          </w:tcPr>
          <w:p w14:paraId="1F52B6FC"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3.4</w:t>
            </w:r>
          </w:p>
        </w:tc>
        <w:tc>
          <w:tcPr>
            <w:tcW w:w="1523" w:type="dxa"/>
            <w:vAlign w:val="center"/>
          </w:tcPr>
          <w:p w14:paraId="4342A3DC"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30</w:t>
            </w:r>
          </w:p>
        </w:tc>
      </w:tr>
      <w:tr w:rsidR="00655414" w:rsidRPr="007B722E" w14:paraId="11FD8C14" w14:textId="77777777" w:rsidTr="002D0EEE">
        <w:trPr>
          <w:jc w:val="center"/>
        </w:trPr>
        <w:tc>
          <w:tcPr>
            <w:tcW w:w="1394" w:type="dxa"/>
            <w:vAlign w:val="center"/>
          </w:tcPr>
          <w:p w14:paraId="6510E2EF"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8.7560</w:t>
            </w:r>
          </w:p>
        </w:tc>
        <w:tc>
          <w:tcPr>
            <w:tcW w:w="1196" w:type="dxa"/>
            <w:vAlign w:val="center"/>
          </w:tcPr>
          <w:p w14:paraId="53DEDCF0"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5.1393</w:t>
            </w:r>
          </w:p>
        </w:tc>
        <w:tc>
          <w:tcPr>
            <w:tcW w:w="1285" w:type="dxa"/>
            <w:vAlign w:val="center"/>
          </w:tcPr>
          <w:p w14:paraId="27CED588"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15.4179</w:t>
            </w:r>
          </w:p>
        </w:tc>
        <w:tc>
          <w:tcPr>
            <w:tcW w:w="1126" w:type="dxa"/>
            <w:vAlign w:val="center"/>
          </w:tcPr>
          <w:p w14:paraId="44E27CED"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56.5323</w:t>
            </w:r>
          </w:p>
        </w:tc>
        <w:tc>
          <w:tcPr>
            <w:tcW w:w="1065" w:type="dxa"/>
            <w:vAlign w:val="center"/>
          </w:tcPr>
          <w:p w14:paraId="3FDF649E"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3.3</w:t>
            </w:r>
          </w:p>
        </w:tc>
        <w:tc>
          <w:tcPr>
            <w:tcW w:w="1523" w:type="dxa"/>
            <w:vAlign w:val="center"/>
          </w:tcPr>
          <w:p w14:paraId="7823D70A"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45</w:t>
            </w:r>
          </w:p>
        </w:tc>
      </w:tr>
      <w:tr w:rsidR="00655414" w:rsidRPr="007B722E" w14:paraId="7A9F596A" w14:textId="77777777" w:rsidTr="002D0EEE">
        <w:trPr>
          <w:jc w:val="center"/>
        </w:trPr>
        <w:tc>
          <w:tcPr>
            <w:tcW w:w="1394" w:type="dxa"/>
            <w:vAlign w:val="center"/>
          </w:tcPr>
          <w:p w14:paraId="46F38F0A"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10.5073</w:t>
            </w:r>
          </w:p>
        </w:tc>
        <w:tc>
          <w:tcPr>
            <w:tcW w:w="1196" w:type="dxa"/>
            <w:vAlign w:val="center"/>
          </w:tcPr>
          <w:p w14:paraId="08C3602F"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5.7103</w:t>
            </w:r>
          </w:p>
        </w:tc>
        <w:tc>
          <w:tcPr>
            <w:tcW w:w="1285" w:type="dxa"/>
            <w:vAlign w:val="center"/>
          </w:tcPr>
          <w:p w14:paraId="4A4D8D9E"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17.131</w:t>
            </w:r>
          </w:p>
        </w:tc>
        <w:tc>
          <w:tcPr>
            <w:tcW w:w="1126" w:type="dxa"/>
            <w:vAlign w:val="center"/>
          </w:tcPr>
          <w:p w14:paraId="1C3EB620"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54.8192</w:t>
            </w:r>
          </w:p>
        </w:tc>
        <w:tc>
          <w:tcPr>
            <w:tcW w:w="1065" w:type="dxa"/>
            <w:vAlign w:val="center"/>
          </w:tcPr>
          <w:p w14:paraId="2CDDA74B"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3.2</w:t>
            </w:r>
          </w:p>
        </w:tc>
        <w:tc>
          <w:tcPr>
            <w:tcW w:w="1523" w:type="dxa"/>
            <w:vAlign w:val="center"/>
          </w:tcPr>
          <w:p w14:paraId="4E67AE87"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60</w:t>
            </w:r>
          </w:p>
        </w:tc>
      </w:tr>
      <w:tr w:rsidR="00655414" w:rsidRPr="007B722E" w14:paraId="044484ED" w14:textId="77777777" w:rsidTr="002D0EEE">
        <w:trPr>
          <w:jc w:val="center"/>
        </w:trPr>
        <w:tc>
          <w:tcPr>
            <w:tcW w:w="1394" w:type="dxa"/>
            <w:vAlign w:val="center"/>
          </w:tcPr>
          <w:p w14:paraId="4E3638AF"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10.9450</w:t>
            </w:r>
          </w:p>
        </w:tc>
        <w:tc>
          <w:tcPr>
            <w:tcW w:w="1196" w:type="dxa"/>
            <w:vAlign w:val="center"/>
          </w:tcPr>
          <w:p w14:paraId="1129711C"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6.8524</w:t>
            </w:r>
          </w:p>
        </w:tc>
        <w:tc>
          <w:tcPr>
            <w:tcW w:w="1285" w:type="dxa"/>
            <w:vAlign w:val="center"/>
          </w:tcPr>
          <w:p w14:paraId="7DE50959"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20.5572</w:t>
            </w:r>
          </w:p>
        </w:tc>
        <w:tc>
          <w:tcPr>
            <w:tcW w:w="1126" w:type="dxa"/>
            <w:vAlign w:val="center"/>
          </w:tcPr>
          <w:p w14:paraId="56A494CA"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51.393</w:t>
            </w:r>
          </w:p>
        </w:tc>
        <w:tc>
          <w:tcPr>
            <w:tcW w:w="1065" w:type="dxa"/>
            <w:vAlign w:val="center"/>
          </w:tcPr>
          <w:p w14:paraId="02ECF429"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w:t>
            </w:r>
          </w:p>
        </w:tc>
        <w:tc>
          <w:tcPr>
            <w:tcW w:w="1523" w:type="dxa"/>
            <w:vAlign w:val="center"/>
          </w:tcPr>
          <w:p w14:paraId="575F7626"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75</w:t>
            </w:r>
          </w:p>
        </w:tc>
      </w:tr>
      <w:tr w:rsidR="00655414" w:rsidRPr="007B722E" w14:paraId="63D3295F" w14:textId="77777777" w:rsidTr="002D0EEE">
        <w:trPr>
          <w:jc w:val="center"/>
        </w:trPr>
        <w:tc>
          <w:tcPr>
            <w:tcW w:w="1394" w:type="dxa"/>
            <w:vAlign w:val="center"/>
          </w:tcPr>
          <w:p w14:paraId="53AC188A"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12.1238</w:t>
            </w:r>
          </w:p>
        </w:tc>
        <w:tc>
          <w:tcPr>
            <w:tcW w:w="1196" w:type="dxa"/>
            <w:vAlign w:val="center"/>
          </w:tcPr>
          <w:p w14:paraId="0C3658ED"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7.4234</w:t>
            </w:r>
          </w:p>
        </w:tc>
        <w:tc>
          <w:tcPr>
            <w:tcW w:w="1285" w:type="dxa"/>
            <w:vAlign w:val="center"/>
          </w:tcPr>
          <w:p w14:paraId="1BFE3A11"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22.2703</w:t>
            </w:r>
          </w:p>
        </w:tc>
        <w:tc>
          <w:tcPr>
            <w:tcW w:w="1126" w:type="dxa"/>
            <w:vAlign w:val="center"/>
          </w:tcPr>
          <w:p w14:paraId="030659F9"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49.6799</w:t>
            </w:r>
          </w:p>
        </w:tc>
        <w:tc>
          <w:tcPr>
            <w:tcW w:w="1065" w:type="dxa"/>
            <w:vAlign w:val="center"/>
          </w:tcPr>
          <w:p w14:paraId="25B656FD"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2.9</w:t>
            </w:r>
          </w:p>
        </w:tc>
        <w:tc>
          <w:tcPr>
            <w:tcW w:w="1523" w:type="dxa"/>
            <w:vAlign w:val="center"/>
          </w:tcPr>
          <w:p w14:paraId="5F33DDDC"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90</w:t>
            </w:r>
          </w:p>
        </w:tc>
      </w:tr>
      <w:tr w:rsidR="00733BD2" w:rsidRPr="007B722E" w14:paraId="55811830" w14:textId="77777777" w:rsidTr="002D0EEE">
        <w:trPr>
          <w:jc w:val="center"/>
        </w:trPr>
        <w:tc>
          <w:tcPr>
            <w:tcW w:w="1394" w:type="dxa"/>
            <w:vAlign w:val="center"/>
          </w:tcPr>
          <w:p w14:paraId="36E7034B"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16.1651</w:t>
            </w:r>
          </w:p>
        </w:tc>
        <w:tc>
          <w:tcPr>
            <w:tcW w:w="1196" w:type="dxa"/>
            <w:vAlign w:val="center"/>
          </w:tcPr>
          <w:p w14:paraId="57762FA8"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7.4234</w:t>
            </w:r>
          </w:p>
        </w:tc>
        <w:tc>
          <w:tcPr>
            <w:tcW w:w="1285" w:type="dxa"/>
            <w:vAlign w:val="center"/>
          </w:tcPr>
          <w:p w14:paraId="6C0F30F2"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22.2703</w:t>
            </w:r>
          </w:p>
        </w:tc>
        <w:tc>
          <w:tcPr>
            <w:tcW w:w="1126" w:type="dxa"/>
            <w:vAlign w:val="center"/>
          </w:tcPr>
          <w:p w14:paraId="1DD5A9DB"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49.6799</w:t>
            </w:r>
          </w:p>
        </w:tc>
        <w:tc>
          <w:tcPr>
            <w:tcW w:w="1065" w:type="dxa"/>
            <w:vAlign w:val="center"/>
          </w:tcPr>
          <w:p w14:paraId="28E1E671"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2.9</w:t>
            </w:r>
          </w:p>
        </w:tc>
        <w:tc>
          <w:tcPr>
            <w:tcW w:w="1523" w:type="dxa"/>
            <w:vAlign w:val="center"/>
          </w:tcPr>
          <w:p w14:paraId="7D523325"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120</w:t>
            </w:r>
          </w:p>
        </w:tc>
      </w:tr>
    </w:tbl>
    <w:p w14:paraId="5489CC1E" w14:textId="77777777" w:rsidR="00733BD2" w:rsidRPr="007B722E" w:rsidRDefault="00733BD2" w:rsidP="007B722E">
      <w:pPr>
        <w:tabs>
          <w:tab w:val="left" w:pos="282"/>
        </w:tabs>
        <w:spacing w:after="240"/>
        <w:jc w:val="both"/>
        <w:rPr>
          <w:rFonts w:ascii="Simplified Arabic" w:hAnsi="Simplified Arabic" w:cs="Simplified Arabic"/>
          <w:color w:val="000000" w:themeColor="text1"/>
          <w:sz w:val="28"/>
          <w:szCs w:val="28"/>
          <w:rtl/>
        </w:rPr>
      </w:pPr>
    </w:p>
    <w:p w14:paraId="45687D34" w14:textId="77777777" w:rsidR="00F56B58" w:rsidRPr="007B722E" w:rsidRDefault="00DA41B8" w:rsidP="007B722E">
      <w:pPr>
        <w:keepNext/>
        <w:tabs>
          <w:tab w:val="left" w:pos="282"/>
          <w:tab w:val="center" w:pos="4153"/>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lastRenderedPageBreak/>
        <w:drawing>
          <wp:inline distT="0" distB="0" distL="0" distR="0" wp14:anchorId="4707F810" wp14:editId="17C467FD">
            <wp:extent cx="4882515" cy="342455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882515" cy="3424555"/>
                    </a:xfrm>
                    <a:prstGeom prst="rect">
                      <a:avLst/>
                    </a:prstGeom>
                    <a:noFill/>
                    <a:ln>
                      <a:noFill/>
                    </a:ln>
                  </pic:spPr>
                </pic:pic>
              </a:graphicData>
            </a:graphic>
          </wp:inline>
        </w:drawing>
      </w:r>
    </w:p>
    <w:p w14:paraId="549819B8" w14:textId="77777777" w:rsidR="00A417CF" w:rsidRPr="007B722E" w:rsidRDefault="00F56B58"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3" w:name="_Toc111107768"/>
      <w:r w:rsidRPr="007B722E">
        <w:rPr>
          <w:rFonts w:ascii="Simplified Arabic" w:hAnsi="Simplified Arabic" w:cs="Simplified Arabic"/>
          <w:b w:val="0"/>
          <w:bCs w:val="0"/>
          <w:color w:val="000000" w:themeColor="text1"/>
          <w:sz w:val="24"/>
          <w:szCs w:val="24"/>
          <w:rtl/>
        </w:rPr>
        <w:t>شكل</w:t>
      </w:r>
      <w:r w:rsidR="007F7CD5" w:rsidRPr="007B722E">
        <w:rPr>
          <w:rFonts w:ascii="Simplified Arabic" w:hAnsi="Simplified Arabic" w:cs="Simplified Arabic"/>
          <w:b w:val="0"/>
          <w:bCs w:val="0"/>
          <w:color w:val="000000" w:themeColor="text1"/>
          <w:sz w:val="24"/>
          <w:szCs w:val="24"/>
          <w:rtl/>
        </w:rPr>
        <w:t xml:space="preserve"> 13 </w:t>
      </w:r>
      <w:r w:rsidR="003D71B9" w:rsidRPr="007B722E">
        <w:rPr>
          <w:rFonts w:ascii="Simplified Arabic" w:hAnsi="Simplified Arabic" w:cs="Simplified Arabic"/>
          <w:b w:val="0"/>
          <w:bCs w:val="0"/>
          <w:color w:val="000000" w:themeColor="text1"/>
          <w:sz w:val="24"/>
          <w:szCs w:val="24"/>
          <w:rtl/>
        </w:rPr>
        <w:t>علاقة ا</w:t>
      </w:r>
      <w:r w:rsidR="00B72FC3" w:rsidRPr="007B722E">
        <w:rPr>
          <w:rFonts w:ascii="Simplified Arabic" w:hAnsi="Simplified Arabic" w:cs="Simplified Arabic"/>
          <w:b w:val="0"/>
          <w:bCs w:val="0"/>
          <w:color w:val="000000" w:themeColor="text1"/>
          <w:sz w:val="24"/>
          <w:szCs w:val="24"/>
          <w:rtl/>
        </w:rPr>
        <w:t xml:space="preserve">لادمصاص </w:t>
      </w:r>
      <w:r w:rsidR="000E4126" w:rsidRPr="007B722E">
        <w:rPr>
          <w:rFonts w:ascii="Simplified Arabic" w:hAnsi="Simplified Arabic" w:cs="Simplified Arabic"/>
          <w:b w:val="0"/>
          <w:bCs w:val="0"/>
          <w:color w:val="000000" w:themeColor="text1"/>
          <w:sz w:val="24"/>
          <w:szCs w:val="24"/>
          <w:rtl/>
        </w:rPr>
        <w:t>للعينة</w:t>
      </w:r>
      <w:r w:rsidR="003D71B9" w:rsidRPr="007B722E">
        <w:rPr>
          <w:rFonts w:ascii="Simplified Arabic" w:hAnsi="Simplified Arabic" w:cs="Simplified Arabic"/>
          <w:b w:val="0"/>
          <w:bCs w:val="0"/>
          <w:color w:val="000000" w:themeColor="text1"/>
          <w:sz w:val="24"/>
          <w:szCs w:val="24"/>
          <w:rtl/>
        </w:rPr>
        <w:t xml:space="preserve"> </w:t>
      </w:r>
      <w:r w:rsidR="00E87109" w:rsidRPr="007B722E">
        <w:rPr>
          <w:rFonts w:ascii="Simplified Arabic" w:hAnsi="Simplified Arabic" w:cs="Simplified Arabic"/>
          <w:b w:val="0"/>
          <w:bCs w:val="0"/>
          <w:color w:val="000000" w:themeColor="text1"/>
          <w:sz w:val="24"/>
          <w:szCs w:val="24"/>
          <w:rtl/>
        </w:rPr>
        <w:t xml:space="preserve">الثانية </w:t>
      </w:r>
      <w:r w:rsidR="002D0EEE" w:rsidRPr="007B722E">
        <w:rPr>
          <w:rFonts w:ascii="Simplified Arabic" w:hAnsi="Simplified Arabic" w:cs="Simplified Arabic"/>
          <w:b w:val="0"/>
          <w:bCs w:val="0"/>
          <w:color w:val="000000" w:themeColor="text1"/>
          <w:sz w:val="24"/>
          <w:szCs w:val="24"/>
          <w:rtl/>
        </w:rPr>
        <w:t>عند درجة 50 مئوية.</w:t>
      </w:r>
      <w:bookmarkEnd w:id="83"/>
    </w:p>
    <w:p w14:paraId="6A1F7BE9" w14:textId="77777777" w:rsidR="00E46D1A" w:rsidRPr="007B722E" w:rsidRDefault="00E46D1A" w:rsidP="007B722E">
      <w:pPr>
        <w:pStyle w:val="ae"/>
        <w:keepNext/>
        <w:tabs>
          <w:tab w:val="left" w:pos="282"/>
        </w:tabs>
        <w:spacing w:after="240" w:line="276" w:lineRule="auto"/>
        <w:rPr>
          <w:rFonts w:ascii="Simplified Arabic" w:hAnsi="Simplified Arabic" w:cs="Simplified Arabic"/>
          <w:b w:val="0"/>
          <w:bCs w:val="0"/>
          <w:color w:val="000000" w:themeColor="text1"/>
          <w:sz w:val="24"/>
          <w:szCs w:val="24"/>
          <w:rtl/>
        </w:rPr>
        <w:sectPr w:rsidR="00E46D1A" w:rsidRPr="007B722E" w:rsidSect="00B72FC3">
          <w:pgSz w:w="11906" w:h="16838"/>
          <w:pgMar w:top="1418" w:right="1701" w:bottom="1418" w:left="1418" w:header="709" w:footer="709" w:gutter="0"/>
          <w:pgNumType w:start="32"/>
          <w:cols w:space="708"/>
          <w:bidi/>
          <w:rtlGutter/>
          <w:docGrid w:linePitch="360"/>
        </w:sectPr>
      </w:pPr>
    </w:p>
    <w:p w14:paraId="54E19234" w14:textId="77777777" w:rsidR="00E46D1A" w:rsidRPr="007B722E" w:rsidRDefault="00E46D1A" w:rsidP="007B722E">
      <w:pPr>
        <w:spacing w:after="240"/>
        <w:jc w:val="both"/>
        <w:rPr>
          <w:rFonts w:ascii="Simplified Arabic" w:hAnsi="Simplified Arabic" w:cs="Simplified Arabic"/>
          <w:color w:val="000000" w:themeColor="text1"/>
          <w:sz w:val="28"/>
          <w:szCs w:val="28"/>
          <w:rtl/>
        </w:rPr>
      </w:pPr>
    </w:p>
    <w:p w14:paraId="6CB2B8B1" w14:textId="77777777" w:rsidR="002D0EEE" w:rsidRPr="007B722E" w:rsidRDefault="00F56B58"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4" w:name="_Toc111107783"/>
      <w:r w:rsidRPr="007B722E">
        <w:rPr>
          <w:rFonts w:ascii="Simplified Arabic" w:hAnsi="Simplified Arabic" w:cs="Simplified Arabic"/>
          <w:b w:val="0"/>
          <w:bCs w:val="0"/>
          <w:color w:val="000000" w:themeColor="text1"/>
          <w:sz w:val="24"/>
          <w:szCs w:val="24"/>
          <w:rtl/>
        </w:rPr>
        <w:t>جدول</w:t>
      </w:r>
      <w:r w:rsidR="00BC724A" w:rsidRPr="007B722E">
        <w:rPr>
          <w:rFonts w:ascii="Simplified Arabic" w:hAnsi="Simplified Arabic" w:cs="Simplified Arabic"/>
          <w:b w:val="0"/>
          <w:bCs w:val="0"/>
          <w:color w:val="000000" w:themeColor="text1"/>
          <w:sz w:val="24"/>
          <w:szCs w:val="24"/>
          <w:rtl/>
        </w:rPr>
        <w:fldChar w:fldCharType="begin"/>
      </w:r>
      <w:r w:rsidR="00567FD2" w:rsidRPr="007B722E">
        <w:rPr>
          <w:rFonts w:ascii="Simplified Arabic" w:hAnsi="Simplified Arabic" w:cs="Simplified Arabic"/>
          <w:b w:val="0"/>
          <w:bCs w:val="0"/>
          <w:color w:val="000000" w:themeColor="text1"/>
          <w:sz w:val="24"/>
          <w:szCs w:val="24"/>
        </w:rPr>
        <w:instrText>SEQ</w:instrText>
      </w:r>
      <w:r w:rsidR="00567FD2" w:rsidRPr="007B722E">
        <w:rPr>
          <w:rFonts w:ascii="Simplified Arabic" w:hAnsi="Simplified Arabic" w:cs="Simplified Arabic"/>
          <w:b w:val="0"/>
          <w:bCs w:val="0"/>
          <w:color w:val="000000" w:themeColor="text1"/>
          <w:sz w:val="24"/>
          <w:szCs w:val="24"/>
          <w:rtl/>
        </w:rPr>
        <w:instrText xml:space="preserve"> جدول \* </w:instrText>
      </w:r>
      <w:r w:rsidR="00567FD2" w:rsidRPr="007B722E">
        <w:rPr>
          <w:rFonts w:ascii="Simplified Arabic" w:hAnsi="Simplified Arabic" w:cs="Simplified Arabic"/>
          <w:b w:val="0"/>
          <w:bCs w:val="0"/>
          <w:color w:val="000000" w:themeColor="text1"/>
          <w:sz w:val="24"/>
          <w:szCs w:val="24"/>
        </w:rPr>
        <w:instrText>ARABIC</w:instrText>
      </w:r>
      <w:r w:rsidR="00BC724A" w:rsidRPr="007B722E">
        <w:rPr>
          <w:rFonts w:ascii="Simplified Arabic" w:hAnsi="Simplified Arabic" w:cs="Simplified Arabic"/>
          <w:b w:val="0"/>
          <w:bCs w:val="0"/>
          <w:color w:val="000000" w:themeColor="text1"/>
          <w:sz w:val="24"/>
          <w:szCs w:val="24"/>
          <w:rtl/>
        </w:rPr>
        <w:fldChar w:fldCharType="separate"/>
      </w:r>
      <w:r w:rsidR="006E3365" w:rsidRPr="007B722E">
        <w:rPr>
          <w:rFonts w:ascii="Simplified Arabic" w:hAnsi="Simplified Arabic" w:cs="Simplified Arabic"/>
          <w:b w:val="0"/>
          <w:bCs w:val="0"/>
          <w:color w:val="000000" w:themeColor="text1"/>
          <w:sz w:val="24"/>
          <w:szCs w:val="24"/>
          <w:rtl/>
        </w:rPr>
        <w:t>13</w:t>
      </w:r>
      <w:r w:rsidR="00BC724A" w:rsidRPr="007B722E">
        <w:rPr>
          <w:rFonts w:ascii="Simplified Arabic" w:hAnsi="Simplified Arabic" w:cs="Simplified Arabic"/>
          <w:b w:val="0"/>
          <w:bCs w:val="0"/>
          <w:color w:val="000000" w:themeColor="text1"/>
          <w:sz w:val="24"/>
          <w:szCs w:val="24"/>
          <w:rtl/>
        </w:rPr>
        <w:fldChar w:fldCharType="end"/>
      </w:r>
      <w:r w:rsidR="002D0EEE" w:rsidRPr="007B722E">
        <w:rPr>
          <w:rFonts w:ascii="Simplified Arabic" w:hAnsi="Simplified Arabic" w:cs="Simplified Arabic"/>
          <w:b w:val="0"/>
          <w:bCs w:val="0"/>
          <w:color w:val="000000" w:themeColor="text1"/>
          <w:sz w:val="24"/>
          <w:szCs w:val="24"/>
          <w:rtl/>
        </w:rPr>
        <w:t xml:space="preserve"> العلاقة بين </w:t>
      </w:r>
      <w:r w:rsidR="002D0EEE" w:rsidRPr="007B722E">
        <w:rPr>
          <w:rFonts w:ascii="Simplified Arabic" w:hAnsi="Simplified Arabic" w:cs="Simplified Arabic"/>
          <w:b w:val="0"/>
          <w:bCs w:val="0"/>
          <w:color w:val="000000" w:themeColor="text1"/>
          <w:sz w:val="24"/>
          <w:szCs w:val="24"/>
        </w:rPr>
        <w:t>ln k</w:t>
      </w:r>
      <w:r w:rsidR="002D0EEE" w:rsidRPr="007B722E">
        <w:rPr>
          <w:rFonts w:ascii="Simplified Arabic" w:hAnsi="Simplified Arabic" w:cs="Simplified Arabic"/>
          <w:b w:val="0"/>
          <w:bCs w:val="0"/>
          <w:color w:val="000000" w:themeColor="text1"/>
          <w:sz w:val="24"/>
          <w:szCs w:val="24"/>
          <w:rtl/>
        </w:rPr>
        <w:t>و 1/</w:t>
      </w:r>
      <w:r w:rsidR="002D0EEE" w:rsidRPr="007B722E">
        <w:rPr>
          <w:rFonts w:ascii="Simplified Arabic" w:hAnsi="Simplified Arabic" w:cs="Simplified Arabic"/>
          <w:b w:val="0"/>
          <w:bCs w:val="0"/>
          <w:color w:val="000000" w:themeColor="text1"/>
          <w:sz w:val="24"/>
          <w:szCs w:val="24"/>
        </w:rPr>
        <w:t>t</w:t>
      </w:r>
      <w:r w:rsidR="002D0EEE" w:rsidRPr="007B722E">
        <w:rPr>
          <w:rFonts w:ascii="Simplified Arabic" w:hAnsi="Simplified Arabic" w:cs="Simplified Arabic"/>
          <w:b w:val="0"/>
          <w:bCs w:val="0"/>
          <w:color w:val="000000" w:themeColor="text1"/>
          <w:sz w:val="24"/>
          <w:szCs w:val="24"/>
          <w:rtl/>
        </w:rPr>
        <w:t xml:space="preserve">   للعينة </w:t>
      </w:r>
      <w:r w:rsidR="00E46D1A" w:rsidRPr="007B722E">
        <w:rPr>
          <w:rFonts w:ascii="Simplified Arabic" w:hAnsi="Simplified Arabic" w:cs="Simplified Arabic"/>
          <w:b w:val="0"/>
          <w:bCs w:val="0"/>
          <w:color w:val="000000" w:themeColor="text1"/>
          <w:sz w:val="24"/>
          <w:szCs w:val="24"/>
          <w:rtl/>
        </w:rPr>
        <w:t>الاولى</w:t>
      </w:r>
      <w:bookmarkEnd w:id="84"/>
    </w:p>
    <w:tbl>
      <w:tblPr>
        <w:tblW w:w="0" w:type="auto"/>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0"/>
        <w:gridCol w:w="1969"/>
        <w:gridCol w:w="1811"/>
        <w:gridCol w:w="2340"/>
      </w:tblGrid>
      <w:tr w:rsidR="00655414" w:rsidRPr="007B722E" w14:paraId="15A01EE3" w14:textId="77777777" w:rsidTr="003D0CB2">
        <w:tc>
          <w:tcPr>
            <w:tcW w:w="1620" w:type="dxa"/>
            <w:vAlign w:val="center"/>
          </w:tcPr>
          <w:p w14:paraId="1F645C68" w14:textId="77777777" w:rsidR="002A4A79" w:rsidRPr="007B722E" w:rsidRDefault="002A4A7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T</w:t>
            </w:r>
          </w:p>
        </w:tc>
        <w:tc>
          <w:tcPr>
            <w:tcW w:w="1969" w:type="dxa"/>
            <w:vAlign w:val="center"/>
          </w:tcPr>
          <w:p w14:paraId="6839D03B" w14:textId="77777777" w:rsidR="002A4A79" w:rsidRPr="007B722E" w:rsidRDefault="002A4A7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 / T</w:t>
            </w:r>
          </w:p>
        </w:tc>
        <w:tc>
          <w:tcPr>
            <w:tcW w:w="1811" w:type="dxa"/>
            <w:vAlign w:val="center"/>
          </w:tcPr>
          <w:p w14:paraId="0CF64818" w14:textId="77777777" w:rsidR="002A4A79" w:rsidRPr="007B722E" w:rsidRDefault="002A4A7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K</w:t>
            </w:r>
          </w:p>
        </w:tc>
        <w:tc>
          <w:tcPr>
            <w:tcW w:w="2340" w:type="dxa"/>
            <w:vAlign w:val="center"/>
          </w:tcPr>
          <w:p w14:paraId="5F388055" w14:textId="77777777" w:rsidR="002A4A79" w:rsidRPr="007B722E" w:rsidRDefault="002A4A79"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Ln k</w:t>
            </w:r>
          </w:p>
        </w:tc>
      </w:tr>
      <w:tr w:rsidR="00655414" w:rsidRPr="007B722E" w14:paraId="6FDAA5A6" w14:textId="77777777" w:rsidTr="003D0CB2">
        <w:tc>
          <w:tcPr>
            <w:tcW w:w="1620" w:type="dxa"/>
            <w:vAlign w:val="center"/>
          </w:tcPr>
          <w:p w14:paraId="3ACDB46B"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303</w:t>
            </w:r>
          </w:p>
        </w:tc>
        <w:tc>
          <w:tcPr>
            <w:tcW w:w="1969" w:type="dxa"/>
            <w:vAlign w:val="center"/>
          </w:tcPr>
          <w:p w14:paraId="008F516E"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3.3 x 10</w:t>
            </w:r>
            <w:r w:rsidRPr="007B722E">
              <w:rPr>
                <w:rFonts w:ascii="Simplified Arabic" w:hAnsi="Simplified Arabic" w:cs="Simplified Arabic"/>
                <w:color w:val="000000" w:themeColor="text1"/>
                <w:sz w:val="28"/>
                <w:szCs w:val="28"/>
                <w:vertAlign w:val="superscript"/>
              </w:rPr>
              <w:t>-3</w:t>
            </w:r>
          </w:p>
        </w:tc>
        <w:tc>
          <w:tcPr>
            <w:tcW w:w="1811" w:type="dxa"/>
            <w:vAlign w:val="center"/>
          </w:tcPr>
          <w:p w14:paraId="1533934C"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39.46936</w:t>
            </w:r>
          </w:p>
        </w:tc>
        <w:tc>
          <w:tcPr>
            <w:tcW w:w="2340" w:type="dxa"/>
            <w:vAlign w:val="center"/>
          </w:tcPr>
          <w:p w14:paraId="76A69623"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3.675525</w:t>
            </w:r>
          </w:p>
        </w:tc>
      </w:tr>
      <w:tr w:rsidR="00655414" w:rsidRPr="007B722E" w14:paraId="5D8E9B1C" w14:textId="77777777" w:rsidTr="003D0CB2">
        <w:tc>
          <w:tcPr>
            <w:tcW w:w="1620" w:type="dxa"/>
            <w:vAlign w:val="center"/>
          </w:tcPr>
          <w:p w14:paraId="3211CD50"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313</w:t>
            </w:r>
          </w:p>
        </w:tc>
        <w:tc>
          <w:tcPr>
            <w:tcW w:w="1969" w:type="dxa"/>
            <w:vAlign w:val="center"/>
          </w:tcPr>
          <w:p w14:paraId="6FFE4137"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3.19 x 10</w:t>
            </w:r>
            <w:r w:rsidRPr="007B722E">
              <w:rPr>
                <w:rFonts w:ascii="Simplified Arabic" w:hAnsi="Simplified Arabic" w:cs="Simplified Arabic"/>
                <w:color w:val="000000" w:themeColor="text1"/>
                <w:sz w:val="28"/>
                <w:szCs w:val="28"/>
                <w:vertAlign w:val="superscript"/>
              </w:rPr>
              <w:t>-3</w:t>
            </w:r>
          </w:p>
        </w:tc>
        <w:tc>
          <w:tcPr>
            <w:tcW w:w="1811" w:type="dxa"/>
            <w:vAlign w:val="center"/>
          </w:tcPr>
          <w:p w14:paraId="0818BBF1"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15.83525</w:t>
            </w:r>
          </w:p>
        </w:tc>
        <w:tc>
          <w:tcPr>
            <w:tcW w:w="2340" w:type="dxa"/>
            <w:vAlign w:val="center"/>
          </w:tcPr>
          <w:p w14:paraId="37EEC1D3"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2.762238</w:t>
            </w:r>
          </w:p>
        </w:tc>
      </w:tr>
      <w:tr w:rsidR="00655414" w:rsidRPr="007B722E" w14:paraId="7FBE7CA2" w14:textId="77777777" w:rsidTr="003D0CB2">
        <w:tc>
          <w:tcPr>
            <w:tcW w:w="1620" w:type="dxa"/>
            <w:vAlign w:val="center"/>
          </w:tcPr>
          <w:p w14:paraId="42E16ABF"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323</w:t>
            </w:r>
          </w:p>
        </w:tc>
        <w:tc>
          <w:tcPr>
            <w:tcW w:w="1969" w:type="dxa"/>
            <w:vAlign w:val="center"/>
          </w:tcPr>
          <w:p w14:paraId="5CC8F89A"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3.09 x 10-</w:t>
            </w:r>
            <w:r w:rsidRPr="007B722E">
              <w:rPr>
                <w:rFonts w:ascii="Simplified Arabic" w:hAnsi="Simplified Arabic" w:cs="Simplified Arabic"/>
                <w:color w:val="000000" w:themeColor="text1"/>
                <w:sz w:val="28"/>
                <w:szCs w:val="28"/>
                <w:vertAlign w:val="superscript"/>
              </w:rPr>
              <w:t>3</w:t>
            </w:r>
          </w:p>
        </w:tc>
        <w:tc>
          <w:tcPr>
            <w:tcW w:w="1811" w:type="dxa"/>
            <w:vAlign w:val="center"/>
          </w:tcPr>
          <w:p w14:paraId="24F61645"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101.6123</w:t>
            </w:r>
          </w:p>
        </w:tc>
        <w:tc>
          <w:tcPr>
            <w:tcW w:w="2340" w:type="dxa"/>
            <w:vAlign w:val="center"/>
          </w:tcPr>
          <w:p w14:paraId="0FC1253E" w14:textId="77777777" w:rsidR="003D0CB2" w:rsidRPr="007B722E" w:rsidRDefault="003D0CB2"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4.621165</w:t>
            </w:r>
          </w:p>
        </w:tc>
      </w:tr>
    </w:tbl>
    <w:p w14:paraId="49C04D22" w14:textId="77777777" w:rsidR="00F56B58" w:rsidRPr="007B722E" w:rsidRDefault="003D0CB2" w:rsidP="007B722E">
      <w:pPr>
        <w:keepNext/>
        <w:tabs>
          <w:tab w:val="left" w:pos="282"/>
          <w:tab w:val="center" w:pos="4153"/>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noProof/>
          <w:color w:val="000000" w:themeColor="text1"/>
          <w:sz w:val="28"/>
          <w:szCs w:val="28"/>
          <w:rtl/>
        </w:rPr>
        <w:drawing>
          <wp:inline distT="0" distB="0" distL="0" distR="0" wp14:anchorId="64D61725" wp14:editId="0442D62A">
            <wp:extent cx="4881880" cy="342709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881880" cy="3427095"/>
                    </a:xfrm>
                    <a:prstGeom prst="rect">
                      <a:avLst/>
                    </a:prstGeom>
                    <a:noFill/>
                    <a:ln>
                      <a:noFill/>
                    </a:ln>
                  </pic:spPr>
                </pic:pic>
              </a:graphicData>
            </a:graphic>
          </wp:inline>
        </w:drawing>
      </w:r>
    </w:p>
    <w:p w14:paraId="715BFBF9" w14:textId="77777777" w:rsidR="00E46D1A" w:rsidRPr="007B722E" w:rsidRDefault="00F56B58"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5" w:name="_Toc111107769"/>
      <w:r w:rsidRPr="007B722E">
        <w:rPr>
          <w:rFonts w:ascii="Simplified Arabic" w:hAnsi="Simplified Arabic" w:cs="Simplified Arabic"/>
          <w:b w:val="0"/>
          <w:bCs w:val="0"/>
          <w:color w:val="000000" w:themeColor="text1"/>
          <w:sz w:val="24"/>
          <w:szCs w:val="24"/>
          <w:rtl/>
        </w:rPr>
        <w:t>شكل</w:t>
      </w:r>
      <w:r w:rsidR="007F7CD5" w:rsidRPr="007B722E">
        <w:rPr>
          <w:rFonts w:ascii="Simplified Arabic" w:hAnsi="Simplified Arabic" w:cs="Simplified Arabic"/>
          <w:b w:val="0"/>
          <w:bCs w:val="0"/>
          <w:color w:val="000000" w:themeColor="text1"/>
          <w:sz w:val="24"/>
          <w:szCs w:val="24"/>
          <w:rtl/>
        </w:rPr>
        <w:t xml:space="preserve"> 14</w:t>
      </w:r>
      <w:r w:rsidR="002D0EEE" w:rsidRPr="007B722E">
        <w:rPr>
          <w:rFonts w:ascii="Simplified Arabic" w:hAnsi="Simplified Arabic" w:cs="Simplified Arabic"/>
          <w:b w:val="0"/>
          <w:bCs w:val="0"/>
          <w:color w:val="000000" w:themeColor="text1"/>
          <w:sz w:val="24"/>
          <w:szCs w:val="24"/>
          <w:rtl/>
        </w:rPr>
        <w:t xml:space="preserve"> العلاقة بين </w:t>
      </w:r>
      <w:r w:rsidR="002D0EEE" w:rsidRPr="007B722E">
        <w:rPr>
          <w:rFonts w:ascii="Simplified Arabic" w:hAnsi="Simplified Arabic" w:cs="Simplified Arabic"/>
          <w:b w:val="0"/>
          <w:bCs w:val="0"/>
          <w:color w:val="000000" w:themeColor="text1"/>
          <w:sz w:val="24"/>
          <w:szCs w:val="24"/>
        </w:rPr>
        <w:t>ln k</w:t>
      </w:r>
      <w:r w:rsidR="002D0EEE" w:rsidRPr="007B722E">
        <w:rPr>
          <w:rFonts w:ascii="Simplified Arabic" w:hAnsi="Simplified Arabic" w:cs="Simplified Arabic"/>
          <w:b w:val="0"/>
          <w:bCs w:val="0"/>
          <w:color w:val="000000" w:themeColor="text1"/>
          <w:sz w:val="24"/>
          <w:szCs w:val="24"/>
          <w:rtl/>
        </w:rPr>
        <w:t>و 1/</w:t>
      </w:r>
      <w:r w:rsidR="002D0EEE" w:rsidRPr="007B722E">
        <w:rPr>
          <w:rFonts w:ascii="Simplified Arabic" w:hAnsi="Simplified Arabic" w:cs="Simplified Arabic"/>
          <w:b w:val="0"/>
          <w:bCs w:val="0"/>
          <w:color w:val="000000" w:themeColor="text1"/>
          <w:sz w:val="24"/>
          <w:szCs w:val="24"/>
        </w:rPr>
        <w:t>t</w:t>
      </w:r>
      <w:r w:rsidR="002D0EEE" w:rsidRPr="007B722E">
        <w:rPr>
          <w:rFonts w:ascii="Simplified Arabic" w:hAnsi="Simplified Arabic" w:cs="Simplified Arabic"/>
          <w:b w:val="0"/>
          <w:bCs w:val="0"/>
          <w:color w:val="000000" w:themeColor="text1"/>
          <w:sz w:val="24"/>
          <w:szCs w:val="24"/>
          <w:rtl/>
        </w:rPr>
        <w:t xml:space="preserve">  للعينة </w:t>
      </w:r>
      <w:r w:rsidR="00E46D1A" w:rsidRPr="007B722E">
        <w:rPr>
          <w:rFonts w:ascii="Simplified Arabic" w:hAnsi="Simplified Arabic" w:cs="Simplified Arabic"/>
          <w:b w:val="0"/>
          <w:bCs w:val="0"/>
          <w:color w:val="000000" w:themeColor="text1"/>
          <w:sz w:val="24"/>
          <w:szCs w:val="24"/>
          <w:rtl/>
        </w:rPr>
        <w:t>الاولى</w:t>
      </w:r>
      <w:bookmarkEnd w:id="85"/>
    </w:p>
    <w:p w14:paraId="70DE6B80" w14:textId="77777777" w:rsidR="00E46D1A" w:rsidRPr="007B722E" w:rsidRDefault="00E46D1A" w:rsidP="007B722E">
      <w:pPr>
        <w:pStyle w:val="ae"/>
        <w:keepNext/>
        <w:tabs>
          <w:tab w:val="left" w:pos="282"/>
        </w:tabs>
        <w:spacing w:after="240" w:line="276" w:lineRule="auto"/>
        <w:jc w:val="both"/>
        <w:rPr>
          <w:rFonts w:ascii="Simplified Arabic" w:hAnsi="Simplified Arabic" w:cs="Simplified Arabic"/>
          <w:color w:val="000000" w:themeColor="text1"/>
          <w:sz w:val="28"/>
          <w:szCs w:val="28"/>
          <w:rtl/>
        </w:rPr>
      </w:pPr>
    </w:p>
    <w:p w14:paraId="1FCF0B02" w14:textId="77777777" w:rsidR="00E46D1A" w:rsidRPr="007B722E" w:rsidRDefault="00E46D1A" w:rsidP="007B722E">
      <w:pPr>
        <w:pStyle w:val="ae"/>
        <w:keepNext/>
        <w:tabs>
          <w:tab w:val="left" w:pos="282"/>
        </w:tabs>
        <w:spacing w:after="240" w:line="276" w:lineRule="auto"/>
        <w:jc w:val="both"/>
        <w:rPr>
          <w:rFonts w:ascii="Simplified Arabic" w:hAnsi="Simplified Arabic" w:cs="Simplified Arabic"/>
          <w:color w:val="000000" w:themeColor="text1"/>
          <w:sz w:val="28"/>
          <w:szCs w:val="28"/>
          <w:rtl/>
        </w:rPr>
        <w:sectPr w:rsidR="00E46D1A" w:rsidRPr="007B722E" w:rsidSect="00B72FC3">
          <w:headerReference w:type="default" r:id="rId47"/>
          <w:pgSz w:w="11906" w:h="16838"/>
          <w:pgMar w:top="1418" w:right="1701" w:bottom="1418" w:left="1418" w:header="709" w:footer="709" w:gutter="0"/>
          <w:pgNumType w:start="33"/>
          <w:cols w:space="708"/>
          <w:bidi/>
          <w:rtlGutter/>
          <w:docGrid w:linePitch="360"/>
        </w:sectPr>
      </w:pPr>
    </w:p>
    <w:p w14:paraId="64E608CB" w14:textId="77777777" w:rsidR="00E46D1A" w:rsidRPr="007B722E" w:rsidRDefault="00E46D1A" w:rsidP="007B722E">
      <w:pPr>
        <w:pStyle w:val="ae"/>
        <w:keepNext/>
        <w:tabs>
          <w:tab w:val="left" w:pos="282"/>
        </w:tabs>
        <w:spacing w:after="240" w:line="276" w:lineRule="auto"/>
        <w:jc w:val="both"/>
        <w:rPr>
          <w:rFonts w:ascii="Simplified Arabic" w:hAnsi="Simplified Arabic" w:cs="Simplified Arabic"/>
          <w:color w:val="000000" w:themeColor="text1"/>
          <w:sz w:val="28"/>
          <w:szCs w:val="28"/>
          <w:rtl/>
        </w:rPr>
      </w:pPr>
    </w:p>
    <w:p w14:paraId="67EC2F02" w14:textId="665CFAFC" w:rsidR="00E87109" w:rsidRPr="007B722E" w:rsidRDefault="00E87109"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6" w:name="_Toc111107784"/>
      <w:r w:rsidRPr="007B722E">
        <w:rPr>
          <w:rFonts w:ascii="Simplified Arabic" w:hAnsi="Simplified Arabic" w:cs="Simplified Arabic"/>
          <w:b w:val="0"/>
          <w:bCs w:val="0"/>
          <w:color w:val="000000" w:themeColor="text1"/>
          <w:sz w:val="24"/>
          <w:szCs w:val="24"/>
          <w:rtl/>
        </w:rPr>
        <w:t>جدول</w:t>
      </w:r>
      <w:r w:rsidR="00BC724A" w:rsidRPr="007B722E">
        <w:rPr>
          <w:rFonts w:ascii="Simplified Arabic" w:hAnsi="Simplified Arabic" w:cs="Simplified Arabic"/>
          <w:b w:val="0"/>
          <w:bCs w:val="0"/>
          <w:color w:val="000000" w:themeColor="text1"/>
          <w:sz w:val="24"/>
          <w:szCs w:val="24"/>
          <w:rtl/>
        </w:rPr>
        <w:fldChar w:fldCharType="begin"/>
      </w:r>
      <w:r w:rsidRPr="007B722E">
        <w:rPr>
          <w:rFonts w:ascii="Simplified Arabic" w:hAnsi="Simplified Arabic" w:cs="Simplified Arabic"/>
          <w:b w:val="0"/>
          <w:bCs w:val="0"/>
          <w:color w:val="000000" w:themeColor="text1"/>
          <w:sz w:val="24"/>
          <w:szCs w:val="24"/>
        </w:rPr>
        <w:instrText>SEQ</w:instrText>
      </w:r>
      <w:r w:rsidRPr="007B722E">
        <w:rPr>
          <w:rFonts w:ascii="Simplified Arabic" w:hAnsi="Simplified Arabic" w:cs="Simplified Arabic"/>
          <w:b w:val="0"/>
          <w:bCs w:val="0"/>
          <w:color w:val="000000" w:themeColor="text1"/>
          <w:sz w:val="24"/>
          <w:szCs w:val="24"/>
          <w:rtl/>
        </w:rPr>
        <w:instrText xml:space="preserve"> جدول \* </w:instrText>
      </w:r>
      <w:r w:rsidRPr="007B722E">
        <w:rPr>
          <w:rFonts w:ascii="Simplified Arabic" w:hAnsi="Simplified Arabic" w:cs="Simplified Arabic"/>
          <w:b w:val="0"/>
          <w:bCs w:val="0"/>
          <w:color w:val="000000" w:themeColor="text1"/>
          <w:sz w:val="24"/>
          <w:szCs w:val="24"/>
        </w:rPr>
        <w:instrText>ARABIC</w:instrText>
      </w:r>
      <w:r w:rsidR="00BC724A" w:rsidRPr="007B722E">
        <w:rPr>
          <w:rFonts w:ascii="Simplified Arabic" w:hAnsi="Simplified Arabic" w:cs="Simplified Arabic"/>
          <w:b w:val="0"/>
          <w:bCs w:val="0"/>
          <w:color w:val="000000" w:themeColor="text1"/>
          <w:sz w:val="24"/>
          <w:szCs w:val="24"/>
          <w:rtl/>
        </w:rPr>
        <w:fldChar w:fldCharType="separate"/>
      </w:r>
      <w:r w:rsidR="006E3365" w:rsidRPr="007B722E">
        <w:rPr>
          <w:rFonts w:ascii="Simplified Arabic" w:hAnsi="Simplified Arabic" w:cs="Simplified Arabic"/>
          <w:b w:val="0"/>
          <w:bCs w:val="0"/>
          <w:color w:val="000000" w:themeColor="text1"/>
          <w:sz w:val="24"/>
          <w:szCs w:val="24"/>
          <w:rtl/>
        </w:rPr>
        <w:t>14</w:t>
      </w:r>
      <w:r w:rsidR="00BC724A" w:rsidRPr="007B722E">
        <w:rPr>
          <w:rFonts w:ascii="Simplified Arabic" w:hAnsi="Simplified Arabic" w:cs="Simplified Arabic"/>
          <w:b w:val="0"/>
          <w:bCs w:val="0"/>
          <w:color w:val="000000" w:themeColor="text1"/>
          <w:sz w:val="24"/>
          <w:szCs w:val="24"/>
          <w:rtl/>
        </w:rPr>
        <w:fldChar w:fldCharType="end"/>
      </w:r>
      <w:r w:rsidRPr="007B722E">
        <w:rPr>
          <w:rFonts w:ascii="Simplified Arabic" w:hAnsi="Simplified Arabic" w:cs="Simplified Arabic"/>
          <w:b w:val="0"/>
          <w:bCs w:val="0"/>
          <w:color w:val="000000" w:themeColor="text1"/>
          <w:sz w:val="24"/>
          <w:szCs w:val="24"/>
          <w:rtl/>
        </w:rPr>
        <w:t xml:space="preserve"> العلاقة بين</w:t>
      </w:r>
      <w:r w:rsidRPr="007B722E">
        <w:rPr>
          <w:rFonts w:ascii="Simplified Arabic" w:hAnsi="Simplified Arabic" w:cs="Simplified Arabic"/>
          <w:b w:val="0"/>
          <w:bCs w:val="0"/>
          <w:color w:val="000000" w:themeColor="text1"/>
          <w:sz w:val="24"/>
          <w:szCs w:val="24"/>
        </w:rPr>
        <w:t xml:space="preserve"> ln k</w:t>
      </w:r>
      <w:r w:rsidRPr="007B722E">
        <w:rPr>
          <w:rFonts w:ascii="Simplified Arabic" w:hAnsi="Simplified Arabic" w:cs="Simplified Arabic"/>
          <w:b w:val="0"/>
          <w:bCs w:val="0"/>
          <w:color w:val="000000" w:themeColor="text1"/>
          <w:sz w:val="24"/>
          <w:szCs w:val="24"/>
          <w:rtl/>
        </w:rPr>
        <w:t xml:space="preserve">و </w:t>
      </w:r>
      <w:r w:rsidR="00E46D1A" w:rsidRPr="007B722E">
        <w:rPr>
          <w:rFonts w:ascii="Simplified Arabic" w:hAnsi="Simplified Arabic" w:cs="Simplified Arabic"/>
          <w:b w:val="0"/>
          <w:bCs w:val="0"/>
          <w:color w:val="000000" w:themeColor="text1"/>
          <w:sz w:val="24"/>
          <w:szCs w:val="24"/>
          <w:rtl/>
        </w:rPr>
        <w:t>1/</w:t>
      </w:r>
      <w:r w:rsidR="00E46D1A" w:rsidRPr="007B722E">
        <w:rPr>
          <w:rFonts w:ascii="Simplified Arabic" w:hAnsi="Simplified Arabic" w:cs="Simplified Arabic"/>
          <w:b w:val="0"/>
          <w:bCs w:val="0"/>
          <w:color w:val="000000" w:themeColor="text1"/>
          <w:sz w:val="24"/>
          <w:szCs w:val="24"/>
        </w:rPr>
        <w:t xml:space="preserve"> T </w:t>
      </w:r>
      <w:r w:rsidRPr="007B722E">
        <w:rPr>
          <w:rFonts w:ascii="Simplified Arabic" w:hAnsi="Simplified Arabic" w:cs="Simplified Arabic"/>
          <w:b w:val="0"/>
          <w:bCs w:val="0"/>
          <w:color w:val="000000" w:themeColor="text1"/>
          <w:sz w:val="24"/>
          <w:szCs w:val="24"/>
          <w:rtl/>
        </w:rPr>
        <w:t>للعينة</w:t>
      </w:r>
      <w:r w:rsidR="007B722E">
        <w:rPr>
          <w:rFonts w:ascii="Simplified Arabic" w:hAnsi="Simplified Arabic" w:cs="Simplified Arabic" w:hint="cs"/>
          <w:b w:val="0"/>
          <w:bCs w:val="0"/>
          <w:color w:val="000000" w:themeColor="text1"/>
          <w:sz w:val="24"/>
          <w:szCs w:val="24"/>
          <w:rtl/>
        </w:rPr>
        <w:t xml:space="preserve"> </w:t>
      </w:r>
      <w:r w:rsidR="00E46D1A" w:rsidRPr="007B722E">
        <w:rPr>
          <w:rFonts w:ascii="Simplified Arabic" w:hAnsi="Simplified Arabic" w:cs="Simplified Arabic"/>
          <w:b w:val="0"/>
          <w:bCs w:val="0"/>
          <w:color w:val="000000" w:themeColor="text1"/>
          <w:sz w:val="24"/>
          <w:szCs w:val="24"/>
          <w:rtl/>
        </w:rPr>
        <w:t>الثانية</w:t>
      </w:r>
      <w:bookmarkEnd w:id="86"/>
    </w:p>
    <w:tbl>
      <w:tblPr>
        <w:tblW w:w="0" w:type="auto"/>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1"/>
        <w:gridCol w:w="1719"/>
        <w:gridCol w:w="2250"/>
        <w:gridCol w:w="2070"/>
      </w:tblGrid>
      <w:tr w:rsidR="00655414" w:rsidRPr="007B722E" w14:paraId="760A27F6" w14:textId="77777777" w:rsidTr="00E46D1A">
        <w:tc>
          <w:tcPr>
            <w:tcW w:w="1611" w:type="dxa"/>
            <w:vAlign w:val="center"/>
          </w:tcPr>
          <w:p w14:paraId="6AD442B4"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T</w:t>
            </w:r>
          </w:p>
        </w:tc>
        <w:tc>
          <w:tcPr>
            <w:tcW w:w="1719" w:type="dxa"/>
            <w:vAlign w:val="center"/>
          </w:tcPr>
          <w:p w14:paraId="6C0FF191"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 / T</w:t>
            </w:r>
          </w:p>
        </w:tc>
        <w:tc>
          <w:tcPr>
            <w:tcW w:w="2250" w:type="dxa"/>
            <w:vAlign w:val="center"/>
          </w:tcPr>
          <w:p w14:paraId="3AB34362"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K</w:t>
            </w:r>
          </w:p>
        </w:tc>
        <w:tc>
          <w:tcPr>
            <w:tcW w:w="2070" w:type="dxa"/>
            <w:vAlign w:val="center"/>
          </w:tcPr>
          <w:p w14:paraId="0A2CDC40"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tl/>
              </w:rPr>
            </w:pPr>
            <w:r w:rsidRPr="007B722E">
              <w:rPr>
                <w:rFonts w:ascii="Simplified Arabic" w:hAnsi="Simplified Arabic" w:cs="Simplified Arabic"/>
                <w:color w:val="000000" w:themeColor="text1"/>
                <w:sz w:val="28"/>
                <w:szCs w:val="28"/>
              </w:rPr>
              <w:t>Ln k</w:t>
            </w:r>
          </w:p>
        </w:tc>
      </w:tr>
      <w:tr w:rsidR="00655414" w:rsidRPr="007B722E" w14:paraId="4C4E74B9" w14:textId="77777777" w:rsidTr="00E46D1A">
        <w:tc>
          <w:tcPr>
            <w:tcW w:w="1611" w:type="dxa"/>
            <w:vAlign w:val="center"/>
          </w:tcPr>
          <w:p w14:paraId="7EAC08B7"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303</w:t>
            </w:r>
          </w:p>
        </w:tc>
        <w:tc>
          <w:tcPr>
            <w:tcW w:w="1719" w:type="dxa"/>
            <w:vAlign w:val="center"/>
          </w:tcPr>
          <w:p w14:paraId="28D75A87"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3.3 x 10</w:t>
            </w:r>
            <w:r w:rsidRPr="007B722E">
              <w:rPr>
                <w:rFonts w:ascii="Simplified Arabic" w:hAnsi="Simplified Arabic" w:cs="Simplified Arabic"/>
                <w:color w:val="000000" w:themeColor="text1"/>
                <w:sz w:val="28"/>
                <w:szCs w:val="28"/>
                <w:vertAlign w:val="superscript"/>
              </w:rPr>
              <w:t>-3</w:t>
            </w:r>
          </w:p>
        </w:tc>
        <w:tc>
          <w:tcPr>
            <w:tcW w:w="2250" w:type="dxa"/>
            <w:vAlign w:val="center"/>
          </w:tcPr>
          <w:p w14:paraId="68B8C53B"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104.973</w:t>
            </w:r>
          </w:p>
        </w:tc>
        <w:tc>
          <w:tcPr>
            <w:tcW w:w="2070" w:type="dxa"/>
            <w:vAlign w:val="center"/>
          </w:tcPr>
          <w:p w14:paraId="1373609F"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4.653703</w:t>
            </w:r>
          </w:p>
        </w:tc>
      </w:tr>
      <w:tr w:rsidR="00655414" w:rsidRPr="007B722E" w14:paraId="1465C988" w14:textId="77777777" w:rsidTr="00E46D1A">
        <w:tc>
          <w:tcPr>
            <w:tcW w:w="1611" w:type="dxa"/>
            <w:vAlign w:val="center"/>
          </w:tcPr>
          <w:p w14:paraId="78E0C98D"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313</w:t>
            </w:r>
          </w:p>
        </w:tc>
        <w:tc>
          <w:tcPr>
            <w:tcW w:w="1719" w:type="dxa"/>
            <w:vAlign w:val="center"/>
          </w:tcPr>
          <w:p w14:paraId="62A11916"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3.19 x 10</w:t>
            </w:r>
            <w:r w:rsidRPr="007B722E">
              <w:rPr>
                <w:rFonts w:ascii="Simplified Arabic" w:hAnsi="Simplified Arabic" w:cs="Simplified Arabic"/>
                <w:color w:val="000000" w:themeColor="text1"/>
                <w:sz w:val="28"/>
                <w:szCs w:val="28"/>
                <w:vertAlign w:val="superscript"/>
              </w:rPr>
              <w:t>-3</w:t>
            </w:r>
          </w:p>
        </w:tc>
        <w:tc>
          <w:tcPr>
            <w:tcW w:w="2250" w:type="dxa"/>
            <w:vAlign w:val="center"/>
          </w:tcPr>
          <w:p w14:paraId="594C4C5D"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202.3425</w:t>
            </w:r>
          </w:p>
        </w:tc>
        <w:tc>
          <w:tcPr>
            <w:tcW w:w="2070" w:type="dxa"/>
            <w:vAlign w:val="center"/>
          </w:tcPr>
          <w:p w14:paraId="5F1A70C9"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5.309962</w:t>
            </w:r>
          </w:p>
        </w:tc>
      </w:tr>
      <w:tr w:rsidR="00E87109" w:rsidRPr="007B722E" w14:paraId="572CCBE2" w14:textId="77777777" w:rsidTr="00E46D1A">
        <w:tc>
          <w:tcPr>
            <w:tcW w:w="1611" w:type="dxa"/>
            <w:vAlign w:val="center"/>
          </w:tcPr>
          <w:p w14:paraId="1FF11936"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323</w:t>
            </w:r>
          </w:p>
        </w:tc>
        <w:tc>
          <w:tcPr>
            <w:tcW w:w="1719" w:type="dxa"/>
            <w:vAlign w:val="center"/>
          </w:tcPr>
          <w:p w14:paraId="7F60E5EF"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3.09 x 10-</w:t>
            </w:r>
            <w:r w:rsidRPr="007B722E">
              <w:rPr>
                <w:rFonts w:ascii="Simplified Arabic" w:hAnsi="Simplified Arabic" w:cs="Simplified Arabic"/>
                <w:color w:val="000000" w:themeColor="text1"/>
                <w:sz w:val="28"/>
                <w:szCs w:val="28"/>
                <w:vertAlign w:val="superscript"/>
              </w:rPr>
              <w:t>3</w:t>
            </w:r>
          </w:p>
        </w:tc>
        <w:tc>
          <w:tcPr>
            <w:tcW w:w="2250" w:type="dxa"/>
            <w:vAlign w:val="center"/>
          </w:tcPr>
          <w:p w14:paraId="4362004E"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27.50463</w:t>
            </w:r>
          </w:p>
        </w:tc>
        <w:tc>
          <w:tcPr>
            <w:tcW w:w="2070" w:type="dxa"/>
            <w:vAlign w:val="center"/>
          </w:tcPr>
          <w:p w14:paraId="21B27B31"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r w:rsidRPr="007B722E">
              <w:rPr>
                <w:rFonts w:ascii="Simplified Arabic" w:hAnsi="Simplified Arabic" w:cs="Simplified Arabic"/>
                <w:color w:val="000000" w:themeColor="text1"/>
                <w:sz w:val="28"/>
                <w:szCs w:val="28"/>
              </w:rPr>
              <w:t>3.314354</w:t>
            </w:r>
          </w:p>
        </w:tc>
      </w:tr>
    </w:tbl>
    <w:p w14:paraId="6C968912" w14:textId="77777777" w:rsidR="00E87109" w:rsidRPr="007B722E" w:rsidRDefault="00E87109" w:rsidP="007B722E">
      <w:pPr>
        <w:tabs>
          <w:tab w:val="left" w:pos="282"/>
        </w:tabs>
        <w:spacing w:after="240"/>
        <w:jc w:val="both"/>
        <w:rPr>
          <w:rFonts w:ascii="Simplified Arabic" w:hAnsi="Simplified Arabic" w:cs="Simplified Arabic"/>
          <w:color w:val="000000" w:themeColor="text1"/>
          <w:sz w:val="28"/>
          <w:szCs w:val="28"/>
        </w:rPr>
      </w:pPr>
    </w:p>
    <w:p w14:paraId="66156DEC" w14:textId="77777777" w:rsidR="00E87109" w:rsidRPr="007B722E" w:rsidRDefault="00E87109" w:rsidP="007B722E">
      <w:pPr>
        <w:keepNext/>
        <w:tabs>
          <w:tab w:val="left" w:pos="282"/>
          <w:tab w:val="left" w:pos="2127"/>
          <w:tab w:val="center" w:pos="4153"/>
          <w:tab w:val="center" w:pos="4416"/>
          <w:tab w:val="left" w:pos="5396"/>
        </w:tabs>
        <w:spacing w:after="240"/>
        <w:jc w:val="center"/>
        <w:rPr>
          <w:rFonts w:ascii="Simplified Arabic" w:hAnsi="Simplified Arabic" w:cs="Simplified Arabic"/>
          <w:color w:val="000000" w:themeColor="text1"/>
          <w:sz w:val="28"/>
          <w:szCs w:val="28"/>
        </w:rPr>
      </w:pPr>
      <w:r w:rsidRPr="007B722E">
        <w:rPr>
          <w:rFonts w:ascii="Simplified Arabic" w:hAnsi="Simplified Arabic" w:cs="Simplified Arabic"/>
          <w:b/>
          <w:bCs/>
          <w:noProof/>
          <w:color w:val="000000" w:themeColor="text1"/>
          <w:sz w:val="28"/>
          <w:szCs w:val="28"/>
          <w:rtl/>
        </w:rPr>
        <w:drawing>
          <wp:inline distT="0" distB="0" distL="0" distR="0" wp14:anchorId="131EB611" wp14:editId="1C3B757B">
            <wp:extent cx="4881880" cy="342709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81880" cy="3427095"/>
                    </a:xfrm>
                    <a:prstGeom prst="rect">
                      <a:avLst/>
                    </a:prstGeom>
                    <a:noFill/>
                    <a:ln>
                      <a:noFill/>
                    </a:ln>
                  </pic:spPr>
                </pic:pic>
              </a:graphicData>
            </a:graphic>
          </wp:inline>
        </w:drawing>
      </w:r>
    </w:p>
    <w:p w14:paraId="5F26F6A3" w14:textId="58363F25" w:rsidR="00E87109" w:rsidRPr="007B722E" w:rsidRDefault="005B07D4" w:rsidP="007B722E">
      <w:pPr>
        <w:pStyle w:val="ae"/>
        <w:keepNext/>
        <w:tabs>
          <w:tab w:val="left" w:pos="282"/>
        </w:tabs>
        <w:spacing w:after="240" w:line="276" w:lineRule="auto"/>
        <w:jc w:val="center"/>
        <w:rPr>
          <w:rFonts w:ascii="Simplified Arabic" w:hAnsi="Simplified Arabic" w:cs="Simplified Arabic"/>
          <w:b w:val="0"/>
          <w:bCs w:val="0"/>
          <w:color w:val="000000" w:themeColor="text1"/>
          <w:sz w:val="24"/>
          <w:szCs w:val="24"/>
          <w:rtl/>
        </w:rPr>
      </w:pPr>
      <w:bookmarkStart w:id="87" w:name="_Toc111107770"/>
      <w:r w:rsidRPr="007B722E">
        <w:rPr>
          <w:rFonts w:ascii="Simplified Arabic" w:hAnsi="Simplified Arabic" w:cs="Simplified Arabic"/>
          <w:b w:val="0"/>
          <w:bCs w:val="0"/>
          <w:color w:val="000000" w:themeColor="text1"/>
          <w:sz w:val="24"/>
          <w:szCs w:val="24"/>
          <w:rtl/>
        </w:rPr>
        <w:t>شكل 15</w:t>
      </w:r>
      <w:r w:rsidR="007B722E">
        <w:rPr>
          <w:rFonts w:ascii="Simplified Arabic" w:hAnsi="Simplified Arabic" w:cs="Simplified Arabic" w:hint="cs"/>
          <w:b w:val="0"/>
          <w:bCs w:val="0"/>
          <w:color w:val="000000" w:themeColor="text1"/>
          <w:sz w:val="24"/>
          <w:szCs w:val="24"/>
          <w:rtl/>
        </w:rPr>
        <w:t xml:space="preserve"> </w:t>
      </w:r>
      <w:r w:rsidR="00E87109" w:rsidRPr="007B722E">
        <w:rPr>
          <w:rFonts w:ascii="Simplified Arabic" w:hAnsi="Simplified Arabic" w:cs="Simplified Arabic"/>
          <w:b w:val="0"/>
          <w:bCs w:val="0"/>
          <w:color w:val="000000" w:themeColor="text1"/>
          <w:sz w:val="24"/>
          <w:szCs w:val="24"/>
          <w:rtl/>
        </w:rPr>
        <w:t xml:space="preserve">العلاقة بين </w:t>
      </w:r>
      <w:r w:rsidR="00E87109" w:rsidRPr="007B722E">
        <w:rPr>
          <w:rFonts w:ascii="Simplified Arabic" w:hAnsi="Simplified Arabic" w:cs="Simplified Arabic"/>
          <w:b w:val="0"/>
          <w:bCs w:val="0"/>
          <w:color w:val="000000" w:themeColor="text1"/>
          <w:sz w:val="24"/>
          <w:szCs w:val="24"/>
        </w:rPr>
        <w:t>ln k</w:t>
      </w:r>
      <w:r w:rsidR="00E87109" w:rsidRPr="007B722E">
        <w:rPr>
          <w:rFonts w:ascii="Simplified Arabic" w:hAnsi="Simplified Arabic" w:cs="Simplified Arabic"/>
          <w:b w:val="0"/>
          <w:bCs w:val="0"/>
          <w:color w:val="000000" w:themeColor="text1"/>
          <w:sz w:val="24"/>
          <w:szCs w:val="24"/>
          <w:rtl/>
        </w:rPr>
        <w:t>و 1/</w:t>
      </w:r>
      <w:r w:rsidR="00E87109" w:rsidRPr="007B722E">
        <w:rPr>
          <w:rFonts w:ascii="Simplified Arabic" w:hAnsi="Simplified Arabic" w:cs="Simplified Arabic"/>
          <w:b w:val="0"/>
          <w:bCs w:val="0"/>
          <w:color w:val="000000" w:themeColor="text1"/>
          <w:sz w:val="24"/>
          <w:szCs w:val="24"/>
        </w:rPr>
        <w:t>t</w:t>
      </w:r>
      <w:r w:rsidR="00E87109" w:rsidRPr="007B722E">
        <w:rPr>
          <w:rFonts w:ascii="Simplified Arabic" w:hAnsi="Simplified Arabic" w:cs="Simplified Arabic"/>
          <w:b w:val="0"/>
          <w:bCs w:val="0"/>
          <w:color w:val="000000" w:themeColor="text1"/>
          <w:sz w:val="24"/>
          <w:szCs w:val="24"/>
          <w:rtl/>
        </w:rPr>
        <w:t xml:space="preserve">  للعينة </w:t>
      </w:r>
      <w:r w:rsidR="00E46D1A" w:rsidRPr="007B722E">
        <w:rPr>
          <w:rFonts w:ascii="Simplified Arabic" w:hAnsi="Simplified Arabic" w:cs="Simplified Arabic"/>
          <w:b w:val="0"/>
          <w:bCs w:val="0"/>
          <w:color w:val="000000" w:themeColor="text1"/>
          <w:sz w:val="24"/>
          <w:szCs w:val="24"/>
          <w:rtl/>
        </w:rPr>
        <w:t>الثانية</w:t>
      </w:r>
      <w:r w:rsidR="00E87109" w:rsidRPr="007B722E">
        <w:rPr>
          <w:rFonts w:ascii="Simplified Arabic" w:hAnsi="Simplified Arabic" w:cs="Simplified Arabic"/>
          <w:b w:val="0"/>
          <w:bCs w:val="0"/>
          <w:color w:val="000000" w:themeColor="text1"/>
          <w:sz w:val="24"/>
          <w:szCs w:val="24"/>
          <w:rtl/>
        </w:rPr>
        <w:t>.</w:t>
      </w:r>
      <w:bookmarkEnd w:id="87"/>
    </w:p>
    <w:p w14:paraId="74D0A760" w14:textId="77777777" w:rsidR="002A4A79" w:rsidRPr="007B722E" w:rsidRDefault="002A4A79" w:rsidP="007B722E">
      <w:pPr>
        <w:pStyle w:val="ae"/>
        <w:tabs>
          <w:tab w:val="left" w:pos="282"/>
        </w:tabs>
        <w:spacing w:after="240" w:line="276" w:lineRule="auto"/>
        <w:jc w:val="both"/>
        <w:rPr>
          <w:rFonts w:ascii="Simplified Arabic" w:hAnsi="Simplified Arabic" w:cs="Simplified Arabic"/>
          <w:color w:val="000000" w:themeColor="text1"/>
          <w:sz w:val="28"/>
          <w:szCs w:val="28"/>
          <w:rtl/>
        </w:rPr>
      </w:pPr>
    </w:p>
    <w:p w14:paraId="03B1F7C1" w14:textId="77777777" w:rsidR="002D0EEE" w:rsidRPr="00655414" w:rsidRDefault="002D0EEE" w:rsidP="00D82FD8">
      <w:pPr>
        <w:tabs>
          <w:tab w:val="left" w:pos="282"/>
        </w:tabs>
        <w:jc w:val="both"/>
        <w:rPr>
          <w:rFonts w:asciiTheme="majorBidi" w:hAnsiTheme="majorBidi" w:cstheme="majorBidi"/>
          <w:color w:val="000000" w:themeColor="text1"/>
          <w:rtl/>
        </w:rPr>
        <w:sectPr w:rsidR="002D0EEE" w:rsidRPr="00655414" w:rsidSect="00B72FC3">
          <w:pgSz w:w="11906" w:h="16838"/>
          <w:pgMar w:top="1418" w:right="1701" w:bottom="1418" w:left="1418" w:header="709" w:footer="709" w:gutter="0"/>
          <w:pgNumType w:start="34"/>
          <w:cols w:space="708"/>
          <w:bidi/>
          <w:rtlGutter/>
          <w:docGrid w:linePitch="360"/>
        </w:sectPr>
      </w:pPr>
    </w:p>
    <w:p w14:paraId="5D7A4D8D" w14:textId="77777777" w:rsidR="00FF3E72" w:rsidRPr="00667FC3" w:rsidRDefault="00580E8F" w:rsidP="00667FC3">
      <w:pPr>
        <w:pStyle w:val="ad"/>
        <w:spacing w:after="240"/>
        <w:rPr>
          <w:rtl/>
        </w:rPr>
      </w:pPr>
      <w:bookmarkStart w:id="88" w:name="_Toc113467879"/>
      <w:r w:rsidRPr="00667FC3">
        <w:rPr>
          <w:rtl/>
        </w:rPr>
        <w:lastRenderedPageBreak/>
        <w:t>4. الاستنتاج و التوصيات</w:t>
      </w:r>
      <w:bookmarkEnd w:id="88"/>
    </w:p>
    <w:p w14:paraId="37FDFB08" w14:textId="12955056" w:rsidR="00580E8F" w:rsidRPr="00667FC3" w:rsidRDefault="00580E8F" w:rsidP="00667FC3">
      <w:pPr>
        <w:pStyle w:val="ad"/>
        <w:spacing w:after="240"/>
        <w:rPr>
          <w:rtl/>
        </w:rPr>
      </w:pPr>
      <w:bookmarkStart w:id="89" w:name="_Toc113467880"/>
      <w:r w:rsidRPr="00667FC3">
        <w:rPr>
          <w:rtl/>
        </w:rPr>
        <w:t>1.4 الاستنتاج</w:t>
      </w:r>
      <w:bookmarkEnd w:id="89"/>
    </w:p>
    <w:p w14:paraId="25942F75" w14:textId="77777777" w:rsidR="00FF3E72" w:rsidRPr="00667FC3" w:rsidRDefault="00FF3E72" w:rsidP="00667FC3">
      <w:pPr>
        <w:tabs>
          <w:tab w:val="left" w:pos="282"/>
          <w:tab w:val="center" w:pos="4153"/>
          <w:tab w:val="left" w:pos="5396"/>
        </w:tabs>
        <w:spacing w:after="240" w:line="360" w:lineRule="auto"/>
        <w:jc w:val="both"/>
        <w:rPr>
          <w:rFonts w:ascii="Simplified Arabic" w:hAnsi="Simplified Arabic" w:cs="Simplified Arabic"/>
          <w:b/>
          <w:bCs/>
          <w:color w:val="000000" w:themeColor="text1"/>
          <w:sz w:val="28"/>
          <w:szCs w:val="28"/>
          <w:rtl/>
        </w:rPr>
      </w:pPr>
      <w:r w:rsidRPr="00667FC3">
        <w:rPr>
          <w:rFonts w:ascii="Simplified Arabic" w:hAnsi="Simplified Arabic" w:cs="Simplified Arabic"/>
          <w:b/>
          <w:bCs/>
          <w:color w:val="000000" w:themeColor="text1"/>
          <w:sz w:val="28"/>
          <w:szCs w:val="28"/>
          <w:rtl/>
        </w:rPr>
        <w:t>من خلال هذه الدراسة يمكن استنتاج التالي:</w:t>
      </w:r>
    </w:p>
    <w:p w14:paraId="40ED7545" w14:textId="77777777" w:rsidR="003249FE" w:rsidRPr="00667FC3" w:rsidRDefault="00AE69A4"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tl/>
        </w:rPr>
      </w:pPr>
      <w:r w:rsidRPr="00667FC3">
        <w:rPr>
          <w:rFonts w:ascii="Simplified Arabic" w:hAnsi="Simplified Arabic" w:cs="Simplified Arabic"/>
          <w:color w:val="000000" w:themeColor="text1"/>
          <w:sz w:val="28"/>
          <w:szCs w:val="28"/>
          <w:rtl/>
        </w:rPr>
        <w:t xml:space="preserve">يمكن استخدام </w:t>
      </w:r>
      <w:r w:rsidR="003D71B9" w:rsidRPr="00667FC3">
        <w:rPr>
          <w:rFonts w:ascii="Simplified Arabic" w:hAnsi="Simplified Arabic" w:cs="Simplified Arabic"/>
          <w:color w:val="000000" w:themeColor="text1"/>
          <w:sz w:val="28"/>
          <w:szCs w:val="28"/>
          <w:rtl/>
        </w:rPr>
        <w:t xml:space="preserve">أوكسيد الحديديك و </w:t>
      </w:r>
      <w:r w:rsidRPr="00667FC3">
        <w:rPr>
          <w:rFonts w:ascii="Simplified Arabic" w:hAnsi="Simplified Arabic" w:cs="Simplified Arabic"/>
          <w:color w:val="000000" w:themeColor="text1"/>
          <w:sz w:val="28"/>
          <w:szCs w:val="28"/>
          <w:rtl/>
        </w:rPr>
        <w:t>هيدروكسيلايتد ا</w:t>
      </w:r>
      <w:r w:rsidR="00FF3E72" w:rsidRPr="00667FC3">
        <w:rPr>
          <w:rFonts w:ascii="Simplified Arabic" w:hAnsi="Simplified Arabic" w:cs="Simplified Arabic"/>
          <w:color w:val="000000" w:themeColor="text1"/>
          <w:sz w:val="28"/>
          <w:szCs w:val="28"/>
          <w:rtl/>
        </w:rPr>
        <w:t xml:space="preserve">لحديديك في إزالة كاتيونات </w:t>
      </w:r>
      <w:r w:rsidRPr="00667FC3">
        <w:rPr>
          <w:rFonts w:ascii="Simplified Arabic" w:hAnsi="Simplified Arabic" w:cs="Simplified Arabic"/>
          <w:color w:val="000000" w:themeColor="text1"/>
          <w:sz w:val="28"/>
          <w:szCs w:val="28"/>
          <w:rtl/>
        </w:rPr>
        <w:t xml:space="preserve">الزئبق </w:t>
      </w:r>
      <w:r w:rsidR="00FF3E72" w:rsidRPr="00667FC3">
        <w:rPr>
          <w:rFonts w:ascii="Simplified Arabic" w:hAnsi="Simplified Arabic" w:cs="Simplified Arabic"/>
          <w:color w:val="000000" w:themeColor="text1"/>
          <w:sz w:val="28"/>
          <w:szCs w:val="28"/>
          <w:rtl/>
        </w:rPr>
        <w:t>من المياه الملوثة بها.</w:t>
      </w:r>
    </w:p>
    <w:p w14:paraId="70B8A2C4" w14:textId="77777777" w:rsidR="00FF3E72" w:rsidRPr="00667FC3" w:rsidRDefault="00FF3E72"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Pr>
      </w:pPr>
      <w:r w:rsidRPr="00667FC3">
        <w:rPr>
          <w:rFonts w:ascii="Simplified Arabic" w:hAnsi="Simplified Arabic" w:cs="Simplified Arabic"/>
          <w:color w:val="000000" w:themeColor="text1"/>
          <w:sz w:val="28"/>
          <w:szCs w:val="28"/>
          <w:rtl/>
        </w:rPr>
        <w:t>أوضح تحليل الأشعة دون الحمراء وجود مجموعا</w:t>
      </w:r>
      <w:r w:rsidR="00AE69A4" w:rsidRPr="00667FC3">
        <w:rPr>
          <w:rFonts w:ascii="Simplified Arabic" w:hAnsi="Simplified Arabic" w:cs="Simplified Arabic"/>
          <w:color w:val="000000" w:themeColor="text1"/>
          <w:sz w:val="28"/>
          <w:szCs w:val="28"/>
          <w:rtl/>
        </w:rPr>
        <w:t>ت من الهيدروكسيل علي سطح اكسيد ا</w:t>
      </w:r>
      <w:r w:rsidRPr="00667FC3">
        <w:rPr>
          <w:rFonts w:ascii="Simplified Arabic" w:hAnsi="Simplified Arabic" w:cs="Simplified Arabic"/>
          <w:color w:val="000000" w:themeColor="text1"/>
          <w:sz w:val="28"/>
          <w:szCs w:val="28"/>
          <w:rtl/>
        </w:rPr>
        <w:t>لحديديك، مما يؤكد علي إمكانية أنشـأها علي سطوح وأكاسيد معادن أخري.</w:t>
      </w:r>
    </w:p>
    <w:p w14:paraId="76493D13" w14:textId="77777777" w:rsidR="00FF3E72" w:rsidRPr="00667FC3" w:rsidRDefault="00FF3E72"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tl/>
        </w:rPr>
      </w:pPr>
      <w:r w:rsidRPr="00667FC3">
        <w:rPr>
          <w:rFonts w:ascii="Simplified Arabic" w:hAnsi="Simplified Arabic" w:cs="Simplified Arabic"/>
          <w:color w:val="000000" w:themeColor="text1"/>
          <w:sz w:val="28"/>
          <w:szCs w:val="28"/>
          <w:rtl/>
        </w:rPr>
        <w:t>كفاءة الادمصاص</w:t>
      </w:r>
      <w:r w:rsidR="00810FA6" w:rsidRPr="00667FC3">
        <w:rPr>
          <w:rFonts w:ascii="Simplified Arabic" w:hAnsi="Simplified Arabic" w:cs="Simplified Arabic"/>
          <w:color w:val="000000" w:themeColor="text1"/>
          <w:sz w:val="28"/>
          <w:szCs w:val="28"/>
          <w:rtl/>
        </w:rPr>
        <w:t xml:space="preserve"> للعين</w:t>
      </w:r>
      <w:r w:rsidR="00EB4B9F" w:rsidRPr="00667FC3">
        <w:rPr>
          <w:rFonts w:ascii="Simplified Arabic" w:hAnsi="Simplified Arabic" w:cs="Simplified Arabic"/>
          <w:color w:val="000000" w:themeColor="text1"/>
          <w:sz w:val="28"/>
          <w:szCs w:val="28"/>
          <w:rtl/>
        </w:rPr>
        <w:t xml:space="preserve">ات </w:t>
      </w:r>
      <w:r w:rsidRPr="00667FC3">
        <w:rPr>
          <w:rFonts w:ascii="Simplified Arabic" w:hAnsi="Simplified Arabic" w:cs="Simplified Arabic"/>
          <w:color w:val="000000" w:themeColor="text1"/>
          <w:sz w:val="28"/>
          <w:szCs w:val="28"/>
          <w:rtl/>
        </w:rPr>
        <w:t>(</w:t>
      </w:r>
      <w:proofErr w:type="spellStart"/>
      <w:r w:rsidRPr="00667FC3">
        <w:rPr>
          <w:rFonts w:ascii="Simplified Arabic" w:hAnsi="Simplified Arabic" w:cs="Simplified Arabic"/>
          <w:color w:val="000000" w:themeColor="text1"/>
          <w:sz w:val="28"/>
          <w:szCs w:val="28"/>
        </w:rPr>
        <w:t>q</w:t>
      </w:r>
      <w:r w:rsidRPr="00667FC3">
        <w:rPr>
          <w:rFonts w:ascii="Simplified Arabic" w:hAnsi="Simplified Arabic" w:cs="Simplified Arabic"/>
          <w:color w:val="000000" w:themeColor="text1"/>
          <w:sz w:val="28"/>
          <w:szCs w:val="28"/>
          <w:vertAlign w:val="subscript"/>
        </w:rPr>
        <w:t>e</w:t>
      </w:r>
      <w:proofErr w:type="spellEnd"/>
      <w:r w:rsidR="00AE69A4" w:rsidRPr="00667FC3">
        <w:rPr>
          <w:rFonts w:ascii="Simplified Arabic" w:hAnsi="Simplified Arabic" w:cs="Simplified Arabic"/>
          <w:color w:val="000000" w:themeColor="text1"/>
          <w:sz w:val="28"/>
          <w:szCs w:val="28"/>
          <w:rtl/>
        </w:rPr>
        <w:t>) تزداد مع الزيادة في الزمن</w:t>
      </w:r>
      <w:r w:rsidRPr="00667FC3">
        <w:rPr>
          <w:rFonts w:ascii="Simplified Arabic" w:hAnsi="Simplified Arabic" w:cs="Simplified Arabic"/>
          <w:color w:val="000000" w:themeColor="text1"/>
          <w:sz w:val="28"/>
          <w:szCs w:val="28"/>
          <w:rtl/>
        </w:rPr>
        <w:t>.</w:t>
      </w:r>
    </w:p>
    <w:p w14:paraId="72B8F61D" w14:textId="77777777" w:rsidR="00EB4B9F" w:rsidRPr="00667FC3" w:rsidRDefault="00FF3E72"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Pr>
      </w:pPr>
      <w:r w:rsidRPr="00667FC3">
        <w:rPr>
          <w:rFonts w:ascii="Simplified Arabic" w:hAnsi="Simplified Arabic" w:cs="Simplified Arabic"/>
          <w:color w:val="000000" w:themeColor="text1"/>
          <w:sz w:val="28"/>
          <w:szCs w:val="28"/>
          <w:rtl/>
        </w:rPr>
        <w:t>انسب درجة حرارة لعملية الادمصاص</w:t>
      </w:r>
      <w:r w:rsidR="00AE2148" w:rsidRPr="00667FC3">
        <w:rPr>
          <w:rFonts w:ascii="Simplified Arabic" w:hAnsi="Simplified Arabic" w:cs="Simplified Arabic"/>
          <w:color w:val="000000" w:themeColor="text1"/>
          <w:sz w:val="28"/>
          <w:szCs w:val="28"/>
          <w:rtl/>
        </w:rPr>
        <w:t xml:space="preserve"> للعينة الأولي </w:t>
      </w:r>
      <w:r w:rsidR="00AE69A4" w:rsidRPr="00667FC3">
        <w:rPr>
          <w:rFonts w:ascii="Simplified Arabic" w:hAnsi="Simplified Arabic" w:cs="Simplified Arabic"/>
          <w:color w:val="000000" w:themeColor="text1"/>
          <w:sz w:val="28"/>
          <w:szCs w:val="28"/>
          <w:rtl/>
        </w:rPr>
        <w:t>هي 50</w:t>
      </w:r>
      <w:r w:rsidRPr="00667FC3">
        <w:rPr>
          <w:rFonts w:ascii="Simplified Arabic" w:hAnsi="Simplified Arabic" w:cs="Simplified Arabic"/>
          <w:color w:val="000000" w:themeColor="text1"/>
          <w:sz w:val="28"/>
          <w:szCs w:val="28"/>
          <w:rtl/>
        </w:rPr>
        <w:t xml:space="preserve"> درجة مئوية ولفترة زمنية </w:t>
      </w:r>
      <w:r w:rsidR="00810FA6" w:rsidRPr="00667FC3">
        <w:rPr>
          <w:rFonts w:ascii="Simplified Arabic" w:hAnsi="Simplified Arabic" w:cs="Simplified Arabic"/>
          <w:color w:val="000000" w:themeColor="text1"/>
          <w:sz w:val="28"/>
          <w:szCs w:val="28"/>
          <w:rtl/>
        </w:rPr>
        <w:t>9</w:t>
      </w:r>
      <w:r w:rsidRPr="00667FC3">
        <w:rPr>
          <w:rFonts w:ascii="Simplified Arabic" w:hAnsi="Simplified Arabic" w:cs="Simplified Arabic"/>
          <w:color w:val="000000" w:themeColor="text1"/>
          <w:sz w:val="28"/>
          <w:szCs w:val="28"/>
          <w:rtl/>
        </w:rPr>
        <w:t>0 دقيقة</w:t>
      </w:r>
      <w:r w:rsidR="00EB4B9F" w:rsidRPr="00667FC3">
        <w:rPr>
          <w:rFonts w:ascii="Simplified Arabic" w:hAnsi="Simplified Arabic" w:cs="Simplified Arabic"/>
          <w:color w:val="000000" w:themeColor="text1"/>
          <w:sz w:val="28"/>
          <w:szCs w:val="28"/>
          <w:rtl/>
        </w:rPr>
        <w:t xml:space="preserve"> و عملي</w:t>
      </w:r>
      <w:r w:rsidR="00AE69A4" w:rsidRPr="00667FC3">
        <w:rPr>
          <w:rFonts w:ascii="Simplified Arabic" w:hAnsi="Simplified Arabic" w:cs="Simplified Arabic"/>
          <w:color w:val="000000" w:themeColor="text1"/>
          <w:sz w:val="28"/>
          <w:szCs w:val="28"/>
          <w:rtl/>
        </w:rPr>
        <w:t xml:space="preserve">ة الادمصاص للعينة الثانية هي 40 </w:t>
      </w:r>
      <w:r w:rsidR="00EB4B9F" w:rsidRPr="00667FC3">
        <w:rPr>
          <w:rFonts w:ascii="Simplified Arabic" w:hAnsi="Simplified Arabic" w:cs="Simplified Arabic"/>
          <w:color w:val="000000" w:themeColor="text1"/>
          <w:sz w:val="28"/>
          <w:szCs w:val="28"/>
          <w:rtl/>
        </w:rPr>
        <w:t>درجة مئوية ولفترة زمنية 90 دقيقة قبل التعرض.</w:t>
      </w:r>
    </w:p>
    <w:p w14:paraId="3CC6AC3F" w14:textId="77777777" w:rsidR="00FF3E72" w:rsidRPr="00667FC3" w:rsidRDefault="00AE69A4"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Pr>
      </w:pPr>
      <w:r w:rsidRPr="00667FC3">
        <w:rPr>
          <w:rFonts w:ascii="Simplified Arabic" w:hAnsi="Simplified Arabic" w:cs="Simplified Arabic"/>
          <w:color w:val="000000" w:themeColor="text1"/>
          <w:sz w:val="28"/>
          <w:szCs w:val="28"/>
          <w:rtl/>
        </w:rPr>
        <w:t xml:space="preserve">التفاعل </w:t>
      </w:r>
      <w:r w:rsidR="001D5CD6" w:rsidRPr="00667FC3">
        <w:rPr>
          <w:rFonts w:ascii="Simplified Arabic" w:hAnsi="Simplified Arabic" w:cs="Simplified Arabic"/>
          <w:color w:val="000000" w:themeColor="text1"/>
          <w:sz w:val="28"/>
          <w:szCs w:val="28"/>
          <w:rtl/>
        </w:rPr>
        <w:t>تلقائي</w:t>
      </w:r>
      <w:r w:rsidR="00FF3E72" w:rsidRPr="00667FC3">
        <w:rPr>
          <w:rFonts w:ascii="Simplified Arabic" w:hAnsi="Simplified Arabic" w:cs="Simplified Arabic"/>
          <w:color w:val="000000" w:themeColor="text1"/>
          <w:sz w:val="28"/>
          <w:szCs w:val="28"/>
          <w:rtl/>
        </w:rPr>
        <w:t xml:space="preserve"> حيث أن قيمة </w:t>
      </w:r>
      <w:r w:rsidR="00FF3E72" w:rsidRPr="00667FC3">
        <w:rPr>
          <w:rFonts w:ascii="Simplified Arabic" w:hAnsi="Simplified Arabic" w:cs="Simplified Arabic"/>
          <w:color w:val="000000" w:themeColor="text1"/>
          <w:sz w:val="28"/>
          <w:szCs w:val="28"/>
        </w:rPr>
        <w:t>G</w:t>
      </w:r>
      <w:r w:rsidR="00FF3E72" w:rsidRPr="00667FC3">
        <w:rPr>
          <w:rFonts w:ascii="Simplified Arabic" w:hAnsi="Simplified Arabic" w:cs="Simplified Arabic"/>
          <w:color w:val="000000" w:themeColor="text1"/>
          <w:sz w:val="28"/>
          <w:szCs w:val="28"/>
          <w:vertAlign w:val="superscript"/>
        </w:rPr>
        <w:t>0</w:t>
      </w:r>
      <w:r w:rsidR="00FF3E72" w:rsidRPr="00667FC3">
        <w:rPr>
          <w:rFonts w:ascii="Arial" w:hAnsi="Arial" w:hint="cs"/>
          <w:color w:val="000000" w:themeColor="text1"/>
          <w:sz w:val="28"/>
          <w:szCs w:val="28"/>
          <w:rtl/>
        </w:rPr>
        <w:t>∆</w:t>
      </w:r>
      <w:r w:rsidR="00FF3E72" w:rsidRPr="00667FC3">
        <w:rPr>
          <w:rFonts w:ascii="Simplified Arabic" w:hAnsi="Simplified Arabic" w:cs="Simplified Arabic"/>
          <w:color w:val="000000" w:themeColor="text1"/>
          <w:sz w:val="28"/>
          <w:szCs w:val="28"/>
          <w:rtl/>
        </w:rPr>
        <w:t xml:space="preserve">  </w:t>
      </w:r>
      <w:r w:rsidR="00FF3E72" w:rsidRPr="00667FC3">
        <w:rPr>
          <w:rFonts w:ascii="Simplified Arabic" w:hAnsi="Simplified Arabic" w:cs="Simplified Arabic" w:hint="cs"/>
          <w:color w:val="000000" w:themeColor="text1"/>
          <w:sz w:val="28"/>
          <w:szCs w:val="28"/>
          <w:rtl/>
        </w:rPr>
        <w:t>هي</w:t>
      </w:r>
      <w:r w:rsidR="00FF3E72" w:rsidRPr="00667FC3">
        <w:rPr>
          <w:rFonts w:ascii="Simplified Arabic" w:hAnsi="Simplified Arabic" w:cs="Simplified Arabic"/>
          <w:color w:val="000000" w:themeColor="text1"/>
          <w:sz w:val="28"/>
          <w:szCs w:val="28"/>
          <w:rtl/>
        </w:rPr>
        <w:t xml:space="preserve"> </w:t>
      </w:r>
      <w:r w:rsidR="00FF3E72" w:rsidRPr="00667FC3">
        <w:rPr>
          <w:rFonts w:ascii="Simplified Arabic" w:hAnsi="Simplified Arabic" w:cs="Simplified Arabic" w:hint="cs"/>
          <w:color w:val="000000" w:themeColor="text1"/>
          <w:sz w:val="28"/>
          <w:szCs w:val="28"/>
          <w:rtl/>
        </w:rPr>
        <w:t>قيمة</w:t>
      </w:r>
      <w:r w:rsidR="00FF3E72" w:rsidRPr="00667FC3">
        <w:rPr>
          <w:rFonts w:ascii="Simplified Arabic" w:hAnsi="Simplified Arabic" w:cs="Simplified Arabic"/>
          <w:color w:val="000000" w:themeColor="text1"/>
          <w:sz w:val="28"/>
          <w:szCs w:val="28"/>
          <w:rtl/>
        </w:rPr>
        <w:t xml:space="preserve"> </w:t>
      </w:r>
      <w:r w:rsidRPr="00667FC3">
        <w:rPr>
          <w:rFonts w:ascii="Simplified Arabic" w:hAnsi="Simplified Arabic" w:cs="Simplified Arabic"/>
          <w:color w:val="000000" w:themeColor="text1"/>
          <w:sz w:val="28"/>
          <w:szCs w:val="28"/>
          <w:rtl/>
        </w:rPr>
        <w:t xml:space="preserve">سالبة </w:t>
      </w:r>
      <w:r w:rsidR="00B55A51" w:rsidRPr="00667FC3">
        <w:rPr>
          <w:rFonts w:ascii="Simplified Arabic" w:hAnsi="Simplified Arabic" w:cs="Simplified Arabic"/>
          <w:color w:val="000000" w:themeColor="text1"/>
          <w:sz w:val="28"/>
          <w:szCs w:val="28"/>
          <w:rtl/>
        </w:rPr>
        <w:t>.</w:t>
      </w:r>
    </w:p>
    <w:p w14:paraId="2CCAD484" w14:textId="77777777" w:rsidR="00FF3E72" w:rsidRPr="00667FC3" w:rsidRDefault="00FF3E72"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Pr>
      </w:pPr>
      <w:r w:rsidRPr="00667FC3">
        <w:rPr>
          <w:rFonts w:ascii="Simplified Arabic" w:hAnsi="Simplified Arabic" w:cs="Simplified Arabic"/>
          <w:color w:val="000000" w:themeColor="text1"/>
          <w:sz w:val="28"/>
          <w:szCs w:val="28"/>
          <w:rtl/>
        </w:rPr>
        <w:t xml:space="preserve">طبيعة الادمصاص </w:t>
      </w:r>
      <w:r w:rsidR="00BB24BA" w:rsidRPr="00667FC3">
        <w:rPr>
          <w:rFonts w:ascii="Simplified Arabic" w:hAnsi="Simplified Arabic" w:cs="Simplified Arabic"/>
          <w:color w:val="000000" w:themeColor="text1"/>
          <w:sz w:val="28"/>
          <w:szCs w:val="28"/>
          <w:rtl/>
        </w:rPr>
        <w:t>في هذه الدراسة مصحوب بعملية ماص</w:t>
      </w:r>
      <w:r w:rsidR="00580E8F" w:rsidRPr="00667FC3">
        <w:rPr>
          <w:rFonts w:ascii="Simplified Arabic" w:hAnsi="Simplified Arabic" w:cs="Simplified Arabic"/>
          <w:color w:val="000000" w:themeColor="text1"/>
          <w:sz w:val="28"/>
          <w:szCs w:val="28"/>
          <w:rtl/>
        </w:rPr>
        <w:t>ة للحرارة حيث أن قيمة</w:t>
      </w:r>
      <w:r w:rsidRPr="00667FC3">
        <w:rPr>
          <w:rFonts w:ascii="Simplified Arabic" w:hAnsi="Simplified Arabic" w:cs="Simplified Arabic"/>
          <w:color w:val="000000" w:themeColor="text1"/>
          <w:sz w:val="28"/>
          <w:szCs w:val="28"/>
          <w:rtl/>
        </w:rPr>
        <w:t xml:space="preserve"> (</w:t>
      </w:r>
      <w:r w:rsidRPr="00667FC3">
        <w:rPr>
          <w:rFonts w:ascii="Arial" w:hAnsi="Arial"/>
          <w:color w:val="000000" w:themeColor="text1"/>
          <w:sz w:val="28"/>
          <w:szCs w:val="28"/>
        </w:rPr>
        <w:t>∆</w:t>
      </w:r>
      <w:r w:rsidRPr="00667FC3">
        <w:rPr>
          <w:rFonts w:ascii="Simplified Arabic" w:hAnsi="Simplified Arabic" w:cs="Simplified Arabic"/>
          <w:color w:val="000000" w:themeColor="text1"/>
          <w:sz w:val="28"/>
          <w:szCs w:val="28"/>
        </w:rPr>
        <w:t>H</w:t>
      </w:r>
      <w:r w:rsidRPr="00667FC3">
        <w:rPr>
          <w:rFonts w:ascii="Simplified Arabic" w:hAnsi="Simplified Arabic" w:cs="Simplified Arabic"/>
          <w:color w:val="000000" w:themeColor="text1"/>
          <w:sz w:val="28"/>
          <w:szCs w:val="28"/>
          <w:vertAlign w:val="superscript"/>
        </w:rPr>
        <w:t>0</w:t>
      </w:r>
      <w:r w:rsidR="00BB24BA" w:rsidRPr="00667FC3">
        <w:rPr>
          <w:rFonts w:ascii="Simplified Arabic" w:hAnsi="Simplified Arabic" w:cs="Simplified Arabic"/>
          <w:color w:val="000000" w:themeColor="text1"/>
          <w:sz w:val="28"/>
          <w:szCs w:val="28"/>
          <w:rtl/>
        </w:rPr>
        <w:t>) ذات قيمة موج</w:t>
      </w:r>
      <w:r w:rsidRPr="00667FC3">
        <w:rPr>
          <w:rFonts w:ascii="Simplified Arabic" w:hAnsi="Simplified Arabic" w:cs="Simplified Arabic"/>
          <w:color w:val="000000" w:themeColor="text1"/>
          <w:sz w:val="28"/>
          <w:szCs w:val="28"/>
          <w:rtl/>
        </w:rPr>
        <w:t>بة.</w:t>
      </w:r>
    </w:p>
    <w:p w14:paraId="7C478771" w14:textId="77777777" w:rsidR="00FF3E72" w:rsidRPr="00667FC3" w:rsidRDefault="00FF3E72"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tl/>
        </w:rPr>
      </w:pPr>
      <w:r w:rsidRPr="00667FC3">
        <w:rPr>
          <w:rFonts w:ascii="Simplified Arabic" w:hAnsi="Simplified Arabic" w:cs="Simplified Arabic"/>
          <w:color w:val="000000" w:themeColor="text1"/>
          <w:sz w:val="28"/>
          <w:szCs w:val="28"/>
          <w:rtl/>
        </w:rPr>
        <w:t xml:space="preserve">عملية الادمصاص بين كاتيونات </w:t>
      </w:r>
      <w:r w:rsidR="00AE69A4" w:rsidRPr="00667FC3">
        <w:rPr>
          <w:rFonts w:ascii="Simplified Arabic" w:hAnsi="Simplified Arabic" w:cs="Simplified Arabic"/>
          <w:color w:val="000000" w:themeColor="text1"/>
          <w:sz w:val="28"/>
          <w:szCs w:val="28"/>
          <w:rtl/>
        </w:rPr>
        <w:t xml:space="preserve">الزئبق في المحلول و سطح اكسيد الحديديك، </w:t>
      </w:r>
      <w:proofErr w:type="spellStart"/>
      <w:r w:rsidR="00AE69A4" w:rsidRPr="00667FC3">
        <w:rPr>
          <w:rFonts w:ascii="Simplified Arabic" w:hAnsi="Simplified Arabic" w:cs="Simplified Arabic"/>
          <w:color w:val="000000" w:themeColor="text1"/>
          <w:sz w:val="28"/>
          <w:szCs w:val="28"/>
          <w:rtl/>
        </w:rPr>
        <w:t>الهيدروكسيلايتد</w:t>
      </w:r>
      <w:proofErr w:type="spellEnd"/>
      <w:r w:rsidR="00AE69A4" w:rsidRPr="00667FC3">
        <w:rPr>
          <w:rFonts w:ascii="Simplified Arabic" w:hAnsi="Simplified Arabic" w:cs="Simplified Arabic"/>
          <w:color w:val="000000" w:themeColor="text1"/>
          <w:sz w:val="28"/>
          <w:szCs w:val="28"/>
          <w:rtl/>
        </w:rPr>
        <w:t xml:space="preserve"> الحديديك تكون بصورة </w:t>
      </w:r>
      <w:r w:rsidRPr="00667FC3">
        <w:rPr>
          <w:rFonts w:ascii="Simplified Arabic" w:hAnsi="Simplified Arabic" w:cs="Simplified Arabic"/>
          <w:color w:val="000000" w:themeColor="text1"/>
          <w:sz w:val="28"/>
          <w:szCs w:val="28"/>
          <w:rtl/>
        </w:rPr>
        <w:t>عشوائية حيث أن قيمة</w:t>
      </w:r>
      <w:r w:rsidR="003D71B9" w:rsidRPr="00667FC3">
        <w:rPr>
          <w:rFonts w:ascii="Simplified Arabic" w:hAnsi="Simplified Arabic" w:cs="Simplified Arabic"/>
          <w:color w:val="000000" w:themeColor="text1"/>
          <w:sz w:val="28"/>
          <w:szCs w:val="28"/>
          <w:rtl/>
        </w:rPr>
        <w:t xml:space="preserve"> </w:t>
      </w:r>
      <w:r w:rsidRPr="00667FC3">
        <w:rPr>
          <w:rFonts w:ascii="Simplified Arabic" w:hAnsi="Simplified Arabic" w:cs="Simplified Arabic"/>
          <w:color w:val="000000" w:themeColor="text1"/>
          <w:sz w:val="28"/>
          <w:szCs w:val="28"/>
          <w:rtl/>
        </w:rPr>
        <w:t>(</w:t>
      </w:r>
      <w:r w:rsidRPr="00667FC3">
        <w:rPr>
          <w:rFonts w:ascii="Simplified Arabic" w:hAnsi="Simplified Arabic" w:cs="Simplified Arabic"/>
          <w:color w:val="000000" w:themeColor="text1"/>
          <w:sz w:val="28"/>
          <w:szCs w:val="28"/>
        </w:rPr>
        <w:t>S</w:t>
      </w:r>
      <w:r w:rsidRPr="00667FC3">
        <w:rPr>
          <w:rFonts w:ascii="Simplified Arabic" w:hAnsi="Simplified Arabic" w:cs="Simplified Arabic"/>
          <w:color w:val="000000" w:themeColor="text1"/>
          <w:sz w:val="28"/>
          <w:szCs w:val="28"/>
          <w:vertAlign w:val="superscript"/>
        </w:rPr>
        <w:t>0</w:t>
      </w:r>
      <w:r w:rsidRPr="00667FC3">
        <w:rPr>
          <w:rFonts w:ascii="Arial" w:hAnsi="Arial" w:hint="cs"/>
          <w:color w:val="000000" w:themeColor="text1"/>
          <w:sz w:val="28"/>
          <w:szCs w:val="28"/>
          <w:rtl/>
        </w:rPr>
        <w:t>∆</w:t>
      </w:r>
      <w:r w:rsidR="00AE69A4" w:rsidRPr="00667FC3">
        <w:rPr>
          <w:rFonts w:ascii="Simplified Arabic" w:hAnsi="Simplified Arabic" w:cs="Simplified Arabic"/>
          <w:color w:val="000000" w:themeColor="text1"/>
          <w:sz w:val="28"/>
          <w:szCs w:val="28"/>
          <w:rtl/>
        </w:rPr>
        <w:t>) قيمة موجبة</w:t>
      </w:r>
      <w:r w:rsidRPr="00667FC3">
        <w:rPr>
          <w:rFonts w:ascii="Simplified Arabic" w:hAnsi="Simplified Arabic" w:cs="Simplified Arabic"/>
          <w:color w:val="000000" w:themeColor="text1"/>
          <w:sz w:val="28"/>
          <w:szCs w:val="28"/>
          <w:rtl/>
        </w:rPr>
        <w:t>.</w:t>
      </w:r>
    </w:p>
    <w:p w14:paraId="5F2402CB" w14:textId="77777777" w:rsidR="001D5CD6" w:rsidRPr="00667FC3" w:rsidRDefault="00810FA6"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Pr>
      </w:pPr>
      <w:r w:rsidRPr="00667FC3">
        <w:rPr>
          <w:rFonts w:ascii="Simplified Arabic" w:hAnsi="Simplified Arabic" w:cs="Simplified Arabic"/>
          <w:color w:val="000000" w:themeColor="text1"/>
          <w:sz w:val="28"/>
          <w:szCs w:val="28"/>
          <w:rtl/>
        </w:rPr>
        <w:t>وجد إن زمن تعريض العينات لبخار</w:t>
      </w:r>
      <w:r w:rsidR="00EB4B9F" w:rsidRPr="00667FC3">
        <w:rPr>
          <w:rFonts w:ascii="Simplified Arabic" w:hAnsi="Simplified Arabic" w:cs="Simplified Arabic"/>
          <w:color w:val="000000" w:themeColor="text1"/>
          <w:sz w:val="28"/>
          <w:szCs w:val="28"/>
          <w:rtl/>
        </w:rPr>
        <w:t xml:space="preserve"> يزيد من كفاءة الادمصاص نتيجة لزيادة مجموعات الهيدروكسيل علي سطح اكسيد الحديديك المعرض لبخار الماء</w:t>
      </w:r>
      <w:r w:rsidR="001D5CD6" w:rsidRPr="00667FC3">
        <w:rPr>
          <w:rFonts w:ascii="Simplified Arabic" w:hAnsi="Simplified Arabic" w:cs="Simplified Arabic"/>
          <w:color w:val="000000" w:themeColor="text1"/>
          <w:sz w:val="28"/>
          <w:szCs w:val="28"/>
          <w:rtl/>
        </w:rPr>
        <w:t>.</w:t>
      </w:r>
    </w:p>
    <w:p w14:paraId="038C129F" w14:textId="77777777" w:rsidR="000E4126" w:rsidRPr="00667FC3" w:rsidRDefault="00AE69A4" w:rsidP="00667FC3">
      <w:pPr>
        <w:pStyle w:val="a3"/>
        <w:numPr>
          <w:ilvl w:val="0"/>
          <w:numId w:val="38"/>
        </w:numPr>
        <w:tabs>
          <w:tab w:val="left" w:pos="282"/>
          <w:tab w:val="center" w:pos="4153"/>
          <w:tab w:val="left" w:pos="5396"/>
        </w:tabs>
        <w:spacing w:after="240" w:line="360" w:lineRule="auto"/>
        <w:ind w:left="0" w:firstLine="0"/>
        <w:jc w:val="both"/>
        <w:rPr>
          <w:rFonts w:ascii="Simplified Arabic" w:hAnsi="Simplified Arabic" w:cs="Simplified Arabic"/>
          <w:color w:val="000000" w:themeColor="text1"/>
          <w:sz w:val="28"/>
          <w:szCs w:val="28"/>
        </w:rPr>
      </w:pPr>
      <w:r w:rsidRPr="00667FC3">
        <w:rPr>
          <w:rFonts w:ascii="Simplified Arabic" w:hAnsi="Simplified Arabic" w:cs="Simplified Arabic"/>
          <w:color w:val="000000" w:themeColor="text1"/>
          <w:sz w:val="28"/>
          <w:szCs w:val="28"/>
          <w:rtl/>
        </w:rPr>
        <w:t>وجد ان نوع الامتزاز هو امتزاز فيزيائي حيث كانت قيمة (</w:t>
      </w:r>
      <w:r w:rsidRPr="00667FC3">
        <w:rPr>
          <w:rFonts w:ascii="Arial" w:hAnsi="Arial"/>
          <w:color w:val="000000" w:themeColor="text1"/>
          <w:sz w:val="28"/>
          <w:szCs w:val="28"/>
        </w:rPr>
        <w:t>∆</w:t>
      </w:r>
      <w:r w:rsidRPr="00667FC3">
        <w:rPr>
          <w:rFonts w:ascii="Simplified Arabic" w:hAnsi="Simplified Arabic" w:cs="Simplified Arabic"/>
          <w:color w:val="000000" w:themeColor="text1"/>
          <w:sz w:val="28"/>
          <w:szCs w:val="28"/>
        </w:rPr>
        <w:t>H</w:t>
      </w:r>
      <w:r w:rsidRPr="00667FC3">
        <w:rPr>
          <w:rFonts w:ascii="Simplified Arabic" w:hAnsi="Simplified Arabic" w:cs="Simplified Arabic"/>
          <w:color w:val="000000" w:themeColor="text1"/>
          <w:sz w:val="28"/>
          <w:szCs w:val="28"/>
          <w:vertAlign w:val="superscript"/>
        </w:rPr>
        <w:t>0</w:t>
      </w:r>
      <w:r w:rsidR="000B2DC6" w:rsidRPr="00667FC3">
        <w:rPr>
          <w:rFonts w:ascii="Simplified Arabic" w:hAnsi="Simplified Arabic" w:cs="Simplified Arabic"/>
          <w:color w:val="000000" w:themeColor="text1"/>
          <w:sz w:val="28"/>
          <w:szCs w:val="28"/>
          <w:rtl/>
        </w:rPr>
        <w:t xml:space="preserve">) اقل من </w:t>
      </w:r>
      <w:r w:rsidR="000B2DC6" w:rsidRPr="00667FC3">
        <w:rPr>
          <w:rFonts w:ascii="Simplified Arabic" w:hAnsi="Simplified Arabic" w:cs="Simplified Arabic"/>
          <w:color w:val="000000" w:themeColor="text1"/>
          <w:sz w:val="28"/>
          <w:szCs w:val="28"/>
        </w:rPr>
        <w:t>40 KJ/mol</w:t>
      </w:r>
    </w:p>
    <w:p w14:paraId="2FB30E51" w14:textId="360B7B04" w:rsidR="00B55FF2" w:rsidRPr="00667FC3" w:rsidRDefault="003D71B9" w:rsidP="00667FC3">
      <w:pPr>
        <w:pStyle w:val="a3"/>
        <w:numPr>
          <w:ilvl w:val="0"/>
          <w:numId w:val="38"/>
        </w:numPr>
        <w:tabs>
          <w:tab w:val="left" w:pos="282"/>
        </w:tabs>
        <w:spacing w:after="240" w:line="360" w:lineRule="auto"/>
        <w:ind w:left="0" w:firstLine="0"/>
        <w:jc w:val="both"/>
        <w:rPr>
          <w:rFonts w:ascii="Simplified Arabic" w:hAnsi="Simplified Arabic" w:cs="Simplified Arabic"/>
          <w:color w:val="000000" w:themeColor="text1"/>
          <w:sz w:val="28"/>
          <w:szCs w:val="28"/>
        </w:rPr>
        <w:sectPr w:rsidR="00B55FF2" w:rsidRPr="00667FC3" w:rsidSect="007F7A60">
          <w:footerReference w:type="default" r:id="rId49"/>
          <w:pgSz w:w="11906" w:h="16838"/>
          <w:pgMar w:top="1418" w:right="1701" w:bottom="1418" w:left="1418" w:header="709" w:footer="709" w:gutter="0"/>
          <w:pgNumType w:start="35"/>
          <w:cols w:space="708"/>
          <w:bidi/>
          <w:rtlGutter/>
          <w:docGrid w:linePitch="360"/>
        </w:sectPr>
      </w:pPr>
      <w:r w:rsidRPr="00667FC3">
        <w:rPr>
          <w:rFonts w:ascii="Simplified Arabic" w:hAnsi="Simplified Arabic" w:cs="Simplified Arabic"/>
          <w:color w:val="000000" w:themeColor="text1"/>
          <w:sz w:val="28"/>
          <w:szCs w:val="28"/>
          <w:rtl/>
          <w:lang w:eastAsia="ar-SA"/>
        </w:rPr>
        <w:lastRenderedPageBreak/>
        <w:t xml:space="preserve"> طريقة الص</w:t>
      </w:r>
      <w:r w:rsidR="00B55FF2" w:rsidRPr="00667FC3">
        <w:rPr>
          <w:rFonts w:ascii="Simplified Arabic" w:hAnsi="Simplified Arabic" w:cs="Simplified Arabic"/>
          <w:color w:val="000000" w:themeColor="text1"/>
          <w:sz w:val="28"/>
          <w:szCs w:val="28"/>
          <w:rtl/>
          <w:lang w:eastAsia="ar-SA"/>
        </w:rPr>
        <w:t>ول-جل افضل من طريقة الترسيب من حيث انتاج كمية اكبر من اكسيد الحديد</w:t>
      </w:r>
    </w:p>
    <w:p w14:paraId="3ACB01E3" w14:textId="6BFA1FA5" w:rsidR="007B3C30" w:rsidRPr="00667FC3" w:rsidRDefault="00580E8F" w:rsidP="00667FC3">
      <w:pPr>
        <w:pStyle w:val="ad"/>
        <w:spacing w:after="240"/>
        <w:rPr>
          <w:rtl/>
        </w:rPr>
      </w:pPr>
      <w:bookmarkStart w:id="90" w:name="_Toc113467881"/>
      <w:r w:rsidRPr="00667FC3">
        <w:rPr>
          <w:rtl/>
        </w:rPr>
        <w:lastRenderedPageBreak/>
        <w:t>2.4 التوصيات</w:t>
      </w:r>
      <w:bookmarkEnd w:id="90"/>
    </w:p>
    <w:p w14:paraId="1914341D" w14:textId="77777777" w:rsidR="000E4126" w:rsidRPr="00667FC3" w:rsidRDefault="000E4126" w:rsidP="00667FC3">
      <w:pPr>
        <w:tabs>
          <w:tab w:val="left" w:pos="282"/>
        </w:tabs>
        <w:spacing w:after="240"/>
        <w:jc w:val="both"/>
        <w:rPr>
          <w:rFonts w:ascii="Simplified Arabic" w:hAnsi="Simplified Arabic" w:cs="Simplified Arabic"/>
          <w:color w:val="000000" w:themeColor="text1"/>
          <w:sz w:val="28"/>
          <w:szCs w:val="28"/>
          <w:rtl/>
          <w:lang w:eastAsia="ar-SA"/>
        </w:rPr>
      </w:pPr>
      <w:r w:rsidRPr="00667FC3">
        <w:rPr>
          <w:rFonts w:ascii="Simplified Arabic" w:hAnsi="Simplified Arabic" w:cs="Simplified Arabic"/>
          <w:color w:val="000000" w:themeColor="text1"/>
          <w:sz w:val="28"/>
          <w:szCs w:val="28"/>
          <w:rtl/>
          <w:lang w:eastAsia="ar-SA"/>
        </w:rPr>
        <w:t xml:space="preserve">1- نوصي بدراسة </w:t>
      </w:r>
      <w:proofErr w:type="spellStart"/>
      <w:r w:rsidRPr="00667FC3">
        <w:rPr>
          <w:rFonts w:ascii="Simplified Arabic" w:hAnsi="Simplified Arabic" w:cs="Simplified Arabic"/>
          <w:color w:val="000000" w:themeColor="text1"/>
          <w:sz w:val="28"/>
          <w:szCs w:val="28"/>
          <w:rtl/>
          <w:lang w:eastAsia="ar-SA"/>
        </w:rPr>
        <w:t>ايزوتيرمات</w:t>
      </w:r>
      <w:proofErr w:type="spellEnd"/>
      <w:r w:rsidRPr="00667FC3">
        <w:rPr>
          <w:rFonts w:ascii="Simplified Arabic" w:hAnsi="Simplified Arabic" w:cs="Simplified Arabic"/>
          <w:color w:val="000000" w:themeColor="text1"/>
          <w:sz w:val="28"/>
          <w:szCs w:val="28"/>
          <w:rtl/>
          <w:lang w:eastAsia="ar-SA"/>
        </w:rPr>
        <w:t xml:space="preserve"> </w:t>
      </w:r>
      <w:proofErr w:type="spellStart"/>
      <w:r w:rsidRPr="00667FC3">
        <w:rPr>
          <w:rFonts w:ascii="Simplified Arabic" w:hAnsi="Simplified Arabic" w:cs="Simplified Arabic"/>
          <w:color w:val="000000" w:themeColor="text1"/>
          <w:sz w:val="28"/>
          <w:szCs w:val="28"/>
          <w:rtl/>
          <w:lang w:eastAsia="ar-SA"/>
        </w:rPr>
        <w:t>لانجمير</w:t>
      </w:r>
      <w:proofErr w:type="spellEnd"/>
      <w:r w:rsidR="00831727" w:rsidRPr="00667FC3">
        <w:rPr>
          <w:rFonts w:ascii="Simplified Arabic" w:hAnsi="Simplified Arabic" w:cs="Simplified Arabic"/>
          <w:color w:val="000000" w:themeColor="text1"/>
          <w:sz w:val="28"/>
          <w:szCs w:val="28"/>
          <w:rtl/>
          <w:lang w:eastAsia="ar-SA"/>
        </w:rPr>
        <w:t xml:space="preserve"> </w:t>
      </w:r>
      <w:proofErr w:type="spellStart"/>
      <w:r w:rsidR="00831727" w:rsidRPr="00667FC3">
        <w:rPr>
          <w:rFonts w:ascii="Simplified Arabic" w:hAnsi="Simplified Arabic" w:cs="Simplified Arabic"/>
          <w:color w:val="000000" w:themeColor="text1"/>
          <w:sz w:val="28"/>
          <w:szCs w:val="28"/>
          <w:rtl/>
          <w:lang w:eastAsia="ar-SA"/>
        </w:rPr>
        <w:t>وفريندلش</w:t>
      </w:r>
      <w:proofErr w:type="spellEnd"/>
      <w:r w:rsidR="005669FA" w:rsidRPr="00667FC3">
        <w:rPr>
          <w:rFonts w:ascii="Simplified Arabic" w:hAnsi="Simplified Arabic" w:cs="Simplified Arabic"/>
          <w:color w:val="000000" w:themeColor="text1"/>
          <w:sz w:val="28"/>
          <w:szCs w:val="28"/>
          <w:rtl/>
          <w:lang w:eastAsia="ar-SA"/>
        </w:rPr>
        <w:t xml:space="preserve"> وتيمكن </w:t>
      </w:r>
      <w:proofErr w:type="spellStart"/>
      <w:r w:rsidR="005669FA" w:rsidRPr="00667FC3">
        <w:rPr>
          <w:rFonts w:ascii="Simplified Arabic" w:hAnsi="Simplified Arabic" w:cs="Simplified Arabic"/>
          <w:color w:val="000000" w:themeColor="text1"/>
          <w:sz w:val="28"/>
          <w:szCs w:val="28"/>
          <w:rtl/>
          <w:lang w:eastAsia="ar-SA"/>
        </w:rPr>
        <w:t>لإدمصاص</w:t>
      </w:r>
      <w:proofErr w:type="spellEnd"/>
      <w:r w:rsidR="005669FA" w:rsidRPr="00667FC3">
        <w:rPr>
          <w:rFonts w:ascii="Simplified Arabic" w:hAnsi="Simplified Arabic" w:cs="Simplified Arabic"/>
          <w:color w:val="000000" w:themeColor="text1"/>
          <w:sz w:val="28"/>
          <w:szCs w:val="28"/>
          <w:rtl/>
          <w:lang w:eastAsia="ar-SA"/>
        </w:rPr>
        <w:t xml:space="preserve"> كاتيونات الزئبق </w:t>
      </w:r>
      <w:proofErr w:type="spellStart"/>
      <w:r w:rsidR="005669FA" w:rsidRPr="00667FC3">
        <w:rPr>
          <w:rFonts w:ascii="Simplified Arabic" w:hAnsi="Simplified Arabic" w:cs="Simplified Arabic"/>
          <w:color w:val="000000" w:themeColor="text1"/>
          <w:sz w:val="28"/>
          <w:szCs w:val="28"/>
          <w:rtl/>
          <w:lang w:eastAsia="ar-SA"/>
        </w:rPr>
        <w:t>بإ</w:t>
      </w:r>
      <w:r w:rsidR="00B55FF2" w:rsidRPr="00667FC3">
        <w:rPr>
          <w:rFonts w:ascii="Simplified Arabic" w:hAnsi="Simplified Arabic" w:cs="Simplified Arabic"/>
          <w:color w:val="000000" w:themeColor="text1"/>
          <w:sz w:val="28"/>
          <w:szCs w:val="28"/>
          <w:rtl/>
          <w:lang w:eastAsia="ar-SA"/>
        </w:rPr>
        <w:t>ستحدام</w:t>
      </w:r>
      <w:proofErr w:type="spellEnd"/>
      <w:r w:rsidR="005669FA" w:rsidRPr="00667FC3">
        <w:rPr>
          <w:rFonts w:ascii="Simplified Arabic" w:hAnsi="Simplified Arabic" w:cs="Simplified Arabic"/>
          <w:color w:val="000000" w:themeColor="text1"/>
          <w:sz w:val="28"/>
          <w:szCs w:val="28"/>
          <w:rtl/>
          <w:lang w:eastAsia="ar-SA"/>
        </w:rPr>
        <w:t xml:space="preserve"> أوكسيد الحديديك و </w:t>
      </w:r>
      <w:proofErr w:type="spellStart"/>
      <w:r w:rsidR="005669FA" w:rsidRPr="00667FC3">
        <w:rPr>
          <w:rFonts w:ascii="Simplified Arabic" w:hAnsi="Simplified Arabic" w:cs="Simplified Arabic"/>
          <w:color w:val="000000" w:themeColor="text1"/>
          <w:sz w:val="28"/>
          <w:szCs w:val="28"/>
          <w:rtl/>
          <w:lang w:eastAsia="ar-SA"/>
        </w:rPr>
        <w:t>هيدروكسيلا</w:t>
      </w:r>
      <w:r w:rsidR="00B55FF2" w:rsidRPr="00667FC3">
        <w:rPr>
          <w:rFonts w:ascii="Simplified Arabic" w:hAnsi="Simplified Arabic" w:cs="Simplified Arabic"/>
          <w:color w:val="000000" w:themeColor="text1"/>
          <w:sz w:val="28"/>
          <w:szCs w:val="28"/>
          <w:rtl/>
          <w:lang w:eastAsia="ar-SA"/>
        </w:rPr>
        <w:t>تيد</w:t>
      </w:r>
      <w:proofErr w:type="spellEnd"/>
      <w:r w:rsidR="00B55FF2" w:rsidRPr="00667FC3">
        <w:rPr>
          <w:rFonts w:ascii="Simplified Arabic" w:hAnsi="Simplified Arabic" w:cs="Simplified Arabic"/>
          <w:color w:val="000000" w:themeColor="text1"/>
          <w:sz w:val="28"/>
          <w:szCs w:val="28"/>
          <w:rtl/>
          <w:lang w:eastAsia="ar-SA"/>
        </w:rPr>
        <w:t xml:space="preserve"> الحديديك</w:t>
      </w:r>
      <w:r w:rsidR="00152113" w:rsidRPr="00667FC3">
        <w:rPr>
          <w:rFonts w:ascii="Simplified Arabic" w:hAnsi="Simplified Arabic" w:cs="Simplified Arabic"/>
          <w:color w:val="000000" w:themeColor="text1"/>
          <w:sz w:val="28"/>
          <w:szCs w:val="28"/>
          <w:rtl/>
          <w:lang w:eastAsia="ar-SA"/>
        </w:rPr>
        <w:t>.</w:t>
      </w:r>
    </w:p>
    <w:p w14:paraId="371FFD6D" w14:textId="77777777" w:rsidR="00B55FF2" w:rsidRPr="00667FC3" w:rsidRDefault="00B55FF2" w:rsidP="00667FC3">
      <w:pPr>
        <w:tabs>
          <w:tab w:val="left" w:pos="282"/>
        </w:tabs>
        <w:spacing w:after="240"/>
        <w:jc w:val="both"/>
        <w:rPr>
          <w:rFonts w:ascii="Simplified Arabic" w:hAnsi="Simplified Arabic" w:cs="Simplified Arabic"/>
          <w:color w:val="000000" w:themeColor="text1"/>
          <w:sz w:val="28"/>
          <w:szCs w:val="28"/>
          <w:rtl/>
          <w:lang w:eastAsia="ar-SA"/>
        </w:rPr>
      </w:pPr>
      <w:r w:rsidRPr="00667FC3">
        <w:rPr>
          <w:rFonts w:ascii="Simplified Arabic" w:hAnsi="Simplified Arabic" w:cs="Simplified Arabic"/>
          <w:color w:val="000000" w:themeColor="text1"/>
          <w:sz w:val="28"/>
          <w:szCs w:val="28"/>
          <w:rtl/>
          <w:lang w:eastAsia="ar-SA"/>
        </w:rPr>
        <w:t xml:space="preserve">2-  نوصي باستخدام </w:t>
      </w:r>
      <w:r w:rsidR="005669FA" w:rsidRPr="00667FC3">
        <w:rPr>
          <w:rFonts w:ascii="Simplified Arabic" w:hAnsi="Simplified Arabic" w:cs="Simplified Arabic"/>
          <w:color w:val="000000" w:themeColor="text1"/>
          <w:sz w:val="28"/>
          <w:szCs w:val="28"/>
          <w:rtl/>
          <w:lang w:eastAsia="ar-SA"/>
        </w:rPr>
        <w:t xml:space="preserve">أوكسيد الحديديك و </w:t>
      </w:r>
      <w:proofErr w:type="spellStart"/>
      <w:r w:rsidR="005669FA" w:rsidRPr="00667FC3">
        <w:rPr>
          <w:rFonts w:ascii="Simplified Arabic" w:hAnsi="Simplified Arabic" w:cs="Simplified Arabic"/>
          <w:color w:val="000000" w:themeColor="text1"/>
          <w:sz w:val="28"/>
          <w:szCs w:val="28"/>
          <w:rtl/>
          <w:lang w:eastAsia="ar-SA"/>
        </w:rPr>
        <w:t>هيدروكسيلاتيد</w:t>
      </w:r>
      <w:proofErr w:type="spellEnd"/>
      <w:r w:rsidR="005669FA" w:rsidRPr="00667FC3">
        <w:rPr>
          <w:rFonts w:ascii="Simplified Arabic" w:hAnsi="Simplified Arabic" w:cs="Simplified Arabic"/>
          <w:color w:val="000000" w:themeColor="text1"/>
          <w:sz w:val="28"/>
          <w:szCs w:val="28"/>
          <w:rtl/>
          <w:lang w:eastAsia="ar-SA"/>
        </w:rPr>
        <w:t xml:space="preserve"> الحديديك </w:t>
      </w:r>
      <w:proofErr w:type="spellStart"/>
      <w:r w:rsidR="005669FA" w:rsidRPr="00667FC3">
        <w:rPr>
          <w:rFonts w:ascii="Simplified Arabic" w:hAnsi="Simplified Arabic" w:cs="Simplified Arabic"/>
          <w:color w:val="000000" w:themeColor="text1"/>
          <w:sz w:val="28"/>
          <w:szCs w:val="28"/>
          <w:rtl/>
          <w:lang w:eastAsia="ar-SA"/>
        </w:rPr>
        <w:t>لإ</w:t>
      </w:r>
      <w:r w:rsidRPr="00667FC3">
        <w:rPr>
          <w:rFonts w:ascii="Simplified Arabic" w:hAnsi="Simplified Arabic" w:cs="Simplified Arabic"/>
          <w:color w:val="000000" w:themeColor="text1"/>
          <w:sz w:val="28"/>
          <w:szCs w:val="28"/>
          <w:rtl/>
          <w:lang w:eastAsia="ar-SA"/>
        </w:rPr>
        <w:t>دمصاص</w:t>
      </w:r>
      <w:proofErr w:type="spellEnd"/>
      <w:r w:rsidRPr="00667FC3">
        <w:rPr>
          <w:rFonts w:ascii="Simplified Arabic" w:hAnsi="Simplified Arabic" w:cs="Simplified Arabic"/>
          <w:color w:val="000000" w:themeColor="text1"/>
          <w:sz w:val="28"/>
          <w:szCs w:val="28"/>
          <w:rtl/>
          <w:lang w:eastAsia="ar-SA"/>
        </w:rPr>
        <w:t xml:space="preserve"> العناصر الثقيلة الاخرى</w:t>
      </w:r>
      <w:r w:rsidR="00152113" w:rsidRPr="00667FC3">
        <w:rPr>
          <w:rFonts w:ascii="Simplified Arabic" w:hAnsi="Simplified Arabic" w:cs="Simplified Arabic"/>
          <w:color w:val="000000" w:themeColor="text1"/>
          <w:sz w:val="28"/>
          <w:szCs w:val="28"/>
          <w:rtl/>
          <w:lang w:eastAsia="ar-SA"/>
        </w:rPr>
        <w:t>.</w:t>
      </w:r>
    </w:p>
    <w:p w14:paraId="6149FD9C" w14:textId="77777777" w:rsidR="00B55FF2" w:rsidRPr="00667FC3" w:rsidRDefault="00B55FF2" w:rsidP="00667FC3">
      <w:pPr>
        <w:tabs>
          <w:tab w:val="left" w:pos="282"/>
        </w:tabs>
        <w:spacing w:after="240"/>
        <w:jc w:val="both"/>
        <w:rPr>
          <w:rFonts w:ascii="Simplified Arabic" w:hAnsi="Simplified Arabic" w:cs="Simplified Arabic"/>
          <w:color w:val="000000" w:themeColor="text1"/>
          <w:sz w:val="28"/>
          <w:szCs w:val="28"/>
          <w:rtl/>
          <w:lang w:eastAsia="ar-SA"/>
        </w:rPr>
      </w:pPr>
      <w:r w:rsidRPr="00667FC3">
        <w:rPr>
          <w:rFonts w:ascii="Simplified Arabic" w:hAnsi="Simplified Arabic" w:cs="Simplified Arabic"/>
          <w:color w:val="000000" w:themeColor="text1"/>
          <w:sz w:val="28"/>
          <w:szCs w:val="28"/>
          <w:rtl/>
          <w:lang w:eastAsia="ar-SA"/>
        </w:rPr>
        <w:t>3-  نوصي باستخدام</w:t>
      </w:r>
      <w:r w:rsidR="005669FA" w:rsidRPr="00667FC3">
        <w:rPr>
          <w:rFonts w:ascii="Simplified Arabic" w:hAnsi="Simplified Arabic" w:cs="Simplified Arabic"/>
          <w:color w:val="000000" w:themeColor="text1"/>
          <w:sz w:val="28"/>
          <w:szCs w:val="28"/>
          <w:rtl/>
          <w:lang w:eastAsia="ar-SA"/>
        </w:rPr>
        <w:t xml:space="preserve"> أوكسيد الحديديك و </w:t>
      </w:r>
      <w:proofErr w:type="spellStart"/>
      <w:r w:rsidR="005669FA" w:rsidRPr="00667FC3">
        <w:rPr>
          <w:rFonts w:ascii="Simplified Arabic" w:hAnsi="Simplified Arabic" w:cs="Simplified Arabic"/>
          <w:color w:val="000000" w:themeColor="text1"/>
          <w:sz w:val="28"/>
          <w:szCs w:val="28"/>
          <w:rtl/>
          <w:lang w:eastAsia="ar-SA"/>
        </w:rPr>
        <w:t>هيدروكسيلاتيد</w:t>
      </w:r>
      <w:proofErr w:type="spellEnd"/>
      <w:r w:rsidR="005669FA" w:rsidRPr="00667FC3">
        <w:rPr>
          <w:rFonts w:ascii="Simplified Arabic" w:hAnsi="Simplified Arabic" w:cs="Simplified Arabic"/>
          <w:color w:val="000000" w:themeColor="text1"/>
          <w:sz w:val="28"/>
          <w:szCs w:val="28"/>
          <w:rtl/>
          <w:lang w:eastAsia="ar-SA"/>
        </w:rPr>
        <w:t xml:space="preserve"> الحديديك </w:t>
      </w:r>
      <w:proofErr w:type="spellStart"/>
      <w:r w:rsidR="005669FA" w:rsidRPr="00667FC3">
        <w:rPr>
          <w:rFonts w:ascii="Simplified Arabic" w:hAnsi="Simplified Arabic" w:cs="Simplified Arabic"/>
          <w:color w:val="000000" w:themeColor="text1"/>
          <w:sz w:val="28"/>
          <w:szCs w:val="28"/>
          <w:rtl/>
          <w:lang w:eastAsia="ar-SA"/>
        </w:rPr>
        <w:t>لإ</w:t>
      </w:r>
      <w:r w:rsidRPr="00667FC3">
        <w:rPr>
          <w:rFonts w:ascii="Simplified Arabic" w:hAnsi="Simplified Arabic" w:cs="Simplified Arabic"/>
          <w:color w:val="000000" w:themeColor="text1"/>
          <w:sz w:val="28"/>
          <w:szCs w:val="28"/>
          <w:rtl/>
          <w:lang w:eastAsia="ar-SA"/>
        </w:rPr>
        <w:t>دمصاص</w:t>
      </w:r>
      <w:proofErr w:type="spellEnd"/>
      <w:r w:rsidRPr="00667FC3">
        <w:rPr>
          <w:rFonts w:ascii="Simplified Arabic" w:hAnsi="Simplified Arabic" w:cs="Simplified Arabic"/>
          <w:color w:val="000000" w:themeColor="text1"/>
          <w:sz w:val="28"/>
          <w:szCs w:val="28"/>
          <w:rtl/>
          <w:lang w:eastAsia="ar-SA"/>
        </w:rPr>
        <w:t xml:space="preserve"> الاصباغ الموجبة والسالبة</w:t>
      </w:r>
      <w:r w:rsidR="00152113" w:rsidRPr="00667FC3">
        <w:rPr>
          <w:rFonts w:ascii="Simplified Arabic" w:hAnsi="Simplified Arabic" w:cs="Simplified Arabic"/>
          <w:color w:val="000000" w:themeColor="text1"/>
          <w:sz w:val="28"/>
          <w:szCs w:val="28"/>
          <w:rtl/>
          <w:lang w:eastAsia="ar-SA"/>
        </w:rPr>
        <w:t>.</w:t>
      </w:r>
    </w:p>
    <w:p w14:paraId="6E9340A8" w14:textId="77777777" w:rsidR="00152113" w:rsidRPr="00667FC3" w:rsidRDefault="00152113" w:rsidP="00667FC3">
      <w:pPr>
        <w:tabs>
          <w:tab w:val="left" w:pos="282"/>
        </w:tabs>
        <w:spacing w:after="240"/>
        <w:jc w:val="both"/>
        <w:rPr>
          <w:rFonts w:ascii="Simplified Arabic" w:hAnsi="Simplified Arabic" w:cs="Simplified Arabic"/>
          <w:color w:val="000000" w:themeColor="text1"/>
          <w:sz w:val="28"/>
          <w:szCs w:val="28"/>
          <w:rtl/>
          <w:lang w:eastAsia="ar-SA"/>
        </w:rPr>
      </w:pPr>
      <w:r w:rsidRPr="00667FC3">
        <w:rPr>
          <w:rFonts w:ascii="Simplified Arabic" w:hAnsi="Simplified Arabic" w:cs="Simplified Arabic"/>
          <w:color w:val="000000" w:themeColor="text1"/>
          <w:sz w:val="28"/>
          <w:szCs w:val="28"/>
          <w:rtl/>
          <w:lang w:eastAsia="ar-SA"/>
        </w:rPr>
        <w:t xml:space="preserve">4- </w:t>
      </w:r>
      <w:r w:rsidR="007B3C30" w:rsidRPr="00667FC3">
        <w:rPr>
          <w:rFonts w:ascii="Simplified Arabic" w:hAnsi="Simplified Arabic" w:cs="Simplified Arabic"/>
          <w:color w:val="000000" w:themeColor="text1"/>
          <w:sz w:val="28"/>
          <w:szCs w:val="28"/>
          <w:rtl/>
          <w:lang w:eastAsia="ar-SA"/>
        </w:rPr>
        <w:t xml:space="preserve">دراسة إمكانية استخدام </w:t>
      </w:r>
      <w:r w:rsidR="005669FA" w:rsidRPr="00667FC3">
        <w:rPr>
          <w:rFonts w:ascii="Simplified Arabic" w:hAnsi="Simplified Arabic" w:cs="Simplified Arabic"/>
          <w:color w:val="000000" w:themeColor="text1"/>
          <w:sz w:val="28"/>
          <w:szCs w:val="28"/>
          <w:rtl/>
          <w:lang w:eastAsia="ar-SA"/>
        </w:rPr>
        <w:t xml:space="preserve">أوكسيد الحديديك و </w:t>
      </w:r>
      <w:proofErr w:type="spellStart"/>
      <w:r w:rsidR="005669FA" w:rsidRPr="00667FC3">
        <w:rPr>
          <w:rFonts w:ascii="Simplified Arabic" w:hAnsi="Simplified Arabic" w:cs="Simplified Arabic"/>
          <w:color w:val="000000" w:themeColor="text1"/>
          <w:sz w:val="28"/>
          <w:szCs w:val="28"/>
          <w:rtl/>
          <w:lang w:eastAsia="ar-SA"/>
        </w:rPr>
        <w:t>هيدروكسيلا</w:t>
      </w:r>
      <w:r w:rsidR="007B3C30" w:rsidRPr="00667FC3">
        <w:rPr>
          <w:rFonts w:ascii="Simplified Arabic" w:hAnsi="Simplified Arabic" w:cs="Simplified Arabic"/>
          <w:color w:val="000000" w:themeColor="text1"/>
          <w:sz w:val="28"/>
          <w:szCs w:val="28"/>
          <w:rtl/>
          <w:lang w:eastAsia="ar-SA"/>
        </w:rPr>
        <w:t>تيد</w:t>
      </w:r>
      <w:proofErr w:type="spellEnd"/>
      <w:r w:rsidR="007B3C30" w:rsidRPr="00667FC3">
        <w:rPr>
          <w:rFonts w:ascii="Simplified Arabic" w:hAnsi="Simplified Arabic" w:cs="Simplified Arabic"/>
          <w:color w:val="000000" w:themeColor="text1"/>
          <w:sz w:val="28"/>
          <w:szCs w:val="28"/>
          <w:rtl/>
          <w:lang w:eastAsia="ar-SA"/>
        </w:rPr>
        <w:t xml:space="preserve"> الحديديك في إزالة الملوثات الطبية.</w:t>
      </w:r>
    </w:p>
    <w:p w14:paraId="222457F5" w14:textId="77777777" w:rsidR="00152113" w:rsidRPr="00655414" w:rsidRDefault="00152113" w:rsidP="00D82FD8">
      <w:pPr>
        <w:pStyle w:val="a3"/>
        <w:tabs>
          <w:tab w:val="left" w:pos="282"/>
        </w:tabs>
        <w:jc w:val="both"/>
        <w:rPr>
          <w:rFonts w:asciiTheme="majorBidi" w:hAnsiTheme="majorBidi" w:cstheme="majorBidi"/>
          <w:color w:val="000000" w:themeColor="text1"/>
          <w:rtl/>
          <w:lang w:eastAsia="ar-SA"/>
        </w:rPr>
      </w:pPr>
    </w:p>
    <w:p w14:paraId="674F0D45" w14:textId="77777777" w:rsidR="00B55FF2" w:rsidRPr="00655414" w:rsidRDefault="00B55FF2" w:rsidP="00D82FD8">
      <w:pPr>
        <w:tabs>
          <w:tab w:val="left" w:pos="282"/>
        </w:tabs>
        <w:jc w:val="both"/>
        <w:rPr>
          <w:rFonts w:asciiTheme="majorBidi" w:hAnsiTheme="majorBidi" w:cstheme="majorBidi"/>
          <w:color w:val="000000" w:themeColor="text1"/>
          <w:rtl/>
          <w:lang w:eastAsia="ar-SA"/>
        </w:rPr>
      </w:pPr>
    </w:p>
    <w:p w14:paraId="5EBD03E7" w14:textId="77777777" w:rsidR="00A77668" w:rsidRPr="00655414" w:rsidRDefault="00A77668" w:rsidP="00D82FD8">
      <w:pPr>
        <w:tabs>
          <w:tab w:val="left" w:pos="282"/>
        </w:tabs>
        <w:spacing w:after="0" w:line="360" w:lineRule="auto"/>
        <w:jc w:val="both"/>
        <w:rPr>
          <w:rFonts w:asciiTheme="majorBidi" w:hAnsiTheme="majorBidi" w:cstheme="majorBidi"/>
          <w:b/>
          <w:bCs/>
          <w:color w:val="000000" w:themeColor="text1"/>
          <w:sz w:val="28"/>
          <w:szCs w:val="28"/>
          <w:rtl/>
        </w:rPr>
      </w:pPr>
    </w:p>
    <w:p w14:paraId="144BAE14" w14:textId="77777777" w:rsidR="00A77668" w:rsidRPr="00655414" w:rsidRDefault="00A77668" w:rsidP="00D82FD8">
      <w:pPr>
        <w:tabs>
          <w:tab w:val="left" w:pos="282"/>
        </w:tabs>
        <w:spacing w:after="0" w:line="360" w:lineRule="auto"/>
        <w:jc w:val="both"/>
        <w:rPr>
          <w:rFonts w:asciiTheme="majorBidi" w:hAnsiTheme="majorBidi" w:cstheme="majorBidi"/>
          <w:b/>
          <w:bCs/>
          <w:color w:val="000000" w:themeColor="text1"/>
          <w:sz w:val="28"/>
          <w:szCs w:val="28"/>
          <w:rtl/>
        </w:rPr>
      </w:pPr>
    </w:p>
    <w:p w14:paraId="36620417" w14:textId="77777777" w:rsidR="00A77668" w:rsidRPr="00655414" w:rsidRDefault="00A77668" w:rsidP="00D82FD8">
      <w:pPr>
        <w:tabs>
          <w:tab w:val="left" w:pos="282"/>
        </w:tabs>
        <w:spacing w:after="0" w:line="360" w:lineRule="auto"/>
        <w:jc w:val="both"/>
        <w:rPr>
          <w:rFonts w:asciiTheme="majorBidi" w:hAnsiTheme="majorBidi" w:cstheme="majorBidi"/>
          <w:b/>
          <w:bCs/>
          <w:color w:val="000000" w:themeColor="text1"/>
          <w:sz w:val="28"/>
          <w:szCs w:val="28"/>
          <w:rtl/>
        </w:rPr>
      </w:pPr>
    </w:p>
    <w:p w14:paraId="6943C37D" w14:textId="77777777" w:rsidR="00A77668" w:rsidRPr="00655414" w:rsidRDefault="00A77668" w:rsidP="00D82FD8">
      <w:pPr>
        <w:tabs>
          <w:tab w:val="left" w:pos="282"/>
        </w:tabs>
        <w:spacing w:after="0" w:line="360" w:lineRule="auto"/>
        <w:jc w:val="both"/>
        <w:rPr>
          <w:rFonts w:asciiTheme="majorBidi" w:hAnsiTheme="majorBidi" w:cstheme="majorBidi"/>
          <w:b/>
          <w:bCs/>
          <w:color w:val="000000" w:themeColor="text1"/>
          <w:sz w:val="28"/>
          <w:szCs w:val="28"/>
          <w:rtl/>
        </w:rPr>
      </w:pPr>
    </w:p>
    <w:p w14:paraId="67AF8A25" w14:textId="77777777" w:rsidR="00C66321" w:rsidRPr="00655414" w:rsidRDefault="00C66321" w:rsidP="00D82FD8">
      <w:pPr>
        <w:tabs>
          <w:tab w:val="left" w:pos="282"/>
        </w:tabs>
        <w:spacing w:after="0" w:line="360" w:lineRule="auto"/>
        <w:jc w:val="both"/>
        <w:rPr>
          <w:rFonts w:asciiTheme="majorBidi" w:hAnsiTheme="majorBidi" w:cstheme="majorBidi"/>
          <w:b/>
          <w:bCs/>
          <w:color w:val="000000" w:themeColor="text1"/>
          <w:sz w:val="28"/>
          <w:szCs w:val="28"/>
          <w:rtl/>
        </w:rPr>
        <w:sectPr w:rsidR="00C66321" w:rsidRPr="00655414" w:rsidSect="007F7A60">
          <w:pgSz w:w="11906" w:h="16838"/>
          <w:pgMar w:top="1418" w:right="1701" w:bottom="1418" w:left="1418" w:header="709" w:footer="709" w:gutter="0"/>
          <w:pgNumType w:start="36"/>
          <w:cols w:space="708"/>
          <w:bidi/>
          <w:rtlGutter/>
          <w:docGrid w:linePitch="360"/>
        </w:sectPr>
      </w:pPr>
    </w:p>
    <w:p w14:paraId="54539152" w14:textId="77777777" w:rsidR="00FF3E72" w:rsidRPr="00655414" w:rsidRDefault="00C66321" w:rsidP="0078555A">
      <w:pPr>
        <w:pStyle w:val="ad"/>
        <w:rPr>
          <w:rtl/>
          <w:lang w:bidi="ar-SA"/>
        </w:rPr>
      </w:pPr>
      <w:bookmarkStart w:id="91" w:name="_Toc113467882"/>
      <w:r w:rsidRPr="00655414">
        <w:rPr>
          <w:rtl/>
        </w:rPr>
        <w:lastRenderedPageBreak/>
        <w:t>5.</w:t>
      </w:r>
      <w:r w:rsidR="00FF3E72" w:rsidRPr="00655414">
        <w:rPr>
          <w:rtl/>
        </w:rPr>
        <w:t>المراجع (</w:t>
      </w:r>
      <w:r w:rsidR="00FF3E72" w:rsidRPr="00655414">
        <w:t>References</w:t>
      </w:r>
      <w:r w:rsidR="00FF3E72" w:rsidRPr="00655414">
        <w:rPr>
          <w:rtl/>
        </w:rPr>
        <w:t>)</w:t>
      </w:r>
      <w:bookmarkEnd w:id="91"/>
    </w:p>
    <w:p w14:paraId="24FAD580" w14:textId="77777777" w:rsidR="00B94F1D" w:rsidRPr="00655414" w:rsidRDefault="00BC724A" w:rsidP="00D82FD8">
      <w:pPr>
        <w:tabs>
          <w:tab w:val="left" w:pos="282"/>
        </w:tabs>
        <w:spacing w:after="0" w:line="360" w:lineRule="auto"/>
        <w:jc w:val="both"/>
        <w:rPr>
          <w:rFonts w:asciiTheme="majorBidi" w:hAnsiTheme="majorBidi" w:cstheme="majorBidi"/>
          <w:color w:val="000000" w:themeColor="text1"/>
          <w:sz w:val="28"/>
          <w:szCs w:val="28"/>
          <w:rtl/>
        </w:rPr>
      </w:pPr>
      <w:r w:rsidRPr="00655414">
        <w:rPr>
          <w:rFonts w:asciiTheme="majorBidi" w:hAnsiTheme="majorBidi" w:cstheme="majorBidi"/>
          <w:color w:val="000000" w:themeColor="text1"/>
          <w:sz w:val="28"/>
          <w:szCs w:val="28"/>
          <w:rtl/>
        </w:rPr>
        <w:fldChar w:fldCharType="begin"/>
      </w:r>
      <w:r w:rsidR="003A5485" w:rsidRPr="00655414">
        <w:rPr>
          <w:rFonts w:asciiTheme="majorBidi" w:hAnsiTheme="majorBidi" w:cstheme="majorBidi"/>
          <w:color w:val="000000" w:themeColor="text1"/>
          <w:sz w:val="28"/>
          <w:szCs w:val="28"/>
        </w:rPr>
        <w:instrText>ADDIN EN.REFLIST</w:instrText>
      </w:r>
      <w:r w:rsidRPr="00655414">
        <w:rPr>
          <w:rFonts w:asciiTheme="majorBidi" w:hAnsiTheme="majorBidi" w:cstheme="majorBidi"/>
          <w:color w:val="000000" w:themeColor="text1"/>
          <w:sz w:val="28"/>
          <w:szCs w:val="28"/>
          <w:rtl/>
        </w:rPr>
        <w:fldChar w:fldCharType="separate"/>
      </w:r>
      <w:r w:rsidR="00B94F1D" w:rsidRPr="00655414">
        <w:rPr>
          <w:rFonts w:asciiTheme="majorBidi" w:hAnsiTheme="majorBidi" w:cstheme="majorBidi"/>
          <w:color w:val="000000" w:themeColor="text1"/>
          <w:rtl/>
        </w:rPr>
        <w:t>[1]</w:t>
      </w:r>
      <w:r w:rsidR="00B94F1D" w:rsidRPr="00655414">
        <w:rPr>
          <w:rFonts w:asciiTheme="majorBidi" w:hAnsiTheme="majorBidi" w:cstheme="majorBidi"/>
          <w:color w:val="000000" w:themeColor="text1"/>
          <w:rtl/>
        </w:rPr>
        <w:tab/>
      </w:r>
      <w:r w:rsidR="00B94F1D" w:rsidRPr="00655414">
        <w:rPr>
          <w:rFonts w:asciiTheme="majorBidi" w:hAnsiTheme="majorBidi" w:cstheme="majorBidi"/>
          <w:color w:val="000000" w:themeColor="text1"/>
        </w:rPr>
        <w:t xml:space="preserve">L. Pawlowski, </w:t>
      </w:r>
      <w:r w:rsidR="00B94F1D" w:rsidRPr="00655414">
        <w:rPr>
          <w:rFonts w:asciiTheme="majorBidi" w:hAnsiTheme="majorBidi" w:cstheme="majorBidi"/>
          <w:i/>
          <w:color w:val="000000" w:themeColor="text1"/>
        </w:rPr>
        <w:t>Physicochemical Methods for Water and Wastewater Treatment</w:t>
      </w:r>
      <w:r w:rsidR="00B94F1D" w:rsidRPr="00655414">
        <w:rPr>
          <w:rFonts w:asciiTheme="majorBidi" w:hAnsiTheme="majorBidi" w:cstheme="majorBidi"/>
          <w:color w:val="000000" w:themeColor="text1"/>
        </w:rPr>
        <w:t>. Elsevier Science, 1982.</w:t>
      </w:r>
    </w:p>
    <w:p w14:paraId="45DD59C1"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A. A. Alqadami</w:t>
      </w:r>
      <w:r w:rsidRPr="00655414">
        <w:rPr>
          <w:rFonts w:asciiTheme="majorBidi" w:hAnsiTheme="majorBidi" w:cstheme="majorBidi"/>
          <w:i/>
          <w:color w:val="000000" w:themeColor="text1"/>
        </w:rPr>
        <w:t xml:space="preserve"> et al.</w:t>
      </w:r>
      <w:r w:rsidRPr="00655414">
        <w:rPr>
          <w:rFonts w:asciiTheme="majorBidi" w:hAnsiTheme="majorBidi" w:cstheme="majorBidi"/>
          <w:color w:val="000000" w:themeColor="text1"/>
        </w:rPr>
        <w:t>, "Efficient removal of toxic metal ions from wastewater using a recyclable nanocomposite: a study of adsorption parameters and interaction mechanism," vol. 156, pp. 426-436, 2017.</w:t>
      </w:r>
    </w:p>
    <w:p w14:paraId="57C91B2D"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G. N. Manju, K. Anoop Krishnan, V. P. Vinod, and T. S. Anirudhan, "An investigation into the sorption of heavy metals from wastewaters by polyacrylamide-grafted iron(III) oxide," </w:t>
      </w:r>
      <w:r w:rsidRPr="00655414">
        <w:rPr>
          <w:rFonts w:asciiTheme="majorBidi" w:hAnsiTheme="majorBidi" w:cstheme="majorBidi"/>
          <w:i/>
          <w:color w:val="000000" w:themeColor="text1"/>
        </w:rPr>
        <w:t xml:space="preserve">Journal of Hazardous Materials, </w:t>
      </w:r>
      <w:r w:rsidRPr="00655414">
        <w:rPr>
          <w:rFonts w:asciiTheme="majorBidi" w:hAnsiTheme="majorBidi" w:cstheme="majorBidi"/>
          <w:color w:val="000000" w:themeColor="text1"/>
        </w:rPr>
        <w:t>vol. 91, no. 1, pp. 221-238, 2002/04/26/ 2002.</w:t>
      </w:r>
    </w:p>
    <w:p w14:paraId="592473EC"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T. Benvenuti, M. A. S. Rodrigues, A. M. Bernardes, and J. J. J. o. C. P. Zoppas-Ferreira, "Closing the loop in the electroplating industry by electrodialysis," vol. 155, pp. 130-138, 2017.</w:t>
      </w:r>
    </w:p>
    <w:p w14:paraId="6680181F"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[5]</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M. Matlock, B. Howerton, and D. Atwood, "Chemical Precipitation of Heavy Metals from Acid Mine Drainage," </w:t>
      </w:r>
      <w:r w:rsidRPr="00655414">
        <w:rPr>
          <w:rFonts w:asciiTheme="majorBidi" w:hAnsiTheme="majorBidi" w:cstheme="majorBidi"/>
          <w:i/>
          <w:color w:val="000000" w:themeColor="text1"/>
        </w:rPr>
        <w:t xml:space="preserve">Water research, </w:t>
      </w:r>
      <w:r w:rsidRPr="00655414">
        <w:rPr>
          <w:rFonts w:asciiTheme="majorBidi" w:hAnsiTheme="majorBidi" w:cstheme="majorBidi"/>
          <w:color w:val="000000" w:themeColor="text1"/>
        </w:rPr>
        <w:t>vol. 36, pp. 4757-64, 11/01 2002.</w:t>
      </w:r>
    </w:p>
    <w:p w14:paraId="5B2A52F9"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[6]</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A. I. Zouboulis, M. X. Loukidou, and K. A. Matis, "Biosorption of toxic metals from aqueous solutions by bacteria strains isolated from metal-polluted soils," </w:t>
      </w:r>
      <w:r w:rsidRPr="00655414">
        <w:rPr>
          <w:rFonts w:asciiTheme="majorBidi" w:hAnsiTheme="majorBidi" w:cstheme="majorBidi"/>
          <w:i/>
          <w:color w:val="000000" w:themeColor="text1"/>
        </w:rPr>
        <w:t xml:space="preserve">Process Biochemistry, </w:t>
      </w:r>
      <w:r w:rsidRPr="00655414">
        <w:rPr>
          <w:rFonts w:asciiTheme="majorBidi" w:hAnsiTheme="majorBidi" w:cstheme="majorBidi"/>
          <w:color w:val="000000" w:themeColor="text1"/>
        </w:rPr>
        <w:t>vol. 39, no. 8, pp. 909-916, 2004/04/30/ 2004.</w:t>
      </w:r>
    </w:p>
    <w:p w14:paraId="01BE0203"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[7]</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N. K. Alharbi, M. I. Al-Zaban, F. M. Albarakaty, S. F. Abdelwahab, S. H. Hassan, and M. A. J. L. Fawzy, "Kinetic, isotherm and thermodynamic aspects of Zn2+ biosorption by Spirulina platensis: optimization of process variables by response surface methodology," vol. 12, no. 4, p. 585, 2022.</w:t>
      </w:r>
    </w:p>
    <w:p w14:paraId="715FE19D"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[8]</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C. E. Warren, "Biology and water pollution control," 1971.</w:t>
      </w:r>
    </w:p>
    <w:p w14:paraId="065F2A8B" w14:textId="77777777" w:rsidR="00B94F1D" w:rsidRPr="00655414" w:rsidRDefault="00B94F1D" w:rsidP="00D82FD8">
      <w:pPr>
        <w:pStyle w:val="EndNoteBibliography"/>
        <w:tabs>
          <w:tab w:val="left" w:pos="282"/>
        </w:tabs>
        <w:jc w:val="both"/>
        <w:rPr>
          <w:rFonts w:asciiTheme="majorBidi" w:hAnsiTheme="majorBidi" w:cstheme="majorBidi"/>
          <w:color w:val="000000" w:themeColor="text1"/>
          <w:rtl/>
        </w:rPr>
      </w:pPr>
      <w:r w:rsidRPr="00655414">
        <w:rPr>
          <w:rFonts w:asciiTheme="majorBidi" w:hAnsiTheme="majorBidi" w:cstheme="majorBidi"/>
          <w:color w:val="000000" w:themeColor="text1"/>
          <w:rtl/>
        </w:rPr>
        <w:t>[9]</w:t>
      </w:r>
      <w:r w:rsidRPr="00655414">
        <w:rPr>
          <w:rFonts w:asciiTheme="majorBidi" w:hAnsiTheme="majorBidi" w:cstheme="majorBidi"/>
          <w:color w:val="000000" w:themeColor="text1"/>
          <w:rtl/>
        </w:rPr>
        <w:tab/>
        <w:t>"[9]</w:t>
      </w:r>
      <w:hyperlink r:id="rId50" w:history="1">
        <w:r w:rsidRPr="00655414">
          <w:rPr>
            <w:rStyle w:val="Hyperlink"/>
            <w:rFonts w:asciiTheme="majorBidi" w:hAnsiTheme="majorBidi" w:cstheme="majorBidi"/>
            <w:color w:val="000000" w:themeColor="text1"/>
          </w:rPr>
          <w:t>https://ar.wikipedia.org/wiki/%D8%AA%D9%84%D9%88%D8%AB_</w:t>
        </w:r>
      </w:hyperlink>
    </w:p>
    <w:p w14:paraId="0BEFCD46" w14:textId="77777777" w:rsidR="00B94F1D" w:rsidRPr="00655414" w:rsidRDefault="00B94F1D" w:rsidP="00D82FD8">
      <w:pPr>
        <w:pStyle w:val="EndNoteBibliography"/>
        <w:tabs>
          <w:tab w:val="left" w:pos="282"/>
        </w:tabs>
        <w:jc w:val="both"/>
        <w:rPr>
          <w:rFonts w:asciiTheme="majorBidi" w:hAnsiTheme="majorBidi" w:cstheme="majorBidi"/>
          <w:color w:val="000000" w:themeColor="text1"/>
          <w:rtl/>
        </w:rPr>
      </w:pPr>
      <w:r w:rsidRPr="00655414">
        <w:rPr>
          <w:rFonts w:asciiTheme="majorBidi" w:hAnsiTheme="majorBidi" w:cstheme="majorBidi"/>
          <w:color w:val="000000" w:themeColor="text1"/>
          <w:rtl/>
        </w:rPr>
        <w:t>%</w:t>
      </w:r>
      <w:r w:rsidRPr="00655414">
        <w:rPr>
          <w:rFonts w:asciiTheme="majorBidi" w:hAnsiTheme="majorBidi" w:cstheme="majorBidi"/>
          <w:color w:val="000000" w:themeColor="text1"/>
        </w:rPr>
        <w:t xml:space="preserve">D8%A7%D9%84%D9%85%D9%8A%D8%A7%D9%87, Date2021/9/6, </w:t>
      </w:r>
    </w:p>
    <w:p w14:paraId="09A2A171"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 xml:space="preserve">," </w:t>
      </w:r>
      <w:r w:rsidRPr="00655414">
        <w:rPr>
          <w:rFonts w:asciiTheme="majorBidi" w:hAnsiTheme="majorBidi" w:cstheme="majorBidi"/>
          <w:color w:val="000000" w:themeColor="text1"/>
        </w:rPr>
        <w:t xml:space="preserve">Time 10:00 pm  </w:t>
      </w:r>
    </w:p>
    <w:p w14:paraId="3F182991"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[10]</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Y. S. Ho and G. McKay, "The sorption of lead(II) ions on peat," </w:t>
      </w:r>
      <w:r w:rsidRPr="00655414">
        <w:rPr>
          <w:rFonts w:asciiTheme="majorBidi" w:hAnsiTheme="majorBidi" w:cstheme="majorBidi"/>
          <w:i/>
          <w:color w:val="000000" w:themeColor="text1"/>
        </w:rPr>
        <w:t xml:space="preserve">Water Research, </w:t>
      </w:r>
      <w:r w:rsidRPr="00655414">
        <w:rPr>
          <w:rFonts w:asciiTheme="majorBidi" w:hAnsiTheme="majorBidi" w:cstheme="majorBidi"/>
          <w:color w:val="000000" w:themeColor="text1"/>
        </w:rPr>
        <w:t>vol. 33, no. 2, pp. 578-584, 1999/02/01/ 1999.</w:t>
      </w:r>
    </w:p>
    <w:p w14:paraId="1CFF7E63"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[11]</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F. Olabemiwo, B. Tawabini, F. Patel, T. Oyehan, M. Khaled, and T. Laoui, "The kinetics of cadmium sorption by polyelectrolyte-coated fly ash from aqueous solution," </w:t>
      </w:r>
      <w:r w:rsidRPr="00655414">
        <w:rPr>
          <w:rFonts w:asciiTheme="majorBidi" w:hAnsiTheme="majorBidi" w:cstheme="majorBidi"/>
          <w:i/>
          <w:color w:val="000000" w:themeColor="text1"/>
        </w:rPr>
        <w:t xml:space="preserve">DESALINATION AND WATER TREATMENT, </w:t>
      </w:r>
      <w:r w:rsidRPr="00655414">
        <w:rPr>
          <w:rFonts w:asciiTheme="majorBidi" w:hAnsiTheme="majorBidi" w:cstheme="majorBidi"/>
          <w:color w:val="000000" w:themeColor="text1"/>
        </w:rPr>
        <w:t>vol. 127, pp. 140-150, 01/01 2018.</w:t>
      </w:r>
    </w:p>
    <w:p w14:paraId="10A06639"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[12]</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H. S. Kim, Y. J</w:t>
      </w:r>
      <w:r w:rsidRPr="00655414">
        <w:rPr>
          <w:rFonts w:asciiTheme="majorBidi" w:hAnsiTheme="majorBidi" w:cstheme="majorBidi"/>
          <w:color w:val="000000" w:themeColor="text1"/>
          <w:rtl/>
        </w:rPr>
        <w:t xml:space="preserve">. </w:t>
      </w:r>
      <w:r w:rsidRPr="00655414">
        <w:rPr>
          <w:rFonts w:asciiTheme="majorBidi" w:hAnsiTheme="majorBidi" w:cstheme="majorBidi"/>
          <w:color w:val="000000" w:themeColor="text1"/>
        </w:rPr>
        <w:t xml:space="preserve">Kim, and Y. R. Seo, "An Overview of Carcinogenic Heavy Metal: Molecular Toxicity Mechanism and Prevention," (in eng), </w:t>
      </w:r>
      <w:r w:rsidRPr="00655414">
        <w:rPr>
          <w:rFonts w:asciiTheme="majorBidi" w:hAnsiTheme="majorBidi" w:cstheme="majorBidi"/>
          <w:i/>
          <w:color w:val="000000" w:themeColor="text1"/>
        </w:rPr>
        <w:t xml:space="preserve">J Cancer Prev, </w:t>
      </w:r>
      <w:r w:rsidRPr="00655414">
        <w:rPr>
          <w:rFonts w:asciiTheme="majorBidi" w:hAnsiTheme="majorBidi" w:cstheme="majorBidi"/>
          <w:color w:val="000000" w:themeColor="text1"/>
        </w:rPr>
        <w:t>vol. 20, no. 4, pp. 232-40, Dec 2015.</w:t>
      </w:r>
    </w:p>
    <w:p w14:paraId="747E4C68"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[13]</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K. Gupta, P. Joshi, R. Gusain, and O. P. Khatri, "Recent advances in adsorptive removal of heavy metal and metalloid ions by metal oxide-based nanomaterials," </w:t>
      </w:r>
      <w:r w:rsidRPr="00655414">
        <w:rPr>
          <w:rFonts w:asciiTheme="majorBidi" w:hAnsiTheme="majorBidi" w:cstheme="majorBidi"/>
          <w:i/>
          <w:color w:val="000000" w:themeColor="text1"/>
        </w:rPr>
        <w:t xml:space="preserve">Coordination Chemistry Reviews, </w:t>
      </w:r>
      <w:r w:rsidRPr="00655414">
        <w:rPr>
          <w:rFonts w:asciiTheme="majorBidi" w:hAnsiTheme="majorBidi" w:cstheme="majorBidi"/>
          <w:color w:val="000000" w:themeColor="text1"/>
        </w:rPr>
        <w:t>vol. 445, p. 214100, 2021/10/15/ 2021.</w:t>
      </w:r>
    </w:p>
    <w:p w14:paraId="2C46185C"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[14]</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P. Koedrith and Y. R. Seo, "Advances in carcinogenic metal toxicity and potential molecular markers," (in eng), </w:t>
      </w:r>
      <w:r w:rsidRPr="00655414">
        <w:rPr>
          <w:rFonts w:asciiTheme="majorBidi" w:hAnsiTheme="majorBidi" w:cstheme="majorBidi"/>
          <w:i/>
          <w:color w:val="000000" w:themeColor="text1"/>
        </w:rPr>
        <w:t xml:space="preserve">Int J Mol Sci, </w:t>
      </w:r>
      <w:r w:rsidRPr="00655414">
        <w:rPr>
          <w:rFonts w:asciiTheme="majorBidi" w:hAnsiTheme="majorBidi" w:cstheme="majorBidi"/>
          <w:color w:val="000000" w:themeColor="text1"/>
        </w:rPr>
        <w:t>vol. 12, no. 12, pp. 9576-95, 2011.</w:t>
      </w:r>
    </w:p>
    <w:p w14:paraId="18214E87"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[15]</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M. Singh Sankhla, R. Kumar, and L. Prasad, "Seasonal Variations of Lead and Chromium Concentrations in the Water Samples From Yamuna River in Delhi, India," </w:t>
      </w:r>
      <w:r w:rsidRPr="00655414">
        <w:rPr>
          <w:rFonts w:asciiTheme="majorBidi" w:hAnsiTheme="majorBidi" w:cstheme="majorBidi"/>
          <w:i/>
          <w:color w:val="000000" w:themeColor="text1"/>
        </w:rPr>
        <w:t xml:space="preserve">Iranian Journal of Toxicology, </w:t>
      </w:r>
      <w:r w:rsidRPr="00655414">
        <w:rPr>
          <w:rFonts w:asciiTheme="majorBidi" w:hAnsiTheme="majorBidi" w:cstheme="majorBidi"/>
          <w:color w:val="000000" w:themeColor="text1"/>
        </w:rPr>
        <w:t>vol. 15, pp. 109-114, 04/01 2021.</w:t>
      </w:r>
    </w:p>
    <w:p w14:paraId="50CE40FF"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[16]</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T. W. Clarkson and L. Magos, "The Toxicology of Mercury and Its Chemical Compounds," </w:t>
      </w:r>
      <w:r w:rsidRPr="00655414">
        <w:rPr>
          <w:rFonts w:asciiTheme="majorBidi" w:hAnsiTheme="majorBidi" w:cstheme="majorBidi"/>
          <w:i/>
          <w:color w:val="000000" w:themeColor="text1"/>
        </w:rPr>
        <w:t xml:space="preserve">Critical Reviews in Toxicology, </w:t>
      </w:r>
      <w:r w:rsidRPr="00655414">
        <w:rPr>
          <w:rFonts w:asciiTheme="majorBidi" w:hAnsiTheme="majorBidi" w:cstheme="majorBidi"/>
          <w:color w:val="000000" w:themeColor="text1"/>
        </w:rPr>
        <w:t>vol. 36, no. 8, pp. 609-662, 2006/01/01 2006.</w:t>
      </w:r>
    </w:p>
    <w:p w14:paraId="13A05A12"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[17]</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R. Verma, M. Singh Sankhla, and R. Kumar, "Mercury Contamination in Water &amp; Its Impact on Public Health," vol. 1, pp. 73-78, 12/09 2018.</w:t>
      </w:r>
    </w:p>
    <w:p w14:paraId="09AC1971"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[18]</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Q. Wang, D. Kim, D. D. Dionysiou, G. A. Sorial, and D. Timberlake, "Sources and remediation for mercury contamination in aquatic systems—a literature review,</w:t>
      </w:r>
      <w:r w:rsidRPr="00655414">
        <w:rPr>
          <w:rFonts w:asciiTheme="majorBidi" w:hAnsiTheme="majorBidi" w:cstheme="majorBidi"/>
          <w:color w:val="000000" w:themeColor="text1"/>
          <w:rtl/>
        </w:rPr>
        <w:t xml:space="preserve">" </w:t>
      </w:r>
      <w:r w:rsidRPr="00655414">
        <w:rPr>
          <w:rFonts w:asciiTheme="majorBidi" w:hAnsiTheme="majorBidi" w:cstheme="majorBidi"/>
          <w:i/>
          <w:color w:val="000000" w:themeColor="text1"/>
        </w:rPr>
        <w:t xml:space="preserve">Environmental Pollution, </w:t>
      </w:r>
      <w:r w:rsidRPr="00655414">
        <w:rPr>
          <w:rFonts w:asciiTheme="majorBidi" w:hAnsiTheme="majorBidi" w:cstheme="majorBidi"/>
          <w:color w:val="000000" w:themeColor="text1"/>
        </w:rPr>
        <w:t>vol. 131, no. 2, pp. 323-336, 2004/09/01/ 2004.</w:t>
      </w:r>
    </w:p>
    <w:p w14:paraId="2A58C0AB"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lastRenderedPageBreak/>
        <w:t>[19]</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P. Smitha, K. Byrappa, and S. Ramaswamy, "Physico-chemical characteristics of water samples of Bantwal Taluk, south-western Karnataka, India," </w:t>
      </w:r>
      <w:r w:rsidRPr="00655414">
        <w:rPr>
          <w:rFonts w:asciiTheme="majorBidi" w:hAnsiTheme="majorBidi" w:cstheme="majorBidi"/>
          <w:i/>
          <w:color w:val="000000" w:themeColor="text1"/>
        </w:rPr>
        <w:t>Journal of environmental biology</w:t>
      </w:r>
      <w:r w:rsidRPr="00655414">
        <w:rPr>
          <w:rFonts w:asciiTheme="majorBidi" w:hAnsiTheme="majorBidi" w:cstheme="majorBidi"/>
          <w:i/>
          <w:color w:val="000000" w:themeColor="text1"/>
          <w:rtl/>
        </w:rPr>
        <w:t xml:space="preserve"> / </w:t>
      </w:r>
      <w:r w:rsidRPr="00655414">
        <w:rPr>
          <w:rFonts w:asciiTheme="majorBidi" w:hAnsiTheme="majorBidi" w:cstheme="majorBidi"/>
          <w:i/>
          <w:color w:val="000000" w:themeColor="text1"/>
        </w:rPr>
        <w:t xml:space="preserve">Academy of Environmental Biology, India, </w:t>
      </w:r>
      <w:r w:rsidRPr="00655414">
        <w:rPr>
          <w:rFonts w:asciiTheme="majorBidi" w:hAnsiTheme="majorBidi" w:cstheme="majorBidi"/>
          <w:color w:val="000000" w:themeColor="text1"/>
        </w:rPr>
        <w:t>vol. 28, pp. 591-5, 08/01 2007.</w:t>
      </w:r>
    </w:p>
    <w:p w14:paraId="29E437F0"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[20]</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W. H. Schroeder, G. Yarwood, and H. Niki, "Transformation processes involving mercury species in the atmosphere — results from a literature survey," </w:t>
      </w:r>
      <w:r w:rsidRPr="00655414">
        <w:rPr>
          <w:rFonts w:asciiTheme="majorBidi" w:hAnsiTheme="majorBidi" w:cstheme="majorBidi"/>
          <w:i/>
          <w:color w:val="000000" w:themeColor="text1"/>
        </w:rPr>
        <w:t xml:space="preserve">Water Air &amp; Soil Pollution, </w:t>
      </w:r>
      <w:r w:rsidRPr="00655414">
        <w:rPr>
          <w:rFonts w:asciiTheme="majorBidi" w:hAnsiTheme="majorBidi" w:cstheme="majorBidi"/>
          <w:color w:val="000000" w:themeColor="text1"/>
        </w:rPr>
        <w:t>vol. 56, no. 1, pp. 653-666, 1991/04/01 1991.</w:t>
      </w:r>
    </w:p>
    <w:p w14:paraId="3342C788"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[21]</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M. J. Berry and N. V. C. Ralston, "Mercury Toxicity and the Mitigating Role of Selenium," </w:t>
      </w:r>
      <w:r w:rsidRPr="00655414">
        <w:rPr>
          <w:rFonts w:asciiTheme="majorBidi" w:hAnsiTheme="majorBidi" w:cstheme="majorBidi"/>
          <w:i/>
          <w:color w:val="000000" w:themeColor="text1"/>
        </w:rPr>
        <w:t xml:space="preserve">EcoHealth, </w:t>
      </w:r>
      <w:r w:rsidRPr="00655414">
        <w:rPr>
          <w:rFonts w:asciiTheme="majorBidi" w:hAnsiTheme="majorBidi" w:cstheme="majorBidi"/>
          <w:color w:val="000000" w:themeColor="text1"/>
        </w:rPr>
        <w:t>vol. 5, no. 4, pp. 456-459, 2008/12/01 2008.</w:t>
      </w:r>
    </w:p>
    <w:p w14:paraId="23ED81FA"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[22]</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G. Keeler, G. Glinsorn, and N. Pirrone, "Particulate Mercury in the Atmosphere: Its Significance, Transport, Transformation and Sources," in </w:t>
      </w:r>
      <w:r w:rsidRPr="00655414">
        <w:rPr>
          <w:rFonts w:asciiTheme="majorBidi" w:hAnsiTheme="majorBidi" w:cstheme="majorBidi"/>
          <w:i/>
          <w:color w:val="000000" w:themeColor="text1"/>
        </w:rPr>
        <w:t>Mercury as a Global Pollutant: Proceedings of the Third International Conference held in Whistler, British Columbia, July 10–14, 1994</w:t>
      </w:r>
      <w:r w:rsidRPr="00655414">
        <w:rPr>
          <w:rFonts w:asciiTheme="majorBidi" w:hAnsiTheme="majorBidi" w:cstheme="majorBidi"/>
          <w:color w:val="000000" w:themeColor="text1"/>
        </w:rPr>
        <w:t>, D. B. Porcella, J. W. Huckabee, and B. Wheatley, Eds. Dordrecht: Springer Netherlands, 1995, pp. 159-168.</w:t>
      </w:r>
    </w:p>
    <w:p w14:paraId="69A017EE"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[23]</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S. Wang and Y. Peng, "Natural zeolites as effective adsorbents in water and wastewater treatment," </w:t>
      </w:r>
      <w:r w:rsidRPr="00655414">
        <w:rPr>
          <w:rFonts w:asciiTheme="majorBidi" w:hAnsiTheme="majorBidi" w:cstheme="majorBidi"/>
          <w:i/>
          <w:color w:val="000000" w:themeColor="text1"/>
        </w:rPr>
        <w:t xml:space="preserve">Chemical Engineering Journal, </w:t>
      </w:r>
      <w:r w:rsidRPr="00655414">
        <w:rPr>
          <w:rFonts w:asciiTheme="majorBidi" w:hAnsiTheme="majorBidi" w:cstheme="majorBidi"/>
          <w:color w:val="000000" w:themeColor="text1"/>
        </w:rPr>
        <w:t>vol. 156, no. 1, pp. 11-24, 2010/01/01/ 2010</w:t>
      </w:r>
      <w:r w:rsidRPr="00655414">
        <w:rPr>
          <w:rFonts w:asciiTheme="majorBidi" w:hAnsiTheme="majorBidi" w:cstheme="majorBidi"/>
          <w:color w:val="000000" w:themeColor="text1"/>
          <w:rtl/>
        </w:rPr>
        <w:t>.</w:t>
      </w:r>
    </w:p>
    <w:p w14:paraId="3DC2E392"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[24]</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T. Sarafian and M. A. Verity, "Oxidative mechanisms underlying methyl mercury neurotoxicity," </w:t>
      </w:r>
      <w:r w:rsidRPr="00655414">
        <w:rPr>
          <w:rFonts w:asciiTheme="majorBidi" w:hAnsiTheme="majorBidi" w:cstheme="majorBidi"/>
          <w:i/>
          <w:color w:val="000000" w:themeColor="text1"/>
        </w:rPr>
        <w:t xml:space="preserve">International Journal of Developmental Neuroscience, </w:t>
      </w:r>
      <w:hyperlink r:id="rId51" w:history="1">
        <w:r w:rsidRPr="00655414">
          <w:rPr>
            <w:rStyle w:val="Hyperlink"/>
            <w:rFonts w:asciiTheme="majorBidi" w:hAnsiTheme="majorBidi" w:cstheme="majorBidi"/>
            <w:color w:val="000000" w:themeColor="text1"/>
          </w:rPr>
          <w:t>https://doi.org/10.1016/0736-5748(91)90005-7</w:t>
        </w:r>
      </w:hyperlink>
      <w:r w:rsidRPr="00655414">
        <w:rPr>
          <w:rFonts w:asciiTheme="majorBidi" w:hAnsiTheme="majorBidi" w:cstheme="majorBidi"/>
          <w:color w:val="000000" w:themeColor="text1"/>
        </w:rPr>
        <w:t xml:space="preserve"> vol. 9, no. 2, pp. 147-153, 1991/01/01 1991.</w:t>
      </w:r>
    </w:p>
    <w:p w14:paraId="78A13745"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[25]</w:t>
      </w:r>
      <w:r w:rsidRPr="00655414">
        <w:rPr>
          <w:rFonts w:asciiTheme="majorBidi" w:hAnsiTheme="majorBidi" w:cstheme="majorBidi"/>
          <w:color w:val="000000" w:themeColor="text1"/>
          <w:rtl/>
        </w:rPr>
        <w:tab/>
        <w:t>"</w:t>
      </w:r>
      <w:r w:rsidRPr="00655414">
        <w:rPr>
          <w:rFonts w:asciiTheme="majorBidi" w:hAnsiTheme="majorBidi" w:cstheme="majorBidi"/>
          <w:color w:val="000000" w:themeColor="text1"/>
        </w:rPr>
        <w:t xml:space="preserve">CHAPTER 10 Cadmium and Mercury," in </w:t>
      </w:r>
      <w:r w:rsidRPr="00655414">
        <w:rPr>
          <w:rFonts w:asciiTheme="majorBidi" w:hAnsiTheme="majorBidi" w:cstheme="majorBidi"/>
          <w:i/>
          <w:color w:val="000000" w:themeColor="text1"/>
        </w:rPr>
        <w:t>The Carcinogenicity of Metals: Human Risk Through Occupational and Environmental Exposure</w:t>
      </w:r>
      <w:r w:rsidRPr="00655414">
        <w:rPr>
          <w:rFonts w:asciiTheme="majorBidi" w:hAnsiTheme="majorBidi" w:cstheme="majorBidi"/>
          <w:color w:val="000000" w:themeColor="text1"/>
        </w:rPr>
        <w:t>: The Royal Society of Chemistry, 2014, pp. 216-241.</w:t>
      </w:r>
    </w:p>
    <w:p w14:paraId="5BD24D19"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[26]</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P. Holmes, K. A. F. James, and L. Levy, "Is low-level environmental mercury exposure of concern to human health?," </w:t>
      </w:r>
      <w:r w:rsidRPr="00655414">
        <w:rPr>
          <w:rFonts w:asciiTheme="majorBidi" w:hAnsiTheme="majorBidi" w:cstheme="majorBidi"/>
          <w:i/>
          <w:color w:val="000000" w:themeColor="text1"/>
        </w:rPr>
        <w:t xml:space="preserve">The Science of the total environment, </w:t>
      </w:r>
      <w:r w:rsidRPr="00655414">
        <w:rPr>
          <w:rFonts w:asciiTheme="majorBidi" w:hAnsiTheme="majorBidi" w:cstheme="majorBidi"/>
          <w:color w:val="000000" w:themeColor="text1"/>
        </w:rPr>
        <w:t>vol. 408, pp. 171-82, 10/01 2009.</w:t>
      </w:r>
    </w:p>
    <w:p w14:paraId="2DE49BD0"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[27]</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K. Hua, X. Xu, Z. Luo, D. Fang, R. Bao, and J. Yi, "Effective Removal of Mercury Ions in Aqueous Solutions: A Review," </w:t>
      </w:r>
      <w:r w:rsidRPr="00655414">
        <w:rPr>
          <w:rFonts w:asciiTheme="majorBidi" w:hAnsiTheme="majorBidi" w:cstheme="majorBidi"/>
          <w:i/>
          <w:color w:val="000000" w:themeColor="text1"/>
        </w:rPr>
        <w:t xml:space="preserve">Current Nanoscience, </w:t>
      </w:r>
      <w:r w:rsidRPr="00655414">
        <w:rPr>
          <w:rFonts w:asciiTheme="majorBidi" w:hAnsiTheme="majorBidi" w:cstheme="majorBidi"/>
          <w:color w:val="000000" w:themeColor="text1"/>
        </w:rPr>
        <w:t>vol. 15, 01/12 2019.</w:t>
      </w:r>
    </w:p>
    <w:p w14:paraId="363A4B56"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[28]</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N. Okoronkwo, J. Igwe, and I. Okoronkwo, "Environmental impacts of mercury and its detoxification from aqueous solutions," </w:t>
      </w:r>
      <w:r w:rsidRPr="00655414">
        <w:rPr>
          <w:rFonts w:asciiTheme="majorBidi" w:hAnsiTheme="majorBidi" w:cstheme="majorBidi"/>
          <w:i/>
          <w:color w:val="000000" w:themeColor="text1"/>
        </w:rPr>
        <w:t xml:space="preserve">African Journal of Biotechnology (ISSN: 1684-5315) Vol 6 Num 4, </w:t>
      </w:r>
      <w:r w:rsidRPr="00655414">
        <w:rPr>
          <w:rFonts w:asciiTheme="majorBidi" w:hAnsiTheme="majorBidi" w:cstheme="majorBidi"/>
          <w:color w:val="000000" w:themeColor="text1"/>
        </w:rPr>
        <w:t>vol. 6, 02/19 2007.</w:t>
      </w:r>
    </w:p>
    <w:p w14:paraId="7568F4BC"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[29]</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Y. Sun</w:t>
      </w:r>
      <w:r w:rsidRPr="00655414">
        <w:rPr>
          <w:rFonts w:asciiTheme="majorBidi" w:hAnsiTheme="majorBidi" w:cstheme="majorBidi"/>
          <w:i/>
          <w:color w:val="000000" w:themeColor="text1"/>
        </w:rPr>
        <w:t xml:space="preserve"> et al.</w:t>
      </w:r>
      <w:r w:rsidRPr="00655414">
        <w:rPr>
          <w:rFonts w:asciiTheme="majorBidi" w:hAnsiTheme="majorBidi" w:cstheme="majorBidi"/>
          <w:color w:val="000000" w:themeColor="text1"/>
        </w:rPr>
        <w:t xml:space="preserve">, "Enhanced performance for Hg(II) removal using biomaterial (CMC/gelatin/starch) stabilized FeS nanoparticles: Stabilization effects and removal mechanism," </w:t>
      </w:r>
      <w:r w:rsidRPr="00655414">
        <w:rPr>
          <w:rFonts w:asciiTheme="majorBidi" w:hAnsiTheme="majorBidi" w:cstheme="majorBidi"/>
          <w:i/>
          <w:color w:val="000000" w:themeColor="text1"/>
        </w:rPr>
        <w:t xml:space="preserve">Chemical Engineering Journal, </w:t>
      </w:r>
      <w:r w:rsidRPr="00655414">
        <w:rPr>
          <w:rFonts w:asciiTheme="majorBidi" w:hAnsiTheme="majorBidi" w:cstheme="majorBidi"/>
          <w:color w:val="000000" w:themeColor="text1"/>
        </w:rPr>
        <w:t>vol. 344, pp. 616-624, 2018/07/15/ 2018.</w:t>
      </w:r>
    </w:p>
    <w:p w14:paraId="5681CFF9"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[30]</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D. A. Atwood and M. K. Zaman, "Mercury Removal from Water," in </w:t>
      </w:r>
      <w:r w:rsidRPr="00655414">
        <w:rPr>
          <w:rFonts w:asciiTheme="majorBidi" w:hAnsiTheme="majorBidi" w:cstheme="majorBidi"/>
          <w:i/>
          <w:color w:val="000000" w:themeColor="text1"/>
        </w:rPr>
        <w:t>Recent Developments in Mercury Science</w:t>
      </w:r>
      <w:r w:rsidRPr="00655414">
        <w:rPr>
          <w:rFonts w:asciiTheme="majorBidi" w:hAnsiTheme="majorBidi" w:cstheme="majorBidi"/>
          <w:color w:val="000000" w:themeColor="text1"/>
        </w:rPr>
        <w:t>, D. A. Atwood, Ed. Berlin, Heidelberg: Springer Berlin Heidelberg, 2006, pp. 163-182.</w:t>
      </w:r>
    </w:p>
    <w:p w14:paraId="4D147114"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[31]</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S. D. Faust and O. M. Aly, </w:t>
      </w:r>
      <w:r w:rsidRPr="00655414">
        <w:rPr>
          <w:rFonts w:asciiTheme="majorBidi" w:hAnsiTheme="majorBidi" w:cstheme="majorBidi"/>
          <w:i/>
          <w:color w:val="000000" w:themeColor="text1"/>
        </w:rPr>
        <w:t>Adsorption Processes for Water Treatment</w:t>
      </w:r>
      <w:r w:rsidRPr="00655414">
        <w:rPr>
          <w:rFonts w:asciiTheme="majorBidi" w:hAnsiTheme="majorBidi" w:cstheme="majorBidi"/>
          <w:color w:val="000000" w:themeColor="text1"/>
        </w:rPr>
        <w:t xml:space="preserve">. Elsevier Science, </w:t>
      </w:r>
      <w:r w:rsidRPr="00655414">
        <w:rPr>
          <w:rFonts w:asciiTheme="majorBidi" w:hAnsiTheme="majorBidi" w:cstheme="majorBidi"/>
          <w:color w:val="000000" w:themeColor="text1"/>
          <w:rtl/>
        </w:rPr>
        <w:t>2013.</w:t>
      </w:r>
    </w:p>
    <w:p w14:paraId="2442DC24"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[32]</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A. Benhammou, A. Yaacoubi, L. Nibou, and B. Tanouti, "Adsorption of metal ions onto Moroccan stevensite: kinetic and isotherm studies," </w:t>
      </w:r>
      <w:r w:rsidRPr="00655414">
        <w:rPr>
          <w:rFonts w:asciiTheme="majorBidi" w:hAnsiTheme="majorBidi" w:cstheme="majorBidi"/>
          <w:i/>
          <w:color w:val="000000" w:themeColor="text1"/>
        </w:rPr>
        <w:t xml:space="preserve">Journal of Colloid and Interface Science, </w:t>
      </w:r>
      <w:r w:rsidRPr="00655414">
        <w:rPr>
          <w:rFonts w:asciiTheme="majorBidi" w:hAnsiTheme="majorBidi" w:cstheme="majorBidi"/>
          <w:color w:val="000000" w:themeColor="text1"/>
        </w:rPr>
        <w:t>vol. 282, no. 2, pp. 320-326, 2005/02/15/ 2005.</w:t>
      </w:r>
    </w:p>
    <w:p w14:paraId="34041CAF"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[33]</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Q.-R. Fang, D</w:t>
      </w:r>
      <w:r w:rsidRPr="00655414">
        <w:rPr>
          <w:rFonts w:asciiTheme="majorBidi" w:hAnsiTheme="majorBidi" w:cstheme="majorBidi"/>
          <w:color w:val="000000" w:themeColor="text1"/>
          <w:rtl/>
        </w:rPr>
        <w:t>.-</w:t>
      </w:r>
      <w:r w:rsidRPr="00655414">
        <w:rPr>
          <w:rFonts w:asciiTheme="majorBidi" w:hAnsiTheme="majorBidi" w:cstheme="majorBidi"/>
          <w:color w:val="000000" w:themeColor="text1"/>
        </w:rPr>
        <w:t xml:space="preserve">Q. Yuan, J. Sculley, J.-R. Li, Z.-B. Han, and H.-C. Zhou, "Functional Mesoporous Metal−Organic Frameworks for the Capture of Heavy Metal Ions and Size-Selective Catalysis," </w:t>
      </w:r>
      <w:r w:rsidRPr="00655414">
        <w:rPr>
          <w:rFonts w:asciiTheme="majorBidi" w:hAnsiTheme="majorBidi" w:cstheme="majorBidi"/>
          <w:i/>
          <w:color w:val="000000" w:themeColor="text1"/>
        </w:rPr>
        <w:t xml:space="preserve">Inorganic Chemistry, </w:t>
      </w:r>
      <w:r w:rsidRPr="00655414">
        <w:rPr>
          <w:rFonts w:asciiTheme="majorBidi" w:hAnsiTheme="majorBidi" w:cstheme="majorBidi"/>
          <w:color w:val="000000" w:themeColor="text1"/>
        </w:rPr>
        <w:t>vol. 49, no. 24, pp. 11637-11642, 2010/12/20 2010.</w:t>
      </w:r>
    </w:p>
    <w:p w14:paraId="1CCD239E"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[34]</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J. He</w:t>
      </w:r>
      <w:r w:rsidRPr="00655414">
        <w:rPr>
          <w:rFonts w:asciiTheme="majorBidi" w:hAnsiTheme="majorBidi" w:cstheme="majorBidi"/>
          <w:i/>
          <w:color w:val="000000" w:themeColor="text1"/>
        </w:rPr>
        <w:t xml:space="preserve"> et al.</w:t>
      </w:r>
      <w:r w:rsidRPr="00655414">
        <w:rPr>
          <w:rFonts w:asciiTheme="majorBidi" w:hAnsiTheme="majorBidi" w:cstheme="majorBidi"/>
          <w:color w:val="000000" w:themeColor="text1"/>
        </w:rPr>
        <w:t xml:space="preserve">, "Thioether Side Chains Improve the Stability, Fluorescence, and Metal Uptake of a Metal–Organic Framework," </w:t>
      </w:r>
      <w:r w:rsidRPr="00655414">
        <w:rPr>
          <w:rFonts w:asciiTheme="majorBidi" w:hAnsiTheme="majorBidi" w:cstheme="majorBidi"/>
          <w:i/>
          <w:color w:val="000000" w:themeColor="text1"/>
        </w:rPr>
        <w:t xml:space="preserve">Chemistry of Materials, </w:t>
      </w:r>
      <w:r w:rsidRPr="00655414">
        <w:rPr>
          <w:rFonts w:asciiTheme="majorBidi" w:hAnsiTheme="majorBidi" w:cstheme="majorBidi"/>
          <w:color w:val="000000" w:themeColor="text1"/>
        </w:rPr>
        <w:t>vol. 23, no. 11, pp. 2940-2947, 2011/06/14 2011.</w:t>
      </w:r>
    </w:p>
    <w:p w14:paraId="04DC272A"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[35]</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M. Urgun-Demirtas, P. L. Benda, P. S. Gillenwater, M. C. Negri, H. Xiong, and S. W. Snyder, "Achieving very low mercury levels in refinery wastewater by membrane filtration," </w:t>
      </w:r>
      <w:r w:rsidRPr="00655414">
        <w:rPr>
          <w:rFonts w:asciiTheme="majorBidi" w:hAnsiTheme="majorBidi" w:cstheme="majorBidi"/>
          <w:i/>
          <w:color w:val="000000" w:themeColor="text1"/>
        </w:rPr>
        <w:t xml:space="preserve">Journal of Hazardous Materials, </w:t>
      </w:r>
      <w:r w:rsidRPr="00655414">
        <w:rPr>
          <w:rFonts w:asciiTheme="majorBidi" w:hAnsiTheme="majorBidi" w:cstheme="majorBidi"/>
          <w:color w:val="000000" w:themeColor="text1"/>
        </w:rPr>
        <w:t>vol. 215-216, pp. 98-107, 2012/05/15/ 2012.</w:t>
      </w:r>
    </w:p>
    <w:p w14:paraId="0CD723AB"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[36]</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R. G. Pearson, "Hard and Soft Acids and Bases," </w:t>
      </w:r>
      <w:r w:rsidRPr="00655414">
        <w:rPr>
          <w:rFonts w:asciiTheme="majorBidi" w:hAnsiTheme="majorBidi" w:cstheme="majorBidi"/>
          <w:i/>
          <w:color w:val="000000" w:themeColor="text1"/>
        </w:rPr>
        <w:t xml:space="preserve">Journal of the American Chemical Society, </w:t>
      </w:r>
      <w:r w:rsidRPr="00655414">
        <w:rPr>
          <w:rFonts w:asciiTheme="majorBidi" w:hAnsiTheme="majorBidi" w:cstheme="majorBidi"/>
          <w:color w:val="000000" w:themeColor="text1"/>
        </w:rPr>
        <w:t>vol. 85, no. 22, pp. 3533-3539, 1963/11/01 1963.</w:t>
      </w:r>
    </w:p>
    <w:p w14:paraId="34800D72"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lastRenderedPageBreak/>
        <w:t>[37]</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S. Zhang</w:t>
      </w:r>
      <w:r w:rsidRPr="00655414">
        <w:rPr>
          <w:rFonts w:asciiTheme="majorBidi" w:hAnsiTheme="majorBidi" w:cstheme="majorBidi"/>
          <w:i/>
          <w:color w:val="000000" w:themeColor="text1"/>
        </w:rPr>
        <w:t xml:space="preserve"> et al.</w:t>
      </w:r>
      <w:r w:rsidRPr="00655414">
        <w:rPr>
          <w:rFonts w:asciiTheme="majorBidi" w:hAnsiTheme="majorBidi" w:cstheme="majorBidi"/>
          <w:color w:val="000000" w:themeColor="text1"/>
        </w:rPr>
        <w:t xml:space="preserve">, "Thiol modified Fe3O4@SiO2 as a robust, high effective, and recycling magnetic sorbent for mercury removal," </w:t>
      </w:r>
      <w:r w:rsidRPr="00655414">
        <w:rPr>
          <w:rFonts w:asciiTheme="majorBidi" w:hAnsiTheme="majorBidi" w:cstheme="majorBidi"/>
          <w:i/>
          <w:color w:val="000000" w:themeColor="text1"/>
        </w:rPr>
        <w:t xml:space="preserve">Chemical Engineering Journal, </w:t>
      </w:r>
      <w:r w:rsidRPr="00655414">
        <w:rPr>
          <w:rFonts w:asciiTheme="majorBidi" w:hAnsiTheme="majorBidi" w:cstheme="majorBidi"/>
          <w:color w:val="000000" w:themeColor="text1"/>
        </w:rPr>
        <w:t>vol. 226, pp</w:t>
      </w:r>
      <w:r w:rsidRPr="00655414">
        <w:rPr>
          <w:rFonts w:asciiTheme="majorBidi" w:hAnsiTheme="majorBidi" w:cstheme="majorBidi"/>
          <w:color w:val="000000" w:themeColor="text1"/>
          <w:rtl/>
        </w:rPr>
        <w:t>. 30-38, 2013/06/15/ 2013.</w:t>
      </w:r>
    </w:p>
    <w:p w14:paraId="2F909C57"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[38]</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X. Shen, Q. Wang, W. Chen, and Y. Pang, "One-step synthesis of water-dispersible cysteine functionalized magnetic Fe3O4 nanoparticles for mercury(II) removal from aqueous solutions," </w:t>
      </w:r>
      <w:r w:rsidRPr="00655414">
        <w:rPr>
          <w:rFonts w:asciiTheme="majorBidi" w:hAnsiTheme="majorBidi" w:cstheme="majorBidi"/>
          <w:i/>
          <w:color w:val="000000" w:themeColor="text1"/>
        </w:rPr>
        <w:t xml:space="preserve">Applied Surface Science, </w:t>
      </w:r>
      <w:r w:rsidRPr="00655414">
        <w:rPr>
          <w:rFonts w:asciiTheme="majorBidi" w:hAnsiTheme="majorBidi" w:cstheme="majorBidi"/>
          <w:color w:val="000000" w:themeColor="text1"/>
        </w:rPr>
        <w:t>vol. 317, pp. 1</w:t>
      </w:r>
      <w:r w:rsidRPr="00655414">
        <w:rPr>
          <w:rFonts w:asciiTheme="majorBidi" w:hAnsiTheme="majorBidi" w:cstheme="majorBidi"/>
          <w:color w:val="000000" w:themeColor="text1"/>
          <w:rtl/>
        </w:rPr>
        <w:t>028-1034, 2014/10/30/ 2014.</w:t>
      </w:r>
    </w:p>
    <w:p w14:paraId="59CA8BD9"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[39]</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K. Patel, N. Singh, J. M. Nayak, B. Jha, S. K. Sahoo, and R. Kumar, "Environmentally Friendly Inorganic Magnetic Sulfide Nanoparticles for Efficient Adsorption-Based Mercury Remediation from Aqueous Solution," </w:t>
      </w:r>
      <w:r w:rsidRPr="00655414">
        <w:rPr>
          <w:rFonts w:asciiTheme="majorBidi" w:hAnsiTheme="majorBidi" w:cstheme="majorBidi"/>
          <w:i/>
          <w:color w:val="000000" w:themeColor="text1"/>
        </w:rPr>
        <w:t xml:space="preserve">ChemistrySelect, </w:t>
      </w:r>
      <w:r w:rsidRPr="00655414">
        <w:rPr>
          <w:rFonts w:asciiTheme="majorBidi" w:hAnsiTheme="majorBidi" w:cstheme="majorBidi"/>
          <w:color w:val="000000" w:themeColor="text1"/>
        </w:rPr>
        <w:t>vol. 3, no. 6, pp. 1840-1851, 2018.</w:t>
      </w:r>
    </w:p>
    <w:p w14:paraId="4A63E04B"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[40]</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H. He, J. Klinowski, M. Forster, and A. Lerf, "A new structural model for graphite oxide," </w:t>
      </w:r>
      <w:r w:rsidRPr="00655414">
        <w:rPr>
          <w:rFonts w:asciiTheme="majorBidi" w:hAnsiTheme="majorBidi" w:cstheme="majorBidi"/>
          <w:i/>
          <w:color w:val="000000" w:themeColor="text1"/>
        </w:rPr>
        <w:t xml:space="preserve">Chemical Physics Letters, </w:t>
      </w:r>
      <w:r w:rsidRPr="00655414">
        <w:rPr>
          <w:rFonts w:asciiTheme="majorBidi" w:hAnsiTheme="majorBidi" w:cstheme="majorBidi"/>
          <w:color w:val="000000" w:themeColor="text1"/>
        </w:rPr>
        <w:t>vol. 287, no. 1, pp. 53-56, 1998/04/24/ 1998.</w:t>
      </w:r>
    </w:p>
    <w:p w14:paraId="74A07CA0"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[41]</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Y. Song, M. Lu, B. Huang, D. Wang, G. Wang, and L. Zhou, "Decoration of defective MoS2 nanosheets with Fe3O4 nanoparticles as superior magnetic adsorbent for highly selective and efficient mercury ions (Hg2+) removal," </w:t>
      </w:r>
      <w:r w:rsidRPr="00655414">
        <w:rPr>
          <w:rFonts w:asciiTheme="majorBidi" w:hAnsiTheme="majorBidi" w:cstheme="majorBidi"/>
          <w:i/>
          <w:color w:val="000000" w:themeColor="text1"/>
        </w:rPr>
        <w:t xml:space="preserve">Journal of Alloys and Compounds, </w:t>
      </w:r>
      <w:r w:rsidRPr="00655414">
        <w:rPr>
          <w:rFonts w:asciiTheme="majorBidi" w:hAnsiTheme="majorBidi" w:cstheme="majorBidi"/>
          <w:color w:val="000000" w:themeColor="text1"/>
        </w:rPr>
        <w:t>vol. 737, pp. 113-121, 2018/03/15/ 2018.</w:t>
      </w:r>
    </w:p>
    <w:p w14:paraId="4BDA0F18"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[42]</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M. B. Ahmed, J. L. Zhou, H. H. Ngo, W. Guo, N. S. Thomaidis, and J. Xu, "Progress in the biological and chemical treatment technologies for emerging contaminant removal from wastewater: A critical review," </w:t>
      </w:r>
      <w:r w:rsidRPr="00655414">
        <w:rPr>
          <w:rFonts w:asciiTheme="majorBidi" w:hAnsiTheme="majorBidi" w:cstheme="majorBidi"/>
          <w:i/>
          <w:color w:val="000000" w:themeColor="text1"/>
        </w:rPr>
        <w:t xml:space="preserve">Journal of Hazardous Materials, </w:t>
      </w:r>
      <w:r w:rsidRPr="00655414">
        <w:rPr>
          <w:rFonts w:asciiTheme="majorBidi" w:hAnsiTheme="majorBidi" w:cstheme="majorBidi"/>
          <w:color w:val="000000" w:themeColor="text1"/>
        </w:rPr>
        <w:t>vol. 323, pp. 2</w:t>
      </w:r>
      <w:r w:rsidRPr="00655414">
        <w:rPr>
          <w:rFonts w:asciiTheme="majorBidi" w:hAnsiTheme="majorBidi" w:cstheme="majorBidi"/>
          <w:color w:val="000000" w:themeColor="text1"/>
          <w:rtl/>
        </w:rPr>
        <w:t>74-298, 2017/02/05/ 2017.</w:t>
      </w:r>
    </w:p>
    <w:p w14:paraId="0781E70F"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[43]</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R. Gusain, K. Gupta, P. Joshi, and O. P. Khatri, "Adsorptive removal and photocatalytic degradation of organic pollutants using metal oxides and their composites: A comprehensive review," </w:t>
      </w:r>
      <w:r w:rsidRPr="00655414">
        <w:rPr>
          <w:rFonts w:asciiTheme="majorBidi" w:hAnsiTheme="majorBidi" w:cstheme="majorBidi"/>
          <w:i/>
          <w:color w:val="000000" w:themeColor="text1"/>
        </w:rPr>
        <w:t xml:space="preserve">Advances in Colloid and Interface Science, </w:t>
      </w:r>
      <w:r w:rsidRPr="00655414">
        <w:rPr>
          <w:rFonts w:asciiTheme="majorBidi" w:hAnsiTheme="majorBidi" w:cstheme="majorBidi"/>
          <w:color w:val="000000" w:themeColor="text1"/>
        </w:rPr>
        <w:t>vol. 272, p. 102009, 2019/10/01/ 2019.</w:t>
      </w:r>
    </w:p>
    <w:p w14:paraId="1D89EE09"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[44]</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L. Wang, C. Shi, L. Wang, L. Pan, X. Zhang, and J.-J. Zou, "Rational design, synthesis, adsorption principles and applications of metal oxide adsorbents: a review," </w:t>
      </w:r>
      <w:r w:rsidRPr="00655414">
        <w:rPr>
          <w:rFonts w:asciiTheme="majorBidi" w:hAnsiTheme="majorBidi" w:cstheme="majorBidi"/>
          <w:i/>
          <w:color w:val="000000" w:themeColor="text1"/>
        </w:rPr>
        <w:t xml:space="preserve">Nanoscale, </w:t>
      </w:r>
      <w:r w:rsidRPr="00655414">
        <w:rPr>
          <w:rFonts w:asciiTheme="majorBidi" w:hAnsiTheme="majorBidi" w:cstheme="majorBidi"/>
          <w:color w:val="000000" w:themeColor="text1"/>
        </w:rPr>
        <w:t>10.1039/C9NR09274A vol. 12, no. 8, pp. 4790-4815, 2020.</w:t>
      </w:r>
    </w:p>
    <w:p w14:paraId="4F7DA2F7"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[45]</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A. Robalds, G. M. Naja, and M. Klavins, "Highlighting inconsistencies regarding metal biosorption," </w:t>
      </w:r>
      <w:r w:rsidRPr="00655414">
        <w:rPr>
          <w:rFonts w:asciiTheme="majorBidi" w:hAnsiTheme="majorBidi" w:cstheme="majorBidi"/>
          <w:i/>
          <w:color w:val="000000" w:themeColor="text1"/>
        </w:rPr>
        <w:t xml:space="preserve">Journal of Hazardous Materials, </w:t>
      </w:r>
      <w:r w:rsidRPr="00655414">
        <w:rPr>
          <w:rFonts w:asciiTheme="majorBidi" w:hAnsiTheme="majorBidi" w:cstheme="majorBidi"/>
          <w:color w:val="000000" w:themeColor="text1"/>
        </w:rPr>
        <w:t>vol. 304, pp. 553-556, 2016/03/05/ 2016.</w:t>
      </w:r>
    </w:p>
    <w:p w14:paraId="21E1B373"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[46]</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H. Sis and T. Uysal, "Removal of heavy metalions from aqueous medium using Kuluncak (Malatya) vermiculites and effect of precipitation on removal," </w:t>
      </w:r>
      <w:r w:rsidRPr="00655414">
        <w:rPr>
          <w:rFonts w:asciiTheme="majorBidi" w:hAnsiTheme="majorBidi" w:cstheme="majorBidi"/>
          <w:i/>
          <w:color w:val="000000" w:themeColor="text1"/>
        </w:rPr>
        <w:t xml:space="preserve">Applied Clay Science, </w:t>
      </w:r>
      <w:r w:rsidRPr="00655414">
        <w:rPr>
          <w:rFonts w:asciiTheme="majorBidi" w:hAnsiTheme="majorBidi" w:cstheme="majorBidi"/>
          <w:color w:val="000000" w:themeColor="text1"/>
        </w:rPr>
        <w:t>vol. 95, pp. 1-8, 2014/06/01/ 2014.</w:t>
      </w:r>
    </w:p>
    <w:p w14:paraId="6AAE14D2" w14:textId="77777777" w:rsidR="00B94F1D" w:rsidRPr="00655414" w:rsidRDefault="00B94F1D" w:rsidP="00D82FD8">
      <w:pPr>
        <w:pStyle w:val="EndNoteBibliography"/>
        <w:tabs>
          <w:tab w:val="left" w:pos="282"/>
        </w:tabs>
        <w:spacing w:after="0"/>
        <w:jc w:val="both"/>
        <w:rPr>
          <w:rFonts w:asciiTheme="majorBidi" w:hAnsiTheme="majorBidi" w:cstheme="majorBidi"/>
          <w:color w:val="000000" w:themeColor="text1"/>
          <w:rtl/>
        </w:rPr>
      </w:pPr>
      <w:r w:rsidRPr="00655414">
        <w:rPr>
          <w:rFonts w:asciiTheme="majorBidi" w:hAnsiTheme="majorBidi" w:cstheme="majorBidi"/>
          <w:color w:val="000000" w:themeColor="text1"/>
          <w:rtl/>
        </w:rPr>
        <w:t>[47]</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D. Joshi, G. Pant, N. Arora, and S. Nainwal, "Effect of solvents on morphology, magnetic and dielectric properties of (α-Fe2O3@SiO2) core-shell nanoparticles," </w:t>
      </w:r>
      <w:r w:rsidRPr="00655414">
        <w:rPr>
          <w:rFonts w:asciiTheme="majorBidi" w:hAnsiTheme="majorBidi" w:cstheme="majorBidi"/>
          <w:i/>
          <w:color w:val="000000" w:themeColor="text1"/>
        </w:rPr>
        <w:t xml:space="preserve">Heliyon, </w:t>
      </w:r>
      <w:r w:rsidRPr="00655414">
        <w:rPr>
          <w:rFonts w:asciiTheme="majorBidi" w:hAnsiTheme="majorBidi" w:cstheme="majorBidi"/>
          <w:color w:val="000000" w:themeColor="text1"/>
        </w:rPr>
        <w:t>vol. 3, p. e00253, 02/01 2017.</w:t>
      </w:r>
    </w:p>
    <w:p w14:paraId="3361B885" w14:textId="77777777" w:rsidR="00B94F1D" w:rsidRPr="00655414" w:rsidRDefault="00B94F1D" w:rsidP="00D82FD8">
      <w:pPr>
        <w:pStyle w:val="EndNoteBibliography"/>
        <w:tabs>
          <w:tab w:val="left" w:pos="282"/>
        </w:tabs>
        <w:jc w:val="both"/>
        <w:rPr>
          <w:rFonts w:asciiTheme="majorBidi" w:hAnsiTheme="majorBidi" w:cstheme="majorBidi"/>
          <w:color w:val="000000" w:themeColor="text1"/>
          <w:rtl/>
        </w:rPr>
      </w:pPr>
      <w:r w:rsidRPr="00655414">
        <w:rPr>
          <w:rFonts w:asciiTheme="majorBidi" w:hAnsiTheme="majorBidi" w:cstheme="majorBidi"/>
          <w:color w:val="000000" w:themeColor="text1"/>
          <w:rtl/>
        </w:rPr>
        <w:t>[48]</w:t>
      </w:r>
      <w:r w:rsidRPr="00655414">
        <w:rPr>
          <w:rFonts w:asciiTheme="majorBidi" w:hAnsiTheme="majorBidi" w:cstheme="majorBidi"/>
          <w:color w:val="000000" w:themeColor="text1"/>
          <w:rtl/>
        </w:rPr>
        <w:tab/>
      </w:r>
      <w:r w:rsidRPr="00655414">
        <w:rPr>
          <w:rFonts w:asciiTheme="majorBidi" w:hAnsiTheme="majorBidi" w:cstheme="majorBidi"/>
          <w:color w:val="000000" w:themeColor="text1"/>
        </w:rPr>
        <w:t xml:space="preserve">C. Wang, Y. Cui, and K. Tang, "One-pot synthesis of ??-Fe2O3 nanospheres by solvothermal method," </w:t>
      </w:r>
      <w:r w:rsidRPr="00655414">
        <w:rPr>
          <w:rFonts w:asciiTheme="majorBidi" w:hAnsiTheme="majorBidi" w:cstheme="majorBidi"/>
          <w:i/>
          <w:color w:val="000000" w:themeColor="text1"/>
        </w:rPr>
        <w:t xml:space="preserve">Nanoscale research letters, </w:t>
      </w:r>
      <w:r w:rsidRPr="00655414">
        <w:rPr>
          <w:rFonts w:asciiTheme="majorBidi" w:hAnsiTheme="majorBidi" w:cstheme="majorBidi"/>
          <w:color w:val="000000" w:themeColor="text1"/>
        </w:rPr>
        <w:t xml:space="preserve">vol. 8, p. </w:t>
      </w:r>
      <w:r w:rsidRPr="00655414">
        <w:rPr>
          <w:rFonts w:asciiTheme="majorBidi" w:hAnsiTheme="majorBidi" w:cstheme="majorBidi"/>
          <w:color w:val="000000" w:themeColor="text1"/>
          <w:rtl/>
        </w:rPr>
        <w:t>213, 05/06 2013.</w:t>
      </w:r>
    </w:p>
    <w:p w14:paraId="46F0A64D" w14:textId="77777777" w:rsidR="00FF3E72" w:rsidRPr="00655414" w:rsidRDefault="00BC724A" w:rsidP="00D82FD8">
      <w:pPr>
        <w:tabs>
          <w:tab w:val="left" w:pos="282"/>
        </w:tabs>
        <w:spacing w:after="0" w:line="360" w:lineRule="auto"/>
        <w:jc w:val="both"/>
        <w:rPr>
          <w:rFonts w:asciiTheme="majorBidi" w:hAnsiTheme="majorBidi" w:cstheme="majorBidi"/>
          <w:color w:val="000000" w:themeColor="text1"/>
          <w:sz w:val="28"/>
          <w:szCs w:val="28"/>
        </w:rPr>
      </w:pPr>
      <w:r w:rsidRPr="00655414">
        <w:rPr>
          <w:rFonts w:asciiTheme="majorBidi" w:hAnsiTheme="majorBidi" w:cstheme="majorBidi"/>
          <w:color w:val="000000" w:themeColor="text1"/>
          <w:sz w:val="28"/>
          <w:szCs w:val="28"/>
          <w:rtl/>
        </w:rPr>
        <w:fldChar w:fldCharType="end"/>
      </w:r>
    </w:p>
    <w:sectPr w:rsidR="00FF3E72" w:rsidRPr="00655414" w:rsidSect="007F7A60">
      <w:footerReference w:type="default" r:id="rId52"/>
      <w:pgSz w:w="11906" w:h="16838"/>
      <w:pgMar w:top="1418" w:right="1701" w:bottom="1418" w:left="1418" w:header="709" w:footer="709" w:gutter="0"/>
      <w:pgNumType w:start="37"/>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6EE6AD" w14:textId="77777777" w:rsidR="00954735" w:rsidRDefault="00954735" w:rsidP="00A71AA4">
      <w:pPr>
        <w:spacing w:after="0" w:line="240" w:lineRule="auto"/>
      </w:pPr>
      <w:r>
        <w:separator/>
      </w:r>
    </w:p>
    <w:p w14:paraId="05945E22" w14:textId="77777777" w:rsidR="00954735" w:rsidRDefault="00954735"/>
    <w:p w14:paraId="27EBE551" w14:textId="77777777" w:rsidR="00954735" w:rsidRDefault="00954735"/>
  </w:endnote>
  <w:endnote w:type="continuationSeparator" w:id="0">
    <w:p w14:paraId="00DBDC97" w14:textId="77777777" w:rsidR="00954735" w:rsidRDefault="00954735" w:rsidP="00A71AA4">
      <w:pPr>
        <w:spacing w:after="0" w:line="240" w:lineRule="auto"/>
      </w:pPr>
      <w:r>
        <w:continuationSeparator/>
      </w:r>
    </w:p>
    <w:p w14:paraId="0DAA42E2" w14:textId="77777777" w:rsidR="00954735" w:rsidRDefault="00954735"/>
    <w:p w14:paraId="57D48A27" w14:textId="77777777" w:rsidR="00954735" w:rsidRDefault="009547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altName w:val="Calibri"/>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DecoType Thuluth">
    <w:panose1 w:val="020100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966620"/>
      <w:docPartObj>
        <w:docPartGallery w:val="Page Numbers (Bottom of Page)"/>
        <w:docPartUnique/>
      </w:docPartObj>
    </w:sdtPr>
    <w:sdtEndPr>
      <w:rPr>
        <w:noProof/>
      </w:rPr>
    </w:sdtEndPr>
    <w:sdtContent>
      <w:p w14:paraId="069B441C" w14:textId="77777777" w:rsidR="00B16B72" w:rsidRDefault="00B16B72">
        <w:pPr>
          <w:pStyle w:val="a5"/>
          <w:jc w:val="center"/>
        </w:pPr>
        <w:r>
          <w:fldChar w:fldCharType="begin"/>
        </w:r>
        <w:r>
          <w:instrText xml:space="preserve"> PAGE   \* MERGEFORMAT </w:instrText>
        </w:r>
        <w:r>
          <w:fldChar w:fldCharType="separate"/>
        </w:r>
        <w:r w:rsidR="000305C2">
          <w:rPr>
            <w:noProof/>
            <w:rtl/>
          </w:rPr>
          <w:t>12</w:t>
        </w:r>
        <w:r>
          <w:rPr>
            <w:noProof/>
          </w:rPr>
          <w:fldChar w:fldCharType="end"/>
        </w:r>
      </w:p>
    </w:sdtContent>
  </w:sdt>
  <w:p w14:paraId="0D90A54D" w14:textId="77777777" w:rsidR="00B16B72" w:rsidRDefault="00B16B72" w:rsidP="008416DE">
    <w:pP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25BF4F" w14:textId="77777777" w:rsidR="00B16B72" w:rsidRDefault="00B16B72" w:rsidP="00B72FC3">
    <w:pPr>
      <w:pStyle w:val="a5"/>
      <w:jc w:val="center"/>
    </w:pPr>
    <w:r>
      <w:fldChar w:fldCharType="begin"/>
    </w:r>
    <w:r>
      <w:instrText xml:space="preserve"> PAGE   \* MERGEFORMAT </w:instrText>
    </w:r>
    <w:r>
      <w:fldChar w:fldCharType="separate"/>
    </w:r>
    <w:r w:rsidR="000305C2">
      <w:rPr>
        <w:noProof/>
        <w:rtl/>
      </w:rPr>
      <w:t>23</w:t>
    </w:r>
    <w:r>
      <w:rPr>
        <w:noProof/>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59401161"/>
      <w:docPartObj>
        <w:docPartGallery w:val="Page Numbers (Bottom of Page)"/>
        <w:docPartUnique/>
      </w:docPartObj>
    </w:sdtPr>
    <w:sdtEndPr>
      <w:rPr>
        <w:noProof/>
      </w:rPr>
    </w:sdtEndPr>
    <w:sdtContent>
      <w:p w14:paraId="15B4FC7D" w14:textId="77777777" w:rsidR="00B16B72" w:rsidRDefault="00B16B72">
        <w:pPr>
          <w:pStyle w:val="a5"/>
          <w:jc w:val="center"/>
        </w:pPr>
        <w:r>
          <w:fldChar w:fldCharType="begin"/>
        </w:r>
        <w:r>
          <w:instrText xml:space="preserve"> PAGE   \* MERGEFORMAT </w:instrText>
        </w:r>
        <w:r>
          <w:fldChar w:fldCharType="separate"/>
        </w:r>
        <w:r w:rsidR="000305C2">
          <w:rPr>
            <w:noProof/>
            <w:rtl/>
          </w:rPr>
          <w:t>36</w:t>
        </w:r>
        <w:r>
          <w:rPr>
            <w:noProof/>
          </w:rPr>
          <w:fldChar w:fldCharType="end"/>
        </w:r>
      </w:p>
    </w:sdtContent>
  </w:sdt>
  <w:p w14:paraId="5B46F39E" w14:textId="77777777" w:rsidR="00B16B72" w:rsidRDefault="00B16B72"/>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7912208"/>
      <w:docPartObj>
        <w:docPartGallery w:val="Page Numbers (Bottom of Page)"/>
        <w:docPartUnique/>
      </w:docPartObj>
    </w:sdtPr>
    <w:sdtEndPr>
      <w:rPr>
        <w:noProof/>
      </w:rPr>
    </w:sdtEndPr>
    <w:sdtContent>
      <w:p w14:paraId="3D7800B6" w14:textId="77777777" w:rsidR="00B16B72" w:rsidRDefault="00B16B72">
        <w:pPr>
          <w:pStyle w:val="a5"/>
          <w:jc w:val="center"/>
        </w:pPr>
        <w:r>
          <w:fldChar w:fldCharType="begin"/>
        </w:r>
        <w:r>
          <w:instrText xml:space="preserve"> PAGE   \* MERGEFORMAT </w:instrText>
        </w:r>
        <w:r>
          <w:fldChar w:fldCharType="separate"/>
        </w:r>
        <w:r w:rsidR="000305C2">
          <w:rPr>
            <w:noProof/>
            <w:rtl/>
          </w:rPr>
          <w:t>39</w:t>
        </w:r>
        <w:r>
          <w:rPr>
            <w:noProof/>
          </w:rPr>
          <w:fldChar w:fldCharType="end"/>
        </w:r>
      </w:p>
    </w:sdtContent>
  </w:sdt>
  <w:p w14:paraId="3FC0165E" w14:textId="77777777" w:rsidR="00B16B72" w:rsidRDefault="00B16B7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78556265"/>
      <w:docPartObj>
        <w:docPartGallery w:val="Page Numbers (Bottom of Page)"/>
        <w:docPartUnique/>
      </w:docPartObj>
    </w:sdtPr>
    <w:sdtEndPr>
      <w:rPr>
        <w:noProof/>
      </w:rPr>
    </w:sdtEndPr>
    <w:sdtContent>
      <w:p w14:paraId="1A6C1036" w14:textId="77777777" w:rsidR="00B16B72" w:rsidRDefault="00B16B72">
        <w:pPr>
          <w:pStyle w:val="a5"/>
          <w:jc w:val="center"/>
        </w:pPr>
        <w:r>
          <w:fldChar w:fldCharType="begin"/>
        </w:r>
        <w:r>
          <w:instrText xml:space="preserve"> PAGE   \* MERGEFORMAT </w:instrText>
        </w:r>
        <w:r>
          <w:fldChar w:fldCharType="separate"/>
        </w:r>
        <w:r w:rsidR="003F5104">
          <w:rPr>
            <w:rFonts w:hint="cs"/>
            <w:noProof/>
            <w:rtl/>
          </w:rPr>
          <w:t>أ‌</w:t>
        </w:r>
        <w:r>
          <w:rPr>
            <w:noProof/>
          </w:rPr>
          <w:fldChar w:fldCharType="end"/>
        </w:r>
      </w:p>
    </w:sdtContent>
  </w:sdt>
  <w:p w14:paraId="3EB6A360" w14:textId="77777777" w:rsidR="00B16B72" w:rsidRDefault="00B16B72">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9287003"/>
      <w:docPartObj>
        <w:docPartGallery w:val="Page Numbers (Bottom of Page)"/>
        <w:docPartUnique/>
      </w:docPartObj>
    </w:sdtPr>
    <w:sdtEndPr>
      <w:rPr>
        <w:noProof/>
      </w:rPr>
    </w:sdtEndPr>
    <w:sdtContent>
      <w:p w14:paraId="2DBAFBC9" w14:textId="77777777" w:rsidR="00B16B72" w:rsidRDefault="00B16B72">
        <w:pPr>
          <w:pStyle w:val="a5"/>
          <w:jc w:val="center"/>
        </w:pPr>
        <w:r>
          <w:fldChar w:fldCharType="begin"/>
        </w:r>
        <w:r>
          <w:instrText xml:space="preserve"> PAGE   \* MERGEFORMAT </w:instrText>
        </w:r>
        <w:r>
          <w:fldChar w:fldCharType="separate"/>
        </w:r>
        <w:r w:rsidR="003F5104">
          <w:rPr>
            <w:rFonts w:hint="cs"/>
            <w:noProof/>
            <w:rtl/>
          </w:rPr>
          <w:t>‌د</w:t>
        </w:r>
        <w:r>
          <w:rPr>
            <w:noProof/>
          </w:rPr>
          <w:fldChar w:fldCharType="end"/>
        </w:r>
      </w:p>
    </w:sdtContent>
  </w:sdt>
  <w:p w14:paraId="795A1FC3" w14:textId="77777777" w:rsidR="00B16B72" w:rsidRDefault="00B16B72">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70223527"/>
      <w:docPartObj>
        <w:docPartGallery w:val="Page Numbers (Bottom of Page)"/>
        <w:docPartUnique/>
      </w:docPartObj>
    </w:sdtPr>
    <w:sdtEndPr>
      <w:rPr>
        <w:noProof/>
      </w:rPr>
    </w:sdtEndPr>
    <w:sdtContent>
      <w:p w14:paraId="307A9891" w14:textId="77777777" w:rsidR="00B16B72" w:rsidRDefault="00B16B72">
        <w:pPr>
          <w:pStyle w:val="a5"/>
          <w:jc w:val="center"/>
        </w:pPr>
        <w:r>
          <w:fldChar w:fldCharType="begin"/>
        </w:r>
        <w:r>
          <w:instrText xml:space="preserve"> PAGE   \* MERGEFORMAT </w:instrText>
        </w:r>
        <w:r>
          <w:fldChar w:fldCharType="separate"/>
        </w:r>
        <w:r w:rsidR="003F5104">
          <w:rPr>
            <w:rFonts w:hint="cs"/>
            <w:noProof/>
            <w:rtl/>
          </w:rPr>
          <w:t>‌و</w:t>
        </w:r>
        <w:r>
          <w:rPr>
            <w:noProof/>
          </w:rPr>
          <w:fldChar w:fldCharType="end"/>
        </w:r>
      </w:p>
    </w:sdtContent>
  </w:sdt>
  <w:p w14:paraId="6A3BCCBD" w14:textId="77777777" w:rsidR="00B16B72" w:rsidRDefault="00B16B72">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677057"/>
      <w:docPartObj>
        <w:docPartGallery w:val="Page Numbers (Bottom of Page)"/>
        <w:docPartUnique/>
      </w:docPartObj>
    </w:sdtPr>
    <w:sdtEndPr>
      <w:rPr>
        <w:noProof/>
      </w:rPr>
    </w:sdtEndPr>
    <w:sdtContent>
      <w:p w14:paraId="30D1E892" w14:textId="77777777" w:rsidR="00B16B72" w:rsidRDefault="00B16B72">
        <w:pPr>
          <w:pStyle w:val="a5"/>
          <w:jc w:val="center"/>
        </w:pPr>
        <w:r>
          <w:fldChar w:fldCharType="begin"/>
        </w:r>
        <w:r>
          <w:instrText xml:space="preserve"> PAGE   \* MERGEFORMAT </w:instrText>
        </w:r>
        <w:r>
          <w:fldChar w:fldCharType="separate"/>
        </w:r>
        <w:r w:rsidR="003F5104">
          <w:rPr>
            <w:rFonts w:hint="cs"/>
            <w:noProof/>
            <w:rtl/>
          </w:rPr>
          <w:t>‌ز</w:t>
        </w:r>
        <w:r>
          <w:rPr>
            <w:noProof/>
          </w:rPr>
          <w:fldChar w:fldCharType="end"/>
        </w:r>
      </w:p>
    </w:sdtContent>
  </w:sdt>
  <w:p w14:paraId="7FD40413" w14:textId="77777777" w:rsidR="00B16B72" w:rsidRDefault="00B16B72">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71266750"/>
      <w:docPartObj>
        <w:docPartGallery w:val="Page Numbers (Bottom of Page)"/>
        <w:docPartUnique/>
      </w:docPartObj>
    </w:sdtPr>
    <w:sdtEndPr>
      <w:rPr>
        <w:noProof/>
      </w:rPr>
    </w:sdtEndPr>
    <w:sdtContent>
      <w:p w14:paraId="28B08AF0" w14:textId="77777777" w:rsidR="00B16B72" w:rsidRDefault="00B16B72">
        <w:pPr>
          <w:pStyle w:val="a5"/>
          <w:jc w:val="center"/>
        </w:pPr>
        <w:r>
          <w:fldChar w:fldCharType="begin"/>
        </w:r>
        <w:r>
          <w:instrText xml:space="preserve"> PAGE   \* MERGEFORMAT </w:instrText>
        </w:r>
        <w:r>
          <w:fldChar w:fldCharType="separate"/>
        </w:r>
        <w:r w:rsidR="000305C2">
          <w:rPr>
            <w:rFonts w:hint="cs"/>
            <w:noProof/>
            <w:rtl/>
          </w:rPr>
          <w:t>‌ح</w:t>
        </w:r>
        <w:r>
          <w:rPr>
            <w:noProof/>
          </w:rPr>
          <w:fldChar w:fldCharType="end"/>
        </w:r>
      </w:p>
    </w:sdtContent>
  </w:sdt>
  <w:p w14:paraId="17CED4FC" w14:textId="77777777" w:rsidR="00B16B72" w:rsidRDefault="00B16B72">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6B1B8C" w14:textId="77777777" w:rsidR="00B16B72" w:rsidRDefault="00B16B72">
    <w:pPr>
      <w:pStyle w:val="a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447E1" w14:textId="77777777" w:rsidR="00B16B72" w:rsidRDefault="00B16B72" w:rsidP="008416DE">
    <w:pPr>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2674899"/>
      <w:docPartObj>
        <w:docPartGallery w:val="Page Numbers (Bottom of Page)"/>
        <w:docPartUnique/>
      </w:docPartObj>
    </w:sdtPr>
    <w:sdtEndPr>
      <w:rPr>
        <w:noProof/>
      </w:rPr>
    </w:sdtEndPr>
    <w:sdtContent>
      <w:p w14:paraId="46F61C95" w14:textId="77777777" w:rsidR="00B16B72" w:rsidRDefault="00B16B72">
        <w:pPr>
          <w:pStyle w:val="a5"/>
          <w:jc w:val="center"/>
        </w:pPr>
        <w:r>
          <w:fldChar w:fldCharType="begin"/>
        </w:r>
        <w:r>
          <w:instrText xml:space="preserve"> PAGE   \* MERGEFORMAT </w:instrText>
        </w:r>
        <w:r>
          <w:fldChar w:fldCharType="separate"/>
        </w:r>
        <w:r w:rsidR="000305C2">
          <w:rPr>
            <w:noProof/>
            <w:rtl/>
          </w:rPr>
          <w:t>17</w:t>
        </w:r>
        <w:r>
          <w:rPr>
            <w:noProof/>
          </w:rPr>
          <w:fldChar w:fldCharType="end"/>
        </w:r>
      </w:p>
    </w:sdtContent>
  </w:sdt>
  <w:p w14:paraId="6AB3529F" w14:textId="77777777" w:rsidR="00B16B72" w:rsidRDefault="00B16B72" w:rsidP="008416DE">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CDDA6F" w14:textId="77777777" w:rsidR="00954735" w:rsidRDefault="00954735" w:rsidP="00A71AA4">
      <w:pPr>
        <w:spacing w:after="0" w:line="240" w:lineRule="auto"/>
      </w:pPr>
      <w:r>
        <w:separator/>
      </w:r>
    </w:p>
    <w:p w14:paraId="0B4173DF" w14:textId="77777777" w:rsidR="00954735" w:rsidRDefault="00954735"/>
    <w:p w14:paraId="6906F78B" w14:textId="77777777" w:rsidR="00954735" w:rsidRDefault="00954735"/>
  </w:footnote>
  <w:footnote w:type="continuationSeparator" w:id="0">
    <w:p w14:paraId="5D38B4AB" w14:textId="77777777" w:rsidR="00954735" w:rsidRDefault="00954735" w:rsidP="00A71AA4">
      <w:pPr>
        <w:spacing w:after="0" w:line="240" w:lineRule="auto"/>
      </w:pPr>
      <w:r>
        <w:continuationSeparator/>
      </w:r>
    </w:p>
    <w:p w14:paraId="6377DFE8" w14:textId="77777777" w:rsidR="00954735" w:rsidRDefault="00954735"/>
    <w:p w14:paraId="08D5B4AE" w14:textId="77777777" w:rsidR="00954735" w:rsidRDefault="0095473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2C405E" w14:textId="77777777" w:rsidR="00B16B72" w:rsidRDefault="00B16B72" w:rsidP="008416DE">
    <w:pPr>
      <w:pStyle w:val="a4"/>
      <w:pBdr>
        <w:bottom w:val="thickThinSmallGap" w:sz="24" w:space="1" w:color="622423" w:themeColor="accent2" w:themeShade="7F"/>
      </w:pBdr>
      <w:jc w:val="center"/>
      <w:rPr>
        <w:rFonts w:asciiTheme="majorHAnsi" w:eastAsiaTheme="majorEastAsia" w:hAnsiTheme="majorHAnsi" w:cstheme="majorBidi"/>
        <w:sz w:val="32"/>
        <w:szCs w:val="32"/>
      </w:rPr>
    </w:pPr>
  </w:p>
  <w:p w14:paraId="00AE0342" w14:textId="77777777" w:rsidR="00B16B72" w:rsidRDefault="00B16B72" w:rsidP="008416DE">
    <w:pPr>
      <w:pStyle w:val="a4"/>
      <w:jc w:val="center"/>
      <w:rPr>
        <w:rtl/>
      </w:rPr>
    </w:pPr>
  </w:p>
  <w:p w14:paraId="2EBFBBCA" w14:textId="77777777" w:rsidR="00B16B72" w:rsidRDefault="00B16B72" w:rsidP="008416DE">
    <w:pPr>
      <w:pStyle w:val="a4"/>
      <w:jc w:val="center"/>
      <w:rPr>
        <w:rtl/>
      </w:rPr>
    </w:pPr>
  </w:p>
  <w:p w14:paraId="0C9412CC" w14:textId="77777777" w:rsidR="00B16B72" w:rsidRDefault="00B16B72" w:rsidP="008416DE">
    <w:pPr>
      <w:pStyle w:val="a4"/>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14D22F" w14:textId="77777777" w:rsidR="00B16B72" w:rsidRDefault="00B16B72">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F4926" w14:textId="77777777" w:rsidR="00B16B72" w:rsidRDefault="00B16B72">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63F7E0" w14:textId="77777777" w:rsidR="00B16B72" w:rsidRDefault="00B16B72" w:rsidP="008416DE">
    <w:pPr>
      <w:pStyle w:val="a4"/>
      <w:pBdr>
        <w:bottom w:val="thickThinSmallGap" w:sz="24" w:space="1" w:color="622423" w:themeColor="accent2" w:themeShade="7F"/>
      </w:pBdr>
      <w:jc w:val="center"/>
      <w:rPr>
        <w:rFonts w:asciiTheme="majorHAnsi" w:eastAsiaTheme="majorEastAsia" w:hAnsiTheme="majorHAnsi" w:cstheme="majorBidi"/>
        <w:sz w:val="32"/>
        <w:szCs w:val="32"/>
      </w:rPr>
    </w:pPr>
  </w:p>
  <w:p w14:paraId="31292CA9" w14:textId="77777777" w:rsidR="00B16B72" w:rsidRDefault="00B16B72" w:rsidP="008416DE">
    <w:pPr>
      <w:pStyle w:val="a4"/>
      <w:jc w:val="center"/>
      <w:rPr>
        <w:rtl/>
      </w:rPr>
    </w:pPr>
  </w:p>
  <w:p w14:paraId="13A31289" w14:textId="77777777" w:rsidR="00B16B72" w:rsidRDefault="00B16B72" w:rsidP="008416DE">
    <w:pPr>
      <w:pStyle w:val="a4"/>
      <w:jc w:val="center"/>
      <w:rPr>
        <w:rtl/>
      </w:rPr>
    </w:pPr>
  </w:p>
  <w:p w14:paraId="720ABBA7" w14:textId="77777777" w:rsidR="00B16B72" w:rsidRDefault="00B16B72" w:rsidP="008416DE">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60C4F"/>
    <w:multiLevelType w:val="hybridMultilevel"/>
    <w:tmpl w:val="54AC9ED4"/>
    <w:lvl w:ilvl="0" w:tplc="B26C457E">
      <w:start w:val="1"/>
      <w:numFmt w:val="decimal"/>
      <w:lvlText w:val="%1."/>
      <w:lvlJc w:val="left"/>
      <w:pPr>
        <w:ind w:left="720" w:hanging="360"/>
      </w:pPr>
      <w:rPr>
        <w:rFonts w:ascii="Simplified Arabic" w:hAnsi="Simplified Arabic"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FF1FCD"/>
    <w:multiLevelType w:val="hybridMultilevel"/>
    <w:tmpl w:val="B9F2FC56"/>
    <w:lvl w:ilvl="0" w:tplc="E15ACE10">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A24A1B"/>
    <w:multiLevelType w:val="hybridMultilevel"/>
    <w:tmpl w:val="1DACC99C"/>
    <w:lvl w:ilvl="0" w:tplc="9E9C52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BB310B"/>
    <w:multiLevelType w:val="hybridMultilevel"/>
    <w:tmpl w:val="07CC5608"/>
    <w:lvl w:ilvl="0" w:tplc="32404F9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F31653"/>
    <w:multiLevelType w:val="hybridMultilevel"/>
    <w:tmpl w:val="E9BA364A"/>
    <w:lvl w:ilvl="0" w:tplc="1E3C5386">
      <w:start w:val="1"/>
      <w:numFmt w:val="decimal"/>
      <w:lvlText w:val="%1-"/>
      <w:lvlJc w:val="left"/>
      <w:pPr>
        <w:ind w:left="720" w:hanging="360"/>
      </w:pPr>
      <w:rPr>
        <w:lang w:bidi="ar-SA"/>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0E8256F2"/>
    <w:multiLevelType w:val="hybridMultilevel"/>
    <w:tmpl w:val="6E121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565591"/>
    <w:multiLevelType w:val="hybridMultilevel"/>
    <w:tmpl w:val="4BE89738"/>
    <w:lvl w:ilvl="0" w:tplc="7CB813C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147B72BE"/>
    <w:multiLevelType w:val="multilevel"/>
    <w:tmpl w:val="FFFFFFFF"/>
    <w:lvl w:ilvl="0">
      <w:start w:val="1"/>
      <w:numFmt w:val="decimal"/>
      <w:lvlText w:val="%1."/>
      <w:lvlJc w:val="left"/>
      <w:pPr>
        <w:ind w:left="7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2"/>
      <w:numFmt w:val="decimal"/>
      <w:lvlText w:val="%1.%2."/>
      <w:lvlJc w:val="left"/>
      <w:pPr>
        <w:ind w:left="5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08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8">
    <w:nsid w:val="150C1F40"/>
    <w:multiLevelType w:val="hybridMultilevel"/>
    <w:tmpl w:val="AD32FF1E"/>
    <w:lvl w:ilvl="0" w:tplc="08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8285B8D"/>
    <w:multiLevelType w:val="multilevel"/>
    <w:tmpl w:val="F8B6E3F6"/>
    <w:lvl w:ilvl="0">
      <w:start w:val="3"/>
      <w:numFmt w:val="decimal"/>
      <w:lvlText w:val="%1"/>
      <w:lvlJc w:val="left"/>
      <w:pPr>
        <w:ind w:left="492" w:hanging="492"/>
      </w:pPr>
      <w:rPr>
        <w:rFonts w:hint="default"/>
      </w:rPr>
    </w:lvl>
    <w:lvl w:ilvl="1">
      <w:start w:val="2"/>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B302CF4"/>
    <w:multiLevelType w:val="hybridMultilevel"/>
    <w:tmpl w:val="7534D5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EF2DC6"/>
    <w:multiLevelType w:val="hybridMultilevel"/>
    <w:tmpl w:val="5E7E7112"/>
    <w:lvl w:ilvl="0" w:tplc="E5EAC992">
      <w:numFmt w:val="bullet"/>
      <w:lvlText w:val=""/>
      <w:lvlJc w:val="left"/>
      <w:pPr>
        <w:ind w:left="720" w:hanging="360"/>
      </w:pPr>
      <w:rPr>
        <w:rFonts w:ascii="Symbol" w:eastAsia="Times New Roman" w:hAnsi="Symbo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213E792E"/>
    <w:multiLevelType w:val="singleLevel"/>
    <w:tmpl w:val="5810BD70"/>
    <w:lvl w:ilvl="0">
      <w:start w:val="1"/>
      <w:numFmt w:val="bullet"/>
      <w:lvlText w:val=""/>
      <w:lvlJc w:val="left"/>
      <w:pPr>
        <w:tabs>
          <w:tab w:val="num" w:pos="360"/>
        </w:tabs>
        <w:ind w:left="360" w:right="360" w:hanging="360"/>
      </w:pPr>
      <w:rPr>
        <w:rFonts w:ascii="Symbol" w:hAnsi="Symbol" w:hint="default"/>
        <w:sz w:val="32"/>
      </w:rPr>
    </w:lvl>
  </w:abstractNum>
  <w:abstractNum w:abstractNumId="13">
    <w:nsid w:val="21CA6F56"/>
    <w:multiLevelType w:val="hybridMultilevel"/>
    <w:tmpl w:val="0A98D432"/>
    <w:lvl w:ilvl="0" w:tplc="3730B5A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E23711"/>
    <w:multiLevelType w:val="multilevel"/>
    <w:tmpl w:val="07CC5608"/>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B3F4352"/>
    <w:multiLevelType w:val="hybridMultilevel"/>
    <w:tmpl w:val="21F4024A"/>
    <w:lvl w:ilvl="0" w:tplc="84A2AB24">
      <w:start w:val="1"/>
      <w:numFmt w:val="decimal"/>
      <w:lvlText w:val="%1-"/>
      <w:lvlJc w:val="left"/>
      <w:pPr>
        <w:tabs>
          <w:tab w:val="num" w:pos="1875"/>
        </w:tabs>
        <w:ind w:left="1875" w:hanging="435"/>
      </w:pPr>
      <w:rPr>
        <w:rFonts w:hint="default"/>
        <w:sz w:val="32"/>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
    <w:nsid w:val="2F2277B9"/>
    <w:multiLevelType w:val="hybridMultilevel"/>
    <w:tmpl w:val="EA485CA4"/>
    <w:lvl w:ilvl="0" w:tplc="B40822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A44CF8"/>
    <w:multiLevelType w:val="hybridMultilevel"/>
    <w:tmpl w:val="4E4C0E6E"/>
    <w:lvl w:ilvl="0" w:tplc="9BC6849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3381C85"/>
    <w:multiLevelType w:val="hybridMultilevel"/>
    <w:tmpl w:val="974E23E4"/>
    <w:lvl w:ilvl="0" w:tplc="4A6697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7CD60C7"/>
    <w:multiLevelType w:val="hybridMultilevel"/>
    <w:tmpl w:val="9DD0DF24"/>
    <w:lvl w:ilvl="0" w:tplc="CAD4CE1C">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3C05BB5"/>
    <w:multiLevelType w:val="hybridMultilevel"/>
    <w:tmpl w:val="A15CB93C"/>
    <w:lvl w:ilvl="0" w:tplc="7FC8A6EE">
      <w:start w:val="1"/>
      <w:numFmt w:val="bullet"/>
      <w:lvlText w:val=""/>
      <w:lvlJc w:val="left"/>
      <w:pPr>
        <w:ind w:left="21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BE719E"/>
    <w:multiLevelType w:val="hybridMultilevel"/>
    <w:tmpl w:val="EED61C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DD76EFF"/>
    <w:multiLevelType w:val="hybridMultilevel"/>
    <w:tmpl w:val="F10E5046"/>
    <w:lvl w:ilvl="0" w:tplc="04090011">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3">
    <w:nsid w:val="4E0B41C9"/>
    <w:multiLevelType w:val="hybridMultilevel"/>
    <w:tmpl w:val="8D78C7AC"/>
    <w:lvl w:ilvl="0" w:tplc="9416A1E4">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3071E5"/>
    <w:multiLevelType w:val="hybridMultilevel"/>
    <w:tmpl w:val="3842B94E"/>
    <w:lvl w:ilvl="0" w:tplc="8D9C0ADC">
      <w:start w:val="1"/>
      <w:numFmt w:val="decimal"/>
      <w:lvlText w:val="%1-"/>
      <w:lvlJc w:val="left"/>
      <w:pPr>
        <w:ind w:left="1260" w:hanging="360"/>
      </w:pPr>
      <w:rPr>
        <w:rFonts w:hint="default"/>
        <w:lang w:bidi="ar-SA"/>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5">
    <w:nsid w:val="575B7BE8"/>
    <w:multiLevelType w:val="multilevel"/>
    <w:tmpl w:val="95F69B7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98F0FF5"/>
    <w:multiLevelType w:val="hybridMultilevel"/>
    <w:tmpl w:val="052E3632"/>
    <w:lvl w:ilvl="0" w:tplc="7AA822CA">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A3E4B4E"/>
    <w:multiLevelType w:val="hybridMultilevel"/>
    <w:tmpl w:val="14AEA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4069CF"/>
    <w:multiLevelType w:val="hybridMultilevel"/>
    <w:tmpl w:val="B50C365E"/>
    <w:lvl w:ilvl="0" w:tplc="04090013">
      <w:start w:val="1"/>
      <w:numFmt w:val="arabicAlpha"/>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DEE38AB"/>
    <w:multiLevelType w:val="hybridMultilevel"/>
    <w:tmpl w:val="384A0178"/>
    <w:lvl w:ilvl="0" w:tplc="9BE8A5C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5DF70753"/>
    <w:multiLevelType w:val="hybridMultilevel"/>
    <w:tmpl w:val="47C82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F0507BC"/>
    <w:multiLevelType w:val="hybridMultilevel"/>
    <w:tmpl w:val="0BA28EC0"/>
    <w:lvl w:ilvl="0" w:tplc="72E2D94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5F6D2536"/>
    <w:multiLevelType w:val="hybridMultilevel"/>
    <w:tmpl w:val="7EAC14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027FC2"/>
    <w:multiLevelType w:val="hybridMultilevel"/>
    <w:tmpl w:val="D4263BC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nsid w:val="60A61412"/>
    <w:multiLevelType w:val="singleLevel"/>
    <w:tmpl w:val="8D98AB14"/>
    <w:lvl w:ilvl="0">
      <w:start w:val="1"/>
      <w:numFmt w:val="decimal"/>
      <w:lvlText w:val="%1-"/>
      <w:lvlJc w:val="left"/>
      <w:pPr>
        <w:tabs>
          <w:tab w:val="num" w:pos="720"/>
        </w:tabs>
        <w:ind w:left="720" w:right="720" w:hanging="720"/>
      </w:pPr>
      <w:rPr>
        <w:rFonts w:hint="default"/>
        <w:b/>
        <w:bCs/>
        <w:sz w:val="36"/>
        <w:szCs w:val="36"/>
      </w:rPr>
    </w:lvl>
  </w:abstractNum>
  <w:abstractNum w:abstractNumId="35">
    <w:nsid w:val="619C79B6"/>
    <w:multiLevelType w:val="hybridMultilevel"/>
    <w:tmpl w:val="95BCD500"/>
    <w:lvl w:ilvl="0" w:tplc="247AE7E4">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3672231"/>
    <w:multiLevelType w:val="hybridMultilevel"/>
    <w:tmpl w:val="94168674"/>
    <w:lvl w:ilvl="0" w:tplc="D9F4E5A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86F4960"/>
    <w:multiLevelType w:val="hybridMultilevel"/>
    <w:tmpl w:val="BFA83E02"/>
    <w:lvl w:ilvl="0" w:tplc="1DB02940">
      <w:numFmt w:val="bullet"/>
      <w:lvlText w:val="-"/>
      <w:lvlJc w:val="left"/>
      <w:pPr>
        <w:ind w:left="785" w:hanging="360"/>
      </w:pPr>
      <w:rPr>
        <w:rFonts w:ascii="Arial" w:eastAsia="Calibri"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8">
    <w:nsid w:val="6D8430E5"/>
    <w:multiLevelType w:val="hybridMultilevel"/>
    <w:tmpl w:val="9AA66266"/>
    <w:lvl w:ilvl="0" w:tplc="06F64752">
      <w:start w:val="1"/>
      <w:numFmt w:val="decimal"/>
      <w:lvlText w:val="%1-"/>
      <w:lvlJc w:val="left"/>
      <w:pPr>
        <w:ind w:left="1890" w:hanging="360"/>
      </w:pPr>
      <w:rPr>
        <w:rFonts w:hint="default"/>
        <w:b/>
        <w:sz w:val="3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0565C8A"/>
    <w:multiLevelType w:val="hybridMultilevel"/>
    <w:tmpl w:val="42CE4C44"/>
    <w:lvl w:ilvl="0" w:tplc="EEC004E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73466B5"/>
    <w:multiLevelType w:val="hybridMultilevel"/>
    <w:tmpl w:val="4E8812CE"/>
    <w:lvl w:ilvl="0" w:tplc="9D5C7C1A">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8FC3C29"/>
    <w:multiLevelType w:val="hybridMultilevel"/>
    <w:tmpl w:val="2FFEB41A"/>
    <w:lvl w:ilvl="0" w:tplc="5DA03002">
      <w:start w:val="3"/>
      <w:numFmt w:val="bullet"/>
      <w:lvlText w:val="-"/>
      <w:lvlJc w:val="left"/>
      <w:pPr>
        <w:tabs>
          <w:tab w:val="num" w:pos="720"/>
        </w:tabs>
        <w:ind w:left="720" w:hanging="360"/>
      </w:pPr>
      <w:rPr>
        <w:rFonts w:ascii="Times New Roman" w:eastAsia="Times New Roman" w:hAnsi="Times New Roman" w:cs="Arabic Transparent"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CB33E60"/>
    <w:multiLevelType w:val="hybridMultilevel"/>
    <w:tmpl w:val="81AAD604"/>
    <w:lvl w:ilvl="0" w:tplc="1E445C9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8"/>
  </w:num>
  <w:num w:numId="2">
    <w:abstractNumId w:val="8"/>
  </w:num>
  <w:num w:numId="3">
    <w:abstractNumId w:val="33"/>
  </w:num>
  <w:num w:numId="4">
    <w:abstractNumId w:val="20"/>
  </w:num>
  <w:num w:numId="5">
    <w:abstractNumId w:val="37"/>
  </w:num>
  <w:num w:numId="6">
    <w:abstractNumId w:val="1"/>
  </w:num>
  <w:num w:numId="7">
    <w:abstractNumId w:val="36"/>
  </w:num>
  <w:num w:numId="8">
    <w:abstractNumId w:val="15"/>
  </w:num>
  <w:num w:numId="9">
    <w:abstractNumId w:val="35"/>
  </w:num>
  <w:num w:numId="10">
    <w:abstractNumId w:val="19"/>
  </w:num>
  <w:num w:numId="11">
    <w:abstractNumId w:val="40"/>
  </w:num>
  <w:num w:numId="12">
    <w:abstractNumId w:val="28"/>
  </w:num>
  <w:num w:numId="13">
    <w:abstractNumId w:val="41"/>
  </w:num>
  <w:num w:numId="14">
    <w:abstractNumId w:val="26"/>
  </w:num>
  <w:num w:numId="15">
    <w:abstractNumId w:val="30"/>
  </w:num>
  <w:num w:numId="16">
    <w:abstractNumId w:val="42"/>
  </w:num>
  <w:num w:numId="17">
    <w:abstractNumId w:val="34"/>
  </w:num>
  <w:num w:numId="18">
    <w:abstractNumId w:val="12"/>
  </w:num>
  <w:num w:numId="19">
    <w:abstractNumId w:val="23"/>
  </w:num>
  <w:num w:numId="20">
    <w:abstractNumId w:val="39"/>
  </w:num>
  <w:num w:numId="21">
    <w:abstractNumId w:val="3"/>
  </w:num>
  <w:num w:numId="22">
    <w:abstractNumId w:val="14"/>
  </w:num>
  <w:num w:numId="23">
    <w:abstractNumId w:val="31"/>
  </w:num>
  <w:num w:numId="24">
    <w:abstractNumId w:val="24"/>
  </w:num>
  <w:num w:numId="25">
    <w:abstractNumId w:val="38"/>
  </w:num>
  <w:num w:numId="26">
    <w:abstractNumId w:val="16"/>
  </w:num>
  <w:num w:numId="27">
    <w:abstractNumId w:val="6"/>
  </w:num>
  <w:num w:numId="28">
    <w:abstractNumId w:val="29"/>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2"/>
  </w:num>
  <w:num w:numId="33">
    <w:abstractNumId w:val="7"/>
  </w:num>
  <w:num w:numId="34">
    <w:abstractNumId w:val="0"/>
  </w:num>
  <w:num w:numId="35">
    <w:abstractNumId w:val="21"/>
  </w:num>
  <w:num w:numId="36">
    <w:abstractNumId w:val="5"/>
  </w:num>
  <w:num w:numId="37">
    <w:abstractNumId w:val="17"/>
  </w:num>
  <w:num w:numId="38">
    <w:abstractNumId w:val="22"/>
  </w:num>
  <w:num w:numId="39">
    <w:abstractNumId w:val="5"/>
  </w:num>
  <w:num w:numId="40">
    <w:abstractNumId w:val="9"/>
  </w:num>
  <w:num w:numId="41">
    <w:abstractNumId w:val="27"/>
  </w:num>
  <w:num w:numId="42">
    <w:abstractNumId w:val="32"/>
  </w:num>
  <w:num w:numId="43">
    <w:abstractNumId w:val="10"/>
  </w:num>
  <w:num w:numId="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DI2MzIxsjS3sDA3MTJR0lEKTi0uzszPAykwqgUAWEP7aSwAAAA="/>
    <w:docVar w:name="EN.InstantFormat" w:val="&lt;ENInstantFormat&gt;&lt;Enabled&gt;1&lt;/Enabled&gt;&lt;ScanUnformatted&gt;1&lt;/ScanUnformatted&gt;&lt;ScanChanges&gt;1&lt;/ScanChanges&gt;&lt;Suspended&gt;0&lt;/Suspended&gt;&lt;/ENInstantFormat&gt;"/>
    <w:docVar w:name="EN.Layout" w:val="&lt;ENLayout&gt;&lt;Style&gt;IEE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at5trwpsxrr9kefve2xsrr30efzs509zvwr&quot;&gt;silver nanopartical Copy&lt;record-ids&gt;&lt;item&gt;26&lt;/item&gt;&lt;item&gt;27&lt;/item&gt;&lt;item&gt;28&lt;/item&gt;&lt;item&gt;29&lt;/item&gt;&lt;item&gt;30&lt;/item&gt;&lt;/record-ids&gt;&lt;/item&gt;&lt;/Libraries&gt;"/>
  </w:docVars>
  <w:rsids>
    <w:rsidRoot w:val="00F30120"/>
    <w:rsid w:val="00002D4F"/>
    <w:rsid w:val="00011044"/>
    <w:rsid w:val="00012487"/>
    <w:rsid w:val="0001312F"/>
    <w:rsid w:val="00015174"/>
    <w:rsid w:val="000179F8"/>
    <w:rsid w:val="00017B1C"/>
    <w:rsid w:val="0002009B"/>
    <w:rsid w:val="000204E1"/>
    <w:rsid w:val="00020EC3"/>
    <w:rsid w:val="0002121D"/>
    <w:rsid w:val="0002358D"/>
    <w:rsid w:val="000274FB"/>
    <w:rsid w:val="000305C2"/>
    <w:rsid w:val="000316F6"/>
    <w:rsid w:val="00033ACD"/>
    <w:rsid w:val="00042B95"/>
    <w:rsid w:val="00043F26"/>
    <w:rsid w:val="00044DB6"/>
    <w:rsid w:val="00045636"/>
    <w:rsid w:val="00045972"/>
    <w:rsid w:val="00060376"/>
    <w:rsid w:val="0006168E"/>
    <w:rsid w:val="00061A53"/>
    <w:rsid w:val="00064846"/>
    <w:rsid w:val="00065750"/>
    <w:rsid w:val="000657A7"/>
    <w:rsid w:val="00065B92"/>
    <w:rsid w:val="00067184"/>
    <w:rsid w:val="0007282A"/>
    <w:rsid w:val="000743B6"/>
    <w:rsid w:val="000768CE"/>
    <w:rsid w:val="0007690D"/>
    <w:rsid w:val="00080099"/>
    <w:rsid w:val="00082E1B"/>
    <w:rsid w:val="00085902"/>
    <w:rsid w:val="00091231"/>
    <w:rsid w:val="00092951"/>
    <w:rsid w:val="000936CD"/>
    <w:rsid w:val="000951E4"/>
    <w:rsid w:val="0009617A"/>
    <w:rsid w:val="00096F0D"/>
    <w:rsid w:val="000A3276"/>
    <w:rsid w:val="000A4106"/>
    <w:rsid w:val="000A639B"/>
    <w:rsid w:val="000A7074"/>
    <w:rsid w:val="000B05E1"/>
    <w:rsid w:val="000B2B0B"/>
    <w:rsid w:val="000B2DC6"/>
    <w:rsid w:val="000B4877"/>
    <w:rsid w:val="000B7367"/>
    <w:rsid w:val="000C12DE"/>
    <w:rsid w:val="000C78B0"/>
    <w:rsid w:val="000C7BEA"/>
    <w:rsid w:val="000D1A53"/>
    <w:rsid w:val="000D420A"/>
    <w:rsid w:val="000D4FBF"/>
    <w:rsid w:val="000D5ECB"/>
    <w:rsid w:val="000D60D6"/>
    <w:rsid w:val="000E0571"/>
    <w:rsid w:val="000E1986"/>
    <w:rsid w:val="000E1C3D"/>
    <w:rsid w:val="000E2235"/>
    <w:rsid w:val="000E2E39"/>
    <w:rsid w:val="000E4126"/>
    <w:rsid w:val="000E42DE"/>
    <w:rsid w:val="000E6540"/>
    <w:rsid w:val="000E6DC6"/>
    <w:rsid w:val="000F250B"/>
    <w:rsid w:val="000F3828"/>
    <w:rsid w:val="000F418C"/>
    <w:rsid w:val="000F588D"/>
    <w:rsid w:val="001019E7"/>
    <w:rsid w:val="00102BD6"/>
    <w:rsid w:val="00104D49"/>
    <w:rsid w:val="00110E6A"/>
    <w:rsid w:val="00114C2B"/>
    <w:rsid w:val="001157E8"/>
    <w:rsid w:val="00124C6E"/>
    <w:rsid w:val="00124F3C"/>
    <w:rsid w:val="0012504B"/>
    <w:rsid w:val="00125966"/>
    <w:rsid w:val="00131F75"/>
    <w:rsid w:val="00132652"/>
    <w:rsid w:val="00132D9A"/>
    <w:rsid w:val="00132DE3"/>
    <w:rsid w:val="00133BD2"/>
    <w:rsid w:val="00134CDB"/>
    <w:rsid w:val="001354AB"/>
    <w:rsid w:val="001367F9"/>
    <w:rsid w:val="00136BAE"/>
    <w:rsid w:val="00145A3F"/>
    <w:rsid w:val="00147640"/>
    <w:rsid w:val="00147C6B"/>
    <w:rsid w:val="00152113"/>
    <w:rsid w:val="001533BD"/>
    <w:rsid w:val="00153A54"/>
    <w:rsid w:val="00155B0E"/>
    <w:rsid w:val="00156356"/>
    <w:rsid w:val="00156C7A"/>
    <w:rsid w:val="00163759"/>
    <w:rsid w:val="00165FEB"/>
    <w:rsid w:val="0016627D"/>
    <w:rsid w:val="00166EE3"/>
    <w:rsid w:val="00167330"/>
    <w:rsid w:val="00173A24"/>
    <w:rsid w:val="0017706C"/>
    <w:rsid w:val="0018019D"/>
    <w:rsid w:val="0018023B"/>
    <w:rsid w:val="00181BD6"/>
    <w:rsid w:val="00182837"/>
    <w:rsid w:val="00185C10"/>
    <w:rsid w:val="00195495"/>
    <w:rsid w:val="001A084F"/>
    <w:rsid w:val="001A2170"/>
    <w:rsid w:val="001A40E2"/>
    <w:rsid w:val="001A4391"/>
    <w:rsid w:val="001A63C1"/>
    <w:rsid w:val="001A761B"/>
    <w:rsid w:val="001A79E6"/>
    <w:rsid w:val="001B25EC"/>
    <w:rsid w:val="001B44E3"/>
    <w:rsid w:val="001B4AA1"/>
    <w:rsid w:val="001B7814"/>
    <w:rsid w:val="001B7B01"/>
    <w:rsid w:val="001C153F"/>
    <w:rsid w:val="001C24DC"/>
    <w:rsid w:val="001C58D8"/>
    <w:rsid w:val="001C6E4A"/>
    <w:rsid w:val="001D0B04"/>
    <w:rsid w:val="001D1A2B"/>
    <w:rsid w:val="001D2907"/>
    <w:rsid w:val="001D4247"/>
    <w:rsid w:val="001D5CD6"/>
    <w:rsid w:val="001E3C5B"/>
    <w:rsid w:val="001E4375"/>
    <w:rsid w:val="001F0C3D"/>
    <w:rsid w:val="001F51C1"/>
    <w:rsid w:val="001F5CFE"/>
    <w:rsid w:val="00201519"/>
    <w:rsid w:val="00201755"/>
    <w:rsid w:val="002023FA"/>
    <w:rsid w:val="002029E8"/>
    <w:rsid w:val="00203F9A"/>
    <w:rsid w:val="002047EA"/>
    <w:rsid w:val="00204FD8"/>
    <w:rsid w:val="002065F0"/>
    <w:rsid w:val="002108C3"/>
    <w:rsid w:val="00213F8F"/>
    <w:rsid w:val="002262C2"/>
    <w:rsid w:val="0022781E"/>
    <w:rsid w:val="00227B41"/>
    <w:rsid w:val="002315F8"/>
    <w:rsid w:val="00236447"/>
    <w:rsid w:val="00237FE4"/>
    <w:rsid w:val="002415B9"/>
    <w:rsid w:val="002448E1"/>
    <w:rsid w:val="00244F67"/>
    <w:rsid w:val="0024558F"/>
    <w:rsid w:val="00245CE3"/>
    <w:rsid w:val="00245DA1"/>
    <w:rsid w:val="00246644"/>
    <w:rsid w:val="00256AC1"/>
    <w:rsid w:val="00260E63"/>
    <w:rsid w:val="0026258A"/>
    <w:rsid w:val="00263639"/>
    <w:rsid w:val="00264BFC"/>
    <w:rsid w:val="00265B7C"/>
    <w:rsid w:val="0027192E"/>
    <w:rsid w:val="00272D2B"/>
    <w:rsid w:val="002734BE"/>
    <w:rsid w:val="00277081"/>
    <w:rsid w:val="0028247B"/>
    <w:rsid w:val="002839D1"/>
    <w:rsid w:val="00283C4A"/>
    <w:rsid w:val="002870AC"/>
    <w:rsid w:val="002878B7"/>
    <w:rsid w:val="00293463"/>
    <w:rsid w:val="00296CEB"/>
    <w:rsid w:val="00297184"/>
    <w:rsid w:val="002A24DB"/>
    <w:rsid w:val="002A36BF"/>
    <w:rsid w:val="002A4A79"/>
    <w:rsid w:val="002A5847"/>
    <w:rsid w:val="002B0278"/>
    <w:rsid w:val="002B0B4C"/>
    <w:rsid w:val="002B0CF9"/>
    <w:rsid w:val="002B3092"/>
    <w:rsid w:val="002B3744"/>
    <w:rsid w:val="002B3841"/>
    <w:rsid w:val="002B74E9"/>
    <w:rsid w:val="002C6B77"/>
    <w:rsid w:val="002C6EAD"/>
    <w:rsid w:val="002D0EEE"/>
    <w:rsid w:val="002D2C79"/>
    <w:rsid w:val="002D415A"/>
    <w:rsid w:val="002D44CF"/>
    <w:rsid w:val="002E0420"/>
    <w:rsid w:val="002E2271"/>
    <w:rsid w:val="002F0AAE"/>
    <w:rsid w:val="002F51D1"/>
    <w:rsid w:val="002F75B7"/>
    <w:rsid w:val="00300EA8"/>
    <w:rsid w:val="00301927"/>
    <w:rsid w:val="00302081"/>
    <w:rsid w:val="0030461F"/>
    <w:rsid w:val="00305D94"/>
    <w:rsid w:val="003103F1"/>
    <w:rsid w:val="00310D61"/>
    <w:rsid w:val="00310EED"/>
    <w:rsid w:val="0031242B"/>
    <w:rsid w:val="00315792"/>
    <w:rsid w:val="00315857"/>
    <w:rsid w:val="003159C2"/>
    <w:rsid w:val="00316EBA"/>
    <w:rsid w:val="00320104"/>
    <w:rsid w:val="003217F1"/>
    <w:rsid w:val="003249FE"/>
    <w:rsid w:val="00327087"/>
    <w:rsid w:val="0033099C"/>
    <w:rsid w:val="003313E6"/>
    <w:rsid w:val="00332358"/>
    <w:rsid w:val="00341E6D"/>
    <w:rsid w:val="00342246"/>
    <w:rsid w:val="0034279B"/>
    <w:rsid w:val="00344E0A"/>
    <w:rsid w:val="0034506F"/>
    <w:rsid w:val="00345C9B"/>
    <w:rsid w:val="00347C19"/>
    <w:rsid w:val="00352577"/>
    <w:rsid w:val="0035488A"/>
    <w:rsid w:val="0035707F"/>
    <w:rsid w:val="00357233"/>
    <w:rsid w:val="00357236"/>
    <w:rsid w:val="003577C4"/>
    <w:rsid w:val="00360937"/>
    <w:rsid w:val="00361D50"/>
    <w:rsid w:val="003653EC"/>
    <w:rsid w:val="00366B88"/>
    <w:rsid w:val="0036727D"/>
    <w:rsid w:val="00371C57"/>
    <w:rsid w:val="00374FF2"/>
    <w:rsid w:val="003753B9"/>
    <w:rsid w:val="003757BB"/>
    <w:rsid w:val="003777FA"/>
    <w:rsid w:val="00381368"/>
    <w:rsid w:val="003815E9"/>
    <w:rsid w:val="00383A93"/>
    <w:rsid w:val="003910F4"/>
    <w:rsid w:val="00391E15"/>
    <w:rsid w:val="00396EA0"/>
    <w:rsid w:val="003A0586"/>
    <w:rsid w:val="003A5485"/>
    <w:rsid w:val="003A6888"/>
    <w:rsid w:val="003A6EA9"/>
    <w:rsid w:val="003B058E"/>
    <w:rsid w:val="003B2248"/>
    <w:rsid w:val="003B70B5"/>
    <w:rsid w:val="003C29C8"/>
    <w:rsid w:val="003C59E8"/>
    <w:rsid w:val="003C7B17"/>
    <w:rsid w:val="003D07CF"/>
    <w:rsid w:val="003D0CB2"/>
    <w:rsid w:val="003D563C"/>
    <w:rsid w:val="003D65BD"/>
    <w:rsid w:val="003D71B9"/>
    <w:rsid w:val="003E120D"/>
    <w:rsid w:val="003E1995"/>
    <w:rsid w:val="003E28D0"/>
    <w:rsid w:val="003F24F1"/>
    <w:rsid w:val="003F5104"/>
    <w:rsid w:val="003F5833"/>
    <w:rsid w:val="003F5BFF"/>
    <w:rsid w:val="003F63EC"/>
    <w:rsid w:val="004009B2"/>
    <w:rsid w:val="004027D7"/>
    <w:rsid w:val="004029DE"/>
    <w:rsid w:val="0040719F"/>
    <w:rsid w:val="004077B8"/>
    <w:rsid w:val="004163F1"/>
    <w:rsid w:val="00416A43"/>
    <w:rsid w:val="0041752A"/>
    <w:rsid w:val="00422A1C"/>
    <w:rsid w:val="004317DE"/>
    <w:rsid w:val="004318CF"/>
    <w:rsid w:val="00431CA0"/>
    <w:rsid w:val="00432394"/>
    <w:rsid w:val="00434CAD"/>
    <w:rsid w:val="004417C1"/>
    <w:rsid w:val="00444D22"/>
    <w:rsid w:val="00445152"/>
    <w:rsid w:val="0044612F"/>
    <w:rsid w:val="00446A7C"/>
    <w:rsid w:val="00447019"/>
    <w:rsid w:val="00454A53"/>
    <w:rsid w:val="00455540"/>
    <w:rsid w:val="004559B4"/>
    <w:rsid w:val="004567C1"/>
    <w:rsid w:val="00460253"/>
    <w:rsid w:val="004618EF"/>
    <w:rsid w:val="00462275"/>
    <w:rsid w:val="004634F8"/>
    <w:rsid w:val="00464AD2"/>
    <w:rsid w:val="0046739F"/>
    <w:rsid w:val="00467A85"/>
    <w:rsid w:val="00471422"/>
    <w:rsid w:val="0047340A"/>
    <w:rsid w:val="00480565"/>
    <w:rsid w:val="0048138E"/>
    <w:rsid w:val="00482E30"/>
    <w:rsid w:val="00482F16"/>
    <w:rsid w:val="00486A95"/>
    <w:rsid w:val="00487895"/>
    <w:rsid w:val="004913F5"/>
    <w:rsid w:val="004915F8"/>
    <w:rsid w:val="00496FDD"/>
    <w:rsid w:val="004A0E4A"/>
    <w:rsid w:val="004A3CB9"/>
    <w:rsid w:val="004A47B3"/>
    <w:rsid w:val="004B17FC"/>
    <w:rsid w:val="004B1DE0"/>
    <w:rsid w:val="004B48C4"/>
    <w:rsid w:val="004B4B77"/>
    <w:rsid w:val="004C02D3"/>
    <w:rsid w:val="004C1AB1"/>
    <w:rsid w:val="004C2622"/>
    <w:rsid w:val="004C440E"/>
    <w:rsid w:val="004C5761"/>
    <w:rsid w:val="004C5AAF"/>
    <w:rsid w:val="004D0479"/>
    <w:rsid w:val="004D160B"/>
    <w:rsid w:val="004D18D1"/>
    <w:rsid w:val="004D4D8D"/>
    <w:rsid w:val="004E32F1"/>
    <w:rsid w:val="004E3749"/>
    <w:rsid w:val="004E57BA"/>
    <w:rsid w:val="004E5F1D"/>
    <w:rsid w:val="004F0629"/>
    <w:rsid w:val="004F293D"/>
    <w:rsid w:val="004F3435"/>
    <w:rsid w:val="004F55DB"/>
    <w:rsid w:val="00501FE1"/>
    <w:rsid w:val="0050683F"/>
    <w:rsid w:val="0051461A"/>
    <w:rsid w:val="00514852"/>
    <w:rsid w:val="005217BE"/>
    <w:rsid w:val="00522E4A"/>
    <w:rsid w:val="00531D1D"/>
    <w:rsid w:val="005338F9"/>
    <w:rsid w:val="00536DB2"/>
    <w:rsid w:val="00541743"/>
    <w:rsid w:val="00542757"/>
    <w:rsid w:val="00547223"/>
    <w:rsid w:val="005473AF"/>
    <w:rsid w:val="0055131E"/>
    <w:rsid w:val="00554148"/>
    <w:rsid w:val="0055433F"/>
    <w:rsid w:val="00554813"/>
    <w:rsid w:val="005550D8"/>
    <w:rsid w:val="005555B2"/>
    <w:rsid w:val="005560C7"/>
    <w:rsid w:val="005609BF"/>
    <w:rsid w:val="0056189C"/>
    <w:rsid w:val="00562F12"/>
    <w:rsid w:val="005668DA"/>
    <w:rsid w:val="005669FA"/>
    <w:rsid w:val="00567FD2"/>
    <w:rsid w:val="00572087"/>
    <w:rsid w:val="00573F4E"/>
    <w:rsid w:val="00576CAD"/>
    <w:rsid w:val="00580E8F"/>
    <w:rsid w:val="005820CD"/>
    <w:rsid w:val="005820F8"/>
    <w:rsid w:val="005832C8"/>
    <w:rsid w:val="00583536"/>
    <w:rsid w:val="00583949"/>
    <w:rsid w:val="00585029"/>
    <w:rsid w:val="005867E5"/>
    <w:rsid w:val="00590DBA"/>
    <w:rsid w:val="005925EB"/>
    <w:rsid w:val="00593CE6"/>
    <w:rsid w:val="005953C3"/>
    <w:rsid w:val="00595C51"/>
    <w:rsid w:val="0059662C"/>
    <w:rsid w:val="0059683E"/>
    <w:rsid w:val="00597032"/>
    <w:rsid w:val="0059766E"/>
    <w:rsid w:val="005A3A47"/>
    <w:rsid w:val="005B07D4"/>
    <w:rsid w:val="005B1129"/>
    <w:rsid w:val="005B140E"/>
    <w:rsid w:val="005B181B"/>
    <w:rsid w:val="005B2242"/>
    <w:rsid w:val="005B2894"/>
    <w:rsid w:val="005B2A52"/>
    <w:rsid w:val="005B6FE8"/>
    <w:rsid w:val="005C54FE"/>
    <w:rsid w:val="005C7047"/>
    <w:rsid w:val="005D0B35"/>
    <w:rsid w:val="005D0F96"/>
    <w:rsid w:val="005D1AEE"/>
    <w:rsid w:val="005D1B8B"/>
    <w:rsid w:val="005D2232"/>
    <w:rsid w:val="005D7F5F"/>
    <w:rsid w:val="005E17DA"/>
    <w:rsid w:val="005E77D2"/>
    <w:rsid w:val="005F0594"/>
    <w:rsid w:val="005F2880"/>
    <w:rsid w:val="005F5372"/>
    <w:rsid w:val="005F7067"/>
    <w:rsid w:val="005F754B"/>
    <w:rsid w:val="006030E3"/>
    <w:rsid w:val="00604933"/>
    <w:rsid w:val="00607385"/>
    <w:rsid w:val="0061179E"/>
    <w:rsid w:val="00612561"/>
    <w:rsid w:val="00613DF8"/>
    <w:rsid w:val="0061507D"/>
    <w:rsid w:val="00615438"/>
    <w:rsid w:val="00617B2B"/>
    <w:rsid w:val="00623882"/>
    <w:rsid w:val="00623D57"/>
    <w:rsid w:val="00625107"/>
    <w:rsid w:val="00625DC5"/>
    <w:rsid w:val="00637CD4"/>
    <w:rsid w:val="006404DD"/>
    <w:rsid w:val="006440E3"/>
    <w:rsid w:val="006467C1"/>
    <w:rsid w:val="0065067F"/>
    <w:rsid w:val="006513A9"/>
    <w:rsid w:val="006528DE"/>
    <w:rsid w:val="00654C56"/>
    <w:rsid w:val="00654EF8"/>
    <w:rsid w:val="00655414"/>
    <w:rsid w:val="006561FF"/>
    <w:rsid w:val="006645CA"/>
    <w:rsid w:val="00667FC3"/>
    <w:rsid w:val="00670DF1"/>
    <w:rsid w:val="00670EF3"/>
    <w:rsid w:val="0067221F"/>
    <w:rsid w:val="00673189"/>
    <w:rsid w:val="006801A7"/>
    <w:rsid w:val="0068201E"/>
    <w:rsid w:val="00684790"/>
    <w:rsid w:val="00686185"/>
    <w:rsid w:val="00690F9A"/>
    <w:rsid w:val="00691E5D"/>
    <w:rsid w:val="0069699E"/>
    <w:rsid w:val="006A0A89"/>
    <w:rsid w:val="006A1A49"/>
    <w:rsid w:val="006A3429"/>
    <w:rsid w:val="006A5586"/>
    <w:rsid w:val="006A5E74"/>
    <w:rsid w:val="006B0C2B"/>
    <w:rsid w:val="006B237E"/>
    <w:rsid w:val="006B7F02"/>
    <w:rsid w:val="006C166A"/>
    <w:rsid w:val="006C1A2F"/>
    <w:rsid w:val="006C599A"/>
    <w:rsid w:val="006C624C"/>
    <w:rsid w:val="006D1A18"/>
    <w:rsid w:val="006D35F9"/>
    <w:rsid w:val="006D7260"/>
    <w:rsid w:val="006E1681"/>
    <w:rsid w:val="006E3365"/>
    <w:rsid w:val="006E5952"/>
    <w:rsid w:val="006E6F14"/>
    <w:rsid w:val="006E7D2B"/>
    <w:rsid w:val="006F3E4C"/>
    <w:rsid w:val="006F44B7"/>
    <w:rsid w:val="006F5463"/>
    <w:rsid w:val="006F5B34"/>
    <w:rsid w:val="0070015B"/>
    <w:rsid w:val="0070301D"/>
    <w:rsid w:val="00705F6F"/>
    <w:rsid w:val="0071250B"/>
    <w:rsid w:val="0071290A"/>
    <w:rsid w:val="00712DC5"/>
    <w:rsid w:val="0071420F"/>
    <w:rsid w:val="0071478C"/>
    <w:rsid w:val="00720509"/>
    <w:rsid w:val="0072082C"/>
    <w:rsid w:val="00721370"/>
    <w:rsid w:val="0072282B"/>
    <w:rsid w:val="0072381F"/>
    <w:rsid w:val="007267C5"/>
    <w:rsid w:val="007305DD"/>
    <w:rsid w:val="00733BD2"/>
    <w:rsid w:val="00734B2A"/>
    <w:rsid w:val="00737496"/>
    <w:rsid w:val="007408DD"/>
    <w:rsid w:val="00741174"/>
    <w:rsid w:val="00744A7E"/>
    <w:rsid w:val="007464EE"/>
    <w:rsid w:val="00747691"/>
    <w:rsid w:val="007518AC"/>
    <w:rsid w:val="00753B59"/>
    <w:rsid w:val="0075634B"/>
    <w:rsid w:val="007579A4"/>
    <w:rsid w:val="00761212"/>
    <w:rsid w:val="007613E4"/>
    <w:rsid w:val="0077016F"/>
    <w:rsid w:val="007702FF"/>
    <w:rsid w:val="00772CF0"/>
    <w:rsid w:val="00775A0E"/>
    <w:rsid w:val="00775D78"/>
    <w:rsid w:val="0078032E"/>
    <w:rsid w:val="007841F0"/>
    <w:rsid w:val="0078555A"/>
    <w:rsid w:val="00785F91"/>
    <w:rsid w:val="00786659"/>
    <w:rsid w:val="007875B1"/>
    <w:rsid w:val="0079007A"/>
    <w:rsid w:val="0079020D"/>
    <w:rsid w:val="007922F1"/>
    <w:rsid w:val="00792863"/>
    <w:rsid w:val="0079301C"/>
    <w:rsid w:val="00794FFE"/>
    <w:rsid w:val="007A0753"/>
    <w:rsid w:val="007A2CEB"/>
    <w:rsid w:val="007A7A65"/>
    <w:rsid w:val="007B3C30"/>
    <w:rsid w:val="007B3F14"/>
    <w:rsid w:val="007B44F8"/>
    <w:rsid w:val="007B48DA"/>
    <w:rsid w:val="007B4C50"/>
    <w:rsid w:val="007B5264"/>
    <w:rsid w:val="007B6420"/>
    <w:rsid w:val="007B722E"/>
    <w:rsid w:val="007B7602"/>
    <w:rsid w:val="007B79D6"/>
    <w:rsid w:val="007C3179"/>
    <w:rsid w:val="007C3C8E"/>
    <w:rsid w:val="007C695F"/>
    <w:rsid w:val="007D1830"/>
    <w:rsid w:val="007D2004"/>
    <w:rsid w:val="007D3840"/>
    <w:rsid w:val="007D446D"/>
    <w:rsid w:val="007D5260"/>
    <w:rsid w:val="007D5C19"/>
    <w:rsid w:val="007D6432"/>
    <w:rsid w:val="007E0B97"/>
    <w:rsid w:val="007E4BDF"/>
    <w:rsid w:val="007F1F8E"/>
    <w:rsid w:val="007F229C"/>
    <w:rsid w:val="007F3608"/>
    <w:rsid w:val="007F37BC"/>
    <w:rsid w:val="007F4B35"/>
    <w:rsid w:val="007F7A60"/>
    <w:rsid w:val="007F7CD5"/>
    <w:rsid w:val="00805AFE"/>
    <w:rsid w:val="00810FA6"/>
    <w:rsid w:val="00813D83"/>
    <w:rsid w:val="0081665B"/>
    <w:rsid w:val="00816C56"/>
    <w:rsid w:val="008175C3"/>
    <w:rsid w:val="008177EE"/>
    <w:rsid w:val="00817A61"/>
    <w:rsid w:val="0082281C"/>
    <w:rsid w:val="008247A3"/>
    <w:rsid w:val="008251EA"/>
    <w:rsid w:val="00825794"/>
    <w:rsid w:val="00825A80"/>
    <w:rsid w:val="008264A1"/>
    <w:rsid w:val="00827693"/>
    <w:rsid w:val="008278EA"/>
    <w:rsid w:val="00831727"/>
    <w:rsid w:val="008416DE"/>
    <w:rsid w:val="00847E67"/>
    <w:rsid w:val="008516DE"/>
    <w:rsid w:val="00856A1E"/>
    <w:rsid w:val="00862A09"/>
    <w:rsid w:val="00866523"/>
    <w:rsid w:val="008720EC"/>
    <w:rsid w:val="00876103"/>
    <w:rsid w:val="008770A0"/>
    <w:rsid w:val="00884F01"/>
    <w:rsid w:val="008905D1"/>
    <w:rsid w:val="00893786"/>
    <w:rsid w:val="00893FB0"/>
    <w:rsid w:val="00894925"/>
    <w:rsid w:val="0089575A"/>
    <w:rsid w:val="008A005E"/>
    <w:rsid w:val="008A0F59"/>
    <w:rsid w:val="008A1382"/>
    <w:rsid w:val="008A2C2D"/>
    <w:rsid w:val="008A56B3"/>
    <w:rsid w:val="008A60AB"/>
    <w:rsid w:val="008A6518"/>
    <w:rsid w:val="008B5169"/>
    <w:rsid w:val="008B51EB"/>
    <w:rsid w:val="008C3CE2"/>
    <w:rsid w:val="008C6D0F"/>
    <w:rsid w:val="008D204A"/>
    <w:rsid w:val="008D4A42"/>
    <w:rsid w:val="008D6C2A"/>
    <w:rsid w:val="008D76D8"/>
    <w:rsid w:val="008D7F60"/>
    <w:rsid w:val="008E1C21"/>
    <w:rsid w:val="008E2791"/>
    <w:rsid w:val="008E28FE"/>
    <w:rsid w:val="008E3A4F"/>
    <w:rsid w:val="008E56D8"/>
    <w:rsid w:val="008E7A2C"/>
    <w:rsid w:val="008F01D6"/>
    <w:rsid w:val="008F4F7B"/>
    <w:rsid w:val="008F5E0C"/>
    <w:rsid w:val="008F5E8D"/>
    <w:rsid w:val="008F64FD"/>
    <w:rsid w:val="008F7CF9"/>
    <w:rsid w:val="009079C2"/>
    <w:rsid w:val="00914D71"/>
    <w:rsid w:val="00915F36"/>
    <w:rsid w:val="0092342E"/>
    <w:rsid w:val="00923A17"/>
    <w:rsid w:val="00924CF4"/>
    <w:rsid w:val="0092773F"/>
    <w:rsid w:val="00931553"/>
    <w:rsid w:val="00931FB1"/>
    <w:rsid w:val="00931FE8"/>
    <w:rsid w:val="00932C8A"/>
    <w:rsid w:val="00934A83"/>
    <w:rsid w:val="00936D4F"/>
    <w:rsid w:val="009378C7"/>
    <w:rsid w:val="00942864"/>
    <w:rsid w:val="00942C68"/>
    <w:rsid w:val="00943BA4"/>
    <w:rsid w:val="009469A3"/>
    <w:rsid w:val="00947DC6"/>
    <w:rsid w:val="009534AB"/>
    <w:rsid w:val="0095463B"/>
    <w:rsid w:val="00954735"/>
    <w:rsid w:val="00955823"/>
    <w:rsid w:val="00956DC7"/>
    <w:rsid w:val="00957412"/>
    <w:rsid w:val="009615CF"/>
    <w:rsid w:val="00962049"/>
    <w:rsid w:val="00962855"/>
    <w:rsid w:val="00963390"/>
    <w:rsid w:val="00964490"/>
    <w:rsid w:val="009645A9"/>
    <w:rsid w:val="009657EC"/>
    <w:rsid w:val="009673BC"/>
    <w:rsid w:val="00971F3D"/>
    <w:rsid w:val="00977C29"/>
    <w:rsid w:val="0098256F"/>
    <w:rsid w:val="009825E9"/>
    <w:rsid w:val="009835A9"/>
    <w:rsid w:val="0098683F"/>
    <w:rsid w:val="00986C1D"/>
    <w:rsid w:val="00987AD4"/>
    <w:rsid w:val="00987CF0"/>
    <w:rsid w:val="00992A61"/>
    <w:rsid w:val="00993C48"/>
    <w:rsid w:val="0099469F"/>
    <w:rsid w:val="00994D9E"/>
    <w:rsid w:val="009A085A"/>
    <w:rsid w:val="009A1C8B"/>
    <w:rsid w:val="009A27BB"/>
    <w:rsid w:val="009A2B5A"/>
    <w:rsid w:val="009A60A3"/>
    <w:rsid w:val="009A6370"/>
    <w:rsid w:val="009B0D3B"/>
    <w:rsid w:val="009B237E"/>
    <w:rsid w:val="009B3C17"/>
    <w:rsid w:val="009B5E2B"/>
    <w:rsid w:val="009C1AE7"/>
    <w:rsid w:val="009C2759"/>
    <w:rsid w:val="009C2F1C"/>
    <w:rsid w:val="009C3E18"/>
    <w:rsid w:val="009C4B0A"/>
    <w:rsid w:val="009C4E76"/>
    <w:rsid w:val="009C7BE8"/>
    <w:rsid w:val="009D05C3"/>
    <w:rsid w:val="009E0136"/>
    <w:rsid w:val="009E33E2"/>
    <w:rsid w:val="009E3E6B"/>
    <w:rsid w:val="009E4A00"/>
    <w:rsid w:val="009E7646"/>
    <w:rsid w:val="009F13A6"/>
    <w:rsid w:val="009F37B1"/>
    <w:rsid w:val="009F793A"/>
    <w:rsid w:val="00A03136"/>
    <w:rsid w:val="00A04EB8"/>
    <w:rsid w:val="00A16C13"/>
    <w:rsid w:val="00A20930"/>
    <w:rsid w:val="00A20B35"/>
    <w:rsid w:val="00A237FC"/>
    <w:rsid w:val="00A24189"/>
    <w:rsid w:val="00A2652F"/>
    <w:rsid w:val="00A26629"/>
    <w:rsid w:val="00A26F45"/>
    <w:rsid w:val="00A27482"/>
    <w:rsid w:val="00A277FF"/>
    <w:rsid w:val="00A3049C"/>
    <w:rsid w:val="00A31445"/>
    <w:rsid w:val="00A31ABE"/>
    <w:rsid w:val="00A32893"/>
    <w:rsid w:val="00A32DB9"/>
    <w:rsid w:val="00A34B23"/>
    <w:rsid w:val="00A37484"/>
    <w:rsid w:val="00A41115"/>
    <w:rsid w:val="00A41301"/>
    <w:rsid w:val="00A417CF"/>
    <w:rsid w:val="00A41A1D"/>
    <w:rsid w:val="00A43944"/>
    <w:rsid w:val="00A43DD8"/>
    <w:rsid w:val="00A44D4E"/>
    <w:rsid w:val="00A44E36"/>
    <w:rsid w:val="00A44F02"/>
    <w:rsid w:val="00A45784"/>
    <w:rsid w:val="00A50D37"/>
    <w:rsid w:val="00A5576E"/>
    <w:rsid w:val="00A62D7A"/>
    <w:rsid w:val="00A63644"/>
    <w:rsid w:val="00A63CCC"/>
    <w:rsid w:val="00A65893"/>
    <w:rsid w:val="00A6615D"/>
    <w:rsid w:val="00A673AC"/>
    <w:rsid w:val="00A71AA4"/>
    <w:rsid w:val="00A7407B"/>
    <w:rsid w:val="00A74286"/>
    <w:rsid w:val="00A74FFA"/>
    <w:rsid w:val="00A775A5"/>
    <w:rsid w:val="00A77668"/>
    <w:rsid w:val="00A778A3"/>
    <w:rsid w:val="00A77A5F"/>
    <w:rsid w:val="00A82213"/>
    <w:rsid w:val="00A84A3C"/>
    <w:rsid w:val="00A865B3"/>
    <w:rsid w:val="00A86645"/>
    <w:rsid w:val="00A90ABE"/>
    <w:rsid w:val="00A95E8B"/>
    <w:rsid w:val="00AA1648"/>
    <w:rsid w:val="00AA17F3"/>
    <w:rsid w:val="00AA2113"/>
    <w:rsid w:val="00AA5363"/>
    <w:rsid w:val="00AA5D60"/>
    <w:rsid w:val="00AA686D"/>
    <w:rsid w:val="00AB066D"/>
    <w:rsid w:val="00AB1505"/>
    <w:rsid w:val="00AB2782"/>
    <w:rsid w:val="00AB3C76"/>
    <w:rsid w:val="00AB7189"/>
    <w:rsid w:val="00AC00CB"/>
    <w:rsid w:val="00AC104D"/>
    <w:rsid w:val="00AC4191"/>
    <w:rsid w:val="00AD1802"/>
    <w:rsid w:val="00AD23FE"/>
    <w:rsid w:val="00AD3FE2"/>
    <w:rsid w:val="00AD6D95"/>
    <w:rsid w:val="00AD767C"/>
    <w:rsid w:val="00AE1258"/>
    <w:rsid w:val="00AE2148"/>
    <w:rsid w:val="00AE69A4"/>
    <w:rsid w:val="00AF3623"/>
    <w:rsid w:val="00B004DE"/>
    <w:rsid w:val="00B00839"/>
    <w:rsid w:val="00B01FFA"/>
    <w:rsid w:val="00B023CA"/>
    <w:rsid w:val="00B10FD6"/>
    <w:rsid w:val="00B112A5"/>
    <w:rsid w:val="00B11E9A"/>
    <w:rsid w:val="00B11FA8"/>
    <w:rsid w:val="00B164E5"/>
    <w:rsid w:val="00B16B72"/>
    <w:rsid w:val="00B207AC"/>
    <w:rsid w:val="00B21EBB"/>
    <w:rsid w:val="00B263FA"/>
    <w:rsid w:val="00B305A6"/>
    <w:rsid w:val="00B31783"/>
    <w:rsid w:val="00B370B1"/>
    <w:rsid w:val="00B41F4D"/>
    <w:rsid w:val="00B42B1F"/>
    <w:rsid w:val="00B43698"/>
    <w:rsid w:val="00B4491E"/>
    <w:rsid w:val="00B44A9F"/>
    <w:rsid w:val="00B47B72"/>
    <w:rsid w:val="00B50658"/>
    <w:rsid w:val="00B50886"/>
    <w:rsid w:val="00B509E7"/>
    <w:rsid w:val="00B50C04"/>
    <w:rsid w:val="00B50DC5"/>
    <w:rsid w:val="00B5196B"/>
    <w:rsid w:val="00B5248B"/>
    <w:rsid w:val="00B55A51"/>
    <w:rsid w:val="00B55FF2"/>
    <w:rsid w:val="00B56DEB"/>
    <w:rsid w:val="00B619F2"/>
    <w:rsid w:val="00B62CEF"/>
    <w:rsid w:val="00B63C85"/>
    <w:rsid w:val="00B67321"/>
    <w:rsid w:val="00B71D75"/>
    <w:rsid w:val="00B72307"/>
    <w:rsid w:val="00B72FC3"/>
    <w:rsid w:val="00B8054D"/>
    <w:rsid w:val="00B812AB"/>
    <w:rsid w:val="00B82EAD"/>
    <w:rsid w:val="00B859A0"/>
    <w:rsid w:val="00B87D2A"/>
    <w:rsid w:val="00B93ACF"/>
    <w:rsid w:val="00B93E67"/>
    <w:rsid w:val="00B93F98"/>
    <w:rsid w:val="00B94F1D"/>
    <w:rsid w:val="00B950CB"/>
    <w:rsid w:val="00BA0B72"/>
    <w:rsid w:val="00BA0ED9"/>
    <w:rsid w:val="00BA4FD5"/>
    <w:rsid w:val="00BA5C8C"/>
    <w:rsid w:val="00BA7FC7"/>
    <w:rsid w:val="00BB0942"/>
    <w:rsid w:val="00BB1A4A"/>
    <w:rsid w:val="00BB2071"/>
    <w:rsid w:val="00BB24BA"/>
    <w:rsid w:val="00BB276A"/>
    <w:rsid w:val="00BB34F1"/>
    <w:rsid w:val="00BB3C44"/>
    <w:rsid w:val="00BC04C8"/>
    <w:rsid w:val="00BC094B"/>
    <w:rsid w:val="00BC47A2"/>
    <w:rsid w:val="00BC4B29"/>
    <w:rsid w:val="00BC5AD4"/>
    <w:rsid w:val="00BC724A"/>
    <w:rsid w:val="00BC7741"/>
    <w:rsid w:val="00BC7FAD"/>
    <w:rsid w:val="00BD19A3"/>
    <w:rsid w:val="00BD256E"/>
    <w:rsid w:val="00BD415B"/>
    <w:rsid w:val="00BD5548"/>
    <w:rsid w:val="00BD7D75"/>
    <w:rsid w:val="00BE2611"/>
    <w:rsid w:val="00BE4928"/>
    <w:rsid w:val="00BE611B"/>
    <w:rsid w:val="00BF12BC"/>
    <w:rsid w:val="00BF3E2B"/>
    <w:rsid w:val="00C00035"/>
    <w:rsid w:val="00C02AD1"/>
    <w:rsid w:val="00C067EC"/>
    <w:rsid w:val="00C114DD"/>
    <w:rsid w:val="00C130C6"/>
    <w:rsid w:val="00C16A54"/>
    <w:rsid w:val="00C16BF4"/>
    <w:rsid w:val="00C17129"/>
    <w:rsid w:val="00C21016"/>
    <w:rsid w:val="00C22FCC"/>
    <w:rsid w:val="00C25033"/>
    <w:rsid w:val="00C33ABD"/>
    <w:rsid w:val="00C35926"/>
    <w:rsid w:val="00C36793"/>
    <w:rsid w:val="00C36FE3"/>
    <w:rsid w:val="00C40D36"/>
    <w:rsid w:val="00C44CC7"/>
    <w:rsid w:val="00C45C03"/>
    <w:rsid w:val="00C47329"/>
    <w:rsid w:val="00C50737"/>
    <w:rsid w:val="00C52100"/>
    <w:rsid w:val="00C525EB"/>
    <w:rsid w:val="00C56DA3"/>
    <w:rsid w:val="00C57705"/>
    <w:rsid w:val="00C600A7"/>
    <w:rsid w:val="00C6338E"/>
    <w:rsid w:val="00C64478"/>
    <w:rsid w:val="00C6548F"/>
    <w:rsid w:val="00C66321"/>
    <w:rsid w:val="00C66655"/>
    <w:rsid w:val="00C70FCB"/>
    <w:rsid w:val="00C743DE"/>
    <w:rsid w:val="00C7535B"/>
    <w:rsid w:val="00C75937"/>
    <w:rsid w:val="00C811E1"/>
    <w:rsid w:val="00C83430"/>
    <w:rsid w:val="00C838B3"/>
    <w:rsid w:val="00C85BF8"/>
    <w:rsid w:val="00C86962"/>
    <w:rsid w:val="00C95133"/>
    <w:rsid w:val="00C976D2"/>
    <w:rsid w:val="00C97C47"/>
    <w:rsid w:val="00CA0B62"/>
    <w:rsid w:val="00CA1C9E"/>
    <w:rsid w:val="00CA797E"/>
    <w:rsid w:val="00CB0BF1"/>
    <w:rsid w:val="00CB25C4"/>
    <w:rsid w:val="00CB5ABE"/>
    <w:rsid w:val="00CC0C8C"/>
    <w:rsid w:val="00CC1C1F"/>
    <w:rsid w:val="00CD03D9"/>
    <w:rsid w:val="00CD0A92"/>
    <w:rsid w:val="00CD0DAA"/>
    <w:rsid w:val="00CD17BC"/>
    <w:rsid w:val="00CD3614"/>
    <w:rsid w:val="00CD3E2F"/>
    <w:rsid w:val="00CD5755"/>
    <w:rsid w:val="00CF07AA"/>
    <w:rsid w:val="00CF60A0"/>
    <w:rsid w:val="00D05C89"/>
    <w:rsid w:val="00D10699"/>
    <w:rsid w:val="00D148E9"/>
    <w:rsid w:val="00D15FB2"/>
    <w:rsid w:val="00D16FB2"/>
    <w:rsid w:val="00D20D97"/>
    <w:rsid w:val="00D250B1"/>
    <w:rsid w:val="00D263AB"/>
    <w:rsid w:val="00D32319"/>
    <w:rsid w:val="00D33C26"/>
    <w:rsid w:val="00D35636"/>
    <w:rsid w:val="00D3669C"/>
    <w:rsid w:val="00D36C3B"/>
    <w:rsid w:val="00D37695"/>
    <w:rsid w:val="00D37D50"/>
    <w:rsid w:val="00D45DED"/>
    <w:rsid w:val="00D46EB5"/>
    <w:rsid w:val="00D47B9B"/>
    <w:rsid w:val="00D52B9F"/>
    <w:rsid w:val="00D5427F"/>
    <w:rsid w:val="00D544F2"/>
    <w:rsid w:val="00D5491A"/>
    <w:rsid w:val="00D5566A"/>
    <w:rsid w:val="00D559DA"/>
    <w:rsid w:val="00D56B8F"/>
    <w:rsid w:val="00D56C55"/>
    <w:rsid w:val="00D674BC"/>
    <w:rsid w:val="00D72A84"/>
    <w:rsid w:val="00D75333"/>
    <w:rsid w:val="00D75A9D"/>
    <w:rsid w:val="00D828B2"/>
    <w:rsid w:val="00D82FD8"/>
    <w:rsid w:val="00D83A1A"/>
    <w:rsid w:val="00D86151"/>
    <w:rsid w:val="00D871B7"/>
    <w:rsid w:val="00D90087"/>
    <w:rsid w:val="00D94096"/>
    <w:rsid w:val="00DA41B8"/>
    <w:rsid w:val="00DB1C4B"/>
    <w:rsid w:val="00DB3202"/>
    <w:rsid w:val="00DB43C8"/>
    <w:rsid w:val="00DB4C9F"/>
    <w:rsid w:val="00DB507E"/>
    <w:rsid w:val="00DC14E3"/>
    <w:rsid w:val="00DC3EAB"/>
    <w:rsid w:val="00DC4566"/>
    <w:rsid w:val="00DC71D4"/>
    <w:rsid w:val="00DD06DF"/>
    <w:rsid w:val="00DD1EE6"/>
    <w:rsid w:val="00DE211C"/>
    <w:rsid w:val="00DE3F57"/>
    <w:rsid w:val="00DE49B1"/>
    <w:rsid w:val="00DF0346"/>
    <w:rsid w:val="00DF1C9B"/>
    <w:rsid w:val="00DF318B"/>
    <w:rsid w:val="00DF3D2A"/>
    <w:rsid w:val="00DF550A"/>
    <w:rsid w:val="00DF72D5"/>
    <w:rsid w:val="00DF7ACE"/>
    <w:rsid w:val="00E00486"/>
    <w:rsid w:val="00E02F60"/>
    <w:rsid w:val="00E03364"/>
    <w:rsid w:val="00E04890"/>
    <w:rsid w:val="00E07EE0"/>
    <w:rsid w:val="00E10B57"/>
    <w:rsid w:val="00E1215D"/>
    <w:rsid w:val="00E13AB5"/>
    <w:rsid w:val="00E15FC0"/>
    <w:rsid w:val="00E2039E"/>
    <w:rsid w:val="00E21461"/>
    <w:rsid w:val="00E215DD"/>
    <w:rsid w:val="00E265AE"/>
    <w:rsid w:val="00E30DE6"/>
    <w:rsid w:val="00E35741"/>
    <w:rsid w:val="00E41D68"/>
    <w:rsid w:val="00E422CB"/>
    <w:rsid w:val="00E42E01"/>
    <w:rsid w:val="00E45BE8"/>
    <w:rsid w:val="00E469DF"/>
    <w:rsid w:val="00E46D1A"/>
    <w:rsid w:val="00E56B51"/>
    <w:rsid w:val="00E7117A"/>
    <w:rsid w:val="00E75A14"/>
    <w:rsid w:val="00E75DF4"/>
    <w:rsid w:val="00E7740E"/>
    <w:rsid w:val="00E837F5"/>
    <w:rsid w:val="00E83AAB"/>
    <w:rsid w:val="00E84ADC"/>
    <w:rsid w:val="00E84F39"/>
    <w:rsid w:val="00E87109"/>
    <w:rsid w:val="00E90372"/>
    <w:rsid w:val="00E9237C"/>
    <w:rsid w:val="00E93147"/>
    <w:rsid w:val="00E964E6"/>
    <w:rsid w:val="00E9650B"/>
    <w:rsid w:val="00EA19F7"/>
    <w:rsid w:val="00EA29E4"/>
    <w:rsid w:val="00EA3BD8"/>
    <w:rsid w:val="00EA46CF"/>
    <w:rsid w:val="00EA6709"/>
    <w:rsid w:val="00EA6911"/>
    <w:rsid w:val="00EB3904"/>
    <w:rsid w:val="00EB4B9F"/>
    <w:rsid w:val="00EB7858"/>
    <w:rsid w:val="00EB7A4B"/>
    <w:rsid w:val="00EC14C5"/>
    <w:rsid w:val="00EC253E"/>
    <w:rsid w:val="00EC5441"/>
    <w:rsid w:val="00EC6605"/>
    <w:rsid w:val="00EC69C2"/>
    <w:rsid w:val="00ED08A0"/>
    <w:rsid w:val="00ED6037"/>
    <w:rsid w:val="00ED6734"/>
    <w:rsid w:val="00EE035A"/>
    <w:rsid w:val="00EE2687"/>
    <w:rsid w:val="00EE26FA"/>
    <w:rsid w:val="00EE477B"/>
    <w:rsid w:val="00EE56C0"/>
    <w:rsid w:val="00EF65BD"/>
    <w:rsid w:val="00F03101"/>
    <w:rsid w:val="00F06742"/>
    <w:rsid w:val="00F06D94"/>
    <w:rsid w:val="00F0768A"/>
    <w:rsid w:val="00F217B0"/>
    <w:rsid w:val="00F22F80"/>
    <w:rsid w:val="00F251F6"/>
    <w:rsid w:val="00F30120"/>
    <w:rsid w:val="00F30F3F"/>
    <w:rsid w:val="00F314A7"/>
    <w:rsid w:val="00F327C0"/>
    <w:rsid w:val="00F32FA6"/>
    <w:rsid w:val="00F352C0"/>
    <w:rsid w:val="00F37E0E"/>
    <w:rsid w:val="00F46DF4"/>
    <w:rsid w:val="00F51344"/>
    <w:rsid w:val="00F517C0"/>
    <w:rsid w:val="00F52198"/>
    <w:rsid w:val="00F53CF0"/>
    <w:rsid w:val="00F561C8"/>
    <w:rsid w:val="00F565DC"/>
    <w:rsid w:val="00F56B58"/>
    <w:rsid w:val="00F57B77"/>
    <w:rsid w:val="00F6168E"/>
    <w:rsid w:val="00F66EDB"/>
    <w:rsid w:val="00F67155"/>
    <w:rsid w:val="00F72EFE"/>
    <w:rsid w:val="00F73A1B"/>
    <w:rsid w:val="00F75827"/>
    <w:rsid w:val="00F7732F"/>
    <w:rsid w:val="00F77433"/>
    <w:rsid w:val="00F77E35"/>
    <w:rsid w:val="00F8564D"/>
    <w:rsid w:val="00F85B1E"/>
    <w:rsid w:val="00F87362"/>
    <w:rsid w:val="00F87FBC"/>
    <w:rsid w:val="00F920CB"/>
    <w:rsid w:val="00F93500"/>
    <w:rsid w:val="00F93D02"/>
    <w:rsid w:val="00FA2BB6"/>
    <w:rsid w:val="00FA2F80"/>
    <w:rsid w:val="00FA7449"/>
    <w:rsid w:val="00FB0C83"/>
    <w:rsid w:val="00FB357F"/>
    <w:rsid w:val="00FB3A69"/>
    <w:rsid w:val="00FB3AB3"/>
    <w:rsid w:val="00FB3D35"/>
    <w:rsid w:val="00FB47C5"/>
    <w:rsid w:val="00FB7396"/>
    <w:rsid w:val="00FC3B7C"/>
    <w:rsid w:val="00FC460D"/>
    <w:rsid w:val="00FC5C42"/>
    <w:rsid w:val="00FD2414"/>
    <w:rsid w:val="00FD46A6"/>
    <w:rsid w:val="00FD5C3C"/>
    <w:rsid w:val="00FE2C9E"/>
    <w:rsid w:val="00FE584F"/>
    <w:rsid w:val="00FF3E72"/>
    <w:rsid w:val="00FF5C25"/>
    <w:rsid w:val="00FF72E5"/>
    <w:rsid w:val="00FF7A17"/>
    <w:rsid w:val="00FF7C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CD6F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0" w:uiPriority="0"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 Lis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4A42"/>
    <w:pPr>
      <w:bidi/>
      <w:spacing w:after="200" w:line="276" w:lineRule="auto"/>
    </w:pPr>
    <w:rPr>
      <w:sz w:val="22"/>
      <w:szCs w:val="22"/>
    </w:rPr>
  </w:style>
  <w:style w:type="paragraph" w:styleId="1">
    <w:name w:val="heading 1"/>
    <w:basedOn w:val="a"/>
    <w:next w:val="a"/>
    <w:link w:val="1Char"/>
    <w:autoRedefine/>
    <w:uiPriority w:val="9"/>
    <w:qFormat/>
    <w:rsid w:val="0078555A"/>
    <w:pPr>
      <w:keepNext/>
      <w:keepLines/>
      <w:tabs>
        <w:tab w:val="left" w:pos="282"/>
      </w:tabs>
      <w:spacing w:after="0"/>
      <w:jc w:val="both"/>
      <w:outlineLvl w:val="0"/>
    </w:pPr>
    <w:rPr>
      <w:rFonts w:ascii="Simplified Arabic" w:eastAsia="Times New Roman" w:hAnsi="Simplified Arabic" w:cs="Simplified Arabic"/>
      <w:b/>
      <w:bCs/>
      <w:color w:val="000000" w:themeColor="text1"/>
      <w:sz w:val="32"/>
      <w:szCs w:val="32"/>
      <w:lang w:eastAsia="ar-SA"/>
    </w:rPr>
  </w:style>
  <w:style w:type="paragraph" w:styleId="2">
    <w:name w:val="heading 2"/>
    <w:basedOn w:val="a"/>
    <w:next w:val="a"/>
    <w:link w:val="2Char"/>
    <w:uiPriority w:val="9"/>
    <w:unhideWhenUsed/>
    <w:qFormat/>
    <w:rsid w:val="004E5F1D"/>
    <w:pPr>
      <w:keepNext/>
      <w:keepLines/>
      <w:spacing w:before="120" w:after="100" w:afterAutospacing="1"/>
      <w:outlineLvl w:val="1"/>
    </w:pPr>
    <w:rPr>
      <w:rFonts w:asciiTheme="majorHAnsi" w:eastAsiaTheme="majorEastAsia" w:hAnsiTheme="majorHAnsi" w:cs="Simplified Arabic"/>
      <w:b/>
      <w:bCs/>
      <w:sz w:val="26"/>
      <w:szCs w:val="32"/>
    </w:rPr>
  </w:style>
  <w:style w:type="paragraph" w:styleId="3">
    <w:name w:val="heading 3"/>
    <w:basedOn w:val="a"/>
    <w:next w:val="a"/>
    <w:link w:val="3Char"/>
    <w:uiPriority w:val="9"/>
    <w:unhideWhenUsed/>
    <w:qFormat/>
    <w:rsid w:val="004E5F1D"/>
    <w:pPr>
      <w:keepNext/>
      <w:keepLines/>
      <w:spacing w:before="120" w:after="120"/>
      <w:outlineLvl w:val="2"/>
    </w:pPr>
    <w:rPr>
      <w:rFonts w:asciiTheme="majorHAnsi" w:eastAsiaTheme="majorEastAsia" w:hAnsiTheme="majorHAnsi" w:cs="Simplified Arabic"/>
      <w:b/>
      <w:bCs/>
      <w:szCs w:val="32"/>
    </w:rPr>
  </w:style>
  <w:style w:type="paragraph" w:styleId="7">
    <w:name w:val="heading 7"/>
    <w:basedOn w:val="a"/>
    <w:next w:val="a"/>
    <w:link w:val="7Char"/>
    <w:qFormat/>
    <w:rsid w:val="00FF3E72"/>
    <w:pPr>
      <w:keepNext/>
      <w:spacing w:after="0" w:line="240" w:lineRule="auto"/>
      <w:jc w:val="center"/>
      <w:outlineLvl w:val="6"/>
    </w:pPr>
    <w:rPr>
      <w:rFonts w:ascii="Times New Roman" w:eastAsia="Times New Roman" w:hAnsi="Times New Roman" w:cs="Traditional Arabic"/>
      <w:b/>
      <w:bCs/>
      <w:snapToGrid w:val="0"/>
      <w:sz w:val="24"/>
      <w:szCs w:val="32"/>
      <w:lang w:eastAsia="ar-SA"/>
    </w:rPr>
  </w:style>
  <w:style w:type="paragraph" w:styleId="8">
    <w:name w:val="heading 8"/>
    <w:basedOn w:val="a"/>
    <w:next w:val="a"/>
    <w:link w:val="8Char"/>
    <w:uiPriority w:val="9"/>
    <w:unhideWhenUsed/>
    <w:qFormat/>
    <w:rsid w:val="008A56B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3E18"/>
    <w:pPr>
      <w:ind w:left="720"/>
      <w:contextualSpacing/>
    </w:pPr>
  </w:style>
  <w:style w:type="paragraph" w:styleId="a4">
    <w:name w:val="header"/>
    <w:basedOn w:val="a"/>
    <w:link w:val="Char"/>
    <w:uiPriority w:val="99"/>
    <w:unhideWhenUsed/>
    <w:rsid w:val="00A71AA4"/>
    <w:pPr>
      <w:tabs>
        <w:tab w:val="center" w:pos="4153"/>
        <w:tab w:val="right" w:pos="8306"/>
      </w:tabs>
      <w:spacing w:after="0" w:line="240" w:lineRule="auto"/>
    </w:pPr>
  </w:style>
  <w:style w:type="character" w:customStyle="1" w:styleId="Char">
    <w:name w:val="رأس الصفحة Char"/>
    <w:basedOn w:val="a0"/>
    <w:link w:val="a4"/>
    <w:uiPriority w:val="99"/>
    <w:rsid w:val="00A71AA4"/>
  </w:style>
  <w:style w:type="paragraph" w:styleId="a5">
    <w:name w:val="footer"/>
    <w:basedOn w:val="a"/>
    <w:link w:val="Char0"/>
    <w:uiPriority w:val="99"/>
    <w:unhideWhenUsed/>
    <w:rsid w:val="00A71AA4"/>
    <w:pPr>
      <w:tabs>
        <w:tab w:val="center" w:pos="4153"/>
        <w:tab w:val="right" w:pos="8306"/>
      </w:tabs>
      <w:spacing w:after="0" w:line="240" w:lineRule="auto"/>
    </w:pPr>
  </w:style>
  <w:style w:type="character" w:customStyle="1" w:styleId="Char0">
    <w:name w:val="تذييل الصفحة Char"/>
    <w:basedOn w:val="a0"/>
    <w:link w:val="a5"/>
    <w:uiPriority w:val="99"/>
    <w:rsid w:val="00A71AA4"/>
  </w:style>
  <w:style w:type="table" w:styleId="a6">
    <w:name w:val="Table Grid"/>
    <w:aliases w:val="الجدول (3.1)"/>
    <w:basedOn w:val="a1"/>
    <w:uiPriority w:val="59"/>
    <w:rsid w:val="007A075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Char1"/>
    <w:uiPriority w:val="99"/>
    <w:semiHidden/>
    <w:unhideWhenUsed/>
    <w:rsid w:val="00D37695"/>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D37695"/>
    <w:rPr>
      <w:rFonts w:ascii="Tahoma" w:hAnsi="Tahoma" w:cs="Tahoma"/>
      <w:sz w:val="16"/>
      <w:szCs w:val="16"/>
    </w:rPr>
  </w:style>
  <w:style w:type="character" w:styleId="Hyperlink">
    <w:name w:val="Hyperlink"/>
    <w:basedOn w:val="a0"/>
    <w:uiPriority w:val="99"/>
    <w:unhideWhenUsed/>
    <w:rsid w:val="00FB3D35"/>
    <w:rPr>
      <w:color w:val="0000FF"/>
      <w:u w:val="single"/>
    </w:rPr>
  </w:style>
  <w:style w:type="character" w:customStyle="1" w:styleId="7Char">
    <w:name w:val="عنوان 7 Char"/>
    <w:basedOn w:val="a0"/>
    <w:link w:val="7"/>
    <w:rsid w:val="00FF3E72"/>
    <w:rPr>
      <w:rFonts w:ascii="Times New Roman" w:eastAsia="Times New Roman" w:hAnsi="Times New Roman" w:cs="Traditional Arabic"/>
      <w:b/>
      <w:bCs/>
      <w:snapToGrid w:val="0"/>
      <w:sz w:val="24"/>
      <w:szCs w:val="32"/>
      <w:lang w:eastAsia="ar-SA"/>
    </w:rPr>
  </w:style>
  <w:style w:type="paragraph" w:styleId="20">
    <w:name w:val="Body Text 2"/>
    <w:basedOn w:val="a"/>
    <w:link w:val="2Char0"/>
    <w:rsid w:val="00FF3E72"/>
    <w:pPr>
      <w:spacing w:after="0" w:line="240" w:lineRule="auto"/>
      <w:jc w:val="lowKashida"/>
    </w:pPr>
    <w:rPr>
      <w:rFonts w:ascii="Times New Roman" w:eastAsia="Times New Roman" w:hAnsi="Times New Roman" w:cs="Traditional Arabic"/>
      <w:snapToGrid w:val="0"/>
      <w:sz w:val="24"/>
      <w:szCs w:val="32"/>
      <w:lang w:eastAsia="ar-SA"/>
    </w:rPr>
  </w:style>
  <w:style w:type="character" w:customStyle="1" w:styleId="2Char0">
    <w:name w:val="نص أساسي 2 Char"/>
    <w:basedOn w:val="a0"/>
    <w:link w:val="20"/>
    <w:rsid w:val="00FF3E72"/>
    <w:rPr>
      <w:rFonts w:ascii="Times New Roman" w:eastAsia="Times New Roman" w:hAnsi="Times New Roman" w:cs="Traditional Arabic"/>
      <w:snapToGrid w:val="0"/>
      <w:sz w:val="24"/>
      <w:szCs w:val="32"/>
      <w:lang w:eastAsia="ar-SA"/>
    </w:rPr>
  </w:style>
  <w:style w:type="character" w:styleId="a8">
    <w:name w:val="page number"/>
    <w:basedOn w:val="a0"/>
    <w:rsid w:val="00FF3E72"/>
  </w:style>
  <w:style w:type="paragraph" w:styleId="a9">
    <w:name w:val="footnote text"/>
    <w:basedOn w:val="a"/>
    <w:link w:val="Char2"/>
    <w:semiHidden/>
    <w:rsid w:val="00FF3E72"/>
    <w:pPr>
      <w:spacing w:after="0" w:line="240" w:lineRule="auto"/>
    </w:pPr>
    <w:rPr>
      <w:rFonts w:ascii="Times New Roman" w:eastAsia="Times New Roman" w:hAnsi="Times New Roman" w:cs="Times New Roman"/>
      <w:sz w:val="20"/>
      <w:szCs w:val="20"/>
    </w:rPr>
  </w:style>
  <w:style w:type="character" w:customStyle="1" w:styleId="Char2">
    <w:name w:val="نص حاشية سفلية Char"/>
    <w:basedOn w:val="a0"/>
    <w:link w:val="a9"/>
    <w:semiHidden/>
    <w:rsid w:val="00FF3E72"/>
    <w:rPr>
      <w:rFonts w:ascii="Times New Roman" w:eastAsia="Times New Roman" w:hAnsi="Times New Roman" w:cs="Times New Roman"/>
      <w:sz w:val="20"/>
      <w:szCs w:val="20"/>
    </w:rPr>
  </w:style>
  <w:style w:type="character" w:styleId="aa">
    <w:name w:val="footnote reference"/>
    <w:basedOn w:val="a0"/>
    <w:semiHidden/>
    <w:rsid w:val="00FF3E72"/>
    <w:rPr>
      <w:vertAlign w:val="superscript"/>
    </w:rPr>
  </w:style>
  <w:style w:type="paragraph" w:styleId="ab">
    <w:name w:val="Normal (Web)"/>
    <w:basedOn w:val="a"/>
    <w:uiPriority w:val="99"/>
    <w:semiHidden/>
    <w:unhideWhenUsed/>
    <w:rsid w:val="00C57705"/>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styleId="ac">
    <w:name w:val="No Spacing"/>
    <w:uiPriority w:val="1"/>
    <w:qFormat/>
    <w:rsid w:val="00FA2F80"/>
    <w:pPr>
      <w:bidi/>
    </w:pPr>
    <w:rPr>
      <w:sz w:val="22"/>
      <w:szCs w:val="22"/>
    </w:rPr>
  </w:style>
  <w:style w:type="character" w:customStyle="1" w:styleId="1Char">
    <w:name w:val="عنوان 1 Char"/>
    <w:basedOn w:val="a0"/>
    <w:link w:val="1"/>
    <w:uiPriority w:val="9"/>
    <w:rsid w:val="0078555A"/>
    <w:rPr>
      <w:rFonts w:ascii="Simplified Arabic" w:eastAsia="Times New Roman" w:hAnsi="Simplified Arabic" w:cs="Simplified Arabic"/>
      <w:b/>
      <w:bCs/>
      <w:color w:val="000000" w:themeColor="text1"/>
      <w:sz w:val="32"/>
      <w:szCs w:val="32"/>
      <w:lang w:eastAsia="ar-SA"/>
    </w:rPr>
  </w:style>
  <w:style w:type="character" w:customStyle="1" w:styleId="2Char">
    <w:name w:val="عنوان 2 Char"/>
    <w:basedOn w:val="a0"/>
    <w:link w:val="2"/>
    <w:uiPriority w:val="9"/>
    <w:rsid w:val="004E5F1D"/>
    <w:rPr>
      <w:rFonts w:asciiTheme="majorHAnsi" w:eastAsiaTheme="majorEastAsia" w:hAnsiTheme="majorHAnsi" w:cs="Simplified Arabic"/>
      <w:b/>
      <w:bCs/>
      <w:sz w:val="26"/>
      <w:szCs w:val="32"/>
    </w:rPr>
  </w:style>
  <w:style w:type="character" w:customStyle="1" w:styleId="8Char">
    <w:name w:val="عنوان 8 Char"/>
    <w:basedOn w:val="a0"/>
    <w:link w:val="8"/>
    <w:uiPriority w:val="9"/>
    <w:rsid w:val="008A56B3"/>
    <w:rPr>
      <w:rFonts w:asciiTheme="majorHAnsi" w:eastAsiaTheme="majorEastAsia" w:hAnsiTheme="majorHAnsi" w:cstheme="majorBidi"/>
      <w:color w:val="404040" w:themeColor="text1" w:themeTint="BF"/>
    </w:rPr>
  </w:style>
  <w:style w:type="character" w:customStyle="1" w:styleId="3Char">
    <w:name w:val="عنوان 3 Char"/>
    <w:basedOn w:val="a0"/>
    <w:link w:val="3"/>
    <w:uiPriority w:val="9"/>
    <w:rsid w:val="004E5F1D"/>
    <w:rPr>
      <w:rFonts w:asciiTheme="majorHAnsi" w:eastAsiaTheme="majorEastAsia" w:hAnsiTheme="majorHAnsi" w:cs="Simplified Arabic"/>
      <w:b/>
      <w:bCs/>
      <w:sz w:val="22"/>
      <w:szCs w:val="32"/>
    </w:rPr>
  </w:style>
  <w:style w:type="character" w:customStyle="1" w:styleId="Char3">
    <w:name w:val="العنوان الاول Char"/>
    <w:basedOn w:val="a0"/>
    <w:link w:val="ad"/>
    <w:locked/>
    <w:rsid w:val="0078555A"/>
    <w:rPr>
      <w:rFonts w:ascii="Simplified Arabic" w:eastAsiaTheme="majorEastAsia" w:hAnsi="Simplified Arabic" w:cs="Simplified Arabic"/>
      <w:b/>
      <w:bCs/>
      <w:color w:val="000000" w:themeColor="text1"/>
      <w:sz w:val="32"/>
      <w:szCs w:val="32"/>
      <w:lang w:val="en-GB" w:eastAsia="ar-SA" w:bidi="ar-LY"/>
    </w:rPr>
  </w:style>
  <w:style w:type="paragraph" w:customStyle="1" w:styleId="ad">
    <w:name w:val="العنوان الاول"/>
    <w:basedOn w:val="1"/>
    <w:link w:val="Char3"/>
    <w:autoRedefine/>
    <w:qFormat/>
    <w:rsid w:val="0078555A"/>
    <w:pPr>
      <w:spacing w:before="120"/>
    </w:pPr>
    <w:rPr>
      <w:rFonts w:eastAsiaTheme="majorEastAsia"/>
      <w:lang w:val="en-GB" w:bidi="ar-LY"/>
    </w:rPr>
  </w:style>
  <w:style w:type="paragraph" w:styleId="ae">
    <w:name w:val="caption"/>
    <w:basedOn w:val="a"/>
    <w:next w:val="a"/>
    <w:uiPriority w:val="35"/>
    <w:unhideWhenUsed/>
    <w:qFormat/>
    <w:rsid w:val="00604933"/>
    <w:pPr>
      <w:spacing w:line="240" w:lineRule="auto"/>
    </w:pPr>
    <w:rPr>
      <w:rFonts w:asciiTheme="minorHAnsi" w:eastAsiaTheme="minorHAnsi" w:hAnsiTheme="minorHAnsi" w:cstheme="minorBidi"/>
      <w:b/>
      <w:bCs/>
      <w:color w:val="4F81BD" w:themeColor="accent1"/>
      <w:sz w:val="18"/>
      <w:szCs w:val="18"/>
    </w:rPr>
  </w:style>
  <w:style w:type="table" w:customStyle="1" w:styleId="313">
    <w:name w:val="الجدول (3.1)3"/>
    <w:basedOn w:val="a1"/>
    <w:uiPriority w:val="59"/>
    <w:rsid w:val="00604933"/>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ndNoteBibliographyTitle">
    <w:name w:val="EndNote Bibliography Title"/>
    <w:basedOn w:val="a"/>
    <w:link w:val="EndNoteBibliographyTitleChar"/>
    <w:rsid w:val="003A5485"/>
    <w:pPr>
      <w:spacing w:after="0"/>
      <w:jc w:val="center"/>
    </w:pPr>
    <w:rPr>
      <w:rFonts w:cs="Calibri"/>
      <w:noProof/>
    </w:rPr>
  </w:style>
  <w:style w:type="character" w:customStyle="1" w:styleId="EndNoteBibliographyTitleChar">
    <w:name w:val="EndNote Bibliography Title Char"/>
    <w:basedOn w:val="3Char"/>
    <w:link w:val="EndNoteBibliographyTitle"/>
    <w:rsid w:val="003A5485"/>
    <w:rPr>
      <w:rFonts w:asciiTheme="majorHAnsi" w:eastAsiaTheme="majorEastAsia" w:hAnsiTheme="majorHAnsi" w:cs="Calibri"/>
      <w:b w:val="0"/>
      <w:bCs w:val="0"/>
      <w:noProof/>
      <w:sz w:val="22"/>
      <w:szCs w:val="22"/>
    </w:rPr>
  </w:style>
  <w:style w:type="paragraph" w:customStyle="1" w:styleId="EndNoteBibliography">
    <w:name w:val="EndNote Bibliography"/>
    <w:basedOn w:val="a"/>
    <w:link w:val="EndNoteBibliographyChar"/>
    <w:rsid w:val="003A5485"/>
    <w:pPr>
      <w:spacing w:line="240" w:lineRule="auto"/>
    </w:pPr>
    <w:rPr>
      <w:rFonts w:cs="Calibri"/>
      <w:noProof/>
    </w:rPr>
  </w:style>
  <w:style w:type="character" w:customStyle="1" w:styleId="EndNoteBibliographyChar">
    <w:name w:val="EndNote Bibliography Char"/>
    <w:basedOn w:val="3Char"/>
    <w:link w:val="EndNoteBibliography"/>
    <w:rsid w:val="003A5485"/>
    <w:rPr>
      <w:rFonts w:asciiTheme="majorHAnsi" w:eastAsiaTheme="majorEastAsia" w:hAnsiTheme="majorHAnsi" w:cs="Calibri"/>
      <w:b w:val="0"/>
      <w:bCs w:val="0"/>
      <w:noProof/>
      <w:sz w:val="22"/>
      <w:szCs w:val="22"/>
    </w:rPr>
  </w:style>
  <w:style w:type="character" w:styleId="af">
    <w:name w:val="Placeholder Text"/>
    <w:basedOn w:val="a0"/>
    <w:uiPriority w:val="99"/>
    <w:semiHidden/>
    <w:rsid w:val="00856A1E"/>
    <w:rPr>
      <w:color w:val="808080"/>
    </w:rPr>
  </w:style>
  <w:style w:type="paragraph" w:styleId="af0">
    <w:name w:val="TOC Heading"/>
    <w:basedOn w:val="1"/>
    <w:next w:val="a"/>
    <w:uiPriority w:val="39"/>
    <w:unhideWhenUsed/>
    <w:qFormat/>
    <w:rsid w:val="00310EED"/>
    <w:pPr>
      <w:bidi w:val="0"/>
      <w:spacing w:before="240" w:line="259" w:lineRule="auto"/>
      <w:outlineLvl w:val="9"/>
    </w:pPr>
    <w:rPr>
      <w:rFonts w:asciiTheme="majorHAnsi" w:eastAsiaTheme="majorEastAsia" w:hAnsiTheme="majorHAnsi" w:cstheme="majorBidi"/>
      <w:b w:val="0"/>
      <w:bCs w:val="0"/>
      <w:color w:val="365F91" w:themeColor="accent1" w:themeShade="BF"/>
      <w:lang w:eastAsia="en-US"/>
    </w:rPr>
  </w:style>
  <w:style w:type="paragraph" w:styleId="10">
    <w:name w:val="toc 1"/>
    <w:basedOn w:val="a"/>
    <w:next w:val="a"/>
    <w:autoRedefine/>
    <w:uiPriority w:val="39"/>
    <w:unhideWhenUsed/>
    <w:rsid w:val="00310EED"/>
    <w:pPr>
      <w:spacing w:after="100"/>
    </w:pPr>
  </w:style>
  <w:style w:type="paragraph" w:styleId="30">
    <w:name w:val="toc 3"/>
    <w:basedOn w:val="a"/>
    <w:next w:val="a"/>
    <w:autoRedefine/>
    <w:uiPriority w:val="39"/>
    <w:unhideWhenUsed/>
    <w:rsid w:val="00310EED"/>
    <w:pPr>
      <w:spacing w:after="100"/>
      <w:ind w:left="440"/>
    </w:pPr>
  </w:style>
  <w:style w:type="paragraph" w:styleId="af1">
    <w:name w:val="table of figures"/>
    <w:basedOn w:val="a"/>
    <w:next w:val="a"/>
    <w:uiPriority w:val="99"/>
    <w:unhideWhenUsed/>
    <w:rsid w:val="00D148E9"/>
    <w:pPr>
      <w:spacing w:after="0"/>
    </w:pPr>
  </w:style>
  <w:style w:type="character" w:customStyle="1" w:styleId="fcup0c">
    <w:name w:val="fcup0c"/>
    <w:basedOn w:val="a0"/>
    <w:rsid w:val="007238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0" w:uiPriority="0"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 Lis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4A42"/>
    <w:pPr>
      <w:bidi/>
      <w:spacing w:after="200" w:line="276" w:lineRule="auto"/>
    </w:pPr>
    <w:rPr>
      <w:sz w:val="22"/>
      <w:szCs w:val="22"/>
    </w:rPr>
  </w:style>
  <w:style w:type="paragraph" w:styleId="1">
    <w:name w:val="heading 1"/>
    <w:basedOn w:val="a"/>
    <w:next w:val="a"/>
    <w:link w:val="1Char"/>
    <w:autoRedefine/>
    <w:uiPriority w:val="9"/>
    <w:qFormat/>
    <w:rsid w:val="0078555A"/>
    <w:pPr>
      <w:keepNext/>
      <w:keepLines/>
      <w:tabs>
        <w:tab w:val="left" w:pos="282"/>
      </w:tabs>
      <w:spacing w:after="0"/>
      <w:jc w:val="both"/>
      <w:outlineLvl w:val="0"/>
    </w:pPr>
    <w:rPr>
      <w:rFonts w:ascii="Simplified Arabic" w:eastAsia="Times New Roman" w:hAnsi="Simplified Arabic" w:cs="Simplified Arabic"/>
      <w:b/>
      <w:bCs/>
      <w:color w:val="000000" w:themeColor="text1"/>
      <w:sz w:val="32"/>
      <w:szCs w:val="32"/>
      <w:lang w:eastAsia="ar-SA"/>
    </w:rPr>
  </w:style>
  <w:style w:type="paragraph" w:styleId="2">
    <w:name w:val="heading 2"/>
    <w:basedOn w:val="a"/>
    <w:next w:val="a"/>
    <w:link w:val="2Char"/>
    <w:uiPriority w:val="9"/>
    <w:unhideWhenUsed/>
    <w:qFormat/>
    <w:rsid w:val="004E5F1D"/>
    <w:pPr>
      <w:keepNext/>
      <w:keepLines/>
      <w:spacing w:before="120" w:after="100" w:afterAutospacing="1"/>
      <w:outlineLvl w:val="1"/>
    </w:pPr>
    <w:rPr>
      <w:rFonts w:asciiTheme="majorHAnsi" w:eastAsiaTheme="majorEastAsia" w:hAnsiTheme="majorHAnsi" w:cs="Simplified Arabic"/>
      <w:b/>
      <w:bCs/>
      <w:sz w:val="26"/>
      <w:szCs w:val="32"/>
    </w:rPr>
  </w:style>
  <w:style w:type="paragraph" w:styleId="3">
    <w:name w:val="heading 3"/>
    <w:basedOn w:val="a"/>
    <w:next w:val="a"/>
    <w:link w:val="3Char"/>
    <w:uiPriority w:val="9"/>
    <w:unhideWhenUsed/>
    <w:qFormat/>
    <w:rsid w:val="004E5F1D"/>
    <w:pPr>
      <w:keepNext/>
      <w:keepLines/>
      <w:spacing w:before="120" w:after="120"/>
      <w:outlineLvl w:val="2"/>
    </w:pPr>
    <w:rPr>
      <w:rFonts w:asciiTheme="majorHAnsi" w:eastAsiaTheme="majorEastAsia" w:hAnsiTheme="majorHAnsi" w:cs="Simplified Arabic"/>
      <w:b/>
      <w:bCs/>
      <w:szCs w:val="32"/>
    </w:rPr>
  </w:style>
  <w:style w:type="paragraph" w:styleId="7">
    <w:name w:val="heading 7"/>
    <w:basedOn w:val="a"/>
    <w:next w:val="a"/>
    <w:link w:val="7Char"/>
    <w:qFormat/>
    <w:rsid w:val="00FF3E72"/>
    <w:pPr>
      <w:keepNext/>
      <w:spacing w:after="0" w:line="240" w:lineRule="auto"/>
      <w:jc w:val="center"/>
      <w:outlineLvl w:val="6"/>
    </w:pPr>
    <w:rPr>
      <w:rFonts w:ascii="Times New Roman" w:eastAsia="Times New Roman" w:hAnsi="Times New Roman" w:cs="Traditional Arabic"/>
      <w:b/>
      <w:bCs/>
      <w:snapToGrid w:val="0"/>
      <w:sz w:val="24"/>
      <w:szCs w:val="32"/>
      <w:lang w:eastAsia="ar-SA"/>
    </w:rPr>
  </w:style>
  <w:style w:type="paragraph" w:styleId="8">
    <w:name w:val="heading 8"/>
    <w:basedOn w:val="a"/>
    <w:next w:val="a"/>
    <w:link w:val="8Char"/>
    <w:uiPriority w:val="9"/>
    <w:unhideWhenUsed/>
    <w:qFormat/>
    <w:rsid w:val="008A56B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3E18"/>
    <w:pPr>
      <w:ind w:left="720"/>
      <w:contextualSpacing/>
    </w:pPr>
  </w:style>
  <w:style w:type="paragraph" w:styleId="a4">
    <w:name w:val="header"/>
    <w:basedOn w:val="a"/>
    <w:link w:val="Char"/>
    <w:uiPriority w:val="99"/>
    <w:unhideWhenUsed/>
    <w:rsid w:val="00A71AA4"/>
    <w:pPr>
      <w:tabs>
        <w:tab w:val="center" w:pos="4153"/>
        <w:tab w:val="right" w:pos="8306"/>
      </w:tabs>
      <w:spacing w:after="0" w:line="240" w:lineRule="auto"/>
    </w:pPr>
  </w:style>
  <w:style w:type="character" w:customStyle="1" w:styleId="Char">
    <w:name w:val="رأس الصفحة Char"/>
    <w:basedOn w:val="a0"/>
    <w:link w:val="a4"/>
    <w:uiPriority w:val="99"/>
    <w:rsid w:val="00A71AA4"/>
  </w:style>
  <w:style w:type="paragraph" w:styleId="a5">
    <w:name w:val="footer"/>
    <w:basedOn w:val="a"/>
    <w:link w:val="Char0"/>
    <w:uiPriority w:val="99"/>
    <w:unhideWhenUsed/>
    <w:rsid w:val="00A71AA4"/>
    <w:pPr>
      <w:tabs>
        <w:tab w:val="center" w:pos="4153"/>
        <w:tab w:val="right" w:pos="8306"/>
      </w:tabs>
      <w:spacing w:after="0" w:line="240" w:lineRule="auto"/>
    </w:pPr>
  </w:style>
  <w:style w:type="character" w:customStyle="1" w:styleId="Char0">
    <w:name w:val="تذييل الصفحة Char"/>
    <w:basedOn w:val="a0"/>
    <w:link w:val="a5"/>
    <w:uiPriority w:val="99"/>
    <w:rsid w:val="00A71AA4"/>
  </w:style>
  <w:style w:type="table" w:styleId="a6">
    <w:name w:val="Table Grid"/>
    <w:aliases w:val="الجدول (3.1)"/>
    <w:basedOn w:val="a1"/>
    <w:uiPriority w:val="59"/>
    <w:rsid w:val="007A075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Char1"/>
    <w:uiPriority w:val="99"/>
    <w:semiHidden/>
    <w:unhideWhenUsed/>
    <w:rsid w:val="00D37695"/>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D37695"/>
    <w:rPr>
      <w:rFonts w:ascii="Tahoma" w:hAnsi="Tahoma" w:cs="Tahoma"/>
      <w:sz w:val="16"/>
      <w:szCs w:val="16"/>
    </w:rPr>
  </w:style>
  <w:style w:type="character" w:styleId="Hyperlink">
    <w:name w:val="Hyperlink"/>
    <w:basedOn w:val="a0"/>
    <w:uiPriority w:val="99"/>
    <w:unhideWhenUsed/>
    <w:rsid w:val="00FB3D35"/>
    <w:rPr>
      <w:color w:val="0000FF"/>
      <w:u w:val="single"/>
    </w:rPr>
  </w:style>
  <w:style w:type="character" w:customStyle="1" w:styleId="7Char">
    <w:name w:val="عنوان 7 Char"/>
    <w:basedOn w:val="a0"/>
    <w:link w:val="7"/>
    <w:rsid w:val="00FF3E72"/>
    <w:rPr>
      <w:rFonts w:ascii="Times New Roman" w:eastAsia="Times New Roman" w:hAnsi="Times New Roman" w:cs="Traditional Arabic"/>
      <w:b/>
      <w:bCs/>
      <w:snapToGrid w:val="0"/>
      <w:sz w:val="24"/>
      <w:szCs w:val="32"/>
      <w:lang w:eastAsia="ar-SA"/>
    </w:rPr>
  </w:style>
  <w:style w:type="paragraph" w:styleId="20">
    <w:name w:val="Body Text 2"/>
    <w:basedOn w:val="a"/>
    <w:link w:val="2Char0"/>
    <w:rsid w:val="00FF3E72"/>
    <w:pPr>
      <w:spacing w:after="0" w:line="240" w:lineRule="auto"/>
      <w:jc w:val="lowKashida"/>
    </w:pPr>
    <w:rPr>
      <w:rFonts w:ascii="Times New Roman" w:eastAsia="Times New Roman" w:hAnsi="Times New Roman" w:cs="Traditional Arabic"/>
      <w:snapToGrid w:val="0"/>
      <w:sz w:val="24"/>
      <w:szCs w:val="32"/>
      <w:lang w:eastAsia="ar-SA"/>
    </w:rPr>
  </w:style>
  <w:style w:type="character" w:customStyle="1" w:styleId="2Char0">
    <w:name w:val="نص أساسي 2 Char"/>
    <w:basedOn w:val="a0"/>
    <w:link w:val="20"/>
    <w:rsid w:val="00FF3E72"/>
    <w:rPr>
      <w:rFonts w:ascii="Times New Roman" w:eastAsia="Times New Roman" w:hAnsi="Times New Roman" w:cs="Traditional Arabic"/>
      <w:snapToGrid w:val="0"/>
      <w:sz w:val="24"/>
      <w:szCs w:val="32"/>
      <w:lang w:eastAsia="ar-SA"/>
    </w:rPr>
  </w:style>
  <w:style w:type="character" w:styleId="a8">
    <w:name w:val="page number"/>
    <w:basedOn w:val="a0"/>
    <w:rsid w:val="00FF3E72"/>
  </w:style>
  <w:style w:type="paragraph" w:styleId="a9">
    <w:name w:val="footnote text"/>
    <w:basedOn w:val="a"/>
    <w:link w:val="Char2"/>
    <w:semiHidden/>
    <w:rsid w:val="00FF3E72"/>
    <w:pPr>
      <w:spacing w:after="0" w:line="240" w:lineRule="auto"/>
    </w:pPr>
    <w:rPr>
      <w:rFonts w:ascii="Times New Roman" w:eastAsia="Times New Roman" w:hAnsi="Times New Roman" w:cs="Times New Roman"/>
      <w:sz w:val="20"/>
      <w:szCs w:val="20"/>
    </w:rPr>
  </w:style>
  <w:style w:type="character" w:customStyle="1" w:styleId="Char2">
    <w:name w:val="نص حاشية سفلية Char"/>
    <w:basedOn w:val="a0"/>
    <w:link w:val="a9"/>
    <w:semiHidden/>
    <w:rsid w:val="00FF3E72"/>
    <w:rPr>
      <w:rFonts w:ascii="Times New Roman" w:eastAsia="Times New Roman" w:hAnsi="Times New Roman" w:cs="Times New Roman"/>
      <w:sz w:val="20"/>
      <w:szCs w:val="20"/>
    </w:rPr>
  </w:style>
  <w:style w:type="character" w:styleId="aa">
    <w:name w:val="footnote reference"/>
    <w:basedOn w:val="a0"/>
    <w:semiHidden/>
    <w:rsid w:val="00FF3E72"/>
    <w:rPr>
      <w:vertAlign w:val="superscript"/>
    </w:rPr>
  </w:style>
  <w:style w:type="paragraph" w:styleId="ab">
    <w:name w:val="Normal (Web)"/>
    <w:basedOn w:val="a"/>
    <w:uiPriority w:val="99"/>
    <w:semiHidden/>
    <w:unhideWhenUsed/>
    <w:rsid w:val="00C57705"/>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styleId="ac">
    <w:name w:val="No Spacing"/>
    <w:uiPriority w:val="1"/>
    <w:qFormat/>
    <w:rsid w:val="00FA2F80"/>
    <w:pPr>
      <w:bidi/>
    </w:pPr>
    <w:rPr>
      <w:sz w:val="22"/>
      <w:szCs w:val="22"/>
    </w:rPr>
  </w:style>
  <w:style w:type="character" w:customStyle="1" w:styleId="1Char">
    <w:name w:val="عنوان 1 Char"/>
    <w:basedOn w:val="a0"/>
    <w:link w:val="1"/>
    <w:uiPriority w:val="9"/>
    <w:rsid w:val="0078555A"/>
    <w:rPr>
      <w:rFonts w:ascii="Simplified Arabic" w:eastAsia="Times New Roman" w:hAnsi="Simplified Arabic" w:cs="Simplified Arabic"/>
      <w:b/>
      <w:bCs/>
      <w:color w:val="000000" w:themeColor="text1"/>
      <w:sz w:val="32"/>
      <w:szCs w:val="32"/>
      <w:lang w:eastAsia="ar-SA"/>
    </w:rPr>
  </w:style>
  <w:style w:type="character" w:customStyle="1" w:styleId="2Char">
    <w:name w:val="عنوان 2 Char"/>
    <w:basedOn w:val="a0"/>
    <w:link w:val="2"/>
    <w:uiPriority w:val="9"/>
    <w:rsid w:val="004E5F1D"/>
    <w:rPr>
      <w:rFonts w:asciiTheme="majorHAnsi" w:eastAsiaTheme="majorEastAsia" w:hAnsiTheme="majorHAnsi" w:cs="Simplified Arabic"/>
      <w:b/>
      <w:bCs/>
      <w:sz w:val="26"/>
      <w:szCs w:val="32"/>
    </w:rPr>
  </w:style>
  <w:style w:type="character" w:customStyle="1" w:styleId="8Char">
    <w:name w:val="عنوان 8 Char"/>
    <w:basedOn w:val="a0"/>
    <w:link w:val="8"/>
    <w:uiPriority w:val="9"/>
    <w:rsid w:val="008A56B3"/>
    <w:rPr>
      <w:rFonts w:asciiTheme="majorHAnsi" w:eastAsiaTheme="majorEastAsia" w:hAnsiTheme="majorHAnsi" w:cstheme="majorBidi"/>
      <w:color w:val="404040" w:themeColor="text1" w:themeTint="BF"/>
    </w:rPr>
  </w:style>
  <w:style w:type="character" w:customStyle="1" w:styleId="3Char">
    <w:name w:val="عنوان 3 Char"/>
    <w:basedOn w:val="a0"/>
    <w:link w:val="3"/>
    <w:uiPriority w:val="9"/>
    <w:rsid w:val="004E5F1D"/>
    <w:rPr>
      <w:rFonts w:asciiTheme="majorHAnsi" w:eastAsiaTheme="majorEastAsia" w:hAnsiTheme="majorHAnsi" w:cs="Simplified Arabic"/>
      <w:b/>
      <w:bCs/>
      <w:sz w:val="22"/>
      <w:szCs w:val="32"/>
    </w:rPr>
  </w:style>
  <w:style w:type="character" w:customStyle="1" w:styleId="Char3">
    <w:name w:val="العنوان الاول Char"/>
    <w:basedOn w:val="a0"/>
    <w:link w:val="ad"/>
    <w:locked/>
    <w:rsid w:val="0078555A"/>
    <w:rPr>
      <w:rFonts w:ascii="Simplified Arabic" w:eastAsiaTheme="majorEastAsia" w:hAnsi="Simplified Arabic" w:cs="Simplified Arabic"/>
      <w:b/>
      <w:bCs/>
      <w:color w:val="000000" w:themeColor="text1"/>
      <w:sz w:val="32"/>
      <w:szCs w:val="32"/>
      <w:lang w:val="en-GB" w:eastAsia="ar-SA" w:bidi="ar-LY"/>
    </w:rPr>
  </w:style>
  <w:style w:type="paragraph" w:customStyle="1" w:styleId="ad">
    <w:name w:val="العنوان الاول"/>
    <w:basedOn w:val="1"/>
    <w:link w:val="Char3"/>
    <w:autoRedefine/>
    <w:qFormat/>
    <w:rsid w:val="0078555A"/>
    <w:pPr>
      <w:spacing w:before="120"/>
    </w:pPr>
    <w:rPr>
      <w:rFonts w:eastAsiaTheme="majorEastAsia"/>
      <w:lang w:val="en-GB" w:bidi="ar-LY"/>
    </w:rPr>
  </w:style>
  <w:style w:type="paragraph" w:styleId="ae">
    <w:name w:val="caption"/>
    <w:basedOn w:val="a"/>
    <w:next w:val="a"/>
    <w:uiPriority w:val="35"/>
    <w:unhideWhenUsed/>
    <w:qFormat/>
    <w:rsid w:val="00604933"/>
    <w:pPr>
      <w:spacing w:line="240" w:lineRule="auto"/>
    </w:pPr>
    <w:rPr>
      <w:rFonts w:asciiTheme="minorHAnsi" w:eastAsiaTheme="minorHAnsi" w:hAnsiTheme="minorHAnsi" w:cstheme="minorBidi"/>
      <w:b/>
      <w:bCs/>
      <w:color w:val="4F81BD" w:themeColor="accent1"/>
      <w:sz w:val="18"/>
      <w:szCs w:val="18"/>
    </w:rPr>
  </w:style>
  <w:style w:type="table" w:customStyle="1" w:styleId="313">
    <w:name w:val="الجدول (3.1)3"/>
    <w:basedOn w:val="a1"/>
    <w:uiPriority w:val="59"/>
    <w:rsid w:val="00604933"/>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ndNoteBibliographyTitle">
    <w:name w:val="EndNote Bibliography Title"/>
    <w:basedOn w:val="a"/>
    <w:link w:val="EndNoteBibliographyTitleChar"/>
    <w:rsid w:val="003A5485"/>
    <w:pPr>
      <w:spacing w:after="0"/>
      <w:jc w:val="center"/>
    </w:pPr>
    <w:rPr>
      <w:rFonts w:cs="Calibri"/>
      <w:noProof/>
    </w:rPr>
  </w:style>
  <w:style w:type="character" w:customStyle="1" w:styleId="EndNoteBibliographyTitleChar">
    <w:name w:val="EndNote Bibliography Title Char"/>
    <w:basedOn w:val="3Char"/>
    <w:link w:val="EndNoteBibliographyTitle"/>
    <w:rsid w:val="003A5485"/>
    <w:rPr>
      <w:rFonts w:asciiTheme="majorHAnsi" w:eastAsiaTheme="majorEastAsia" w:hAnsiTheme="majorHAnsi" w:cs="Calibri"/>
      <w:b w:val="0"/>
      <w:bCs w:val="0"/>
      <w:noProof/>
      <w:sz w:val="22"/>
      <w:szCs w:val="22"/>
    </w:rPr>
  </w:style>
  <w:style w:type="paragraph" w:customStyle="1" w:styleId="EndNoteBibliography">
    <w:name w:val="EndNote Bibliography"/>
    <w:basedOn w:val="a"/>
    <w:link w:val="EndNoteBibliographyChar"/>
    <w:rsid w:val="003A5485"/>
    <w:pPr>
      <w:spacing w:line="240" w:lineRule="auto"/>
    </w:pPr>
    <w:rPr>
      <w:rFonts w:cs="Calibri"/>
      <w:noProof/>
    </w:rPr>
  </w:style>
  <w:style w:type="character" w:customStyle="1" w:styleId="EndNoteBibliographyChar">
    <w:name w:val="EndNote Bibliography Char"/>
    <w:basedOn w:val="3Char"/>
    <w:link w:val="EndNoteBibliography"/>
    <w:rsid w:val="003A5485"/>
    <w:rPr>
      <w:rFonts w:asciiTheme="majorHAnsi" w:eastAsiaTheme="majorEastAsia" w:hAnsiTheme="majorHAnsi" w:cs="Calibri"/>
      <w:b w:val="0"/>
      <w:bCs w:val="0"/>
      <w:noProof/>
      <w:sz w:val="22"/>
      <w:szCs w:val="22"/>
    </w:rPr>
  </w:style>
  <w:style w:type="character" w:styleId="af">
    <w:name w:val="Placeholder Text"/>
    <w:basedOn w:val="a0"/>
    <w:uiPriority w:val="99"/>
    <w:semiHidden/>
    <w:rsid w:val="00856A1E"/>
    <w:rPr>
      <w:color w:val="808080"/>
    </w:rPr>
  </w:style>
  <w:style w:type="paragraph" w:styleId="af0">
    <w:name w:val="TOC Heading"/>
    <w:basedOn w:val="1"/>
    <w:next w:val="a"/>
    <w:uiPriority w:val="39"/>
    <w:unhideWhenUsed/>
    <w:qFormat/>
    <w:rsid w:val="00310EED"/>
    <w:pPr>
      <w:bidi w:val="0"/>
      <w:spacing w:before="240" w:line="259" w:lineRule="auto"/>
      <w:outlineLvl w:val="9"/>
    </w:pPr>
    <w:rPr>
      <w:rFonts w:asciiTheme="majorHAnsi" w:eastAsiaTheme="majorEastAsia" w:hAnsiTheme="majorHAnsi" w:cstheme="majorBidi"/>
      <w:b w:val="0"/>
      <w:bCs w:val="0"/>
      <w:color w:val="365F91" w:themeColor="accent1" w:themeShade="BF"/>
      <w:lang w:eastAsia="en-US"/>
    </w:rPr>
  </w:style>
  <w:style w:type="paragraph" w:styleId="10">
    <w:name w:val="toc 1"/>
    <w:basedOn w:val="a"/>
    <w:next w:val="a"/>
    <w:autoRedefine/>
    <w:uiPriority w:val="39"/>
    <w:unhideWhenUsed/>
    <w:rsid w:val="00310EED"/>
    <w:pPr>
      <w:spacing w:after="100"/>
    </w:pPr>
  </w:style>
  <w:style w:type="paragraph" w:styleId="30">
    <w:name w:val="toc 3"/>
    <w:basedOn w:val="a"/>
    <w:next w:val="a"/>
    <w:autoRedefine/>
    <w:uiPriority w:val="39"/>
    <w:unhideWhenUsed/>
    <w:rsid w:val="00310EED"/>
    <w:pPr>
      <w:spacing w:after="100"/>
      <w:ind w:left="440"/>
    </w:pPr>
  </w:style>
  <w:style w:type="paragraph" w:styleId="af1">
    <w:name w:val="table of figures"/>
    <w:basedOn w:val="a"/>
    <w:next w:val="a"/>
    <w:uiPriority w:val="99"/>
    <w:unhideWhenUsed/>
    <w:rsid w:val="00D148E9"/>
    <w:pPr>
      <w:spacing w:after="0"/>
    </w:pPr>
  </w:style>
  <w:style w:type="character" w:customStyle="1" w:styleId="fcup0c">
    <w:name w:val="fcup0c"/>
    <w:basedOn w:val="a0"/>
    <w:rsid w:val="00723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58024">
      <w:bodyDiv w:val="1"/>
      <w:marLeft w:val="0"/>
      <w:marRight w:val="0"/>
      <w:marTop w:val="0"/>
      <w:marBottom w:val="0"/>
      <w:divBdr>
        <w:top w:val="none" w:sz="0" w:space="0" w:color="auto"/>
        <w:left w:val="none" w:sz="0" w:space="0" w:color="auto"/>
        <w:bottom w:val="none" w:sz="0" w:space="0" w:color="auto"/>
        <w:right w:val="none" w:sz="0" w:space="0" w:color="auto"/>
      </w:divBdr>
    </w:div>
    <w:div w:id="259605893">
      <w:bodyDiv w:val="1"/>
      <w:marLeft w:val="0"/>
      <w:marRight w:val="0"/>
      <w:marTop w:val="0"/>
      <w:marBottom w:val="0"/>
      <w:divBdr>
        <w:top w:val="none" w:sz="0" w:space="0" w:color="auto"/>
        <w:left w:val="none" w:sz="0" w:space="0" w:color="auto"/>
        <w:bottom w:val="none" w:sz="0" w:space="0" w:color="auto"/>
        <w:right w:val="none" w:sz="0" w:space="0" w:color="auto"/>
      </w:divBdr>
    </w:div>
    <w:div w:id="329332195">
      <w:bodyDiv w:val="1"/>
      <w:marLeft w:val="0"/>
      <w:marRight w:val="0"/>
      <w:marTop w:val="0"/>
      <w:marBottom w:val="0"/>
      <w:divBdr>
        <w:top w:val="none" w:sz="0" w:space="0" w:color="auto"/>
        <w:left w:val="none" w:sz="0" w:space="0" w:color="auto"/>
        <w:bottom w:val="none" w:sz="0" w:space="0" w:color="auto"/>
        <w:right w:val="none" w:sz="0" w:space="0" w:color="auto"/>
      </w:divBdr>
    </w:div>
    <w:div w:id="330833330">
      <w:bodyDiv w:val="1"/>
      <w:marLeft w:val="0"/>
      <w:marRight w:val="0"/>
      <w:marTop w:val="0"/>
      <w:marBottom w:val="0"/>
      <w:divBdr>
        <w:top w:val="none" w:sz="0" w:space="0" w:color="auto"/>
        <w:left w:val="none" w:sz="0" w:space="0" w:color="auto"/>
        <w:bottom w:val="none" w:sz="0" w:space="0" w:color="auto"/>
        <w:right w:val="none" w:sz="0" w:space="0" w:color="auto"/>
      </w:divBdr>
    </w:div>
    <w:div w:id="397244733">
      <w:bodyDiv w:val="1"/>
      <w:marLeft w:val="0"/>
      <w:marRight w:val="0"/>
      <w:marTop w:val="0"/>
      <w:marBottom w:val="0"/>
      <w:divBdr>
        <w:top w:val="none" w:sz="0" w:space="0" w:color="auto"/>
        <w:left w:val="none" w:sz="0" w:space="0" w:color="auto"/>
        <w:bottom w:val="none" w:sz="0" w:space="0" w:color="auto"/>
        <w:right w:val="none" w:sz="0" w:space="0" w:color="auto"/>
      </w:divBdr>
    </w:div>
    <w:div w:id="405957695">
      <w:bodyDiv w:val="1"/>
      <w:marLeft w:val="0"/>
      <w:marRight w:val="0"/>
      <w:marTop w:val="0"/>
      <w:marBottom w:val="0"/>
      <w:divBdr>
        <w:top w:val="none" w:sz="0" w:space="0" w:color="auto"/>
        <w:left w:val="none" w:sz="0" w:space="0" w:color="auto"/>
        <w:bottom w:val="none" w:sz="0" w:space="0" w:color="auto"/>
        <w:right w:val="none" w:sz="0" w:space="0" w:color="auto"/>
      </w:divBdr>
    </w:div>
    <w:div w:id="407459941">
      <w:bodyDiv w:val="1"/>
      <w:marLeft w:val="0"/>
      <w:marRight w:val="0"/>
      <w:marTop w:val="0"/>
      <w:marBottom w:val="0"/>
      <w:divBdr>
        <w:top w:val="none" w:sz="0" w:space="0" w:color="auto"/>
        <w:left w:val="none" w:sz="0" w:space="0" w:color="auto"/>
        <w:bottom w:val="none" w:sz="0" w:space="0" w:color="auto"/>
        <w:right w:val="none" w:sz="0" w:space="0" w:color="auto"/>
      </w:divBdr>
    </w:div>
    <w:div w:id="441267701">
      <w:bodyDiv w:val="1"/>
      <w:marLeft w:val="0"/>
      <w:marRight w:val="0"/>
      <w:marTop w:val="0"/>
      <w:marBottom w:val="0"/>
      <w:divBdr>
        <w:top w:val="none" w:sz="0" w:space="0" w:color="auto"/>
        <w:left w:val="none" w:sz="0" w:space="0" w:color="auto"/>
        <w:bottom w:val="none" w:sz="0" w:space="0" w:color="auto"/>
        <w:right w:val="none" w:sz="0" w:space="0" w:color="auto"/>
      </w:divBdr>
    </w:div>
    <w:div w:id="476454244">
      <w:bodyDiv w:val="1"/>
      <w:marLeft w:val="0"/>
      <w:marRight w:val="0"/>
      <w:marTop w:val="0"/>
      <w:marBottom w:val="0"/>
      <w:divBdr>
        <w:top w:val="none" w:sz="0" w:space="0" w:color="auto"/>
        <w:left w:val="none" w:sz="0" w:space="0" w:color="auto"/>
        <w:bottom w:val="none" w:sz="0" w:space="0" w:color="auto"/>
        <w:right w:val="none" w:sz="0" w:space="0" w:color="auto"/>
      </w:divBdr>
    </w:div>
    <w:div w:id="572395781">
      <w:bodyDiv w:val="1"/>
      <w:marLeft w:val="0"/>
      <w:marRight w:val="0"/>
      <w:marTop w:val="0"/>
      <w:marBottom w:val="0"/>
      <w:divBdr>
        <w:top w:val="none" w:sz="0" w:space="0" w:color="auto"/>
        <w:left w:val="none" w:sz="0" w:space="0" w:color="auto"/>
        <w:bottom w:val="none" w:sz="0" w:space="0" w:color="auto"/>
        <w:right w:val="none" w:sz="0" w:space="0" w:color="auto"/>
      </w:divBdr>
    </w:div>
    <w:div w:id="614288819">
      <w:bodyDiv w:val="1"/>
      <w:marLeft w:val="0"/>
      <w:marRight w:val="0"/>
      <w:marTop w:val="0"/>
      <w:marBottom w:val="0"/>
      <w:divBdr>
        <w:top w:val="none" w:sz="0" w:space="0" w:color="auto"/>
        <w:left w:val="none" w:sz="0" w:space="0" w:color="auto"/>
        <w:bottom w:val="none" w:sz="0" w:space="0" w:color="auto"/>
        <w:right w:val="none" w:sz="0" w:space="0" w:color="auto"/>
      </w:divBdr>
    </w:div>
    <w:div w:id="644437280">
      <w:bodyDiv w:val="1"/>
      <w:marLeft w:val="0"/>
      <w:marRight w:val="0"/>
      <w:marTop w:val="0"/>
      <w:marBottom w:val="0"/>
      <w:divBdr>
        <w:top w:val="none" w:sz="0" w:space="0" w:color="auto"/>
        <w:left w:val="none" w:sz="0" w:space="0" w:color="auto"/>
        <w:bottom w:val="none" w:sz="0" w:space="0" w:color="auto"/>
        <w:right w:val="none" w:sz="0" w:space="0" w:color="auto"/>
      </w:divBdr>
    </w:div>
    <w:div w:id="667053584">
      <w:bodyDiv w:val="1"/>
      <w:marLeft w:val="0"/>
      <w:marRight w:val="0"/>
      <w:marTop w:val="0"/>
      <w:marBottom w:val="0"/>
      <w:divBdr>
        <w:top w:val="none" w:sz="0" w:space="0" w:color="auto"/>
        <w:left w:val="none" w:sz="0" w:space="0" w:color="auto"/>
        <w:bottom w:val="none" w:sz="0" w:space="0" w:color="auto"/>
        <w:right w:val="none" w:sz="0" w:space="0" w:color="auto"/>
      </w:divBdr>
    </w:div>
    <w:div w:id="716660246">
      <w:bodyDiv w:val="1"/>
      <w:marLeft w:val="0"/>
      <w:marRight w:val="0"/>
      <w:marTop w:val="0"/>
      <w:marBottom w:val="0"/>
      <w:divBdr>
        <w:top w:val="none" w:sz="0" w:space="0" w:color="auto"/>
        <w:left w:val="none" w:sz="0" w:space="0" w:color="auto"/>
        <w:bottom w:val="none" w:sz="0" w:space="0" w:color="auto"/>
        <w:right w:val="none" w:sz="0" w:space="0" w:color="auto"/>
      </w:divBdr>
    </w:div>
    <w:div w:id="725491145">
      <w:bodyDiv w:val="1"/>
      <w:marLeft w:val="0"/>
      <w:marRight w:val="0"/>
      <w:marTop w:val="0"/>
      <w:marBottom w:val="0"/>
      <w:divBdr>
        <w:top w:val="none" w:sz="0" w:space="0" w:color="auto"/>
        <w:left w:val="none" w:sz="0" w:space="0" w:color="auto"/>
        <w:bottom w:val="none" w:sz="0" w:space="0" w:color="auto"/>
        <w:right w:val="none" w:sz="0" w:space="0" w:color="auto"/>
      </w:divBdr>
    </w:div>
    <w:div w:id="903027761">
      <w:bodyDiv w:val="1"/>
      <w:marLeft w:val="0"/>
      <w:marRight w:val="0"/>
      <w:marTop w:val="0"/>
      <w:marBottom w:val="0"/>
      <w:divBdr>
        <w:top w:val="none" w:sz="0" w:space="0" w:color="auto"/>
        <w:left w:val="none" w:sz="0" w:space="0" w:color="auto"/>
        <w:bottom w:val="none" w:sz="0" w:space="0" w:color="auto"/>
        <w:right w:val="none" w:sz="0" w:space="0" w:color="auto"/>
      </w:divBdr>
    </w:div>
    <w:div w:id="949968233">
      <w:bodyDiv w:val="1"/>
      <w:marLeft w:val="0"/>
      <w:marRight w:val="0"/>
      <w:marTop w:val="0"/>
      <w:marBottom w:val="0"/>
      <w:divBdr>
        <w:top w:val="none" w:sz="0" w:space="0" w:color="auto"/>
        <w:left w:val="none" w:sz="0" w:space="0" w:color="auto"/>
        <w:bottom w:val="none" w:sz="0" w:space="0" w:color="auto"/>
        <w:right w:val="none" w:sz="0" w:space="0" w:color="auto"/>
      </w:divBdr>
    </w:div>
    <w:div w:id="1245531455">
      <w:bodyDiv w:val="1"/>
      <w:marLeft w:val="0"/>
      <w:marRight w:val="0"/>
      <w:marTop w:val="0"/>
      <w:marBottom w:val="0"/>
      <w:divBdr>
        <w:top w:val="none" w:sz="0" w:space="0" w:color="auto"/>
        <w:left w:val="none" w:sz="0" w:space="0" w:color="auto"/>
        <w:bottom w:val="none" w:sz="0" w:space="0" w:color="auto"/>
        <w:right w:val="none" w:sz="0" w:space="0" w:color="auto"/>
      </w:divBdr>
    </w:div>
    <w:div w:id="1508322879">
      <w:bodyDiv w:val="1"/>
      <w:marLeft w:val="0"/>
      <w:marRight w:val="0"/>
      <w:marTop w:val="0"/>
      <w:marBottom w:val="0"/>
      <w:divBdr>
        <w:top w:val="none" w:sz="0" w:space="0" w:color="auto"/>
        <w:left w:val="none" w:sz="0" w:space="0" w:color="auto"/>
        <w:bottom w:val="none" w:sz="0" w:space="0" w:color="auto"/>
        <w:right w:val="none" w:sz="0" w:space="0" w:color="auto"/>
      </w:divBdr>
    </w:div>
    <w:div w:id="1585608936">
      <w:bodyDiv w:val="1"/>
      <w:marLeft w:val="0"/>
      <w:marRight w:val="0"/>
      <w:marTop w:val="0"/>
      <w:marBottom w:val="0"/>
      <w:divBdr>
        <w:top w:val="none" w:sz="0" w:space="0" w:color="auto"/>
        <w:left w:val="none" w:sz="0" w:space="0" w:color="auto"/>
        <w:bottom w:val="none" w:sz="0" w:space="0" w:color="auto"/>
        <w:right w:val="none" w:sz="0" w:space="0" w:color="auto"/>
      </w:divBdr>
    </w:div>
    <w:div w:id="1739860690">
      <w:bodyDiv w:val="1"/>
      <w:marLeft w:val="0"/>
      <w:marRight w:val="0"/>
      <w:marTop w:val="0"/>
      <w:marBottom w:val="0"/>
      <w:divBdr>
        <w:top w:val="none" w:sz="0" w:space="0" w:color="auto"/>
        <w:left w:val="none" w:sz="0" w:space="0" w:color="auto"/>
        <w:bottom w:val="none" w:sz="0" w:space="0" w:color="auto"/>
        <w:right w:val="none" w:sz="0" w:space="0" w:color="auto"/>
      </w:divBdr>
    </w:div>
    <w:div w:id="1775664438">
      <w:bodyDiv w:val="1"/>
      <w:marLeft w:val="0"/>
      <w:marRight w:val="0"/>
      <w:marTop w:val="0"/>
      <w:marBottom w:val="0"/>
      <w:divBdr>
        <w:top w:val="none" w:sz="0" w:space="0" w:color="auto"/>
        <w:left w:val="none" w:sz="0" w:space="0" w:color="auto"/>
        <w:bottom w:val="none" w:sz="0" w:space="0" w:color="auto"/>
        <w:right w:val="none" w:sz="0" w:space="0" w:color="auto"/>
      </w:divBdr>
    </w:div>
    <w:div w:id="1820146836">
      <w:bodyDiv w:val="1"/>
      <w:marLeft w:val="0"/>
      <w:marRight w:val="0"/>
      <w:marTop w:val="0"/>
      <w:marBottom w:val="0"/>
      <w:divBdr>
        <w:top w:val="none" w:sz="0" w:space="0" w:color="auto"/>
        <w:left w:val="none" w:sz="0" w:space="0" w:color="auto"/>
        <w:bottom w:val="none" w:sz="0" w:space="0" w:color="auto"/>
        <w:right w:val="none" w:sz="0" w:space="0" w:color="auto"/>
      </w:divBdr>
    </w:div>
    <w:div w:id="2050566150">
      <w:bodyDiv w:val="1"/>
      <w:marLeft w:val="0"/>
      <w:marRight w:val="0"/>
      <w:marTop w:val="0"/>
      <w:marBottom w:val="0"/>
      <w:divBdr>
        <w:top w:val="none" w:sz="0" w:space="0" w:color="auto"/>
        <w:left w:val="none" w:sz="0" w:space="0" w:color="auto"/>
        <w:bottom w:val="none" w:sz="0" w:space="0" w:color="auto"/>
        <w:right w:val="none" w:sz="0" w:space="0" w:color="auto"/>
      </w:divBdr>
    </w:div>
    <w:div w:id="208352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footer" Target="footer9.xml"/><Relationship Id="rId39" Type="http://schemas.openxmlformats.org/officeDocument/2006/relationships/oleObject" Target="embeddings/oleObject2.bin"/><Relationship Id="rId21" Type="http://schemas.openxmlformats.org/officeDocument/2006/relationships/footer" Target="footer6.xml"/><Relationship Id="rId34" Type="http://schemas.openxmlformats.org/officeDocument/2006/relationships/image" Target="media/image13.emf"/><Relationship Id="rId42" Type="http://schemas.openxmlformats.org/officeDocument/2006/relationships/image" Target="media/image19.emf"/><Relationship Id="rId47" Type="http://schemas.openxmlformats.org/officeDocument/2006/relationships/header" Target="header4.xml"/><Relationship Id="rId50" Type="http://schemas.openxmlformats.org/officeDocument/2006/relationships/hyperlink" Target="https://ar.wikipedia.org/wiki/%D8%AA%D9%84%D9%88%D8%AB_"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8.png"/><Relationship Id="rId11" Type="http://schemas.openxmlformats.org/officeDocument/2006/relationships/header" Target="header1.xml"/><Relationship Id="rId24" Type="http://schemas.openxmlformats.org/officeDocument/2006/relationships/image" Target="media/image6.png"/><Relationship Id="rId32" Type="http://schemas.openxmlformats.org/officeDocument/2006/relationships/image" Target="media/image11.emf"/><Relationship Id="rId37" Type="http://schemas.openxmlformats.org/officeDocument/2006/relationships/oleObject" Target="embeddings/oleObject1.bin"/><Relationship Id="rId40" Type="http://schemas.openxmlformats.org/officeDocument/2006/relationships/image" Target="media/image17.emf"/><Relationship Id="rId45" Type="http://schemas.openxmlformats.org/officeDocument/2006/relationships/image" Target="media/image22.emf"/><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image" Target="media/image4.png"/><Relationship Id="rId31" Type="http://schemas.openxmlformats.org/officeDocument/2006/relationships/image" Target="media/image10.jpeg"/><Relationship Id="rId44" Type="http://schemas.openxmlformats.org/officeDocument/2006/relationships/image" Target="media/image21.emf"/><Relationship Id="rId52" Type="http://schemas.openxmlformats.org/officeDocument/2006/relationships/footer" Target="footer1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header" Target="header3.xml"/><Relationship Id="rId27" Type="http://schemas.openxmlformats.org/officeDocument/2006/relationships/footer" Target="footer10.xml"/><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0.emf"/><Relationship Id="rId48" Type="http://schemas.openxmlformats.org/officeDocument/2006/relationships/image" Target="media/image24.emf"/><Relationship Id="rId8" Type="http://schemas.openxmlformats.org/officeDocument/2006/relationships/endnotes" Target="endnotes.xml"/><Relationship Id="rId51" Type="http://schemas.openxmlformats.org/officeDocument/2006/relationships/hyperlink" Target="https://doi.org/10.1016/0736-5748(91)90005-7"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8.xml"/><Relationship Id="rId33" Type="http://schemas.openxmlformats.org/officeDocument/2006/relationships/image" Target="media/image12.emf"/><Relationship Id="rId38" Type="http://schemas.openxmlformats.org/officeDocument/2006/relationships/image" Target="media/image16.wmf"/><Relationship Id="rId46" Type="http://schemas.openxmlformats.org/officeDocument/2006/relationships/image" Target="media/image23.emf"/><Relationship Id="rId20" Type="http://schemas.openxmlformats.org/officeDocument/2006/relationships/image" Target="media/image5.png"/><Relationship Id="rId41" Type="http://schemas.openxmlformats.org/officeDocument/2006/relationships/image" Target="media/image18.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7.xml"/><Relationship Id="rId28" Type="http://schemas.openxmlformats.org/officeDocument/2006/relationships/image" Target="media/image7.png"/><Relationship Id="rId36" Type="http://schemas.openxmlformats.org/officeDocument/2006/relationships/image" Target="media/image15.wmf"/><Relationship Id="rId49" Type="http://schemas.openxmlformats.org/officeDocument/2006/relationships/footer" Target="footer1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21F5E4F-E2E3-493E-A80D-B9EF901C5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56</Pages>
  <Words>15027</Words>
  <Characters>85656</Characters>
  <Application>Microsoft Office Word</Application>
  <DocSecurity>0</DocSecurity>
  <Lines>713</Lines>
  <Paragraphs>200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Home PC</Company>
  <LinksUpToDate>false</LinksUpToDate>
  <CharactersWithSpaces>100483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هبه علي الغول</dc:creator>
  <cp:lastModifiedBy>Guest</cp:lastModifiedBy>
  <cp:revision>7</cp:revision>
  <cp:lastPrinted>2022-08-27T13:35:00Z</cp:lastPrinted>
  <dcterms:created xsi:type="dcterms:W3CDTF">2022-09-07T11:52:00Z</dcterms:created>
  <dcterms:modified xsi:type="dcterms:W3CDTF">2022-09-08T14:06:00Z</dcterms:modified>
</cp:coreProperties>
</file>