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5E47" w:rsidRDefault="00435E47"/>
    <w:p w:rsidR="00435E47" w:rsidRDefault="00435E47" w:rsidP="00435E47">
      <w:pPr>
        <w:jc w:val="center"/>
        <w:rPr>
          <w:sz w:val="28"/>
          <w:szCs w:val="28"/>
          <w:lang w:bidi="ar-LY"/>
        </w:rPr>
      </w:pPr>
      <w:r>
        <w:rPr>
          <w:sz w:val="28"/>
          <w:szCs w:val="28"/>
          <w:rtl/>
          <w:lang w:bidi="ar-LY"/>
        </w:rPr>
        <w:t>بحث مقدم ضمن متطلبات الحصول علي درجة البكالوريوس في الكيمياء</w:t>
      </w:r>
    </w:p>
    <w:p w:rsidR="00435E47" w:rsidRDefault="00435E47" w:rsidP="00435E47">
      <w:pPr>
        <w:jc w:val="center"/>
        <w:rPr>
          <w:rtl/>
          <w:lang w:bidi="ar-LY"/>
        </w:rPr>
      </w:pPr>
      <w:r>
        <w:rPr>
          <w:lang w:bidi="ar-LY"/>
        </w:rPr>
        <w:t>______________________________________________________________________</w:t>
      </w:r>
    </w:p>
    <w:p w:rsidR="00435E47" w:rsidRDefault="00435E47" w:rsidP="00435E47">
      <w:pPr>
        <w:jc w:val="right"/>
        <w:rPr>
          <w:b/>
          <w:bCs/>
          <w:sz w:val="40"/>
          <w:szCs w:val="40"/>
          <w:rtl/>
          <w:lang w:bidi="ar-LY"/>
        </w:rPr>
      </w:pPr>
      <w:r>
        <w:rPr>
          <w:b/>
          <w:bCs/>
          <w:sz w:val="40"/>
          <w:szCs w:val="40"/>
          <w:rtl/>
          <w:lang w:bidi="ar-LY"/>
        </w:rPr>
        <w:t>بــعــنــوان :</w:t>
      </w:r>
    </w:p>
    <w:p w:rsidR="00435E47" w:rsidRDefault="00435E47" w:rsidP="00435E47">
      <w:pPr>
        <w:jc w:val="right"/>
        <w:rPr>
          <w:b/>
          <w:bCs/>
          <w:sz w:val="28"/>
          <w:szCs w:val="28"/>
          <w:rtl/>
          <w:lang w:bidi="ar-LY"/>
        </w:rPr>
      </w:pPr>
    </w:p>
    <w:p w:rsidR="00435E47" w:rsidRDefault="00435E47" w:rsidP="00435E47">
      <w:pPr>
        <w:jc w:val="center"/>
        <w:rPr>
          <w:b/>
          <w:bCs/>
          <w:sz w:val="28"/>
          <w:szCs w:val="28"/>
          <w:rtl/>
          <w:lang w:bidi="ar-LY"/>
        </w:rPr>
      </w:pPr>
      <w:r>
        <w:rPr>
          <w:b/>
          <w:bCs/>
          <w:sz w:val="28"/>
          <w:szCs w:val="28"/>
          <w:rtl/>
          <w:lang w:bidi="ar-LY"/>
        </w:rPr>
        <w:t>دراسة العوامل المختلقة لإزالة كاتيونات الكادميوم بواسطة هيدروكسد الألومنيوم</w:t>
      </w:r>
    </w:p>
    <w:p w:rsidR="00435E47" w:rsidRDefault="00435E47" w:rsidP="00435E47">
      <w:pPr>
        <w:jc w:val="center"/>
        <w:rPr>
          <w:b/>
          <w:bCs/>
          <w:sz w:val="28"/>
          <w:szCs w:val="28"/>
          <w:rtl/>
          <w:lang w:bidi="ar-LY"/>
        </w:rPr>
      </w:pPr>
      <w:r>
        <w:rPr>
          <w:b/>
          <w:bCs/>
          <w:sz w:val="28"/>
          <w:szCs w:val="28"/>
          <w:lang w:bidi="ar-LY"/>
        </w:rPr>
        <w:t>Study the various factors for removing cadmium cations by aluminum hydroxide</w:t>
      </w:r>
    </w:p>
    <w:p w:rsidR="00435E47" w:rsidRDefault="00435E47" w:rsidP="00435E47">
      <w:pPr>
        <w:jc w:val="center"/>
        <w:rPr>
          <w:b/>
          <w:bCs/>
          <w:sz w:val="28"/>
          <w:szCs w:val="28"/>
          <w:rtl/>
          <w:lang w:bidi="ar-LY"/>
        </w:rPr>
      </w:pPr>
      <w:r>
        <w:rPr>
          <w:b/>
          <w:bCs/>
          <w:sz w:val="28"/>
          <w:szCs w:val="28"/>
          <w:rtl/>
          <w:lang w:bidi="ar-LY"/>
        </w:rPr>
        <w:t>______________________________________________________</w:t>
      </w:r>
    </w:p>
    <w:p w:rsidR="00435E47" w:rsidRDefault="00435E47" w:rsidP="00435E47">
      <w:pPr>
        <w:rPr>
          <w:lang w:bidi="ar-LY"/>
        </w:rPr>
      </w:pPr>
    </w:p>
    <w:p w:rsidR="00435E47" w:rsidRDefault="00435E47" w:rsidP="00435E47">
      <w:pPr>
        <w:jc w:val="right"/>
        <w:rPr>
          <w:b/>
          <w:bCs/>
          <w:sz w:val="28"/>
          <w:szCs w:val="28"/>
          <w:lang w:bidi="ar-LY"/>
        </w:rPr>
      </w:pPr>
      <w:r>
        <w:rPr>
          <w:sz w:val="28"/>
          <w:szCs w:val="28"/>
          <w:rtl/>
          <w:lang w:bidi="ar-LY"/>
        </w:rPr>
        <w:t>اعداد الطالبات :</w:t>
      </w:r>
    </w:p>
    <w:p w:rsidR="00435E47" w:rsidRDefault="00435E47" w:rsidP="00435E47">
      <w:pPr>
        <w:jc w:val="center"/>
        <w:rPr>
          <w:b/>
          <w:bCs/>
          <w:sz w:val="24"/>
          <w:szCs w:val="24"/>
          <w:rtl/>
          <w:lang w:bidi="ar-LY"/>
        </w:rPr>
      </w:pPr>
      <w:r>
        <w:rPr>
          <w:b/>
          <w:bCs/>
          <w:sz w:val="24"/>
          <w:szCs w:val="24"/>
          <w:rtl/>
          <w:lang w:bidi="ar-LY"/>
        </w:rPr>
        <w:t>مسعودة الفرجاني محمد                        ابتهاج عليوة قنانة</w:t>
      </w:r>
    </w:p>
    <w:p w:rsidR="00435E47" w:rsidRDefault="00435E47" w:rsidP="00435E47">
      <w:pPr>
        <w:jc w:val="center"/>
        <w:rPr>
          <w:b/>
          <w:bCs/>
          <w:sz w:val="24"/>
          <w:szCs w:val="24"/>
          <w:rtl/>
          <w:lang w:bidi="ar-LY"/>
        </w:rPr>
      </w:pPr>
      <w:r>
        <w:rPr>
          <w:b/>
          <w:bCs/>
          <w:sz w:val="24"/>
          <w:szCs w:val="24"/>
          <w:rtl/>
          <w:lang w:bidi="ar-LY"/>
        </w:rPr>
        <w:t>أسماء علي نوح</w:t>
      </w:r>
    </w:p>
    <w:p w:rsidR="00435E47" w:rsidRDefault="00435E47" w:rsidP="00435E47">
      <w:pPr>
        <w:jc w:val="center"/>
        <w:rPr>
          <w:rtl/>
          <w:lang w:bidi="ar-LY"/>
        </w:rPr>
      </w:pPr>
    </w:p>
    <w:p w:rsidR="00435E47" w:rsidRDefault="00435E47" w:rsidP="00435E47">
      <w:pPr>
        <w:jc w:val="right"/>
        <w:rPr>
          <w:rtl/>
          <w:lang w:bidi="ar-LY"/>
        </w:rPr>
      </w:pPr>
    </w:p>
    <w:p w:rsidR="00435E47" w:rsidRDefault="00435E47" w:rsidP="00435E47">
      <w:pPr>
        <w:jc w:val="right"/>
        <w:rPr>
          <w:sz w:val="28"/>
          <w:szCs w:val="28"/>
          <w:rtl/>
          <w:lang w:bidi="ar-LY"/>
        </w:rPr>
      </w:pPr>
      <w:r>
        <w:rPr>
          <w:sz w:val="28"/>
          <w:szCs w:val="28"/>
          <w:rtl/>
          <w:lang w:bidi="ar-LY"/>
        </w:rPr>
        <w:t>تحت اشراف الدكتور :-</w:t>
      </w:r>
    </w:p>
    <w:p w:rsidR="00435E47" w:rsidRDefault="00435E47" w:rsidP="00435E47">
      <w:pPr>
        <w:ind w:left="720"/>
        <w:jc w:val="center"/>
        <w:rPr>
          <w:b/>
          <w:bCs/>
          <w:sz w:val="24"/>
          <w:szCs w:val="24"/>
          <w:rtl/>
          <w:lang w:bidi="ar-LY"/>
        </w:rPr>
      </w:pPr>
      <w:r>
        <w:rPr>
          <w:b/>
          <w:bCs/>
          <w:sz w:val="24"/>
          <w:szCs w:val="24"/>
          <w:rtl/>
          <w:lang w:bidi="ar-LY"/>
        </w:rPr>
        <w:t>أ- حمدي محمود إسماعيل</w:t>
      </w:r>
    </w:p>
    <w:p w:rsidR="00435E47" w:rsidRDefault="00435E47" w:rsidP="00435E47">
      <w:pPr>
        <w:ind w:left="720"/>
        <w:jc w:val="center"/>
        <w:rPr>
          <w:sz w:val="24"/>
          <w:szCs w:val="24"/>
          <w:rtl/>
          <w:lang w:bidi="ar-LY"/>
        </w:rPr>
      </w:pPr>
    </w:p>
    <w:p w:rsidR="00435E47" w:rsidRDefault="00435E47" w:rsidP="00435E47">
      <w:pPr>
        <w:ind w:left="720"/>
        <w:jc w:val="center"/>
        <w:rPr>
          <w:sz w:val="24"/>
          <w:szCs w:val="24"/>
          <w:rtl/>
          <w:lang w:bidi="ar-LY"/>
        </w:rPr>
      </w:pPr>
    </w:p>
    <w:p w:rsidR="00435E47" w:rsidRDefault="00435E47" w:rsidP="00435E47">
      <w:pPr>
        <w:ind w:left="720"/>
        <w:jc w:val="center"/>
        <w:rPr>
          <w:sz w:val="24"/>
          <w:szCs w:val="24"/>
          <w:rtl/>
          <w:lang w:bidi="ar-LY"/>
        </w:rPr>
      </w:pPr>
      <w:r>
        <w:rPr>
          <w:sz w:val="24"/>
          <w:szCs w:val="24"/>
          <w:rtl/>
          <w:lang w:bidi="ar-LY"/>
        </w:rPr>
        <w:t>للعام الجامعي</w:t>
      </w:r>
    </w:p>
    <w:p w:rsidR="00435E47" w:rsidRDefault="00435E47" w:rsidP="00435E47">
      <w:pPr>
        <w:ind w:left="720"/>
        <w:jc w:val="center"/>
        <w:rPr>
          <w:rtl/>
          <w:lang w:bidi="ar-LY"/>
        </w:rPr>
      </w:pPr>
      <w:r>
        <w:rPr>
          <w:sz w:val="24"/>
          <w:szCs w:val="24"/>
          <w:rtl/>
          <w:lang w:bidi="ar-LY"/>
        </w:rPr>
        <w:t>2012-2013 ف</w:t>
      </w:r>
    </w:p>
    <w:p w:rsidR="00435E47" w:rsidRDefault="00435E47" w:rsidP="00435E47">
      <w:pPr>
        <w:jc w:val="center"/>
      </w:pPr>
      <w:r>
        <w:br w:type="page"/>
      </w:r>
    </w:p>
    <w:p w:rsidR="00435E47" w:rsidRPr="00725D0F" w:rsidRDefault="00435E47" w:rsidP="00725D0F">
      <w:pPr>
        <w:jc w:val="center"/>
        <w:rPr>
          <w:rFonts w:ascii="Tahoma" w:hAnsi="Tahoma" w:cs="Tahoma"/>
          <w:sz w:val="36"/>
          <w:szCs w:val="36"/>
          <w:lang w:bidi="ar-LY"/>
        </w:rPr>
      </w:pPr>
      <w:r w:rsidRPr="00725D0F">
        <w:rPr>
          <w:rFonts w:ascii="Tahoma" w:hAnsi="Tahoma" w:cs="Tahoma"/>
          <w:sz w:val="36"/>
          <w:szCs w:val="36"/>
          <w:rtl/>
          <w:lang w:bidi="ar-LY"/>
        </w:rPr>
        <w:lastRenderedPageBreak/>
        <w:t>الهدف من الدراسة</w:t>
      </w:r>
    </w:p>
    <w:p w:rsidR="00725D0F" w:rsidRDefault="00725D0F" w:rsidP="00725D0F">
      <w:pPr>
        <w:rPr>
          <w:lang w:bidi="ar-LY"/>
        </w:rPr>
      </w:pPr>
    </w:p>
    <w:p w:rsidR="00725D0F" w:rsidRPr="00041420" w:rsidRDefault="00725D0F" w:rsidP="00041420">
      <w:pPr>
        <w:jc w:val="right"/>
        <w:rPr>
          <w:sz w:val="28"/>
          <w:szCs w:val="28"/>
          <w:rtl/>
          <w:lang w:bidi="ar-LY"/>
        </w:rPr>
      </w:pPr>
    </w:p>
    <w:p w:rsidR="00435E47" w:rsidRPr="00041420" w:rsidRDefault="00725D0F" w:rsidP="00041420">
      <w:pPr>
        <w:tabs>
          <w:tab w:val="left" w:pos="1530"/>
          <w:tab w:val="right" w:pos="8640"/>
        </w:tabs>
        <w:bidi/>
        <w:rPr>
          <w:b/>
          <w:bCs/>
          <w:sz w:val="28"/>
          <w:szCs w:val="28"/>
          <w:lang w:bidi="ar-LY"/>
        </w:rPr>
      </w:pPr>
      <w:r w:rsidRPr="00041420">
        <w:rPr>
          <w:b/>
          <w:bCs/>
          <w:sz w:val="28"/>
          <w:szCs w:val="28"/>
          <w:lang w:bidi="ar-LY"/>
        </w:rPr>
        <w:t xml:space="preserve"> -</w:t>
      </w:r>
      <w:r w:rsidR="00435E47" w:rsidRPr="00041420">
        <w:rPr>
          <w:rFonts w:hint="cs"/>
          <w:b/>
          <w:bCs/>
          <w:sz w:val="28"/>
          <w:szCs w:val="28"/>
          <w:rtl/>
          <w:lang w:bidi="ar-LY"/>
        </w:rPr>
        <w:t xml:space="preserve">دراسة العوامل المختلفة مثل : درجة الحرارة </w:t>
      </w:r>
      <w:r w:rsidR="00035939" w:rsidRPr="00041420">
        <w:rPr>
          <w:rFonts w:hint="cs"/>
          <w:b/>
          <w:bCs/>
          <w:sz w:val="28"/>
          <w:szCs w:val="28"/>
          <w:rtl/>
          <w:lang w:bidi="ar-LY"/>
        </w:rPr>
        <w:t>,</w:t>
      </w:r>
      <w:r w:rsidRPr="00041420">
        <w:rPr>
          <w:rFonts w:hint="cs"/>
          <w:b/>
          <w:bCs/>
          <w:sz w:val="28"/>
          <w:szCs w:val="28"/>
          <w:rtl/>
          <w:lang w:bidi="ar-LY"/>
        </w:rPr>
        <w:t xml:space="preserve"> زمن االادم</w:t>
      </w:r>
      <w:r w:rsidR="00035939" w:rsidRPr="00041420">
        <w:rPr>
          <w:rFonts w:hint="cs"/>
          <w:b/>
          <w:bCs/>
          <w:sz w:val="28"/>
          <w:szCs w:val="28"/>
          <w:rtl/>
          <w:lang w:bidi="ar-LY"/>
        </w:rPr>
        <w:t xml:space="preserve">صاص , درجة الحموضة </w:t>
      </w:r>
      <w:r w:rsidRPr="00041420">
        <w:rPr>
          <w:rFonts w:hint="cs"/>
          <w:b/>
          <w:bCs/>
          <w:sz w:val="28"/>
          <w:szCs w:val="28"/>
          <w:rtl/>
          <w:lang w:bidi="ar-LY"/>
        </w:rPr>
        <w:t>(</w:t>
      </w:r>
      <w:r w:rsidRPr="00041420">
        <w:rPr>
          <w:b/>
          <w:bCs/>
          <w:sz w:val="28"/>
          <w:szCs w:val="28"/>
          <w:lang w:bidi="ar-LY"/>
        </w:rPr>
        <w:t>PH</w:t>
      </w:r>
      <w:r w:rsidRPr="00041420">
        <w:rPr>
          <w:rFonts w:hint="cs"/>
          <w:b/>
          <w:bCs/>
          <w:sz w:val="28"/>
          <w:szCs w:val="28"/>
          <w:rtl/>
          <w:lang w:bidi="ar-LY"/>
        </w:rPr>
        <w:t>)</w:t>
      </w:r>
    </w:p>
    <w:p w:rsidR="00725D0F" w:rsidRPr="00041420" w:rsidRDefault="00725D0F" w:rsidP="00041420">
      <w:pPr>
        <w:tabs>
          <w:tab w:val="left" w:pos="1530"/>
          <w:tab w:val="right" w:pos="8640"/>
        </w:tabs>
        <w:bidi/>
        <w:rPr>
          <w:sz w:val="28"/>
          <w:szCs w:val="28"/>
          <w:lang w:bidi="ar-LY"/>
        </w:rPr>
      </w:pPr>
    </w:p>
    <w:p w:rsidR="00035939" w:rsidRPr="00041420" w:rsidRDefault="00035939" w:rsidP="00041420">
      <w:pPr>
        <w:jc w:val="right"/>
        <w:rPr>
          <w:b/>
          <w:bCs/>
          <w:sz w:val="28"/>
          <w:szCs w:val="28"/>
          <w:lang w:bidi="ar-LY"/>
        </w:rPr>
      </w:pPr>
      <w:r w:rsidRPr="00041420">
        <w:rPr>
          <w:rFonts w:hint="cs"/>
          <w:b/>
          <w:bCs/>
          <w:sz w:val="28"/>
          <w:szCs w:val="28"/>
          <w:rtl/>
          <w:lang w:bidi="ar-LY"/>
        </w:rPr>
        <w:t>دراسة متغيرات الدييناميكا الحرارية لعملية الادمصاص</w:t>
      </w:r>
      <w:r w:rsidR="00725D0F" w:rsidRPr="00041420">
        <w:rPr>
          <w:b/>
          <w:bCs/>
          <w:sz w:val="28"/>
          <w:szCs w:val="28"/>
          <w:lang w:bidi="ar-LY"/>
        </w:rPr>
        <w:t xml:space="preserve"> -</w:t>
      </w:r>
    </w:p>
    <w:p w:rsidR="00725D0F" w:rsidRPr="00041420" w:rsidRDefault="00725D0F" w:rsidP="00041420">
      <w:pPr>
        <w:jc w:val="right"/>
        <w:rPr>
          <w:sz w:val="28"/>
          <w:szCs w:val="28"/>
          <w:rtl/>
          <w:lang w:bidi="ar-LY"/>
        </w:rPr>
      </w:pPr>
    </w:p>
    <w:p w:rsidR="00435E47" w:rsidRDefault="00725D0F" w:rsidP="00041420">
      <w:pPr>
        <w:pStyle w:val="NoSpacing"/>
        <w:bidi/>
        <w:rPr>
          <w:lang w:bidi="ar-LY"/>
        </w:rPr>
      </w:pPr>
      <w:r w:rsidRPr="00041420">
        <w:rPr>
          <w:rFonts w:hint="cs"/>
          <w:b/>
          <w:bCs/>
          <w:sz w:val="28"/>
          <w:szCs w:val="28"/>
          <w:rtl/>
          <w:lang w:bidi="ar-LY"/>
        </w:rPr>
        <w:t xml:space="preserve">- </w:t>
      </w:r>
      <w:r w:rsidRPr="00041420">
        <w:rPr>
          <w:b/>
          <w:bCs/>
          <w:sz w:val="28"/>
          <w:szCs w:val="28"/>
          <w:lang w:bidi="ar-LY"/>
        </w:rPr>
        <w:t xml:space="preserve"> </w:t>
      </w:r>
      <w:r w:rsidR="00035939" w:rsidRPr="00041420">
        <w:rPr>
          <w:rFonts w:hint="cs"/>
          <w:b/>
          <w:bCs/>
          <w:sz w:val="28"/>
          <w:szCs w:val="28"/>
          <w:rtl/>
          <w:lang w:bidi="ar-LY"/>
        </w:rPr>
        <w:t>كفاء</w:t>
      </w:r>
      <w:r w:rsidRPr="00041420">
        <w:rPr>
          <w:rFonts w:hint="cs"/>
          <w:b/>
          <w:bCs/>
          <w:sz w:val="28"/>
          <w:szCs w:val="28"/>
          <w:rtl/>
          <w:lang w:bidi="ar-LY"/>
        </w:rPr>
        <w:t>ة</w:t>
      </w:r>
      <w:r w:rsidR="00035939" w:rsidRPr="00041420">
        <w:rPr>
          <w:rFonts w:hint="cs"/>
          <w:b/>
          <w:bCs/>
          <w:sz w:val="28"/>
          <w:szCs w:val="28"/>
          <w:rtl/>
          <w:lang w:bidi="ar-LY"/>
        </w:rPr>
        <w:t xml:space="preserve"> هيدروكسيد الالومنيوم لازالة كاتيونات الكادميوم </w:t>
      </w:r>
      <w:r w:rsidR="00035939" w:rsidRPr="00041420">
        <w:rPr>
          <w:b/>
          <w:bCs/>
          <w:sz w:val="28"/>
          <w:szCs w:val="28"/>
          <w:lang w:bidi="ar-LY"/>
        </w:rPr>
        <w:t xml:space="preserve"> </w:t>
      </w:r>
      <w:r w:rsidR="00035939" w:rsidRPr="00041420">
        <w:rPr>
          <w:rFonts w:hint="cs"/>
          <w:b/>
          <w:bCs/>
          <w:sz w:val="28"/>
          <w:szCs w:val="28"/>
          <w:rtl/>
          <w:lang w:bidi="ar-LY"/>
        </w:rPr>
        <w:t>(</w:t>
      </w:r>
      <w:r w:rsidR="00035939" w:rsidRPr="00041420">
        <w:rPr>
          <w:b/>
          <w:bCs/>
          <w:sz w:val="28"/>
          <w:szCs w:val="28"/>
          <w:lang w:bidi="ar-LY"/>
        </w:rPr>
        <w:t>cd</w:t>
      </w:r>
      <w:r w:rsidR="00035939" w:rsidRPr="00041420">
        <w:rPr>
          <w:b/>
          <w:bCs/>
          <w:sz w:val="28"/>
          <w:szCs w:val="28"/>
          <w:vertAlign w:val="superscript"/>
          <w:lang w:bidi="ar-LY"/>
        </w:rPr>
        <w:t>2+</w:t>
      </w:r>
      <w:r w:rsidR="00035939" w:rsidRPr="00041420">
        <w:rPr>
          <w:rFonts w:hint="cs"/>
          <w:b/>
          <w:bCs/>
          <w:sz w:val="28"/>
          <w:szCs w:val="28"/>
          <w:rtl/>
          <w:lang w:bidi="ar-LY"/>
        </w:rPr>
        <w:t xml:space="preserve"> )</w:t>
      </w:r>
      <w:r w:rsidR="00035939" w:rsidRPr="00041420">
        <w:rPr>
          <w:b/>
          <w:bCs/>
          <w:sz w:val="28"/>
          <w:szCs w:val="28"/>
          <w:lang w:bidi="ar-LY"/>
        </w:rPr>
        <w:t xml:space="preserve"> </w:t>
      </w:r>
      <w:r w:rsidR="00035939" w:rsidRPr="00041420">
        <w:rPr>
          <w:rFonts w:hint="cs"/>
          <w:b/>
          <w:bCs/>
          <w:sz w:val="28"/>
          <w:szCs w:val="28"/>
          <w:rtl/>
          <w:lang w:bidi="ar-LY"/>
        </w:rPr>
        <w:t>من المحاليل المائية</w:t>
      </w:r>
      <w:r w:rsidR="00035939" w:rsidRPr="00041420">
        <w:rPr>
          <w:b/>
          <w:bCs/>
          <w:sz w:val="28"/>
          <w:szCs w:val="28"/>
          <w:lang w:bidi="ar-LY"/>
        </w:rPr>
        <w:t xml:space="preserve"> </w:t>
      </w:r>
      <w:r w:rsidR="00435E47" w:rsidRPr="00725D0F">
        <w:rPr>
          <w:b/>
          <w:bCs/>
          <w:lang w:bidi="ar-LY"/>
        </w:rPr>
        <w:br w:type="page"/>
      </w:r>
    </w:p>
    <w:p w:rsidR="00435E47" w:rsidRPr="00680E9E" w:rsidRDefault="00435E47" w:rsidP="00680E9E">
      <w:pPr>
        <w:jc w:val="right"/>
        <w:rPr>
          <w:b/>
          <w:bCs/>
          <w:sz w:val="32"/>
          <w:szCs w:val="32"/>
          <w:rtl/>
          <w:lang w:bidi="ar-LY"/>
        </w:rPr>
      </w:pPr>
      <w:r w:rsidRPr="00680E9E">
        <w:rPr>
          <w:b/>
          <w:bCs/>
          <w:sz w:val="32"/>
          <w:szCs w:val="32"/>
          <w:lang w:bidi="ar-LY"/>
        </w:rPr>
        <w:lastRenderedPageBreak/>
        <w:br w:type="page"/>
      </w:r>
      <w:r w:rsidR="00725D0F" w:rsidRPr="00680E9E">
        <w:rPr>
          <w:rFonts w:hint="cs"/>
          <w:b/>
          <w:bCs/>
          <w:sz w:val="32"/>
          <w:szCs w:val="32"/>
          <w:rtl/>
          <w:lang w:bidi="ar-LY"/>
        </w:rPr>
        <w:lastRenderedPageBreak/>
        <w:t>الملخص</w:t>
      </w:r>
      <w:r w:rsidR="00680E9E">
        <w:rPr>
          <w:rFonts w:hint="cs"/>
          <w:b/>
          <w:bCs/>
          <w:sz w:val="32"/>
          <w:szCs w:val="32"/>
          <w:rtl/>
          <w:lang w:bidi="ar-LY"/>
        </w:rPr>
        <w:t xml:space="preserve"> :</w:t>
      </w:r>
    </w:p>
    <w:p w:rsidR="00725D0F" w:rsidRPr="00680E9E" w:rsidRDefault="00725D0F" w:rsidP="00680E9E">
      <w:pPr>
        <w:jc w:val="right"/>
        <w:rPr>
          <w:b/>
          <w:bCs/>
          <w:sz w:val="24"/>
          <w:szCs w:val="24"/>
          <w:rtl/>
          <w:lang w:bidi="ar-LY"/>
        </w:rPr>
      </w:pPr>
      <w:r w:rsidRPr="00680E9E">
        <w:rPr>
          <w:rFonts w:hint="cs"/>
          <w:b/>
          <w:bCs/>
          <w:sz w:val="24"/>
          <w:szCs w:val="24"/>
          <w:rtl/>
          <w:lang w:bidi="ar-LY"/>
        </w:rPr>
        <w:t>تهتم الدراسات الحديثة باستخدام مواد غير مكلفة اقتصاديا لازالة كاتيونات المعادن الخطرة من مصادر المياه</w:t>
      </w:r>
      <w:r w:rsidR="00680E9E" w:rsidRPr="00680E9E">
        <w:rPr>
          <w:rFonts w:hint="cs"/>
          <w:b/>
          <w:bCs/>
          <w:sz w:val="24"/>
          <w:szCs w:val="24"/>
          <w:rtl/>
          <w:lang w:bidi="ar-LY"/>
        </w:rPr>
        <w:t xml:space="preserve"> </w:t>
      </w:r>
      <w:r w:rsidRPr="00680E9E">
        <w:rPr>
          <w:rFonts w:hint="cs"/>
          <w:b/>
          <w:bCs/>
          <w:sz w:val="24"/>
          <w:szCs w:val="24"/>
          <w:rtl/>
          <w:lang w:bidi="ar-LY"/>
        </w:rPr>
        <w:t>حييث انهاتسبب هذه الكاتيونات امراض خطيرة</w:t>
      </w:r>
      <w:r w:rsidR="00680E9E" w:rsidRPr="00680E9E">
        <w:rPr>
          <w:rFonts w:hint="cs"/>
          <w:b/>
          <w:bCs/>
          <w:sz w:val="24"/>
          <w:szCs w:val="24"/>
          <w:rtl/>
          <w:lang w:bidi="ar-LY"/>
        </w:rPr>
        <w:t xml:space="preserve">  </w:t>
      </w:r>
      <w:r w:rsidRPr="00680E9E">
        <w:rPr>
          <w:rFonts w:hint="cs"/>
          <w:b/>
          <w:bCs/>
          <w:sz w:val="24"/>
          <w:szCs w:val="24"/>
          <w:rtl/>
          <w:lang w:bidi="ar-LY"/>
        </w:rPr>
        <w:t>نظرا لخطورة الكادميوم علي صحة الانسان والحيوان وكذلك النبات لذلك قد تمت دراسة كيفية ازلته من الماء.</w:t>
      </w:r>
    </w:p>
    <w:p w:rsidR="00725D0F" w:rsidRPr="00680E9E" w:rsidRDefault="00725D0F" w:rsidP="00680E9E">
      <w:pPr>
        <w:jc w:val="right"/>
        <w:rPr>
          <w:b/>
          <w:bCs/>
          <w:sz w:val="24"/>
          <w:szCs w:val="24"/>
          <w:rtl/>
          <w:lang w:bidi="ar-LY"/>
        </w:rPr>
      </w:pPr>
    </w:p>
    <w:p w:rsidR="00680E9E" w:rsidRPr="00680E9E" w:rsidRDefault="00725D0F" w:rsidP="00680E9E">
      <w:pPr>
        <w:bidi/>
        <w:rPr>
          <w:b/>
          <w:bCs/>
          <w:sz w:val="24"/>
          <w:szCs w:val="24"/>
          <w:rtl/>
          <w:lang w:bidi="ar-LY"/>
        </w:rPr>
      </w:pPr>
      <w:r w:rsidRPr="00680E9E">
        <w:rPr>
          <w:rFonts w:hint="cs"/>
          <w:b/>
          <w:bCs/>
          <w:sz w:val="24"/>
          <w:szCs w:val="24"/>
          <w:rtl/>
          <w:lang w:bidi="ar-LY"/>
        </w:rPr>
        <w:t xml:space="preserve">في هذه الدراسة تم استخدام هديروكسيد الألمونيوم </w:t>
      </w:r>
      <w:r w:rsidRPr="00680E9E">
        <w:rPr>
          <w:b/>
          <w:bCs/>
          <w:sz w:val="24"/>
          <w:szCs w:val="24"/>
          <w:lang w:bidi="ar-LY"/>
        </w:rPr>
        <w:t>AL(OH)3</w:t>
      </w:r>
      <w:r w:rsidRPr="00680E9E">
        <w:rPr>
          <w:rFonts w:hint="cs"/>
          <w:b/>
          <w:bCs/>
          <w:sz w:val="24"/>
          <w:szCs w:val="24"/>
          <w:rtl/>
          <w:lang w:bidi="ar-LY"/>
        </w:rPr>
        <w:t xml:space="preserve"> لازالة كاتيونات الكادميوم من المحاليل</w:t>
      </w:r>
      <w:r w:rsidR="00680E9E">
        <w:rPr>
          <w:rFonts w:hint="cs"/>
          <w:b/>
          <w:bCs/>
          <w:sz w:val="24"/>
          <w:szCs w:val="24"/>
          <w:rtl/>
          <w:lang w:bidi="ar-LY"/>
        </w:rPr>
        <w:t xml:space="preserve"> </w:t>
      </w:r>
      <w:r w:rsidRPr="00680E9E">
        <w:rPr>
          <w:rFonts w:hint="cs"/>
          <w:b/>
          <w:bCs/>
          <w:sz w:val="24"/>
          <w:szCs w:val="24"/>
          <w:rtl/>
          <w:lang w:bidi="ar-LY"/>
        </w:rPr>
        <w:t xml:space="preserve">وذلك لغرض دراسة العوامل المختلفة, التي تؤثر علي إدمصاص الكادميوم علي سطح </w:t>
      </w:r>
      <w:r w:rsidRPr="00680E9E">
        <w:rPr>
          <w:b/>
          <w:bCs/>
          <w:sz w:val="24"/>
          <w:szCs w:val="24"/>
          <w:lang w:bidi="ar-LY"/>
        </w:rPr>
        <w:t xml:space="preserve">AL(OH)3 </w:t>
      </w:r>
      <w:r w:rsidRPr="00680E9E">
        <w:rPr>
          <w:rFonts w:hint="cs"/>
          <w:b/>
          <w:bCs/>
          <w:sz w:val="24"/>
          <w:szCs w:val="24"/>
          <w:rtl/>
          <w:lang w:bidi="ar-LY"/>
        </w:rPr>
        <w:t xml:space="preserve"> , وكذلك دراسة ميكانيكية عملية الادمصاص, لتقدير كفاءة هيدروكسيد الألومنيوم الازالة كاتيونات الكادميوم من المياه الملوثة </w:t>
      </w:r>
      <w:r w:rsidR="00680E9E" w:rsidRPr="00680E9E">
        <w:rPr>
          <w:rFonts w:hint="cs"/>
          <w:b/>
          <w:bCs/>
          <w:sz w:val="24"/>
          <w:szCs w:val="24"/>
          <w:rtl/>
          <w:lang w:bidi="ar-LY"/>
        </w:rPr>
        <w:t>بهما وذلك لخطورتها علي الانسان والبيئة , كذلك قد تم تـــقدـــدير كفاءة الادمـــصـــاص , عن طريق المعايرة المباشرة بين التغير في تركيز رباعي حمض الخليك</w:t>
      </w:r>
      <w:r w:rsidR="00680E9E">
        <w:rPr>
          <w:rFonts w:hint="cs"/>
          <w:b/>
          <w:bCs/>
          <w:sz w:val="24"/>
          <w:szCs w:val="24"/>
          <w:rtl/>
          <w:lang w:bidi="ar-LY"/>
        </w:rPr>
        <w:t xml:space="preserve"> </w:t>
      </w:r>
      <w:r w:rsidR="00680E9E" w:rsidRPr="00680E9E">
        <w:rPr>
          <w:b/>
          <w:bCs/>
          <w:sz w:val="24"/>
          <w:szCs w:val="24"/>
          <w:lang w:bidi="ar-LY"/>
        </w:rPr>
        <w:t xml:space="preserve">   ( EDTA )</w:t>
      </w:r>
      <w:r w:rsidR="00680E9E" w:rsidRPr="00680E9E">
        <w:rPr>
          <w:rFonts w:hint="cs"/>
          <w:b/>
          <w:bCs/>
          <w:sz w:val="24"/>
          <w:szCs w:val="24"/>
          <w:rtl/>
          <w:lang w:bidi="ar-LY"/>
        </w:rPr>
        <w:t>, وذلك لاستخدامها في دراسة متغييرات الثرموديناميكية اللإدمصاص علي سطح هيدروكسد الالمونيوم</w:t>
      </w:r>
    </w:p>
    <w:p w:rsidR="00435E47" w:rsidRPr="00680E9E" w:rsidRDefault="00435E47" w:rsidP="00680E9E">
      <w:pPr>
        <w:jc w:val="right"/>
        <w:rPr>
          <w:sz w:val="28"/>
          <w:szCs w:val="28"/>
          <w:lang w:bidi="ar-LY"/>
        </w:rPr>
      </w:pPr>
      <w:r w:rsidRPr="00680E9E">
        <w:rPr>
          <w:sz w:val="28"/>
          <w:szCs w:val="28"/>
          <w:lang w:bidi="ar-LY"/>
        </w:rPr>
        <w:br w:type="page"/>
      </w:r>
    </w:p>
    <w:p w:rsidR="00435E47" w:rsidRDefault="00680E9E" w:rsidP="00435E47">
      <w:pPr>
        <w:jc w:val="center"/>
        <w:rPr>
          <w:rFonts w:ascii="Tahoma" w:hAnsi="Tahoma" w:cs="Tahoma"/>
          <w:sz w:val="40"/>
          <w:szCs w:val="40"/>
          <w:rtl/>
          <w:lang w:bidi="ar-LY"/>
        </w:rPr>
      </w:pPr>
      <w:r w:rsidRPr="00E26F7F">
        <w:rPr>
          <w:rFonts w:ascii="Tahoma" w:hAnsi="Tahoma" w:cs="Tahoma"/>
          <w:sz w:val="40"/>
          <w:szCs w:val="40"/>
          <w:rtl/>
          <w:lang w:bidi="ar-LY"/>
        </w:rPr>
        <w:lastRenderedPageBreak/>
        <w:t>المقدمة</w:t>
      </w:r>
    </w:p>
    <w:p w:rsidR="00E1646B" w:rsidRDefault="00E1646B" w:rsidP="00435E47">
      <w:pPr>
        <w:jc w:val="center"/>
        <w:rPr>
          <w:rFonts w:ascii="Tahoma" w:hAnsi="Tahoma" w:cs="Tahoma"/>
          <w:sz w:val="40"/>
          <w:szCs w:val="40"/>
          <w:rtl/>
          <w:lang w:bidi="ar-LY"/>
        </w:rPr>
      </w:pPr>
      <w:r>
        <w:rPr>
          <w:rFonts w:ascii="Tahoma" w:hAnsi="Tahoma" w:cs="Tahoma" w:hint="cs"/>
          <w:sz w:val="40"/>
          <w:szCs w:val="40"/>
          <w:rtl/>
          <w:lang w:bidi="ar-LY"/>
        </w:rPr>
        <w:t>_____________</w:t>
      </w:r>
    </w:p>
    <w:p w:rsidR="00680E9E" w:rsidRDefault="00680E9E" w:rsidP="00435E47">
      <w:pPr>
        <w:jc w:val="center"/>
        <w:rPr>
          <w:b/>
          <w:bCs/>
          <w:sz w:val="24"/>
          <w:szCs w:val="24"/>
          <w:rtl/>
          <w:lang w:bidi="ar-LY"/>
        </w:rPr>
      </w:pPr>
      <w:r w:rsidRPr="00680E9E">
        <w:rPr>
          <w:rFonts w:hint="cs"/>
          <w:b/>
          <w:bCs/>
          <w:sz w:val="24"/>
          <w:szCs w:val="24"/>
          <w:rtl/>
          <w:lang w:bidi="ar-LY"/>
        </w:rPr>
        <w:t>اكتشف الكادميو عام 1817 من قبل (فريدريك سترومبري ) الألماني , وهو عنصر فلزي قابل للسحب لونه ازرق</w:t>
      </w:r>
    </w:p>
    <w:p w:rsidR="00680E9E" w:rsidRDefault="00680E9E" w:rsidP="00E1646B">
      <w:pPr>
        <w:jc w:val="center"/>
        <w:rPr>
          <w:b/>
          <w:bCs/>
          <w:sz w:val="24"/>
          <w:szCs w:val="24"/>
          <w:rtl/>
          <w:lang w:bidi="ar-LY"/>
        </w:rPr>
      </w:pPr>
      <w:r>
        <w:rPr>
          <w:rFonts w:hint="cs"/>
          <w:b/>
          <w:bCs/>
          <w:sz w:val="24"/>
          <w:szCs w:val="24"/>
          <w:rtl/>
          <w:lang w:bidi="ar-LY"/>
        </w:rPr>
        <w:t>يميل للبياض ويذوب في الأحماض ولا يذوب في القلويات يتم الحصول عليه كناتج ثانويي من تنقية الخارصين</w:t>
      </w:r>
    </w:p>
    <w:p w:rsidR="005F0FEE" w:rsidRDefault="00680E9E" w:rsidP="00E1646B">
      <w:pPr>
        <w:jc w:val="center"/>
        <w:rPr>
          <w:b/>
          <w:bCs/>
          <w:sz w:val="24"/>
          <w:szCs w:val="24"/>
          <w:rtl/>
          <w:lang w:bidi="ar-LY"/>
        </w:rPr>
      </w:pPr>
      <w:r>
        <w:rPr>
          <w:rFonts w:hint="cs"/>
          <w:b/>
          <w:bCs/>
          <w:sz w:val="24"/>
          <w:szCs w:val="24"/>
          <w:rtl/>
          <w:lang w:bidi="ar-LY"/>
        </w:rPr>
        <w:t>يعتبر الكادميوم من العناصر الثقيلة شديد السمية , فهو من العناصر الغير اساسية او الغير الضرورية للحياة قد تكون ملازمة ومصاحبة للانسان في مكان معيشته وعمله ممايؤدي الي دخول</w:t>
      </w:r>
      <w:r w:rsidR="005F0FEE">
        <w:rPr>
          <w:rFonts w:hint="cs"/>
          <w:b/>
          <w:bCs/>
          <w:sz w:val="24"/>
          <w:szCs w:val="24"/>
          <w:rtl/>
          <w:lang w:bidi="ar-LY"/>
        </w:rPr>
        <w:t>ه</w:t>
      </w:r>
      <w:r>
        <w:rPr>
          <w:rFonts w:hint="cs"/>
          <w:b/>
          <w:bCs/>
          <w:sz w:val="24"/>
          <w:szCs w:val="24"/>
          <w:rtl/>
          <w:lang w:bidi="ar-LY"/>
        </w:rPr>
        <w:t xml:space="preserve"> جسم الانس</w:t>
      </w:r>
      <w:r w:rsidR="005F0FEE">
        <w:rPr>
          <w:rFonts w:hint="cs"/>
          <w:b/>
          <w:bCs/>
          <w:sz w:val="24"/>
          <w:szCs w:val="24"/>
          <w:rtl/>
          <w:lang w:bidi="ar-LY"/>
        </w:rPr>
        <w:t>ان بكميات بسيطة علي هيئة تيار دائم ومستمر</w:t>
      </w:r>
    </w:p>
    <w:p w:rsidR="005F0FEE" w:rsidRDefault="005F0FEE" w:rsidP="00E1646B">
      <w:pPr>
        <w:jc w:val="center"/>
        <w:rPr>
          <w:b/>
          <w:bCs/>
          <w:sz w:val="24"/>
          <w:szCs w:val="24"/>
          <w:rtl/>
          <w:lang w:bidi="ar-LY"/>
        </w:rPr>
      </w:pPr>
      <w:r>
        <w:rPr>
          <w:rFonts w:hint="cs"/>
          <w:b/>
          <w:bCs/>
          <w:sz w:val="24"/>
          <w:szCs w:val="24"/>
          <w:rtl/>
          <w:lang w:bidi="ar-LY"/>
        </w:rPr>
        <w:t>أما املاح الكادميوم اقتحمت الحياة البشرية بعد الثورة الصناعية علي اثر اتساع استعماله ومن هنا جاءت الدعوة لتقليص استعمالاته في الصناعات المختلفة وايجاد بدائل عنه</w:t>
      </w:r>
    </w:p>
    <w:p w:rsidR="005F0FEE" w:rsidRDefault="005F0FEE" w:rsidP="005F0FEE">
      <w:pPr>
        <w:jc w:val="center"/>
        <w:rPr>
          <w:b/>
          <w:bCs/>
          <w:sz w:val="24"/>
          <w:szCs w:val="24"/>
          <w:rtl/>
          <w:lang w:bidi="ar-LY"/>
        </w:rPr>
      </w:pPr>
      <w:r>
        <w:rPr>
          <w:rFonts w:hint="cs"/>
          <w:b/>
          <w:bCs/>
          <w:sz w:val="24"/>
          <w:szCs w:val="24"/>
          <w:rtl/>
          <w:lang w:bidi="ar-LY"/>
        </w:rPr>
        <w:t xml:space="preserve">وقد تم معرفة مصادر الكادميوم والاضرار واعراض التسمم الذي يسببها الكادميوم للحفاظ علي التلوث البيئي تم دراسة العوامل الامتزازية , والخواص الثرموديناميكية وتقدير متغيرات الديناميكا الحرارية , وتم استخدام الاشعة السينية لتحقق من تكون هيدروكسيد الالومنيوم </w:t>
      </w:r>
    </w:p>
    <w:p w:rsidR="005F0FEE" w:rsidRDefault="005F0FEE" w:rsidP="005F0FEE">
      <w:pPr>
        <w:jc w:val="right"/>
        <w:rPr>
          <w:b/>
          <w:bCs/>
          <w:sz w:val="24"/>
          <w:szCs w:val="24"/>
          <w:rtl/>
          <w:lang w:bidi="ar-LY"/>
        </w:rPr>
      </w:pPr>
    </w:p>
    <w:p w:rsidR="005F0FEE" w:rsidRPr="00E26F7F" w:rsidRDefault="00E26F7F" w:rsidP="00E1646B">
      <w:pPr>
        <w:tabs>
          <w:tab w:val="left" w:pos="5910"/>
          <w:tab w:val="right" w:pos="8640"/>
        </w:tabs>
        <w:rPr>
          <w:b/>
          <w:bCs/>
          <w:sz w:val="32"/>
          <w:szCs w:val="32"/>
          <w:rtl/>
          <w:lang w:bidi="ar-LY"/>
        </w:rPr>
      </w:pPr>
      <w:r w:rsidRPr="00E26F7F">
        <w:rPr>
          <w:b/>
          <w:bCs/>
          <w:sz w:val="32"/>
          <w:szCs w:val="32"/>
          <w:rtl/>
          <w:lang w:bidi="ar-LY"/>
        </w:rPr>
        <w:tab/>
      </w:r>
      <w:r w:rsidRPr="00E26F7F">
        <w:rPr>
          <w:b/>
          <w:bCs/>
          <w:sz w:val="32"/>
          <w:szCs w:val="32"/>
          <w:rtl/>
          <w:lang w:bidi="ar-LY"/>
        </w:rPr>
        <w:tab/>
      </w:r>
      <w:r w:rsidR="005F0FEE" w:rsidRPr="00E26F7F">
        <w:rPr>
          <w:rFonts w:hint="cs"/>
          <w:b/>
          <w:bCs/>
          <w:sz w:val="32"/>
          <w:szCs w:val="32"/>
          <w:rtl/>
          <w:lang w:bidi="ar-LY"/>
        </w:rPr>
        <w:t>1</w:t>
      </w:r>
      <w:r w:rsidR="00E1646B">
        <w:rPr>
          <w:rFonts w:hint="cs"/>
          <w:b/>
          <w:bCs/>
          <w:sz w:val="32"/>
          <w:szCs w:val="32"/>
          <w:rtl/>
          <w:lang w:bidi="ar-LY"/>
        </w:rPr>
        <w:t>.</w:t>
      </w:r>
      <w:r w:rsidR="005F0FEE" w:rsidRPr="00E26F7F">
        <w:rPr>
          <w:rFonts w:hint="cs"/>
          <w:b/>
          <w:bCs/>
          <w:sz w:val="32"/>
          <w:szCs w:val="32"/>
          <w:rtl/>
          <w:lang w:bidi="ar-LY"/>
        </w:rPr>
        <w:t>1 مصادر الكادميوم واضراراه :</w:t>
      </w:r>
    </w:p>
    <w:p w:rsidR="005F0FEE" w:rsidRDefault="005F0FEE" w:rsidP="005F0FEE">
      <w:pPr>
        <w:jc w:val="right"/>
        <w:rPr>
          <w:b/>
          <w:bCs/>
          <w:sz w:val="24"/>
          <w:szCs w:val="24"/>
          <w:rtl/>
          <w:lang w:bidi="ar-LY"/>
        </w:rPr>
      </w:pPr>
      <w:r>
        <w:rPr>
          <w:rFonts w:hint="cs"/>
          <w:b/>
          <w:bCs/>
          <w:sz w:val="24"/>
          <w:szCs w:val="24"/>
          <w:rtl/>
          <w:lang w:bidi="ar-LY"/>
        </w:rPr>
        <w:t xml:space="preserve">يقدر ان هناك 25 الي 30 الف طن من معدن الكادميوم تجد طريقها للبيئة في كل عام , نصفها يذهب للانهار والمحيطات , وايضا تتسبب ثورة البراكين وحريق الغابات في نشر جزء كبير منه في الهواء , والانسان بانشطته المختلفة يلعب دورا ملحوظا في انتشار هذا المعدن بيئيا , اذ قدرت الكمية بنحو 4 الي 13 الف طن سنويا , وخصوصا في عملياتت التعدين , حرق الوقود الاحفوري (كالفحم في محطات الكهرباء) والمخلفات الصناعية المنزلية, و ان طرق انتقال هذا المعدن الي الانسان متعددة منها </w:t>
      </w:r>
      <w:r w:rsidR="00E26F7F">
        <w:rPr>
          <w:rFonts w:hint="cs"/>
          <w:b/>
          <w:bCs/>
          <w:sz w:val="24"/>
          <w:szCs w:val="24"/>
          <w:rtl/>
          <w:lang w:bidi="ar-LY"/>
        </w:rPr>
        <w:t xml:space="preserve">انتقاله عن طريق الهواء , اذ تتعلق الحبيبات المحتويية علي هذا العنصر في الهواء وتحمله الي مسافات بعيدة قبل ان تتساقط عليي الأرض كـــغــبـــار او بواسطة الأمطار والثلوج وتدخل الي مصادر المياه المختلفة , كما أنها تدخل الي مصادر المياه والتربة من خلال عملية التخلص من النفايات ويمكن لهذا العنصر ان يتحد بقوة مع جزيئات التربة , ويذوب في الماء بنسب مختلفة ومحدودة وتتعاطي الاحياء المائية من نباتات وحيوانات هذا العنصر من البيئة المحيطة ويمك ان يصل الي جسم الانسان نظرا لقدرته عليي البقاء في الجسم لفترة طويلة والتراكم بداخله , كمايمكن لهذا العنصر ان ياخذ طريقه الي جسم الانسان عن طريق السلسلة الغذائية والاستهلاك الغذائي , وييوج في الاغذية بنسب قليلة , واعلي نسبة توجد في الاصداف البحرية والمحار , لحوم الكبد والكلية الحيوانية , وكذلك تأتي الخطورة بالتعرض له عن طريق الجهاز التنفسي من خلال العمل في أماكن صناعة البطاريات , في  عملية لحام السبائك والاجزاء المعدنية , وبنتقل ايضا من خلال تنفس واستنشاق دخان السجائر والشيشة , وتنفس الهواء من اماكن قريبة لحرق الوقود كالفحم او المخلفات </w:t>
      </w:r>
    </w:p>
    <w:p w:rsidR="005F0FEE" w:rsidRPr="00680E9E" w:rsidRDefault="005F0FEE" w:rsidP="005F0FEE">
      <w:pPr>
        <w:jc w:val="center"/>
        <w:rPr>
          <w:b/>
          <w:bCs/>
          <w:sz w:val="24"/>
          <w:szCs w:val="24"/>
          <w:rtl/>
          <w:lang w:bidi="ar-LY"/>
        </w:rPr>
      </w:pPr>
    </w:p>
    <w:p w:rsidR="00435E47" w:rsidRDefault="00435E47">
      <w:pPr>
        <w:rPr>
          <w:lang w:bidi="ar-LY"/>
        </w:rPr>
      </w:pPr>
    </w:p>
    <w:p w:rsidR="00435E47" w:rsidRPr="004A4DE3" w:rsidRDefault="00E1646B" w:rsidP="00E1646B">
      <w:pPr>
        <w:bidi/>
        <w:rPr>
          <w:b/>
          <w:bCs/>
          <w:sz w:val="32"/>
          <w:szCs w:val="32"/>
          <w:rtl/>
        </w:rPr>
      </w:pPr>
      <w:r w:rsidRPr="004A4DE3">
        <w:rPr>
          <w:rFonts w:hint="cs"/>
          <w:b/>
          <w:bCs/>
          <w:sz w:val="32"/>
          <w:szCs w:val="32"/>
          <w:rtl/>
        </w:rPr>
        <w:lastRenderedPageBreak/>
        <w:t>1.2 استخدامات الكادميوم :</w:t>
      </w:r>
    </w:p>
    <w:p w:rsidR="00E1646B" w:rsidRDefault="00E1646B" w:rsidP="00E1646B">
      <w:pPr>
        <w:bidi/>
        <w:rPr>
          <w:rtl/>
        </w:rPr>
      </w:pPr>
    </w:p>
    <w:p w:rsidR="00E1646B" w:rsidRDefault="00E1646B" w:rsidP="00E1646B">
      <w:pPr>
        <w:bidi/>
        <w:rPr>
          <w:b/>
          <w:bCs/>
          <w:sz w:val="24"/>
          <w:szCs w:val="24"/>
          <w:rtl/>
        </w:rPr>
      </w:pPr>
      <w:r>
        <w:rPr>
          <w:rFonts w:hint="cs"/>
          <w:b/>
          <w:bCs/>
          <w:sz w:val="24"/>
          <w:szCs w:val="24"/>
          <w:rtl/>
        </w:rPr>
        <w:t>يستخدم الكادميوم في صناعة البطاريات وتغطية المعادن وصناعة البلاستيك كمايستخدم في صناعة الاعضاء الصناعية ويستخدم علي نطاق واسع في الصباغة والسبائك من استخداماته الطلاء الكهربائي وذلك لأن من خواصه انه مقاومته لتأكل والصدأ , ويستعمل أيضا في مواد اللحام وطلاء الفلزات وكصباغات خاصة في معاجين الألوان , التي تستخدم في الرسم الفني , و كمثبتات في مواد البلاستيك اي أن الكادميوم يستخدم بشكل واسع , اما مخلفاته فتعد المصدر الرئيسي لثلوت البيئة , ويقدر مايستعمله الانسان في الصناعة بنحو 800 طن سنويا</w:t>
      </w:r>
    </w:p>
    <w:p w:rsidR="00E1646B" w:rsidRDefault="00E1646B" w:rsidP="00E1646B">
      <w:pPr>
        <w:bidi/>
        <w:rPr>
          <w:b/>
          <w:bCs/>
          <w:sz w:val="24"/>
          <w:szCs w:val="24"/>
          <w:rtl/>
        </w:rPr>
      </w:pPr>
    </w:p>
    <w:p w:rsidR="00E1646B" w:rsidRPr="004A4DE3" w:rsidRDefault="00E1646B" w:rsidP="00E1646B">
      <w:pPr>
        <w:bidi/>
        <w:rPr>
          <w:b/>
          <w:bCs/>
          <w:sz w:val="32"/>
          <w:szCs w:val="32"/>
          <w:rtl/>
        </w:rPr>
      </w:pPr>
      <w:r w:rsidRPr="004A4DE3">
        <w:rPr>
          <w:rFonts w:hint="cs"/>
          <w:b/>
          <w:bCs/>
          <w:sz w:val="32"/>
          <w:szCs w:val="32"/>
          <w:rtl/>
        </w:rPr>
        <w:t>1.3 اعراض التسمم بالكادميوم :</w:t>
      </w:r>
    </w:p>
    <w:p w:rsidR="00E1646B" w:rsidRDefault="00E1646B" w:rsidP="00E1646B">
      <w:pPr>
        <w:bidi/>
        <w:rPr>
          <w:b/>
          <w:bCs/>
          <w:sz w:val="24"/>
          <w:szCs w:val="24"/>
          <w:rtl/>
        </w:rPr>
      </w:pPr>
    </w:p>
    <w:p w:rsidR="00E1646B" w:rsidRDefault="00E1646B" w:rsidP="00E1646B">
      <w:pPr>
        <w:pStyle w:val="ListParagraph"/>
        <w:numPr>
          <w:ilvl w:val="0"/>
          <w:numId w:val="5"/>
        </w:numPr>
        <w:bidi/>
        <w:rPr>
          <w:b/>
          <w:bCs/>
          <w:sz w:val="24"/>
          <w:szCs w:val="24"/>
        </w:rPr>
      </w:pPr>
      <w:r>
        <w:rPr>
          <w:rFonts w:hint="cs"/>
          <w:b/>
          <w:bCs/>
          <w:sz w:val="24"/>
          <w:szCs w:val="24"/>
          <w:rtl/>
        </w:rPr>
        <w:t>الاسهال , الام المعدة , القئ الحاد .</w:t>
      </w:r>
    </w:p>
    <w:p w:rsidR="00E1646B" w:rsidRDefault="00E1646B" w:rsidP="00E1646B">
      <w:pPr>
        <w:pStyle w:val="ListParagraph"/>
        <w:numPr>
          <w:ilvl w:val="0"/>
          <w:numId w:val="5"/>
        </w:numPr>
        <w:bidi/>
        <w:rPr>
          <w:b/>
          <w:bCs/>
          <w:sz w:val="24"/>
          <w:szCs w:val="24"/>
        </w:rPr>
      </w:pPr>
      <w:r>
        <w:rPr>
          <w:rFonts w:hint="cs"/>
          <w:b/>
          <w:bCs/>
          <w:sz w:val="24"/>
          <w:szCs w:val="24"/>
          <w:rtl/>
        </w:rPr>
        <w:t>اضطرابات في الجهاز التناسي.</w:t>
      </w:r>
    </w:p>
    <w:p w:rsidR="00E1646B" w:rsidRDefault="00E1646B" w:rsidP="00E1646B">
      <w:pPr>
        <w:pStyle w:val="ListParagraph"/>
        <w:numPr>
          <w:ilvl w:val="0"/>
          <w:numId w:val="5"/>
        </w:numPr>
        <w:bidi/>
        <w:rPr>
          <w:b/>
          <w:bCs/>
          <w:sz w:val="24"/>
          <w:szCs w:val="24"/>
        </w:rPr>
      </w:pPr>
      <w:r>
        <w:rPr>
          <w:rFonts w:hint="cs"/>
          <w:b/>
          <w:bCs/>
          <w:sz w:val="24"/>
          <w:szCs w:val="24"/>
          <w:rtl/>
        </w:rPr>
        <w:t>ضمور في الجهاز العصبي المركزي</w:t>
      </w:r>
    </w:p>
    <w:p w:rsidR="004A4DE3" w:rsidRDefault="00E1646B" w:rsidP="004A4DE3">
      <w:pPr>
        <w:pStyle w:val="ListParagraph"/>
        <w:numPr>
          <w:ilvl w:val="0"/>
          <w:numId w:val="5"/>
        </w:numPr>
        <w:bidi/>
        <w:rPr>
          <w:b/>
          <w:bCs/>
          <w:sz w:val="24"/>
          <w:szCs w:val="24"/>
        </w:rPr>
      </w:pPr>
      <w:r>
        <w:rPr>
          <w:rFonts w:hint="cs"/>
          <w:b/>
          <w:bCs/>
          <w:sz w:val="24"/>
          <w:szCs w:val="24"/>
          <w:rtl/>
        </w:rPr>
        <w:t>اضطرابات نفسية</w:t>
      </w:r>
    </w:p>
    <w:p w:rsidR="00E1646B" w:rsidRDefault="00E1646B" w:rsidP="004A4DE3">
      <w:pPr>
        <w:pStyle w:val="ListParagraph"/>
        <w:numPr>
          <w:ilvl w:val="0"/>
          <w:numId w:val="5"/>
        </w:numPr>
        <w:bidi/>
        <w:rPr>
          <w:b/>
          <w:bCs/>
          <w:sz w:val="24"/>
          <w:szCs w:val="24"/>
        </w:rPr>
      </w:pPr>
      <w:r w:rsidRPr="004A4DE3">
        <w:rPr>
          <w:rFonts w:hint="cs"/>
          <w:b/>
          <w:bCs/>
          <w:sz w:val="24"/>
          <w:szCs w:val="24"/>
          <w:rtl/>
        </w:rPr>
        <w:t>احتمل الاصابة بضمور في الصفات الوراثية , أو الاصابة بمرض السرطان .</w:t>
      </w:r>
    </w:p>
    <w:p w:rsidR="00041420" w:rsidRDefault="004A4DE3" w:rsidP="00AB6539">
      <w:pPr>
        <w:pStyle w:val="ListParagraph"/>
        <w:numPr>
          <w:ilvl w:val="0"/>
          <w:numId w:val="5"/>
        </w:numPr>
        <w:bidi/>
        <w:rPr>
          <w:b/>
          <w:bCs/>
          <w:sz w:val="24"/>
          <w:szCs w:val="24"/>
        </w:rPr>
      </w:pPr>
      <w:r>
        <w:rPr>
          <w:rFonts w:hint="cs"/>
          <w:b/>
          <w:bCs/>
          <w:sz w:val="24"/>
          <w:szCs w:val="24"/>
          <w:rtl/>
        </w:rPr>
        <w:t>اصابة الانسان بالتسمم الغذائي من معد الكادميوم</w:t>
      </w:r>
    </w:p>
    <w:p w:rsidR="00AB6539" w:rsidRPr="00AB6539" w:rsidRDefault="00AB6539" w:rsidP="00AB6539">
      <w:pPr>
        <w:bidi/>
        <w:rPr>
          <w:b/>
          <w:bCs/>
          <w:sz w:val="24"/>
          <w:szCs w:val="24"/>
          <w:rtl/>
        </w:rPr>
      </w:pPr>
    </w:p>
    <w:p w:rsidR="00041420" w:rsidRPr="00AB6539" w:rsidRDefault="00AB6539" w:rsidP="00041420">
      <w:pPr>
        <w:jc w:val="right"/>
        <w:rPr>
          <w:b/>
          <w:bCs/>
          <w:sz w:val="32"/>
          <w:szCs w:val="32"/>
          <w:rtl/>
        </w:rPr>
      </w:pPr>
      <w:r w:rsidRPr="00AB6539">
        <w:rPr>
          <w:rFonts w:hint="cs"/>
          <w:b/>
          <w:bCs/>
          <w:sz w:val="32"/>
          <w:szCs w:val="32"/>
          <w:rtl/>
        </w:rPr>
        <w:t>1.4 اضرار التسمم بالكادميوم :</w:t>
      </w:r>
    </w:p>
    <w:p w:rsidR="00AB6539" w:rsidRPr="00AB6539" w:rsidRDefault="00AB6539" w:rsidP="00AB6539">
      <w:pPr>
        <w:jc w:val="center"/>
        <w:rPr>
          <w:b/>
          <w:bCs/>
          <w:sz w:val="24"/>
          <w:szCs w:val="24"/>
          <w:rtl/>
        </w:rPr>
      </w:pPr>
    </w:p>
    <w:p w:rsidR="00041420" w:rsidRPr="00AB6539" w:rsidRDefault="00041420" w:rsidP="00041420">
      <w:pPr>
        <w:jc w:val="right"/>
        <w:rPr>
          <w:b/>
          <w:bCs/>
          <w:sz w:val="24"/>
          <w:szCs w:val="24"/>
          <w:rtl/>
        </w:rPr>
      </w:pPr>
      <w:r w:rsidRPr="00AB6539">
        <w:rPr>
          <w:rFonts w:hint="cs"/>
          <w:b/>
          <w:bCs/>
          <w:sz w:val="24"/>
          <w:szCs w:val="24"/>
          <w:rtl/>
        </w:rPr>
        <w:t xml:space="preserve">- امراض الكلي : فالكادميوم بعمل علي إفساد وظائف الكلي والتي ربما تصل الي مرحلة الفشل الكلوي , ويبدا ظهور الاضرار الصحية عندما يتراكم الكادميوم في قشرة الكليي ويصل تركيزه الي 200 </w:t>
      </w:r>
      <w:r w:rsidRPr="00AB6539">
        <w:rPr>
          <w:b/>
          <w:bCs/>
          <w:sz w:val="24"/>
          <w:szCs w:val="24"/>
          <w:rtl/>
        </w:rPr>
        <w:t>–</w:t>
      </w:r>
      <w:r w:rsidRPr="00AB6539">
        <w:rPr>
          <w:rFonts w:hint="cs"/>
          <w:b/>
          <w:bCs/>
          <w:sz w:val="24"/>
          <w:szCs w:val="24"/>
          <w:rtl/>
        </w:rPr>
        <w:t xml:space="preserve"> 250 مجم/كجم</w:t>
      </w:r>
    </w:p>
    <w:p w:rsidR="00041420" w:rsidRPr="00AB6539" w:rsidRDefault="00041420" w:rsidP="00041420">
      <w:pPr>
        <w:jc w:val="right"/>
        <w:rPr>
          <w:b/>
          <w:bCs/>
          <w:sz w:val="24"/>
          <w:szCs w:val="24"/>
          <w:rtl/>
        </w:rPr>
      </w:pPr>
      <w:r w:rsidRPr="00AB6539">
        <w:rPr>
          <w:rFonts w:hint="cs"/>
          <w:b/>
          <w:bCs/>
          <w:sz w:val="24"/>
          <w:szCs w:val="24"/>
          <w:rtl/>
        </w:rPr>
        <w:t>- ارتفاع ضغط الدم عند استمرار دخول الكادميوم في الجسم بكميات ضئيلة ولمدة طويلة</w:t>
      </w:r>
    </w:p>
    <w:p w:rsidR="00041420" w:rsidRPr="00AB6539" w:rsidRDefault="00041420" w:rsidP="00041420">
      <w:pPr>
        <w:jc w:val="right"/>
        <w:rPr>
          <w:b/>
          <w:bCs/>
          <w:sz w:val="24"/>
          <w:szCs w:val="24"/>
          <w:rtl/>
        </w:rPr>
      </w:pPr>
      <w:r w:rsidRPr="00AB6539">
        <w:rPr>
          <w:rFonts w:hint="cs"/>
          <w:b/>
          <w:bCs/>
          <w:sz w:val="24"/>
          <w:szCs w:val="24"/>
          <w:rtl/>
        </w:rPr>
        <w:t xml:space="preserve">- تضخم القلب والتاثير علي الاوعية الدموية </w:t>
      </w:r>
    </w:p>
    <w:p w:rsidR="00041420" w:rsidRPr="00AB6539" w:rsidRDefault="00041420" w:rsidP="00041420">
      <w:pPr>
        <w:jc w:val="right"/>
        <w:rPr>
          <w:b/>
          <w:bCs/>
          <w:sz w:val="24"/>
          <w:szCs w:val="24"/>
          <w:rtl/>
        </w:rPr>
      </w:pPr>
      <w:r w:rsidRPr="00AB6539">
        <w:rPr>
          <w:rFonts w:hint="cs"/>
          <w:b/>
          <w:bCs/>
          <w:sz w:val="24"/>
          <w:szCs w:val="24"/>
          <w:rtl/>
        </w:rPr>
        <w:t>-  فقر الدم</w:t>
      </w:r>
    </w:p>
    <w:p w:rsidR="00041420" w:rsidRPr="00AB6539" w:rsidRDefault="00041420" w:rsidP="00041420">
      <w:pPr>
        <w:jc w:val="right"/>
        <w:rPr>
          <w:b/>
          <w:bCs/>
          <w:sz w:val="24"/>
          <w:szCs w:val="24"/>
          <w:rtl/>
        </w:rPr>
      </w:pPr>
      <w:r w:rsidRPr="00AB6539">
        <w:rPr>
          <w:rFonts w:hint="cs"/>
          <w:b/>
          <w:bCs/>
          <w:sz w:val="24"/>
          <w:szCs w:val="24"/>
          <w:rtl/>
        </w:rPr>
        <w:t>- توجد شواهد تدل علي ان الكالسيوم وجد مصاحبا لحالات سرطان البروستاتا</w:t>
      </w:r>
    </w:p>
    <w:p w:rsidR="00041420" w:rsidRPr="00AB6539" w:rsidRDefault="00041420" w:rsidP="00041420">
      <w:pPr>
        <w:jc w:val="right"/>
        <w:rPr>
          <w:b/>
          <w:bCs/>
          <w:sz w:val="24"/>
          <w:szCs w:val="24"/>
          <w:rtl/>
        </w:rPr>
      </w:pPr>
      <w:r w:rsidRPr="00AB6539">
        <w:rPr>
          <w:rFonts w:hint="cs"/>
          <w:b/>
          <w:bCs/>
          <w:sz w:val="24"/>
          <w:szCs w:val="24"/>
          <w:rtl/>
        </w:rPr>
        <w:t>- بالاضافة الي لين العظام نتيج ة لاضطراب دورة الكالسيوم في الجسم</w:t>
      </w:r>
    </w:p>
    <w:p w:rsidR="00041420" w:rsidRPr="00AB6539" w:rsidRDefault="00041420" w:rsidP="00041420">
      <w:pPr>
        <w:jc w:val="right"/>
        <w:rPr>
          <w:b/>
          <w:bCs/>
          <w:sz w:val="24"/>
          <w:szCs w:val="24"/>
          <w:rtl/>
        </w:rPr>
      </w:pPr>
      <w:r w:rsidRPr="00AB6539">
        <w:rPr>
          <w:rFonts w:hint="cs"/>
          <w:b/>
          <w:bCs/>
          <w:sz w:val="24"/>
          <w:szCs w:val="24"/>
          <w:rtl/>
        </w:rPr>
        <w:t>- وتحدد منظمة الصحة العالمية الحد الاعلي المسموح تناوله من الكالسيوم (450ميكروجرام / الفرد ) ويجب ان لاتتعديي نسبة الكادميوم في في الأسماك ومنتجاتها عن 100 جزء في البليون</w:t>
      </w:r>
    </w:p>
    <w:p w:rsidR="00AB6539" w:rsidRDefault="00AB6539" w:rsidP="00041420">
      <w:pPr>
        <w:jc w:val="right"/>
        <w:rPr>
          <w:rtl/>
        </w:rPr>
      </w:pPr>
      <w:r>
        <w:rPr>
          <w:rFonts w:hint="cs"/>
          <w:rtl/>
        </w:rPr>
        <w:lastRenderedPageBreak/>
        <w:t>-</w:t>
      </w:r>
    </w:p>
    <w:p w:rsidR="00AB6539" w:rsidRPr="00AB6539" w:rsidRDefault="00041420" w:rsidP="00041420">
      <w:pPr>
        <w:jc w:val="right"/>
        <w:rPr>
          <w:b/>
          <w:bCs/>
          <w:sz w:val="24"/>
          <w:szCs w:val="24"/>
          <w:rtl/>
        </w:rPr>
      </w:pPr>
      <w:r w:rsidRPr="00AB6539">
        <w:rPr>
          <w:rFonts w:hint="cs"/>
          <w:b/>
          <w:bCs/>
          <w:sz w:val="24"/>
          <w:szCs w:val="24"/>
          <w:rtl/>
        </w:rPr>
        <w:t xml:space="preserve">-  وقد يتسبب شرب الماء الملوت بتركيزات عالية من الكادميوم في الاصابة بمرض (اتي اتي ) الذي يتميز باعراض الروماتيزية </w:t>
      </w:r>
      <w:r w:rsidR="00AB6539" w:rsidRPr="00AB6539">
        <w:rPr>
          <w:rFonts w:hint="cs"/>
          <w:b/>
          <w:bCs/>
          <w:sz w:val="24"/>
          <w:szCs w:val="24"/>
          <w:rtl/>
        </w:rPr>
        <w:t>المصحوب بالام في العظام , بما انه يتخزن في الكليتين بالاعضاء التناسلية عادة فهو يسبب نقص الحيوانات المنوية لدي الذكور</w:t>
      </w:r>
    </w:p>
    <w:p w:rsidR="00AB6539" w:rsidRPr="00AB6539" w:rsidRDefault="00AB6539" w:rsidP="00041420">
      <w:pPr>
        <w:jc w:val="right"/>
        <w:rPr>
          <w:b/>
          <w:bCs/>
          <w:sz w:val="24"/>
          <w:szCs w:val="24"/>
          <w:rtl/>
        </w:rPr>
      </w:pPr>
      <w:r w:rsidRPr="00AB6539">
        <w:rPr>
          <w:rFonts w:hint="cs"/>
          <w:b/>
          <w:bCs/>
          <w:sz w:val="24"/>
          <w:szCs w:val="24"/>
          <w:rtl/>
        </w:rPr>
        <w:t>- قد ييسبب الوفاة للاشخاص الذين يستنشقون غبار الكادميوم او أبخرة أكاسيده مباشرة</w:t>
      </w:r>
    </w:p>
    <w:p w:rsidR="00041420" w:rsidRDefault="00AB6539" w:rsidP="00041420">
      <w:pPr>
        <w:jc w:val="right"/>
        <w:rPr>
          <w:b/>
          <w:bCs/>
          <w:sz w:val="24"/>
          <w:szCs w:val="24"/>
          <w:rtl/>
        </w:rPr>
      </w:pPr>
      <w:r w:rsidRPr="00AB6539">
        <w:rPr>
          <w:rFonts w:hint="cs"/>
          <w:b/>
          <w:bCs/>
          <w:sz w:val="24"/>
          <w:szCs w:val="24"/>
          <w:rtl/>
        </w:rPr>
        <w:t xml:space="preserve">- الامراض النفسة والتشوهات الخلقية </w:t>
      </w:r>
    </w:p>
    <w:p w:rsidR="00AB6539" w:rsidRDefault="00AB6539" w:rsidP="00041420">
      <w:pPr>
        <w:jc w:val="right"/>
        <w:rPr>
          <w:b/>
          <w:bCs/>
          <w:sz w:val="24"/>
          <w:szCs w:val="24"/>
          <w:rtl/>
        </w:rPr>
      </w:pPr>
    </w:p>
    <w:p w:rsidR="00AB6539" w:rsidRDefault="00AB6539" w:rsidP="00041420">
      <w:pPr>
        <w:jc w:val="right"/>
        <w:rPr>
          <w:b/>
          <w:bCs/>
          <w:sz w:val="24"/>
          <w:szCs w:val="24"/>
          <w:rtl/>
        </w:rPr>
      </w:pPr>
      <w:r>
        <w:rPr>
          <w:rFonts w:hint="cs"/>
          <w:b/>
          <w:bCs/>
          <w:sz w:val="24"/>
          <w:szCs w:val="24"/>
          <w:rtl/>
        </w:rPr>
        <w:t>1.5 احتياطات ونصائح للوقاية من الكادميوم :</w:t>
      </w:r>
    </w:p>
    <w:p w:rsidR="00AB6539" w:rsidRDefault="00AB6539" w:rsidP="00041420">
      <w:pPr>
        <w:jc w:val="right"/>
        <w:rPr>
          <w:b/>
          <w:bCs/>
          <w:sz w:val="24"/>
          <w:szCs w:val="24"/>
          <w:rtl/>
        </w:rPr>
      </w:pPr>
      <w:r>
        <w:rPr>
          <w:rFonts w:hint="cs"/>
          <w:b/>
          <w:bCs/>
          <w:sz w:val="24"/>
          <w:szCs w:val="24"/>
          <w:rtl/>
        </w:rPr>
        <w:t xml:space="preserve">- في حال العودة من السفر مثلا , ييجب عدم استخدام مياه الصنبور مباشرة , اذ من المحتمل ان يكون الماء قد تلوث بقدر كبير نتيجة بقائه مدة طويلة في الانابيب المعدنية , وعليه يجب فتح الصنبور فترة قبل الاستعمال للتخلص من المياه المشكوك في تلوثها </w:t>
      </w:r>
    </w:p>
    <w:p w:rsidR="00AB6539" w:rsidRDefault="00AB6539" w:rsidP="00041420">
      <w:pPr>
        <w:jc w:val="right"/>
        <w:rPr>
          <w:b/>
          <w:bCs/>
          <w:sz w:val="24"/>
          <w:szCs w:val="24"/>
          <w:rtl/>
        </w:rPr>
      </w:pPr>
      <w:r>
        <w:rPr>
          <w:rFonts w:hint="cs"/>
          <w:b/>
          <w:bCs/>
          <w:sz w:val="24"/>
          <w:szCs w:val="24"/>
          <w:rtl/>
        </w:rPr>
        <w:t xml:space="preserve">- </w:t>
      </w:r>
      <w:r w:rsidR="008663D2">
        <w:rPr>
          <w:rFonts w:hint="cs"/>
          <w:b/>
          <w:bCs/>
          <w:sz w:val="24"/>
          <w:szCs w:val="24"/>
          <w:rtl/>
        </w:rPr>
        <w:t>عد تجهييز الاطعمة والمشروبات الحارة باستعمال المياه المسخنة في السخانات الكهربائية الخاصة بالاستحمام</w:t>
      </w:r>
    </w:p>
    <w:p w:rsidR="008663D2" w:rsidRDefault="008663D2" w:rsidP="00041420">
      <w:pPr>
        <w:jc w:val="right"/>
        <w:rPr>
          <w:b/>
          <w:bCs/>
          <w:sz w:val="24"/>
          <w:szCs w:val="24"/>
          <w:rtl/>
        </w:rPr>
      </w:pPr>
      <w:r>
        <w:rPr>
          <w:rFonts w:hint="cs"/>
          <w:b/>
          <w:bCs/>
          <w:sz w:val="24"/>
          <w:szCs w:val="24"/>
          <w:rtl/>
        </w:rPr>
        <w:t>- عدم استخدام الاوانئ المطلية في تجهيز او تقديم الاطعمة , نظرا لظهور تاثيرات سمية لتلوث الطعام بالكادميوم من اوعية مطلية كما تتسبب في اعتلالات معوية ومعدية</w:t>
      </w:r>
    </w:p>
    <w:p w:rsidR="008663D2" w:rsidRDefault="008663D2" w:rsidP="00041420">
      <w:pPr>
        <w:jc w:val="right"/>
        <w:rPr>
          <w:b/>
          <w:bCs/>
          <w:sz w:val="24"/>
          <w:szCs w:val="24"/>
          <w:rtl/>
        </w:rPr>
      </w:pPr>
      <w:r>
        <w:rPr>
          <w:rFonts w:hint="cs"/>
          <w:b/>
          <w:bCs/>
          <w:sz w:val="24"/>
          <w:szCs w:val="24"/>
          <w:rtl/>
        </w:rPr>
        <w:t>- عدم الافراط في اكل الكلي ( الكلاوي ) اذ تمثل هذه الاعضاء اهم الاماكن الي يخزن فيها الجسم الكادميوم</w:t>
      </w:r>
    </w:p>
    <w:p w:rsidR="008663D2" w:rsidRDefault="008663D2" w:rsidP="00041420">
      <w:pPr>
        <w:jc w:val="right"/>
        <w:rPr>
          <w:b/>
          <w:bCs/>
          <w:sz w:val="24"/>
          <w:szCs w:val="24"/>
          <w:rtl/>
        </w:rPr>
      </w:pPr>
      <w:r>
        <w:rPr>
          <w:rFonts w:hint="cs"/>
          <w:b/>
          <w:bCs/>
          <w:sz w:val="24"/>
          <w:szCs w:val="24"/>
          <w:rtl/>
        </w:rPr>
        <w:t>- عدم ترك البطاريات خصوصا ذا العمر الطويل في متناول الاطفال , اذ يعتبر الكادميوم من المواد الاساسية في تركيب هذه البطاريات</w:t>
      </w:r>
    </w:p>
    <w:p w:rsidR="008663D2" w:rsidRDefault="008663D2" w:rsidP="00041420">
      <w:pPr>
        <w:jc w:val="right"/>
        <w:rPr>
          <w:b/>
          <w:bCs/>
          <w:sz w:val="24"/>
          <w:szCs w:val="24"/>
          <w:rtl/>
        </w:rPr>
      </w:pPr>
      <w:r>
        <w:rPr>
          <w:rFonts w:hint="cs"/>
          <w:b/>
          <w:bCs/>
          <w:sz w:val="24"/>
          <w:szCs w:val="24"/>
          <w:rtl/>
        </w:rPr>
        <w:t>- الاقلاع عن التدخين او التخفيف منه , اذا اثبتت الدراسات والابحاث ان التدخين يؤدي الي دخول الكادميوم للجسم عن طريق الرئتين</w:t>
      </w:r>
    </w:p>
    <w:p w:rsidR="008663D2" w:rsidRDefault="008663D2" w:rsidP="00041420">
      <w:pPr>
        <w:jc w:val="right"/>
        <w:rPr>
          <w:b/>
          <w:bCs/>
          <w:sz w:val="24"/>
          <w:szCs w:val="24"/>
          <w:rtl/>
        </w:rPr>
      </w:pPr>
      <w:r>
        <w:rPr>
          <w:rFonts w:hint="cs"/>
          <w:b/>
          <w:bCs/>
          <w:sz w:val="24"/>
          <w:szCs w:val="24"/>
          <w:rtl/>
        </w:rPr>
        <w:t>- الاكثار من الاطعمة ذات البروتين الخفيف , اذا اثبتت الدراسات ان البروتينات الخفيفة ساعدت علي تحرر معادن الكادميوم والنحاس والزنك المتراكمة بكميات كبيرة في الكلي والكبد , وخروجها مع البول والبراز</w:t>
      </w:r>
    </w:p>
    <w:p w:rsidR="008663D2" w:rsidRPr="00AB6539" w:rsidRDefault="008663D2" w:rsidP="00041420">
      <w:pPr>
        <w:jc w:val="right"/>
        <w:rPr>
          <w:b/>
          <w:bCs/>
          <w:sz w:val="24"/>
          <w:szCs w:val="24"/>
          <w:rtl/>
        </w:rPr>
      </w:pPr>
    </w:p>
    <w:p w:rsidR="00AB6539" w:rsidRDefault="00AB6539" w:rsidP="00041420">
      <w:pPr>
        <w:jc w:val="right"/>
        <w:rPr>
          <w:rtl/>
        </w:rPr>
      </w:pPr>
    </w:p>
    <w:p w:rsidR="00435E47" w:rsidRDefault="00435E47" w:rsidP="008663D2">
      <w:pPr>
        <w:jc w:val="right"/>
      </w:pPr>
      <w:r>
        <w:br w:type="page"/>
      </w:r>
    </w:p>
    <w:p w:rsidR="00435E47" w:rsidRDefault="008663D2" w:rsidP="008663D2">
      <w:pPr>
        <w:tabs>
          <w:tab w:val="left" w:pos="6330"/>
          <w:tab w:val="right" w:pos="8640"/>
        </w:tabs>
        <w:rPr>
          <w:b/>
          <w:bCs/>
          <w:sz w:val="32"/>
          <w:szCs w:val="32"/>
          <w:rtl/>
        </w:rPr>
      </w:pPr>
      <w:r w:rsidRPr="008663D2">
        <w:rPr>
          <w:b/>
          <w:bCs/>
          <w:sz w:val="32"/>
          <w:szCs w:val="32"/>
          <w:rtl/>
        </w:rPr>
        <w:lastRenderedPageBreak/>
        <w:tab/>
      </w:r>
      <w:r w:rsidRPr="008663D2">
        <w:rPr>
          <w:b/>
          <w:bCs/>
          <w:sz w:val="32"/>
          <w:szCs w:val="32"/>
          <w:rtl/>
        </w:rPr>
        <w:tab/>
      </w:r>
      <w:r w:rsidRPr="008663D2">
        <w:rPr>
          <w:rFonts w:hint="cs"/>
          <w:b/>
          <w:bCs/>
          <w:sz w:val="32"/>
          <w:szCs w:val="32"/>
          <w:rtl/>
        </w:rPr>
        <w:t xml:space="preserve">2 </w:t>
      </w:r>
      <w:r w:rsidRPr="008663D2">
        <w:rPr>
          <w:b/>
          <w:bCs/>
          <w:sz w:val="32"/>
          <w:szCs w:val="32"/>
          <w:rtl/>
        </w:rPr>
        <w:t>–</w:t>
      </w:r>
      <w:r w:rsidRPr="008663D2">
        <w:rPr>
          <w:rFonts w:hint="cs"/>
          <w:b/>
          <w:bCs/>
          <w:sz w:val="32"/>
          <w:szCs w:val="32"/>
          <w:rtl/>
        </w:rPr>
        <w:t xml:space="preserve"> الامتزاز و الامتصاص</w:t>
      </w:r>
    </w:p>
    <w:p w:rsidR="008663D2" w:rsidRPr="005C5151" w:rsidRDefault="008663D2" w:rsidP="005C5151">
      <w:pPr>
        <w:tabs>
          <w:tab w:val="left" w:pos="6330"/>
          <w:tab w:val="right" w:pos="8640"/>
        </w:tabs>
        <w:jc w:val="center"/>
        <w:rPr>
          <w:b/>
          <w:bCs/>
          <w:sz w:val="24"/>
          <w:szCs w:val="24"/>
          <w:rtl/>
        </w:rPr>
      </w:pPr>
    </w:p>
    <w:p w:rsidR="008663D2" w:rsidRPr="005C5151" w:rsidRDefault="008663D2" w:rsidP="005C5151">
      <w:pPr>
        <w:tabs>
          <w:tab w:val="left" w:pos="6330"/>
          <w:tab w:val="right" w:pos="8640"/>
        </w:tabs>
        <w:jc w:val="right"/>
        <w:rPr>
          <w:b/>
          <w:bCs/>
          <w:sz w:val="24"/>
          <w:szCs w:val="24"/>
          <w:rtl/>
        </w:rPr>
      </w:pPr>
      <w:r w:rsidRPr="005C5151">
        <w:rPr>
          <w:rFonts w:hint="cs"/>
          <w:b/>
          <w:bCs/>
          <w:sz w:val="24"/>
          <w:szCs w:val="24"/>
          <w:rtl/>
        </w:rPr>
        <w:t xml:space="preserve">الامتزاز هو ظاهرة تجمع المادة بشكل جزيئات او ذرات او أيونات علي سطح مادة اخري عند تلامس جسم صلب مع غاز او محلول نلاحظ ان المادة غير متوازنة تؤثر علي الجزيئات الموجودة في </w:t>
      </w:r>
      <w:r w:rsidR="00EA39A9" w:rsidRPr="005C5151">
        <w:rPr>
          <w:rFonts w:hint="cs"/>
          <w:b/>
          <w:bCs/>
          <w:sz w:val="24"/>
          <w:szCs w:val="24"/>
          <w:rtl/>
        </w:rPr>
        <w:t>سطح جسم بتميز الغاز عندما يكون ملامسا له .</w:t>
      </w:r>
    </w:p>
    <w:p w:rsidR="00EA39A9" w:rsidRPr="005C5151" w:rsidRDefault="00EA39A9" w:rsidP="005C5151">
      <w:pPr>
        <w:tabs>
          <w:tab w:val="left" w:pos="6330"/>
          <w:tab w:val="right" w:pos="8640"/>
        </w:tabs>
        <w:bidi/>
        <w:rPr>
          <w:b/>
          <w:bCs/>
          <w:sz w:val="24"/>
          <w:szCs w:val="24"/>
          <w:rtl/>
          <w:lang w:bidi="ar-LY"/>
        </w:rPr>
      </w:pPr>
      <w:r w:rsidRPr="005C5151">
        <w:rPr>
          <w:rFonts w:hint="cs"/>
          <w:b/>
          <w:bCs/>
          <w:sz w:val="24"/>
          <w:szCs w:val="24"/>
          <w:rtl/>
        </w:rPr>
        <w:t xml:space="preserve">وذلل لأن الطاقة الحرة لأي سطح تميل الي النقصان ويعتبر هذا الميل هو المسؤل الأساسي عن ظاهرة الامـتـزاز وتسمي المادة التي تركيزها علي السطح بالمادة الممتزة . </w:t>
      </w:r>
      <w:r w:rsidRPr="005C5151">
        <w:rPr>
          <w:b/>
          <w:bCs/>
          <w:sz w:val="24"/>
          <w:szCs w:val="24"/>
          <w:lang w:bidi="ar-LY"/>
        </w:rPr>
        <w:t xml:space="preserve"> (Adsorbate)</w:t>
      </w:r>
      <w:r w:rsidRPr="005C5151">
        <w:rPr>
          <w:rFonts w:hint="cs"/>
          <w:b/>
          <w:bCs/>
          <w:sz w:val="24"/>
          <w:szCs w:val="24"/>
          <w:rtl/>
          <w:lang w:bidi="ar-LY"/>
        </w:rPr>
        <w:t>اما المادة التي تميز الجزيئات علي سطحها فتسمي المادة المازة</w:t>
      </w:r>
      <w:r w:rsidRPr="005C5151">
        <w:rPr>
          <w:b/>
          <w:bCs/>
          <w:sz w:val="24"/>
          <w:szCs w:val="24"/>
          <w:lang w:bidi="ar-LY"/>
        </w:rPr>
        <w:t xml:space="preserve"> </w:t>
      </w:r>
      <w:r w:rsidRPr="005C5151">
        <w:rPr>
          <w:rFonts w:hint="cs"/>
          <w:b/>
          <w:bCs/>
          <w:sz w:val="24"/>
          <w:szCs w:val="24"/>
          <w:rtl/>
          <w:lang w:bidi="ar-LY"/>
        </w:rPr>
        <w:t xml:space="preserve"> </w:t>
      </w:r>
      <w:r w:rsidRPr="005C5151">
        <w:rPr>
          <w:b/>
          <w:bCs/>
          <w:sz w:val="24"/>
          <w:szCs w:val="24"/>
          <w:lang w:bidi="ar-LY"/>
        </w:rPr>
        <w:t>(Adsorbent)</w:t>
      </w:r>
      <w:r w:rsidRPr="005C5151">
        <w:rPr>
          <w:rFonts w:hint="cs"/>
          <w:b/>
          <w:bCs/>
          <w:sz w:val="24"/>
          <w:szCs w:val="24"/>
          <w:rtl/>
          <w:lang w:bidi="ar-LY"/>
        </w:rPr>
        <w:t xml:space="preserve"> .</w:t>
      </w:r>
    </w:p>
    <w:p w:rsidR="005C5151" w:rsidRPr="005C5151" w:rsidRDefault="00EA39A9" w:rsidP="005C5151">
      <w:pPr>
        <w:tabs>
          <w:tab w:val="left" w:pos="6330"/>
          <w:tab w:val="right" w:pos="8640"/>
        </w:tabs>
        <w:bidi/>
        <w:rPr>
          <w:b/>
          <w:bCs/>
          <w:sz w:val="24"/>
          <w:szCs w:val="24"/>
          <w:vertAlign w:val="superscript"/>
          <w:rtl/>
          <w:lang w:bidi="ar-LY"/>
        </w:rPr>
      </w:pPr>
      <w:r w:rsidRPr="005C5151">
        <w:rPr>
          <w:rFonts w:hint="cs"/>
          <w:b/>
          <w:bCs/>
          <w:sz w:val="24"/>
          <w:szCs w:val="24"/>
          <w:rtl/>
          <w:lang w:bidi="ar-LY"/>
        </w:rPr>
        <w:t>ويصحب عملية الامتزاز نقصان في الطاقة الحرة</w:t>
      </w:r>
      <w:r w:rsidR="00CD6472" w:rsidRPr="005C5151">
        <w:rPr>
          <w:rFonts w:hint="cs"/>
          <w:b/>
          <w:bCs/>
          <w:sz w:val="24"/>
          <w:szCs w:val="24"/>
          <w:rtl/>
          <w:lang w:bidi="ar-LY"/>
        </w:rPr>
        <w:t xml:space="preserve"> </w:t>
      </w:r>
      <w:r w:rsidR="00CD6472" w:rsidRPr="005C5151">
        <w:rPr>
          <w:rFonts w:hint="cs"/>
          <w:b/>
          <w:bCs/>
          <w:sz w:val="24"/>
          <w:szCs w:val="24"/>
          <w:vertAlign w:val="superscript"/>
          <w:rtl/>
          <w:lang w:bidi="ar-LY"/>
        </w:rPr>
        <w:t>0</w:t>
      </w:r>
      <w:r w:rsidRPr="005C5151">
        <w:rPr>
          <w:rFonts w:hint="cs"/>
          <w:b/>
          <w:bCs/>
          <w:sz w:val="24"/>
          <w:szCs w:val="24"/>
          <w:rtl/>
          <w:lang w:bidi="ar-LY"/>
        </w:rPr>
        <w:t xml:space="preserve"> </w:t>
      </w:r>
      <m:oMath>
        <m:r>
          <m:rPr>
            <m:sty m:val="b"/>
          </m:rPr>
          <w:rPr>
            <w:rFonts w:ascii="Cambria Math" w:hAnsi="Cambria Math"/>
            <w:sz w:val="24"/>
            <w:szCs w:val="24"/>
            <w:vertAlign w:val="superscript"/>
            <w:rtl/>
            <w:lang w:bidi="ar-LY"/>
          </w:rPr>
          <m:t>∆</m:t>
        </m:r>
        <m:r>
          <m:rPr>
            <m:sty m:val="b"/>
          </m:rPr>
          <w:rPr>
            <w:rFonts w:ascii="Cambria Math" w:hAnsi="Cambria Math"/>
            <w:sz w:val="24"/>
            <w:szCs w:val="24"/>
            <w:vertAlign w:val="superscript"/>
            <w:lang w:bidi="ar-LY"/>
          </w:rPr>
          <m:t>G</m:t>
        </m:r>
      </m:oMath>
      <w:r w:rsidR="00CD6472" w:rsidRPr="005C5151">
        <w:rPr>
          <w:rFonts w:hint="cs"/>
          <w:b/>
          <w:bCs/>
          <w:sz w:val="24"/>
          <w:szCs w:val="24"/>
          <w:vertAlign w:val="superscript"/>
          <w:rtl/>
          <w:lang w:bidi="ar-LY"/>
        </w:rPr>
        <w:t xml:space="preserve"> </w:t>
      </w:r>
      <w:r w:rsidR="00CD6472" w:rsidRPr="005C5151">
        <w:rPr>
          <w:rFonts w:eastAsiaTheme="minorEastAsia" w:hint="cs"/>
          <w:b/>
          <w:bCs/>
          <w:sz w:val="24"/>
          <w:szCs w:val="24"/>
          <w:vertAlign w:val="superscript"/>
          <w:rtl/>
          <w:lang w:bidi="ar-LY"/>
        </w:rPr>
        <w:t xml:space="preserve"> </w:t>
      </w:r>
      <w:r w:rsidR="00CD6472" w:rsidRPr="005C5151">
        <w:rPr>
          <w:rFonts w:cs="Times New Roman" w:hint="cs"/>
          <w:b/>
          <w:bCs/>
          <w:sz w:val="24"/>
          <w:szCs w:val="24"/>
          <w:rtl/>
          <w:lang w:bidi="ar-LY"/>
        </w:rPr>
        <w:t xml:space="preserve"> للسطح ويرافقه نقص</w:t>
      </w:r>
      <w:r w:rsidR="00CD6472" w:rsidRPr="005C5151">
        <w:rPr>
          <w:rFonts w:cs="Times New Roman"/>
          <w:b/>
          <w:bCs/>
          <w:sz w:val="24"/>
          <w:szCs w:val="24"/>
          <w:lang w:bidi="ar-LY"/>
        </w:rPr>
        <w:t xml:space="preserve"> </w:t>
      </w:r>
      <w:r w:rsidR="00CD6472" w:rsidRPr="005C5151">
        <w:rPr>
          <w:rFonts w:cs="Times New Roman" w:hint="cs"/>
          <w:b/>
          <w:bCs/>
          <w:sz w:val="24"/>
          <w:szCs w:val="24"/>
          <w:rtl/>
          <w:lang w:bidi="ar-LY"/>
        </w:rPr>
        <w:t xml:space="preserve">الانتروبي </w:t>
      </w:r>
      <w:r w:rsidR="00CD6472" w:rsidRPr="005C5151">
        <w:rPr>
          <w:rFonts w:cs="Times New Roman"/>
          <w:b/>
          <w:bCs/>
          <w:sz w:val="24"/>
          <w:szCs w:val="24"/>
          <w:lang w:bidi="ar-LY"/>
        </w:rPr>
        <w:t>S</w:t>
      </w:r>
      <w:r w:rsidR="00CD6472" w:rsidRPr="005C5151">
        <w:rPr>
          <w:rFonts w:cs="Times New Roman"/>
          <w:b/>
          <w:bCs/>
          <w:sz w:val="24"/>
          <w:szCs w:val="24"/>
          <w:vertAlign w:val="superscript"/>
          <w:lang w:bidi="ar-LY"/>
        </w:rPr>
        <w:t>0</w:t>
      </w:r>
      <w:r w:rsidR="00CD6472" w:rsidRPr="005C5151">
        <w:rPr>
          <w:b/>
          <w:bCs/>
          <w:sz w:val="24"/>
          <w:szCs w:val="24"/>
        </w:rPr>
        <w:t xml:space="preserve"> </w:t>
      </w:r>
      <w:r w:rsidR="00CD6472" w:rsidRPr="005C5151">
        <w:rPr>
          <w:rFonts w:cs="Times New Roman"/>
          <w:b/>
          <w:bCs/>
          <w:sz w:val="24"/>
          <w:szCs w:val="24"/>
          <w:rtl/>
          <w:lang w:bidi="ar-LY"/>
        </w:rPr>
        <w:t>∆</w:t>
      </w:r>
      <w:r w:rsidR="00CD6472" w:rsidRPr="005C5151">
        <w:rPr>
          <w:rFonts w:cs="Times New Roman"/>
          <w:b/>
          <w:bCs/>
          <w:sz w:val="24"/>
          <w:szCs w:val="24"/>
          <w:lang w:bidi="ar-LY"/>
        </w:rPr>
        <w:t xml:space="preserve">   </w:t>
      </w:r>
      <w:r w:rsidR="00CD6472" w:rsidRPr="005C5151">
        <w:rPr>
          <w:rFonts w:cs="Times New Roman" w:hint="cs"/>
          <w:b/>
          <w:bCs/>
          <w:sz w:val="24"/>
          <w:szCs w:val="24"/>
          <w:rtl/>
          <w:lang w:bidi="ar-LY"/>
        </w:rPr>
        <w:t xml:space="preserve">لأن الجزيئات التي تعاني الامتزاز تصبح مقيدة بسبب ارتباطها بذرات السطح وبذلك تفقد بعض درجاتجريتها قياسيا بالحالة التي كانت عليها قبل الامتزاز . كمايترتب عليها قبل الامتزاز . كمايترتب تناقص في الطاقة الحرة القياسية </w:t>
      </w:r>
      <w:r w:rsidR="00CD6472" w:rsidRPr="005C5151">
        <w:rPr>
          <w:rFonts w:hint="cs"/>
          <w:b/>
          <w:bCs/>
          <w:sz w:val="24"/>
          <w:szCs w:val="24"/>
          <w:rtl/>
          <w:lang w:bidi="ar-LY"/>
        </w:rPr>
        <w:t xml:space="preserve">  </w:t>
      </w:r>
      <w:r w:rsidR="00CD6472" w:rsidRPr="005C5151">
        <w:rPr>
          <w:rFonts w:hint="cs"/>
          <w:b/>
          <w:bCs/>
          <w:sz w:val="24"/>
          <w:szCs w:val="24"/>
          <w:vertAlign w:val="superscript"/>
          <w:rtl/>
          <w:lang w:bidi="ar-LY"/>
        </w:rPr>
        <w:t>0</w:t>
      </w:r>
      <w:r w:rsidR="00CD6472" w:rsidRPr="005C5151">
        <w:rPr>
          <w:rFonts w:hint="cs"/>
          <w:b/>
          <w:bCs/>
          <w:sz w:val="24"/>
          <w:szCs w:val="24"/>
          <w:rtl/>
          <w:lang w:bidi="ar-LY"/>
        </w:rPr>
        <w:t xml:space="preserve"> </w:t>
      </w:r>
      <m:oMath>
        <m:r>
          <m:rPr>
            <m:sty m:val="b"/>
          </m:rPr>
          <w:rPr>
            <w:rFonts w:ascii="Cambria Math" w:hAnsi="Cambria Math"/>
            <w:sz w:val="24"/>
            <w:szCs w:val="24"/>
            <w:vertAlign w:val="superscript"/>
            <w:rtl/>
            <w:lang w:bidi="ar-LY"/>
          </w:rPr>
          <m:t>∆</m:t>
        </m:r>
        <m:r>
          <m:rPr>
            <m:sty m:val="b"/>
          </m:rPr>
          <w:rPr>
            <w:rFonts w:ascii="Cambria Math" w:hAnsi="Cambria Math"/>
            <w:sz w:val="24"/>
            <w:szCs w:val="24"/>
            <w:vertAlign w:val="superscript"/>
            <w:lang w:bidi="ar-LY"/>
          </w:rPr>
          <m:t>G</m:t>
        </m:r>
      </m:oMath>
      <w:r w:rsidR="00CD6472" w:rsidRPr="005C5151">
        <w:rPr>
          <w:rFonts w:hint="cs"/>
          <w:b/>
          <w:bCs/>
          <w:sz w:val="24"/>
          <w:szCs w:val="24"/>
          <w:vertAlign w:val="superscript"/>
          <w:rtl/>
          <w:lang w:bidi="ar-LY"/>
        </w:rPr>
        <w:t xml:space="preserve"> </w:t>
      </w:r>
      <w:r w:rsidR="00CD6472" w:rsidRPr="005C5151">
        <w:rPr>
          <w:rFonts w:hint="cs"/>
          <w:b/>
          <w:bCs/>
          <w:sz w:val="24"/>
          <w:szCs w:val="24"/>
          <w:rtl/>
          <w:lang w:bidi="ar-LY"/>
        </w:rPr>
        <w:t xml:space="preserve"> والانثروبي القياسي </w:t>
      </w:r>
      <w:r w:rsidR="00CD6472" w:rsidRPr="005C5151">
        <w:rPr>
          <w:rFonts w:cs="Times New Roman"/>
          <w:b/>
          <w:bCs/>
          <w:sz w:val="24"/>
          <w:szCs w:val="24"/>
          <w:lang w:bidi="ar-LY"/>
        </w:rPr>
        <w:t>S</w:t>
      </w:r>
      <w:r w:rsidR="00CD6472" w:rsidRPr="005C5151">
        <w:rPr>
          <w:rFonts w:cs="Times New Roman"/>
          <w:b/>
          <w:bCs/>
          <w:sz w:val="24"/>
          <w:szCs w:val="24"/>
          <w:vertAlign w:val="superscript"/>
          <w:lang w:bidi="ar-LY"/>
        </w:rPr>
        <w:t>0</w:t>
      </w:r>
      <w:r w:rsidR="00CD6472" w:rsidRPr="005C5151">
        <w:rPr>
          <w:b/>
          <w:bCs/>
          <w:sz w:val="24"/>
          <w:szCs w:val="24"/>
        </w:rPr>
        <w:t xml:space="preserve"> </w:t>
      </w:r>
      <w:r w:rsidR="00CD6472" w:rsidRPr="005C5151">
        <w:rPr>
          <w:rFonts w:cs="Times New Roman"/>
          <w:b/>
          <w:bCs/>
          <w:sz w:val="24"/>
          <w:szCs w:val="24"/>
          <w:rtl/>
          <w:lang w:bidi="ar-LY"/>
        </w:rPr>
        <w:t>∆</w:t>
      </w:r>
      <w:r w:rsidR="00CD6472" w:rsidRPr="005C5151">
        <w:rPr>
          <w:rFonts w:cs="Times New Roman" w:hint="cs"/>
          <w:b/>
          <w:bCs/>
          <w:sz w:val="24"/>
          <w:szCs w:val="24"/>
          <w:rtl/>
          <w:lang w:bidi="ar-LY"/>
        </w:rPr>
        <w:t xml:space="preserve"> في وقت واحد ويحدث تناقص المحتوي الحراري القياسي </w:t>
      </w:r>
      <w:r w:rsidR="00CD6472" w:rsidRPr="005C5151">
        <w:rPr>
          <w:rFonts w:cs="Times New Roman" w:hint="cs"/>
          <w:b/>
          <w:bCs/>
          <w:sz w:val="24"/>
          <w:szCs w:val="24"/>
          <w:vertAlign w:val="superscript"/>
          <w:rtl/>
          <w:lang w:bidi="ar-LY"/>
        </w:rPr>
        <w:t>0</w:t>
      </w:r>
      <m:oMath>
        <m:r>
          <m:rPr>
            <m:sty m:val="b"/>
          </m:rPr>
          <w:rPr>
            <w:rFonts w:ascii="Cambria Math" w:hAnsi="Cambria Math"/>
            <w:sz w:val="24"/>
            <w:szCs w:val="24"/>
            <w:vertAlign w:val="superscript"/>
            <w:rtl/>
            <w:lang w:bidi="ar-LY"/>
          </w:rPr>
          <m:t>∆</m:t>
        </m:r>
        <m:r>
          <m:rPr>
            <m:sty m:val="b"/>
          </m:rPr>
          <w:rPr>
            <w:rFonts w:ascii="Cambria Math" w:hAnsi="Cambria Math"/>
            <w:sz w:val="24"/>
            <w:szCs w:val="24"/>
            <w:vertAlign w:val="superscript"/>
            <w:lang w:bidi="ar-LY"/>
          </w:rPr>
          <m:t>H</m:t>
        </m:r>
      </m:oMath>
      <w:r w:rsidR="005C5151" w:rsidRPr="005C5151">
        <w:rPr>
          <w:rFonts w:eastAsiaTheme="minorEastAsia" w:cs="Times New Roman" w:hint="cs"/>
          <w:b/>
          <w:bCs/>
          <w:sz w:val="24"/>
          <w:szCs w:val="24"/>
          <w:vertAlign w:val="superscript"/>
          <w:rtl/>
          <w:lang w:bidi="ar-LY"/>
        </w:rPr>
        <w:t xml:space="preserve"> </w:t>
      </w:r>
      <w:r w:rsidR="005C5151" w:rsidRPr="005C5151">
        <w:rPr>
          <w:rFonts w:hint="cs"/>
          <w:b/>
          <w:bCs/>
          <w:i/>
          <w:iCs/>
          <w:sz w:val="24"/>
          <w:szCs w:val="24"/>
          <w:rtl/>
          <w:lang w:bidi="ar-LY"/>
        </w:rPr>
        <w:t xml:space="preserve"> بموجب العلاقة</w:t>
      </w:r>
      <w:r w:rsidR="005C5151" w:rsidRPr="005C5151">
        <w:rPr>
          <w:rFonts w:hint="cs"/>
          <w:b/>
          <w:bCs/>
          <w:sz w:val="24"/>
          <w:szCs w:val="24"/>
          <w:rtl/>
          <w:lang w:bidi="ar-LY"/>
        </w:rPr>
        <w:t xml:space="preserve">الثيرموديناميكية التي تربط الكميات الثلاثة معا عند درجة حرارة معينة </w:t>
      </w:r>
      <w:r w:rsidR="005C5151" w:rsidRPr="005C5151">
        <w:rPr>
          <w:b/>
          <w:bCs/>
          <w:sz w:val="24"/>
          <w:szCs w:val="24"/>
          <w:lang w:bidi="ar-LY"/>
        </w:rPr>
        <w:t xml:space="preserve">T </w:t>
      </w:r>
      <w:r w:rsidR="005C5151" w:rsidRPr="005C5151">
        <w:rPr>
          <w:rFonts w:hint="cs"/>
          <w:b/>
          <w:bCs/>
          <w:sz w:val="24"/>
          <w:szCs w:val="24"/>
          <w:rtl/>
          <w:lang w:bidi="ar-LY"/>
        </w:rPr>
        <w:t xml:space="preserve"> وهي كمايلي :</w:t>
      </w:r>
    </w:p>
    <w:p w:rsidR="005C5151" w:rsidRPr="005C5151" w:rsidRDefault="00C942F1" w:rsidP="005C5151">
      <w:pPr>
        <w:shd w:val="clear" w:color="auto" w:fill="FFFFFF"/>
        <w:spacing w:after="0" w:line="240" w:lineRule="auto"/>
        <w:outlineLvl w:val="2"/>
        <w:rPr>
          <w:rFonts w:ascii="Arial" w:eastAsia="Times New Roman" w:hAnsi="Arial" w:cs="Arial"/>
          <w:color w:val="000000" w:themeColor="text1"/>
          <w:sz w:val="27"/>
          <w:szCs w:val="27"/>
        </w:rPr>
      </w:pPr>
      <w:hyperlink r:id="rId8" w:history="1">
        <w:r w:rsidR="005C5151" w:rsidRPr="005C5151">
          <w:rPr>
            <w:rFonts w:ascii="Arial" w:eastAsia="Times New Roman" w:hAnsi="Arial" w:cs="Arial"/>
            <w:b/>
            <w:bCs/>
            <w:color w:val="000000" w:themeColor="text1"/>
            <w:sz w:val="24"/>
            <w:szCs w:val="24"/>
          </w:rPr>
          <w:t>∆G = ∆H - T ∆S</w:t>
        </w:r>
      </w:hyperlink>
    </w:p>
    <w:p w:rsidR="00401845" w:rsidRDefault="00401845" w:rsidP="00401845">
      <w:pPr>
        <w:rPr>
          <w:b/>
          <w:bCs/>
          <w:sz w:val="24"/>
          <w:szCs w:val="24"/>
          <w:rtl/>
          <w:lang w:bidi="ar-LY"/>
        </w:rPr>
      </w:pPr>
    </w:p>
    <w:p w:rsidR="00401845" w:rsidRDefault="00401845" w:rsidP="00401845">
      <w:pPr>
        <w:bidi/>
        <w:rPr>
          <w:b/>
          <w:bCs/>
          <w:sz w:val="24"/>
          <w:szCs w:val="24"/>
          <w:rtl/>
          <w:lang w:bidi="ar-LY"/>
        </w:rPr>
      </w:pPr>
      <w:r>
        <w:rPr>
          <w:rFonts w:hint="cs"/>
          <w:b/>
          <w:bCs/>
          <w:sz w:val="24"/>
          <w:szCs w:val="24"/>
          <w:rtl/>
          <w:lang w:bidi="ar-LY"/>
        </w:rPr>
        <w:t xml:space="preserve">ومثال علي ذلك فان مواد مثل السيلكا جيل </w:t>
      </w:r>
      <w:r>
        <w:rPr>
          <w:b/>
          <w:bCs/>
          <w:sz w:val="24"/>
          <w:szCs w:val="24"/>
          <w:lang w:bidi="ar-LY"/>
        </w:rPr>
        <w:t xml:space="preserve">Silica-gel </w:t>
      </w:r>
      <w:r>
        <w:rPr>
          <w:rFonts w:hint="cs"/>
          <w:b/>
          <w:bCs/>
          <w:sz w:val="24"/>
          <w:szCs w:val="24"/>
          <w:rtl/>
          <w:lang w:bidi="ar-LY"/>
        </w:rPr>
        <w:t xml:space="preserve"> وهيدروكسيد الزركونيوم  </w:t>
      </w:r>
      <w:r w:rsidRPr="00401845">
        <w:rPr>
          <w:rFonts w:hint="cs"/>
          <w:b/>
          <w:bCs/>
          <w:sz w:val="24"/>
          <w:szCs w:val="24"/>
          <w:vertAlign w:val="subscript"/>
          <w:rtl/>
          <w:lang w:bidi="ar-LY"/>
        </w:rPr>
        <w:t>4</w:t>
      </w:r>
      <w:r>
        <w:rPr>
          <w:b/>
          <w:bCs/>
          <w:sz w:val="24"/>
          <w:szCs w:val="24"/>
          <w:lang w:bidi="ar-LY"/>
        </w:rPr>
        <w:t>Zr(OH)</w:t>
      </w:r>
      <w:r>
        <w:rPr>
          <w:rFonts w:hint="cs"/>
          <w:b/>
          <w:bCs/>
          <w:sz w:val="24"/>
          <w:szCs w:val="24"/>
          <w:rtl/>
          <w:lang w:bidi="ar-LY"/>
        </w:rPr>
        <w:t xml:space="preserve"> والفحم الناتج من الاخشاب او العظام الحييوانية تستطيع ان تمتز الغازات فوق سطوحها بدرجة كبيرة نظرا لطبيعتها المسامية والتي تزيد من مساحة السطح الذي يحدث عليه الامتزاز</w:t>
      </w:r>
    </w:p>
    <w:p w:rsidR="00401845" w:rsidRDefault="00401845" w:rsidP="00401845">
      <w:pPr>
        <w:bidi/>
        <w:rPr>
          <w:b/>
          <w:bCs/>
          <w:sz w:val="24"/>
          <w:szCs w:val="24"/>
          <w:rtl/>
          <w:lang w:bidi="ar-LY"/>
        </w:rPr>
      </w:pPr>
    </w:p>
    <w:p w:rsidR="00401845" w:rsidRPr="00401845" w:rsidRDefault="00401845" w:rsidP="00401845">
      <w:pPr>
        <w:bidi/>
        <w:rPr>
          <w:b/>
          <w:bCs/>
          <w:sz w:val="24"/>
          <w:szCs w:val="24"/>
          <w:vertAlign w:val="subscript"/>
          <w:lang w:bidi="ar-LY"/>
        </w:rPr>
      </w:pPr>
      <w:r>
        <w:rPr>
          <w:rFonts w:hint="cs"/>
          <w:b/>
          <w:bCs/>
          <w:sz w:val="24"/>
          <w:szCs w:val="24"/>
          <w:rtl/>
          <w:lang w:bidi="ar-LY"/>
        </w:rPr>
        <w:t>عملية الامتزاز تتأثر كبيرا بالحرارة وعلي ذلك فان زيادة درجة الحرارة يؤدي الي نقص في كمية الغاز الممتزة والعكس صحيح , حيث ان عملية الامتزاز تزداد عن طريق تنشيط سطح المادة الصلب وذلك بالتسخين , وعملية التنشيط تتضمن التخلص من الشوائب الموجودة علي سطح وبذلك يصبح السطح وفي ظروف جيدة لعملية الامتزاز .</w:t>
      </w:r>
    </w:p>
    <w:p w:rsidR="00435E47" w:rsidRDefault="00435E47" w:rsidP="00612E40">
      <w:pPr>
        <w:bidi/>
        <w:rPr>
          <w:b/>
          <w:bCs/>
          <w:sz w:val="32"/>
          <w:szCs w:val="32"/>
          <w:rtl/>
          <w:lang w:bidi="ar-LY"/>
        </w:rPr>
      </w:pPr>
      <w:r w:rsidRPr="00E52D5D">
        <w:rPr>
          <w:b/>
          <w:bCs/>
          <w:sz w:val="32"/>
          <w:szCs w:val="32"/>
        </w:rPr>
        <w:br w:type="page"/>
      </w:r>
      <w:r w:rsidR="00612E40" w:rsidRPr="00E52D5D">
        <w:rPr>
          <w:b/>
          <w:bCs/>
          <w:sz w:val="32"/>
          <w:szCs w:val="32"/>
        </w:rPr>
        <w:lastRenderedPageBreak/>
        <w:t xml:space="preserve">2.1 </w:t>
      </w:r>
      <w:r w:rsidR="00612E40" w:rsidRPr="00E52D5D">
        <w:rPr>
          <w:rFonts w:hint="cs"/>
          <w:b/>
          <w:bCs/>
          <w:sz w:val="32"/>
          <w:szCs w:val="32"/>
          <w:rtl/>
          <w:lang w:bidi="ar-LY"/>
        </w:rPr>
        <w:t xml:space="preserve"> الإمتزاز الكيميائي</w:t>
      </w:r>
    </w:p>
    <w:p w:rsidR="00E52D5D" w:rsidRPr="00E52D5D" w:rsidRDefault="00E52D5D" w:rsidP="00E52D5D">
      <w:pPr>
        <w:bidi/>
        <w:rPr>
          <w:b/>
          <w:bCs/>
          <w:sz w:val="32"/>
          <w:szCs w:val="32"/>
          <w:rtl/>
          <w:lang w:bidi="ar-LY"/>
        </w:rPr>
      </w:pPr>
    </w:p>
    <w:p w:rsidR="00612E40" w:rsidRPr="00E52D5D" w:rsidRDefault="00612E40" w:rsidP="00612E40">
      <w:pPr>
        <w:bidi/>
        <w:rPr>
          <w:b/>
          <w:bCs/>
          <w:sz w:val="24"/>
          <w:szCs w:val="24"/>
          <w:rtl/>
          <w:lang w:bidi="ar-LY"/>
        </w:rPr>
      </w:pPr>
      <w:r w:rsidRPr="00E52D5D">
        <w:rPr>
          <w:rFonts w:hint="cs"/>
          <w:b/>
          <w:bCs/>
          <w:sz w:val="24"/>
          <w:szCs w:val="24"/>
          <w:rtl/>
          <w:lang w:bidi="ar-LY"/>
        </w:rPr>
        <w:t>هناك سطوح كثيرة تعد نشطة لعملية الامتزاز لامتيازها بعدم تشبع ذراتها الكترونيا وتبي ذرات السطوح غير مشبعة الكترونيا رغم الراوبط التي كونتها مع الذرات او الجزيئات المجاورة وتميل مثل هذه السطوح الي تكوين روابط كيميائية مع الذرات او الجزيئات التي يتم امتزازها علي السطح ويكثر مثل هذا النوع من الامتزاز</w:t>
      </w:r>
    </w:p>
    <w:p w:rsidR="00612E40" w:rsidRPr="00E52D5D" w:rsidRDefault="00612E40" w:rsidP="00612E40">
      <w:pPr>
        <w:bidi/>
        <w:rPr>
          <w:b/>
          <w:bCs/>
          <w:sz w:val="24"/>
          <w:szCs w:val="24"/>
          <w:rtl/>
          <w:lang w:bidi="ar-LY"/>
        </w:rPr>
      </w:pPr>
      <w:r w:rsidRPr="00E52D5D">
        <w:rPr>
          <w:rFonts w:hint="cs"/>
          <w:b/>
          <w:bCs/>
          <w:sz w:val="24"/>
          <w:szCs w:val="24"/>
          <w:rtl/>
          <w:lang w:bidi="ar-LY"/>
        </w:rPr>
        <w:t>ففي بعض الاحيان يحدث انتقال كامل (تفقد الذرة الكتروناتها الي السطح الماز وتتحول الي ايون موجب ممتز علي سطح صلب) مثل الصوديو الممتز علي سطح التجستن.</w:t>
      </w:r>
    </w:p>
    <w:p w:rsidR="00612E40" w:rsidRPr="00E52D5D" w:rsidRDefault="00612E40" w:rsidP="00612E40">
      <w:pPr>
        <w:bidi/>
        <w:rPr>
          <w:b/>
          <w:bCs/>
          <w:sz w:val="24"/>
          <w:szCs w:val="24"/>
          <w:rtl/>
          <w:lang w:bidi="ar-LY"/>
        </w:rPr>
      </w:pPr>
      <w:r w:rsidRPr="00E52D5D">
        <w:rPr>
          <w:rFonts w:hint="cs"/>
          <w:b/>
          <w:bCs/>
          <w:sz w:val="24"/>
          <w:szCs w:val="24"/>
          <w:rtl/>
          <w:lang w:bidi="ar-LY"/>
        </w:rPr>
        <w:t>هناك طريقة اخري (يمكن لسطح الماز ان يفقد الكترونا الي الذرة المميزة . وبالتالي يتحول الي أيون سالب) مثل غاز الاوكسجين الممتز علي سطح معظم المعادن.</w:t>
      </w:r>
    </w:p>
    <w:p w:rsidR="00612E40" w:rsidRPr="00E52D5D" w:rsidRDefault="00612E40" w:rsidP="00612E40">
      <w:pPr>
        <w:bidi/>
        <w:rPr>
          <w:b/>
          <w:bCs/>
          <w:sz w:val="24"/>
          <w:szCs w:val="24"/>
          <w:rtl/>
          <w:lang w:bidi="ar-LY"/>
        </w:rPr>
      </w:pPr>
      <w:r w:rsidRPr="00E52D5D">
        <w:rPr>
          <w:rFonts w:hint="cs"/>
          <w:b/>
          <w:bCs/>
          <w:sz w:val="24"/>
          <w:szCs w:val="24"/>
          <w:rtl/>
          <w:lang w:bidi="ar-LY"/>
        </w:rPr>
        <w:t>وهذا النوع من الامتزاز يسمي امتزاز كيميائي , وبين هذين الصنفين توجد انظمة تحدث فيها مشاركة للالكترونات بين السطح الماز والغاز الممتز مثال علي ذلك الاكسجين علي سط ح الكربون .</w:t>
      </w:r>
    </w:p>
    <w:p w:rsidR="00612E40" w:rsidRPr="00E52D5D" w:rsidRDefault="00612E40" w:rsidP="00612E40">
      <w:pPr>
        <w:bidi/>
        <w:rPr>
          <w:b/>
          <w:bCs/>
          <w:sz w:val="24"/>
          <w:szCs w:val="24"/>
          <w:rtl/>
          <w:lang w:bidi="ar-LY"/>
        </w:rPr>
      </w:pPr>
    </w:p>
    <w:p w:rsidR="00612E40" w:rsidRPr="00E52D5D" w:rsidRDefault="00612E40" w:rsidP="00612E40">
      <w:pPr>
        <w:bidi/>
        <w:rPr>
          <w:b/>
          <w:bCs/>
          <w:sz w:val="24"/>
          <w:szCs w:val="24"/>
          <w:rtl/>
          <w:lang w:bidi="ar-LY"/>
        </w:rPr>
      </w:pPr>
      <w:r w:rsidRPr="00E52D5D">
        <w:rPr>
          <w:rFonts w:hint="cs"/>
          <w:b/>
          <w:bCs/>
          <w:sz w:val="24"/>
          <w:szCs w:val="24"/>
          <w:rtl/>
          <w:lang w:bidi="ar-LY"/>
        </w:rPr>
        <w:t xml:space="preserve">2.2 خصائص الامتزاز الكيميائي </w:t>
      </w:r>
    </w:p>
    <w:p w:rsidR="00612E40" w:rsidRPr="00E52D5D" w:rsidRDefault="00612E40" w:rsidP="00612E40">
      <w:pPr>
        <w:bidi/>
        <w:rPr>
          <w:b/>
          <w:bCs/>
          <w:sz w:val="24"/>
          <w:szCs w:val="24"/>
          <w:rtl/>
          <w:lang w:bidi="ar-LY"/>
        </w:rPr>
      </w:pPr>
      <w:r w:rsidRPr="00E52D5D">
        <w:rPr>
          <w:rFonts w:hint="cs"/>
          <w:b/>
          <w:bCs/>
          <w:sz w:val="24"/>
          <w:szCs w:val="24"/>
          <w:rtl/>
          <w:lang w:bidi="ar-LY"/>
        </w:rPr>
        <w:t>- حراراة الامتزاز تصل الي مابين 10000-100000 سعر/مول</w:t>
      </w:r>
    </w:p>
    <w:p w:rsidR="00612E40" w:rsidRPr="00E52D5D" w:rsidRDefault="00612E40" w:rsidP="00612E40">
      <w:pPr>
        <w:bidi/>
        <w:rPr>
          <w:b/>
          <w:bCs/>
          <w:sz w:val="24"/>
          <w:szCs w:val="24"/>
          <w:rtl/>
          <w:lang w:bidi="ar-LY"/>
        </w:rPr>
      </w:pPr>
      <w:r w:rsidRPr="00E52D5D">
        <w:rPr>
          <w:rFonts w:hint="cs"/>
          <w:b/>
          <w:bCs/>
          <w:sz w:val="24"/>
          <w:szCs w:val="24"/>
          <w:rtl/>
          <w:lang w:bidi="ar-LY"/>
        </w:rPr>
        <w:t xml:space="preserve">-غير انعكاسي بمعني ان المادة الممتز كيميائيا من الصعب ازالتها , وغالبا مايكون الغاز الذي يترك سطح الصلب مختلفا في التركيبة الكيميائي عن الغاز الممتز . يتم الامتزاز الكيميائيي عندما يتغطي سطح </w:t>
      </w:r>
      <w:r w:rsidR="00E52D5D" w:rsidRPr="00E52D5D">
        <w:rPr>
          <w:rFonts w:hint="cs"/>
          <w:b/>
          <w:bCs/>
          <w:sz w:val="24"/>
          <w:szCs w:val="24"/>
          <w:rtl/>
          <w:lang w:bidi="ar-LY"/>
        </w:rPr>
        <w:t>الصلب بطبقة واحدة من الغاز الممتز ولكن واجد انه يتم امتزاز فيزيائي فوق هذه الطبقة .</w:t>
      </w:r>
    </w:p>
    <w:p w:rsidR="00E52D5D" w:rsidRPr="00E52D5D" w:rsidRDefault="00E52D5D" w:rsidP="00E52D5D">
      <w:pPr>
        <w:bidi/>
        <w:rPr>
          <w:b/>
          <w:bCs/>
          <w:sz w:val="24"/>
          <w:szCs w:val="24"/>
          <w:rtl/>
          <w:lang w:bidi="ar-LY"/>
        </w:rPr>
      </w:pPr>
      <w:r w:rsidRPr="00E52D5D">
        <w:rPr>
          <w:rFonts w:hint="cs"/>
          <w:b/>
          <w:bCs/>
          <w:sz w:val="24"/>
          <w:szCs w:val="24"/>
          <w:rtl/>
          <w:lang w:bidi="ar-LY"/>
        </w:rPr>
        <w:t>- الغاز الممتز في الغالب يكون اكثر نشط من الغاز الحر, ويكون هذا الغاز الممتز مسؤولا عن عمليات حفز مختلفة .</w:t>
      </w:r>
    </w:p>
    <w:p w:rsidR="00435E47" w:rsidRDefault="00435E47">
      <w:pPr>
        <w:rPr>
          <w:lang w:bidi="ar-LY"/>
        </w:rPr>
      </w:pPr>
    </w:p>
    <w:p w:rsidR="00435E47" w:rsidRDefault="00435E47">
      <w:r>
        <w:br w:type="page"/>
      </w:r>
    </w:p>
    <w:p w:rsidR="00435E47" w:rsidRPr="00E52D5D" w:rsidRDefault="00E52D5D" w:rsidP="00E52D5D">
      <w:pPr>
        <w:jc w:val="center"/>
        <w:rPr>
          <w:rFonts w:ascii="Tahoma" w:hAnsi="Tahoma" w:cs="Tahoma"/>
          <w:b/>
          <w:bCs/>
          <w:sz w:val="36"/>
          <w:szCs w:val="36"/>
          <w:rtl/>
        </w:rPr>
      </w:pPr>
      <w:r w:rsidRPr="00E52D5D">
        <w:rPr>
          <w:rFonts w:ascii="Tahoma" w:hAnsi="Tahoma" w:cs="Tahoma"/>
          <w:b/>
          <w:bCs/>
          <w:sz w:val="36"/>
          <w:szCs w:val="36"/>
          <w:rtl/>
        </w:rPr>
        <w:lastRenderedPageBreak/>
        <w:t>الفصل الثا</w:t>
      </w:r>
      <w:r w:rsidRPr="00E52D5D">
        <w:rPr>
          <w:rFonts w:ascii="Tahoma" w:hAnsi="Tahoma" w:cs="Tahoma"/>
          <w:b/>
          <w:bCs/>
          <w:sz w:val="36"/>
          <w:szCs w:val="36"/>
          <w:rtl/>
          <w:lang w:bidi="ar-LY"/>
        </w:rPr>
        <w:t>ن</w:t>
      </w:r>
      <w:r w:rsidRPr="00E52D5D">
        <w:rPr>
          <w:rFonts w:ascii="Tahoma" w:hAnsi="Tahoma" w:cs="Tahoma"/>
          <w:b/>
          <w:bCs/>
          <w:sz w:val="36"/>
          <w:szCs w:val="36"/>
          <w:rtl/>
        </w:rPr>
        <w:t>ي</w:t>
      </w:r>
    </w:p>
    <w:p w:rsidR="00E52D5D" w:rsidRDefault="00E52D5D" w:rsidP="00E52D5D">
      <w:pPr>
        <w:jc w:val="center"/>
        <w:rPr>
          <w:rFonts w:ascii="Constantia" w:hAnsi="Constantia"/>
          <w:b/>
          <w:bCs/>
          <w:sz w:val="36"/>
          <w:szCs w:val="36"/>
          <w:rtl/>
        </w:rPr>
      </w:pPr>
      <w:r w:rsidRPr="00E52D5D">
        <w:rPr>
          <w:rFonts w:ascii="Constantia" w:hAnsi="Constantia"/>
          <w:b/>
          <w:bCs/>
          <w:sz w:val="36"/>
          <w:szCs w:val="36"/>
        </w:rPr>
        <w:t>Experimental methods</w:t>
      </w:r>
    </w:p>
    <w:p w:rsidR="00E52D5D" w:rsidRPr="00102D19" w:rsidRDefault="00E52D5D" w:rsidP="00E52D5D">
      <w:pPr>
        <w:jc w:val="center"/>
        <w:rPr>
          <w:rFonts w:ascii="Constantia" w:hAnsi="Constantia"/>
          <w:b/>
          <w:bCs/>
          <w:sz w:val="24"/>
          <w:szCs w:val="24"/>
          <w:rtl/>
        </w:rPr>
      </w:pPr>
    </w:p>
    <w:p w:rsidR="00435E47" w:rsidRPr="00102D19" w:rsidRDefault="00E52D5D" w:rsidP="00E52D5D">
      <w:pPr>
        <w:jc w:val="right"/>
        <w:rPr>
          <w:b/>
          <w:bCs/>
          <w:sz w:val="32"/>
          <w:szCs w:val="32"/>
          <w:rtl/>
        </w:rPr>
      </w:pPr>
      <w:r w:rsidRPr="00102D19">
        <w:rPr>
          <w:rFonts w:hint="cs"/>
          <w:b/>
          <w:bCs/>
          <w:sz w:val="32"/>
          <w:szCs w:val="32"/>
          <w:rtl/>
        </w:rPr>
        <w:t>3- تقدير سعة وكفاء الادمصاص</w:t>
      </w:r>
    </w:p>
    <w:p w:rsidR="00E52D5D" w:rsidRPr="00102D19" w:rsidRDefault="00E52D5D" w:rsidP="00E52D5D">
      <w:pPr>
        <w:jc w:val="right"/>
        <w:rPr>
          <w:b/>
          <w:bCs/>
          <w:sz w:val="24"/>
          <w:szCs w:val="24"/>
          <w:rtl/>
        </w:rPr>
      </w:pPr>
      <w:r w:rsidRPr="00102D19">
        <w:rPr>
          <w:rFonts w:hint="cs"/>
          <w:b/>
          <w:bCs/>
          <w:sz w:val="24"/>
          <w:szCs w:val="24"/>
          <w:rtl/>
        </w:rPr>
        <w:t xml:space="preserve"> تم تقدير كلا من سعة وكفاءة الادمصاص كالاتي :-</w:t>
      </w:r>
    </w:p>
    <w:p w:rsidR="00E52D5D" w:rsidRPr="00102D19" w:rsidRDefault="00E52D5D" w:rsidP="00381349">
      <w:pPr>
        <w:bidi/>
        <w:rPr>
          <w:rFonts w:asciiTheme="minorBidi" w:hAnsiTheme="minorBidi"/>
          <w:b/>
          <w:bCs/>
          <w:sz w:val="24"/>
          <w:szCs w:val="24"/>
          <w:lang w:bidi="ar-LY"/>
        </w:rPr>
      </w:pPr>
      <w:r w:rsidRPr="00102D19">
        <w:rPr>
          <w:rFonts w:hint="cs"/>
          <w:b/>
          <w:bCs/>
          <w:sz w:val="24"/>
          <w:szCs w:val="24"/>
          <w:rtl/>
        </w:rPr>
        <w:t xml:space="preserve">- يضاف 0.3 جرام من هيدروكسيد الالمونيوم </w:t>
      </w:r>
      <w:r w:rsidRPr="00102D19">
        <w:rPr>
          <w:b/>
          <w:bCs/>
          <w:sz w:val="24"/>
          <w:szCs w:val="24"/>
        </w:rPr>
        <w:t>Al(OH)</w:t>
      </w:r>
      <w:r w:rsidRPr="00102D19">
        <w:rPr>
          <w:b/>
          <w:bCs/>
          <w:sz w:val="24"/>
          <w:szCs w:val="24"/>
          <w:vertAlign w:val="subscript"/>
        </w:rPr>
        <w:t>3</w:t>
      </w:r>
      <w:r w:rsidRPr="00102D19">
        <w:rPr>
          <w:rFonts w:hint="cs"/>
          <w:b/>
          <w:bCs/>
          <w:sz w:val="24"/>
          <w:szCs w:val="24"/>
          <w:vertAlign w:val="subscript"/>
          <w:rtl/>
          <w:lang w:bidi="ar-LY"/>
        </w:rPr>
        <w:t xml:space="preserve"> </w:t>
      </w:r>
      <w:r w:rsidR="00381349" w:rsidRPr="00102D19">
        <w:rPr>
          <w:rFonts w:asciiTheme="minorBidi" w:hAnsiTheme="minorBidi" w:hint="cs"/>
          <w:b/>
          <w:bCs/>
          <w:sz w:val="24"/>
          <w:szCs w:val="24"/>
          <w:rtl/>
          <w:lang w:bidi="ar-LY"/>
        </w:rPr>
        <w:t xml:space="preserve">الي 100ملي من خلات الكادميوم في زجاجة بغطاء ثم يقلب المحلول جيدا . يعدل الاس الهيدروجيني المناسب لاعلي سعة امتزازية وهي </w:t>
      </w:r>
      <w:r w:rsidR="00381349" w:rsidRPr="00102D19">
        <w:rPr>
          <w:rFonts w:asciiTheme="minorBidi" w:hAnsiTheme="minorBidi"/>
          <w:b/>
          <w:bCs/>
          <w:sz w:val="24"/>
          <w:szCs w:val="24"/>
          <w:lang w:bidi="ar-LY"/>
        </w:rPr>
        <w:t xml:space="preserve">( PH = 5.5 ) </w:t>
      </w:r>
    </w:p>
    <w:p w:rsidR="00435E47" w:rsidRPr="00102D19" w:rsidRDefault="00381349" w:rsidP="00381349">
      <w:pPr>
        <w:jc w:val="right"/>
        <w:rPr>
          <w:b/>
          <w:bCs/>
          <w:sz w:val="24"/>
          <w:szCs w:val="24"/>
          <w:rtl/>
        </w:rPr>
      </w:pPr>
      <w:r w:rsidRPr="00102D19">
        <w:rPr>
          <w:rFonts w:hint="cs"/>
          <w:b/>
          <w:bCs/>
          <w:sz w:val="24"/>
          <w:szCs w:val="24"/>
          <w:rtl/>
        </w:rPr>
        <w:t>- توضع الزجاجة في حمام مائي هزاز عند درجة حرارة مختلفة ( 30 ,40 ,50 مئوية )</w:t>
      </w:r>
    </w:p>
    <w:p w:rsidR="00381349" w:rsidRPr="00102D19" w:rsidRDefault="00381349" w:rsidP="00381349">
      <w:pPr>
        <w:bidi/>
        <w:rPr>
          <w:b/>
          <w:bCs/>
          <w:sz w:val="24"/>
          <w:szCs w:val="24"/>
        </w:rPr>
      </w:pPr>
      <w:r w:rsidRPr="00102D19">
        <w:rPr>
          <w:rFonts w:hint="cs"/>
          <w:b/>
          <w:bCs/>
          <w:sz w:val="24"/>
          <w:szCs w:val="24"/>
          <w:rtl/>
        </w:rPr>
        <w:t xml:space="preserve">- تتم المعاير قبل الادمصاص ويد الادمصاص باستخدام محلول , </w:t>
      </w:r>
      <w:r w:rsidRPr="00102D19">
        <w:rPr>
          <w:b/>
          <w:bCs/>
          <w:sz w:val="24"/>
          <w:szCs w:val="24"/>
        </w:rPr>
        <w:t xml:space="preserve">(N=0.0005) </w:t>
      </w:r>
      <w:r w:rsidRPr="00102D19">
        <w:rPr>
          <w:rFonts w:hint="cs"/>
          <w:b/>
          <w:bCs/>
          <w:sz w:val="24"/>
          <w:szCs w:val="24"/>
          <w:rtl/>
        </w:rPr>
        <w:t xml:space="preserve"> </w:t>
      </w:r>
      <w:r w:rsidRPr="00102D19">
        <w:rPr>
          <w:b/>
          <w:bCs/>
          <w:sz w:val="24"/>
          <w:szCs w:val="24"/>
        </w:rPr>
        <w:t>(EDTA)</w:t>
      </w:r>
      <w:r w:rsidRPr="00102D19">
        <w:rPr>
          <w:rFonts w:hint="cs"/>
          <w:b/>
          <w:bCs/>
          <w:sz w:val="24"/>
          <w:szCs w:val="24"/>
          <w:rtl/>
        </w:rPr>
        <w:t xml:space="preserve"> وذلك بمعايرة 10 ملي من المحلول ( قبل الادمصاص وبعد الادمصاص ) المضاف الي قطرتين من دليل الزينول البرتقالي حيث يصبح لون المحلول بنفسجي تم ييضاف نقطتين من حمض الكبرتيك (</w:t>
      </w:r>
      <w:r w:rsidRPr="00102D19">
        <w:rPr>
          <w:b/>
          <w:bCs/>
          <w:sz w:val="24"/>
          <w:szCs w:val="24"/>
        </w:rPr>
        <w:t>2N</w:t>
      </w:r>
      <w:r w:rsidRPr="00102D19">
        <w:rPr>
          <w:rFonts w:hint="cs"/>
          <w:b/>
          <w:bCs/>
          <w:sz w:val="24"/>
          <w:szCs w:val="24"/>
          <w:rtl/>
        </w:rPr>
        <w:t>)</w:t>
      </w:r>
      <w:r w:rsidRPr="00102D19">
        <w:rPr>
          <w:b/>
          <w:bCs/>
          <w:sz w:val="24"/>
          <w:szCs w:val="24"/>
        </w:rPr>
        <w:t xml:space="preserve"> </w:t>
      </w:r>
      <w:r w:rsidRPr="00102D19">
        <w:rPr>
          <w:rFonts w:hint="cs"/>
          <w:b/>
          <w:bCs/>
          <w:sz w:val="24"/>
          <w:szCs w:val="24"/>
          <w:rtl/>
        </w:rPr>
        <w:t>فيتغير لون المحلول الي الاصفر ثم يضاف قليل من سداسي ايثل رباعي امين (</w:t>
      </w:r>
      <w:r w:rsidRPr="00102D19">
        <w:rPr>
          <w:b/>
          <w:bCs/>
          <w:sz w:val="24"/>
          <w:szCs w:val="24"/>
        </w:rPr>
        <w:t>HMTA</w:t>
      </w:r>
      <w:r w:rsidRPr="00102D19">
        <w:rPr>
          <w:rFonts w:hint="cs"/>
          <w:b/>
          <w:bCs/>
          <w:sz w:val="24"/>
          <w:szCs w:val="24"/>
          <w:rtl/>
        </w:rPr>
        <w:t>)</w:t>
      </w:r>
    </w:p>
    <w:p w:rsidR="00381349" w:rsidRPr="00102D19" w:rsidRDefault="00381349" w:rsidP="00381349">
      <w:pPr>
        <w:jc w:val="right"/>
        <w:rPr>
          <w:b/>
          <w:bCs/>
          <w:sz w:val="24"/>
          <w:szCs w:val="24"/>
          <w:rtl/>
        </w:rPr>
      </w:pPr>
      <w:r w:rsidRPr="00102D19">
        <w:rPr>
          <w:rFonts w:hint="cs"/>
          <w:b/>
          <w:bCs/>
          <w:sz w:val="24"/>
          <w:szCs w:val="24"/>
          <w:rtl/>
        </w:rPr>
        <w:t>- تجري المعايرة بعد الادمصاص لكاتيونات الكادميوم عند ازمنة مختلفة (15, 30 , 40 .....دقيقة )</w:t>
      </w:r>
    </w:p>
    <w:p w:rsidR="00CB20E9" w:rsidRPr="00102D19" w:rsidRDefault="00381349" w:rsidP="00381349">
      <w:pPr>
        <w:bidi/>
        <w:rPr>
          <w:b/>
          <w:bCs/>
          <w:sz w:val="24"/>
          <w:szCs w:val="24"/>
          <w:rtl/>
          <w:lang w:bidi="ar-LY"/>
        </w:rPr>
      </w:pPr>
      <w:r w:rsidRPr="00102D19">
        <w:rPr>
          <w:rFonts w:hint="cs"/>
          <w:b/>
          <w:bCs/>
          <w:sz w:val="24"/>
          <w:szCs w:val="24"/>
          <w:rtl/>
        </w:rPr>
        <w:t>- تسجيل حجم (</w:t>
      </w:r>
      <w:r w:rsidRPr="00102D19">
        <w:rPr>
          <w:b/>
          <w:bCs/>
          <w:sz w:val="24"/>
          <w:szCs w:val="24"/>
        </w:rPr>
        <w:t>EDTA</w:t>
      </w:r>
      <w:r w:rsidRPr="00102D19">
        <w:rPr>
          <w:rFonts w:hint="cs"/>
          <w:b/>
          <w:bCs/>
          <w:sz w:val="24"/>
          <w:szCs w:val="24"/>
          <w:rtl/>
        </w:rPr>
        <w:t>)</w:t>
      </w:r>
      <w:r w:rsidRPr="00102D19">
        <w:rPr>
          <w:b/>
          <w:bCs/>
          <w:sz w:val="24"/>
          <w:szCs w:val="24"/>
        </w:rPr>
        <w:t xml:space="preserve"> </w:t>
      </w:r>
      <w:r w:rsidR="00CB20E9" w:rsidRPr="00102D19">
        <w:rPr>
          <w:rFonts w:hint="cs"/>
          <w:b/>
          <w:bCs/>
          <w:sz w:val="24"/>
          <w:szCs w:val="24"/>
          <w:rtl/>
          <w:lang w:bidi="ar-LY"/>
        </w:rPr>
        <w:t xml:space="preserve"> قبل الامتصاص وذلك لاستخدامها في تقدير التركيز الابتدائي (</w:t>
      </w:r>
      <w:r w:rsidR="00CB20E9" w:rsidRPr="00102D19">
        <w:rPr>
          <w:b/>
          <w:bCs/>
          <w:sz w:val="24"/>
          <w:szCs w:val="24"/>
          <w:lang w:bidi="ar-LY"/>
        </w:rPr>
        <w:t>C</w:t>
      </w:r>
      <w:r w:rsidR="00CB20E9" w:rsidRPr="00102D19">
        <w:rPr>
          <w:b/>
          <w:bCs/>
          <w:sz w:val="24"/>
          <w:szCs w:val="24"/>
          <w:vertAlign w:val="subscript"/>
          <w:lang w:bidi="ar-LY"/>
        </w:rPr>
        <w:t>0</w:t>
      </w:r>
      <w:r w:rsidR="00CB20E9" w:rsidRPr="00102D19">
        <w:rPr>
          <w:rFonts w:hint="cs"/>
          <w:b/>
          <w:bCs/>
          <w:sz w:val="24"/>
          <w:szCs w:val="24"/>
          <w:rtl/>
          <w:lang w:bidi="ar-LY"/>
        </w:rPr>
        <w:t>)</w:t>
      </w:r>
      <w:r w:rsidR="00CB20E9" w:rsidRPr="00102D19">
        <w:rPr>
          <w:b/>
          <w:bCs/>
          <w:sz w:val="24"/>
          <w:szCs w:val="24"/>
          <w:lang w:bidi="ar-LY"/>
        </w:rPr>
        <w:t xml:space="preserve"> </w:t>
      </w:r>
      <w:r w:rsidR="00CB20E9" w:rsidRPr="00102D19">
        <w:rPr>
          <w:rFonts w:hint="cs"/>
          <w:b/>
          <w:bCs/>
          <w:sz w:val="24"/>
          <w:szCs w:val="24"/>
          <w:rtl/>
          <w:lang w:bidi="ar-LY"/>
        </w:rPr>
        <w:t>.</w:t>
      </w:r>
    </w:p>
    <w:p w:rsidR="00CB20E9" w:rsidRPr="00102D19" w:rsidRDefault="00CB20E9" w:rsidP="00CB20E9">
      <w:pPr>
        <w:bidi/>
        <w:rPr>
          <w:b/>
          <w:bCs/>
          <w:sz w:val="24"/>
          <w:szCs w:val="24"/>
          <w:rtl/>
          <w:lang w:bidi="ar-LY"/>
        </w:rPr>
      </w:pPr>
      <w:r w:rsidRPr="00102D19">
        <w:rPr>
          <w:rFonts w:hint="cs"/>
          <w:b/>
          <w:bCs/>
          <w:sz w:val="24"/>
          <w:szCs w:val="24"/>
          <w:rtl/>
          <w:lang w:bidi="ar-LY"/>
        </w:rPr>
        <w:t>-كذلك تسجيل حجم (</w:t>
      </w:r>
      <w:r w:rsidRPr="00102D19">
        <w:rPr>
          <w:b/>
          <w:bCs/>
          <w:sz w:val="24"/>
          <w:szCs w:val="24"/>
          <w:lang w:bidi="ar-LY"/>
        </w:rPr>
        <w:t>EDTA</w:t>
      </w:r>
      <w:r w:rsidRPr="00102D19">
        <w:rPr>
          <w:rFonts w:hint="cs"/>
          <w:b/>
          <w:bCs/>
          <w:sz w:val="24"/>
          <w:szCs w:val="24"/>
          <w:rtl/>
          <w:lang w:bidi="ar-LY"/>
        </w:rPr>
        <w:t>) بعد الادمصاص وذلك لاستخدامها في تقديير التركيزعند ازمنة مختلفة (</w:t>
      </w:r>
      <w:r w:rsidRPr="00102D19">
        <w:rPr>
          <w:b/>
          <w:bCs/>
          <w:sz w:val="24"/>
          <w:szCs w:val="24"/>
          <w:lang w:bidi="ar-LY"/>
        </w:rPr>
        <w:t>C</w:t>
      </w:r>
      <w:r w:rsidRPr="00102D19">
        <w:rPr>
          <w:b/>
          <w:bCs/>
          <w:sz w:val="24"/>
          <w:szCs w:val="24"/>
          <w:vertAlign w:val="subscript"/>
          <w:lang w:bidi="ar-LY"/>
        </w:rPr>
        <w:t>t</w:t>
      </w:r>
      <w:r w:rsidRPr="00102D19">
        <w:rPr>
          <w:rFonts w:hint="cs"/>
          <w:b/>
          <w:bCs/>
          <w:sz w:val="24"/>
          <w:szCs w:val="24"/>
          <w:rtl/>
          <w:lang w:bidi="ar-LY"/>
        </w:rPr>
        <w:t>)</w:t>
      </w:r>
      <w:r w:rsidRPr="00102D19">
        <w:rPr>
          <w:b/>
          <w:bCs/>
          <w:sz w:val="24"/>
          <w:szCs w:val="24"/>
          <w:lang w:bidi="ar-LY"/>
        </w:rPr>
        <w:t xml:space="preserve"> </w:t>
      </w:r>
      <w:r w:rsidRPr="00102D19">
        <w:rPr>
          <w:rFonts w:hint="cs"/>
          <w:b/>
          <w:bCs/>
          <w:sz w:val="24"/>
          <w:szCs w:val="24"/>
          <w:rtl/>
          <w:lang w:bidi="ar-LY"/>
        </w:rPr>
        <w:t>ودرجات حرارة مختلفة</w:t>
      </w:r>
    </w:p>
    <w:p w:rsidR="00CB20E9" w:rsidRPr="00102D19" w:rsidRDefault="00CB20E9" w:rsidP="00CB20E9">
      <w:pPr>
        <w:bidi/>
        <w:rPr>
          <w:b/>
          <w:bCs/>
          <w:sz w:val="24"/>
          <w:szCs w:val="24"/>
          <w:rtl/>
          <w:lang w:bidi="ar-LY"/>
        </w:rPr>
      </w:pPr>
    </w:p>
    <w:p w:rsidR="00435E47" w:rsidRPr="00102D19" w:rsidRDefault="00102D19" w:rsidP="00102D19">
      <w:pPr>
        <w:bidi/>
        <w:rPr>
          <w:b/>
          <w:bCs/>
          <w:sz w:val="32"/>
          <w:szCs w:val="32"/>
          <w:lang w:bidi="ar-LY"/>
        </w:rPr>
      </w:pPr>
      <w:r w:rsidRPr="00102D19">
        <w:rPr>
          <w:rFonts w:hint="cs"/>
          <w:b/>
          <w:bCs/>
          <w:sz w:val="32"/>
          <w:szCs w:val="32"/>
          <w:rtl/>
          <w:lang w:bidi="ar-LY"/>
        </w:rPr>
        <w:t>3.1 الخواص الثرموديناميكي</w:t>
      </w:r>
    </w:p>
    <w:p w:rsidR="00102D19" w:rsidRPr="00102D19" w:rsidRDefault="00102D19" w:rsidP="00102D19">
      <w:pPr>
        <w:bidi/>
        <w:rPr>
          <w:b/>
          <w:bCs/>
          <w:sz w:val="24"/>
          <w:szCs w:val="24"/>
          <w:rtl/>
          <w:lang w:bidi="ar-LY"/>
        </w:rPr>
      </w:pPr>
      <w:r w:rsidRPr="00102D19">
        <w:rPr>
          <w:rFonts w:hint="cs"/>
          <w:b/>
          <w:bCs/>
          <w:sz w:val="24"/>
          <w:szCs w:val="24"/>
          <w:rtl/>
          <w:lang w:bidi="ar-LY"/>
        </w:rPr>
        <w:t xml:space="preserve">تمت دراسة الخواص الثرموديناميكية : التغير في الطاقة الحرة القياسية ( </w:t>
      </w:r>
      <w:r w:rsidRPr="00102D19">
        <w:rPr>
          <w:b/>
          <w:bCs/>
          <w:sz w:val="24"/>
          <w:szCs w:val="24"/>
          <w:lang w:bidi="ar-LY"/>
        </w:rPr>
        <w:t>∆G</w:t>
      </w:r>
      <w:r w:rsidRPr="00102D19">
        <w:rPr>
          <w:b/>
          <w:bCs/>
          <w:sz w:val="24"/>
          <w:szCs w:val="24"/>
          <w:vertAlign w:val="superscript"/>
          <w:lang w:bidi="ar-LY"/>
        </w:rPr>
        <w:t xml:space="preserve">0 </w:t>
      </w:r>
      <w:r w:rsidRPr="00102D19">
        <w:rPr>
          <w:rFonts w:hint="cs"/>
          <w:b/>
          <w:bCs/>
          <w:sz w:val="24"/>
          <w:szCs w:val="24"/>
          <w:rtl/>
          <w:lang w:bidi="ar-LY"/>
        </w:rPr>
        <w:t xml:space="preserve"> ) والتغير في الانتروبي القياسي (</w:t>
      </w:r>
      <w:r w:rsidRPr="00102D19">
        <w:rPr>
          <w:b/>
          <w:bCs/>
          <w:sz w:val="24"/>
          <w:szCs w:val="24"/>
          <w:lang w:bidi="ar-LY"/>
        </w:rPr>
        <w:t>∆S</w:t>
      </w:r>
      <w:r w:rsidRPr="00102D19">
        <w:rPr>
          <w:b/>
          <w:bCs/>
          <w:sz w:val="24"/>
          <w:szCs w:val="24"/>
          <w:vertAlign w:val="superscript"/>
          <w:lang w:bidi="ar-LY"/>
        </w:rPr>
        <w:t>0</w:t>
      </w:r>
      <w:r w:rsidRPr="00102D19">
        <w:rPr>
          <w:b/>
          <w:bCs/>
          <w:sz w:val="24"/>
          <w:szCs w:val="24"/>
          <w:lang w:bidi="ar-LY"/>
        </w:rPr>
        <w:t xml:space="preserve"> </w:t>
      </w:r>
      <w:r w:rsidRPr="00102D19">
        <w:rPr>
          <w:rFonts w:hint="cs"/>
          <w:b/>
          <w:bCs/>
          <w:sz w:val="24"/>
          <w:szCs w:val="24"/>
          <w:rtl/>
          <w:lang w:bidi="ar-LY"/>
        </w:rPr>
        <w:t xml:space="preserve"> ) والتغير في المحتوي الحراري القياسي (</w:t>
      </w:r>
      <w:r w:rsidRPr="00102D19">
        <w:rPr>
          <w:b/>
          <w:bCs/>
          <w:sz w:val="24"/>
          <w:szCs w:val="24"/>
          <w:lang w:bidi="ar-LY"/>
        </w:rPr>
        <w:t>∆H0</w:t>
      </w:r>
      <w:r w:rsidRPr="00102D19">
        <w:rPr>
          <w:rFonts w:hint="cs"/>
          <w:b/>
          <w:bCs/>
          <w:sz w:val="24"/>
          <w:szCs w:val="24"/>
          <w:rtl/>
          <w:lang w:bidi="ar-LY"/>
        </w:rPr>
        <w:t xml:space="preserve"> ) الادمصاص كاتيونات الكادميوم علي سطح </w:t>
      </w:r>
      <w:r w:rsidRPr="00102D19">
        <w:rPr>
          <w:b/>
          <w:bCs/>
          <w:sz w:val="24"/>
          <w:szCs w:val="24"/>
          <w:lang w:bidi="ar-LY"/>
        </w:rPr>
        <w:t>Al (OH)</w:t>
      </w:r>
      <w:r w:rsidRPr="00102D19">
        <w:rPr>
          <w:b/>
          <w:bCs/>
          <w:sz w:val="24"/>
          <w:szCs w:val="24"/>
          <w:vertAlign w:val="subscript"/>
          <w:lang w:bidi="ar-LY"/>
        </w:rPr>
        <w:t>3</w:t>
      </w:r>
      <w:r w:rsidRPr="00102D19">
        <w:rPr>
          <w:b/>
          <w:bCs/>
          <w:sz w:val="24"/>
          <w:szCs w:val="24"/>
          <w:lang w:bidi="ar-LY"/>
        </w:rPr>
        <w:t xml:space="preserve">  </w:t>
      </w:r>
      <w:r w:rsidRPr="00102D19">
        <w:rPr>
          <w:rFonts w:hint="cs"/>
          <w:b/>
          <w:bCs/>
          <w:sz w:val="24"/>
          <w:szCs w:val="24"/>
          <w:rtl/>
          <w:lang w:bidi="ar-LY"/>
        </w:rPr>
        <w:t xml:space="preserve"> عند درجات حرارة مختلفة (30, 40 , 50 مئوية)</w:t>
      </w:r>
    </w:p>
    <w:p w:rsidR="00435E47" w:rsidRDefault="00435E47">
      <w:r>
        <w:br w:type="page"/>
      </w:r>
    </w:p>
    <w:p w:rsidR="00102D19" w:rsidRDefault="00102D19" w:rsidP="00102D19">
      <w:pPr>
        <w:jc w:val="center"/>
        <w:rPr>
          <w:rFonts w:ascii="Tahoma" w:hAnsi="Tahoma" w:cs="Tahoma"/>
          <w:b/>
          <w:bCs/>
          <w:sz w:val="36"/>
          <w:szCs w:val="36"/>
          <w:rtl/>
        </w:rPr>
      </w:pPr>
      <w:r w:rsidRPr="00E52D5D">
        <w:rPr>
          <w:rFonts w:ascii="Tahoma" w:hAnsi="Tahoma" w:cs="Tahoma"/>
          <w:b/>
          <w:bCs/>
          <w:sz w:val="36"/>
          <w:szCs w:val="36"/>
          <w:rtl/>
        </w:rPr>
        <w:lastRenderedPageBreak/>
        <w:t xml:space="preserve">الفصل </w:t>
      </w:r>
      <w:r>
        <w:rPr>
          <w:rFonts w:ascii="Tahoma" w:hAnsi="Tahoma" w:cs="Tahoma" w:hint="cs"/>
          <w:b/>
          <w:bCs/>
          <w:sz w:val="36"/>
          <w:szCs w:val="36"/>
          <w:rtl/>
        </w:rPr>
        <w:t>الثالت</w:t>
      </w:r>
    </w:p>
    <w:p w:rsidR="00102D19" w:rsidRDefault="00102D19" w:rsidP="00102D19">
      <w:pPr>
        <w:jc w:val="center"/>
        <w:rPr>
          <w:rFonts w:ascii="Tahoma" w:hAnsi="Tahoma" w:cs="Tahoma"/>
          <w:b/>
          <w:bCs/>
          <w:sz w:val="36"/>
          <w:szCs w:val="36"/>
          <w:rtl/>
        </w:rPr>
      </w:pPr>
    </w:p>
    <w:p w:rsidR="00102D19" w:rsidRPr="007343C4" w:rsidRDefault="00102D19" w:rsidP="00102D19">
      <w:pPr>
        <w:jc w:val="right"/>
        <w:rPr>
          <w:rFonts w:asciiTheme="minorBidi" w:hAnsiTheme="minorBidi"/>
          <w:b/>
          <w:bCs/>
          <w:sz w:val="32"/>
          <w:szCs w:val="32"/>
          <w:rtl/>
        </w:rPr>
      </w:pPr>
      <w:r w:rsidRPr="007343C4">
        <w:rPr>
          <w:rFonts w:asciiTheme="minorBidi" w:hAnsiTheme="minorBidi" w:hint="cs"/>
          <w:b/>
          <w:bCs/>
          <w:sz w:val="32"/>
          <w:szCs w:val="32"/>
          <w:rtl/>
        </w:rPr>
        <w:t>4- عوامل الامتزاز والخواص الثرموديناميكية :</w:t>
      </w:r>
    </w:p>
    <w:p w:rsidR="00102D19" w:rsidRDefault="00102D19" w:rsidP="00102D19">
      <w:pPr>
        <w:jc w:val="right"/>
        <w:rPr>
          <w:rFonts w:asciiTheme="minorBidi" w:hAnsiTheme="minorBidi"/>
          <w:b/>
          <w:bCs/>
          <w:sz w:val="24"/>
          <w:szCs w:val="24"/>
          <w:rtl/>
        </w:rPr>
      </w:pPr>
      <w:r>
        <w:rPr>
          <w:rFonts w:asciiTheme="minorBidi" w:hAnsiTheme="minorBidi" w:hint="cs"/>
          <w:b/>
          <w:bCs/>
          <w:sz w:val="24"/>
          <w:szCs w:val="24"/>
          <w:rtl/>
        </w:rPr>
        <w:t>تم دراسة العوامل المختلفة والخواص الثرموديناميكية لادمصاص كاتيونات الكاديميوم عليي سطح هيدروكسيد الألمونيوم , وذلك باستخدام عملية الادمصاص من المحاليل عند درجات حراراة مختلفة (30 , 40 , 50 درجة مئوية ) وازمنة مختلفة .</w:t>
      </w:r>
    </w:p>
    <w:p w:rsidR="00102D19" w:rsidRDefault="00102D19" w:rsidP="00102D19">
      <w:pPr>
        <w:jc w:val="right"/>
        <w:rPr>
          <w:rFonts w:asciiTheme="minorBidi" w:hAnsiTheme="minorBidi"/>
          <w:b/>
          <w:bCs/>
          <w:sz w:val="24"/>
          <w:szCs w:val="24"/>
          <w:rtl/>
        </w:rPr>
      </w:pPr>
    </w:p>
    <w:p w:rsidR="00102D19" w:rsidRDefault="00102D19" w:rsidP="00102D19">
      <w:pPr>
        <w:jc w:val="right"/>
        <w:rPr>
          <w:rFonts w:asciiTheme="minorBidi" w:hAnsiTheme="minorBidi"/>
          <w:b/>
          <w:bCs/>
          <w:sz w:val="24"/>
          <w:szCs w:val="24"/>
          <w:rtl/>
        </w:rPr>
      </w:pPr>
      <w:r>
        <w:rPr>
          <w:rFonts w:asciiTheme="minorBidi" w:hAnsiTheme="minorBidi" w:hint="cs"/>
          <w:b/>
          <w:bCs/>
          <w:sz w:val="24"/>
          <w:szCs w:val="24"/>
          <w:rtl/>
        </w:rPr>
        <w:t>4.1 حساب كفاءة الادمصاص وذلك باستخدام العلاقات الأتية :</w:t>
      </w:r>
    </w:p>
    <w:p w:rsidR="00102D19" w:rsidRDefault="00102D19" w:rsidP="007343C4">
      <w:pPr>
        <w:bidi/>
        <w:rPr>
          <w:rFonts w:asciiTheme="minorBidi" w:hAnsiTheme="minorBidi"/>
          <w:b/>
          <w:bCs/>
          <w:sz w:val="24"/>
          <w:szCs w:val="24"/>
          <w:rtl/>
          <w:lang w:bidi="ar-LY"/>
        </w:rPr>
      </w:pPr>
      <w:r>
        <w:rPr>
          <w:rFonts w:asciiTheme="minorBidi" w:hAnsiTheme="minorBidi" w:hint="cs"/>
          <w:b/>
          <w:bCs/>
          <w:sz w:val="24"/>
          <w:szCs w:val="24"/>
          <w:rtl/>
        </w:rPr>
        <w:t>- تركيز كاتيونات الكادميوم (</w:t>
      </w:r>
      <w:r>
        <w:rPr>
          <w:rFonts w:asciiTheme="minorBidi" w:hAnsiTheme="minorBidi"/>
          <w:b/>
          <w:bCs/>
          <w:sz w:val="24"/>
          <w:szCs w:val="24"/>
        </w:rPr>
        <w:t>CD</w:t>
      </w:r>
      <w:r w:rsidRPr="007343C4">
        <w:rPr>
          <w:rFonts w:asciiTheme="minorBidi" w:hAnsiTheme="minorBidi"/>
          <w:b/>
          <w:bCs/>
          <w:sz w:val="24"/>
          <w:szCs w:val="24"/>
          <w:vertAlign w:val="superscript"/>
        </w:rPr>
        <w:t>2+</w:t>
      </w:r>
      <w:r w:rsidR="007343C4">
        <w:rPr>
          <w:rFonts w:asciiTheme="minorBidi" w:hAnsiTheme="minorBidi" w:hint="cs"/>
          <w:b/>
          <w:bCs/>
          <w:sz w:val="24"/>
          <w:szCs w:val="24"/>
          <w:rtl/>
        </w:rPr>
        <w:t>) (مليجرام /لتر ) قبل الادمصاص (</w:t>
      </w:r>
      <w:r w:rsidR="007343C4">
        <w:rPr>
          <w:rFonts w:asciiTheme="minorBidi" w:hAnsiTheme="minorBidi"/>
          <w:b/>
          <w:bCs/>
          <w:sz w:val="24"/>
          <w:szCs w:val="24"/>
        </w:rPr>
        <w:t>C</w:t>
      </w:r>
      <w:r w:rsidR="007343C4" w:rsidRPr="007343C4">
        <w:rPr>
          <w:rFonts w:asciiTheme="minorBidi" w:hAnsiTheme="minorBidi"/>
          <w:b/>
          <w:bCs/>
          <w:sz w:val="24"/>
          <w:szCs w:val="24"/>
          <w:vertAlign w:val="subscript"/>
        </w:rPr>
        <w:t>0</w:t>
      </w:r>
      <w:r w:rsidR="007343C4">
        <w:rPr>
          <w:rFonts w:asciiTheme="minorBidi" w:hAnsiTheme="minorBidi"/>
          <w:b/>
          <w:bCs/>
          <w:sz w:val="24"/>
          <w:szCs w:val="24"/>
        </w:rPr>
        <w:t xml:space="preserve"> </w:t>
      </w:r>
      <w:r w:rsidR="007343C4">
        <w:rPr>
          <w:rFonts w:asciiTheme="minorBidi" w:hAnsiTheme="minorBidi" w:hint="cs"/>
          <w:b/>
          <w:bCs/>
          <w:sz w:val="24"/>
          <w:szCs w:val="24"/>
          <w:rtl/>
        </w:rPr>
        <w:t xml:space="preserve"> ) = حجم </w:t>
      </w:r>
      <w:r w:rsidR="007343C4">
        <w:rPr>
          <w:rFonts w:asciiTheme="minorBidi" w:hAnsiTheme="minorBidi" w:hint="cs"/>
          <w:b/>
          <w:bCs/>
          <w:sz w:val="24"/>
          <w:szCs w:val="24"/>
          <w:rtl/>
          <w:lang w:bidi="ar-LY"/>
        </w:rPr>
        <w:t>(</w:t>
      </w:r>
      <w:r w:rsidR="007343C4">
        <w:rPr>
          <w:rFonts w:asciiTheme="minorBidi" w:hAnsiTheme="minorBidi"/>
          <w:b/>
          <w:bCs/>
          <w:sz w:val="24"/>
          <w:szCs w:val="24"/>
          <w:lang w:bidi="ar-LY"/>
        </w:rPr>
        <w:t>EDTA</w:t>
      </w:r>
      <w:r w:rsidR="007343C4">
        <w:rPr>
          <w:rFonts w:asciiTheme="minorBidi" w:hAnsiTheme="minorBidi" w:hint="cs"/>
          <w:b/>
          <w:bCs/>
          <w:sz w:val="24"/>
          <w:szCs w:val="24"/>
          <w:rtl/>
          <w:lang w:bidi="ar-LY"/>
        </w:rPr>
        <w:t xml:space="preserve">) </w:t>
      </w:r>
      <w:r w:rsidR="007343C4">
        <w:rPr>
          <w:rFonts w:asciiTheme="minorBidi" w:hAnsiTheme="minorBidi"/>
          <w:b/>
          <w:bCs/>
          <w:sz w:val="24"/>
          <w:szCs w:val="24"/>
          <w:lang w:bidi="ar-LY"/>
        </w:rPr>
        <w:t xml:space="preserve">X </w:t>
      </w:r>
      <w:r w:rsidR="007343C4">
        <w:rPr>
          <w:rFonts w:asciiTheme="minorBidi" w:hAnsiTheme="minorBidi" w:hint="cs"/>
          <w:b/>
          <w:bCs/>
          <w:sz w:val="24"/>
          <w:szCs w:val="24"/>
          <w:rtl/>
          <w:lang w:bidi="ar-LY"/>
        </w:rPr>
        <w:t xml:space="preserve"> عيارية (</w:t>
      </w:r>
      <w:r w:rsidR="007343C4">
        <w:rPr>
          <w:rFonts w:asciiTheme="minorBidi" w:hAnsiTheme="minorBidi"/>
          <w:b/>
          <w:bCs/>
          <w:sz w:val="24"/>
          <w:szCs w:val="24"/>
          <w:lang w:bidi="ar-LY"/>
        </w:rPr>
        <w:t xml:space="preserve">EDTA </w:t>
      </w:r>
      <w:r w:rsidR="007343C4">
        <w:rPr>
          <w:rFonts w:asciiTheme="minorBidi" w:hAnsiTheme="minorBidi" w:hint="cs"/>
          <w:b/>
          <w:bCs/>
          <w:sz w:val="24"/>
          <w:szCs w:val="24"/>
          <w:rtl/>
          <w:lang w:bidi="ar-LY"/>
        </w:rPr>
        <w:t xml:space="preserve">) </w:t>
      </w:r>
      <w:r w:rsidR="007343C4">
        <w:rPr>
          <w:rFonts w:asciiTheme="minorBidi" w:hAnsiTheme="minorBidi"/>
          <w:b/>
          <w:bCs/>
          <w:sz w:val="24"/>
          <w:szCs w:val="24"/>
          <w:lang w:bidi="ar-LY"/>
        </w:rPr>
        <w:t>X</w:t>
      </w:r>
      <w:r w:rsidR="007343C4">
        <w:rPr>
          <w:rFonts w:asciiTheme="minorBidi" w:hAnsiTheme="minorBidi" w:hint="cs"/>
          <w:b/>
          <w:bCs/>
          <w:sz w:val="24"/>
          <w:szCs w:val="24"/>
          <w:rtl/>
          <w:lang w:bidi="ar-LY"/>
        </w:rPr>
        <w:t xml:space="preserve"> الوزن الجزيئي لخلات الكادميوم </w:t>
      </w:r>
      <w:r w:rsidR="007343C4">
        <w:rPr>
          <w:rFonts w:asciiTheme="minorBidi" w:hAnsiTheme="minorBidi"/>
          <w:b/>
          <w:bCs/>
          <w:sz w:val="24"/>
          <w:szCs w:val="24"/>
          <w:lang w:bidi="ar-LY"/>
        </w:rPr>
        <w:t xml:space="preserve">X </w:t>
      </w:r>
      <w:r w:rsidR="007343C4">
        <w:rPr>
          <w:rFonts w:asciiTheme="minorBidi" w:hAnsiTheme="minorBidi" w:hint="cs"/>
          <w:b/>
          <w:bCs/>
          <w:sz w:val="24"/>
          <w:szCs w:val="24"/>
          <w:rtl/>
          <w:lang w:bidi="ar-LY"/>
        </w:rPr>
        <w:t xml:space="preserve"> 100</w:t>
      </w:r>
    </w:p>
    <w:p w:rsidR="007343C4" w:rsidRDefault="007343C4" w:rsidP="007343C4">
      <w:pPr>
        <w:bidi/>
        <w:rPr>
          <w:rFonts w:asciiTheme="minorBidi" w:hAnsiTheme="minorBidi"/>
          <w:b/>
          <w:bCs/>
          <w:sz w:val="24"/>
          <w:szCs w:val="24"/>
          <w:rtl/>
          <w:lang w:bidi="ar-LY"/>
        </w:rPr>
      </w:pPr>
      <w:r>
        <w:rPr>
          <w:rFonts w:asciiTheme="minorBidi" w:hAnsiTheme="minorBidi" w:hint="cs"/>
          <w:b/>
          <w:bCs/>
          <w:sz w:val="24"/>
          <w:szCs w:val="24"/>
          <w:rtl/>
        </w:rPr>
        <w:t>- تركيز كاتيونات الكادميوم (</w:t>
      </w:r>
      <w:r>
        <w:rPr>
          <w:rFonts w:asciiTheme="minorBidi" w:hAnsiTheme="minorBidi"/>
          <w:b/>
          <w:bCs/>
          <w:sz w:val="24"/>
          <w:szCs w:val="24"/>
        </w:rPr>
        <w:t>CD</w:t>
      </w:r>
      <w:r w:rsidRPr="007343C4">
        <w:rPr>
          <w:rFonts w:asciiTheme="minorBidi" w:hAnsiTheme="minorBidi"/>
          <w:b/>
          <w:bCs/>
          <w:sz w:val="24"/>
          <w:szCs w:val="24"/>
          <w:vertAlign w:val="superscript"/>
        </w:rPr>
        <w:t>2+</w:t>
      </w:r>
      <w:r>
        <w:rPr>
          <w:rFonts w:asciiTheme="minorBidi" w:hAnsiTheme="minorBidi" w:hint="cs"/>
          <w:b/>
          <w:bCs/>
          <w:sz w:val="24"/>
          <w:szCs w:val="24"/>
          <w:rtl/>
        </w:rPr>
        <w:t xml:space="preserve">) (مليجرام /لتر ) </w:t>
      </w:r>
      <w:r>
        <w:rPr>
          <w:rFonts w:asciiTheme="minorBidi" w:hAnsiTheme="minorBidi" w:hint="cs"/>
          <w:b/>
          <w:bCs/>
          <w:sz w:val="24"/>
          <w:szCs w:val="24"/>
          <w:rtl/>
          <w:lang w:bidi="ar-LY"/>
        </w:rPr>
        <w:t>بعد</w:t>
      </w:r>
      <w:r>
        <w:rPr>
          <w:rFonts w:asciiTheme="minorBidi" w:hAnsiTheme="minorBidi" w:hint="cs"/>
          <w:b/>
          <w:bCs/>
          <w:sz w:val="24"/>
          <w:szCs w:val="24"/>
          <w:rtl/>
        </w:rPr>
        <w:t xml:space="preserve"> الادمصاص (</w:t>
      </w:r>
      <w:r>
        <w:rPr>
          <w:rFonts w:asciiTheme="minorBidi" w:hAnsiTheme="minorBidi"/>
          <w:b/>
          <w:bCs/>
          <w:sz w:val="24"/>
          <w:szCs w:val="24"/>
        </w:rPr>
        <w:t>C</w:t>
      </w:r>
      <w:r>
        <w:rPr>
          <w:rFonts w:asciiTheme="minorBidi" w:hAnsiTheme="minorBidi"/>
          <w:b/>
          <w:bCs/>
          <w:sz w:val="24"/>
          <w:szCs w:val="24"/>
          <w:vertAlign w:val="subscript"/>
        </w:rPr>
        <w:t>e</w:t>
      </w:r>
      <w:r>
        <w:rPr>
          <w:rFonts w:asciiTheme="minorBidi" w:hAnsiTheme="minorBidi"/>
          <w:b/>
          <w:bCs/>
          <w:sz w:val="24"/>
          <w:szCs w:val="24"/>
        </w:rPr>
        <w:t xml:space="preserve"> </w:t>
      </w:r>
      <w:r>
        <w:rPr>
          <w:rFonts w:asciiTheme="minorBidi" w:hAnsiTheme="minorBidi" w:hint="cs"/>
          <w:b/>
          <w:bCs/>
          <w:sz w:val="24"/>
          <w:szCs w:val="24"/>
          <w:rtl/>
        </w:rPr>
        <w:t xml:space="preserve"> ) = حجم </w:t>
      </w:r>
      <w:r>
        <w:rPr>
          <w:rFonts w:asciiTheme="minorBidi" w:hAnsiTheme="minorBidi" w:hint="cs"/>
          <w:b/>
          <w:bCs/>
          <w:sz w:val="24"/>
          <w:szCs w:val="24"/>
          <w:rtl/>
          <w:lang w:bidi="ar-LY"/>
        </w:rPr>
        <w:t>(</w:t>
      </w:r>
      <w:r>
        <w:rPr>
          <w:rFonts w:asciiTheme="minorBidi" w:hAnsiTheme="minorBidi"/>
          <w:b/>
          <w:bCs/>
          <w:sz w:val="24"/>
          <w:szCs w:val="24"/>
          <w:lang w:bidi="ar-LY"/>
        </w:rPr>
        <w:t>EDTA</w:t>
      </w:r>
      <w:r>
        <w:rPr>
          <w:rFonts w:asciiTheme="minorBidi" w:hAnsiTheme="minorBidi" w:hint="cs"/>
          <w:b/>
          <w:bCs/>
          <w:sz w:val="24"/>
          <w:szCs w:val="24"/>
          <w:rtl/>
          <w:lang w:bidi="ar-LY"/>
        </w:rPr>
        <w:t xml:space="preserve">) </w:t>
      </w:r>
      <w:r>
        <w:rPr>
          <w:rFonts w:asciiTheme="minorBidi" w:hAnsiTheme="minorBidi"/>
          <w:b/>
          <w:bCs/>
          <w:sz w:val="24"/>
          <w:szCs w:val="24"/>
          <w:lang w:bidi="ar-LY"/>
        </w:rPr>
        <w:t xml:space="preserve">X </w:t>
      </w:r>
      <w:r>
        <w:rPr>
          <w:rFonts w:asciiTheme="minorBidi" w:hAnsiTheme="minorBidi" w:hint="cs"/>
          <w:b/>
          <w:bCs/>
          <w:sz w:val="24"/>
          <w:szCs w:val="24"/>
          <w:rtl/>
          <w:lang w:bidi="ar-LY"/>
        </w:rPr>
        <w:t xml:space="preserve"> عيارية (</w:t>
      </w:r>
      <w:r>
        <w:rPr>
          <w:rFonts w:asciiTheme="minorBidi" w:hAnsiTheme="minorBidi"/>
          <w:b/>
          <w:bCs/>
          <w:sz w:val="24"/>
          <w:szCs w:val="24"/>
          <w:lang w:bidi="ar-LY"/>
        </w:rPr>
        <w:t xml:space="preserve">EDTA </w:t>
      </w:r>
      <w:r>
        <w:rPr>
          <w:rFonts w:asciiTheme="minorBidi" w:hAnsiTheme="minorBidi" w:hint="cs"/>
          <w:b/>
          <w:bCs/>
          <w:sz w:val="24"/>
          <w:szCs w:val="24"/>
          <w:rtl/>
          <w:lang w:bidi="ar-LY"/>
        </w:rPr>
        <w:t xml:space="preserve">) </w:t>
      </w:r>
      <w:r>
        <w:rPr>
          <w:rFonts w:asciiTheme="minorBidi" w:hAnsiTheme="minorBidi"/>
          <w:b/>
          <w:bCs/>
          <w:sz w:val="24"/>
          <w:szCs w:val="24"/>
          <w:lang w:bidi="ar-LY"/>
        </w:rPr>
        <w:t>X</w:t>
      </w:r>
      <w:r>
        <w:rPr>
          <w:rFonts w:asciiTheme="minorBidi" w:hAnsiTheme="minorBidi" w:hint="cs"/>
          <w:b/>
          <w:bCs/>
          <w:sz w:val="24"/>
          <w:szCs w:val="24"/>
          <w:rtl/>
          <w:lang w:bidi="ar-LY"/>
        </w:rPr>
        <w:t xml:space="preserve"> الوزن الجزيئي لخلات الكادميوم </w:t>
      </w:r>
      <w:r>
        <w:rPr>
          <w:rFonts w:asciiTheme="minorBidi" w:hAnsiTheme="minorBidi"/>
          <w:b/>
          <w:bCs/>
          <w:sz w:val="24"/>
          <w:szCs w:val="24"/>
          <w:lang w:bidi="ar-LY"/>
        </w:rPr>
        <w:t xml:space="preserve">X </w:t>
      </w:r>
      <w:r>
        <w:rPr>
          <w:rFonts w:asciiTheme="minorBidi" w:hAnsiTheme="minorBidi" w:hint="cs"/>
          <w:b/>
          <w:bCs/>
          <w:sz w:val="24"/>
          <w:szCs w:val="24"/>
          <w:rtl/>
          <w:lang w:bidi="ar-LY"/>
        </w:rPr>
        <w:t xml:space="preserve"> 100</w:t>
      </w:r>
    </w:p>
    <w:p w:rsidR="007343C4" w:rsidRDefault="007343C4" w:rsidP="007343C4">
      <w:pPr>
        <w:bidi/>
        <w:rPr>
          <w:rFonts w:asciiTheme="minorBidi" w:hAnsiTheme="minorBidi"/>
          <w:b/>
          <w:bCs/>
          <w:sz w:val="24"/>
          <w:szCs w:val="24"/>
          <w:rtl/>
          <w:lang w:bidi="ar-LY"/>
        </w:rPr>
      </w:pPr>
    </w:p>
    <w:p w:rsidR="007343C4" w:rsidRPr="00102D19" w:rsidRDefault="007343C4" w:rsidP="007343C4">
      <w:pPr>
        <w:bidi/>
        <w:rPr>
          <w:rFonts w:asciiTheme="minorBidi" w:hAnsiTheme="minorBidi"/>
          <w:b/>
          <w:bCs/>
          <w:sz w:val="24"/>
          <w:szCs w:val="24"/>
          <w:rtl/>
          <w:lang w:bidi="ar-LY"/>
        </w:rPr>
      </w:pPr>
      <w:r>
        <w:rPr>
          <w:rFonts w:asciiTheme="minorBidi" w:hAnsiTheme="minorBidi" w:hint="cs"/>
          <w:b/>
          <w:bCs/>
          <w:sz w:val="24"/>
          <w:szCs w:val="24"/>
          <w:rtl/>
          <w:lang w:bidi="ar-LY"/>
        </w:rPr>
        <w:t>- قدرة قيم كفاءة الادمصاص عند الاتزان (</w:t>
      </w:r>
      <w:r>
        <w:rPr>
          <w:rFonts w:asciiTheme="minorBidi" w:hAnsiTheme="minorBidi"/>
          <w:b/>
          <w:bCs/>
          <w:sz w:val="24"/>
          <w:szCs w:val="24"/>
          <w:lang w:bidi="ar-LY"/>
        </w:rPr>
        <w:t>q</w:t>
      </w:r>
      <w:r w:rsidRPr="007343C4">
        <w:rPr>
          <w:rFonts w:asciiTheme="minorBidi" w:hAnsiTheme="minorBidi"/>
          <w:b/>
          <w:bCs/>
          <w:sz w:val="24"/>
          <w:szCs w:val="24"/>
          <w:vertAlign w:val="subscript"/>
          <w:lang w:bidi="ar-LY"/>
        </w:rPr>
        <w:t>e</w:t>
      </w:r>
      <w:r>
        <w:rPr>
          <w:rFonts w:asciiTheme="minorBidi" w:hAnsiTheme="minorBidi" w:hint="cs"/>
          <w:b/>
          <w:bCs/>
          <w:sz w:val="24"/>
          <w:szCs w:val="24"/>
          <w:rtl/>
          <w:lang w:bidi="ar-LY"/>
        </w:rPr>
        <w:t xml:space="preserve"> ) مليجرام / جرام من العلاقة :-</w:t>
      </w:r>
    </w:p>
    <w:p w:rsidR="00D021CD" w:rsidRDefault="00D021CD" w:rsidP="007343C4">
      <w:pPr>
        <w:rPr>
          <w:rFonts w:asciiTheme="minorBidi" w:hAnsiTheme="minorBidi"/>
          <w:b/>
          <w:bCs/>
          <w:sz w:val="24"/>
          <w:szCs w:val="24"/>
          <w:lang w:bidi="ar-LY"/>
        </w:rPr>
      </w:pPr>
    </w:p>
    <w:p w:rsidR="007343C4" w:rsidRDefault="007343C4" w:rsidP="00D021CD">
      <w:pPr>
        <w:jc w:val="center"/>
        <w:rPr>
          <w:rFonts w:asciiTheme="minorBidi" w:eastAsiaTheme="minorEastAsia" w:hAnsiTheme="minorBidi"/>
          <w:b/>
          <w:bCs/>
          <w:sz w:val="28"/>
          <w:szCs w:val="28"/>
          <w:vertAlign w:val="subscript"/>
          <w:lang w:bidi="ar-LY"/>
        </w:rPr>
      </w:pPr>
      <w:r w:rsidRPr="00D021CD">
        <w:rPr>
          <w:rFonts w:asciiTheme="minorBidi" w:hAnsiTheme="minorBidi"/>
          <w:b/>
          <w:bCs/>
          <w:sz w:val="28"/>
          <w:szCs w:val="28"/>
          <w:lang w:bidi="ar-LY"/>
        </w:rPr>
        <w:t>q</w:t>
      </w:r>
      <w:r w:rsidRPr="00D021CD">
        <w:rPr>
          <w:rFonts w:asciiTheme="minorBidi" w:hAnsiTheme="minorBidi"/>
          <w:b/>
          <w:bCs/>
          <w:sz w:val="28"/>
          <w:szCs w:val="28"/>
          <w:vertAlign w:val="subscript"/>
          <w:lang w:bidi="ar-LY"/>
        </w:rPr>
        <w:t xml:space="preserve">e </w:t>
      </w:r>
      <w:r w:rsidRPr="00D021CD">
        <w:rPr>
          <w:rFonts w:asciiTheme="minorBidi" w:hAnsiTheme="minorBidi"/>
          <w:b/>
          <w:bCs/>
          <w:sz w:val="28"/>
          <w:szCs w:val="28"/>
          <w:lang w:bidi="ar-LY"/>
        </w:rPr>
        <w:t>=</w:t>
      </w:r>
      <w:r w:rsidRPr="00D021CD">
        <w:rPr>
          <w:rFonts w:asciiTheme="minorBidi" w:hAnsiTheme="minorBidi"/>
          <w:b/>
          <w:bCs/>
          <w:sz w:val="28"/>
          <w:szCs w:val="28"/>
          <w:vertAlign w:val="subscript"/>
          <w:lang w:bidi="ar-LY"/>
        </w:rPr>
        <w:t xml:space="preserve">  </w:t>
      </w:r>
      <m:oMath>
        <m:f>
          <m:fPr>
            <m:ctrlPr>
              <w:rPr>
                <w:rFonts w:ascii="Cambria Math" w:hAnsi="Cambria Math"/>
                <w:b/>
                <w:bCs/>
                <w:i/>
                <w:sz w:val="28"/>
                <w:szCs w:val="28"/>
                <w:vertAlign w:val="subscript"/>
                <w:lang w:bidi="ar-LY"/>
              </w:rPr>
            </m:ctrlPr>
          </m:fPr>
          <m:num>
            <m:r>
              <m:rPr>
                <m:sty m:val="bi"/>
              </m:rPr>
              <w:rPr>
                <w:rFonts w:ascii="Cambria Math" w:hAnsi="Cambria Math"/>
                <w:sz w:val="28"/>
                <w:szCs w:val="28"/>
                <w:vertAlign w:val="subscript"/>
                <w:lang w:bidi="ar-LY"/>
              </w:rPr>
              <m:t>Ca-Ce</m:t>
            </m:r>
          </m:num>
          <m:den>
            <m:r>
              <m:rPr>
                <m:sty m:val="bi"/>
              </m:rPr>
              <w:rPr>
                <w:rFonts w:ascii="Cambria Math" w:hAnsi="Cambria Math"/>
                <w:sz w:val="28"/>
                <w:szCs w:val="28"/>
                <w:vertAlign w:val="subscript"/>
                <w:lang w:bidi="ar-LY"/>
              </w:rPr>
              <m:t>W x 10</m:t>
            </m:r>
          </m:den>
        </m:f>
      </m:oMath>
    </w:p>
    <w:p w:rsidR="00D021CD" w:rsidRDefault="00D021CD" w:rsidP="00A66702">
      <w:pPr>
        <w:bidi/>
        <w:rPr>
          <w:rFonts w:asciiTheme="minorBidi" w:hAnsiTheme="minorBidi"/>
          <w:b/>
          <w:bCs/>
          <w:sz w:val="24"/>
          <w:szCs w:val="24"/>
          <w:rtl/>
          <w:lang w:bidi="ar-LY"/>
        </w:rPr>
      </w:pPr>
      <w:r>
        <w:rPr>
          <w:rFonts w:asciiTheme="minorBidi" w:hAnsiTheme="minorBidi" w:hint="cs"/>
          <w:b/>
          <w:bCs/>
          <w:sz w:val="24"/>
          <w:szCs w:val="24"/>
          <w:rtl/>
          <w:lang w:bidi="ar-LY"/>
        </w:rPr>
        <w:t>حيث ان (</w:t>
      </w:r>
      <w:r>
        <w:rPr>
          <w:rFonts w:asciiTheme="minorBidi" w:hAnsiTheme="minorBidi"/>
          <w:b/>
          <w:bCs/>
          <w:sz w:val="24"/>
          <w:szCs w:val="24"/>
          <w:lang w:bidi="ar-LY"/>
        </w:rPr>
        <w:t>w</w:t>
      </w:r>
      <w:r>
        <w:rPr>
          <w:rFonts w:asciiTheme="minorBidi" w:hAnsiTheme="minorBidi" w:hint="cs"/>
          <w:b/>
          <w:bCs/>
          <w:sz w:val="24"/>
          <w:szCs w:val="24"/>
          <w:rtl/>
          <w:lang w:bidi="ar-LY"/>
        </w:rPr>
        <w:t>) وزن العينة (</w:t>
      </w:r>
      <w:r>
        <w:rPr>
          <w:rFonts w:asciiTheme="minorBidi" w:hAnsiTheme="minorBidi"/>
          <w:b/>
          <w:bCs/>
          <w:sz w:val="24"/>
          <w:szCs w:val="24"/>
          <w:lang w:bidi="ar-LY"/>
        </w:rPr>
        <w:t xml:space="preserve">w=0.3 g </w:t>
      </w:r>
      <w:r>
        <w:rPr>
          <w:rFonts w:asciiTheme="minorBidi" w:hAnsiTheme="minorBidi" w:hint="cs"/>
          <w:b/>
          <w:bCs/>
          <w:sz w:val="24"/>
          <w:szCs w:val="24"/>
          <w:rtl/>
          <w:lang w:bidi="ar-LY"/>
        </w:rPr>
        <w:t>)</w:t>
      </w:r>
    </w:p>
    <w:p w:rsidR="00A66702" w:rsidRDefault="00A66702" w:rsidP="00A66702">
      <w:pPr>
        <w:bidi/>
        <w:rPr>
          <w:rFonts w:asciiTheme="minorBidi" w:hAnsiTheme="minorBidi"/>
          <w:b/>
          <w:bCs/>
          <w:sz w:val="24"/>
          <w:szCs w:val="24"/>
          <w:rtl/>
          <w:lang w:bidi="ar-LY"/>
        </w:rPr>
      </w:pPr>
    </w:p>
    <w:p w:rsidR="00A66702" w:rsidRPr="00A66702" w:rsidRDefault="00A66702" w:rsidP="00A66702">
      <w:pPr>
        <w:bidi/>
        <w:rPr>
          <w:rFonts w:asciiTheme="minorBidi" w:hAnsiTheme="minorBidi"/>
          <w:b/>
          <w:bCs/>
          <w:sz w:val="24"/>
          <w:szCs w:val="24"/>
          <w:vertAlign w:val="subscript"/>
          <w:rtl/>
          <w:lang w:bidi="ar-LY"/>
        </w:rPr>
      </w:pPr>
      <w:r>
        <w:rPr>
          <w:rFonts w:asciiTheme="minorBidi" w:hAnsiTheme="minorBidi" w:hint="cs"/>
          <w:b/>
          <w:bCs/>
          <w:sz w:val="24"/>
          <w:szCs w:val="24"/>
          <w:rtl/>
          <w:lang w:bidi="ar-LY"/>
        </w:rPr>
        <w:t>- تم تــــقـــديــــر ثابت معدل التفاعل (</w:t>
      </w:r>
      <w:r>
        <w:rPr>
          <w:rFonts w:asciiTheme="minorBidi" w:hAnsiTheme="minorBidi"/>
          <w:b/>
          <w:bCs/>
          <w:sz w:val="24"/>
          <w:szCs w:val="24"/>
          <w:lang w:bidi="ar-LY"/>
        </w:rPr>
        <w:t>k</w:t>
      </w:r>
      <w:r>
        <w:rPr>
          <w:rFonts w:asciiTheme="minorBidi" w:hAnsiTheme="minorBidi" w:hint="cs"/>
          <w:b/>
          <w:bCs/>
          <w:sz w:val="24"/>
          <w:szCs w:val="24"/>
          <w:rtl/>
          <w:lang w:bidi="ar-LY"/>
        </w:rPr>
        <w:t xml:space="preserve"> ) علي أساس انه رتبة أولي , باستخدام العلاقة الاتية.</w:t>
      </w:r>
    </w:p>
    <w:p w:rsidR="00A66702" w:rsidRDefault="00C942F1" w:rsidP="00A66702">
      <w:pPr>
        <w:bidi/>
        <w:jc w:val="center"/>
        <w:rPr>
          <w:rFonts w:asciiTheme="minorBidi" w:eastAsiaTheme="minorEastAsia" w:hAnsiTheme="minorBidi"/>
          <w:b/>
          <w:bCs/>
          <w:sz w:val="28"/>
          <w:szCs w:val="28"/>
          <w:lang w:bidi="ar-LY"/>
        </w:rPr>
      </w:pPr>
      <m:oMath>
        <m:f>
          <m:fPr>
            <m:ctrlPr>
              <w:rPr>
                <w:rFonts w:ascii="Cambria Math" w:eastAsiaTheme="minorEastAsia" w:hAnsi="Cambria Math"/>
                <w:b/>
                <w:bCs/>
                <w:i/>
                <w:sz w:val="28"/>
                <w:szCs w:val="28"/>
                <w:lang w:bidi="ar-LY"/>
              </w:rPr>
            </m:ctrlPr>
          </m:fPr>
          <m:num>
            <m:r>
              <m:rPr>
                <m:sty m:val="b"/>
              </m:rPr>
              <w:rPr>
                <w:rFonts w:ascii="Cambria Math" w:eastAsiaTheme="minorEastAsia" w:hAnsi="Cambria Math"/>
                <w:sz w:val="28"/>
                <w:szCs w:val="28"/>
                <w:lang w:bidi="ar-LY"/>
              </w:rPr>
              <m:t>t</m:t>
            </m:r>
          </m:num>
          <m:den>
            <m:r>
              <m:rPr>
                <m:sty m:val="b"/>
              </m:rPr>
              <w:rPr>
                <w:rFonts w:ascii="Cambria Math" w:hAnsi="Cambria Math"/>
                <w:sz w:val="28"/>
                <w:szCs w:val="28"/>
                <w:lang w:bidi="ar-LY"/>
              </w:rPr>
              <m:t>q</m:t>
            </m:r>
            <m:r>
              <m:rPr>
                <m:sty m:val="b"/>
              </m:rPr>
              <w:rPr>
                <w:rFonts w:ascii="Cambria Math" w:hAnsi="Cambria Math"/>
                <w:sz w:val="28"/>
                <w:szCs w:val="28"/>
                <w:vertAlign w:val="subscript"/>
                <w:lang w:bidi="ar-LY"/>
              </w:rPr>
              <m:t>e</m:t>
            </m:r>
          </m:den>
        </m:f>
      </m:oMath>
      <w:r w:rsidR="00A66702" w:rsidRPr="00A66702">
        <w:rPr>
          <w:rFonts w:asciiTheme="minorBidi" w:eastAsiaTheme="minorEastAsia" w:hAnsiTheme="minorBidi"/>
          <w:b/>
          <w:bCs/>
          <w:sz w:val="28"/>
          <w:szCs w:val="28"/>
          <w:lang w:bidi="ar-LY"/>
        </w:rPr>
        <w:t xml:space="preserve"> =</w:t>
      </w:r>
      <m:oMath>
        <m:f>
          <m:fPr>
            <m:ctrlPr>
              <w:rPr>
                <w:rFonts w:ascii="Cambria Math" w:eastAsiaTheme="minorEastAsia" w:hAnsi="Cambria Math"/>
                <w:b/>
                <w:bCs/>
                <w:i/>
                <w:sz w:val="28"/>
                <w:szCs w:val="28"/>
                <w:lang w:bidi="ar-LY"/>
              </w:rPr>
            </m:ctrlPr>
          </m:fPr>
          <m:num>
            <m:r>
              <m:rPr>
                <m:sty m:val="b"/>
              </m:rPr>
              <w:rPr>
                <w:rFonts w:ascii="Cambria Math" w:hAnsi="Cambria Math"/>
                <w:sz w:val="28"/>
                <w:szCs w:val="28"/>
                <w:lang w:bidi="ar-LY"/>
              </w:rPr>
              <m:t>1</m:t>
            </m:r>
          </m:num>
          <m:den>
            <m:r>
              <m:rPr>
                <m:sty m:val="b"/>
              </m:rPr>
              <w:rPr>
                <w:rFonts w:ascii="Cambria Math" w:hAnsi="Cambria Math"/>
                <w:sz w:val="28"/>
                <w:szCs w:val="28"/>
                <w:lang w:bidi="ar-LY"/>
              </w:rPr>
              <m:t>KQ 2</m:t>
            </m:r>
          </m:den>
        </m:f>
      </m:oMath>
      <w:r w:rsidR="00A66702" w:rsidRPr="00A66702">
        <w:rPr>
          <w:rFonts w:asciiTheme="minorBidi" w:eastAsiaTheme="minorEastAsia" w:hAnsiTheme="minorBidi"/>
          <w:b/>
          <w:bCs/>
          <w:sz w:val="28"/>
          <w:szCs w:val="28"/>
          <w:lang w:bidi="ar-LY"/>
        </w:rPr>
        <w:t xml:space="preserve">= </w:t>
      </w:r>
      <m:oMath>
        <m:box>
          <m:boxPr>
            <m:ctrlPr>
              <w:rPr>
                <w:rFonts w:ascii="Cambria Math" w:eastAsiaTheme="minorEastAsia" w:hAnsi="Cambria Math"/>
                <w:b/>
                <w:bCs/>
                <w:i/>
                <w:sz w:val="28"/>
                <w:szCs w:val="28"/>
                <w:lang w:bidi="ar-LY"/>
              </w:rPr>
            </m:ctrlPr>
          </m:boxPr>
          <m:e>
            <m:argPr>
              <m:argSz m:val="-1"/>
            </m:argPr>
            <m:f>
              <m:fPr>
                <m:ctrlPr>
                  <w:rPr>
                    <w:rFonts w:ascii="Cambria Math" w:eastAsiaTheme="minorEastAsia" w:hAnsi="Cambria Math"/>
                    <w:b/>
                    <w:bCs/>
                    <w:i/>
                    <w:sz w:val="28"/>
                    <w:szCs w:val="28"/>
                    <w:lang w:bidi="ar-LY"/>
                  </w:rPr>
                </m:ctrlPr>
              </m:fPr>
              <m:num>
                <m:r>
                  <m:rPr>
                    <m:sty m:val="bi"/>
                  </m:rPr>
                  <w:rPr>
                    <w:rFonts w:ascii="Cambria Math" w:eastAsiaTheme="minorEastAsia" w:hAnsi="Cambria Math"/>
                    <w:sz w:val="28"/>
                    <w:szCs w:val="28"/>
                    <w:lang w:bidi="ar-LY"/>
                  </w:rPr>
                  <m:t>1</m:t>
                </m:r>
              </m:num>
              <m:den>
                <m:r>
                  <m:rPr>
                    <m:sty m:val="bi"/>
                  </m:rPr>
                  <w:rPr>
                    <w:rFonts w:ascii="Cambria Math" w:eastAsiaTheme="minorEastAsia" w:hAnsi="Cambria Math"/>
                    <w:sz w:val="28"/>
                    <w:szCs w:val="28"/>
                    <w:lang w:bidi="ar-LY"/>
                  </w:rPr>
                  <m:t>Q</m:t>
                </m:r>
              </m:den>
            </m:f>
          </m:e>
        </m:box>
      </m:oMath>
      <w:r w:rsidR="00A66702" w:rsidRPr="00A66702">
        <w:rPr>
          <w:rFonts w:asciiTheme="minorBidi" w:eastAsiaTheme="minorEastAsia" w:hAnsiTheme="minorBidi"/>
          <w:b/>
          <w:bCs/>
          <w:sz w:val="28"/>
          <w:szCs w:val="28"/>
          <w:lang w:bidi="ar-LY"/>
        </w:rPr>
        <w:t xml:space="preserve"> t</w:t>
      </w:r>
    </w:p>
    <w:p w:rsidR="00A66702" w:rsidRDefault="00A66702" w:rsidP="00A66702">
      <w:pPr>
        <w:bidi/>
        <w:rPr>
          <w:rFonts w:asciiTheme="minorBidi" w:eastAsiaTheme="minorEastAsia" w:hAnsiTheme="minorBidi"/>
          <w:b/>
          <w:bCs/>
          <w:sz w:val="24"/>
          <w:szCs w:val="24"/>
          <w:rtl/>
          <w:lang w:bidi="ar-LY"/>
        </w:rPr>
      </w:pPr>
    </w:p>
    <w:p w:rsidR="00A66702" w:rsidRDefault="00A66702" w:rsidP="00A66702">
      <w:pPr>
        <w:bidi/>
        <w:rPr>
          <w:rFonts w:asciiTheme="minorBidi" w:eastAsiaTheme="minorEastAsia" w:hAnsiTheme="minorBidi"/>
          <w:b/>
          <w:bCs/>
          <w:sz w:val="24"/>
          <w:szCs w:val="24"/>
          <w:rtl/>
          <w:lang w:bidi="ar-LY"/>
        </w:rPr>
      </w:pPr>
      <w:r>
        <w:rPr>
          <w:rFonts w:asciiTheme="minorBidi" w:eastAsiaTheme="minorEastAsia" w:hAnsiTheme="minorBidi" w:hint="cs"/>
          <w:b/>
          <w:bCs/>
          <w:sz w:val="24"/>
          <w:szCs w:val="24"/>
          <w:rtl/>
          <w:lang w:bidi="ar-LY"/>
        </w:rPr>
        <w:t>- برسم العلاقة بين الزمن (</w:t>
      </w:r>
      <w:r>
        <w:rPr>
          <w:rFonts w:asciiTheme="minorBidi" w:eastAsiaTheme="minorEastAsia" w:hAnsiTheme="minorBidi"/>
          <w:b/>
          <w:bCs/>
          <w:sz w:val="24"/>
          <w:szCs w:val="24"/>
          <w:lang w:bidi="ar-LY"/>
        </w:rPr>
        <w:t>t</w:t>
      </w:r>
      <w:r>
        <w:rPr>
          <w:rFonts w:asciiTheme="minorBidi" w:eastAsiaTheme="minorEastAsia" w:hAnsiTheme="minorBidi" w:hint="cs"/>
          <w:b/>
          <w:bCs/>
          <w:sz w:val="24"/>
          <w:szCs w:val="24"/>
          <w:rtl/>
          <w:lang w:bidi="ar-LY"/>
        </w:rPr>
        <w:t xml:space="preserve"> ) و </w:t>
      </w:r>
      <m:oMath>
        <m:f>
          <m:fPr>
            <m:type m:val="skw"/>
            <m:ctrlPr>
              <w:rPr>
                <w:rFonts w:ascii="Cambria Math" w:eastAsiaTheme="minorEastAsia" w:hAnsi="Cambria Math"/>
                <w:b/>
                <w:bCs/>
                <w:i/>
                <w:sz w:val="24"/>
                <w:szCs w:val="24"/>
                <w:lang w:bidi="ar-LY"/>
              </w:rPr>
            </m:ctrlPr>
          </m:fPr>
          <m:num>
            <m:r>
              <m:rPr>
                <m:sty m:val="bi"/>
              </m:rPr>
              <w:rPr>
                <w:rFonts w:ascii="Cambria Math" w:eastAsiaTheme="minorEastAsia" w:hAnsi="Cambria Math"/>
                <w:sz w:val="24"/>
                <w:szCs w:val="24"/>
                <w:lang w:bidi="ar-LY"/>
              </w:rPr>
              <m:t>t</m:t>
            </m:r>
          </m:num>
          <m:den>
            <m:r>
              <m:rPr>
                <m:sty m:val="bi"/>
              </m:rPr>
              <w:rPr>
                <w:rFonts w:ascii="Cambria Math" w:eastAsiaTheme="minorEastAsia" w:hAnsi="Cambria Math"/>
                <w:sz w:val="24"/>
                <w:szCs w:val="24"/>
                <w:lang w:bidi="ar-LY"/>
              </w:rPr>
              <m:t>qe</m:t>
            </m:r>
          </m:den>
        </m:f>
      </m:oMath>
      <w:r>
        <w:rPr>
          <w:rFonts w:asciiTheme="minorBidi" w:eastAsiaTheme="minorEastAsia" w:hAnsiTheme="minorBidi"/>
          <w:b/>
          <w:bCs/>
          <w:sz w:val="24"/>
          <w:szCs w:val="24"/>
          <w:lang w:bidi="ar-LY"/>
        </w:rPr>
        <w:t>)</w:t>
      </w:r>
      <w:r>
        <w:rPr>
          <w:rFonts w:asciiTheme="minorBidi" w:eastAsiaTheme="minorEastAsia" w:hAnsiTheme="minorBidi" w:hint="cs"/>
          <w:b/>
          <w:bCs/>
          <w:sz w:val="24"/>
          <w:szCs w:val="24"/>
          <w:rtl/>
          <w:lang w:bidi="ar-LY"/>
        </w:rPr>
        <w:t xml:space="preserve"> ) يمكن تقدير قيمة ثابت لانجمير (</w:t>
      </w:r>
      <w:r>
        <w:rPr>
          <w:rFonts w:asciiTheme="minorBidi" w:eastAsiaTheme="minorEastAsia" w:hAnsiTheme="minorBidi"/>
          <w:b/>
          <w:bCs/>
          <w:sz w:val="24"/>
          <w:szCs w:val="24"/>
          <w:lang w:bidi="ar-LY"/>
        </w:rPr>
        <w:t xml:space="preserve"> K</w:t>
      </w:r>
      <w:r>
        <w:rPr>
          <w:rFonts w:asciiTheme="minorBidi" w:eastAsiaTheme="minorEastAsia" w:hAnsiTheme="minorBidi" w:hint="cs"/>
          <w:b/>
          <w:bCs/>
          <w:sz w:val="24"/>
          <w:szCs w:val="24"/>
          <w:rtl/>
          <w:lang w:bidi="ar-LY"/>
        </w:rPr>
        <w:t xml:space="preserve"> ) واقصي كمية ادمصاص (</w:t>
      </w:r>
      <w:r>
        <w:rPr>
          <w:rFonts w:asciiTheme="minorBidi" w:eastAsiaTheme="minorEastAsia" w:hAnsiTheme="minorBidi"/>
          <w:b/>
          <w:bCs/>
          <w:sz w:val="24"/>
          <w:szCs w:val="24"/>
          <w:lang w:bidi="ar-LY"/>
        </w:rPr>
        <w:t xml:space="preserve">Q </w:t>
      </w:r>
      <w:r>
        <w:rPr>
          <w:rFonts w:asciiTheme="minorBidi" w:eastAsiaTheme="minorEastAsia" w:hAnsiTheme="minorBidi" w:hint="cs"/>
          <w:b/>
          <w:bCs/>
          <w:sz w:val="24"/>
          <w:szCs w:val="24"/>
          <w:rtl/>
          <w:lang w:bidi="ar-LY"/>
        </w:rPr>
        <w:t xml:space="preserve"> ) </w:t>
      </w:r>
    </w:p>
    <w:p w:rsidR="00A66702" w:rsidRDefault="00A66702" w:rsidP="00A66702">
      <w:pPr>
        <w:bidi/>
        <w:rPr>
          <w:rFonts w:asciiTheme="minorBidi" w:eastAsiaTheme="minorEastAsia" w:hAnsiTheme="minorBidi"/>
          <w:b/>
          <w:bCs/>
          <w:sz w:val="24"/>
          <w:szCs w:val="24"/>
          <w:rtl/>
          <w:lang w:bidi="ar-LY"/>
        </w:rPr>
      </w:pPr>
      <w:r>
        <w:rPr>
          <w:rFonts w:asciiTheme="minorBidi" w:eastAsiaTheme="minorEastAsia" w:hAnsiTheme="minorBidi" w:hint="cs"/>
          <w:b/>
          <w:bCs/>
          <w:sz w:val="24"/>
          <w:szCs w:val="24"/>
          <w:rtl/>
          <w:lang w:bidi="ar-LY"/>
        </w:rPr>
        <w:t>- تم تقدير قيمة المتغير في الطاقة الحرة القياسية العلاقة الاتية :</w:t>
      </w:r>
    </w:p>
    <w:p w:rsidR="00A66702" w:rsidRPr="00714534" w:rsidRDefault="00714534" w:rsidP="00714534">
      <w:pPr>
        <w:bidi/>
        <w:jc w:val="center"/>
        <w:rPr>
          <w:rFonts w:asciiTheme="minorBidi" w:eastAsiaTheme="minorEastAsia" w:hAnsiTheme="minorBidi"/>
          <w:b/>
          <w:bCs/>
          <w:iCs/>
          <w:sz w:val="28"/>
          <w:szCs w:val="28"/>
          <w:lang w:bidi="ar-LY"/>
        </w:rPr>
      </w:pPr>
      <m:oMath>
        <m:r>
          <m:rPr>
            <m:sty m:val="b"/>
          </m:rPr>
          <w:rPr>
            <w:rFonts w:ascii="Cambria Math" w:eastAsiaTheme="minorEastAsia" w:hAnsi="Cambria Math"/>
            <w:sz w:val="28"/>
            <w:szCs w:val="28"/>
            <w:rtl/>
            <w:lang w:bidi="ar-LY"/>
          </w:rPr>
          <m:t>∆</m:t>
        </m:r>
        <m:r>
          <m:rPr>
            <m:sty m:val="b"/>
          </m:rPr>
          <w:rPr>
            <w:rFonts w:ascii="Cambria Math" w:eastAsiaTheme="minorEastAsia" w:hAnsi="Cambria Math"/>
            <w:sz w:val="28"/>
            <w:szCs w:val="28"/>
            <w:lang w:bidi="ar-LY"/>
          </w:rPr>
          <m:t>G</m:t>
        </m:r>
      </m:oMath>
      <w:r w:rsidRPr="00714534">
        <w:rPr>
          <w:rFonts w:asciiTheme="minorBidi" w:eastAsiaTheme="minorEastAsia" w:hAnsiTheme="minorBidi"/>
          <w:b/>
          <w:bCs/>
          <w:i/>
          <w:sz w:val="28"/>
          <w:szCs w:val="28"/>
          <w:lang w:bidi="ar-LY"/>
        </w:rPr>
        <w:t>=RT ln k</w:t>
      </w:r>
    </w:p>
    <w:p w:rsidR="00A66702" w:rsidRDefault="00714534" w:rsidP="00714534">
      <w:pPr>
        <w:bidi/>
        <w:rPr>
          <w:rFonts w:asciiTheme="minorBidi" w:hAnsiTheme="minorBidi"/>
          <w:b/>
          <w:bCs/>
          <w:sz w:val="24"/>
          <w:szCs w:val="24"/>
          <w:rtl/>
          <w:lang w:bidi="ar-LY"/>
        </w:rPr>
      </w:pPr>
      <w:r>
        <w:rPr>
          <w:rFonts w:asciiTheme="minorBidi" w:hAnsiTheme="minorBidi" w:hint="cs"/>
          <w:b/>
          <w:bCs/>
          <w:sz w:val="24"/>
          <w:szCs w:val="24"/>
          <w:rtl/>
          <w:lang w:bidi="ar-LY"/>
        </w:rPr>
        <w:lastRenderedPageBreak/>
        <w:t>- تقدر قيمة التغير في المحتوي الحراري القياسي الانثالبي (</w:t>
      </w:r>
      <w:r>
        <w:rPr>
          <w:rFonts w:asciiTheme="minorBidi" w:hAnsiTheme="minorBidi"/>
          <w:b/>
          <w:bCs/>
          <w:sz w:val="24"/>
          <w:szCs w:val="24"/>
          <w:lang w:bidi="ar-LY"/>
        </w:rPr>
        <w:t>Enthalpy</w:t>
      </w:r>
      <w:r>
        <w:rPr>
          <w:rFonts w:asciiTheme="minorBidi" w:hAnsiTheme="minorBidi" w:hint="cs"/>
          <w:b/>
          <w:bCs/>
          <w:sz w:val="24"/>
          <w:szCs w:val="24"/>
          <w:rtl/>
          <w:lang w:bidi="ar-LY"/>
        </w:rPr>
        <w:t xml:space="preserve"> ) وكذلك قيمة التغير في الانتروبي القياسي من العلاقة :-</w:t>
      </w:r>
    </w:p>
    <w:p w:rsidR="00435E47" w:rsidRDefault="00714534" w:rsidP="00714534">
      <w:pPr>
        <w:bidi/>
        <w:jc w:val="center"/>
        <w:rPr>
          <w:rFonts w:asciiTheme="minorBidi" w:hAnsiTheme="minorBidi"/>
          <w:b/>
          <w:bCs/>
          <w:sz w:val="28"/>
          <w:szCs w:val="28"/>
          <w:lang w:bidi="ar-LY"/>
        </w:rPr>
      </w:pPr>
      <w:r w:rsidRPr="00714534">
        <w:rPr>
          <w:rFonts w:asciiTheme="minorBidi" w:hAnsiTheme="minorBidi"/>
          <w:b/>
          <w:bCs/>
          <w:sz w:val="28"/>
          <w:szCs w:val="28"/>
          <w:lang w:bidi="ar-LY"/>
        </w:rPr>
        <w:t>ln k =</w:t>
      </w:r>
      <w:r w:rsidRPr="00714534">
        <w:rPr>
          <w:rFonts w:asciiTheme="minorBidi" w:hAnsiTheme="minorBidi"/>
          <w:b/>
          <w:bCs/>
          <w:sz w:val="32"/>
          <w:szCs w:val="32"/>
          <w:lang w:bidi="ar-LY"/>
        </w:rPr>
        <w:t xml:space="preserve">  </w:t>
      </w:r>
      <m:oMath>
        <m:f>
          <m:fPr>
            <m:ctrlPr>
              <w:rPr>
                <w:rFonts w:ascii="Cambria Math" w:hAnsi="Cambria Math"/>
                <w:b/>
                <w:bCs/>
                <w:i/>
                <w:sz w:val="32"/>
                <w:szCs w:val="32"/>
                <w:lang w:bidi="ar-LY"/>
              </w:rPr>
            </m:ctrlPr>
          </m:fPr>
          <m:num>
            <m:r>
              <m:rPr>
                <m:sty m:val="bi"/>
              </m:rPr>
              <w:rPr>
                <w:rFonts w:ascii="Cambria Math" w:hAnsi="Cambria Math"/>
                <w:sz w:val="32"/>
                <w:szCs w:val="32"/>
                <w:lang w:bidi="ar-LY"/>
              </w:rPr>
              <m:t>∆s°</m:t>
            </m:r>
          </m:num>
          <m:den>
            <m:r>
              <m:rPr>
                <m:sty m:val="bi"/>
              </m:rPr>
              <w:rPr>
                <w:rFonts w:ascii="Cambria Math" w:hAnsi="Cambria Math"/>
                <w:sz w:val="32"/>
                <w:szCs w:val="32"/>
                <w:lang w:bidi="ar-LY"/>
              </w:rPr>
              <m:t>R</m:t>
            </m:r>
          </m:den>
        </m:f>
      </m:oMath>
      <w:r w:rsidRPr="00714534">
        <w:rPr>
          <w:rFonts w:asciiTheme="minorBidi" w:eastAsiaTheme="minorEastAsia" w:hAnsiTheme="minorBidi"/>
          <w:b/>
          <w:bCs/>
          <w:sz w:val="32"/>
          <w:szCs w:val="32"/>
          <w:lang w:bidi="ar-LY"/>
        </w:rPr>
        <w:t xml:space="preserve"> - </w:t>
      </w:r>
      <m:oMath>
        <m:f>
          <m:fPr>
            <m:ctrlPr>
              <w:rPr>
                <w:rFonts w:ascii="Cambria Math" w:eastAsiaTheme="minorEastAsia" w:hAnsi="Cambria Math"/>
                <w:b/>
                <w:bCs/>
                <w:i/>
                <w:sz w:val="32"/>
                <w:szCs w:val="32"/>
                <w:lang w:bidi="ar-LY"/>
              </w:rPr>
            </m:ctrlPr>
          </m:fPr>
          <m:num>
            <m:r>
              <m:rPr>
                <m:sty m:val="bi"/>
              </m:rPr>
              <w:rPr>
                <w:rFonts w:ascii="Cambria Math" w:eastAsiaTheme="minorEastAsia" w:hAnsi="Cambria Math"/>
                <w:sz w:val="32"/>
                <w:szCs w:val="32"/>
                <w:lang w:bidi="ar-LY"/>
              </w:rPr>
              <m:t>∆H°</m:t>
            </m:r>
          </m:num>
          <m:den>
            <m:r>
              <m:rPr>
                <m:sty m:val="bi"/>
              </m:rPr>
              <w:rPr>
                <w:rFonts w:ascii="Cambria Math" w:eastAsiaTheme="minorEastAsia" w:hAnsi="Cambria Math"/>
                <w:sz w:val="32"/>
                <w:szCs w:val="32"/>
                <w:lang w:bidi="ar-LY"/>
              </w:rPr>
              <m:t>RT°</m:t>
            </m:r>
          </m:den>
        </m:f>
      </m:oMath>
    </w:p>
    <w:p w:rsidR="00714534" w:rsidRDefault="00714534" w:rsidP="00714534">
      <w:pPr>
        <w:bidi/>
        <w:jc w:val="center"/>
        <w:rPr>
          <w:rFonts w:asciiTheme="minorBidi" w:hAnsiTheme="minorBidi"/>
          <w:b/>
          <w:bCs/>
          <w:sz w:val="28"/>
          <w:szCs w:val="28"/>
          <w:lang w:bidi="ar-LY"/>
        </w:rPr>
      </w:pPr>
    </w:p>
    <w:p w:rsidR="00714534" w:rsidRPr="00714534" w:rsidRDefault="00714534" w:rsidP="00714534">
      <w:pPr>
        <w:bidi/>
        <w:jc w:val="center"/>
        <w:rPr>
          <w:rFonts w:asciiTheme="minorBidi" w:hAnsiTheme="minorBidi"/>
          <w:b/>
          <w:bCs/>
          <w:sz w:val="24"/>
          <w:szCs w:val="24"/>
          <w:lang w:bidi="ar-LY"/>
        </w:rPr>
      </w:pPr>
      <w:r w:rsidRPr="00714534">
        <w:rPr>
          <w:rFonts w:asciiTheme="minorBidi" w:hAnsiTheme="minorBidi"/>
          <w:b/>
          <w:bCs/>
          <w:sz w:val="24"/>
          <w:szCs w:val="24"/>
          <w:lang w:bidi="ar-LY"/>
        </w:rPr>
        <w:t>R = 8.314 J /K</w:t>
      </w:r>
      <m:oMath>
        <m:r>
          <m:rPr>
            <m:sty m:val="bi"/>
          </m:rPr>
          <w:rPr>
            <w:rFonts w:ascii="Cambria Math" w:hAnsi="Cambria Math"/>
            <w:sz w:val="24"/>
            <w:szCs w:val="24"/>
            <w:rtl/>
            <w:lang w:bidi="ar-LY"/>
          </w:rPr>
          <m:t>°</m:t>
        </m:r>
      </m:oMath>
      <w:r w:rsidRPr="00714534">
        <w:rPr>
          <w:rFonts w:asciiTheme="minorBidi" w:eastAsiaTheme="minorEastAsia" w:hAnsiTheme="minorBidi"/>
          <w:b/>
          <w:bCs/>
          <w:sz w:val="24"/>
          <w:szCs w:val="24"/>
          <w:lang w:bidi="ar-LY"/>
        </w:rPr>
        <w:t xml:space="preserve"> . mol.</w:t>
      </w:r>
    </w:p>
    <w:p w:rsidR="00435E47" w:rsidRDefault="00435E47"/>
    <w:p w:rsidR="00493547" w:rsidRPr="00493547" w:rsidRDefault="00714534" w:rsidP="00493547">
      <w:pPr>
        <w:bidi/>
        <w:rPr>
          <w:rFonts w:eastAsiaTheme="minorEastAsia"/>
          <w:b/>
          <w:bCs/>
          <w:sz w:val="24"/>
          <w:szCs w:val="24"/>
          <w:lang w:bidi="ar-LY"/>
        </w:rPr>
      </w:pPr>
      <w:r>
        <w:rPr>
          <w:rFonts w:hint="cs"/>
          <w:b/>
          <w:bCs/>
          <w:sz w:val="24"/>
          <w:szCs w:val="24"/>
          <w:rtl/>
          <w:lang w:bidi="ar-LY"/>
        </w:rPr>
        <w:t xml:space="preserve">برسم العلاقة </w:t>
      </w:r>
      <w:r w:rsidR="00493547">
        <w:rPr>
          <w:b/>
          <w:bCs/>
          <w:sz w:val="24"/>
          <w:szCs w:val="24"/>
          <w:lang w:bidi="ar-LY"/>
        </w:rPr>
        <w:t>(1/T)</w:t>
      </w:r>
      <w:r w:rsidR="00493547">
        <w:rPr>
          <w:rFonts w:hint="cs"/>
          <w:rtl/>
          <w:lang w:bidi="ar-LY"/>
        </w:rPr>
        <w:t xml:space="preserve"> </w:t>
      </w:r>
      <w:r w:rsidR="00493547">
        <w:rPr>
          <w:rFonts w:hint="cs"/>
          <w:b/>
          <w:bCs/>
          <w:sz w:val="24"/>
          <w:szCs w:val="24"/>
          <w:rtl/>
          <w:lang w:bidi="ar-LY"/>
        </w:rPr>
        <w:t>عتد درجات 303 , 313 , 323 درجة مطلقة و (</w:t>
      </w:r>
      <w:r w:rsidR="00493547">
        <w:rPr>
          <w:b/>
          <w:bCs/>
          <w:sz w:val="24"/>
          <w:szCs w:val="24"/>
          <w:lang w:bidi="ar-LY"/>
        </w:rPr>
        <w:t xml:space="preserve">ln K </w:t>
      </w:r>
      <w:r w:rsidR="00493547">
        <w:rPr>
          <w:rFonts w:hint="cs"/>
          <w:b/>
          <w:bCs/>
          <w:sz w:val="24"/>
          <w:szCs w:val="24"/>
          <w:rtl/>
          <w:lang w:bidi="ar-LY"/>
        </w:rPr>
        <w:t xml:space="preserve"> ) يمكن تقدير كلا من (</w:t>
      </w:r>
      <m:oMath>
        <m:r>
          <m:rPr>
            <m:sty m:val="b"/>
          </m:rPr>
          <w:rPr>
            <w:rFonts w:ascii="Cambria Math" w:hAnsi="Cambria Math"/>
            <w:sz w:val="24"/>
            <w:szCs w:val="24"/>
            <w:rtl/>
            <w:lang w:bidi="ar-LY"/>
          </w:rPr>
          <m:t>∆</m:t>
        </m:r>
        <m:r>
          <m:rPr>
            <m:sty m:val="bi"/>
          </m:rPr>
          <w:rPr>
            <w:rFonts w:ascii="Cambria Math" w:hAnsi="Cambria Math"/>
            <w:sz w:val="24"/>
            <w:szCs w:val="24"/>
            <w:lang w:bidi="ar-LY"/>
          </w:rPr>
          <m:t>H° ,∆S°</m:t>
        </m:r>
      </m:oMath>
      <w:r w:rsidR="00493547">
        <w:rPr>
          <w:rFonts w:eastAsiaTheme="minorEastAsia" w:hint="cs"/>
          <w:b/>
          <w:bCs/>
          <w:sz w:val="24"/>
          <w:szCs w:val="24"/>
          <w:rtl/>
          <w:lang w:bidi="ar-LY"/>
        </w:rPr>
        <w:t xml:space="preserve"> ) حيث ان الجزء المقطوع = </w:t>
      </w:r>
      <m:oMath>
        <m:r>
          <m:rPr>
            <m:sty m:val="bi"/>
          </m:rPr>
          <w:rPr>
            <w:rFonts w:ascii="Cambria Math" w:eastAsiaTheme="minorEastAsia" w:hAnsi="Cambria Math"/>
            <w:sz w:val="24"/>
            <w:szCs w:val="24"/>
            <w:rtl/>
            <w:lang w:bidi="ar-LY"/>
          </w:rPr>
          <m:t>∆</m:t>
        </m:r>
        <m:r>
          <m:rPr>
            <m:sty m:val="bi"/>
          </m:rPr>
          <w:rPr>
            <w:rFonts w:ascii="Cambria Math" w:eastAsiaTheme="minorEastAsia" w:hAnsi="Cambria Math"/>
            <w:sz w:val="24"/>
            <w:szCs w:val="24"/>
            <w:lang w:bidi="ar-LY"/>
          </w:rPr>
          <m:t>S°</m:t>
        </m:r>
        <m:f>
          <m:fPr>
            <m:ctrlPr>
              <w:rPr>
                <w:rFonts w:ascii="Cambria Math" w:eastAsiaTheme="minorEastAsia" w:hAnsi="Cambria Math"/>
                <w:b/>
                <w:bCs/>
                <w:i/>
                <w:sz w:val="24"/>
                <w:szCs w:val="24"/>
                <w:lang w:bidi="ar-LY"/>
              </w:rPr>
            </m:ctrlPr>
          </m:fPr>
          <m:num/>
          <m:den>
            <m:r>
              <m:rPr>
                <m:sty m:val="bi"/>
              </m:rPr>
              <w:rPr>
                <w:rFonts w:ascii="Cambria Math" w:eastAsiaTheme="minorEastAsia" w:hAnsi="Cambria Math"/>
                <w:sz w:val="24"/>
                <w:szCs w:val="24"/>
                <w:lang w:bidi="ar-LY"/>
              </w:rPr>
              <m:t>R</m:t>
            </m:r>
          </m:den>
        </m:f>
      </m:oMath>
      <w:r w:rsidR="00493547">
        <w:rPr>
          <w:rFonts w:eastAsiaTheme="minorEastAsia" w:hint="cs"/>
          <w:b/>
          <w:bCs/>
          <w:sz w:val="24"/>
          <w:szCs w:val="24"/>
          <w:rtl/>
          <w:lang w:bidi="ar-LY"/>
        </w:rPr>
        <w:t xml:space="preserve"> والميل = </w:t>
      </w:r>
      <w:r w:rsidR="00493547">
        <w:rPr>
          <w:rFonts w:eastAsiaTheme="minorEastAsia"/>
          <w:b/>
          <w:bCs/>
          <w:sz w:val="24"/>
          <w:szCs w:val="24"/>
          <w:lang w:bidi="ar-LY"/>
        </w:rPr>
        <w:t>-</w:t>
      </w:r>
      <m:oMath>
        <m:r>
          <m:rPr>
            <m:sty m:val="bi"/>
          </m:rPr>
          <w:rPr>
            <w:rFonts w:ascii="Cambria Math" w:eastAsiaTheme="minorEastAsia" w:hAnsi="Cambria Math"/>
            <w:sz w:val="24"/>
            <w:szCs w:val="24"/>
            <w:lang w:bidi="ar-LY"/>
          </w:rPr>
          <m:t xml:space="preserve">  </m:t>
        </m:r>
        <m:r>
          <m:rPr>
            <m:sty m:val="bi"/>
          </m:rPr>
          <w:rPr>
            <w:rFonts w:ascii="Cambria Math" w:eastAsiaTheme="minorEastAsia" w:hAnsi="Cambria Math"/>
            <w:sz w:val="24"/>
            <w:szCs w:val="24"/>
            <w:rtl/>
            <w:lang w:bidi="ar-LY"/>
          </w:rPr>
          <m:t>∆</m:t>
        </m:r>
        <m:r>
          <m:rPr>
            <m:sty m:val="bi"/>
          </m:rPr>
          <w:rPr>
            <w:rFonts w:ascii="Cambria Math" w:eastAsiaTheme="minorEastAsia" w:hAnsi="Cambria Math"/>
            <w:sz w:val="24"/>
            <w:szCs w:val="24"/>
            <w:lang w:bidi="ar-LY"/>
          </w:rPr>
          <m:t>H°/R</m:t>
        </m:r>
      </m:oMath>
    </w:p>
    <w:p w:rsidR="00435E47" w:rsidRDefault="00435E47" w:rsidP="00493547">
      <w:pPr>
        <w:jc w:val="right"/>
      </w:pPr>
    </w:p>
    <w:p w:rsidR="00493547" w:rsidRPr="00E61D9F" w:rsidRDefault="00493547" w:rsidP="00493547">
      <w:pPr>
        <w:jc w:val="right"/>
        <w:rPr>
          <w:b/>
          <w:bCs/>
          <w:sz w:val="32"/>
          <w:szCs w:val="32"/>
          <w:rtl/>
        </w:rPr>
      </w:pPr>
      <w:r w:rsidRPr="00E61D9F">
        <w:rPr>
          <w:rFonts w:hint="cs"/>
          <w:b/>
          <w:bCs/>
          <w:sz w:val="32"/>
          <w:szCs w:val="32"/>
          <w:rtl/>
        </w:rPr>
        <w:t>4.2 ادمصاص كاتيونات الكادميوم</w:t>
      </w:r>
    </w:p>
    <w:p w:rsidR="00493547" w:rsidRPr="00E61D9F" w:rsidRDefault="00493547" w:rsidP="00547B14">
      <w:pPr>
        <w:bidi/>
        <w:rPr>
          <w:b/>
          <w:bCs/>
          <w:sz w:val="24"/>
          <w:szCs w:val="24"/>
        </w:rPr>
      </w:pPr>
      <w:r w:rsidRPr="00E61D9F">
        <w:rPr>
          <w:rFonts w:hint="cs"/>
          <w:b/>
          <w:bCs/>
          <w:sz w:val="24"/>
          <w:szCs w:val="24"/>
          <w:rtl/>
        </w:rPr>
        <w:t xml:space="preserve">الجدول رقم واحد والشكل رقم 1 يظهران النتائج المتحصل عليها عند 30 درجة مئوية حــــــيــــث ان : </w:t>
      </w:r>
      <w:r w:rsidR="00E61D9F">
        <w:rPr>
          <w:b/>
          <w:bCs/>
          <w:sz w:val="24"/>
          <w:szCs w:val="24"/>
        </w:rPr>
        <w:t>W=0.3g</w:t>
      </w:r>
    </w:p>
    <w:p w:rsidR="00493547" w:rsidRPr="00E61D9F" w:rsidRDefault="00493547" w:rsidP="00547B14">
      <w:pPr>
        <w:bidi/>
        <w:rPr>
          <w:b/>
          <w:bCs/>
          <w:sz w:val="24"/>
          <w:szCs w:val="24"/>
          <w:rtl/>
          <w:lang w:bidi="ar-LY"/>
        </w:rPr>
      </w:pPr>
      <w:r w:rsidRPr="00E61D9F">
        <w:rPr>
          <w:b/>
          <w:bCs/>
          <w:sz w:val="24"/>
          <w:szCs w:val="24"/>
        </w:rPr>
        <w:t>C</w:t>
      </w:r>
      <w:r w:rsidRPr="00E61D9F">
        <w:rPr>
          <w:b/>
          <w:bCs/>
          <w:sz w:val="24"/>
          <w:szCs w:val="24"/>
          <w:vertAlign w:val="subscript"/>
        </w:rPr>
        <w:t>0</w:t>
      </w:r>
      <w:r w:rsidRPr="00E61D9F">
        <w:rPr>
          <w:b/>
          <w:bCs/>
          <w:sz w:val="24"/>
          <w:szCs w:val="24"/>
        </w:rPr>
        <w:t xml:space="preserve"> =</w:t>
      </w:r>
      <w:r w:rsidR="00547B14" w:rsidRPr="00E61D9F">
        <w:rPr>
          <w:b/>
          <w:bCs/>
          <w:sz w:val="24"/>
          <w:szCs w:val="24"/>
        </w:rPr>
        <w:t xml:space="preserve"> 275.38ml </w:t>
      </w:r>
      <w:r w:rsidR="00547B14" w:rsidRPr="00E61D9F">
        <w:rPr>
          <w:rFonts w:hint="cs"/>
          <w:b/>
          <w:bCs/>
          <w:sz w:val="24"/>
          <w:szCs w:val="24"/>
          <w:rtl/>
          <w:lang w:bidi="ar-LY"/>
        </w:rPr>
        <w:t xml:space="preserve"> لادمصاص الكادميوم</w:t>
      </w:r>
    </w:p>
    <w:p w:rsidR="00547B14" w:rsidRPr="00E61D9F" w:rsidRDefault="00547B14" w:rsidP="00547B14">
      <w:pPr>
        <w:bidi/>
        <w:rPr>
          <w:b/>
          <w:bCs/>
          <w:sz w:val="24"/>
          <w:szCs w:val="24"/>
          <w:rtl/>
          <w:lang w:bidi="ar-LY"/>
        </w:rPr>
      </w:pPr>
      <w:r w:rsidRPr="00E61D9F">
        <w:rPr>
          <w:rFonts w:hint="cs"/>
          <w:b/>
          <w:bCs/>
          <w:sz w:val="24"/>
          <w:szCs w:val="24"/>
          <w:rtl/>
          <w:lang w:bidi="ar-LY"/>
        </w:rPr>
        <w:t>من الملاحظ ان اقصي قيمة لكفاءة الادمصاص (17.42 ميلجرام ) عند 135 دقيقة , من كاتيونات الكادميوم لكل جرام من هيدروكسيد الالومنيوم</w:t>
      </w:r>
    </w:p>
    <w:p w:rsidR="00547B14" w:rsidRPr="00E61D9F" w:rsidRDefault="00547B14" w:rsidP="00547B14">
      <w:pPr>
        <w:bidi/>
        <w:rPr>
          <w:b/>
          <w:bCs/>
          <w:sz w:val="24"/>
          <w:szCs w:val="24"/>
          <w:rtl/>
          <w:lang w:bidi="ar-LY"/>
        </w:rPr>
      </w:pPr>
      <w:r w:rsidRPr="00E61D9F">
        <w:rPr>
          <w:rFonts w:hint="cs"/>
          <w:b/>
          <w:bCs/>
          <w:sz w:val="24"/>
          <w:szCs w:val="24"/>
          <w:rtl/>
          <w:lang w:bidi="ar-LY"/>
        </w:rPr>
        <w:t>اما الجدول رقم 2 والشكل رقم 2 يظهران النتائج المتحصل عليها عند درجة 40 درجة مئوية نجد ان اقصي قييمة لكفاءة الادمصاص (36.72 ملجرام ) عند  135 دقيقة , من كاتيونات الكادميوم لكل جرام من هيدروكسد الالمونيوم</w:t>
      </w:r>
    </w:p>
    <w:p w:rsidR="00547B14" w:rsidRPr="00E61D9F" w:rsidRDefault="00547B14" w:rsidP="00547B14">
      <w:pPr>
        <w:bidi/>
        <w:rPr>
          <w:b/>
          <w:bCs/>
          <w:sz w:val="24"/>
          <w:szCs w:val="24"/>
          <w:rtl/>
          <w:lang w:bidi="ar-LY"/>
        </w:rPr>
      </w:pPr>
      <w:r w:rsidRPr="00E61D9F">
        <w:rPr>
          <w:rFonts w:hint="cs"/>
          <w:b/>
          <w:bCs/>
          <w:sz w:val="24"/>
          <w:szCs w:val="24"/>
          <w:rtl/>
          <w:lang w:bidi="ar-LY"/>
        </w:rPr>
        <w:t>اما جدول رقم 3 والشكل رقم 3 يظهران النتائج المتحصل عليها عند درجة 50 مئوية نجد ان اقصي قيمة لكفاءة الادمصاص (18.721 ) عند  135 دقيقة , من كاتيونات الكادميوم لكل جرام من هيدروكسد الالمونيوم</w:t>
      </w:r>
    </w:p>
    <w:p w:rsidR="00547B14" w:rsidRPr="00E61D9F" w:rsidRDefault="00547B14" w:rsidP="00547B14">
      <w:pPr>
        <w:bidi/>
        <w:rPr>
          <w:b/>
          <w:bCs/>
          <w:sz w:val="24"/>
          <w:szCs w:val="24"/>
          <w:rtl/>
          <w:lang w:bidi="ar-LY"/>
        </w:rPr>
      </w:pPr>
      <w:r w:rsidRPr="00E61D9F">
        <w:rPr>
          <w:rFonts w:hint="cs"/>
          <w:b/>
          <w:bCs/>
          <w:sz w:val="24"/>
          <w:szCs w:val="24"/>
          <w:rtl/>
          <w:lang w:bidi="ar-LY"/>
        </w:rPr>
        <w:t>في ضوء النتائج المتحصل عليها نجد ان قيمة كفاءة الادمصاص تزداد بزيادة كلا من درجة والزمن تعرض كاتيونات الكادميوم لسطح الالمونيوم اي ان عاملان الزمن ودرجة حرارة الادمصاص هما من اهم عوامل اتمام عملية الادمصاص بجانب الأس الهيدروجيني .</w:t>
      </w:r>
    </w:p>
    <w:p w:rsidR="00547B14" w:rsidRPr="00E61D9F" w:rsidRDefault="00E61D9F" w:rsidP="00E61D9F">
      <w:pPr>
        <w:bidi/>
        <w:rPr>
          <w:b/>
          <w:bCs/>
          <w:sz w:val="24"/>
          <w:szCs w:val="24"/>
          <w:lang w:bidi="ar-LY"/>
        </w:rPr>
      </w:pPr>
      <w:r w:rsidRPr="00E61D9F">
        <w:rPr>
          <w:rFonts w:hint="cs"/>
          <w:b/>
          <w:bCs/>
          <w:sz w:val="24"/>
          <w:szCs w:val="24"/>
          <w:rtl/>
          <w:lang w:bidi="ar-LY"/>
        </w:rPr>
        <w:t xml:space="preserve">ففي هذه الحالة انسب زمن هو 135 دقيقة و 50 درجة مئوية و </w:t>
      </w:r>
      <w:r w:rsidRPr="00E61D9F">
        <w:rPr>
          <w:b/>
          <w:bCs/>
          <w:sz w:val="24"/>
          <w:szCs w:val="24"/>
          <w:lang w:bidi="ar-LY"/>
        </w:rPr>
        <w:t xml:space="preserve">PH = 5.5 </w:t>
      </w:r>
    </w:p>
    <w:p w:rsidR="00E61D9F" w:rsidRPr="00E61D9F" w:rsidRDefault="00E61D9F" w:rsidP="00E61D9F">
      <w:pPr>
        <w:bidi/>
        <w:rPr>
          <w:b/>
          <w:bCs/>
          <w:sz w:val="24"/>
          <w:szCs w:val="24"/>
          <w:rtl/>
          <w:lang w:bidi="ar-LY"/>
        </w:rPr>
      </w:pPr>
      <w:r w:rsidRPr="00E61D9F">
        <w:rPr>
          <w:rFonts w:hint="cs"/>
          <w:b/>
          <w:bCs/>
          <w:sz w:val="24"/>
          <w:szCs w:val="24"/>
          <w:rtl/>
          <w:lang w:bidi="ar-LY"/>
        </w:rPr>
        <w:t>وكذلك نستنتج  من نتائج المتحصل عليها (المدونة بالجداول 1 ,2 , 3) لادمصاص كاتيونات الكادميوم علي سطح هيدروكسيد الالمونيوم المحضر في هذه الدراسة : كفاءة الادمصاص (</w:t>
      </w:r>
      <w:r w:rsidRPr="00E61D9F">
        <w:rPr>
          <w:b/>
          <w:bCs/>
          <w:sz w:val="24"/>
          <w:szCs w:val="24"/>
          <w:lang w:bidi="ar-LY"/>
        </w:rPr>
        <w:t>q</w:t>
      </w:r>
      <w:r w:rsidRPr="00E61D9F">
        <w:rPr>
          <w:b/>
          <w:bCs/>
          <w:sz w:val="24"/>
          <w:szCs w:val="24"/>
          <w:vertAlign w:val="subscript"/>
          <w:lang w:bidi="ar-LY"/>
        </w:rPr>
        <w:t>e</w:t>
      </w:r>
      <w:r w:rsidRPr="00E61D9F">
        <w:rPr>
          <w:rFonts w:hint="cs"/>
          <w:b/>
          <w:bCs/>
          <w:sz w:val="24"/>
          <w:szCs w:val="24"/>
          <w:vertAlign w:val="subscript"/>
          <w:rtl/>
          <w:lang w:bidi="ar-LY"/>
        </w:rPr>
        <w:t xml:space="preserve"> </w:t>
      </w:r>
      <w:r w:rsidRPr="00E61D9F">
        <w:rPr>
          <w:rFonts w:hint="cs"/>
          <w:b/>
          <w:bCs/>
          <w:sz w:val="24"/>
          <w:szCs w:val="24"/>
          <w:rtl/>
          <w:lang w:bidi="ar-LY"/>
        </w:rPr>
        <w:t>) تزداد مع الزيادة في الزمن ,بعد 135 دقيقة . وهذا يدل علي أن عامل الزمن هام في عملية الادمصاص .</w:t>
      </w:r>
    </w:p>
    <w:p w:rsidR="00E61D9F" w:rsidRPr="00E61D9F" w:rsidRDefault="00E61D9F" w:rsidP="00E61D9F">
      <w:pPr>
        <w:bidi/>
        <w:rPr>
          <w:b/>
          <w:bCs/>
          <w:sz w:val="24"/>
          <w:szCs w:val="24"/>
          <w:rtl/>
          <w:lang w:bidi="ar-LY"/>
        </w:rPr>
      </w:pPr>
      <w:r w:rsidRPr="00E61D9F">
        <w:rPr>
          <w:rFonts w:hint="cs"/>
          <w:b/>
          <w:bCs/>
          <w:sz w:val="24"/>
          <w:szCs w:val="24"/>
          <w:rtl/>
          <w:lang w:bidi="ar-LY"/>
        </w:rPr>
        <w:lastRenderedPageBreak/>
        <w:t>من ناحية اخري تظهر النتائج ان قيمة كفاءة الادمصاص تزداد بارتفاع درجة الحرارة , حتي تصل الي القيمة القصوي عند 323 درجة مطلقة ( 50 درجة مئوية ) وان ارتفاع درجة الحرارة بعد هذه الدرجة تقل درجة الادمصاص .</w:t>
      </w:r>
    </w:p>
    <w:p w:rsidR="00214A57" w:rsidRDefault="00435E47">
      <w:r>
        <w:br w:type="page"/>
      </w:r>
    </w:p>
    <w:tbl>
      <w:tblPr>
        <w:tblStyle w:val="TableGrid"/>
        <w:tblpPr w:leftFromText="180" w:rightFromText="180" w:horzAnchor="margin" w:tblpY="735"/>
        <w:tblW w:w="0" w:type="auto"/>
        <w:tblLook w:val="04A0"/>
      </w:tblPr>
      <w:tblGrid>
        <w:gridCol w:w="1768"/>
        <w:gridCol w:w="1768"/>
        <w:gridCol w:w="1768"/>
        <w:gridCol w:w="1768"/>
        <w:gridCol w:w="1769"/>
      </w:tblGrid>
      <w:tr w:rsidR="00DE3E03" w:rsidTr="00B066C0">
        <w:trPr>
          <w:trHeight w:val="1052"/>
        </w:trPr>
        <w:tc>
          <w:tcPr>
            <w:tcW w:w="1768" w:type="dxa"/>
          </w:tcPr>
          <w:p w:rsidR="00DE3E03" w:rsidRPr="00DE3E03" w:rsidRDefault="00DE3E03" w:rsidP="00B066C0">
            <w:pPr>
              <w:jc w:val="center"/>
              <w:rPr>
                <w:b/>
                <w:bCs/>
                <w:sz w:val="24"/>
                <w:szCs w:val="24"/>
              </w:rPr>
            </w:pPr>
            <w:r w:rsidRPr="00DE3E03">
              <w:rPr>
                <w:b/>
                <w:bCs/>
                <w:sz w:val="24"/>
                <w:szCs w:val="24"/>
              </w:rPr>
              <w:lastRenderedPageBreak/>
              <w:t>T</w:t>
            </w:r>
          </w:p>
          <w:p w:rsidR="00DE3E03" w:rsidRDefault="00DE3E03" w:rsidP="00B066C0">
            <w:pPr>
              <w:jc w:val="center"/>
            </w:pPr>
            <w:r w:rsidRPr="00DE3E03">
              <w:rPr>
                <w:b/>
                <w:bCs/>
                <w:sz w:val="24"/>
                <w:szCs w:val="24"/>
              </w:rPr>
              <w:t>(min)</w:t>
            </w:r>
          </w:p>
        </w:tc>
        <w:tc>
          <w:tcPr>
            <w:tcW w:w="1768" w:type="dxa"/>
          </w:tcPr>
          <w:p w:rsidR="00DE3E03" w:rsidRPr="00DE3E03" w:rsidRDefault="00DE3E03" w:rsidP="00B066C0">
            <w:pPr>
              <w:jc w:val="center"/>
              <w:rPr>
                <w:b/>
                <w:bCs/>
                <w:sz w:val="24"/>
                <w:szCs w:val="24"/>
              </w:rPr>
            </w:pPr>
          </w:p>
          <w:p w:rsidR="00DE3E03" w:rsidRPr="00DE3E03" w:rsidRDefault="00DE3E03" w:rsidP="00B066C0">
            <w:pPr>
              <w:jc w:val="center"/>
              <w:rPr>
                <w:b/>
                <w:bCs/>
                <w:sz w:val="24"/>
                <w:szCs w:val="24"/>
              </w:rPr>
            </w:pPr>
            <w:r w:rsidRPr="00DE3E03">
              <w:rPr>
                <w:b/>
                <w:bCs/>
                <w:sz w:val="24"/>
                <w:szCs w:val="24"/>
              </w:rPr>
              <w:t>VEDTA (ml)</w:t>
            </w:r>
          </w:p>
        </w:tc>
        <w:tc>
          <w:tcPr>
            <w:tcW w:w="1768" w:type="dxa"/>
          </w:tcPr>
          <w:p w:rsidR="00DE3E03" w:rsidRPr="00DE3E03" w:rsidRDefault="00DE3E03" w:rsidP="00B066C0">
            <w:pPr>
              <w:jc w:val="center"/>
              <w:rPr>
                <w:b/>
                <w:bCs/>
                <w:sz w:val="24"/>
                <w:szCs w:val="24"/>
                <w:vertAlign w:val="subscript"/>
              </w:rPr>
            </w:pPr>
            <w:r w:rsidRPr="00DE3E03">
              <w:rPr>
                <w:b/>
                <w:bCs/>
                <w:sz w:val="24"/>
                <w:szCs w:val="24"/>
              </w:rPr>
              <w:t>C</w:t>
            </w:r>
            <w:r w:rsidRPr="00DE3E03">
              <w:rPr>
                <w:b/>
                <w:bCs/>
                <w:sz w:val="24"/>
                <w:szCs w:val="24"/>
                <w:vertAlign w:val="subscript"/>
              </w:rPr>
              <w:t>e</w:t>
            </w:r>
          </w:p>
          <w:p w:rsidR="00DE3E03" w:rsidRPr="00DE3E03" w:rsidRDefault="00DE3E03" w:rsidP="00B066C0">
            <w:pPr>
              <w:jc w:val="center"/>
            </w:pPr>
            <w:r w:rsidRPr="00DE3E03">
              <w:rPr>
                <w:b/>
                <w:bCs/>
                <w:sz w:val="24"/>
                <w:szCs w:val="24"/>
              </w:rPr>
              <w:t>(mg/l)</w:t>
            </w:r>
          </w:p>
        </w:tc>
        <w:tc>
          <w:tcPr>
            <w:tcW w:w="1768" w:type="dxa"/>
          </w:tcPr>
          <w:p w:rsidR="00DE3E03" w:rsidRPr="00DE3E03" w:rsidRDefault="00DE3E03" w:rsidP="00B066C0">
            <w:pPr>
              <w:jc w:val="center"/>
              <w:rPr>
                <w:b/>
                <w:bCs/>
                <w:sz w:val="24"/>
                <w:szCs w:val="24"/>
                <w:vertAlign w:val="subscript"/>
              </w:rPr>
            </w:pPr>
            <w:r w:rsidRPr="00DE3E03">
              <w:rPr>
                <w:b/>
                <w:bCs/>
                <w:sz w:val="24"/>
                <w:szCs w:val="24"/>
              </w:rPr>
              <w:t>q</w:t>
            </w:r>
            <w:r w:rsidRPr="00DE3E03">
              <w:rPr>
                <w:b/>
                <w:bCs/>
                <w:sz w:val="24"/>
                <w:szCs w:val="24"/>
                <w:vertAlign w:val="subscript"/>
              </w:rPr>
              <w:t>e</w:t>
            </w:r>
          </w:p>
          <w:p w:rsidR="00DE3E03" w:rsidRPr="00DE3E03" w:rsidRDefault="00DE3E03" w:rsidP="00B066C0">
            <w:pPr>
              <w:jc w:val="center"/>
            </w:pPr>
            <w:r w:rsidRPr="00DE3E03">
              <w:rPr>
                <w:b/>
                <w:bCs/>
                <w:sz w:val="24"/>
                <w:szCs w:val="24"/>
              </w:rPr>
              <w:t>mg/g</w:t>
            </w:r>
          </w:p>
        </w:tc>
        <w:tc>
          <w:tcPr>
            <w:tcW w:w="1769" w:type="dxa"/>
          </w:tcPr>
          <w:p w:rsidR="00DE3E03" w:rsidRPr="00DE3E03" w:rsidRDefault="00DE3E03" w:rsidP="00B066C0">
            <w:pPr>
              <w:jc w:val="center"/>
              <w:rPr>
                <w:b/>
                <w:bCs/>
                <w:sz w:val="24"/>
                <w:szCs w:val="24"/>
              </w:rPr>
            </w:pPr>
          </w:p>
          <w:p w:rsidR="00DE3E03" w:rsidRPr="00DE3E03" w:rsidRDefault="00DE3E03" w:rsidP="00B066C0">
            <w:pPr>
              <w:jc w:val="center"/>
              <w:rPr>
                <w:b/>
                <w:bCs/>
                <w:sz w:val="24"/>
                <w:szCs w:val="24"/>
                <w:vertAlign w:val="subscript"/>
              </w:rPr>
            </w:pPr>
            <w:r w:rsidRPr="00DE3E03">
              <w:rPr>
                <w:b/>
                <w:bCs/>
                <w:sz w:val="24"/>
                <w:szCs w:val="24"/>
              </w:rPr>
              <w:t>t/q</w:t>
            </w:r>
            <w:r w:rsidRPr="00DE3E03">
              <w:rPr>
                <w:b/>
                <w:bCs/>
                <w:sz w:val="24"/>
                <w:szCs w:val="24"/>
                <w:vertAlign w:val="subscript"/>
              </w:rPr>
              <w:t>e</w:t>
            </w:r>
          </w:p>
        </w:tc>
      </w:tr>
      <w:tr w:rsidR="00DE3E03" w:rsidTr="00B066C0">
        <w:trPr>
          <w:trHeight w:val="728"/>
        </w:trPr>
        <w:tc>
          <w:tcPr>
            <w:tcW w:w="1768" w:type="dxa"/>
          </w:tcPr>
          <w:p w:rsidR="00DE3E03" w:rsidRPr="00DE3E03" w:rsidRDefault="00DE3E03" w:rsidP="00B066C0">
            <w:pPr>
              <w:jc w:val="center"/>
              <w:rPr>
                <w:b/>
                <w:bCs/>
                <w:sz w:val="24"/>
                <w:szCs w:val="24"/>
              </w:rPr>
            </w:pPr>
            <w:r w:rsidRPr="00DE3E03">
              <w:rPr>
                <w:b/>
                <w:bCs/>
                <w:sz w:val="24"/>
                <w:szCs w:val="24"/>
              </w:rPr>
              <w:t>15</w:t>
            </w:r>
          </w:p>
        </w:tc>
        <w:tc>
          <w:tcPr>
            <w:tcW w:w="1768" w:type="dxa"/>
          </w:tcPr>
          <w:p w:rsidR="00DE3E03" w:rsidRPr="00DE3E03" w:rsidRDefault="00DE3E03" w:rsidP="00B066C0">
            <w:pPr>
              <w:jc w:val="center"/>
              <w:rPr>
                <w:b/>
                <w:bCs/>
                <w:sz w:val="24"/>
                <w:szCs w:val="24"/>
              </w:rPr>
            </w:pPr>
            <w:r w:rsidRPr="00DE3E03">
              <w:rPr>
                <w:b/>
                <w:bCs/>
                <w:sz w:val="24"/>
                <w:szCs w:val="24"/>
              </w:rPr>
              <w:t>44.8</w:t>
            </w:r>
          </w:p>
        </w:tc>
        <w:tc>
          <w:tcPr>
            <w:tcW w:w="1768" w:type="dxa"/>
          </w:tcPr>
          <w:p w:rsidR="00DE3E03" w:rsidRPr="00DE3E03" w:rsidRDefault="00DE3E03" w:rsidP="00B066C0">
            <w:pPr>
              <w:jc w:val="center"/>
              <w:rPr>
                <w:b/>
                <w:bCs/>
                <w:sz w:val="24"/>
                <w:szCs w:val="24"/>
              </w:rPr>
            </w:pPr>
            <w:r w:rsidRPr="00DE3E03">
              <w:rPr>
                <w:b/>
                <w:bCs/>
                <w:sz w:val="24"/>
                <w:szCs w:val="24"/>
              </w:rPr>
              <w:t>251.77</w:t>
            </w:r>
          </w:p>
        </w:tc>
        <w:tc>
          <w:tcPr>
            <w:tcW w:w="1768" w:type="dxa"/>
          </w:tcPr>
          <w:p w:rsidR="00DE3E03" w:rsidRPr="00DE3E03" w:rsidRDefault="00DE3E03" w:rsidP="00B066C0">
            <w:pPr>
              <w:jc w:val="center"/>
              <w:rPr>
                <w:b/>
                <w:bCs/>
                <w:sz w:val="24"/>
                <w:szCs w:val="24"/>
              </w:rPr>
            </w:pPr>
            <w:r w:rsidRPr="00DE3E03">
              <w:rPr>
                <w:b/>
                <w:bCs/>
                <w:sz w:val="24"/>
                <w:szCs w:val="24"/>
              </w:rPr>
              <w:t>7.87</w:t>
            </w:r>
          </w:p>
        </w:tc>
        <w:tc>
          <w:tcPr>
            <w:tcW w:w="1769" w:type="dxa"/>
          </w:tcPr>
          <w:p w:rsidR="00DE3E03" w:rsidRPr="00DE3E03" w:rsidRDefault="00DE3E03" w:rsidP="00B066C0">
            <w:pPr>
              <w:jc w:val="center"/>
              <w:rPr>
                <w:b/>
                <w:bCs/>
                <w:sz w:val="24"/>
                <w:szCs w:val="24"/>
              </w:rPr>
            </w:pPr>
            <w:r w:rsidRPr="00DE3E03">
              <w:rPr>
                <w:b/>
                <w:bCs/>
                <w:sz w:val="24"/>
                <w:szCs w:val="24"/>
              </w:rPr>
              <w:t>1.96</w:t>
            </w:r>
          </w:p>
        </w:tc>
      </w:tr>
      <w:tr w:rsidR="00DE3E03" w:rsidTr="00B066C0">
        <w:trPr>
          <w:trHeight w:val="737"/>
        </w:trPr>
        <w:tc>
          <w:tcPr>
            <w:tcW w:w="1768" w:type="dxa"/>
          </w:tcPr>
          <w:p w:rsidR="00DE3E03" w:rsidRPr="00DE3E03" w:rsidRDefault="00DE3E03" w:rsidP="00B066C0">
            <w:pPr>
              <w:jc w:val="center"/>
              <w:rPr>
                <w:b/>
                <w:bCs/>
                <w:sz w:val="24"/>
                <w:szCs w:val="24"/>
              </w:rPr>
            </w:pPr>
            <w:r w:rsidRPr="00DE3E03">
              <w:rPr>
                <w:b/>
                <w:bCs/>
                <w:sz w:val="24"/>
                <w:szCs w:val="24"/>
              </w:rPr>
              <w:t>30</w:t>
            </w:r>
          </w:p>
        </w:tc>
        <w:tc>
          <w:tcPr>
            <w:tcW w:w="1768" w:type="dxa"/>
          </w:tcPr>
          <w:p w:rsidR="00DE3E03" w:rsidRPr="00DE3E03" w:rsidRDefault="00DE3E03" w:rsidP="00B066C0">
            <w:pPr>
              <w:jc w:val="center"/>
              <w:rPr>
                <w:b/>
                <w:bCs/>
                <w:sz w:val="24"/>
                <w:szCs w:val="24"/>
              </w:rPr>
            </w:pPr>
            <w:r w:rsidRPr="00DE3E03">
              <w:rPr>
                <w:b/>
                <w:bCs/>
                <w:sz w:val="24"/>
                <w:szCs w:val="24"/>
              </w:rPr>
              <w:t>42.5</w:t>
            </w:r>
          </w:p>
        </w:tc>
        <w:tc>
          <w:tcPr>
            <w:tcW w:w="1768" w:type="dxa"/>
          </w:tcPr>
          <w:p w:rsidR="00DE3E03" w:rsidRPr="00DE3E03" w:rsidRDefault="00DE3E03" w:rsidP="00B066C0">
            <w:pPr>
              <w:jc w:val="center"/>
              <w:rPr>
                <w:b/>
                <w:bCs/>
                <w:sz w:val="24"/>
                <w:szCs w:val="24"/>
              </w:rPr>
            </w:pPr>
            <w:r w:rsidRPr="00DE3E03">
              <w:rPr>
                <w:b/>
                <w:bCs/>
                <w:sz w:val="24"/>
                <w:szCs w:val="24"/>
              </w:rPr>
              <w:t>238.85</w:t>
            </w:r>
          </w:p>
        </w:tc>
        <w:tc>
          <w:tcPr>
            <w:tcW w:w="1768" w:type="dxa"/>
          </w:tcPr>
          <w:p w:rsidR="00DE3E03" w:rsidRPr="00DE3E03" w:rsidRDefault="00DE3E03" w:rsidP="00B066C0">
            <w:pPr>
              <w:jc w:val="center"/>
              <w:rPr>
                <w:b/>
                <w:bCs/>
                <w:sz w:val="24"/>
                <w:szCs w:val="24"/>
              </w:rPr>
            </w:pPr>
            <w:r w:rsidRPr="00DE3E03">
              <w:rPr>
                <w:b/>
                <w:bCs/>
                <w:sz w:val="24"/>
                <w:szCs w:val="24"/>
              </w:rPr>
              <w:t>12.17</w:t>
            </w:r>
          </w:p>
        </w:tc>
        <w:tc>
          <w:tcPr>
            <w:tcW w:w="1769" w:type="dxa"/>
          </w:tcPr>
          <w:p w:rsidR="00DE3E03" w:rsidRPr="00DE3E03" w:rsidRDefault="00DE3E03" w:rsidP="00B066C0">
            <w:pPr>
              <w:jc w:val="center"/>
              <w:rPr>
                <w:b/>
                <w:bCs/>
                <w:sz w:val="24"/>
                <w:szCs w:val="24"/>
              </w:rPr>
            </w:pPr>
            <w:r w:rsidRPr="00DE3E03">
              <w:rPr>
                <w:b/>
                <w:bCs/>
                <w:sz w:val="24"/>
                <w:szCs w:val="24"/>
              </w:rPr>
              <w:t>2.66</w:t>
            </w:r>
          </w:p>
        </w:tc>
      </w:tr>
      <w:tr w:rsidR="00DE3E03" w:rsidTr="00B066C0">
        <w:trPr>
          <w:trHeight w:val="773"/>
        </w:trPr>
        <w:tc>
          <w:tcPr>
            <w:tcW w:w="1768" w:type="dxa"/>
          </w:tcPr>
          <w:p w:rsidR="00DE3E03" w:rsidRPr="00DE3E03" w:rsidRDefault="00DE3E03" w:rsidP="00B066C0">
            <w:pPr>
              <w:jc w:val="center"/>
              <w:rPr>
                <w:b/>
                <w:bCs/>
                <w:sz w:val="24"/>
                <w:szCs w:val="24"/>
              </w:rPr>
            </w:pPr>
            <w:r w:rsidRPr="00DE3E03">
              <w:rPr>
                <w:b/>
                <w:bCs/>
                <w:sz w:val="24"/>
                <w:szCs w:val="24"/>
              </w:rPr>
              <w:t>45</w:t>
            </w:r>
          </w:p>
        </w:tc>
        <w:tc>
          <w:tcPr>
            <w:tcW w:w="1768" w:type="dxa"/>
          </w:tcPr>
          <w:p w:rsidR="00DE3E03" w:rsidRPr="00DE3E03" w:rsidRDefault="00DE3E03" w:rsidP="00B066C0">
            <w:pPr>
              <w:jc w:val="center"/>
              <w:rPr>
                <w:b/>
                <w:bCs/>
                <w:sz w:val="24"/>
                <w:szCs w:val="24"/>
              </w:rPr>
            </w:pPr>
            <w:r w:rsidRPr="00DE3E03">
              <w:rPr>
                <w:b/>
                <w:bCs/>
                <w:sz w:val="24"/>
                <w:szCs w:val="24"/>
              </w:rPr>
              <w:t>42.2</w:t>
            </w:r>
          </w:p>
        </w:tc>
        <w:tc>
          <w:tcPr>
            <w:tcW w:w="1768" w:type="dxa"/>
          </w:tcPr>
          <w:p w:rsidR="00DE3E03" w:rsidRPr="00DE3E03" w:rsidRDefault="00DE3E03" w:rsidP="00B066C0">
            <w:pPr>
              <w:jc w:val="center"/>
              <w:rPr>
                <w:b/>
                <w:bCs/>
                <w:sz w:val="24"/>
                <w:szCs w:val="24"/>
              </w:rPr>
            </w:pPr>
            <w:r w:rsidRPr="00DE3E03">
              <w:rPr>
                <w:b/>
                <w:bCs/>
                <w:sz w:val="24"/>
                <w:szCs w:val="24"/>
              </w:rPr>
              <w:t>237.16</w:t>
            </w:r>
          </w:p>
        </w:tc>
        <w:tc>
          <w:tcPr>
            <w:tcW w:w="1768" w:type="dxa"/>
          </w:tcPr>
          <w:p w:rsidR="00DE3E03" w:rsidRPr="00DE3E03" w:rsidRDefault="00DE3E03" w:rsidP="00B066C0">
            <w:pPr>
              <w:jc w:val="center"/>
              <w:rPr>
                <w:b/>
                <w:bCs/>
                <w:sz w:val="24"/>
                <w:szCs w:val="24"/>
              </w:rPr>
            </w:pPr>
            <w:r w:rsidRPr="00DE3E03">
              <w:rPr>
                <w:b/>
                <w:bCs/>
                <w:sz w:val="24"/>
                <w:szCs w:val="24"/>
              </w:rPr>
              <w:t>12.74</w:t>
            </w:r>
          </w:p>
        </w:tc>
        <w:tc>
          <w:tcPr>
            <w:tcW w:w="1769" w:type="dxa"/>
          </w:tcPr>
          <w:p w:rsidR="00DE3E03" w:rsidRPr="00DE3E03" w:rsidRDefault="00DE3E03" w:rsidP="00B066C0">
            <w:pPr>
              <w:jc w:val="center"/>
              <w:rPr>
                <w:b/>
                <w:bCs/>
                <w:sz w:val="24"/>
                <w:szCs w:val="24"/>
              </w:rPr>
            </w:pPr>
            <w:r w:rsidRPr="00DE3E03">
              <w:rPr>
                <w:b/>
                <w:bCs/>
                <w:sz w:val="24"/>
                <w:szCs w:val="24"/>
              </w:rPr>
              <w:t>3.53</w:t>
            </w:r>
          </w:p>
        </w:tc>
      </w:tr>
      <w:tr w:rsidR="00DE3E03" w:rsidTr="00B066C0">
        <w:trPr>
          <w:trHeight w:val="845"/>
        </w:trPr>
        <w:tc>
          <w:tcPr>
            <w:tcW w:w="1768" w:type="dxa"/>
          </w:tcPr>
          <w:p w:rsidR="00DE3E03" w:rsidRPr="00DE3E03" w:rsidRDefault="00DE3E03" w:rsidP="00B066C0">
            <w:pPr>
              <w:jc w:val="center"/>
              <w:rPr>
                <w:b/>
                <w:bCs/>
                <w:sz w:val="24"/>
                <w:szCs w:val="24"/>
              </w:rPr>
            </w:pPr>
            <w:r w:rsidRPr="00DE3E03">
              <w:rPr>
                <w:b/>
                <w:bCs/>
                <w:sz w:val="24"/>
                <w:szCs w:val="24"/>
              </w:rPr>
              <w:t>60</w:t>
            </w:r>
          </w:p>
        </w:tc>
        <w:tc>
          <w:tcPr>
            <w:tcW w:w="1768" w:type="dxa"/>
          </w:tcPr>
          <w:p w:rsidR="00DE3E03" w:rsidRPr="00DE3E03" w:rsidRDefault="00DE3E03" w:rsidP="00B066C0">
            <w:pPr>
              <w:jc w:val="center"/>
              <w:rPr>
                <w:b/>
                <w:bCs/>
                <w:sz w:val="24"/>
                <w:szCs w:val="24"/>
              </w:rPr>
            </w:pPr>
            <w:r w:rsidRPr="00DE3E03">
              <w:rPr>
                <w:b/>
                <w:bCs/>
                <w:sz w:val="24"/>
                <w:szCs w:val="24"/>
              </w:rPr>
              <w:t>41.8</w:t>
            </w:r>
          </w:p>
        </w:tc>
        <w:tc>
          <w:tcPr>
            <w:tcW w:w="1768" w:type="dxa"/>
          </w:tcPr>
          <w:p w:rsidR="00DE3E03" w:rsidRPr="00DE3E03" w:rsidRDefault="00DE3E03" w:rsidP="00B066C0">
            <w:pPr>
              <w:jc w:val="center"/>
              <w:rPr>
                <w:b/>
                <w:bCs/>
                <w:sz w:val="24"/>
                <w:szCs w:val="24"/>
              </w:rPr>
            </w:pPr>
            <w:r w:rsidRPr="00DE3E03">
              <w:rPr>
                <w:b/>
                <w:bCs/>
                <w:sz w:val="24"/>
                <w:szCs w:val="24"/>
              </w:rPr>
              <w:t>234.91</w:t>
            </w:r>
          </w:p>
        </w:tc>
        <w:tc>
          <w:tcPr>
            <w:tcW w:w="1768" w:type="dxa"/>
          </w:tcPr>
          <w:p w:rsidR="00DE3E03" w:rsidRPr="00DE3E03" w:rsidRDefault="00DE3E03" w:rsidP="00B066C0">
            <w:pPr>
              <w:jc w:val="center"/>
              <w:rPr>
                <w:b/>
                <w:bCs/>
                <w:sz w:val="24"/>
                <w:szCs w:val="24"/>
              </w:rPr>
            </w:pPr>
            <w:r w:rsidRPr="00DE3E03">
              <w:rPr>
                <w:b/>
                <w:bCs/>
                <w:sz w:val="24"/>
                <w:szCs w:val="24"/>
              </w:rPr>
              <w:t>13.49</w:t>
            </w:r>
          </w:p>
        </w:tc>
        <w:tc>
          <w:tcPr>
            <w:tcW w:w="1769" w:type="dxa"/>
          </w:tcPr>
          <w:p w:rsidR="00DE3E03" w:rsidRPr="00DE3E03" w:rsidRDefault="00DE3E03" w:rsidP="00B066C0">
            <w:pPr>
              <w:jc w:val="center"/>
              <w:rPr>
                <w:b/>
                <w:bCs/>
                <w:sz w:val="24"/>
                <w:szCs w:val="24"/>
              </w:rPr>
            </w:pPr>
            <w:r w:rsidRPr="00DE3E03">
              <w:rPr>
                <w:b/>
                <w:bCs/>
                <w:sz w:val="24"/>
                <w:szCs w:val="24"/>
              </w:rPr>
              <w:t>4.44</w:t>
            </w:r>
          </w:p>
        </w:tc>
      </w:tr>
      <w:tr w:rsidR="00DE3E03" w:rsidTr="00B066C0">
        <w:trPr>
          <w:trHeight w:val="863"/>
        </w:trPr>
        <w:tc>
          <w:tcPr>
            <w:tcW w:w="1768" w:type="dxa"/>
          </w:tcPr>
          <w:p w:rsidR="00DE3E03" w:rsidRPr="00DE3E03" w:rsidRDefault="00DE3E03" w:rsidP="00B066C0">
            <w:pPr>
              <w:jc w:val="center"/>
              <w:rPr>
                <w:b/>
                <w:bCs/>
                <w:sz w:val="24"/>
                <w:szCs w:val="24"/>
              </w:rPr>
            </w:pPr>
            <w:r w:rsidRPr="00DE3E03">
              <w:rPr>
                <w:b/>
                <w:bCs/>
                <w:sz w:val="24"/>
                <w:szCs w:val="24"/>
              </w:rPr>
              <w:t>75</w:t>
            </w:r>
          </w:p>
        </w:tc>
        <w:tc>
          <w:tcPr>
            <w:tcW w:w="1768" w:type="dxa"/>
          </w:tcPr>
          <w:p w:rsidR="00DE3E03" w:rsidRPr="00DE3E03" w:rsidRDefault="00DE3E03" w:rsidP="00B066C0">
            <w:pPr>
              <w:jc w:val="center"/>
              <w:rPr>
                <w:b/>
                <w:bCs/>
                <w:sz w:val="24"/>
                <w:szCs w:val="24"/>
              </w:rPr>
            </w:pPr>
            <w:r w:rsidRPr="00DE3E03">
              <w:rPr>
                <w:b/>
                <w:bCs/>
                <w:sz w:val="24"/>
                <w:szCs w:val="24"/>
              </w:rPr>
              <w:t>41.6</w:t>
            </w:r>
          </w:p>
        </w:tc>
        <w:tc>
          <w:tcPr>
            <w:tcW w:w="1768" w:type="dxa"/>
          </w:tcPr>
          <w:p w:rsidR="00DE3E03" w:rsidRPr="00DE3E03" w:rsidRDefault="00DE3E03" w:rsidP="00B066C0">
            <w:pPr>
              <w:jc w:val="center"/>
              <w:rPr>
                <w:b/>
                <w:bCs/>
                <w:sz w:val="24"/>
                <w:szCs w:val="24"/>
              </w:rPr>
            </w:pPr>
            <w:r w:rsidRPr="00DE3E03">
              <w:rPr>
                <w:b/>
                <w:bCs/>
                <w:sz w:val="24"/>
                <w:szCs w:val="24"/>
              </w:rPr>
              <w:t>233.79</w:t>
            </w:r>
          </w:p>
        </w:tc>
        <w:tc>
          <w:tcPr>
            <w:tcW w:w="1768" w:type="dxa"/>
          </w:tcPr>
          <w:p w:rsidR="00DE3E03" w:rsidRPr="00DE3E03" w:rsidRDefault="00DE3E03" w:rsidP="00B066C0">
            <w:pPr>
              <w:jc w:val="center"/>
              <w:rPr>
                <w:b/>
                <w:bCs/>
                <w:sz w:val="24"/>
                <w:szCs w:val="24"/>
              </w:rPr>
            </w:pPr>
            <w:r w:rsidRPr="00DE3E03">
              <w:rPr>
                <w:b/>
                <w:bCs/>
                <w:sz w:val="24"/>
                <w:szCs w:val="24"/>
              </w:rPr>
              <w:t>13.86</w:t>
            </w:r>
          </w:p>
        </w:tc>
        <w:tc>
          <w:tcPr>
            <w:tcW w:w="1769" w:type="dxa"/>
          </w:tcPr>
          <w:p w:rsidR="00DE3E03" w:rsidRPr="00DE3E03" w:rsidRDefault="00DE3E03" w:rsidP="00B066C0">
            <w:pPr>
              <w:jc w:val="center"/>
              <w:rPr>
                <w:b/>
                <w:bCs/>
                <w:sz w:val="24"/>
                <w:szCs w:val="24"/>
              </w:rPr>
            </w:pPr>
            <w:r w:rsidRPr="00DE3E03">
              <w:rPr>
                <w:b/>
                <w:bCs/>
                <w:sz w:val="24"/>
                <w:szCs w:val="24"/>
              </w:rPr>
              <w:t>5.31</w:t>
            </w:r>
          </w:p>
        </w:tc>
      </w:tr>
      <w:tr w:rsidR="00DE3E03" w:rsidTr="00B066C0">
        <w:trPr>
          <w:trHeight w:val="872"/>
        </w:trPr>
        <w:tc>
          <w:tcPr>
            <w:tcW w:w="1768" w:type="dxa"/>
          </w:tcPr>
          <w:p w:rsidR="00DE3E03" w:rsidRPr="00DE3E03" w:rsidRDefault="00DE3E03" w:rsidP="00B066C0">
            <w:pPr>
              <w:jc w:val="center"/>
              <w:rPr>
                <w:b/>
                <w:bCs/>
                <w:sz w:val="24"/>
                <w:szCs w:val="24"/>
              </w:rPr>
            </w:pPr>
            <w:r w:rsidRPr="00DE3E03">
              <w:rPr>
                <w:b/>
                <w:bCs/>
                <w:sz w:val="24"/>
                <w:szCs w:val="24"/>
              </w:rPr>
              <w:t>90</w:t>
            </w:r>
          </w:p>
        </w:tc>
        <w:tc>
          <w:tcPr>
            <w:tcW w:w="1768" w:type="dxa"/>
          </w:tcPr>
          <w:p w:rsidR="00DE3E03" w:rsidRPr="00DE3E03" w:rsidRDefault="00DE3E03" w:rsidP="00B066C0">
            <w:pPr>
              <w:jc w:val="center"/>
              <w:rPr>
                <w:b/>
                <w:bCs/>
                <w:sz w:val="24"/>
                <w:szCs w:val="24"/>
              </w:rPr>
            </w:pPr>
            <w:r w:rsidRPr="00DE3E03">
              <w:rPr>
                <w:b/>
                <w:bCs/>
                <w:sz w:val="24"/>
                <w:szCs w:val="24"/>
              </w:rPr>
              <w:t>41.4</w:t>
            </w:r>
          </w:p>
        </w:tc>
        <w:tc>
          <w:tcPr>
            <w:tcW w:w="1768" w:type="dxa"/>
          </w:tcPr>
          <w:p w:rsidR="00DE3E03" w:rsidRPr="00DE3E03" w:rsidRDefault="00DE3E03" w:rsidP="00B066C0">
            <w:pPr>
              <w:jc w:val="center"/>
              <w:rPr>
                <w:b/>
                <w:bCs/>
                <w:sz w:val="24"/>
                <w:szCs w:val="24"/>
              </w:rPr>
            </w:pPr>
            <w:r w:rsidRPr="00DE3E03">
              <w:rPr>
                <w:b/>
                <w:bCs/>
                <w:sz w:val="24"/>
                <w:szCs w:val="24"/>
              </w:rPr>
              <w:t>232.66</w:t>
            </w:r>
          </w:p>
        </w:tc>
        <w:tc>
          <w:tcPr>
            <w:tcW w:w="1768" w:type="dxa"/>
          </w:tcPr>
          <w:p w:rsidR="00DE3E03" w:rsidRPr="00DE3E03" w:rsidRDefault="00DE3E03" w:rsidP="00B066C0">
            <w:pPr>
              <w:jc w:val="center"/>
              <w:rPr>
                <w:b/>
                <w:bCs/>
                <w:sz w:val="24"/>
                <w:szCs w:val="24"/>
              </w:rPr>
            </w:pPr>
            <w:r w:rsidRPr="00DE3E03">
              <w:rPr>
                <w:b/>
                <w:bCs/>
                <w:sz w:val="24"/>
                <w:szCs w:val="24"/>
              </w:rPr>
              <w:t>14.24</w:t>
            </w:r>
          </w:p>
        </w:tc>
        <w:tc>
          <w:tcPr>
            <w:tcW w:w="1769" w:type="dxa"/>
          </w:tcPr>
          <w:p w:rsidR="00DE3E03" w:rsidRPr="00DE3E03" w:rsidRDefault="00DE3E03" w:rsidP="00B066C0">
            <w:pPr>
              <w:jc w:val="center"/>
              <w:rPr>
                <w:b/>
                <w:bCs/>
                <w:sz w:val="24"/>
                <w:szCs w:val="24"/>
              </w:rPr>
            </w:pPr>
            <w:r w:rsidRPr="00DE3E03">
              <w:rPr>
                <w:b/>
                <w:bCs/>
                <w:sz w:val="24"/>
                <w:szCs w:val="24"/>
              </w:rPr>
              <w:t>6.22</w:t>
            </w:r>
          </w:p>
        </w:tc>
      </w:tr>
      <w:tr w:rsidR="00DE3E03" w:rsidTr="00B066C0">
        <w:trPr>
          <w:trHeight w:val="993"/>
        </w:trPr>
        <w:tc>
          <w:tcPr>
            <w:tcW w:w="1768" w:type="dxa"/>
          </w:tcPr>
          <w:p w:rsidR="00DE3E03" w:rsidRPr="00DE3E03" w:rsidRDefault="00DE3E03" w:rsidP="00B066C0">
            <w:pPr>
              <w:jc w:val="center"/>
              <w:rPr>
                <w:b/>
                <w:bCs/>
                <w:sz w:val="24"/>
                <w:szCs w:val="24"/>
              </w:rPr>
            </w:pPr>
            <w:r w:rsidRPr="00DE3E03">
              <w:rPr>
                <w:b/>
                <w:bCs/>
                <w:sz w:val="24"/>
                <w:szCs w:val="24"/>
              </w:rPr>
              <w:t>105</w:t>
            </w:r>
          </w:p>
        </w:tc>
        <w:tc>
          <w:tcPr>
            <w:tcW w:w="1768" w:type="dxa"/>
          </w:tcPr>
          <w:p w:rsidR="00DE3E03" w:rsidRPr="00DE3E03" w:rsidRDefault="00DE3E03" w:rsidP="00B066C0">
            <w:pPr>
              <w:jc w:val="center"/>
              <w:rPr>
                <w:b/>
                <w:bCs/>
                <w:sz w:val="24"/>
                <w:szCs w:val="24"/>
              </w:rPr>
            </w:pPr>
            <w:r w:rsidRPr="00DE3E03">
              <w:rPr>
                <w:b/>
                <w:bCs/>
                <w:sz w:val="24"/>
                <w:szCs w:val="24"/>
              </w:rPr>
              <w:t>41.5</w:t>
            </w:r>
          </w:p>
        </w:tc>
        <w:tc>
          <w:tcPr>
            <w:tcW w:w="1768" w:type="dxa"/>
          </w:tcPr>
          <w:p w:rsidR="00DE3E03" w:rsidRPr="00DE3E03" w:rsidRDefault="00DE3E03" w:rsidP="00B066C0">
            <w:pPr>
              <w:jc w:val="center"/>
              <w:rPr>
                <w:b/>
                <w:bCs/>
                <w:sz w:val="24"/>
                <w:szCs w:val="24"/>
              </w:rPr>
            </w:pPr>
            <w:r w:rsidRPr="00DE3E03">
              <w:rPr>
                <w:b/>
                <w:bCs/>
                <w:sz w:val="24"/>
                <w:szCs w:val="24"/>
              </w:rPr>
              <w:t>230.42</w:t>
            </w:r>
          </w:p>
        </w:tc>
        <w:tc>
          <w:tcPr>
            <w:tcW w:w="1768" w:type="dxa"/>
          </w:tcPr>
          <w:p w:rsidR="00DE3E03" w:rsidRPr="00DE3E03" w:rsidRDefault="00DE3E03" w:rsidP="00B066C0">
            <w:pPr>
              <w:jc w:val="center"/>
              <w:rPr>
                <w:b/>
                <w:bCs/>
                <w:sz w:val="24"/>
                <w:szCs w:val="24"/>
              </w:rPr>
            </w:pPr>
            <w:r w:rsidRPr="00DE3E03">
              <w:rPr>
                <w:b/>
                <w:bCs/>
                <w:sz w:val="24"/>
                <w:szCs w:val="24"/>
              </w:rPr>
              <w:t>14.98</w:t>
            </w:r>
          </w:p>
        </w:tc>
        <w:tc>
          <w:tcPr>
            <w:tcW w:w="1769" w:type="dxa"/>
          </w:tcPr>
          <w:p w:rsidR="00DE3E03" w:rsidRPr="00DE3E03" w:rsidRDefault="00DE3E03" w:rsidP="00B066C0">
            <w:pPr>
              <w:jc w:val="center"/>
              <w:rPr>
                <w:b/>
                <w:bCs/>
                <w:sz w:val="24"/>
                <w:szCs w:val="24"/>
              </w:rPr>
            </w:pPr>
            <w:r w:rsidRPr="00DE3E03">
              <w:rPr>
                <w:b/>
                <w:bCs/>
                <w:sz w:val="24"/>
                <w:szCs w:val="24"/>
              </w:rPr>
              <w:t>7.00</w:t>
            </w:r>
          </w:p>
        </w:tc>
      </w:tr>
      <w:tr w:rsidR="00DE3E03" w:rsidTr="00B066C0">
        <w:trPr>
          <w:trHeight w:val="782"/>
        </w:trPr>
        <w:tc>
          <w:tcPr>
            <w:tcW w:w="1768" w:type="dxa"/>
          </w:tcPr>
          <w:p w:rsidR="00DE3E03" w:rsidRPr="00DE3E03" w:rsidRDefault="00DE3E03" w:rsidP="00B066C0">
            <w:pPr>
              <w:jc w:val="center"/>
              <w:rPr>
                <w:b/>
                <w:bCs/>
                <w:sz w:val="24"/>
                <w:szCs w:val="24"/>
              </w:rPr>
            </w:pPr>
            <w:r w:rsidRPr="00DE3E03">
              <w:rPr>
                <w:b/>
                <w:bCs/>
                <w:sz w:val="24"/>
                <w:szCs w:val="24"/>
              </w:rPr>
              <w:t>120</w:t>
            </w:r>
          </w:p>
        </w:tc>
        <w:tc>
          <w:tcPr>
            <w:tcW w:w="1768" w:type="dxa"/>
          </w:tcPr>
          <w:p w:rsidR="00DE3E03" w:rsidRPr="00DE3E03" w:rsidRDefault="00DE3E03" w:rsidP="00B066C0">
            <w:pPr>
              <w:jc w:val="center"/>
              <w:rPr>
                <w:b/>
                <w:bCs/>
                <w:sz w:val="24"/>
                <w:szCs w:val="24"/>
              </w:rPr>
            </w:pPr>
            <w:r w:rsidRPr="00DE3E03">
              <w:rPr>
                <w:b/>
                <w:bCs/>
                <w:sz w:val="24"/>
                <w:szCs w:val="24"/>
              </w:rPr>
              <w:t>40.6</w:t>
            </w:r>
          </w:p>
        </w:tc>
        <w:tc>
          <w:tcPr>
            <w:tcW w:w="1768" w:type="dxa"/>
          </w:tcPr>
          <w:p w:rsidR="00DE3E03" w:rsidRPr="00DE3E03" w:rsidRDefault="00DE3E03" w:rsidP="00B066C0">
            <w:pPr>
              <w:jc w:val="center"/>
              <w:rPr>
                <w:b/>
                <w:bCs/>
                <w:sz w:val="24"/>
                <w:szCs w:val="24"/>
              </w:rPr>
            </w:pPr>
            <w:r w:rsidRPr="00DE3E03">
              <w:rPr>
                <w:b/>
                <w:bCs/>
                <w:sz w:val="24"/>
                <w:szCs w:val="24"/>
              </w:rPr>
              <w:t>228.17</w:t>
            </w:r>
          </w:p>
        </w:tc>
        <w:tc>
          <w:tcPr>
            <w:tcW w:w="1768" w:type="dxa"/>
          </w:tcPr>
          <w:p w:rsidR="00DE3E03" w:rsidRPr="00DE3E03" w:rsidRDefault="00DE3E03" w:rsidP="00B066C0">
            <w:pPr>
              <w:jc w:val="center"/>
              <w:rPr>
                <w:b/>
                <w:bCs/>
                <w:sz w:val="24"/>
                <w:szCs w:val="24"/>
              </w:rPr>
            </w:pPr>
            <w:r w:rsidRPr="00DE3E03">
              <w:rPr>
                <w:b/>
                <w:bCs/>
                <w:sz w:val="24"/>
                <w:szCs w:val="24"/>
              </w:rPr>
              <w:t>15.73</w:t>
            </w:r>
          </w:p>
        </w:tc>
        <w:tc>
          <w:tcPr>
            <w:tcW w:w="1769" w:type="dxa"/>
          </w:tcPr>
          <w:p w:rsidR="00DE3E03" w:rsidRPr="00DE3E03" w:rsidRDefault="00DE3E03" w:rsidP="00B066C0">
            <w:pPr>
              <w:jc w:val="center"/>
              <w:rPr>
                <w:b/>
                <w:bCs/>
                <w:sz w:val="24"/>
                <w:szCs w:val="24"/>
              </w:rPr>
            </w:pPr>
            <w:r w:rsidRPr="00DE3E03">
              <w:rPr>
                <w:b/>
                <w:bCs/>
                <w:sz w:val="24"/>
                <w:szCs w:val="24"/>
              </w:rPr>
              <w:t>7.62</w:t>
            </w:r>
          </w:p>
        </w:tc>
      </w:tr>
      <w:tr w:rsidR="00DE3E03" w:rsidTr="00B066C0">
        <w:trPr>
          <w:trHeight w:val="620"/>
        </w:trPr>
        <w:tc>
          <w:tcPr>
            <w:tcW w:w="1768" w:type="dxa"/>
          </w:tcPr>
          <w:p w:rsidR="00DE3E03" w:rsidRPr="00DE3E03" w:rsidRDefault="00DE3E03" w:rsidP="00B066C0">
            <w:pPr>
              <w:jc w:val="center"/>
              <w:rPr>
                <w:b/>
                <w:bCs/>
                <w:sz w:val="24"/>
                <w:szCs w:val="24"/>
              </w:rPr>
            </w:pPr>
            <w:r w:rsidRPr="00DE3E03">
              <w:rPr>
                <w:b/>
                <w:bCs/>
                <w:sz w:val="24"/>
                <w:szCs w:val="24"/>
              </w:rPr>
              <w:t>135</w:t>
            </w:r>
          </w:p>
        </w:tc>
        <w:tc>
          <w:tcPr>
            <w:tcW w:w="1768" w:type="dxa"/>
          </w:tcPr>
          <w:p w:rsidR="00DE3E03" w:rsidRPr="00DE3E03" w:rsidRDefault="00DE3E03" w:rsidP="00B066C0">
            <w:pPr>
              <w:jc w:val="center"/>
              <w:rPr>
                <w:b/>
                <w:bCs/>
                <w:sz w:val="24"/>
                <w:szCs w:val="24"/>
              </w:rPr>
            </w:pPr>
            <w:r w:rsidRPr="00DE3E03">
              <w:rPr>
                <w:b/>
                <w:bCs/>
                <w:sz w:val="24"/>
                <w:szCs w:val="24"/>
              </w:rPr>
              <w:t>39.7</w:t>
            </w:r>
          </w:p>
        </w:tc>
        <w:tc>
          <w:tcPr>
            <w:tcW w:w="1768" w:type="dxa"/>
          </w:tcPr>
          <w:p w:rsidR="00DE3E03" w:rsidRPr="00DE3E03" w:rsidRDefault="00DE3E03" w:rsidP="00B066C0">
            <w:pPr>
              <w:jc w:val="center"/>
              <w:rPr>
                <w:b/>
                <w:bCs/>
                <w:sz w:val="24"/>
                <w:szCs w:val="24"/>
              </w:rPr>
            </w:pPr>
            <w:r w:rsidRPr="00DE3E03">
              <w:rPr>
                <w:b/>
                <w:bCs/>
                <w:sz w:val="24"/>
                <w:szCs w:val="24"/>
              </w:rPr>
              <w:t>223.11</w:t>
            </w:r>
          </w:p>
        </w:tc>
        <w:tc>
          <w:tcPr>
            <w:tcW w:w="1768" w:type="dxa"/>
          </w:tcPr>
          <w:p w:rsidR="00DE3E03" w:rsidRPr="00DE3E03" w:rsidRDefault="00DE3E03" w:rsidP="00B066C0">
            <w:pPr>
              <w:jc w:val="center"/>
              <w:rPr>
                <w:b/>
                <w:bCs/>
                <w:sz w:val="24"/>
                <w:szCs w:val="24"/>
              </w:rPr>
            </w:pPr>
            <w:r w:rsidRPr="00DE3E03">
              <w:rPr>
                <w:b/>
                <w:bCs/>
                <w:sz w:val="24"/>
                <w:szCs w:val="24"/>
              </w:rPr>
              <w:t>17.42</w:t>
            </w:r>
          </w:p>
        </w:tc>
        <w:tc>
          <w:tcPr>
            <w:tcW w:w="1769" w:type="dxa"/>
          </w:tcPr>
          <w:p w:rsidR="00DE3E03" w:rsidRPr="00DE3E03" w:rsidRDefault="00DE3E03" w:rsidP="00B066C0">
            <w:pPr>
              <w:jc w:val="center"/>
              <w:rPr>
                <w:b/>
                <w:bCs/>
                <w:sz w:val="24"/>
                <w:szCs w:val="24"/>
              </w:rPr>
            </w:pPr>
            <w:r w:rsidRPr="00DE3E03">
              <w:rPr>
                <w:b/>
                <w:bCs/>
                <w:sz w:val="24"/>
                <w:szCs w:val="24"/>
              </w:rPr>
              <w:t>7.90</w:t>
            </w:r>
          </w:p>
        </w:tc>
      </w:tr>
    </w:tbl>
    <w:p w:rsidR="00435E47" w:rsidRPr="00B066C0" w:rsidRDefault="00B066C0" w:rsidP="00B066C0">
      <w:pPr>
        <w:jc w:val="center"/>
        <w:rPr>
          <w:b/>
          <w:bCs/>
          <w:sz w:val="28"/>
          <w:szCs w:val="28"/>
          <w:rtl/>
          <w:lang w:bidi="ar-LY"/>
        </w:rPr>
      </w:pPr>
      <w:r w:rsidRPr="00B066C0">
        <w:rPr>
          <w:rFonts w:hint="cs"/>
          <w:b/>
          <w:bCs/>
          <w:sz w:val="28"/>
          <w:szCs w:val="28"/>
          <w:rtl/>
          <w:lang w:bidi="ar-LY"/>
        </w:rPr>
        <w:t xml:space="preserve">جدول (1) نتائج ادمصاص كاتيونات الكادميوم عند درجة حرارة 30 </w:t>
      </w:r>
      <w:r w:rsidRPr="00B066C0">
        <w:rPr>
          <w:rFonts w:hint="cs"/>
          <w:b/>
          <w:bCs/>
          <w:sz w:val="28"/>
          <w:szCs w:val="28"/>
          <w:vertAlign w:val="superscript"/>
          <w:rtl/>
          <w:lang w:bidi="ar-LY"/>
        </w:rPr>
        <w:t>0</w:t>
      </w:r>
      <w:r w:rsidRPr="00B066C0">
        <w:rPr>
          <w:rFonts w:hint="cs"/>
          <w:b/>
          <w:bCs/>
          <w:sz w:val="28"/>
          <w:szCs w:val="28"/>
          <w:rtl/>
          <w:lang w:bidi="ar-LY"/>
        </w:rPr>
        <w:t>م</w:t>
      </w:r>
    </w:p>
    <w:p w:rsidR="00435E47" w:rsidRDefault="00435E47"/>
    <w:p w:rsidR="00435E47" w:rsidRDefault="00435E47">
      <w:r>
        <w:br w:type="page"/>
      </w:r>
    </w:p>
    <w:p w:rsidR="00435E47" w:rsidRPr="00F53318" w:rsidRDefault="00D655CB" w:rsidP="00F53318">
      <w:pPr>
        <w:jc w:val="center"/>
        <w:rPr>
          <w:b/>
          <w:bCs/>
          <w:sz w:val="28"/>
          <w:szCs w:val="28"/>
          <w:lang w:bidi="ar-LY"/>
        </w:rPr>
      </w:pPr>
      <w:r w:rsidRPr="00D655CB">
        <w:rPr>
          <w:rFonts w:hint="cs"/>
          <w:b/>
          <w:bCs/>
          <w:sz w:val="28"/>
          <w:szCs w:val="28"/>
          <w:rtl/>
        </w:rPr>
        <w:lastRenderedPageBreak/>
        <w:t xml:space="preserve">جدول ( 2 ) نتائج ادمصاص كاتيونات الكادميوم عن 40 </w:t>
      </w:r>
      <w:r w:rsidRPr="00D655CB">
        <w:rPr>
          <w:rFonts w:hint="cs"/>
          <w:b/>
          <w:bCs/>
          <w:sz w:val="28"/>
          <w:szCs w:val="28"/>
          <w:vertAlign w:val="superscript"/>
          <w:rtl/>
        </w:rPr>
        <w:t>0</w:t>
      </w:r>
      <w:r w:rsidR="00F53318">
        <w:rPr>
          <w:rFonts w:hint="cs"/>
          <w:b/>
          <w:bCs/>
          <w:sz w:val="28"/>
          <w:szCs w:val="28"/>
          <w:rtl/>
          <w:lang w:bidi="ar-LY"/>
        </w:rPr>
        <w:t>م</w:t>
      </w:r>
    </w:p>
    <w:tbl>
      <w:tblPr>
        <w:tblStyle w:val="TableGrid"/>
        <w:tblpPr w:leftFromText="180" w:rightFromText="180" w:vertAnchor="page" w:horzAnchor="margin" w:tblpXSpec="center" w:tblpY="2266"/>
        <w:tblW w:w="0" w:type="auto"/>
        <w:tblLook w:val="04A0"/>
      </w:tblPr>
      <w:tblGrid>
        <w:gridCol w:w="1588"/>
        <w:gridCol w:w="1588"/>
        <w:gridCol w:w="1588"/>
        <w:gridCol w:w="1464"/>
        <w:gridCol w:w="1350"/>
      </w:tblGrid>
      <w:tr w:rsidR="00F53318" w:rsidTr="00F53318">
        <w:trPr>
          <w:trHeight w:val="849"/>
        </w:trPr>
        <w:tc>
          <w:tcPr>
            <w:tcW w:w="1588" w:type="dxa"/>
          </w:tcPr>
          <w:p w:rsidR="00F53318" w:rsidRPr="00D655CB" w:rsidRDefault="00F53318" w:rsidP="00F53318">
            <w:pPr>
              <w:jc w:val="center"/>
              <w:rPr>
                <w:b/>
                <w:bCs/>
                <w:sz w:val="24"/>
                <w:szCs w:val="24"/>
              </w:rPr>
            </w:pPr>
            <w:r w:rsidRPr="00D655CB">
              <w:rPr>
                <w:b/>
                <w:bCs/>
                <w:sz w:val="24"/>
                <w:szCs w:val="24"/>
              </w:rPr>
              <w:t>T</w:t>
            </w:r>
          </w:p>
          <w:p w:rsidR="00F53318" w:rsidRPr="00D655CB" w:rsidRDefault="00F53318" w:rsidP="00F53318">
            <w:pPr>
              <w:jc w:val="center"/>
              <w:rPr>
                <w:b/>
                <w:bCs/>
                <w:sz w:val="24"/>
                <w:szCs w:val="24"/>
              </w:rPr>
            </w:pPr>
            <w:r w:rsidRPr="00D655CB">
              <w:rPr>
                <w:b/>
                <w:bCs/>
                <w:sz w:val="24"/>
                <w:szCs w:val="24"/>
              </w:rPr>
              <w:t>(min)</w:t>
            </w: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VEDTA (ml)</w:t>
            </w:r>
          </w:p>
          <w:p w:rsidR="00F53318" w:rsidRPr="00D655CB" w:rsidRDefault="00F53318" w:rsidP="00F53318">
            <w:pPr>
              <w:jc w:val="center"/>
              <w:rPr>
                <w:b/>
                <w:bCs/>
                <w:sz w:val="24"/>
                <w:szCs w:val="24"/>
              </w:rPr>
            </w:pPr>
          </w:p>
        </w:tc>
        <w:tc>
          <w:tcPr>
            <w:tcW w:w="1588" w:type="dxa"/>
          </w:tcPr>
          <w:p w:rsidR="00F53318" w:rsidRPr="00D655CB" w:rsidRDefault="00F53318" w:rsidP="00F53318">
            <w:pPr>
              <w:jc w:val="center"/>
              <w:rPr>
                <w:b/>
                <w:bCs/>
                <w:sz w:val="24"/>
                <w:szCs w:val="24"/>
              </w:rPr>
            </w:pPr>
            <w:r w:rsidRPr="00D655CB">
              <w:rPr>
                <w:b/>
                <w:bCs/>
                <w:sz w:val="24"/>
                <w:szCs w:val="24"/>
              </w:rPr>
              <w:t>C</w:t>
            </w:r>
            <w:r w:rsidRPr="00D655CB">
              <w:rPr>
                <w:b/>
                <w:bCs/>
                <w:sz w:val="24"/>
                <w:szCs w:val="24"/>
                <w:vertAlign w:val="subscript"/>
              </w:rPr>
              <w:t>0</w:t>
            </w:r>
          </w:p>
          <w:p w:rsidR="00F53318" w:rsidRPr="00D655CB" w:rsidRDefault="00F53318" w:rsidP="00F53318">
            <w:pPr>
              <w:jc w:val="center"/>
              <w:rPr>
                <w:b/>
                <w:bCs/>
                <w:sz w:val="24"/>
                <w:szCs w:val="24"/>
              </w:rPr>
            </w:pPr>
            <w:r w:rsidRPr="00D655CB">
              <w:rPr>
                <w:b/>
                <w:bCs/>
                <w:sz w:val="24"/>
                <w:szCs w:val="24"/>
              </w:rPr>
              <w:t>(mg/L)</w:t>
            </w:r>
          </w:p>
        </w:tc>
        <w:tc>
          <w:tcPr>
            <w:tcW w:w="1464" w:type="dxa"/>
          </w:tcPr>
          <w:p w:rsidR="00F53318" w:rsidRPr="00D655CB" w:rsidRDefault="00F53318" w:rsidP="00F53318">
            <w:pPr>
              <w:jc w:val="center"/>
              <w:rPr>
                <w:b/>
                <w:bCs/>
                <w:sz w:val="24"/>
                <w:szCs w:val="24"/>
                <w:vertAlign w:val="subscript"/>
              </w:rPr>
            </w:pPr>
            <w:r w:rsidRPr="00D655CB">
              <w:rPr>
                <w:b/>
                <w:bCs/>
                <w:sz w:val="24"/>
                <w:szCs w:val="24"/>
              </w:rPr>
              <w:t>q</w:t>
            </w:r>
            <w:r w:rsidRPr="00D655CB">
              <w:rPr>
                <w:b/>
                <w:bCs/>
                <w:sz w:val="24"/>
                <w:szCs w:val="24"/>
                <w:vertAlign w:val="subscript"/>
              </w:rPr>
              <w:t>e</w:t>
            </w:r>
          </w:p>
          <w:p w:rsidR="00F53318" w:rsidRPr="00D655CB" w:rsidRDefault="00F53318" w:rsidP="00F53318">
            <w:pPr>
              <w:jc w:val="center"/>
              <w:rPr>
                <w:b/>
                <w:bCs/>
                <w:sz w:val="24"/>
                <w:szCs w:val="24"/>
              </w:rPr>
            </w:pPr>
            <w:r w:rsidRPr="00D655CB">
              <w:rPr>
                <w:b/>
                <w:bCs/>
                <w:sz w:val="24"/>
                <w:szCs w:val="24"/>
              </w:rPr>
              <w:t>mg/g</w:t>
            </w:r>
          </w:p>
        </w:tc>
        <w:tc>
          <w:tcPr>
            <w:tcW w:w="1350" w:type="dxa"/>
          </w:tcPr>
          <w:p w:rsidR="00F53318" w:rsidRPr="00D655CB" w:rsidRDefault="00F53318" w:rsidP="00F53318">
            <w:pPr>
              <w:jc w:val="center"/>
              <w:rPr>
                <w:rFonts w:hint="cs"/>
                <w:b/>
                <w:bCs/>
                <w:sz w:val="24"/>
                <w:szCs w:val="24"/>
                <w:rtl/>
              </w:rPr>
            </w:pPr>
          </w:p>
          <w:p w:rsidR="00F53318" w:rsidRPr="00D655CB" w:rsidRDefault="00F53318" w:rsidP="00F53318">
            <w:pPr>
              <w:jc w:val="center"/>
              <w:rPr>
                <w:b/>
                <w:bCs/>
                <w:sz w:val="24"/>
                <w:szCs w:val="24"/>
              </w:rPr>
            </w:pPr>
            <w:r w:rsidRPr="00D655CB">
              <w:rPr>
                <w:b/>
                <w:bCs/>
                <w:sz w:val="24"/>
                <w:szCs w:val="24"/>
              </w:rPr>
              <w:t>t/qe</w:t>
            </w:r>
          </w:p>
        </w:tc>
      </w:tr>
      <w:tr w:rsidR="00F53318" w:rsidTr="00F53318">
        <w:trPr>
          <w:trHeight w:val="662"/>
        </w:trPr>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15</w:t>
            </w:r>
          </w:p>
          <w:p w:rsidR="00F53318" w:rsidRPr="00D655CB" w:rsidRDefault="00F53318" w:rsidP="00F53318">
            <w:pPr>
              <w:jc w:val="center"/>
              <w:rPr>
                <w:b/>
                <w:bCs/>
                <w:sz w:val="24"/>
                <w:szCs w:val="24"/>
              </w:rPr>
            </w:pP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44</w:t>
            </w: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247.30</w:t>
            </w:r>
          </w:p>
        </w:tc>
        <w:tc>
          <w:tcPr>
            <w:tcW w:w="1464"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9.36</w:t>
            </w:r>
          </w:p>
        </w:tc>
        <w:tc>
          <w:tcPr>
            <w:tcW w:w="1350"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1.30</w:t>
            </w:r>
          </w:p>
        </w:tc>
      </w:tr>
      <w:tr w:rsidR="00F53318" w:rsidTr="00F53318">
        <w:trPr>
          <w:trHeight w:val="617"/>
        </w:trPr>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30</w:t>
            </w:r>
          </w:p>
          <w:p w:rsidR="00F53318" w:rsidRPr="00D655CB" w:rsidRDefault="00F53318" w:rsidP="00F53318">
            <w:pPr>
              <w:jc w:val="center"/>
              <w:rPr>
                <w:b/>
                <w:bCs/>
                <w:sz w:val="24"/>
                <w:szCs w:val="24"/>
              </w:rPr>
            </w:pP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38.1</w:t>
            </w: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214.12</w:t>
            </w:r>
          </w:p>
        </w:tc>
        <w:tc>
          <w:tcPr>
            <w:tcW w:w="1464"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20.42</w:t>
            </w:r>
          </w:p>
        </w:tc>
        <w:tc>
          <w:tcPr>
            <w:tcW w:w="1350"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1.70</w:t>
            </w:r>
          </w:p>
        </w:tc>
      </w:tr>
      <w:tr w:rsidR="00F53318" w:rsidTr="00F53318">
        <w:trPr>
          <w:trHeight w:val="617"/>
        </w:trPr>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45</w:t>
            </w:r>
          </w:p>
          <w:p w:rsidR="00F53318" w:rsidRPr="00D655CB" w:rsidRDefault="00F53318" w:rsidP="00F53318">
            <w:pPr>
              <w:jc w:val="center"/>
              <w:rPr>
                <w:b/>
                <w:bCs/>
                <w:sz w:val="24"/>
                <w:szCs w:val="24"/>
              </w:rPr>
            </w:pP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36.3</w:t>
            </w: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20400</w:t>
            </w:r>
          </w:p>
        </w:tc>
        <w:tc>
          <w:tcPr>
            <w:tcW w:w="1464"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23.79</w:t>
            </w:r>
          </w:p>
        </w:tc>
        <w:tc>
          <w:tcPr>
            <w:tcW w:w="1350"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2.10</w:t>
            </w:r>
          </w:p>
        </w:tc>
      </w:tr>
      <w:tr w:rsidR="00F53318" w:rsidTr="00F53318">
        <w:trPr>
          <w:trHeight w:val="617"/>
        </w:trPr>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60</w:t>
            </w:r>
          </w:p>
          <w:p w:rsidR="00F53318" w:rsidRPr="00D655CB" w:rsidRDefault="00F53318" w:rsidP="00F53318">
            <w:pPr>
              <w:jc w:val="center"/>
              <w:rPr>
                <w:b/>
                <w:bCs/>
                <w:sz w:val="24"/>
                <w:szCs w:val="24"/>
              </w:rPr>
            </w:pP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36</w:t>
            </w: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202.32</w:t>
            </w:r>
          </w:p>
        </w:tc>
        <w:tc>
          <w:tcPr>
            <w:tcW w:w="1464"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24.35</w:t>
            </w:r>
          </w:p>
        </w:tc>
        <w:tc>
          <w:tcPr>
            <w:tcW w:w="1350"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2.50</w:t>
            </w:r>
          </w:p>
        </w:tc>
      </w:tr>
      <w:tr w:rsidR="00F53318" w:rsidTr="00F53318">
        <w:trPr>
          <w:trHeight w:val="635"/>
        </w:trPr>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75</w:t>
            </w:r>
          </w:p>
          <w:p w:rsidR="00F53318" w:rsidRPr="00D655CB" w:rsidRDefault="00F53318" w:rsidP="00F53318">
            <w:pPr>
              <w:jc w:val="center"/>
              <w:rPr>
                <w:b/>
                <w:bCs/>
                <w:sz w:val="24"/>
                <w:szCs w:val="24"/>
              </w:rPr>
            </w:pP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35.7</w:t>
            </w: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200.63</w:t>
            </w:r>
          </w:p>
        </w:tc>
        <w:tc>
          <w:tcPr>
            <w:tcW w:w="1464"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24.91</w:t>
            </w:r>
          </w:p>
        </w:tc>
        <w:tc>
          <w:tcPr>
            <w:tcW w:w="1350"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3.01</w:t>
            </w:r>
          </w:p>
        </w:tc>
      </w:tr>
      <w:tr w:rsidR="00F53318" w:rsidTr="00F53318">
        <w:trPr>
          <w:trHeight w:val="617"/>
        </w:trPr>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90</w:t>
            </w:r>
          </w:p>
          <w:p w:rsidR="00F53318" w:rsidRPr="00D655CB" w:rsidRDefault="00F53318" w:rsidP="00F53318">
            <w:pPr>
              <w:jc w:val="center"/>
              <w:rPr>
                <w:b/>
                <w:bCs/>
                <w:sz w:val="24"/>
                <w:szCs w:val="24"/>
              </w:rPr>
            </w:pP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35.6</w:t>
            </w: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200.07</w:t>
            </w:r>
          </w:p>
        </w:tc>
        <w:tc>
          <w:tcPr>
            <w:tcW w:w="1464"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25.10</w:t>
            </w:r>
          </w:p>
        </w:tc>
        <w:tc>
          <w:tcPr>
            <w:tcW w:w="1350"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3.58</w:t>
            </w:r>
          </w:p>
        </w:tc>
      </w:tr>
      <w:tr w:rsidR="00F53318" w:rsidTr="00F53318">
        <w:trPr>
          <w:trHeight w:val="617"/>
        </w:trPr>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105</w:t>
            </w:r>
          </w:p>
          <w:p w:rsidR="00F53318" w:rsidRPr="00D655CB" w:rsidRDefault="00F53318" w:rsidP="00F53318">
            <w:pPr>
              <w:jc w:val="center"/>
              <w:rPr>
                <w:b/>
                <w:bCs/>
                <w:sz w:val="24"/>
                <w:szCs w:val="24"/>
              </w:rPr>
            </w:pP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35</w:t>
            </w: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196.7</w:t>
            </w:r>
          </w:p>
        </w:tc>
        <w:tc>
          <w:tcPr>
            <w:tcW w:w="1464"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26.22</w:t>
            </w:r>
          </w:p>
        </w:tc>
        <w:tc>
          <w:tcPr>
            <w:tcW w:w="1350"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4.44</w:t>
            </w:r>
          </w:p>
        </w:tc>
      </w:tr>
      <w:tr w:rsidR="00F53318" w:rsidTr="00F53318">
        <w:trPr>
          <w:trHeight w:val="527"/>
        </w:trPr>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135</w:t>
            </w:r>
          </w:p>
          <w:p w:rsidR="00F53318" w:rsidRPr="00D655CB" w:rsidRDefault="00F53318" w:rsidP="00F53318">
            <w:pPr>
              <w:jc w:val="center"/>
              <w:rPr>
                <w:b/>
                <w:bCs/>
                <w:sz w:val="24"/>
                <w:szCs w:val="24"/>
              </w:rPr>
            </w:pP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2904</w:t>
            </w:r>
          </w:p>
        </w:tc>
        <w:tc>
          <w:tcPr>
            <w:tcW w:w="1588"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165.22</w:t>
            </w:r>
          </w:p>
        </w:tc>
        <w:tc>
          <w:tcPr>
            <w:tcW w:w="1464"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36.22</w:t>
            </w:r>
          </w:p>
        </w:tc>
        <w:tc>
          <w:tcPr>
            <w:tcW w:w="1350" w:type="dxa"/>
          </w:tcPr>
          <w:p w:rsidR="00F53318" w:rsidRPr="00D655CB" w:rsidRDefault="00F53318" w:rsidP="00F53318">
            <w:pPr>
              <w:jc w:val="center"/>
              <w:rPr>
                <w:b/>
                <w:bCs/>
                <w:sz w:val="24"/>
                <w:szCs w:val="24"/>
              </w:rPr>
            </w:pPr>
          </w:p>
          <w:p w:rsidR="00F53318" w:rsidRPr="00D655CB" w:rsidRDefault="00F53318" w:rsidP="00F53318">
            <w:pPr>
              <w:jc w:val="center"/>
              <w:rPr>
                <w:b/>
                <w:bCs/>
                <w:sz w:val="24"/>
                <w:szCs w:val="24"/>
              </w:rPr>
            </w:pPr>
            <w:r w:rsidRPr="00D655CB">
              <w:rPr>
                <w:b/>
                <w:bCs/>
                <w:sz w:val="24"/>
                <w:szCs w:val="24"/>
              </w:rPr>
              <w:t>5.00</w:t>
            </w:r>
          </w:p>
        </w:tc>
      </w:tr>
    </w:tbl>
    <w:p w:rsidR="00435E47" w:rsidRDefault="00435E47">
      <w:r>
        <w:br w:type="page"/>
      </w:r>
    </w:p>
    <w:p w:rsidR="00F53318" w:rsidRDefault="00F53318" w:rsidP="00F53318">
      <w:pPr>
        <w:jc w:val="center"/>
        <w:rPr>
          <w:rFonts w:hint="cs"/>
          <w:b/>
          <w:bCs/>
          <w:sz w:val="28"/>
          <w:szCs w:val="28"/>
          <w:rtl/>
          <w:lang w:bidi="ar-LY"/>
        </w:rPr>
      </w:pPr>
      <w:r>
        <w:rPr>
          <w:rFonts w:hint="cs"/>
          <w:b/>
          <w:bCs/>
          <w:sz w:val="28"/>
          <w:szCs w:val="28"/>
          <w:rtl/>
        </w:rPr>
        <w:lastRenderedPageBreak/>
        <w:t xml:space="preserve">جدول ( 3 </w:t>
      </w:r>
      <w:r w:rsidRPr="00D655CB">
        <w:rPr>
          <w:rFonts w:hint="cs"/>
          <w:b/>
          <w:bCs/>
          <w:sz w:val="28"/>
          <w:szCs w:val="28"/>
          <w:rtl/>
        </w:rPr>
        <w:t xml:space="preserve">) نتائج ادمصاص كاتيونات الكادميوم عن </w:t>
      </w:r>
      <w:r>
        <w:rPr>
          <w:rFonts w:hint="cs"/>
          <w:b/>
          <w:bCs/>
          <w:sz w:val="28"/>
          <w:szCs w:val="28"/>
          <w:rtl/>
        </w:rPr>
        <w:t>50</w:t>
      </w:r>
      <w:r w:rsidRPr="00D655CB">
        <w:rPr>
          <w:rFonts w:hint="cs"/>
          <w:b/>
          <w:bCs/>
          <w:sz w:val="28"/>
          <w:szCs w:val="28"/>
          <w:rtl/>
        </w:rPr>
        <w:t xml:space="preserve"> </w:t>
      </w:r>
      <w:r w:rsidRPr="00D655CB">
        <w:rPr>
          <w:rFonts w:hint="cs"/>
          <w:b/>
          <w:bCs/>
          <w:sz w:val="28"/>
          <w:szCs w:val="28"/>
          <w:vertAlign w:val="superscript"/>
          <w:rtl/>
        </w:rPr>
        <w:t>0</w:t>
      </w:r>
      <w:r>
        <w:rPr>
          <w:rFonts w:hint="cs"/>
          <w:b/>
          <w:bCs/>
          <w:sz w:val="28"/>
          <w:szCs w:val="28"/>
          <w:rtl/>
          <w:lang w:bidi="ar-LY"/>
        </w:rPr>
        <w:t>م</w:t>
      </w:r>
    </w:p>
    <w:tbl>
      <w:tblPr>
        <w:tblStyle w:val="TableGrid"/>
        <w:tblpPr w:leftFromText="180" w:rightFromText="180" w:vertAnchor="page" w:horzAnchor="margin" w:tblpXSpec="center" w:tblpY="2941"/>
        <w:tblW w:w="0" w:type="auto"/>
        <w:tblLook w:val="04A0"/>
      </w:tblPr>
      <w:tblGrid>
        <w:gridCol w:w="1260"/>
        <w:gridCol w:w="1260"/>
        <w:gridCol w:w="1260"/>
        <w:gridCol w:w="1260"/>
        <w:gridCol w:w="1458"/>
      </w:tblGrid>
      <w:tr w:rsidR="00F53318" w:rsidTr="00F53318">
        <w:trPr>
          <w:trHeight w:val="1073"/>
        </w:trPr>
        <w:tc>
          <w:tcPr>
            <w:tcW w:w="1260" w:type="dxa"/>
          </w:tcPr>
          <w:p w:rsidR="00F53318" w:rsidRPr="00F53318" w:rsidRDefault="00F53318" w:rsidP="00F53318">
            <w:pPr>
              <w:jc w:val="center"/>
              <w:rPr>
                <w:rFonts w:hint="cs"/>
                <w:b/>
                <w:bCs/>
                <w:sz w:val="24"/>
                <w:szCs w:val="24"/>
                <w:rtl/>
              </w:rPr>
            </w:pPr>
          </w:p>
          <w:p w:rsidR="00F53318" w:rsidRPr="00F53318" w:rsidRDefault="00F53318" w:rsidP="00F53318">
            <w:pPr>
              <w:jc w:val="center"/>
              <w:rPr>
                <w:b/>
                <w:bCs/>
                <w:sz w:val="24"/>
                <w:szCs w:val="24"/>
              </w:rPr>
            </w:pPr>
            <w:r w:rsidRPr="00F53318">
              <w:rPr>
                <w:b/>
                <w:bCs/>
                <w:sz w:val="24"/>
                <w:szCs w:val="24"/>
              </w:rPr>
              <w:t>T</w:t>
            </w:r>
          </w:p>
          <w:p w:rsidR="00F53318" w:rsidRPr="00F53318" w:rsidRDefault="00F53318" w:rsidP="00F53318">
            <w:pPr>
              <w:jc w:val="center"/>
              <w:rPr>
                <w:b/>
                <w:bCs/>
                <w:sz w:val="24"/>
                <w:szCs w:val="24"/>
              </w:rPr>
            </w:pPr>
            <w:r w:rsidRPr="00F53318">
              <w:rPr>
                <w:b/>
                <w:bCs/>
                <w:sz w:val="24"/>
                <w:szCs w:val="24"/>
              </w:rPr>
              <w:t>(min)</w:t>
            </w:r>
          </w:p>
        </w:tc>
        <w:tc>
          <w:tcPr>
            <w:tcW w:w="1260" w:type="dxa"/>
          </w:tcPr>
          <w:p w:rsidR="00F53318" w:rsidRPr="00F53318" w:rsidRDefault="00F53318" w:rsidP="00F53318">
            <w:pPr>
              <w:jc w:val="center"/>
              <w:rPr>
                <w:b/>
                <w:bCs/>
                <w:sz w:val="24"/>
                <w:szCs w:val="24"/>
              </w:rPr>
            </w:pPr>
          </w:p>
          <w:p w:rsidR="00F53318" w:rsidRPr="00F53318" w:rsidRDefault="00F53318" w:rsidP="00F53318">
            <w:pPr>
              <w:jc w:val="center"/>
              <w:rPr>
                <w:b/>
                <w:bCs/>
                <w:sz w:val="24"/>
                <w:szCs w:val="24"/>
              </w:rPr>
            </w:pPr>
            <w:r w:rsidRPr="00F53318">
              <w:rPr>
                <w:b/>
                <w:bCs/>
                <w:sz w:val="24"/>
                <w:szCs w:val="24"/>
              </w:rPr>
              <w:t>VEDTA (ml)</w:t>
            </w:r>
          </w:p>
          <w:p w:rsidR="00F53318" w:rsidRPr="00F53318" w:rsidRDefault="00F53318" w:rsidP="00F53318">
            <w:pPr>
              <w:jc w:val="center"/>
              <w:rPr>
                <w:b/>
                <w:bCs/>
                <w:sz w:val="24"/>
                <w:szCs w:val="24"/>
              </w:rPr>
            </w:pPr>
          </w:p>
        </w:tc>
        <w:tc>
          <w:tcPr>
            <w:tcW w:w="1260" w:type="dxa"/>
          </w:tcPr>
          <w:p w:rsidR="00F53318" w:rsidRPr="00F53318" w:rsidRDefault="00F53318" w:rsidP="00F53318">
            <w:pPr>
              <w:jc w:val="center"/>
              <w:rPr>
                <w:rFonts w:hint="cs"/>
                <w:b/>
                <w:bCs/>
                <w:sz w:val="24"/>
                <w:szCs w:val="24"/>
                <w:rtl/>
              </w:rPr>
            </w:pPr>
          </w:p>
          <w:p w:rsidR="00F53318" w:rsidRPr="00F53318" w:rsidRDefault="00F53318" w:rsidP="00F53318">
            <w:pPr>
              <w:jc w:val="center"/>
              <w:rPr>
                <w:b/>
                <w:bCs/>
                <w:sz w:val="24"/>
                <w:szCs w:val="24"/>
              </w:rPr>
            </w:pPr>
            <w:r w:rsidRPr="00F53318">
              <w:rPr>
                <w:b/>
                <w:bCs/>
                <w:sz w:val="24"/>
                <w:szCs w:val="24"/>
              </w:rPr>
              <w:t>C</w:t>
            </w:r>
            <w:r w:rsidRPr="00F53318">
              <w:rPr>
                <w:b/>
                <w:bCs/>
                <w:sz w:val="24"/>
                <w:szCs w:val="24"/>
                <w:vertAlign w:val="subscript"/>
              </w:rPr>
              <w:t>0</w:t>
            </w:r>
          </w:p>
          <w:p w:rsidR="00F53318" w:rsidRPr="00F53318" w:rsidRDefault="00F53318" w:rsidP="00F53318">
            <w:pPr>
              <w:jc w:val="center"/>
              <w:rPr>
                <w:b/>
                <w:bCs/>
                <w:sz w:val="24"/>
                <w:szCs w:val="24"/>
              </w:rPr>
            </w:pPr>
            <w:r w:rsidRPr="00F53318">
              <w:rPr>
                <w:b/>
                <w:bCs/>
                <w:sz w:val="24"/>
                <w:szCs w:val="24"/>
              </w:rPr>
              <w:t>(mg/L)</w:t>
            </w:r>
          </w:p>
        </w:tc>
        <w:tc>
          <w:tcPr>
            <w:tcW w:w="1260" w:type="dxa"/>
          </w:tcPr>
          <w:p w:rsidR="00F53318" w:rsidRPr="00F53318" w:rsidRDefault="00F53318" w:rsidP="00F53318">
            <w:pPr>
              <w:jc w:val="center"/>
              <w:rPr>
                <w:rFonts w:hint="cs"/>
                <w:b/>
                <w:bCs/>
                <w:sz w:val="24"/>
                <w:szCs w:val="24"/>
                <w:rtl/>
              </w:rPr>
            </w:pPr>
          </w:p>
          <w:p w:rsidR="00F53318" w:rsidRPr="00F53318" w:rsidRDefault="00F53318" w:rsidP="00F53318">
            <w:pPr>
              <w:jc w:val="center"/>
              <w:rPr>
                <w:b/>
                <w:bCs/>
                <w:sz w:val="24"/>
                <w:szCs w:val="24"/>
                <w:vertAlign w:val="subscript"/>
              </w:rPr>
            </w:pPr>
            <w:r w:rsidRPr="00F53318">
              <w:rPr>
                <w:b/>
                <w:bCs/>
                <w:sz w:val="24"/>
                <w:szCs w:val="24"/>
              </w:rPr>
              <w:t>q</w:t>
            </w:r>
            <w:r w:rsidRPr="00F53318">
              <w:rPr>
                <w:b/>
                <w:bCs/>
                <w:sz w:val="24"/>
                <w:szCs w:val="24"/>
                <w:vertAlign w:val="subscript"/>
              </w:rPr>
              <w:t>e</w:t>
            </w:r>
          </w:p>
          <w:p w:rsidR="00F53318" w:rsidRPr="00F53318" w:rsidRDefault="00F53318" w:rsidP="00F53318">
            <w:pPr>
              <w:jc w:val="center"/>
              <w:rPr>
                <w:b/>
                <w:bCs/>
                <w:sz w:val="24"/>
                <w:szCs w:val="24"/>
              </w:rPr>
            </w:pPr>
            <w:r w:rsidRPr="00F53318">
              <w:rPr>
                <w:b/>
                <w:bCs/>
                <w:sz w:val="24"/>
                <w:szCs w:val="24"/>
              </w:rPr>
              <w:t>mg/g</w:t>
            </w:r>
          </w:p>
        </w:tc>
        <w:tc>
          <w:tcPr>
            <w:tcW w:w="1458" w:type="dxa"/>
          </w:tcPr>
          <w:p w:rsidR="00F53318" w:rsidRPr="00F53318" w:rsidRDefault="00F53318" w:rsidP="00F53318">
            <w:pPr>
              <w:jc w:val="center"/>
              <w:rPr>
                <w:rFonts w:hint="cs"/>
                <w:b/>
                <w:bCs/>
                <w:sz w:val="24"/>
                <w:szCs w:val="24"/>
                <w:rtl/>
              </w:rPr>
            </w:pPr>
          </w:p>
          <w:p w:rsidR="00F53318" w:rsidRPr="00F53318" w:rsidRDefault="00F53318" w:rsidP="00F53318">
            <w:pPr>
              <w:jc w:val="center"/>
              <w:rPr>
                <w:rFonts w:hint="cs"/>
                <w:b/>
                <w:bCs/>
                <w:sz w:val="24"/>
                <w:szCs w:val="24"/>
                <w:rtl/>
              </w:rPr>
            </w:pPr>
          </w:p>
          <w:p w:rsidR="00F53318" w:rsidRPr="00F53318" w:rsidRDefault="00F53318" w:rsidP="00F53318">
            <w:pPr>
              <w:jc w:val="center"/>
              <w:rPr>
                <w:b/>
                <w:bCs/>
                <w:sz w:val="24"/>
                <w:szCs w:val="24"/>
              </w:rPr>
            </w:pPr>
            <w:r w:rsidRPr="00F53318">
              <w:rPr>
                <w:b/>
                <w:bCs/>
                <w:sz w:val="24"/>
                <w:szCs w:val="24"/>
              </w:rPr>
              <w:t>t/qe</w:t>
            </w:r>
          </w:p>
        </w:tc>
      </w:tr>
      <w:tr w:rsidR="00F53318" w:rsidTr="00F53318">
        <w:trPr>
          <w:trHeight w:val="665"/>
        </w:trPr>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15</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42</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326.60</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12.92</w:t>
            </w:r>
          </w:p>
        </w:tc>
        <w:tc>
          <w:tcPr>
            <w:tcW w:w="1458" w:type="dxa"/>
          </w:tcPr>
          <w:p w:rsidR="00F53318" w:rsidRPr="00F53318" w:rsidRDefault="00F53318" w:rsidP="00F53318">
            <w:pPr>
              <w:jc w:val="center"/>
              <w:rPr>
                <w:b/>
                <w:bCs/>
                <w:sz w:val="24"/>
                <w:szCs w:val="24"/>
                <w:lang w:bidi="ar-LY"/>
              </w:rPr>
            </w:pPr>
            <w:r w:rsidRPr="00F53318">
              <w:rPr>
                <w:rFonts w:hint="cs"/>
                <w:b/>
                <w:bCs/>
                <w:sz w:val="24"/>
                <w:szCs w:val="24"/>
                <w:rtl/>
                <w:lang w:bidi="ar-LY"/>
              </w:rPr>
              <w:t>1.16</w:t>
            </w:r>
          </w:p>
        </w:tc>
      </w:tr>
      <w:tr w:rsidR="00F53318" w:rsidTr="00F53318">
        <w:trPr>
          <w:trHeight w:val="696"/>
        </w:trPr>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30</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41.9</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235.47</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13.30</w:t>
            </w:r>
          </w:p>
        </w:tc>
        <w:tc>
          <w:tcPr>
            <w:tcW w:w="1458" w:type="dxa"/>
          </w:tcPr>
          <w:p w:rsidR="00F53318" w:rsidRPr="00F53318" w:rsidRDefault="00F53318" w:rsidP="00F53318">
            <w:pPr>
              <w:jc w:val="center"/>
              <w:rPr>
                <w:b/>
                <w:bCs/>
                <w:sz w:val="24"/>
                <w:szCs w:val="24"/>
                <w:lang w:bidi="ar-LY"/>
              </w:rPr>
            </w:pPr>
            <w:r w:rsidRPr="00F53318">
              <w:rPr>
                <w:rFonts w:hint="cs"/>
                <w:b/>
                <w:bCs/>
                <w:sz w:val="24"/>
                <w:szCs w:val="24"/>
                <w:rtl/>
                <w:lang w:bidi="ar-LY"/>
              </w:rPr>
              <w:t>2.11</w:t>
            </w:r>
          </w:p>
        </w:tc>
      </w:tr>
      <w:tr w:rsidR="00F53318" w:rsidTr="00F53318">
        <w:trPr>
          <w:trHeight w:val="665"/>
        </w:trPr>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45</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41.7</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234.35</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13.67</w:t>
            </w:r>
          </w:p>
        </w:tc>
        <w:tc>
          <w:tcPr>
            <w:tcW w:w="1458" w:type="dxa"/>
          </w:tcPr>
          <w:p w:rsidR="00F53318" w:rsidRPr="00F53318" w:rsidRDefault="00F53318" w:rsidP="00F53318">
            <w:pPr>
              <w:jc w:val="center"/>
              <w:rPr>
                <w:b/>
                <w:bCs/>
                <w:sz w:val="24"/>
                <w:szCs w:val="24"/>
                <w:lang w:bidi="ar-LY"/>
              </w:rPr>
            </w:pPr>
            <w:r w:rsidRPr="00F53318">
              <w:rPr>
                <w:rFonts w:hint="cs"/>
                <w:b/>
                <w:bCs/>
                <w:sz w:val="24"/>
                <w:szCs w:val="24"/>
                <w:rtl/>
                <w:lang w:bidi="ar-LY"/>
              </w:rPr>
              <w:t>2.99</w:t>
            </w:r>
          </w:p>
        </w:tc>
      </w:tr>
      <w:tr w:rsidR="00F53318" w:rsidTr="00F53318">
        <w:trPr>
          <w:trHeight w:val="665"/>
        </w:trPr>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60</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41.5</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233.23</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14.05</w:t>
            </w:r>
          </w:p>
        </w:tc>
        <w:tc>
          <w:tcPr>
            <w:tcW w:w="1458" w:type="dxa"/>
          </w:tcPr>
          <w:p w:rsidR="00F53318" w:rsidRPr="00F53318" w:rsidRDefault="00F53318" w:rsidP="00F53318">
            <w:pPr>
              <w:jc w:val="center"/>
              <w:rPr>
                <w:b/>
                <w:bCs/>
                <w:sz w:val="24"/>
                <w:szCs w:val="24"/>
                <w:lang w:bidi="ar-LY"/>
              </w:rPr>
            </w:pPr>
            <w:r w:rsidRPr="00F53318">
              <w:rPr>
                <w:rFonts w:hint="cs"/>
                <w:b/>
                <w:bCs/>
                <w:sz w:val="24"/>
                <w:szCs w:val="24"/>
                <w:rtl/>
                <w:lang w:bidi="ar-LY"/>
              </w:rPr>
              <w:t>3.69</w:t>
            </w:r>
          </w:p>
        </w:tc>
      </w:tr>
      <w:tr w:rsidR="00F53318" w:rsidTr="00F53318">
        <w:trPr>
          <w:trHeight w:val="696"/>
        </w:trPr>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75</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41.5</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232.66</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14.38</w:t>
            </w:r>
          </w:p>
        </w:tc>
        <w:tc>
          <w:tcPr>
            <w:tcW w:w="1458" w:type="dxa"/>
          </w:tcPr>
          <w:p w:rsidR="00F53318" w:rsidRPr="00F53318" w:rsidRDefault="00F53318" w:rsidP="00F53318">
            <w:pPr>
              <w:jc w:val="center"/>
              <w:rPr>
                <w:b/>
                <w:bCs/>
                <w:sz w:val="24"/>
                <w:szCs w:val="24"/>
                <w:lang w:bidi="ar-LY"/>
              </w:rPr>
            </w:pPr>
            <w:r w:rsidRPr="00F53318">
              <w:rPr>
                <w:rFonts w:hint="cs"/>
                <w:b/>
                <w:bCs/>
                <w:sz w:val="24"/>
                <w:szCs w:val="24"/>
                <w:rtl/>
                <w:lang w:bidi="ar-LY"/>
              </w:rPr>
              <w:t>4.45</w:t>
            </w:r>
          </w:p>
        </w:tc>
      </w:tr>
      <w:tr w:rsidR="00F53318" w:rsidTr="00F53318">
        <w:trPr>
          <w:trHeight w:val="665"/>
        </w:trPr>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90</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41.3</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232.10</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14.42</w:t>
            </w:r>
          </w:p>
        </w:tc>
        <w:tc>
          <w:tcPr>
            <w:tcW w:w="1458" w:type="dxa"/>
          </w:tcPr>
          <w:p w:rsidR="00F53318" w:rsidRPr="00F53318" w:rsidRDefault="00F53318" w:rsidP="00F53318">
            <w:pPr>
              <w:jc w:val="center"/>
              <w:rPr>
                <w:b/>
                <w:bCs/>
                <w:sz w:val="24"/>
                <w:szCs w:val="24"/>
                <w:lang w:bidi="ar-LY"/>
              </w:rPr>
            </w:pPr>
            <w:r w:rsidRPr="00F53318">
              <w:rPr>
                <w:rFonts w:hint="cs"/>
                <w:b/>
                <w:bCs/>
                <w:sz w:val="24"/>
                <w:szCs w:val="24"/>
                <w:rtl/>
                <w:lang w:bidi="ar-LY"/>
              </w:rPr>
              <w:t>5.33</w:t>
            </w:r>
          </w:p>
        </w:tc>
      </w:tr>
      <w:tr w:rsidR="00F53318" w:rsidTr="00F53318">
        <w:trPr>
          <w:trHeight w:val="665"/>
        </w:trPr>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105</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40</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224.8</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16.86</w:t>
            </w:r>
          </w:p>
        </w:tc>
        <w:tc>
          <w:tcPr>
            <w:tcW w:w="1458" w:type="dxa"/>
          </w:tcPr>
          <w:p w:rsidR="00F53318" w:rsidRPr="00F53318" w:rsidRDefault="00F53318" w:rsidP="00F53318">
            <w:pPr>
              <w:jc w:val="center"/>
              <w:rPr>
                <w:b/>
                <w:bCs/>
                <w:sz w:val="24"/>
                <w:szCs w:val="24"/>
                <w:lang w:bidi="ar-LY"/>
              </w:rPr>
            </w:pPr>
            <w:r w:rsidRPr="00F53318">
              <w:rPr>
                <w:rFonts w:hint="cs"/>
                <w:b/>
                <w:bCs/>
                <w:sz w:val="24"/>
                <w:szCs w:val="24"/>
                <w:rtl/>
                <w:lang w:bidi="ar-LY"/>
              </w:rPr>
              <w:t>6.33</w:t>
            </w:r>
          </w:p>
        </w:tc>
      </w:tr>
      <w:tr w:rsidR="00F53318" w:rsidTr="00F53318">
        <w:trPr>
          <w:trHeight w:val="696"/>
        </w:trPr>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120</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40.7</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228.7</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15.56</w:t>
            </w:r>
          </w:p>
        </w:tc>
        <w:tc>
          <w:tcPr>
            <w:tcW w:w="1458" w:type="dxa"/>
          </w:tcPr>
          <w:p w:rsidR="00F53318" w:rsidRPr="00F53318" w:rsidRDefault="00F53318" w:rsidP="00F53318">
            <w:pPr>
              <w:jc w:val="center"/>
              <w:rPr>
                <w:b/>
                <w:bCs/>
                <w:sz w:val="24"/>
                <w:szCs w:val="24"/>
                <w:lang w:bidi="ar-LY"/>
              </w:rPr>
            </w:pPr>
            <w:r w:rsidRPr="00F53318">
              <w:rPr>
                <w:rFonts w:hint="cs"/>
                <w:b/>
                <w:bCs/>
                <w:sz w:val="24"/>
                <w:szCs w:val="24"/>
                <w:rtl/>
                <w:lang w:bidi="ar-LY"/>
              </w:rPr>
              <w:t>7.28</w:t>
            </w:r>
          </w:p>
        </w:tc>
      </w:tr>
      <w:tr w:rsidR="00F53318" w:rsidTr="00F53318">
        <w:trPr>
          <w:trHeight w:val="696"/>
        </w:trPr>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235</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39</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219.18</w:t>
            </w:r>
          </w:p>
        </w:tc>
        <w:tc>
          <w:tcPr>
            <w:tcW w:w="1260" w:type="dxa"/>
          </w:tcPr>
          <w:p w:rsidR="00F53318" w:rsidRPr="00F53318" w:rsidRDefault="00F53318" w:rsidP="00F53318">
            <w:pPr>
              <w:jc w:val="center"/>
              <w:rPr>
                <w:b/>
                <w:bCs/>
                <w:sz w:val="24"/>
                <w:szCs w:val="24"/>
                <w:lang w:bidi="ar-LY"/>
              </w:rPr>
            </w:pPr>
            <w:r w:rsidRPr="00F53318">
              <w:rPr>
                <w:rFonts w:hint="cs"/>
                <w:b/>
                <w:bCs/>
                <w:sz w:val="24"/>
                <w:szCs w:val="24"/>
                <w:rtl/>
                <w:lang w:bidi="ar-LY"/>
              </w:rPr>
              <w:t>18.73</w:t>
            </w:r>
          </w:p>
        </w:tc>
        <w:tc>
          <w:tcPr>
            <w:tcW w:w="1458" w:type="dxa"/>
          </w:tcPr>
          <w:p w:rsidR="00F53318" w:rsidRPr="00F53318" w:rsidRDefault="00F53318" w:rsidP="00F53318">
            <w:pPr>
              <w:jc w:val="center"/>
              <w:rPr>
                <w:b/>
                <w:bCs/>
                <w:sz w:val="24"/>
                <w:szCs w:val="24"/>
                <w:lang w:bidi="ar-LY"/>
              </w:rPr>
            </w:pPr>
            <w:r w:rsidRPr="00F53318">
              <w:rPr>
                <w:rFonts w:hint="cs"/>
                <w:b/>
                <w:bCs/>
                <w:sz w:val="24"/>
                <w:szCs w:val="24"/>
                <w:rtl/>
                <w:lang w:bidi="ar-LY"/>
              </w:rPr>
              <w:t>7.70</w:t>
            </w:r>
          </w:p>
        </w:tc>
      </w:tr>
    </w:tbl>
    <w:p w:rsidR="00F53318" w:rsidRPr="00F53318" w:rsidRDefault="00F53318" w:rsidP="00F53318">
      <w:pPr>
        <w:jc w:val="center"/>
        <w:rPr>
          <w:b/>
          <w:bCs/>
          <w:sz w:val="28"/>
          <w:szCs w:val="28"/>
          <w:lang w:bidi="ar-LY"/>
        </w:rPr>
      </w:pPr>
    </w:p>
    <w:p w:rsidR="00435E47" w:rsidRDefault="00435E47" w:rsidP="00F53318">
      <w:pPr>
        <w:jc w:val="center"/>
      </w:pPr>
    </w:p>
    <w:p w:rsidR="00435E47" w:rsidRPr="008C3D0A" w:rsidRDefault="00435E47">
      <w:pPr>
        <w:rPr>
          <w:b/>
          <w:bCs/>
          <w:sz w:val="24"/>
          <w:szCs w:val="24"/>
        </w:rPr>
      </w:pPr>
      <w:r>
        <w:br w:type="page"/>
      </w:r>
    </w:p>
    <w:p w:rsidR="008C3D0A" w:rsidRPr="00FC2E50" w:rsidRDefault="008C3D0A" w:rsidP="00FC2E50">
      <w:pPr>
        <w:jc w:val="right"/>
        <w:rPr>
          <w:rFonts w:hint="cs"/>
          <w:b/>
          <w:bCs/>
          <w:sz w:val="24"/>
          <w:szCs w:val="24"/>
          <w:rtl/>
        </w:rPr>
      </w:pPr>
      <w:r w:rsidRPr="00FC2E50">
        <w:rPr>
          <w:rFonts w:hint="cs"/>
          <w:b/>
          <w:bCs/>
          <w:sz w:val="24"/>
          <w:szCs w:val="24"/>
          <w:rtl/>
        </w:rPr>
        <w:lastRenderedPageBreak/>
        <w:t>كذلك تضمنت هذه الدراسة تأثير الخواص الثرموديناميكية في عملية الادمصاص .</w:t>
      </w:r>
    </w:p>
    <w:p w:rsidR="00FC2E50" w:rsidRDefault="008C3D0A" w:rsidP="00FC2E50">
      <w:pPr>
        <w:bidi/>
        <w:jc w:val="both"/>
        <w:rPr>
          <w:rFonts w:hint="cs"/>
          <w:b/>
          <w:bCs/>
          <w:sz w:val="24"/>
          <w:szCs w:val="24"/>
          <w:rtl/>
          <w:lang w:bidi="ar-LY"/>
        </w:rPr>
      </w:pPr>
      <w:r w:rsidRPr="00FC2E50">
        <w:rPr>
          <w:rFonts w:hint="cs"/>
          <w:b/>
          <w:bCs/>
          <w:sz w:val="24"/>
          <w:szCs w:val="24"/>
          <w:rtl/>
        </w:rPr>
        <w:t xml:space="preserve">ومن النتائج العملية المدرجة في الجدول رقم 4 تم تقدير قيمة </w:t>
      </w:r>
      <m:oMath>
        <m:r>
          <m:rPr>
            <m:sty m:val="b"/>
          </m:rPr>
          <w:rPr>
            <w:rFonts w:ascii="Cambria Math" w:hAnsi="Cambria Math"/>
            <w:sz w:val="24"/>
            <w:szCs w:val="24"/>
          </w:rPr>
          <m:t>∆</m:t>
        </m:r>
      </m:oMath>
      <w:r w:rsidRPr="00FC2E50">
        <w:rPr>
          <w:b/>
          <w:bCs/>
          <w:sz w:val="24"/>
          <w:szCs w:val="24"/>
        </w:rPr>
        <w:t>G</w:t>
      </w:r>
      <w:r w:rsidRPr="00FC2E50">
        <w:rPr>
          <w:b/>
          <w:bCs/>
          <w:sz w:val="24"/>
          <w:szCs w:val="24"/>
          <w:vertAlign w:val="superscript"/>
        </w:rPr>
        <w:t>0</w:t>
      </w:r>
      <w:r w:rsidRPr="00FC2E50">
        <w:rPr>
          <w:rFonts w:hint="cs"/>
          <w:b/>
          <w:bCs/>
          <w:sz w:val="24"/>
          <w:szCs w:val="24"/>
          <w:vertAlign w:val="superscript"/>
          <w:rtl/>
          <w:lang w:bidi="ar-LY"/>
        </w:rPr>
        <w:t xml:space="preserve"> </w:t>
      </w:r>
      <w:r w:rsidRPr="00FC2E50">
        <w:rPr>
          <w:rFonts w:hint="cs"/>
          <w:b/>
          <w:bCs/>
          <w:sz w:val="24"/>
          <w:szCs w:val="24"/>
          <w:rtl/>
          <w:lang w:bidi="ar-LY"/>
        </w:rPr>
        <w:t xml:space="preserve">الطاقة الحرة القياسية عند الدرجات الحرارة </w:t>
      </w:r>
    </w:p>
    <w:p w:rsidR="008C3D0A" w:rsidRPr="00FC2E50" w:rsidRDefault="00FC2E50" w:rsidP="00FC2E50">
      <w:pPr>
        <w:bidi/>
        <w:jc w:val="both"/>
        <w:rPr>
          <w:rFonts w:hint="cs"/>
          <w:b/>
          <w:bCs/>
          <w:sz w:val="24"/>
          <w:szCs w:val="24"/>
          <w:rtl/>
          <w:lang w:bidi="ar-LY"/>
        </w:rPr>
      </w:pPr>
      <w:r>
        <w:rPr>
          <w:rFonts w:hint="cs"/>
          <w:b/>
          <w:bCs/>
          <w:sz w:val="24"/>
          <w:szCs w:val="24"/>
          <w:rtl/>
          <w:lang w:bidi="ar-LY"/>
        </w:rPr>
        <w:t>المختلف</w:t>
      </w:r>
      <w:r w:rsidR="008C3D0A" w:rsidRPr="00FC2E50">
        <w:rPr>
          <w:rFonts w:hint="cs"/>
          <w:b/>
          <w:bCs/>
          <w:sz w:val="24"/>
          <w:szCs w:val="24"/>
          <w:rtl/>
          <w:lang w:bidi="ar-LY"/>
        </w:rPr>
        <w:t>ة كمايلي :</w:t>
      </w:r>
    </w:p>
    <w:p w:rsidR="008C3D0A" w:rsidRPr="00FC2E50" w:rsidRDefault="008C3D0A" w:rsidP="00FC2E50">
      <w:pPr>
        <w:bidi/>
        <w:jc w:val="both"/>
        <w:rPr>
          <w:b/>
          <w:bCs/>
          <w:sz w:val="24"/>
          <w:szCs w:val="24"/>
        </w:rPr>
      </w:pPr>
      <w:r w:rsidRPr="00FC2E50">
        <w:rPr>
          <w:rFonts w:hint="cs"/>
          <w:b/>
          <w:bCs/>
          <w:sz w:val="24"/>
          <w:szCs w:val="24"/>
          <w:rtl/>
          <w:lang w:bidi="ar-LY"/>
        </w:rPr>
        <w:t xml:space="preserve">تم تقدير  </w:t>
      </w:r>
      <m:oMath>
        <m:r>
          <m:rPr>
            <m:sty m:val="b"/>
          </m:rPr>
          <w:rPr>
            <w:rFonts w:ascii="Cambria Math" w:hAnsi="Cambria Math"/>
            <w:sz w:val="24"/>
            <w:szCs w:val="24"/>
          </w:rPr>
          <m:t>∆</m:t>
        </m:r>
      </m:oMath>
      <w:r w:rsidRPr="00FC2E50">
        <w:rPr>
          <w:b/>
          <w:bCs/>
          <w:sz w:val="24"/>
          <w:szCs w:val="24"/>
        </w:rPr>
        <w:t>G</w:t>
      </w:r>
      <w:r w:rsidRPr="00FC2E50">
        <w:rPr>
          <w:b/>
          <w:bCs/>
          <w:sz w:val="24"/>
          <w:szCs w:val="24"/>
          <w:vertAlign w:val="superscript"/>
        </w:rPr>
        <w:t>0</w:t>
      </w:r>
      <w:r w:rsidRPr="00FC2E50">
        <w:rPr>
          <w:rFonts w:hint="cs"/>
          <w:b/>
          <w:bCs/>
          <w:sz w:val="24"/>
          <w:szCs w:val="24"/>
          <w:vertAlign w:val="superscript"/>
          <w:rtl/>
        </w:rPr>
        <w:t xml:space="preserve"> </w:t>
      </w:r>
      <w:r w:rsidRPr="00FC2E50">
        <w:rPr>
          <w:rFonts w:hint="cs"/>
          <w:b/>
          <w:bCs/>
          <w:sz w:val="24"/>
          <w:szCs w:val="24"/>
          <w:rtl/>
        </w:rPr>
        <w:t xml:space="preserve">عند درجة 30 مئوية ووجد انها = </w:t>
      </w:r>
      <w:r w:rsidRPr="00FC2E50">
        <w:rPr>
          <w:b/>
          <w:bCs/>
          <w:sz w:val="24"/>
          <w:szCs w:val="24"/>
        </w:rPr>
        <w:t>14.33 KJ/mole</w:t>
      </w:r>
    </w:p>
    <w:p w:rsidR="008C3D0A" w:rsidRPr="00FC2E50" w:rsidRDefault="008C3D0A" w:rsidP="00FC2E50">
      <w:pPr>
        <w:bidi/>
        <w:jc w:val="both"/>
        <w:rPr>
          <w:b/>
          <w:bCs/>
          <w:sz w:val="24"/>
          <w:szCs w:val="24"/>
          <w:lang w:bidi="ar-LY"/>
        </w:rPr>
      </w:pPr>
      <w:r w:rsidRPr="00FC2E50">
        <w:rPr>
          <w:rFonts w:hint="cs"/>
          <w:b/>
          <w:bCs/>
          <w:sz w:val="24"/>
          <w:szCs w:val="24"/>
          <w:rtl/>
          <w:lang w:bidi="ar-LY"/>
        </w:rPr>
        <w:t xml:space="preserve">ت تقدير </w:t>
      </w:r>
      <m:oMath>
        <m:r>
          <m:rPr>
            <m:sty m:val="b"/>
          </m:rPr>
          <w:rPr>
            <w:rFonts w:ascii="Cambria Math" w:hAnsi="Cambria Math"/>
            <w:sz w:val="24"/>
            <w:szCs w:val="24"/>
          </w:rPr>
          <m:t>∆</m:t>
        </m:r>
      </m:oMath>
      <w:r w:rsidRPr="00FC2E50">
        <w:rPr>
          <w:b/>
          <w:bCs/>
          <w:sz w:val="24"/>
          <w:szCs w:val="24"/>
        </w:rPr>
        <w:t>G</w:t>
      </w:r>
      <w:r w:rsidRPr="00FC2E50">
        <w:rPr>
          <w:b/>
          <w:bCs/>
          <w:sz w:val="24"/>
          <w:szCs w:val="24"/>
          <w:vertAlign w:val="superscript"/>
        </w:rPr>
        <w:t>0</w:t>
      </w:r>
      <w:r w:rsidRPr="00FC2E50">
        <w:rPr>
          <w:rFonts w:hint="cs"/>
          <w:b/>
          <w:bCs/>
          <w:sz w:val="24"/>
          <w:szCs w:val="24"/>
          <w:vertAlign w:val="superscript"/>
          <w:rtl/>
        </w:rPr>
        <w:t xml:space="preserve"> </w:t>
      </w:r>
      <w:r w:rsidRPr="00FC2E50">
        <w:rPr>
          <w:rFonts w:hint="cs"/>
          <w:b/>
          <w:bCs/>
          <w:sz w:val="24"/>
          <w:szCs w:val="24"/>
          <w:rtl/>
          <w:lang w:bidi="ar-LY"/>
        </w:rPr>
        <w:t xml:space="preserve">عند درجة 40 مئوية ووجد انها = </w:t>
      </w:r>
      <w:r w:rsidRPr="00FC2E50">
        <w:rPr>
          <w:b/>
          <w:bCs/>
          <w:sz w:val="24"/>
          <w:szCs w:val="24"/>
          <w:lang w:bidi="ar-LY"/>
        </w:rPr>
        <w:t>16.05 KJ/mole</w:t>
      </w:r>
    </w:p>
    <w:p w:rsidR="008C3D0A" w:rsidRPr="00FC2E50" w:rsidRDefault="008C3D0A" w:rsidP="00FC2E50">
      <w:pPr>
        <w:bidi/>
        <w:jc w:val="both"/>
        <w:rPr>
          <w:b/>
          <w:bCs/>
          <w:sz w:val="24"/>
          <w:szCs w:val="24"/>
        </w:rPr>
      </w:pPr>
      <w:r w:rsidRPr="00FC2E50">
        <w:rPr>
          <w:rFonts w:hint="cs"/>
          <w:b/>
          <w:bCs/>
          <w:sz w:val="24"/>
          <w:szCs w:val="24"/>
          <w:rtl/>
          <w:lang w:bidi="ar-LY"/>
        </w:rPr>
        <w:t xml:space="preserve">تم تقدير </w:t>
      </w:r>
      <m:oMath>
        <m:r>
          <m:rPr>
            <m:sty m:val="b"/>
          </m:rPr>
          <w:rPr>
            <w:rFonts w:ascii="Cambria Math" w:hAnsi="Cambria Math"/>
            <w:sz w:val="24"/>
            <w:szCs w:val="24"/>
          </w:rPr>
          <m:t>∆</m:t>
        </m:r>
      </m:oMath>
      <w:r w:rsidRPr="00FC2E50">
        <w:rPr>
          <w:b/>
          <w:bCs/>
          <w:sz w:val="24"/>
          <w:szCs w:val="24"/>
        </w:rPr>
        <w:t>G</w:t>
      </w:r>
      <w:r w:rsidRPr="00FC2E50">
        <w:rPr>
          <w:b/>
          <w:bCs/>
          <w:sz w:val="24"/>
          <w:szCs w:val="24"/>
          <w:vertAlign w:val="superscript"/>
        </w:rPr>
        <w:t>0</w:t>
      </w:r>
      <w:r w:rsidRPr="00FC2E50">
        <w:rPr>
          <w:rFonts w:hint="cs"/>
          <w:b/>
          <w:bCs/>
          <w:sz w:val="24"/>
          <w:szCs w:val="24"/>
          <w:vertAlign w:val="superscript"/>
          <w:rtl/>
        </w:rPr>
        <w:t xml:space="preserve"> </w:t>
      </w:r>
      <w:r w:rsidRPr="00FC2E50">
        <w:rPr>
          <w:rFonts w:hint="cs"/>
          <w:b/>
          <w:bCs/>
          <w:sz w:val="24"/>
          <w:szCs w:val="24"/>
          <w:rtl/>
        </w:rPr>
        <w:t xml:space="preserve">عند درجة 50 مئوية ووجد انها = </w:t>
      </w:r>
      <w:r w:rsidR="00F53237" w:rsidRPr="00FC2E50">
        <w:rPr>
          <w:b/>
          <w:bCs/>
          <w:sz w:val="24"/>
          <w:szCs w:val="24"/>
        </w:rPr>
        <w:t>17.99  KJ/mole</w:t>
      </w:r>
    </w:p>
    <w:p w:rsidR="00F53237" w:rsidRPr="00FC2E50" w:rsidRDefault="00F53237" w:rsidP="00FC2E50">
      <w:pPr>
        <w:bidi/>
        <w:jc w:val="both"/>
        <w:rPr>
          <w:rFonts w:hint="cs"/>
          <w:b/>
          <w:bCs/>
          <w:sz w:val="24"/>
          <w:szCs w:val="24"/>
          <w:rtl/>
        </w:rPr>
      </w:pPr>
      <w:r w:rsidRPr="00FC2E50">
        <w:rPr>
          <w:rFonts w:hint="cs"/>
          <w:b/>
          <w:bCs/>
          <w:sz w:val="24"/>
          <w:szCs w:val="24"/>
          <w:rtl/>
          <w:lang w:bidi="ar-LY"/>
        </w:rPr>
        <w:t xml:space="preserve">نلاحظ ان قيمة </w:t>
      </w:r>
      <m:oMath>
        <m:r>
          <m:rPr>
            <m:sty m:val="b"/>
          </m:rPr>
          <w:rPr>
            <w:rFonts w:ascii="Cambria Math" w:hAnsi="Cambria Math"/>
            <w:sz w:val="24"/>
            <w:szCs w:val="24"/>
          </w:rPr>
          <m:t>∆</m:t>
        </m:r>
      </m:oMath>
      <w:r w:rsidRPr="00FC2E50">
        <w:rPr>
          <w:b/>
          <w:bCs/>
          <w:sz w:val="24"/>
          <w:szCs w:val="24"/>
        </w:rPr>
        <w:t>G</w:t>
      </w:r>
      <w:r w:rsidRPr="00FC2E50">
        <w:rPr>
          <w:b/>
          <w:bCs/>
          <w:sz w:val="24"/>
          <w:szCs w:val="24"/>
          <w:vertAlign w:val="superscript"/>
        </w:rPr>
        <w:t>0</w:t>
      </w:r>
      <w:r w:rsidRPr="00FC2E50">
        <w:rPr>
          <w:rFonts w:hint="cs"/>
          <w:b/>
          <w:bCs/>
          <w:sz w:val="24"/>
          <w:szCs w:val="24"/>
          <w:vertAlign w:val="superscript"/>
          <w:rtl/>
        </w:rPr>
        <w:t xml:space="preserve"> </w:t>
      </w:r>
      <w:r w:rsidRPr="00FC2E50">
        <w:rPr>
          <w:rFonts w:hint="cs"/>
          <w:b/>
          <w:bCs/>
          <w:sz w:val="24"/>
          <w:szCs w:val="24"/>
          <w:rtl/>
        </w:rPr>
        <w:t>هي قيم بالاشارة الموجبة . اي ان هذا التفاعل غير التلقائي وان قيمتها تزيد بزيادة درجة الحرارة وهذا يدل علي أن عملية الادمصاص تكون انسب عند درجة الحرارة العالية نسبيا .</w:t>
      </w:r>
    </w:p>
    <w:p w:rsidR="00F53237" w:rsidRPr="00FC2E50" w:rsidRDefault="00F53237" w:rsidP="00FC2E50">
      <w:pPr>
        <w:bidi/>
        <w:jc w:val="both"/>
        <w:rPr>
          <w:rFonts w:eastAsiaTheme="minorEastAsia" w:hint="cs"/>
          <w:b/>
          <w:bCs/>
          <w:sz w:val="24"/>
          <w:szCs w:val="24"/>
          <w:rtl/>
        </w:rPr>
      </w:pPr>
      <w:r w:rsidRPr="00FC2E50">
        <w:rPr>
          <w:rFonts w:hint="cs"/>
          <w:b/>
          <w:bCs/>
          <w:sz w:val="24"/>
          <w:szCs w:val="24"/>
          <w:rtl/>
        </w:rPr>
        <w:t>كذلك تم تقدير المتغيرات الثرموديناميكية (</w:t>
      </w:r>
      <m:oMath>
        <m:r>
          <m:rPr>
            <m:sty m:val="b"/>
          </m:rPr>
          <w:rPr>
            <w:rFonts w:ascii="Cambria Math" w:hAnsi="Cambria Math"/>
            <w:sz w:val="24"/>
            <w:szCs w:val="24"/>
            <w:rtl/>
          </w:rPr>
          <m:t>∆</m:t>
        </m:r>
        <m:r>
          <m:rPr>
            <m:sty m:val="bi"/>
          </m:rPr>
          <w:rPr>
            <w:rFonts w:ascii="Cambria Math" w:hAnsi="Cambria Math"/>
            <w:sz w:val="24"/>
            <w:szCs w:val="24"/>
          </w:rPr>
          <m:t>H</m:t>
        </m:r>
      </m:oMath>
      <w:r w:rsidRPr="00FC2E50">
        <w:rPr>
          <w:rFonts w:eastAsiaTheme="minorEastAsia"/>
          <w:b/>
          <w:bCs/>
          <w:sz w:val="24"/>
          <w:szCs w:val="24"/>
          <w:vertAlign w:val="superscript"/>
        </w:rPr>
        <w:t>0</w:t>
      </w:r>
      <w:r w:rsidRPr="00FC2E50">
        <w:rPr>
          <w:rFonts w:eastAsiaTheme="minorEastAsia" w:hint="cs"/>
          <w:b/>
          <w:bCs/>
          <w:sz w:val="24"/>
          <w:szCs w:val="24"/>
          <w:vertAlign w:val="superscript"/>
          <w:rtl/>
        </w:rPr>
        <w:t xml:space="preserve"> </w:t>
      </w:r>
      <w:r w:rsidRPr="00FC2E50">
        <w:rPr>
          <w:rFonts w:eastAsiaTheme="minorEastAsia" w:hint="cs"/>
          <w:b/>
          <w:bCs/>
          <w:sz w:val="24"/>
          <w:szCs w:val="24"/>
          <w:rtl/>
        </w:rPr>
        <w:t xml:space="preserve">, </w:t>
      </w:r>
      <m:oMath>
        <m:r>
          <m:rPr>
            <m:sty m:val="b"/>
          </m:rPr>
          <w:rPr>
            <w:rFonts w:ascii="Cambria Math" w:eastAsiaTheme="minorEastAsia" w:hAnsi="Cambria Math"/>
            <w:sz w:val="24"/>
            <w:szCs w:val="24"/>
            <w:rtl/>
          </w:rPr>
          <m:t>∆</m:t>
        </m:r>
        <m:r>
          <m:rPr>
            <m:sty m:val="bi"/>
          </m:rPr>
          <w:rPr>
            <w:rFonts w:ascii="Cambria Math" w:eastAsiaTheme="minorEastAsia" w:hAnsi="Cambria Math"/>
            <w:sz w:val="24"/>
            <w:szCs w:val="24"/>
          </w:rPr>
          <m:t>S</m:t>
        </m:r>
      </m:oMath>
      <w:r w:rsidRPr="00FC2E50">
        <w:rPr>
          <w:rFonts w:eastAsiaTheme="minorEastAsia"/>
          <w:b/>
          <w:bCs/>
          <w:sz w:val="24"/>
          <w:szCs w:val="24"/>
          <w:vertAlign w:val="superscript"/>
        </w:rPr>
        <w:t>0</w:t>
      </w:r>
      <w:r w:rsidR="00EC5C7C" w:rsidRPr="00FC2E50">
        <w:rPr>
          <w:rFonts w:eastAsiaTheme="minorEastAsia" w:hint="cs"/>
          <w:b/>
          <w:bCs/>
          <w:sz w:val="24"/>
          <w:szCs w:val="24"/>
          <w:vertAlign w:val="superscript"/>
          <w:rtl/>
          <w:lang w:bidi="ar-LY"/>
        </w:rPr>
        <w:t xml:space="preserve"> </w:t>
      </w:r>
      <w:r w:rsidR="00EC5C7C" w:rsidRPr="00FC2E50">
        <w:rPr>
          <w:rFonts w:eastAsiaTheme="minorEastAsia" w:hint="cs"/>
          <w:b/>
          <w:bCs/>
          <w:sz w:val="24"/>
          <w:szCs w:val="24"/>
          <w:rtl/>
          <w:lang w:bidi="ar-LY"/>
        </w:rPr>
        <w:t xml:space="preserve">) عن طريق رسم العلاقة بين </w:t>
      </w:r>
      <w:r w:rsidR="00FC2E50" w:rsidRPr="00FC2E50">
        <w:rPr>
          <w:rFonts w:eastAsiaTheme="minorEastAsia" w:hint="cs"/>
          <w:b/>
          <w:bCs/>
          <w:sz w:val="24"/>
          <w:szCs w:val="24"/>
          <w:rtl/>
          <w:lang w:bidi="ar-LY"/>
        </w:rPr>
        <w:t>(</w:t>
      </w:r>
      <w:r w:rsidR="00FC2E50" w:rsidRPr="00FC2E50">
        <w:rPr>
          <w:rFonts w:eastAsiaTheme="minorEastAsia"/>
          <w:b/>
          <w:bCs/>
          <w:sz w:val="24"/>
          <w:szCs w:val="24"/>
          <w:lang w:bidi="ar-LY"/>
        </w:rPr>
        <w:t>1/T</w:t>
      </w:r>
      <w:r w:rsidR="00FC2E50" w:rsidRPr="00FC2E50">
        <w:rPr>
          <w:rFonts w:eastAsiaTheme="minorEastAsia" w:hint="cs"/>
          <w:b/>
          <w:bCs/>
          <w:sz w:val="24"/>
          <w:szCs w:val="24"/>
          <w:rtl/>
          <w:lang w:bidi="ar-LY"/>
        </w:rPr>
        <w:t xml:space="preserve"> ) عند درجات ( 30 , 40 , 50 ) درجة مئوية و (</w:t>
      </w:r>
      <w:r w:rsidR="00FC2E50" w:rsidRPr="00FC2E50">
        <w:rPr>
          <w:rFonts w:eastAsiaTheme="minorEastAsia"/>
          <w:b/>
          <w:bCs/>
          <w:sz w:val="24"/>
          <w:szCs w:val="24"/>
          <w:lang w:bidi="ar-LY"/>
        </w:rPr>
        <w:t xml:space="preserve"> lnk </w:t>
      </w:r>
      <w:r w:rsidR="00FC2E50" w:rsidRPr="00FC2E50">
        <w:rPr>
          <w:rFonts w:eastAsiaTheme="minorEastAsia" w:hint="cs"/>
          <w:b/>
          <w:bCs/>
          <w:sz w:val="24"/>
          <w:szCs w:val="24"/>
          <w:rtl/>
          <w:lang w:bidi="ar-LY"/>
        </w:rPr>
        <w:t xml:space="preserve">) كماهو موضح بالشكل رقم 4 فوجد ان قيمة 32.33 = </w:t>
      </w:r>
      <m:oMath>
        <m:r>
          <m:rPr>
            <m:sty m:val="b"/>
          </m:rPr>
          <w:rPr>
            <w:rFonts w:ascii="Cambria Math" w:hAnsi="Cambria Math"/>
            <w:sz w:val="24"/>
            <w:szCs w:val="24"/>
            <w:rtl/>
          </w:rPr>
          <m:t>∆</m:t>
        </m:r>
        <m:r>
          <m:rPr>
            <m:sty m:val="bi"/>
          </m:rPr>
          <w:rPr>
            <w:rFonts w:ascii="Cambria Math" w:hAnsi="Cambria Math"/>
            <w:sz w:val="24"/>
            <w:szCs w:val="24"/>
          </w:rPr>
          <m:t>H</m:t>
        </m:r>
      </m:oMath>
      <w:r w:rsidR="00FC2E50" w:rsidRPr="00FC2E50">
        <w:rPr>
          <w:rFonts w:eastAsiaTheme="minorEastAsia"/>
          <w:b/>
          <w:bCs/>
          <w:sz w:val="24"/>
          <w:szCs w:val="24"/>
          <w:vertAlign w:val="superscript"/>
        </w:rPr>
        <w:t>0</w:t>
      </w:r>
      <w:r w:rsidR="00FC2E50" w:rsidRPr="00FC2E50">
        <w:rPr>
          <w:rFonts w:eastAsiaTheme="minorEastAsia" w:hint="cs"/>
          <w:b/>
          <w:bCs/>
          <w:sz w:val="24"/>
          <w:szCs w:val="24"/>
          <w:vertAlign w:val="superscript"/>
          <w:rtl/>
          <w:lang w:bidi="ar-LY"/>
        </w:rPr>
        <w:t xml:space="preserve"> </w:t>
      </w:r>
      <w:r w:rsidR="00FC2E50" w:rsidRPr="00FC2E50">
        <w:rPr>
          <w:rFonts w:eastAsiaTheme="minorEastAsia" w:hint="cs"/>
          <w:b/>
          <w:bCs/>
          <w:sz w:val="24"/>
          <w:szCs w:val="24"/>
          <w:rtl/>
          <w:lang w:bidi="ar-LY"/>
        </w:rPr>
        <w:t xml:space="preserve"> وقيمة </w:t>
      </w:r>
      <m:oMath>
        <m:r>
          <m:rPr>
            <m:sty m:val="b"/>
          </m:rPr>
          <w:rPr>
            <w:rFonts w:ascii="Cambria Math" w:eastAsiaTheme="minorEastAsia" w:hAnsi="Cambria Math"/>
            <w:sz w:val="24"/>
            <w:szCs w:val="24"/>
            <w:rtl/>
          </w:rPr>
          <m:t>∆</m:t>
        </m:r>
        <m:r>
          <m:rPr>
            <m:sty m:val="bi"/>
          </m:rPr>
          <w:rPr>
            <w:rFonts w:ascii="Cambria Math" w:eastAsiaTheme="minorEastAsia" w:hAnsi="Cambria Math"/>
            <w:sz w:val="24"/>
            <w:szCs w:val="24"/>
          </w:rPr>
          <m:t>S</m:t>
        </m:r>
      </m:oMath>
      <w:r w:rsidR="00FC2E50" w:rsidRPr="00FC2E50">
        <w:rPr>
          <w:rFonts w:eastAsiaTheme="minorEastAsia"/>
          <w:b/>
          <w:bCs/>
          <w:sz w:val="24"/>
          <w:szCs w:val="24"/>
          <w:vertAlign w:val="superscript"/>
        </w:rPr>
        <w:t>0</w:t>
      </w:r>
      <w:r w:rsidR="00FC2E50" w:rsidRPr="00FC2E50">
        <w:rPr>
          <w:rFonts w:eastAsiaTheme="minorEastAsia" w:hint="cs"/>
          <w:b/>
          <w:bCs/>
          <w:sz w:val="24"/>
          <w:szCs w:val="24"/>
          <w:vertAlign w:val="superscript"/>
          <w:rtl/>
        </w:rPr>
        <w:t xml:space="preserve">     </w:t>
      </w:r>
      <w:r w:rsidR="00FC2E50" w:rsidRPr="00FC2E50">
        <w:rPr>
          <w:rFonts w:eastAsiaTheme="minorEastAsia"/>
          <w:b/>
          <w:bCs/>
          <w:sz w:val="24"/>
          <w:szCs w:val="24"/>
        </w:rPr>
        <w:t>59.86 J/mole</w:t>
      </w:r>
    </w:p>
    <w:p w:rsidR="00FC2E50" w:rsidRDefault="00FC2E50" w:rsidP="00FC2E50">
      <w:pPr>
        <w:bidi/>
        <w:jc w:val="both"/>
        <w:rPr>
          <w:rFonts w:eastAsiaTheme="minorEastAsia"/>
          <w:b/>
          <w:bCs/>
          <w:sz w:val="24"/>
          <w:szCs w:val="24"/>
        </w:rPr>
      </w:pPr>
      <w:r w:rsidRPr="00FC2E50">
        <w:rPr>
          <w:rFonts w:eastAsiaTheme="minorEastAsia" w:hint="cs"/>
          <w:b/>
          <w:bCs/>
          <w:sz w:val="24"/>
          <w:szCs w:val="24"/>
          <w:rtl/>
        </w:rPr>
        <w:t>من الملاحظ ان قيمة (</w:t>
      </w:r>
      <m:oMath>
        <m:r>
          <m:rPr>
            <m:sty m:val="b"/>
          </m:rPr>
          <w:rPr>
            <w:rFonts w:ascii="Cambria Math" w:hAnsi="Cambria Math"/>
            <w:sz w:val="24"/>
            <w:szCs w:val="24"/>
            <w:rtl/>
          </w:rPr>
          <m:t>∆</m:t>
        </m:r>
        <m:r>
          <m:rPr>
            <m:sty m:val="bi"/>
          </m:rPr>
          <w:rPr>
            <w:rFonts w:ascii="Cambria Math" w:hAnsi="Cambria Math"/>
            <w:sz w:val="24"/>
            <w:szCs w:val="24"/>
          </w:rPr>
          <m:t>H</m:t>
        </m:r>
      </m:oMath>
      <w:r w:rsidRPr="00FC2E50">
        <w:rPr>
          <w:rFonts w:eastAsiaTheme="minorEastAsia"/>
          <w:b/>
          <w:bCs/>
          <w:sz w:val="24"/>
          <w:szCs w:val="24"/>
          <w:vertAlign w:val="superscript"/>
        </w:rPr>
        <w:t>0</w:t>
      </w:r>
      <w:r w:rsidRPr="00FC2E50">
        <w:rPr>
          <w:rFonts w:eastAsiaTheme="minorEastAsia" w:hint="cs"/>
          <w:b/>
          <w:bCs/>
          <w:sz w:val="24"/>
          <w:szCs w:val="24"/>
          <w:rtl/>
        </w:rPr>
        <w:t>) هي قيمة موجبة مما يدل علي ان طبيعة هذا الادمصاص مصحوب بعملية ماصة للحرارة . وكذلك قيمة (</w:t>
      </w:r>
      <m:oMath>
        <m:r>
          <m:rPr>
            <m:sty m:val="b"/>
          </m:rPr>
          <w:rPr>
            <w:rFonts w:ascii="Cambria Math" w:eastAsiaTheme="minorEastAsia" w:hAnsi="Cambria Math"/>
            <w:sz w:val="24"/>
            <w:szCs w:val="24"/>
            <w:rtl/>
          </w:rPr>
          <m:t>∆</m:t>
        </m:r>
        <m:r>
          <m:rPr>
            <m:sty m:val="bi"/>
          </m:rPr>
          <w:rPr>
            <w:rFonts w:ascii="Cambria Math" w:eastAsiaTheme="minorEastAsia" w:hAnsi="Cambria Math"/>
            <w:sz w:val="24"/>
            <w:szCs w:val="24"/>
          </w:rPr>
          <m:t>S</m:t>
        </m:r>
      </m:oMath>
      <w:r w:rsidRPr="00FC2E50">
        <w:rPr>
          <w:rFonts w:eastAsiaTheme="minorEastAsia"/>
          <w:b/>
          <w:bCs/>
          <w:sz w:val="24"/>
          <w:szCs w:val="24"/>
          <w:vertAlign w:val="superscript"/>
        </w:rPr>
        <w:t>0</w:t>
      </w:r>
      <w:r w:rsidRPr="00FC2E50">
        <w:rPr>
          <w:rFonts w:eastAsiaTheme="minorEastAsia" w:hint="cs"/>
          <w:b/>
          <w:bCs/>
          <w:sz w:val="24"/>
          <w:szCs w:val="24"/>
          <w:vertAlign w:val="superscript"/>
          <w:rtl/>
        </w:rPr>
        <w:t xml:space="preserve"> </w:t>
      </w:r>
      <w:r w:rsidRPr="00FC2E50">
        <w:rPr>
          <w:rFonts w:eastAsiaTheme="minorEastAsia" w:hint="cs"/>
          <w:b/>
          <w:bCs/>
          <w:sz w:val="24"/>
          <w:szCs w:val="24"/>
          <w:rtl/>
        </w:rPr>
        <w:t>) هي قيمة موجبة ممايدل علي ان الادمصاص يكون بصورة عشوائية بين كاتيونات الكادميوم في المحلول وسطح هيدروكسيد الالمونيوم .</w:t>
      </w:r>
    </w:p>
    <w:p w:rsidR="00937DA2" w:rsidRDefault="00937DA2" w:rsidP="00937DA2">
      <w:pPr>
        <w:bidi/>
        <w:jc w:val="both"/>
        <w:rPr>
          <w:rFonts w:eastAsiaTheme="minorEastAsia"/>
          <w:b/>
          <w:bCs/>
          <w:sz w:val="24"/>
          <w:szCs w:val="24"/>
        </w:rPr>
      </w:pPr>
    </w:p>
    <w:p w:rsidR="00937DA2" w:rsidRPr="00937DA2" w:rsidRDefault="00937DA2" w:rsidP="00937DA2">
      <w:pPr>
        <w:bidi/>
        <w:jc w:val="both"/>
        <w:rPr>
          <w:rFonts w:eastAsiaTheme="minorEastAsia" w:hint="cs"/>
          <w:b/>
          <w:bCs/>
          <w:sz w:val="28"/>
          <w:szCs w:val="28"/>
          <w:rtl/>
          <w:lang w:bidi="ar-LY"/>
        </w:rPr>
      </w:pPr>
      <w:r w:rsidRPr="00937DA2">
        <w:rPr>
          <w:rFonts w:eastAsiaTheme="minorEastAsia" w:hint="cs"/>
          <w:b/>
          <w:bCs/>
          <w:sz w:val="28"/>
          <w:szCs w:val="28"/>
          <w:rtl/>
        </w:rPr>
        <w:t>جدول ( 4 ) نتائج حساب ثابت لانجمير للادمصاص الكادميوم .</w:t>
      </w:r>
    </w:p>
    <w:tbl>
      <w:tblPr>
        <w:tblStyle w:val="TableGrid"/>
        <w:bidiVisual/>
        <w:tblW w:w="0" w:type="auto"/>
        <w:tblLook w:val="04A0"/>
      </w:tblPr>
      <w:tblGrid>
        <w:gridCol w:w="1732"/>
        <w:gridCol w:w="1732"/>
        <w:gridCol w:w="1732"/>
        <w:gridCol w:w="1732"/>
        <w:gridCol w:w="1733"/>
      </w:tblGrid>
      <w:tr w:rsidR="00FC2E50" w:rsidTr="00FC2E50">
        <w:trPr>
          <w:trHeight w:val="721"/>
        </w:trPr>
        <w:tc>
          <w:tcPr>
            <w:tcW w:w="1732" w:type="dxa"/>
          </w:tcPr>
          <w:p w:rsidR="00FC2E50" w:rsidRDefault="00FC2E50" w:rsidP="00937DA2">
            <w:pPr>
              <w:bidi/>
              <w:jc w:val="center"/>
              <w:rPr>
                <w:b/>
                <w:bCs/>
                <w:i/>
                <w:sz w:val="24"/>
                <w:szCs w:val="24"/>
                <w:lang w:bidi="ar-LY"/>
              </w:rPr>
            </w:pPr>
          </w:p>
          <w:p w:rsidR="00937DA2" w:rsidRPr="00937DA2" w:rsidRDefault="00937DA2" w:rsidP="00937DA2">
            <w:pPr>
              <w:bidi/>
              <w:jc w:val="center"/>
              <w:rPr>
                <w:rFonts w:hint="cs"/>
                <w:b/>
                <w:bCs/>
                <w:i/>
                <w:sz w:val="24"/>
                <w:szCs w:val="24"/>
                <w:rtl/>
                <w:lang w:bidi="ar-LY"/>
              </w:rPr>
            </w:pPr>
            <m:oMath>
              <m:r>
                <m:rPr>
                  <m:sty m:val="b"/>
                </m:rPr>
                <w:rPr>
                  <w:rFonts w:ascii="Cambria Math" w:hAnsi="Cambria Math"/>
                  <w:sz w:val="24"/>
                  <w:szCs w:val="24"/>
                </w:rPr>
                <m:t>∆</m:t>
              </m:r>
            </m:oMath>
            <w:r w:rsidRPr="00FC2E50">
              <w:rPr>
                <w:b/>
                <w:bCs/>
                <w:sz w:val="24"/>
                <w:szCs w:val="24"/>
              </w:rPr>
              <w:t>G</w:t>
            </w:r>
            <w:r w:rsidRPr="00FC2E50">
              <w:rPr>
                <w:b/>
                <w:bCs/>
                <w:sz w:val="24"/>
                <w:szCs w:val="24"/>
                <w:vertAlign w:val="superscript"/>
              </w:rPr>
              <w:t>0</w:t>
            </w:r>
            <w:r>
              <w:rPr>
                <w:b/>
                <w:bCs/>
                <w:sz w:val="24"/>
                <w:szCs w:val="24"/>
                <w:vertAlign w:val="superscript"/>
              </w:rPr>
              <w:t xml:space="preserve"> </w:t>
            </w:r>
            <w:r>
              <w:rPr>
                <w:b/>
                <w:bCs/>
                <w:sz w:val="24"/>
                <w:szCs w:val="24"/>
              </w:rPr>
              <w:t>(KJ/mol)</w:t>
            </w:r>
          </w:p>
        </w:tc>
        <w:tc>
          <w:tcPr>
            <w:tcW w:w="1732" w:type="dxa"/>
          </w:tcPr>
          <w:p w:rsidR="00FC2E50" w:rsidRDefault="00FC2E50" w:rsidP="00FC2E50">
            <w:pPr>
              <w:bidi/>
              <w:jc w:val="both"/>
              <w:rPr>
                <w:b/>
                <w:bCs/>
                <w:i/>
                <w:sz w:val="24"/>
                <w:szCs w:val="24"/>
                <w:lang w:bidi="ar-LY"/>
              </w:rPr>
            </w:pPr>
          </w:p>
          <w:p w:rsidR="00937DA2" w:rsidRDefault="00937DA2" w:rsidP="00937DA2">
            <w:pPr>
              <w:bidi/>
              <w:jc w:val="center"/>
              <w:rPr>
                <w:rFonts w:hint="cs"/>
                <w:b/>
                <w:bCs/>
                <w:i/>
                <w:sz w:val="24"/>
                <w:szCs w:val="24"/>
                <w:rtl/>
                <w:lang w:bidi="ar-LY"/>
              </w:rPr>
            </w:pPr>
            <w:r>
              <w:rPr>
                <w:b/>
                <w:bCs/>
                <w:i/>
                <w:sz w:val="24"/>
                <w:szCs w:val="24"/>
                <w:lang w:bidi="ar-LY"/>
              </w:rPr>
              <w:t>lnk</w:t>
            </w:r>
          </w:p>
        </w:tc>
        <w:tc>
          <w:tcPr>
            <w:tcW w:w="1732" w:type="dxa"/>
          </w:tcPr>
          <w:p w:rsidR="00FC2E50" w:rsidRDefault="00FC2E50" w:rsidP="00FC2E50">
            <w:pPr>
              <w:bidi/>
              <w:jc w:val="both"/>
              <w:rPr>
                <w:b/>
                <w:bCs/>
                <w:i/>
                <w:sz w:val="24"/>
                <w:szCs w:val="24"/>
                <w:lang w:bidi="ar-LY"/>
              </w:rPr>
            </w:pPr>
          </w:p>
          <w:p w:rsidR="00937DA2" w:rsidRDefault="00937DA2" w:rsidP="00937DA2">
            <w:pPr>
              <w:bidi/>
              <w:jc w:val="center"/>
              <w:rPr>
                <w:rFonts w:hint="cs"/>
                <w:b/>
                <w:bCs/>
                <w:i/>
                <w:sz w:val="24"/>
                <w:szCs w:val="24"/>
                <w:rtl/>
                <w:lang w:bidi="ar-LY"/>
              </w:rPr>
            </w:pPr>
            <w:r>
              <w:rPr>
                <w:b/>
                <w:bCs/>
                <w:i/>
                <w:sz w:val="24"/>
                <w:szCs w:val="24"/>
                <w:lang w:bidi="ar-LY"/>
              </w:rPr>
              <w:t>K</w:t>
            </w:r>
          </w:p>
        </w:tc>
        <w:tc>
          <w:tcPr>
            <w:tcW w:w="1732" w:type="dxa"/>
          </w:tcPr>
          <w:p w:rsidR="00FC2E50" w:rsidRDefault="00FC2E50" w:rsidP="00FC2E50">
            <w:pPr>
              <w:bidi/>
              <w:jc w:val="both"/>
              <w:rPr>
                <w:b/>
                <w:bCs/>
                <w:i/>
                <w:sz w:val="24"/>
                <w:szCs w:val="24"/>
                <w:lang w:bidi="ar-LY"/>
              </w:rPr>
            </w:pPr>
          </w:p>
          <w:p w:rsidR="00937DA2" w:rsidRDefault="00937DA2" w:rsidP="00937DA2">
            <w:pPr>
              <w:bidi/>
              <w:jc w:val="center"/>
              <w:rPr>
                <w:rFonts w:hint="cs"/>
                <w:b/>
                <w:bCs/>
                <w:i/>
                <w:sz w:val="24"/>
                <w:szCs w:val="24"/>
                <w:rtl/>
                <w:lang w:bidi="ar-LY"/>
              </w:rPr>
            </w:pPr>
            <w:r>
              <w:rPr>
                <w:b/>
                <w:bCs/>
                <w:i/>
                <w:sz w:val="24"/>
                <w:szCs w:val="24"/>
                <w:lang w:bidi="ar-LY"/>
              </w:rPr>
              <w:t>1/T</w:t>
            </w:r>
          </w:p>
        </w:tc>
        <w:tc>
          <w:tcPr>
            <w:tcW w:w="1733" w:type="dxa"/>
          </w:tcPr>
          <w:p w:rsidR="00FC2E50" w:rsidRDefault="00FC2E50" w:rsidP="00FC2E50">
            <w:pPr>
              <w:bidi/>
              <w:jc w:val="center"/>
              <w:rPr>
                <w:b/>
                <w:bCs/>
                <w:iCs/>
                <w:sz w:val="24"/>
                <w:szCs w:val="24"/>
                <w:lang w:bidi="ar-LY"/>
              </w:rPr>
            </w:pPr>
          </w:p>
          <w:p w:rsidR="00FC2E50" w:rsidRDefault="00937DA2" w:rsidP="00937DA2">
            <w:pPr>
              <w:jc w:val="center"/>
              <w:rPr>
                <w:b/>
                <w:bCs/>
                <w:i/>
                <w:sz w:val="24"/>
                <w:szCs w:val="24"/>
                <w:lang w:bidi="ar-LY"/>
              </w:rPr>
            </w:pPr>
            <w:r>
              <w:rPr>
                <w:b/>
                <w:bCs/>
                <w:i/>
                <w:sz w:val="24"/>
                <w:szCs w:val="24"/>
                <w:lang w:bidi="ar-LY"/>
              </w:rPr>
              <w:t>T</w:t>
            </w:r>
          </w:p>
        </w:tc>
      </w:tr>
      <w:tr w:rsidR="00FC2E50" w:rsidTr="00FC2E50">
        <w:trPr>
          <w:trHeight w:val="721"/>
        </w:trPr>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rtl/>
                <w:lang w:bidi="ar-LY"/>
              </w:rPr>
            </w:pPr>
            <w:r w:rsidRPr="00937DA2">
              <w:rPr>
                <w:b/>
                <w:bCs/>
                <w:iCs/>
                <w:sz w:val="24"/>
                <w:szCs w:val="24"/>
                <w:lang w:bidi="ar-LY"/>
              </w:rPr>
              <w:t>14.33</w:t>
            </w:r>
          </w:p>
        </w:tc>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rtl/>
                <w:lang w:bidi="ar-LY"/>
              </w:rPr>
            </w:pPr>
            <w:r w:rsidRPr="00937DA2">
              <w:rPr>
                <w:b/>
                <w:bCs/>
                <w:iCs/>
                <w:sz w:val="24"/>
                <w:szCs w:val="24"/>
                <w:lang w:bidi="ar-LY"/>
              </w:rPr>
              <w:t>-5.69</w:t>
            </w:r>
          </w:p>
        </w:tc>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vertAlign w:val="superscript"/>
                <w:rtl/>
                <w:lang w:bidi="ar-LY"/>
              </w:rPr>
            </w:pPr>
            <w:r w:rsidRPr="00937DA2">
              <w:rPr>
                <w:b/>
                <w:bCs/>
                <w:iCs/>
                <w:sz w:val="24"/>
                <w:szCs w:val="24"/>
                <w:lang w:bidi="ar-LY"/>
              </w:rPr>
              <w:t>3.36 x 10</w:t>
            </w:r>
            <w:r w:rsidRPr="00937DA2">
              <w:rPr>
                <w:b/>
                <w:bCs/>
                <w:iCs/>
                <w:sz w:val="24"/>
                <w:szCs w:val="24"/>
                <w:vertAlign w:val="superscript"/>
                <w:lang w:bidi="ar-LY"/>
              </w:rPr>
              <w:t xml:space="preserve"> -3</w:t>
            </w:r>
          </w:p>
        </w:tc>
        <w:tc>
          <w:tcPr>
            <w:tcW w:w="1732" w:type="dxa"/>
          </w:tcPr>
          <w:p w:rsidR="00937DA2" w:rsidRPr="00937DA2" w:rsidRDefault="00937DA2" w:rsidP="00937DA2">
            <w:pPr>
              <w:bidi/>
              <w:jc w:val="center"/>
              <w:rPr>
                <w:b/>
                <w:bCs/>
                <w:iCs/>
                <w:sz w:val="24"/>
                <w:szCs w:val="24"/>
                <w:vertAlign w:val="superscript"/>
                <w:lang w:bidi="ar-LY"/>
              </w:rPr>
            </w:pPr>
          </w:p>
          <w:p w:rsidR="00937DA2" w:rsidRPr="00937DA2" w:rsidRDefault="00937DA2" w:rsidP="00937DA2">
            <w:pPr>
              <w:bidi/>
              <w:jc w:val="center"/>
              <w:rPr>
                <w:b/>
                <w:bCs/>
                <w:iCs/>
                <w:sz w:val="24"/>
                <w:szCs w:val="24"/>
                <w:vertAlign w:val="superscript"/>
                <w:lang w:bidi="ar-LY"/>
              </w:rPr>
            </w:pPr>
            <w:r w:rsidRPr="00937DA2">
              <w:rPr>
                <w:b/>
                <w:bCs/>
                <w:iCs/>
                <w:sz w:val="24"/>
                <w:szCs w:val="24"/>
                <w:lang w:bidi="ar-LY"/>
              </w:rPr>
              <w:t>3.3 x 10</w:t>
            </w:r>
            <w:r w:rsidRPr="00937DA2">
              <w:rPr>
                <w:b/>
                <w:bCs/>
                <w:iCs/>
                <w:sz w:val="24"/>
                <w:szCs w:val="24"/>
                <w:vertAlign w:val="superscript"/>
                <w:lang w:bidi="ar-LY"/>
              </w:rPr>
              <w:t>3</w:t>
            </w:r>
          </w:p>
          <w:p w:rsidR="00937DA2" w:rsidRPr="00937DA2" w:rsidRDefault="00937DA2" w:rsidP="00937DA2">
            <w:pPr>
              <w:bidi/>
              <w:jc w:val="center"/>
              <w:rPr>
                <w:rFonts w:hint="cs"/>
                <w:b/>
                <w:bCs/>
                <w:iCs/>
                <w:sz w:val="24"/>
                <w:szCs w:val="24"/>
                <w:vertAlign w:val="superscript"/>
                <w:rtl/>
                <w:lang w:bidi="ar-LY"/>
              </w:rPr>
            </w:pPr>
          </w:p>
        </w:tc>
        <w:tc>
          <w:tcPr>
            <w:tcW w:w="1733"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rtl/>
                <w:lang w:bidi="ar-LY"/>
              </w:rPr>
            </w:pPr>
            <w:r w:rsidRPr="00937DA2">
              <w:rPr>
                <w:b/>
                <w:bCs/>
                <w:iCs/>
                <w:sz w:val="24"/>
                <w:szCs w:val="24"/>
                <w:lang w:bidi="ar-LY"/>
              </w:rPr>
              <w:t>303</w:t>
            </w:r>
          </w:p>
        </w:tc>
      </w:tr>
      <w:tr w:rsidR="00FC2E50" w:rsidTr="00FC2E50">
        <w:trPr>
          <w:trHeight w:val="721"/>
        </w:trPr>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rtl/>
                <w:lang w:bidi="ar-LY"/>
              </w:rPr>
            </w:pPr>
            <w:r w:rsidRPr="00937DA2">
              <w:rPr>
                <w:b/>
                <w:bCs/>
                <w:iCs/>
                <w:sz w:val="24"/>
                <w:szCs w:val="24"/>
                <w:lang w:bidi="ar-LY"/>
              </w:rPr>
              <w:t>16.05</w:t>
            </w:r>
          </w:p>
        </w:tc>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rtl/>
                <w:lang w:bidi="ar-LY"/>
              </w:rPr>
            </w:pPr>
            <w:r w:rsidRPr="00937DA2">
              <w:rPr>
                <w:b/>
                <w:bCs/>
                <w:iCs/>
                <w:sz w:val="24"/>
                <w:szCs w:val="24"/>
                <w:lang w:bidi="ar-LY"/>
              </w:rPr>
              <w:t>6.17</w:t>
            </w:r>
          </w:p>
        </w:tc>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vertAlign w:val="superscript"/>
                <w:rtl/>
                <w:lang w:bidi="ar-LY"/>
              </w:rPr>
            </w:pPr>
            <w:r w:rsidRPr="00937DA2">
              <w:rPr>
                <w:b/>
                <w:bCs/>
                <w:iCs/>
                <w:sz w:val="24"/>
                <w:szCs w:val="24"/>
                <w:lang w:bidi="ar-LY"/>
              </w:rPr>
              <w:t xml:space="preserve">2.08 x 10 </w:t>
            </w:r>
            <w:r w:rsidRPr="00937DA2">
              <w:rPr>
                <w:b/>
                <w:bCs/>
                <w:iCs/>
                <w:sz w:val="24"/>
                <w:szCs w:val="24"/>
                <w:vertAlign w:val="superscript"/>
                <w:lang w:bidi="ar-LY"/>
              </w:rPr>
              <w:t>-3</w:t>
            </w:r>
          </w:p>
        </w:tc>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vertAlign w:val="superscript"/>
                <w:rtl/>
                <w:lang w:bidi="ar-LY"/>
              </w:rPr>
            </w:pPr>
            <w:r w:rsidRPr="00937DA2">
              <w:rPr>
                <w:b/>
                <w:bCs/>
                <w:iCs/>
                <w:sz w:val="24"/>
                <w:szCs w:val="24"/>
                <w:lang w:bidi="ar-LY"/>
              </w:rPr>
              <w:t xml:space="preserve">3.19 x 10 </w:t>
            </w:r>
            <w:r w:rsidRPr="00937DA2">
              <w:rPr>
                <w:b/>
                <w:bCs/>
                <w:iCs/>
                <w:sz w:val="24"/>
                <w:szCs w:val="24"/>
                <w:vertAlign w:val="superscript"/>
                <w:lang w:bidi="ar-LY"/>
              </w:rPr>
              <w:t>-3</w:t>
            </w:r>
          </w:p>
        </w:tc>
        <w:tc>
          <w:tcPr>
            <w:tcW w:w="1733"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rtl/>
                <w:lang w:bidi="ar-LY"/>
              </w:rPr>
            </w:pPr>
            <w:r w:rsidRPr="00937DA2">
              <w:rPr>
                <w:b/>
                <w:bCs/>
                <w:iCs/>
                <w:sz w:val="24"/>
                <w:szCs w:val="24"/>
                <w:lang w:bidi="ar-LY"/>
              </w:rPr>
              <w:t>313</w:t>
            </w:r>
          </w:p>
        </w:tc>
      </w:tr>
      <w:tr w:rsidR="00FC2E50" w:rsidTr="00FC2E50">
        <w:trPr>
          <w:trHeight w:val="761"/>
        </w:trPr>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rtl/>
                <w:lang w:bidi="ar-LY"/>
              </w:rPr>
            </w:pPr>
            <w:r w:rsidRPr="00937DA2">
              <w:rPr>
                <w:b/>
                <w:bCs/>
                <w:iCs/>
                <w:sz w:val="24"/>
                <w:szCs w:val="24"/>
                <w:lang w:bidi="ar-LY"/>
              </w:rPr>
              <w:t>17.99</w:t>
            </w:r>
          </w:p>
        </w:tc>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rtl/>
                <w:lang w:bidi="ar-LY"/>
              </w:rPr>
            </w:pPr>
            <w:r w:rsidRPr="00937DA2">
              <w:rPr>
                <w:b/>
                <w:bCs/>
                <w:iCs/>
                <w:sz w:val="24"/>
                <w:szCs w:val="24"/>
                <w:lang w:bidi="ar-LY"/>
              </w:rPr>
              <w:t>-6.70</w:t>
            </w:r>
          </w:p>
        </w:tc>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vertAlign w:val="superscript"/>
                <w:rtl/>
                <w:lang w:bidi="ar-LY"/>
              </w:rPr>
            </w:pPr>
            <w:r w:rsidRPr="00937DA2">
              <w:rPr>
                <w:b/>
                <w:bCs/>
                <w:iCs/>
                <w:sz w:val="24"/>
                <w:szCs w:val="24"/>
                <w:lang w:bidi="ar-LY"/>
              </w:rPr>
              <w:t xml:space="preserve">1.22 x 10 </w:t>
            </w:r>
            <w:r w:rsidRPr="00937DA2">
              <w:rPr>
                <w:b/>
                <w:bCs/>
                <w:iCs/>
                <w:sz w:val="24"/>
                <w:szCs w:val="24"/>
                <w:vertAlign w:val="superscript"/>
                <w:lang w:bidi="ar-LY"/>
              </w:rPr>
              <w:t>-3</w:t>
            </w:r>
          </w:p>
        </w:tc>
        <w:tc>
          <w:tcPr>
            <w:tcW w:w="1732"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vertAlign w:val="superscript"/>
                <w:rtl/>
                <w:lang w:bidi="ar-LY"/>
              </w:rPr>
            </w:pPr>
            <w:r w:rsidRPr="00937DA2">
              <w:rPr>
                <w:b/>
                <w:bCs/>
                <w:iCs/>
                <w:sz w:val="24"/>
                <w:szCs w:val="24"/>
                <w:lang w:bidi="ar-LY"/>
              </w:rPr>
              <w:t xml:space="preserve">3.09 x 10 </w:t>
            </w:r>
            <w:r w:rsidRPr="00937DA2">
              <w:rPr>
                <w:b/>
                <w:bCs/>
                <w:iCs/>
                <w:sz w:val="24"/>
                <w:szCs w:val="24"/>
                <w:vertAlign w:val="superscript"/>
                <w:lang w:bidi="ar-LY"/>
              </w:rPr>
              <w:t>-3</w:t>
            </w:r>
          </w:p>
        </w:tc>
        <w:tc>
          <w:tcPr>
            <w:tcW w:w="1733" w:type="dxa"/>
          </w:tcPr>
          <w:p w:rsidR="00FC2E50" w:rsidRPr="00937DA2" w:rsidRDefault="00FC2E50" w:rsidP="00937DA2">
            <w:pPr>
              <w:bidi/>
              <w:jc w:val="center"/>
              <w:rPr>
                <w:b/>
                <w:bCs/>
                <w:iCs/>
                <w:sz w:val="24"/>
                <w:szCs w:val="24"/>
                <w:lang w:bidi="ar-LY"/>
              </w:rPr>
            </w:pPr>
          </w:p>
          <w:p w:rsidR="00937DA2" w:rsidRPr="00937DA2" w:rsidRDefault="00937DA2" w:rsidP="00937DA2">
            <w:pPr>
              <w:bidi/>
              <w:jc w:val="center"/>
              <w:rPr>
                <w:rFonts w:hint="cs"/>
                <w:b/>
                <w:bCs/>
                <w:iCs/>
                <w:sz w:val="24"/>
                <w:szCs w:val="24"/>
                <w:rtl/>
                <w:lang w:bidi="ar-LY"/>
              </w:rPr>
            </w:pPr>
            <w:r w:rsidRPr="00937DA2">
              <w:rPr>
                <w:b/>
                <w:bCs/>
                <w:iCs/>
                <w:sz w:val="24"/>
                <w:szCs w:val="24"/>
                <w:lang w:bidi="ar-LY"/>
              </w:rPr>
              <w:t>323</w:t>
            </w:r>
          </w:p>
        </w:tc>
      </w:tr>
    </w:tbl>
    <w:p w:rsidR="00FC2E50" w:rsidRPr="00FC2E50" w:rsidRDefault="00FC2E50" w:rsidP="00FC2E50">
      <w:pPr>
        <w:bidi/>
        <w:jc w:val="both"/>
        <w:rPr>
          <w:rFonts w:hint="cs"/>
          <w:b/>
          <w:bCs/>
          <w:i/>
          <w:sz w:val="24"/>
          <w:szCs w:val="24"/>
          <w:rtl/>
          <w:lang w:bidi="ar-LY"/>
        </w:rPr>
      </w:pPr>
    </w:p>
    <w:p w:rsidR="00435E47" w:rsidRDefault="00435E47">
      <w:r>
        <w:br w:type="page"/>
      </w:r>
    </w:p>
    <w:p w:rsidR="00435E47" w:rsidRPr="00484292" w:rsidRDefault="00937DA2" w:rsidP="00937DA2">
      <w:pPr>
        <w:jc w:val="center"/>
        <w:rPr>
          <w:rFonts w:ascii="Tahoma" w:hAnsi="Tahoma" w:cs="Tahoma" w:hint="cs"/>
          <w:b/>
          <w:bCs/>
          <w:sz w:val="36"/>
          <w:szCs w:val="36"/>
          <w:rtl/>
        </w:rPr>
      </w:pPr>
      <w:r w:rsidRPr="00484292">
        <w:rPr>
          <w:rFonts w:ascii="Tahoma" w:hAnsi="Tahoma" w:cs="Tahoma" w:hint="cs"/>
          <w:b/>
          <w:bCs/>
          <w:sz w:val="36"/>
          <w:szCs w:val="36"/>
          <w:rtl/>
        </w:rPr>
        <w:lastRenderedPageBreak/>
        <w:t xml:space="preserve">الفصل الخامس </w:t>
      </w:r>
    </w:p>
    <w:p w:rsidR="00937DA2" w:rsidRDefault="00937DA2" w:rsidP="00937DA2">
      <w:pPr>
        <w:jc w:val="right"/>
        <w:rPr>
          <w:rFonts w:ascii="Tahoma" w:hAnsi="Tahoma" w:cs="Tahoma" w:hint="cs"/>
          <w:sz w:val="28"/>
          <w:szCs w:val="28"/>
          <w:rtl/>
        </w:rPr>
      </w:pPr>
    </w:p>
    <w:p w:rsidR="00937DA2" w:rsidRPr="00484292" w:rsidRDefault="00937DA2" w:rsidP="00937DA2">
      <w:pPr>
        <w:jc w:val="right"/>
        <w:rPr>
          <w:rFonts w:ascii="Tahoma" w:hAnsi="Tahoma" w:cs="Tahoma" w:hint="cs"/>
          <w:b/>
          <w:bCs/>
          <w:sz w:val="28"/>
          <w:szCs w:val="28"/>
          <w:rtl/>
        </w:rPr>
      </w:pPr>
      <w:r w:rsidRPr="00484292">
        <w:rPr>
          <w:rFonts w:ascii="Tahoma" w:hAnsi="Tahoma" w:cs="Tahoma" w:hint="cs"/>
          <w:b/>
          <w:bCs/>
          <w:sz w:val="28"/>
          <w:szCs w:val="28"/>
          <w:rtl/>
        </w:rPr>
        <w:t>المراجع العربية :</w:t>
      </w:r>
    </w:p>
    <w:p w:rsidR="00C4422C" w:rsidRDefault="00C4422C" w:rsidP="00F158F3">
      <w:pPr>
        <w:jc w:val="center"/>
        <w:rPr>
          <w:rFonts w:ascii="Tahoma" w:hAnsi="Tahoma" w:cs="Tahoma" w:hint="cs"/>
          <w:sz w:val="28"/>
          <w:szCs w:val="28"/>
          <w:rtl/>
        </w:rPr>
      </w:pPr>
    </w:p>
    <w:p w:rsidR="00C4422C" w:rsidRDefault="00937DA2" w:rsidP="00F158F3">
      <w:pPr>
        <w:ind w:left="720"/>
        <w:jc w:val="center"/>
        <w:rPr>
          <w:rFonts w:asciiTheme="minorBidi" w:hAnsiTheme="minorBidi"/>
          <w:b/>
          <w:bCs/>
          <w:sz w:val="24"/>
          <w:szCs w:val="24"/>
          <w:lang w:bidi="ar-LY"/>
        </w:rPr>
      </w:pPr>
      <w:r w:rsidRPr="00937DA2">
        <w:rPr>
          <w:rFonts w:asciiTheme="minorBidi" w:hAnsiTheme="minorBidi"/>
          <w:b/>
          <w:bCs/>
          <w:sz w:val="24"/>
          <w:szCs w:val="24"/>
          <w:rtl/>
          <w:lang w:bidi="ar-LY"/>
        </w:rPr>
        <w:t>1) محمد مجدي واصل "أسس كيمياء السطوح" دا</w:t>
      </w:r>
      <w:r w:rsidR="00C4422C">
        <w:rPr>
          <w:rFonts w:asciiTheme="minorBidi" w:hAnsiTheme="minorBidi"/>
          <w:b/>
          <w:bCs/>
          <w:sz w:val="24"/>
          <w:szCs w:val="24"/>
          <w:rtl/>
          <w:lang w:bidi="ar-LY"/>
        </w:rPr>
        <w:t>ر الشروق للطبع والنشر , مصر (29</w:t>
      </w:r>
      <w:r w:rsidR="00C4422C">
        <w:rPr>
          <w:rFonts w:asciiTheme="minorBidi" w:hAnsiTheme="minorBidi" w:hint="cs"/>
          <w:b/>
          <w:bCs/>
          <w:sz w:val="24"/>
          <w:szCs w:val="24"/>
          <w:rtl/>
          <w:lang w:bidi="ar-LY"/>
        </w:rPr>
        <w:t>:</w:t>
      </w:r>
      <w:r w:rsidRPr="00937DA2">
        <w:rPr>
          <w:rFonts w:asciiTheme="minorBidi" w:hAnsiTheme="minorBidi"/>
          <w:b/>
          <w:bCs/>
          <w:sz w:val="24"/>
          <w:szCs w:val="24"/>
          <w:rtl/>
          <w:lang w:bidi="ar-LY"/>
        </w:rPr>
        <w:t>9</w:t>
      </w:r>
      <w:r w:rsidR="00C4422C">
        <w:rPr>
          <w:rFonts w:asciiTheme="minorBidi" w:hAnsiTheme="minorBidi" w:hint="cs"/>
          <w:b/>
          <w:bCs/>
          <w:sz w:val="24"/>
          <w:szCs w:val="24"/>
          <w:rtl/>
          <w:lang w:bidi="ar-LY"/>
        </w:rPr>
        <w:t xml:space="preserve">) </w:t>
      </w:r>
      <w:r w:rsidR="00C4422C">
        <w:rPr>
          <w:rFonts w:asciiTheme="minorBidi" w:hAnsiTheme="minorBidi"/>
          <w:b/>
          <w:bCs/>
          <w:sz w:val="24"/>
          <w:szCs w:val="24"/>
          <w:rtl/>
          <w:lang w:bidi="ar-LY"/>
        </w:rPr>
        <w:t>200</w:t>
      </w:r>
      <w:r w:rsidR="00C4422C">
        <w:rPr>
          <w:rFonts w:asciiTheme="minorBidi" w:hAnsiTheme="minorBidi" w:hint="cs"/>
          <w:b/>
          <w:bCs/>
          <w:sz w:val="24"/>
          <w:szCs w:val="24"/>
          <w:rtl/>
          <w:lang w:bidi="ar-LY"/>
        </w:rPr>
        <w:t>7</w:t>
      </w:r>
    </w:p>
    <w:p w:rsidR="00C4422C" w:rsidRPr="00C4422C" w:rsidRDefault="00F158F3" w:rsidP="00F158F3">
      <w:pPr>
        <w:ind w:left="720"/>
        <w:jc w:val="center"/>
        <w:rPr>
          <w:rFonts w:asciiTheme="minorBidi" w:hAnsiTheme="minorBidi" w:hint="cs"/>
          <w:b/>
          <w:bCs/>
          <w:sz w:val="24"/>
          <w:szCs w:val="24"/>
          <w:rtl/>
          <w:lang w:bidi="ar-LY"/>
        </w:rPr>
      </w:pPr>
      <w:r>
        <w:rPr>
          <w:rFonts w:asciiTheme="minorBidi" w:hAnsiTheme="minorBidi" w:hint="cs"/>
          <w:b/>
          <w:bCs/>
          <w:sz w:val="24"/>
          <w:szCs w:val="24"/>
          <w:rtl/>
          <w:lang w:bidi="ar-LY"/>
        </w:rPr>
        <w:t>2</w:t>
      </w:r>
      <w:r w:rsidR="00C4422C">
        <w:rPr>
          <w:rFonts w:asciiTheme="minorBidi" w:hAnsiTheme="minorBidi" w:hint="cs"/>
          <w:b/>
          <w:bCs/>
          <w:sz w:val="24"/>
          <w:szCs w:val="24"/>
          <w:rtl/>
          <w:lang w:bidi="ar-LY"/>
        </w:rPr>
        <w:t>) محمد مجدي واصل , "اسس كيمياء الفيزيائية " دار الفجر للنشر والتوزيع , مصر (349</w:t>
      </w:r>
      <w:r>
        <w:rPr>
          <w:rFonts w:asciiTheme="minorBidi" w:hAnsiTheme="minorBidi" w:hint="cs"/>
          <w:b/>
          <w:bCs/>
          <w:sz w:val="24"/>
          <w:szCs w:val="24"/>
          <w:rtl/>
          <w:lang w:bidi="ar-LY"/>
        </w:rPr>
        <w:t>:381) 2004</w:t>
      </w:r>
    </w:p>
    <w:p w:rsidR="00C4422C" w:rsidRDefault="00C4422C" w:rsidP="00F158F3">
      <w:pPr>
        <w:ind w:left="720"/>
        <w:jc w:val="center"/>
        <w:rPr>
          <w:rFonts w:asciiTheme="minorBidi" w:hAnsiTheme="minorBidi" w:hint="cs"/>
          <w:b/>
          <w:bCs/>
          <w:sz w:val="24"/>
          <w:szCs w:val="24"/>
          <w:rtl/>
          <w:lang w:bidi="ar-LY"/>
        </w:rPr>
      </w:pPr>
      <w:r>
        <w:rPr>
          <w:rFonts w:asciiTheme="minorBidi" w:hAnsiTheme="minorBidi" w:hint="cs"/>
          <w:b/>
          <w:bCs/>
          <w:sz w:val="24"/>
          <w:szCs w:val="24"/>
          <w:rtl/>
          <w:lang w:bidi="ar-LY"/>
        </w:rPr>
        <w:t>3) شحاته , محمد فكري الهادي , "أساسيات الكيمياء الفيزيائية " مكتب دار العربية للكتاب , دار النهضة للطباعة والنشر والتوزيع , طبعة الأولي 2002 , الطبعة الثانية 2004 , (291:323)</w:t>
      </w:r>
    </w:p>
    <w:p w:rsidR="00C4422C" w:rsidRDefault="00C4422C" w:rsidP="00F158F3">
      <w:pPr>
        <w:ind w:left="720"/>
        <w:jc w:val="center"/>
        <w:rPr>
          <w:rFonts w:asciiTheme="minorBidi" w:hAnsiTheme="minorBidi" w:hint="cs"/>
          <w:b/>
          <w:bCs/>
          <w:sz w:val="24"/>
          <w:szCs w:val="24"/>
          <w:rtl/>
          <w:lang w:bidi="ar-LY"/>
        </w:rPr>
      </w:pPr>
      <w:r>
        <w:rPr>
          <w:rFonts w:asciiTheme="minorBidi" w:hAnsiTheme="minorBidi" w:hint="cs"/>
          <w:b/>
          <w:bCs/>
          <w:sz w:val="24"/>
          <w:szCs w:val="24"/>
          <w:rtl/>
          <w:lang w:bidi="ar-LY"/>
        </w:rPr>
        <w:t>4) زيدان هندي عبدالحميد (التسمم الغذائي والملوثات الكيميائية ) دار العربية للنشر والتوزيع القاهرة , 1999</w:t>
      </w:r>
    </w:p>
    <w:p w:rsidR="00C4422C" w:rsidRPr="00937DA2" w:rsidRDefault="00C4422C" w:rsidP="00F158F3">
      <w:pPr>
        <w:ind w:left="720"/>
        <w:jc w:val="center"/>
        <w:rPr>
          <w:rFonts w:asciiTheme="minorBidi" w:hAnsiTheme="minorBidi"/>
          <w:b/>
          <w:bCs/>
          <w:sz w:val="24"/>
          <w:szCs w:val="24"/>
          <w:rtl/>
          <w:lang w:bidi="ar-LY"/>
        </w:rPr>
      </w:pPr>
      <w:r>
        <w:rPr>
          <w:rFonts w:asciiTheme="minorBidi" w:hAnsiTheme="minorBidi" w:hint="cs"/>
          <w:b/>
          <w:bCs/>
          <w:sz w:val="24"/>
          <w:szCs w:val="24"/>
          <w:rtl/>
          <w:lang w:bidi="ar-LY"/>
        </w:rPr>
        <w:t>5) عبد الإله الحسين "الثلوت البيئي حقوق التاليف والطبع والنشر جامعة سبها 1995</w:t>
      </w:r>
    </w:p>
    <w:p w:rsidR="00937DA2" w:rsidRDefault="00937DA2" w:rsidP="00937DA2">
      <w:pPr>
        <w:ind w:left="720"/>
        <w:jc w:val="right"/>
        <w:rPr>
          <w:rFonts w:ascii="Tahoma" w:hAnsi="Tahoma" w:cs="Tahoma" w:hint="cs"/>
          <w:sz w:val="28"/>
          <w:szCs w:val="28"/>
          <w:rtl/>
          <w:lang w:bidi="ar-LY"/>
        </w:rPr>
      </w:pPr>
    </w:p>
    <w:p w:rsidR="00937DA2" w:rsidRPr="00937DA2" w:rsidRDefault="00937DA2" w:rsidP="00937DA2">
      <w:pPr>
        <w:ind w:left="720"/>
        <w:jc w:val="right"/>
        <w:rPr>
          <w:rFonts w:asciiTheme="minorBidi" w:hAnsiTheme="minorBidi"/>
          <w:sz w:val="24"/>
          <w:szCs w:val="24"/>
        </w:rPr>
      </w:pPr>
    </w:p>
    <w:p w:rsidR="00435E47" w:rsidRDefault="00435E47" w:rsidP="00F158F3">
      <w:pPr>
        <w:jc w:val="right"/>
        <w:rPr>
          <w:rFonts w:hint="cs"/>
          <w:rtl/>
        </w:rPr>
      </w:pPr>
      <w:r>
        <w:br w:type="page"/>
      </w:r>
    </w:p>
    <w:p w:rsidR="00F158F3" w:rsidRPr="00484292" w:rsidRDefault="00F158F3" w:rsidP="00F158F3">
      <w:pPr>
        <w:jc w:val="right"/>
        <w:rPr>
          <w:rFonts w:ascii="Tahoma" w:hAnsi="Tahoma" w:cs="Tahoma"/>
          <w:b/>
          <w:bCs/>
          <w:sz w:val="28"/>
          <w:szCs w:val="28"/>
        </w:rPr>
      </w:pPr>
      <w:r w:rsidRPr="00484292">
        <w:rPr>
          <w:rFonts w:ascii="Tahoma" w:hAnsi="Tahoma" w:cs="Tahoma" w:hint="cs"/>
          <w:b/>
          <w:bCs/>
          <w:sz w:val="28"/>
          <w:szCs w:val="28"/>
          <w:rtl/>
        </w:rPr>
        <w:lastRenderedPageBreak/>
        <w:t>المراجع الاجنبية :</w:t>
      </w:r>
    </w:p>
    <w:p w:rsidR="00F158F3" w:rsidRPr="00484292" w:rsidRDefault="00F158F3" w:rsidP="00F158F3">
      <w:pPr>
        <w:rPr>
          <w:rFonts w:asciiTheme="minorBidi" w:hAnsiTheme="minorBidi"/>
          <w:b/>
          <w:bCs/>
          <w:sz w:val="24"/>
          <w:szCs w:val="24"/>
        </w:rPr>
      </w:pPr>
      <w:r w:rsidRPr="00484292">
        <w:rPr>
          <w:rFonts w:asciiTheme="minorBidi" w:hAnsiTheme="minorBidi"/>
          <w:b/>
          <w:bCs/>
          <w:sz w:val="24"/>
          <w:szCs w:val="24"/>
        </w:rPr>
        <w:t>6) w frank et al , (Edits)” powder Diffraction file for inorganic phase” , international center for diffraction data Philadelphia PA , 2000</w:t>
      </w:r>
    </w:p>
    <w:p w:rsidR="00F158F3" w:rsidRPr="00484292" w:rsidRDefault="00F158F3" w:rsidP="00F158F3">
      <w:pPr>
        <w:rPr>
          <w:rFonts w:asciiTheme="minorBidi" w:hAnsiTheme="minorBidi"/>
          <w:b/>
          <w:bCs/>
          <w:sz w:val="24"/>
          <w:szCs w:val="24"/>
        </w:rPr>
      </w:pPr>
      <w:r w:rsidRPr="00484292">
        <w:rPr>
          <w:rFonts w:asciiTheme="minorBidi" w:hAnsiTheme="minorBidi"/>
          <w:b/>
          <w:bCs/>
          <w:sz w:val="24"/>
          <w:szCs w:val="24"/>
        </w:rPr>
        <w:t>7) JCPDS ) “joint committee on powder Diffraction standards “ , international center for diffraction data , Pennsylvania , 2004</w:t>
      </w:r>
    </w:p>
    <w:p w:rsidR="00F158F3" w:rsidRPr="00484292" w:rsidRDefault="00F158F3" w:rsidP="00F158F3">
      <w:pPr>
        <w:rPr>
          <w:rFonts w:asciiTheme="minorBidi" w:hAnsiTheme="minorBidi"/>
          <w:b/>
          <w:bCs/>
          <w:sz w:val="24"/>
          <w:szCs w:val="24"/>
        </w:rPr>
      </w:pPr>
      <w:r w:rsidRPr="00484292">
        <w:rPr>
          <w:rFonts w:asciiTheme="minorBidi" w:hAnsiTheme="minorBidi"/>
          <w:b/>
          <w:bCs/>
          <w:sz w:val="24"/>
          <w:szCs w:val="24"/>
        </w:rPr>
        <w:t xml:space="preserve">8) Y.S </w:t>
      </w:r>
      <w:r w:rsidR="007E699C" w:rsidRPr="00484292">
        <w:rPr>
          <w:rFonts w:asciiTheme="minorBidi" w:hAnsiTheme="minorBidi"/>
          <w:b/>
          <w:bCs/>
          <w:sz w:val="24"/>
          <w:szCs w:val="24"/>
        </w:rPr>
        <w:t xml:space="preserve">Ho </w:t>
      </w:r>
      <w:r w:rsidRPr="00484292">
        <w:rPr>
          <w:rFonts w:asciiTheme="minorBidi" w:hAnsiTheme="minorBidi"/>
          <w:b/>
          <w:bCs/>
          <w:sz w:val="24"/>
          <w:szCs w:val="24"/>
        </w:rPr>
        <w:t xml:space="preserve">and G.Mckay “water research” , 33 (1999) 578 </w:t>
      </w:r>
    </w:p>
    <w:p w:rsidR="00F158F3" w:rsidRPr="00484292" w:rsidRDefault="00F158F3" w:rsidP="00F158F3">
      <w:pPr>
        <w:rPr>
          <w:rFonts w:asciiTheme="minorBidi" w:hAnsiTheme="minorBidi"/>
          <w:b/>
          <w:bCs/>
          <w:sz w:val="24"/>
          <w:szCs w:val="24"/>
        </w:rPr>
      </w:pPr>
      <w:r w:rsidRPr="00484292">
        <w:rPr>
          <w:rFonts w:asciiTheme="minorBidi" w:hAnsiTheme="minorBidi"/>
          <w:b/>
          <w:bCs/>
          <w:sz w:val="24"/>
          <w:szCs w:val="24"/>
        </w:rPr>
        <w:t>9) l.maruy ama and J.cohen , J.wata pollution , 47 (1975) 440.</w:t>
      </w:r>
    </w:p>
    <w:p w:rsidR="00F158F3" w:rsidRPr="00484292" w:rsidRDefault="00F158F3" w:rsidP="00F158F3">
      <w:pPr>
        <w:rPr>
          <w:rFonts w:asciiTheme="minorBidi" w:hAnsiTheme="minorBidi"/>
          <w:b/>
          <w:bCs/>
          <w:sz w:val="24"/>
          <w:szCs w:val="24"/>
        </w:rPr>
      </w:pPr>
      <w:r w:rsidRPr="00484292">
        <w:rPr>
          <w:rFonts w:asciiTheme="minorBidi" w:hAnsiTheme="minorBidi"/>
          <w:b/>
          <w:bCs/>
          <w:sz w:val="24"/>
          <w:szCs w:val="24"/>
        </w:rPr>
        <w:t>10) F.A pavan and A.C.mazzocate , J.</w:t>
      </w:r>
      <w:r w:rsidR="007E699C" w:rsidRPr="00F4315C">
        <w:rPr>
          <w:rFonts w:asciiTheme="minorBidi" w:hAnsiTheme="minorBidi"/>
          <w:sz w:val="24"/>
          <w:szCs w:val="24"/>
        </w:rPr>
        <w:t>biochen</w:t>
      </w:r>
      <w:r w:rsidR="007E699C" w:rsidRPr="00484292">
        <w:rPr>
          <w:rFonts w:asciiTheme="minorBidi" w:hAnsiTheme="minorBidi"/>
          <w:b/>
          <w:bCs/>
          <w:sz w:val="24"/>
          <w:szCs w:val="24"/>
        </w:rPr>
        <w:t xml:space="preserve"> , Engineer , 40 (2008)</w:t>
      </w:r>
    </w:p>
    <w:p w:rsidR="007E699C" w:rsidRPr="00484292" w:rsidRDefault="007E699C" w:rsidP="00F158F3">
      <w:pPr>
        <w:rPr>
          <w:rFonts w:asciiTheme="minorBidi" w:hAnsiTheme="minorBidi"/>
          <w:b/>
          <w:bCs/>
          <w:sz w:val="24"/>
          <w:szCs w:val="24"/>
        </w:rPr>
      </w:pPr>
      <w:r w:rsidRPr="00484292">
        <w:rPr>
          <w:rFonts w:asciiTheme="minorBidi" w:hAnsiTheme="minorBidi"/>
          <w:b/>
          <w:bCs/>
          <w:sz w:val="24"/>
          <w:szCs w:val="24"/>
        </w:rPr>
        <w:t>11) Y.S Ho and G..McKay , “water Research “ , 33.(1999) 578.</w:t>
      </w:r>
    </w:p>
    <w:p w:rsidR="007E699C" w:rsidRPr="00484292" w:rsidRDefault="007E699C" w:rsidP="00F158F3">
      <w:pPr>
        <w:rPr>
          <w:rFonts w:asciiTheme="minorBidi" w:hAnsiTheme="minorBidi"/>
          <w:b/>
          <w:bCs/>
          <w:sz w:val="24"/>
          <w:szCs w:val="24"/>
        </w:rPr>
      </w:pPr>
      <w:r w:rsidRPr="00484292">
        <w:rPr>
          <w:rFonts w:asciiTheme="minorBidi" w:hAnsiTheme="minorBidi"/>
          <w:b/>
          <w:bCs/>
          <w:sz w:val="24"/>
          <w:szCs w:val="24"/>
        </w:rPr>
        <w:t>12) l.Langmuir , J.American chemical Society , 38 (1916) 2221</w:t>
      </w:r>
    </w:p>
    <w:p w:rsidR="007E699C" w:rsidRPr="00F158F3" w:rsidRDefault="007E699C" w:rsidP="00F158F3">
      <w:pPr>
        <w:rPr>
          <w:rFonts w:asciiTheme="minorBidi" w:hAnsiTheme="minorBidi"/>
          <w:sz w:val="24"/>
          <w:szCs w:val="24"/>
        </w:rPr>
      </w:pPr>
    </w:p>
    <w:p w:rsidR="00F158F3" w:rsidRDefault="00F158F3" w:rsidP="00F158F3">
      <w:pPr>
        <w:jc w:val="right"/>
        <w:rPr>
          <w:rFonts w:ascii="Tahoma" w:hAnsi="Tahoma" w:cs="Tahoma"/>
          <w:sz w:val="28"/>
          <w:szCs w:val="28"/>
        </w:rPr>
      </w:pPr>
    </w:p>
    <w:p w:rsidR="007E699C" w:rsidRDefault="007E699C" w:rsidP="00F158F3">
      <w:pPr>
        <w:jc w:val="right"/>
        <w:rPr>
          <w:rFonts w:ascii="Tahoma" w:hAnsi="Tahoma" w:cs="Tahoma" w:hint="cs"/>
          <w:b/>
          <w:bCs/>
          <w:sz w:val="28"/>
          <w:szCs w:val="28"/>
          <w:rtl/>
          <w:lang w:bidi="ar-LY"/>
        </w:rPr>
      </w:pPr>
      <w:r>
        <w:rPr>
          <w:rFonts w:ascii="Tahoma" w:hAnsi="Tahoma" w:cs="Tahoma" w:hint="cs"/>
          <w:b/>
          <w:bCs/>
          <w:sz w:val="28"/>
          <w:szCs w:val="28"/>
          <w:rtl/>
          <w:lang w:bidi="ar-LY"/>
        </w:rPr>
        <w:t>المواقع الالكترونية :</w:t>
      </w:r>
    </w:p>
    <w:p w:rsidR="007E699C" w:rsidRPr="00484292" w:rsidRDefault="007E699C" w:rsidP="007E699C">
      <w:pPr>
        <w:rPr>
          <w:rFonts w:asciiTheme="minorBidi" w:hAnsiTheme="minorBidi"/>
          <w:b/>
          <w:bCs/>
          <w:sz w:val="24"/>
          <w:szCs w:val="24"/>
          <w:lang w:bidi="ar-LY"/>
        </w:rPr>
      </w:pPr>
      <w:r w:rsidRPr="00484292">
        <w:rPr>
          <w:rFonts w:asciiTheme="minorBidi" w:hAnsiTheme="minorBidi"/>
          <w:b/>
          <w:bCs/>
          <w:sz w:val="24"/>
          <w:szCs w:val="24"/>
          <w:lang w:bidi="ar-LY"/>
        </w:rPr>
        <w:t>13)</w:t>
      </w:r>
      <w:hyperlink r:id="rId9" w:history="1">
        <w:r w:rsidR="00484292" w:rsidRPr="00484292">
          <w:rPr>
            <w:rStyle w:val="Hyperlink"/>
            <w:rFonts w:asciiTheme="minorBidi" w:hAnsiTheme="minorBidi"/>
            <w:b/>
            <w:bCs/>
            <w:sz w:val="24"/>
            <w:szCs w:val="24"/>
            <w:lang w:bidi="ar-LY"/>
          </w:rPr>
          <w:t>http://ar.wikipedia.org/wik/%D9%83%D8%A7%D8%AF%D9%85%D9%8A%D9%88%D9%85</w:t>
        </w:r>
      </w:hyperlink>
      <w:r w:rsidR="00484292" w:rsidRPr="00484292">
        <w:rPr>
          <w:rFonts w:asciiTheme="minorBidi" w:hAnsiTheme="minorBidi" w:hint="cs"/>
          <w:b/>
          <w:bCs/>
          <w:sz w:val="24"/>
          <w:szCs w:val="24"/>
          <w:rtl/>
          <w:lang w:bidi="ar-LY"/>
        </w:rPr>
        <w:t xml:space="preserve"> </w:t>
      </w:r>
    </w:p>
    <w:p w:rsidR="007B4CC9" w:rsidRPr="00484292" w:rsidRDefault="007B4CC9" w:rsidP="007E699C">
      <w:pPr>
        <w:jc w:val="right"/>
        <w:rPr>
          <w:b/>
          <w:bCs/>
          <w:sz w:val="24"/>
          <w:szCs w:val="24"/>
        </w:rPr>
      </w:pPr>
    </w:p>
    <w:p w:rsidR="007E699C" w:rsidRPr="00484292" w:rsidRDefault="007E699C" w:rsidP="007E699C">
      <w:pPr>
        <w:jc w:val="right"/>
        <w:rPr>
          <w:rFonts w:ascii="Tahoma" w:hAnsi="Tahoma" w:cs="Tahoma" w:hint="cs"/>
          <w:b/>
          <w:bCs/>
          <w:sz w:val="24"/>
          <w:szCs w:val="24"/>
          <w:rtl/>
          <w:lang w:bidi="ar-LY"/>
        </w:rPr>
      </w:pPr>
      <w:r w:rsidRPr="00484292">
        <w:rPr>
          <w:rFonts w:ascii="Tahoma" w:hAnsi="Tahoma" w:cs="Tahoma" w:hint="cs"/>
          <w:b/>
          <w:bCs/>
          <w:sz w:val="24"/>
          <w:szCs w:val="24"/>
          <w:rtl/>
          <w:lang w:bidi="ar-LY"/>
        </w:rPr>
        <w:t>المراجع الأصلية لهذا المقال :</w:t>
      </w:r>
    </w:p>
    <w:p w:rsidR="007E699C" w:rsidRPr="00484292" w:rsidRDefault="007E699C" w:rsidP="007E699C">
      <w:pPr>
        <w:rPr>
          <w:rFonts w:ascii="Tahoma" w:hAnsi="Tahoma" w:cs="Tahoma"/>
          <w:b/>
          <w:bCs/>
          <w:sz w:val="24"/>
          <w:szCs w:val="24"/>
          <w:lang w:bidi="ar-LY"/>
        </w:rPr>
      </w:pPr>
      <w:r w:rsidRPr="00484292">
        <w:rPr>
          <w:rFonts w:ascii="Tahoma" w:hAnsi="Tahoma" w:cs="Tahoma"/>
          <w:b/>
          <w:bCs/>
          <w:sz w:val="24"/>
          <w:szCs w:val="24"/>
          <w:lang w:bidi="ar-LY"/>
        </w:rPr>
        <w:t>Magnetic susceptibility of elements and inorganic compounds , in Handbook of chemistry and physics 81</w:t>
      </w:r>
      <w:r w:rsidRPr="00484292">
        <w:rPr>
          <w:rFonts w:ascii="Tahoma" w:hAnsi="Tahoma" w:cs="Tahoma"/>
          <w:b/>
          <w:bCs/>
          <w:sz w:val="24"/>
          <w:szCs w:val="24"/>
          <w:vertAlign w:val="superscript"/>
          <w:lang w:bidi="ar-LY"/>
        </w:rPr>
        <w:t xml:space="preserve">st </w:t>
      </w:r>
      <w:r w:rsidRPr="00484292">
        <w:rPr>
          <w:rFonts w:ascii="Tahoma" w:hAnsi="Tahoma" w:cs="Tahoma"/>
          <w:b/>
          <w:bCs/>
          <w:sz w:val="24"/>
          <w:szCs w:val="24"/>
          <w:lang w:bidi="ar-LY"/>
        </w:rPr>
        <w:t xml:space="preserve"> </w:t>
      </w:r>
      <w:r w:rsidR="00484292" w:rsidRPr="00484292">
        <w:rPr>
          <w:rFonts w:ascii="Tahoma" w:hAnsi="Tahoma" w:cs="Tahoma"/>
          <w:b/>
          <w:bCs/>
          <w:sz w:val="24"/>
          <w:szCs w:val="24"/>
          <w:lang w:bidi="ar-LY"/>
        </w:rPr>
        <w:t>edition ,CRC press</w:t>
      </w:r>
    </w:p>
    <w:p w:rsidR="00484292" w:rsidRPr="00484292" w:rsidRDefault="00484292" w:rsidP="007E699C">
      <w:pPr>
        <w:rPr>
          <w:rFonts w:ascii="Tahoma" w:hAnsi="Tahoma" w:cs="Tahoma" w:hint="cs"/>
          <w:b/>
          <w:bCs/>
          <w:sz w:val="24"/>
          <w:szCs w:val="24"/>
          <w:rtl/>
          <w:lang w:bidi="ar-LY"/>
        </w:rPr>
      </w:pPr>
      <w:r w:rsidRPr="00484292">
        <w:rPr>
          <w:rFonts w:ascii="Tahoma" w:hAnsi="Tahoma" w:cs="Tahoma"/>
          <w:b/>
          <w:bCs/>
          <w:sz w:val="24"/>
          <w:szCs w:val="24"/>
          <w:lang w:bidi="ar-LY"/>
        </w:rPr>
        <w:t>14) http://</w:t>
      </w:r>
      <w:hyperlink r:id="rId10" w:history="1">
        <w:r w:rsidRPr="00484292">
          <w:rPr>
            <w:rStyle w:val="Hyperlink"/>
            <w:rFonts w:ascii="Tahoma" w:hAnsi="Tahoma" w:cs="Tahoma"/>
            <w:b/>
            <w:bCs/>
            <w:sz w:val="24"/>
            <w:szCs w:val="24"/>
            <w:lang w:bidi="ar-LY"/>
          </w:rPr>
          <w:t>www.alwasatnews.com/483/news/read/361335/1.html</w:t>
        </w:r>
      </w:hyperlink>
      <w:r w:rsidRPr="00484292">
        <w:rPr>
          <w:rFonts w:ascii="Tahoma" w:hAnsi="Tahoma" w:cs="Tahoma"/>
          <w:b/>
          <w:bCs/>
          <w:sz w:val="24"/>
          <w:szCs w:val="24"/>
          <w:lang w:bidi="ar-LY"/>
        </w:rPr>
        <w:t xml:space="preserve"> </w:t>
      </w:r>
      <w:r w:rsidRPr="00484292">
        <w:rPr>
          <w:rFonts w:ascii="Tahoma" w:hAnsi="Tahoma" w:cs="Tahoma" w:hint="cs"/>
          <w:b/>
          <w:bCs/>
          <w:sz w:val="24"/>
          <w:szCs w:val="24"/>
          <w:rtl/>
          <w:lang w:bidi="ar-LY"/>
        </w:rPr>
        <w:t>صحيفة الوسط البحرينية -العدد 483- الجمعة 02 يناير 2004م الموافق 09 ذي القعدة 1424 هــ (علي العليوات )</w:t>
      </w:r>
    </w:p>
    <w:p w:rsidR="00484292" w:rsidRPr="00484292" w:rsidRDefault="00484292" w:rsidP="007E699C">
      <w:pPr>
        <w:rPr>
          <w:rFonts w:ascii="Tahoma" w:hAnsi="Tahoma" w:cs="Tahoma"/>
          <w:b/>
          <w:bCs/>
          <w:sz w:val="24"/>
          <w:szCs w:val="24"/>
          <w:lang w:bidi="ar-LY"/>
        </w:rPr>
      </w:pPr>
      <w:r w:rsidRPr="00484292">
        <w:rPr>
          <w:rFonts w:ascii="Tahoma" w:hAnsi="Tahoma" w:cs="Tahoma"/>
          <w:b/>
          <w:bCs/>
          <w:sz w:val="24"/>
          <w:szCs w:val="24"/>
          <w:lang w:bidi="ar-LY"/>
        </w:rPr>
        <w:t xml:space="preserve">15) http://www.bytocom.com/vb/showthread .php1?t=13308 </w:t>
      </w:r>
    </w:p>
    <w:p w:rsidR="007E699C" w:rsidRPr="00484292" w:rsidRDefault="00484292">
      <w:pPr>
        <w:rPr>
          <w:b/>
          <w:bCs/>
          <w:sz w:val="24"/>
          <w:szCs w:val="24"/>
        </w:rPr>
      </w:pPr>
      <w:r w:rsidRPr="00484292">
        <w:rPr>
          <w:rFonts w:hint="cs"/>
          <w:b/>
          <w:bCs/>
          <w:sz w:val="24"/>
          <w:szCs w:val="24"/>
          <w:rtl/>
        </w:rPr>
        <w:t>موقع بيوتات الكيمياء</w:t>
      </w:r>
    </w:p>
    <w:sectPr w:rsidR="007E699C" w:rsidRPr="00484292" w:rsidSect="007B4CC9">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3328" w:rsidRDefault="00A73328" w:rsidP="00725D0F">
      <w:pPr>
        <w:spacing w:after="0" w:line="240" w:lineRule="auto"/>
      </w:pPr>
      <w:r>
        <w:separator/>
      </w:r>
    </w:p>
  </w:endnote>
  <w:endnote w:type="continuationSeparator" w:id="0">
    <w:p w:rsidR="00A73328" w:rsidRDefault="00A73328" w:rsidP="00725D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onstantia">
    <w:panose1 w:val="02030602050306030303"/>
    <w:charset w:val="00"/>
    <w:family w:val="roman"/>
    <w:pitch w:val="variable"/>
    <w:sig w:usb0="A00002EF" w:usb1="4000204B" w:usb2="00000000"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3328" w:rsidRDefault="00A73328" w:rsidP="00725D0F">
      <w:pPr>
        <w:spacing w:after="0" w:line="240" w:lineRule="auto"/>
      </w:pPr>
      <w:r>
        <w:separator/>
      </w:r>
    </w:p>
  </w:footnote>
  <w:footnote w:type="continuationSeparator" w:id="0">
    <w:p w:rsidR="00A73328" w:rsidRDefault="00A73328" w:rsidP="00725D0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D48C8"/>
    <w:multiLevelType w:val="hybridMultilevel"/>
    <w:tmpl w:val="462A35EC"/>
    <w:lvl w:ilvl="0" w:tplc="984C106C">
      <w:start w:val="2012"/>
      <w:numFmt w:val="bullet"/>
      <w:lvlText w:val="-"/>
      <w:lvlJc w:val="left"/>
      <w:pPr>
        <w:ind w:left="1080" w:hanging="360"/>
      </w:pPr>
      <w:rPr>
        <w:rFonts w:ascii="Calibri" w:eastAsiaTheme="minorHAnsi" w:hAnsi="Calibri" w:cs="Calibri" w:hint="default"/>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18994DFF"/>
    <w:multiLevelType w:val="hybridMultilevel"/>
    <w:tmpl w:val="3C90DB32"/>
    <w:lvl w:ilvl="0" w:tplc="A24CE1F6">
      <w:start w:val="1"/>
      <w:numFmt w:val="bullet"/>
      <w:lvlText w:val="-"/>
      <w:lvlJc w:val="left"/>
      <w:pPr>
        <w:ind w:left="720" w:hanging="360"/>
      </w:pPr>
      <w:rPr>
        <w:rFonts w:ascii="Arial" w:eastAsiaTheme="minorHAnsi" w:hAnsi="Arial" w:cs="Aria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C1858B2"/>
    <w:multiLevelType w:val="hybridMultilevel"/>
    <w:tmpl w:val="ACACC728"/>
    <w:lvl w:ilvl="0" w:tplc="FA60C400">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C905728"/>
    <w:multiLevelType w:val="hybridMultilevel"/>
    <w:tmpl w:val="2F4605CE"/>
    <w:lvl w:ilvl="0" w:tplc="A15CB2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0C401AB"/>
    <w:multiLevelType w:val="hybridMultilevel"/>
    <w:tmpl w:val="3B802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A697CF7"/>
    <w:multiLevelType w:val="hybridMultilevel"/>
    <w:tmpl w:val="680AB79C"/>
    <w:lvl w:ilvl="0" w:tplc="730CFDF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4378044C"/>
    <w:multiLevelType w:val="hybridMultilevel"/>
    <w:tmpl w:val="23C6C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7A721E9"/>
    <w:multiLevelType w:val="hybridMultilevel"/>
    <w:tmpl w:val="DF72D3D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3ED626B"/>
    <w:multiLevelType w:val="hybridMultilevel"/>
    <w:tmpl w:val="E5F6C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7995261"/>
    <w:multiLevelType w:val="hybridMultilevel"/>
    <w:tmpl w:val="D0DC491C"/>
    <w:lvl w:ilvl="0" w:tplc="4F1EBBA2">
      <w:start w:val="2012"/>
      <w:numFmt w:val="bullet"/>
      <w:lvlText w:val="-"/>
      <w:lvlJc w:val="left"/>
      <w:pPr>
        <w:ind w:left="720" w:hanging="360"/>
      </w:pPr>
      <w:rPr>
        <w:rFonts w:ascii="Calibri" w:eastAsiaTheme="minorHAnsi" w:hAnsi="Calibri" w:cs="Calibri"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9"/>
  </w:num>
  <w:num w:numId="4">
    <w:abstractNumId w:val="0"/>
  </w:num>
  <w:num w:numId="5">
    <w:abstractNumId w:val="1"/>
  </w:num>
  <w:num w:numId="6">
    <w:abstractNumId w:val="4"/>
  </w:num>
  <w:num w:numId="7">
    <w:abstractNumId w:val="2"/>
  </w:num>
  <w:num w:numId="8">
    <w:abstractNumId w:val="7"/>
  </w:num>
  <w:num w:numId="9">
    <w:abstractNumId w:val="3"/>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435E47"/>
    <w:rsid w:val="00035939"/>
    <w:rsid w:val="00041420"/>
    <w:rsid w:val="000724A8"/>
    <w:rsid w:val="000F7998"/>
    <w:rsid w:val="00102D19"/>
    <w:rsid w:val="00214A57"/>
    <w:rsid w:val="002661D4"/>
    <w:rsid w:val="00381349"/>
    <w:rsid w:val="00401845"/>
    <w:rsid w:val="00435E47"/>
    <w:rsid w:val="00484292"/>
    <w:rsid w:val="00493547"/>
    <w:rsid w:val="004A3B3E"/>
    <w:rsid w:val="004A4DE3"/>
    <w:rsid w:val="004D6F1F"/>
    <w:rsid w:val="00547B14"/>
    <w:rsid w:val="005C5151"/>
    <w:rsid w:val="005F0FEE"/>
    <w:rsid w:val="00612E40"/>
    <w:rsid w:val="00680E9E"/>
    <w:rsid w:val="00714534"/>
    <w:rsid w:val="00725D0F"/>
    <w:rsid w:val="007343C4"/>
    <w:rsid w:val="00776BA8"/>
    <w:rsid w:val="007B2984"/>
    <w:rsid w:val="007B4CC9"/>
    <w:rsid w:val="007E699C"/>
    <w:rsid w:val="00813513"/>
    <w:rsid w:val="008663D2"/>
    <w:rsid w:val="008C3D0A"/>
    <w:rsid w:val="0091757A"/>
    <w:rsid w:val="00937DA2"/>
    <w:rsid w:val="009D3460"/>
    <w:rsid w:val="00A66702"/>
    <w:rsid w:val="00A73328"/>
    <w:rsid w:val="00AB6539"/>
    <w:rsid w:val="00B066C0"/>
    <w:rsid w:val="00BA0F74"/>
    <w:rsid w:val="00C4422C"/>
    <w:rsid w:val="00C942F1"/>
    <w:rsid w:val="00CB20E9"/>
    <w:rsid w:val="00CD6472"/>
    <w:rsid w:val="00D021CD"/>
    <w:rsid w:val="00D42FF6"/>
    <w:rsid w:val="00D655CB"/>
    <w:rsid w:val="00DE3E03"/>
    <w:rsid w:val="00E1646B"/>
    <w:rsid w:val="00E26F7F"/>
    <w:rsid w:val="00E52D5D"/>
    <w:rsid w:val="00E61D9F"/>
    <w:rsid w:val="00EA39A9"/>
    <w:rsid w:val="00EC5C7C"/>
    <w:rsid w:val="00F158F3"/>
    <w:rsid w:val="00F4315C"/>
    <w:rsid w:val="00F53237"/>
    <w:rsid w:val="00F53318"/>
    <w:rsid w:val="00F53A6F"/>
    <w:rsid w:val="00FC2E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CC9"/>
  </w:style>
  <w:style w:type="paragraph" w:styleId="Heading3">
    <w:name w:val="heading 3"/>
    <w:basedOn w:val="Normal"/>
    <w:link w:val="Heading3Char"/>
    <w:uiPriority w:val="9"/>
    <w:qFormat/>
    <w:rsid w:val="005C515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5E47"/>
    <w:pPr>
      <w:ind w:left="720"/>
      <w:contextualSpacing/>
    </w:pPr>
  </w:style>
  <w:style w:type="paragraph" w:styleId="NoSpacing">
    <w:name w:val="No Spacing"/>
    <w:uiPriority w:val="1"/>
    <w:qFormat/>
    <w:rsid w:val="00035939"/>
    <w:pPr>
      <w:spacing w:after="0" w:line="240" w:lineRule="auto"/>
    </w:pPr>
  </w:style>
  <w:style w:type="paragraph" w:styleId="Header">
    <w:name w:val="header"/>
    <w:basedOn w:val="Normal"/>
    <w:link w:val="HeaderChar"/>
    <w:uiPriority w:val="99"/>
    <w:semiHidden/>
    <w:unhideWhenUsed/>
    <w:rsid w:val="00725D0F"/>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25D0F"/>
  </w:style>
  <w:style w:type="paragraph" w:styleId="Footer">
    <w:name w:val="footer"/>
    <w:basedOn w:val="Normal"/>
    <w:link w:val="FooterChar"/>
    <w:uiPriority w:val="99"/>
    <w:semiHidden/>
    <w:unhideWhenUsed/>
    <w:rsid w:val="00725D0F"/>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25D0F"/>
  </w:style>
  <w:style w:type="paragraph" w:styleId="BalloonText">
    <w:name w:val="Balloon Text"/>
    <w:basedOn w:val="Normal"/>
    <w:link w:val="BalloonTextChar"/>
    <w:uiPriority w:val="99"/>
    <w:semiHidden/>
    <w:unhideWhenUsed/>
    <w:rsid w:val="00EA39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39A9"/>
    <w:rPr>
      <w:rFonts w:ascii="Tahoma" w:hAnsi="Tahoma" w:cs="Tahoma"/>
      <w:sz w:val="16"/>
      <w:szCs w:val="16"/>
    </w:rPr>
  </w:style>
  <w:style w:type="character" w:styleId="PlaceholderText">
    <w:name w:val="Placeholder Text"/>
    <w:basedOn w:val="DefaultParagraphFont"/>
    <w:uiPriority w:val="99"/>
    <w:semiHidden/>
    <w:rsid w:val="00CD6472"/>
    <w:rPr>
      <w:color w:val="808080"/>
    </w:rPr>
  </w:style>
  <w:style w:type="character" w:customStyle="1" w:styleId="Heading3Char">
    <w:name w:val="Heading 3 Char"/>
    <w:basedOn w:val="DefaultParagraphFont"/>
    <w:link w:val="Heading3"/>
    <w:uiPriority w:val="9"/>
    <w:rsid w:val="005C5151"/>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5C5151"/>
    <w:rPr>
      <w:color w:val="0000FF"/>
      <w:u w:val="single"/>
    </w:rPr>
  </w:style>
  <w:style w:type="table" w:styleId="TableGrid">
    <w:name w:val="Table Grid"/>
    <w:basedOn w:val="TableNormal"/>
    <w:uiPriority w:val="59"/>
    <w:rsid w:val="00214A5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32649168">
      <w:bodyDiv w:val="1"/>
      <w:marLeft w:val="0"/>
      <w:marRight w:val="0"/>
      <w:marTop w:val="0"/>
      <w:marBottom w:val="0"/>
      <w:divBdr>
        <w:top w:val="none" w:sz="0" w:space="0" w:color="auto"/>
        <w:left w:val="none" w:sz="0" w:space="0" w:color="auto"/>
        <w:bottom w:val="none" w:sz="0" w:space="0" w:color="auto"/>
        <w:right w:val="none" w:sz="0" w:space="0" w:color="auto"/>
      </w:divBdr>
    </w:div>
    <w:div w:id="1051926712">
      <w:bodyDiv w:val="1"/>
      <w:marLeft w:val="0"/>
      <w:marRight w:val="0"/>
      <w:marTop w:val="0"/>
      <w:marBottom w:val="0"/>
      <w:divBdr>
        <w:top w:val="none" w:sz="0" w:space="0" w:color="auto"/>
        <w:left w:val="none" w:sz="0" w:space="0" w:color="auto"/>
        <w:bottom w:val="none" w:sz="0" w:space="0" w:color="auto"/>
        <w:right w:val="none" w:sz="0" w:space="0" w:color="auto"/>
      </w:divBdr>
    </w:div>
    <w:div w:id="1391079843">
      <w:bodyDiv w:val="1"/>
      <w:marLeft w:val="0"/>
      <w:marRight w:val="0"/>
      <w:marTop w:val="0"/>
      <w:marBottom w:val="0"/>
      <w:divBdr>
        <w:top w:val="none" w:sz="0" w:space="0" w:color="auto"/>
        <w:left w:val="none" w:sz="0" w:space="0" w:color="auto"/>
        <w:bottom w:val="none" w:sz="0" w:space="0" w:color="auto"/>
        <w:right w:val="none" w:sz="0" w:space="0" w:color="auto"/>
      </w:divBdr>
    </w:div>
    <w:div w:id="1753963918">
      <w:bodyDiv w:val="1"/>
      <w:marLeft w:val="0"/>
      <w:marRight w:val="0"/>
      <w:marTop w:val="0"/>
      <w:marBottom w:val="0"/>
      <w:divBdr>
        <w:top w:val="none" w:sz="0" w:space="0" w:color="auto"/>
        <w:left w:val="none" w:sz="0" w:space="0" w:color="auto"/>
        <w:bottom w:val="none" w:sz="0" w:space="0" w:color="auto"/>
        <w:right w:val="none" w:sz="0" w:space="0" w:color="auto"/>
      </w:divBdr>
    </w:div>
    <w:div w:id="1856654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sa=t&amp;rct=j&amp;q=&amp;esrc=s&amp;source=web&amp;cd=4&amp;ved=0ahUKEwiKlZDavNDYAhVh4oMKHf-KDR4QFgg9MAM&amp;url=https%3A%2F%2Fpattersonscience.weebly.com%2Fuploads%2F5%2F1%2F5%2F0%2F5150508%2Funit_5_lesson_02_detailed_class_notes_predicting_the_direction_of_a_reversible_reaction.pdf&amp;usg=AOvVaw3FO27bkNvaRxtBcsUQebr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lwasatnews.com/483/news/read/361335/1.html" TargetMode="External"/><Relationship Id="rId4" Type="http://schemas.openxmlformats.org/officeDocument/2006/relationships/settings" Target="settings.xml"/><Relationship Id="rId9" Type="http://schemas.openxmlformats.org/officeDocument/2006/relationships/hyperlink" Target="http://ar.wikipedia.org/wik/%D9%83%D8%A7%D8%AF%D9%85%D9%8A%D9%88%D9%8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25ECA1-E83E-44C3-AB47-753C2ECFC4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2699</Words>
  <Characters>15385</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18048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Dadi</dc:creator>
  <cp:lastModifiedBy>Dadi</cp:lastModifiedBy>
  <cp:revision>2</cp:revision>
  <dcterms:created xsi:type="dcterms:W3CDTF">2018-01-13T20:12:00Z</dcterms:created>
  <dcterms:modified xsi:type="dcterms:W3CDTF">2018-01-13T20:12:00Z</dcterms:modified>
</cp:coreProperties>
</file>