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E2D" w:rsidRPr="00077D32" w:rsidRDefault="00811E2D" w:rsidP="00811E2D">
      <w:pPr>
        <w:bidi/>
        <w:jc w:val="center"/>
        <w:rPr>
          <w:rFonts w:asciiTheme="majorBidi" w:hAnsiTheme="majorBidi" w:cstheme="majorBidi" w:hint="cs"/>
          <w:bCs/>
          <w:sz w:val="40"/>
          <w:szCs w:val="40"/>
          <w:rtl/>
        </w:rPr>
      </w:pPr>
      <w:r w:rsidRPr="00077D32">
        <w:rPr>
          <w:rFonts w:asciiTheme="majorBidi" w:hAnsiTheme="majorBidi" w:cstheme="majorBidi"/>
          <w:bCs/>
          <w:sz w:val="40"/>
          <w:szCs w:val="40"/>
          <w:rtl/>
        </w:rPr>
        <w:t xml:space="preserve">تاريخ مدينة </w:t>
      </w:r>
      <w:proofErr w:type="spellStart"/>
      <w:r w:rsidRPr="00077D32">
        <w:rPr>
          <w:rFonts w:asciiTheme="majorBidi" w:hAnsiTheme="majorBidi" w:cstheme="majorBidi"/>
          <w:bCs/>
          <w:sz w:val="40"/>
          <w:szCs w:val="40"/>
          <w:rtl/>
        </w:rPr>
        <w:t>تراغن</w:t>
      </w:r>
      <w:proofErr w:type="spellEnd"/>
      <w:r w:rsidRPr="00077D32">
        <w:rPr>
          <w:rFonts w:asciiTheme="majorBidi" w:hAnsiTheme="majorBidi" w:cstheme="majorBidi"/>
          <w:bCs/>
          <w:sz w:val="40"/>
          <w:szCs w:val="40"/>
          <w:rtl/>
        </w:rPr>
        <w:t xml:space="preserve"> السياسي </w:t>
      </w:r>
      <w:proofErr w:type="spellStart"/>
      <w:r w:rsidRPr="00077D32">
        <w:rPr>
          <w:rFonts w:asciiTheme="majorBidi" w:hAnsiTheme="majorBidi" w:cstheme="majorBidi"/>
          <w:bCs/>
          <w:sz w:val="40"/>
          <w:szCs w:val="40"/>
          <w:rtl/>
        </w:rPr>
        <w:t>والإقتصادي</w:t>
      </w:r>
      <w:proofErr w:type="spellEnd"/>
      <w:r w:rsidRPr="00077D32">
        <w:rPr>
          <w:rFonts w:asciiTheme="majorBidi" w:hAnsiTheme="majorBidi" w:cstheme="majorBidi"/>
          <w:bCs/>
          <w:sz w:val="40"/>
          <w:szCs w:val="40"/>
          <w:rtl/>
        </w:rPr>
        <w:t xml:space="preserve"> من656ه</w:t>
      </w:r>
      <w:r>
        <w:rPr>
          <w:rFonts w:asciiTheme="majorBidi" w:hAnsiTheme="majorBidi" w:cstheme="majorBidi" w:hint="cs"/>
          <w:bCs/>
          <w:sz w:val="40"/>
          <w:szCs w:val="40"/>
          <w:rtl/>
        </w:rPr>
        <w:t>ـ</w:t>
      </w:r>
      <w:r w:rsidRPr="00077D32">
        <w:rPr>
          <w:rFonts w:asciiTheme="majorBidi" w:hAnsiTheme="majorBidi" w:cstheme="majorBidi"/>
          <w:bCs/>
          <w:sz w:val="40"/>
          <w:szCs w:val="40"/>
          <w:rtl/>
        </w:rPr>
        <w:t xml:space="preserve"> وحتى نهاية القرن الثامن </w:t>
      </w:r>
      <w:proofErr w:type="spellStart"/>
      <w:r w:rsidRPr="00077D32">
        <w:rPr>
          <w:rFonts w:asciiTheme="majorBidi" w:hAnsiTheme="majorBidi" w:cstheme="majorBidi"/>
          <w:bCs/>
          <w:sz w:val="40"/>
          <w:szCs w:val="40"/>
          <w:rtl/>
        </w:rPr>
        <w:t>الهجرى</w:t>
      </w:r>
      <w:proofErr w:type="spellEnd"/>
    </w:p>
    <w:p w:rsidR="00811E2D" w:rsidRPr="00077D32" w:rsidRDefault="00811E2D" w:rsidP="00811E2D">
      <w:pPr>
        <w:jc w:val="center"/>
        <w:rPr>
          <w:bCs/>
          <w:sz w:val="28"/>
          <w:szCs w:val="28"/>
        </w:rPr>
      </w:pPr>
      <w:r w:rsidRPr="00077D32">
        <w:rPr>
          <w:rFonts w:cs="Times New Roman"/>
          <w:bCs/>
          <w:sz w:val="28"/>
          <w:szCs w:val="28"/>
          <w:rtl/>
        </w:rPr>
        <w:t>مبروكة على صالح على</w:t>
      </w:r>
      <w:r w:rsidRPr="00077D32">
        <w:rPr>
          <w:rFonts w:cs="Times New Roman" w:hint="cs"/>
          <w:bCs/>
          <w:sz w:val="28"/>
          <w:szCs w:val="28"/>
          <w:rtl/>
        </w:rPr>
        <w:t xml:space="preserve">   إشراف: د. </w:t>
      </w:r>
      <w:proofErr w:type="spellStart"/>
      <w:r w:rsidRPr="00077D32">
        <w:rPr>
          <w:rFonts w:cs="Times New Roman" w:hint="cs"/>
          <w:bCs/>
          <w:sz w:val="28"/>
          <w:szCs w:val="28"/>
          <w:rtl/>
        </w:rPr>
        <w:t>عبدالصمد</w:t>
      </w:r>
      <w:proofErr w:type="spellEnd"/>
      <w:r w:rsidRPr="00077D32">
        <w:rPr>
          <w:rFonts w:cs="Times New Roman" w:hint="cs"/>
          <w:bCs/>
          <w:sz w:val="28"/>
          <w:szCs w:val="28"/>
          <w:rtl/>
        </w:rPr>
        <w:t xml:space="preserve"> </w:t>
      </w:r>
      <w:proofErr w:type="spellStart"/>
      <w:r w:rsidRPr="00077D32">
        <w:rPr>
          <w:rFonts w:cs="Times New Roman" w:hint="cs"/>
          <w:bCs/>
          <w:sz w:val="28"/>
          <w:szCs w:val="28"/>
          <w:rtl/>
        </w:rPr>
        <w:t>عبدالقادر</w:t>
      </w:r>
      <w:proofErr w:type="spellEnd"/>
      <w:r w:rsidRPr="00077D32">
        <w:rPr>
          <w:rFonts w:cs="Times New Roman" w:hint="cs"/>
          <w:bCs/>
          <w:sz w:val="28"/>
          <w:szCs w:val="28"/>
          <w:rtl/>
        </w:rPr>
        <w:t xml:space="preserve"> عبد الصمد</w:t>
      </w:r>
    </w:p>
    <w:p w:rsidR="00811E2D" w:rsidRPr="00077D32" w:rsidRDefault="00811E2D" w:rsidP="00811E2D">
      <w:pPr>
        <w:bidi/>
        <w:jc w:val="center"/>
        <w:rPr>
          <w:rFonts w:cstheme="minorBidi" w:hint="cs"/>
          <w:bCs/>
          <w:sz w:val="24"/>
          <w:szCs w:val="24"/>
          <w:rtl/>
        </w:rPr>
      </w:pPr>
      <w:r w:rsidRPr="00077D32">
        <w:rPr>
          <w:rFonts w:cstheme="minorBidi" w:hint="cs"/>
          <w:bCs/>
          <w:sz w:val="24"/>
          <w:szCs w:val="24"/>
          <w:rtl/>
        </w:rPr>
        <w:t>قسم التاريخ</w:t>
      </w:r>
      <w:r>
        <w:rPr>
          <w:rFonts w:cstheme="minorBidi" w:hint="cs"/>
          <w:bCs/>
          <w:sz w:val="24"/>
          <w:szCs w:val="24"/>
          <w:rtl/>
        </w:rPr>
        <w:t>،</w:t>
      </w:r>
      <w:r w:rsidRPr="00077D32">
        <w:rPr>
          <w:rFonts w:cstheme="minorBidi" w:hint="cs"/>
          <w:bCs/>
          <w:sz w:val="24"/>
          <w:szCs w:val="24"/>
          <w:rtl/>
        </w:rPr>
        <w:t xml:space="preserve"> كلية التربية براك- جامعة سبها </w:t>
      </w:r>
    </w:p>
    <w:p w:rsidR="00811E2D" w:rsidRPr="00077D32" w:rsidRDefault="00811E2D" w:rsidP="00811E2D">
      <w:pPr>
        <w:jc w:val="center"/>
        <w:rPr>
          <w:rFonts w:cstheme="minorBidi" w:hint="cs"/>
          <w:b/>
          <w:sz w:val="24"/>
          <w:szCs w:val="24"/>
          <w:rtl/>
        </w:rPr>
      </w:pPr>
      <w:r w:rsidRPr="00077D32">
        <w:rPr>
          <w:rFonts w:cstheme="minorBidi" w:hint="cs"/>
          <w:bCs/>
          <w:sz w:val="24"/>
          <w:szCs w:val="24"/>
          <w:rtl/>
        </w:rPr>
        <w:t>العام الجامعي 2018-2019</w:t>
      </w:r>
    </w:p>
    <w:p w:rsidR="00811E2D" w:rsidRPr="00077D32" w:rsidRDefault="00811E2D" w:rsidP="00811E2D">
      <w:pPr>
        <w:jc w:val="center"/>
        <w:rPr>
          <w:bCs/>
          <w:sz w:val="28"/>
          <w:szCs w:val="28"/>
        </w:rPr>
      </w:pPr>
      <w:r w:rsidRPr="00077D32">
        <w:rPr>
          <w:rFonts w:cs="Times New Roman"/>
          <w:bCs/>
          <w:sz w:val="28"/>
          <w:szCs w:val="28"/>
          <w:rtl/>
        </w:rPr>
        <w:t>ملخص البحث</w:t>
      </w:r>
    </w:p>
    <w:p w:rsidR="00811E2D" w:rsidRPr="00077D32" w:rsidRDefault="00811E2D" w:rsidP="00811E2D">
      <w:pPr>
        <w:bidi/>
        <w:spacing w:after="0" w:line="240" w:lineRule="auto"/>
        <w:jc w:val="both"/>
        <w:rPr>
          <w:rFonts w:ascii="Simplified Arabic" w:hAnsi="Simplified Arabic" w:cs="Simplified Arabic" w:hint="cs"/>
          <w:b/>
          <w:sz w:val="28"/>
          <w:szCs w:val="28"/>
          <w:rtl/>
        </w:rPr>
      </w:pPr>
      <w:r>
        <w:rPr>
          <w:b/>
          <w:sz w:val="24"/>
          <w:szCs w:val="24"/>
        </w:rPr>
        <w:t xml:space="preserve">  </w:t>
      </w:r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توضح هذه الدراسة مرحلة هامة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تاريخ فزان حيث كانت مدينة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تراغن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الحقبة الماضية عاصمة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للاقليم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، وكانت تزدهر ببعض المعالم التاريخية بصفة خاصة وبلاد فزان بصفة عامة خلال حقبة العهد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الكانمي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لفزان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وتوضح الدراسة بقاء التطور السياسي وال\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لإقتصادى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بعد سقوط حكم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قراقوش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وسيطرة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الكانميين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على فزان وعلى طرق القوافل التجارية وقوافل الحجاج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تلك الفترة ، حيث أن الصلات التجارية بين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كانم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وطرابلس لها أثر مهم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دعم الروابط التاريخية منذ القدم بين الساحل والصحراء عبر واحات إقليم فزان</w:t>
      </w:r>
      <w:r w:rsidRPr="00077D32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811E2D" w:rsidRPr="00077D32" w:rsidRDefault="00811E2D" w:rsidP="00811E2D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077D32">
        <w:rPr>
          <w:rFonts w:ascii="Simplified Arabic" w:hAnsi="Simplified Arabic" w:cs="Simplified Arabic"/>
          <w:b/>
          <w:sz w:val="28"/>
          <w:szCs w:val="28"/>
        </w:rPr>
        <w:t xml:space="preserve"> </w:t>
      </w:r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واعتمدت هذه الدراسة على مشاهدات بعض الرحالة الذين زاروا إقليم فزان خلال فترة البحث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التى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ظهر فيها الإقليم حكم أسرة أولاد محمد والعهد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القرمانلى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والعهد العثماني الثاني وكانت انطباعاتهم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التى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سجلوها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تقاريرهم أكبر الأثر لتوضيح المعالم التاريخية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لمينة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تراغن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، حيث ذكروا موقعها وسورها وطرقاتها وهندسة قلاعها ومساجدها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ومبانئها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ومقابرها وترب أهلها وحدائق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لاوأشجار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نخيلها وعادات أهلها خاصة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استقبال ركب الحجج المغاربة</w:t>
      </w:r>
      <w:r w:rsidRPr="00077D32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811E2D" w:rsidRPr="00077D32" w:rsidRDefault="00811E2D" w:rsidP="00811E2D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077D32">
        <w:rPr>
          <w:rFonts w:ascii="Simplified Arabic" w:hAnsi="Simplified Arabic" w:cs="Simplified Arabic"/>
          <w:b/>
          <w:sz w:val="28"/>
          <w:szCs w:val="28"/>
        </w:rPr>
        <w:t xml:space="preserve"> </w:t>
      </w:r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وكانت أهم نتائج هذه الدراسة</w:t>
      </w:r>
      <w:r w:rsidRPr="00077D32">
        <w:rPr>
          <w:rFonts w:ascii="Simplified Arabic" w:hAnsi="Simplified Arabic" w:cs="Simplified Arabic"/>
          <w:b/>
          <w:sz w:val="28"/>
          <w:szCs w:val="28"/>
        </w:rPr>
        <w:t xml:space="preserve"> :</w:t>
      </w:r>
    </w:p>
    <w:p w:rsidR="00811E2D" w:rsidRPr="00077D32" w:rsidRDefault="00811E2D" w:rsidP="00811E2D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077D32">
        <w:rPr>
          <w:rFonts w:ascii="Simplified Arabic" w:hAnsi="Simplified Arabic" w:cs="Simplified Arabic"/>
          <w:b/>
          <w:sz w:val="28"/>
          <w:szCs w:val="28"/>
        </w:rPr>
        <w:t xml:space="preserve">1/ </w:t>
      </w:r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أيام حكم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قراقوش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عاشت فزان حالة من الفوضى وشهدت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فراغآ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سياسيآ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وقوافل الحجيج</w:t>
      </w:r>
      <w:r w:rsidRPr="00077D32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811E2D" w:rsidRPr="00077D32" w:rsidRDefault="00811E2D" w:rsidP="00811E2D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077D32">
        <w:rPr>
          <w:rFonts w:ascii="Simplified Arabic" w:hAnsi="Simplified Arabic" w:cs="Simplified Arabic"/>
          <w:b/>
          <w:sz w:val="28"/>
          <w:szCs w:val="28"/>
        </w:rPr>
        <w:t xml:space="preserve">2/ </w:t>
      </w:r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انتعشت فزان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سياسيآ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واقتصاديآ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وأصبحت تسيطر على طرق القوافل التجارية وقوافل الحجيج</w:t>
      </w:r>
      <w:r w:rsidRPr="00077D32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811E2D" w:rsidRDefault="00811E2D" w:rsidP="00811E2D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077D32">
        <w:rPr>
          <w:rFonts w:ascii="Simplified Arabic" w:hAnsi="Simplified Arabic" w:cs="Simplified Arabic"/>
          <w:b/>
          <w:sz w:val="28"/>
          <w:szCs w:val="28"/>
        </w:rPr>
        <w:t xml:space="preserve">3/ </w:t>
      </w:r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أصبحت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مديمة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تراغن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عاصمة سياسية </w:t>
      </w:r>
      <w:proofErr w:type="spellStart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>لأقليم</w:t>
      </w:r>
      <w:proofErr w:type="spellEnd"/>
      <w:r w:rsidRPr="00077D32">
        <w:rPr>
          <w:rFonts w:ascii="Simplified Arabic" w:hAnsi="Simplified Arabic" w:cs="Simplified Arabic"/>
          <w:b/>
          <w:sz w:val="28"/>
          <w:szCs w:val="28"/>
          <w:rtl/>
        </w:rPr>
        <w:t xml:space="preserve"> فزان</w:t>
      </w:r>
      <w:r w:rsidRPr="00077D32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811E2D" w:rsidRDefault="00811E2D" w:rsidP="00811E2D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811E2D" w:rsidRDefault="00811E2D" w:rsidP="00811E2D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811E2D" w:rsidRDefault="00811E2D" w:rsidP="00811E2D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811E2D" w:rsidRDefault="00811E2D" w:rsidP="00811E2D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811E2D" w:rsidRPr="00077D32" w:rsidRDefault="00811E2D" w:rsidP="00811E2D">
      <w:pPr>
        <w:spacing w:after="0" w:line="240" w:lineRule="auto"/>
        <w:jc w:val="right"/>
        <w:rPr>
          <w:rFonts w:ascii="Simplified Arabic" w:hAnsi="Simplified Arabic" w:cs="Simplified Arabic"/>
          <w:b/>
          <w:sz w:val="28"/>
          <w:szCs w:val="28"/>
        </w:rPr>
      </w:pPr>
    </w:p>
    <w:p w:rsidR="00811E2D" w:rsidRPr="00077D32" w:rsidRDefault="00811E2D" w:rsidP="00811E2D">
      <w:pPr>
        <w:spacing w:after="0" w:line="240" w:lineRule="auto"/>
        <w:rPr>
          <w:rFonts w:ascii="Simplified Arabic" w:hAnsi="Simplified Arabic" w:cs="Simplified Arabic"/>
          <w:b/>
          <w:sz w:val="28"/>
          <w:szCs w:val="28"/>
        </w:rPr>
      </w:pPr>
    </w:p>
    <w:p w:rsidR="00595A4D" w:rsidRDefault="00595A4D"/>
    <w:sectPr w:rsidR="00595A4D" w:rsidSect="00C054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20"/>
  <w:characterSpacingControl w:val="doNotCompress"/>
  <w:compat/>
  <w:rsids>
    <w:rsidRoot w:val="00811E2D"/>
    <w:rsid w:val="00595A4D"/>
    <w:rsid w:val="00811E2D"/>
    <w:rsid w:val="00C05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E2D"/>
    <w:pPr>
      <w:widowControl w:val="0"/>
    </w:pPr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1150</Characters>
  <Application>Microsoft Office Word</Application>
  <DocSecurity>0</DocSecurity>
  <Lines>9</Lines>
  <Paragraphs>2</Paragraphs>
  <ScaleCrop>false</ScaleCrop>
  <Company/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المحترم</dc:creator>
  <cp:lastModifiedBy>المحترم</cp:lastModifiedBy>
  <cp:revision>1</cp:revision>
  <dcterms:created xsi:type="dcterms:W3CDTF">2019-08-26T05:15:00Z</dcterms:created>
  <dcterms:modified xsi:type="dcterms:W3CDTF">2019-08-26T05:15:00Z</dcterms:modified>
</cp:coreProperties>
</file>