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3002"/>
        <w:rPr>
          <w:sz w:val="20"/>
        </w:rPr>
      </w:pPr>
      <w:r>
        <w:rPr>
          <w:sz w:val="20"/>
        </w:rPr>
        <w:drawing>
          <wp:inline distT="0" distB="0" distL="0" distR="0">
            <wp:extent cx="3211435" cy="2062162"/>
            <wp:effectExtent l="0" t="0" r="0" b="0"/>
            <wp:docPr id="1" name="Image 1" descr="كلية اللغات - جامعة سبها"/>
            <wp:cNvGraphicFramePr>
              <a:graphicFrameLocks/>
            </wp:cNvGraphicFramePr>
            <a:graphic>
              <a:graphicData uri="http://schemas.openxmlformats.org/drawingml/2006/picture">
                <pic:pic>
                  <pic:nvPicPr>
                    <pic:cNvPr id="1" name="Image 1" descr="كلية اللغات - جامعة سبها"/>
                    <pic:cNvPicPr/>
                  </pic:nvPicPr>
                  <pic:blipFill>
                    <a:blip r:embed="rId5" cstate="print"/>
                    <a:stretch>
                      <a:fillRect/>
                    </a:stretch>
                  </pic:blipFill>
                  <pic:spPr>
                    <a:xfrm>
                      <a:off x="0" y="0"/>
                      <a:ext cx="3211435" cy="2062162"/>
                    </a:xfrm>
                    <a:prstGeom prst="rect">
                      <a:avLst/>
                    </a:prstGeom>
                  </pic:spPr>
                </pic:pic>
              </a:graphicData>
            </a:graphic>
          </wp:inline>
        </w:drawing>
      </w:r>
      <w:r>
        <w:rPr>
          <w:sz w:val="20"/>
        </w:rPr>
      </w:r>
    </w:p>
    <w:p>
      <w:pPr>
        <w:spacing w:line="480" w:lineRule="auto" w:before="372"/>
        <w:ind w:left="3067" w:right="1972" w:hanging="4"/>
        <w:jc w:val="center"/>
        <w:rPr>
          <w:b/>
          <w:sz w:val="36"/>
        </w:rPr>
      </w:pPr>
      <w:r>
        <w:rPr>
          <w:b/>
          <w:sz w:val="36"/>
        </w:rPr>
        <w:t>SABHA UNIVERSITY SCHOOL OF LANGUAGES DEPARTMENT</w:t>
      </w:r>
      <w:r>
        <w:rPr>
          <w:b/>
          <w:spacing w:val="-17"/>
          <w:sz w:val="36"/>
        </w:rPr>
        <w:t> </w:t>
      </w:r>
      <w:r>
        <w:rPr>
          <w:b/>
          <w:sz w:val="36"/>
        </w:rPr>
        <w:t>OF</w:t>
      </w:r>
      <w:r>
        <w:rPr>
          <w:b/>
          <w:spacing w:val="-17"/>
          <w:sz w:val="36"/>
        </w:rPr>
        <w:t> </w:t>
      </w:r>
      <w:r>
        <w:rPr>
          <w:b/>
          <w:sz w:val="36"/>
        </w:rPr>
        <w:t>ENGLISH</w:t>
      </w:r>
    </w:p>
    <w:p>
      <w:pPr>
        <w:pStyle w:val="BodyText"/>
        <w:spacing w:before="231"/>
        <w:rPr>
          <w:b/>
          <w:sz w:val="36"/>
        </w:rPr>
      </w:pPr>
    </w:p>
    <w:p>
      <w:pPr>
        <w:spacing w:line="480" w:lineRule="auto" w:before="1"/>
        <w:ind w:left="897" w:right="0" w:hanging="214"/>
        <w:jc w:val="left"/>
        <w:rPr>
          <w:b/>
          <w:sz w:val="36"/>
        </w:rPr>
      </w:pPr>
      <w:r>
        <w:rPr>
          <w:b/>
          <w:sz w:val="36"/>
        </w:rPr>
        <w:t>THE</w:t>
      </w:r>
      <w:r>
        <w:rPr>
          <w:b/>
          <w:spacing w:val="-9"/>
          <w:sz w:val="36"/>
        </w:rPr>
        <w:t> </w:t>
      </w:r>
      <w:r>
        <w:rPr>
          <w:b/>
          <w:sz w:val="36"/>
        </w:rPr>
        <w:t>DIFFICULTIES</w:t>
      </w:r>
      <w:r>
        <w:rPr>
          <w:b/>
          <w:spacing w:val="-11"/>
          <w:sz w:val="36"/>
        </w:rPr>
        <w:t> </w:t>
      </w:r>
      <w:r>
        <w:rPr>
          <w:b/>
          <w:sz w:val="36"/>
        </w:rPr>
        <w:t>OF</w:t>
      </w:r>
      <w:r>
        <w:rPr>
          <w:b/>
          <w:spacing w:val="-8"/>
          <w:sz w:val="36"/>
        </w:rPr>
        <w:t> </w:t>
      </w:r>
      <w:r>
        <w:rPr>
          <w:b/>
          <w:sz w:val="36"/>
        </w:rPr>
        <w:t>TRANSLATING</w:t>
      </w:r>
      <w:r>
        <w:rPr>
          <w:b/>
          <w:spacing w:val="-9"/>
          <w:sz w:val="36"/>
        </w:rPr>
        <w:t> </w:t>
      </w:r>
      <w:r>
        <w:rPr>
          <w:b/>
          <w:sz w:val="36"/>
        </w:rPr>
        <w:t>PRAGMATIC MEANING OF LIBYAN PROVERBS INTO ENGLISH</w:t>
      </w:r>
    </w:p>
    <w:p>
      <w:pPr>
        <w:spacing w:line="480" w:lineRule="auto" w:before="0"/>
        <w:ind w:left="3597" w:right="2502" w:firstLine="1661"/>
        <w:jc w:val="left"/>
        <w:rPr>
          <w:b/>
          <w:sz w:val="36"/>
        </w:rPr>
      </w:pPr>
      <w:r>
        <w:rPr>
          <w:b/>
          <w:spacing w:val="-6"/>
          <w:sz w:val="36"/>
        </w:rPr>
        <w:t>BY</w:t>
      </w:r>
      <w:r>
        <w:rPr>
          <w:b/>
          <w:spacing w:val="40"/>
          <w:sz w:val="36"/>
        </w:rPr>
        <w:t> </w:t>
      </w:r>
      <w:r>
        <w:rPr>
          <w:b/>
          <w:sz w:val="36"/>
        </w:rPr>
        <w:t>SAFIYAH</w:t>
      </w:r>
      <w:r>
        <w:rPr>
          <w:b/>
          <w:spacing w:val="-18"/>
          <w:sz w:val="36"/>
        </w:rPr>
        <w:t> </w:t>
      </w:r>
      <w:r>
        <w:rPr>
          <w:b/>
          <w:sz w:val="36"/>
        </w:rPr>
        <w:t>AL</w:t>
      </w:r>
      <w:r>
        <w:rPr>
          <w:b/>
          <w:spacing w:val="-17"/>
          <w:sz w:val="36"/>
        </w:rPr>
        <w:t> </w:t>
      </w:r>
      <w:r>
        <w:rPr>
          <w:b/>
          <w:sz w:val="36"/>
        </w:rPr>
        <w:t>MADANI</w:t>
      </w:r>
    </w:p>
    <w:p>
      <w:pPr>
        <w:spacing w:before="0"/>
        <w:ind w:left="4053" w:right="0" w:firstLine="0"/>
        <w:jc w:val="left"/>
        <w:rPr>
          <w:b/>
          <w:sz w:val="36"/>
        </w:rPr>
      </w:pPr>
      <w:r>
        <w:rPr>
          <w:b/>
          <w:sz w:val="36"/>
        </w:rPr>
        <w:t>SUPERVISED</w:t>
      </w:r>
      <w:r>
        <w:rPr>
          <w:b/>
          <w:spacing w:val="-6"/>
          <w:sz w:val="36"/>
        </w:rPr>
        <w:t> </w:t>
      </w:r>
      <w:r>
        <w:rPr>
          <w:b/>
          <w:spacing w:val="-5"/>
          <w:sz w:val="36"/>
        </w:rPr>
        <w:t>BY</w:t>
      </w:r>
    </w:p>
    <w:p>
      <w:pPr>
        <w:pStyle w:val="BodyText"/>
        <w:spacing w:before="1"/>
        <w:rPr>
          <w:b/>
          <w:sz w:val="36"/>
        </w:rPr>
      </w:pPr>
    </w:p>
    <w:p>
      <w:pPr>
        <w:spacing w:before="0"/>
        <w:ind w:left="1096" w:right="1" w:firstLine="0"/>
        <w:jc w:val="center"/>
        <w:rPr>
          <w:b/>
          <w:sz w:val="36"/>
        </w:rPr>
      </w:pPr>
      <w:r>
        <w:rPr>
          <w:b/>
          <w:sz w:val="36"/>
        </w:rPr>
        <w:t>Dr.Al Arabi</w:t>
      </w:r>
      <w:r>
        <w:rPr>
          <w:b/>
          <w:spacing w:val="-2"/>
          <w:sz w:val="36"/>
        </w:rPr>
        <w:t> </w:t>
      </w:r>
      <w:r>
        <w:rPr>
          <w:b/>
          <w:sz w:val="36"/>
        </w:rPr>
        <w:t>Al</w:t>
      </w:r>
      <w:r>
        <w:rPr>
          <w:b/>
          <w:spacing w:val="1"/>
          <w:sz w:val="36"/>
        </w:rPr>
        <w:t> </w:t>
      </w:r>
      <w:r>
        <w:rPr>
          <w:b/>
          <w:spacing w:val="-2"/>
          <w:sz w:val="36"/>
        </w:rPr>
        <w:t>Magerbi</w:t>
      </w:r>
    </w:p>
    <w:p>
      <w:pPr>
        <w:spacing w:before="412"/>
        <w:ind w:left="135" w:right="40" w:hanging="4"/>
        <w:jc w:val="center"/>
        <w:rPr>
          <w:sz w:val="36"/>
        </w:rPr>
      </w:pPr>
      <w:r>
        <w:rPr>
          <w:sz w:val="36"/>
        </w:rPr>
        <w:t>Dissertation submitted to the University of Sebha, Department of English</w:t>
      </w:r>
      <w:r>
        <w:rPr>
          <w:spacing w:val="-6"/>
          <w:sz w:val="36"/>
        </w:rPr>
        <w:t> </w:t>
      </w:r>
      <w:r>
        <w:rPr>
          <w:sz w:val="36"/>
        </w:rPr>
        <w:t>and</w:t>
      </w:r>
      <w:r>
        <w:rPr>
          <w:spacing w:val="-3"/>
          <w:sz w:val="36"/>
        </w:rPr>
        <w:t> </w:t>
      </w:r>
      <w:r>
        <w:rPr>
          <w:sz w:val="36"/>
        </w:rPr>
        <w:t>translation</w:t>
      </w:r>
      <w:r>
        <w:rPr>
          <w:spacing w:val="-3"/>
          <w:sz w:val="36"/>
        </w:rPr>
        <w:t> </w:t>
      </w:r>
      <w:r>
        <w:rPr>
          <w:sz w:val="36"/>
        </w:rPr>
        <w:t>studies</w:t>
      </w:r>
      <w:r>
        <w:rPr>
          <w:spacing w:val="-4"/>
          <w:sz w:val="36"/>
        </w:rPr>
        <w:t> </w:t>
      </w:r>
      <w:r>
        <w:rPr>
          <w:sz w:val="36"/>
        </w:rPr>
        <w:t>for</w:t>
      </w:r>
      <w:r>
        <w:rPr>
          <w:spacing w:val="-3"/>
          <w:sz w:val="36"/>
        </w:rPr>
        <w:t> </w:t>
      </w:r>
      <w:r>
        <w:rPr>
          <w:sz w:val="36"/>
        </w:rPr>
        <w:t>the</w:t>
      </w:r>
      <w:r>
        <w:rPr>
          <w:spacing w:val="-4"/>
          <w:sz w:val="36"/>
        </w:rPr>
        <w:t> </w:t>
      </w:r>
      <w:r>
        <w:rPr>
          <w:sz w:val="36"/>
        </w:rPr>
        <w:t>degree</w:t>
      </w:r>
      <w:r>
        <w:rPr>
          <w:spacing w:val="-4"/>
          <w:sz w:val="36"/>
        </w:rPr>
        <w:t> </w:t>
      </w:r>
      <w:r>
        <w:rPr>
          <w:sz w:val="36"/>
        </w:rPr>
        <w:t>of</w:t>
      </w:r>
      <w:r>
        <w:rPr>
          <w:spacing w:val="-3"/>
          <w:sz w:val="36"/>
        </w:rPr>
        <w:t> </w:t>
      </w:r>
      <w:r>
        <w:rPr>
          <w:sz w:val="36"/>
        </w:rPr>
        <w:t>Bachelor</w:t>
      </w:r>
      <w:r>
        <w:rPr>
          <w:spacing w:val="-3"/>
          <w:sz w:val="36"/>
        </w:rPr>
        <w:t> </w:t>
      </w:r>
      <w:r>
        <w:rPr>
          <w:sz w:val="36"/>
        </w:rPr>
        <w:t>of</w:t>
      </w:r>
      <w:r>
        <w:rPr>
          <w:spacing w:val="-6"/>
          <w:sz w:val="36"/>
        </w:rPr>
        <w:t> </w:t>
      </w:r>
      <w:r>
        <w:rPr>
          <w:sz w:val="36"/>
        </w:rPr>
        <w:t>Arts</w:t>
      </w:r>
      <w:r>
        <w:rPr>
          <w:spacing w:val="-4"/>
          <w:sz w:val="36"/>
        </w:rPr>
        <w:t> </w:t>
      </w:r>
      <w:r>
        <w:rPr>
          <w:sz w:val="36"/>
        </w:rPr>
        <w:t>in </w:t>
      </w:r>
      <w:r>
        <w:rPr>
          <w:spacing w:val="-2"/>
          <w:sz w:val="36"/>
        </w:rPr>
        <w:t>translation.</w:t>
      </w:r>
    </w:p>
    <w:p>
      <w:pPr>
        <w:pStyle w:val="BodyText"/>
        <w:spacing w:before="412"/>
        <w:ind w:left="124"/>
        <w:jc w:val="center"/>
      </w:pPr>
      <w:r>
        <w:rPr/>
        <w:t>February,</w:t>
      </w:r>
      <w:r>
        <w:rPr>
          <w:spacing w:val="-5"/>
        </w:rPr>
        <w:t> </w:t>
      </w:r>
      <w:r>
        <w:rPr>
          <w:spacing w:val="-4"/>
        </w:rPr>
        <w:t>2025</w:t>
      </w:r>
    </w:p>
    <w:p>
      <w:pPr>
        <w:pStyle w:val="BodyText"/>
        <w:spacing w:after="0"/>
        <w:jc w:val="center"/>
        <w:sectPr>
          <w:type w:val="continuous"/>
          <w:pgSz w:w="11910" w:h="16840"/>
          <w:pgMar w:top="1420" w:bottom="280" w:left="992" w:right="992"/>
        </w:sectPr>
      </w:pPr>
    </w:p>
    <w:p>
      <w:pPr>
        <w:pStyle w:val="BodyText"/>
        <w:rPr>
          <w:sz w:val="32"/>
        </w:rPr>
      </w:pPr>
    </w:p>
    <w:p>
      <w:pPr>
        <w:pStyle w:val="BodyText"/>
        <w:rPr>
          <w:sz w:val="32"/>
        </w:rPr>
      </w:pPr>
    </w:p>
    <w:p>
      <w:pPr>
        <w:pStyle w:val="BodyText"/>
        <w:spacing w:before="19"/>
        <w:rPr>
          <w:sz w:val="32"/>
        </w:rPr>
      </w:pPr>
    </w:p>
    <w:p>
      <w:pPr>
        <w:pStyle w:val="Heading3"/>
        <w:ind w:left="0" w:right="2" w:firstLine="0"/>
        <w:jc w:val="center"/>
      </w:pPr>
      <w:bookmarkStart w:name="_bookmark0" w:id="1"/>
      <w:bookmarkEnd w:id="1"/>
      <w:r>
        <w:rPr>
          <w:b w:val="0"/>
        </w:rPr>
      </w:r>
      <w:r>
        <w:rPr>
          <w:spacing w:val="-2"/>
        </w:rPr>
        <w:t>Dedication</w:t>
      </w: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spacing w:before="11"/>
        <w:rPr>
          <w:b/>
          <w:sz w:val="32"/>
        </w:rPr>
      </w:pPr>
    </w:p>
    <w:p>
      <w:pPr>
        <w:spacing w:before="0"/>
        <w:ind w:left="184" w:right="0" w:firstLine="0"/>
        <w:jc w:val="center"/>
        <w:rPr>
          <w:rFonts w:ascii="Cambria"/>
          <w:sz w:val="72"/>
        </w:rPr>
      </w:pPr>
      <w:r>
        <w:rPr>
          <w:rFonts w:ascii="Cambria"/>
          <w:sz w:val="72"/>
        </w:rPr>
        <w:t>To</w:t>
      </w:r>
      <w:r>
        <w:rPr>
          <w:rFonts w:ascii="Cambria"/>
          <w:spacing w:val="25"/>
          <w:sz w:val="72"/>
        </w:rPr>
        <w:t> </w:t>
      </w:r>
      <w:r>
        <w:rPr>
          <w:rFonts w:ascii="Cambria"/>
          <w:sz w:val="72"/>
        </w:rPr>
        <w:t>my</w:t>
      </w:r>
      <w:r>
        <w:rPr>
          <w:rFonts w:ascii="Cambria"/>
          <w:spacing w:val="30"/>
          <w:sz w:val="72"/>
        </w:rPr>
        <w:t> </w:t>
      </w:r>
      <w:r>
        <w:rPr>
          <w:rFonts w:ascii="Cambria"/>
          <w:spacing w:val="-2"/>
          <w:sz w:val="72"/>
        </w:rPr>
        <w:t>family</w:t>
      </w:r>
    </w:p>
    <w:p>
      <w:pPr>
        <w:spacing w:after="0"/>
        <w:jc w:val="center"/>
        <w:rPr>
          <w:rFonts w:ascii="Cambria"/>
          <w:sz w:val="72"/>
        </w:rPr>
        <w:sectPr>
          <w:footerReference w:type="default" r:id="rId6"/>
          <w:pgSz w:w="11910" w:h="16840"/>
          <w:pgMar w:header="0" w:footer="1056" w:top="1920" w:bottom="1240" w:left="992" w:right="992"/>
          <w:pgNumType w:start="1"/>
        </w:sectPr>
      </w:pPr>
    </w:p>
    <w:p>
      <w:pPr>
        <w:pStyle w:val="Heading2"/>
        <w:spacing w:before="273"/>
        <w:ind w:left="3"/>
      </w:pPr>
      <w:bookmarkStart w:name="_bookmark1" w:id="2"/>
      <w:bookmarkEnd w:id="2"/>
      <w:r>
        <w:rPr>
          <w:b w:val="0"/>
        </w:rPr>
      </w:r>
      <w:r>
        <w:rPr>
          <w:spacing w:val="-2"/>
        </w:rPr>
        <w:t>Acknowledgement</w:t>
      </w:r>
    </w:p>
    <w:p>
      <w:pPr>
        <w:pStyle w:val="BodyText"/>
        <w:spacing w:before="459"/>
        <w:rPr>
          <w:b/>
          <w:sz w:val="40"/>
        </w:rPr>
      </w:pPr>
    </w:p>
    <w:p>
      <w:pPr>
        <w:pStyle w:val="BodyText"/>
        <w:spacing w:line="480" w:lineRule="auto"/>
        <w:ind w:left="448" w:right="446"/>
        <w:jc w:val="both"/>
      </w:pPr>
      <w:r>
        <w:rPr/>
        <w:t>First and foremost, I would like to express my deepest gratitude to Allah for his guidance, strength, and blessings, which have made the completion of this work possible. I am also profoundly grateful to the esteemed faculty members of the English Department for their continuous support and valuable insights, which have enriched my academic experience. My sincere thanks go to Dr. Alaraby Abdul-Salam Almagrabi, my supervisor, for his exceptional guidance, unwavering</w:t>
      </w:r>
      <w:r>
        <w:rPr>
          <w:spacing w:val="-11"/>
        </w:rPr>
        <w:t> </w:t>
      </w:r>
      <w:r>
        <w:rPr/>
        <w:t>support,</w:t>
      </w:r>
      <w:r>
        <w:rPr>
          <w:spacing w:val="-10"/>
        </w:rPr>
        <w:t> </w:t>
      </w:r>
      <w:r>
        <w:rPr/>
        <w:t>and</w:t>
      </w:r>
      <w:r>
        <w:rPr>
          <w:spacing w:val="-9"/>
        </w:rPr>
        <w:t> </w:t>
      </w:r>
      <w:r>
        <w:rPr/>
        <w:t>thoughtful</w:t>
      </w:r>
      <w:r>
        <w:rPr>
          <w:spacing w:val="-6"/>
        </w:rPr>
        <w:t> </w:t>
      </w:r>
      <w:r>
        <w:rPr/>
        <w:t>advice,</w:t>
      </w:r>
      <w:r>
        <w:rPr>
          <w:spacing w:val="-10"/>
        </w:rPr>
        <w:t> </w:t>
      </w:r>
      <w:r>
        <w:rPr/>
        <w:t>all</w:t>
      </w:r>
      <w:r>
        <w:rPr>
          <w:spacing w:val="-6"/>
        </w:rPr>
        <w:t> </w:t>
      </w:r>
      <w:r>
        <w:rPr/>
        <w:t>of</w:t>
      </w:r>
      <w:r>
        <w:rPr>
          <w:spacing w:val="-7"/>
        </w:rPr>
        <w:t> </w:t>
      </w:r>
      <w:r>
        <w:rPr/>
        <w:t>which</w:t>
      </w:r>
      <w:r>
        <w:rPr>
          <w:spacing w:val="-8"/>
        </w:rPr>
        <w:t> </w:t>
      </w:r>
      <w:r>
        <w:rPr/>
        <w:t>were</w:t>
      </w:r>
      <w:r>
        <w:rPr>
          <w:spacing w:val="-7"/>
        </w:rPr>
        <w:t> </w:t>
      </w:r>
      <w:r>
        <w:rPr/>
        <w:t>instrumental</w:t>
      </w:r>
      <w:r>
        <w:rPr>
          <w:spacing w:val="-11"/>
        </w:rPr>
        <w:t> </w:t>
      </w:r>
      <w:r>
        <w:rPr/>
        <w:t>in</w:t>
      </w:r>
      <w:r>
        <w:rPr>
          <w:spacing w:val="-6"/>
        </w:rPr>
        <w:t> </w:t>
      </w:r>
      <w:r>
        <w:rPr/>
        <w:t>the successful</w:t>
      </w:r>
      <w:r>
        <w:rPr>
          <w:spacing w:val="-1"/>
        </w:rPr>
        <w:t> </w:t>
      </w:r>
      <w:r>
        <w:rPr/>
        <w:t>completion</w:t>
      </w:r>
      <w:r>
        <w:rPr>
          <w:spacing w:val="-3"/>
        </w:rPr>
        <w:t> </w:t>
      </w:r>
      <w:r>
        <w:rPr/>
        <w:t>of this</w:t>
      </w:r>
      <w:r>
        <w:rPr>
          <w:spacing w:val="-1"/>
        </w:rPr>
        <w:t> </w:t>
      </w:r>
      <w:r>
        <w:rPr/>
        <w:t>project.</w:t>
      </w:r>
      <w:r>
        <w:rPr>
          <w:spacing w:val="-2"/>
        </w:rPr>
        <w:t> </w:t>
      </w:r>
      <w:r>
        <w:rPr/>
        <w:t>Lastly,</w:t>
      </w:r>
      <w:r>
        <w:rPr>
          <w:spacing w:val="-2"/>
        </w:rPr>
        <w:t> </w:t>
      </w:r>
      <w:r>
        <w:rPr/>
        <w:t>I would</w:t>
      </w:r>
      <w:r>
        <w:rPr>
          <w:spacing w:val="-3"/>
        </w:rPr>
        <w:t> </w:t>
      </w:r>
      <w:r>
        <w:rPr/>
        <w:t>like to extend</w:t>
      </w:r>
      <w:r>
        <w:rPr>
          <w:spacing w:val="-1"/>
        </w:rPr>
        <w:t> </w:t>
      </w:r>
      <w:r>
        <w:rPr/>
        <w:t>my heartfelt appreciation to my family for their endless encouragement, understanding, and love throughout my academic journey.</w:t>
      </w:r>
    </w:p>
    <w:p>
      <w:pPr>
        <w:pStyle w:val="BodyText"/>
        <w:spacing w:after="0" w:line="480" w:lineRule="auto"/>
        <w:jc w:val="both"/>
        <w:sectPr>
          <w:pgSz w:w="11910" w:h="16840"/>
          <w:pgMar w:header="0" w:footer="1056" w:top="1920" w:bottom="1240" w:left="992" w:right="992"/>
        </w:sectPr>
      </w:pPr>
    </w:p>
    <w:p>
      <w:pPr>
        <w:pStyle w:val="BodyText"/>
        <w:spacing w:before="425"/>
        <w:rPr>
          <w:sz w:val="40"/>
        </w:rPr>
      </w:pPr>
    </w:p>
    <w:p>
      <w:pPr>
        <w:pStyle w:val="Heading2"/>
      </w:pPr>
      <w:bookmarkStart w:name="_bookmark2" w:id="3"/>
      <w:bookmarkEnd w:id="3"/>
      <w:r>
        <w:rPr>
          <w:b w:val="0"/>
        </w:rPr>
      </w:r>
      <w:r>
        <w:rPr>
          <w:spacing w:val="-2"/>
        </w:rPr>
        <w:t>Abstract</w:t>
      </w:r>
    </w:p>
    <w:p>
      <w:pPr>
        <w:pStyle w:val="BodyText"/>
        <w:spacing w:before="457"/>
        <w:rPr>
          <w:b/>
          <w:sz w:val="40"/>
        </w:rPr>
      </w:pPr>
    </w:p>
    <w:p>
      <w:pPr>
        <w:pStyle w:val="BodyText"/>
        <w:spacing w:line="480" w:lineRule="auto"/>
        <w:ind w:left="448" w:right="446"/>
        <w:jc w:val="both"/>
      </w:pPr>
      <w:r>
        <w:rPr/>
        <w:t>This</w:t>
      </w:r>
      <w:r>
        <w:rPr>
          <w:spacing w:val="-18"/>
        </w:rPr>
        <w:t> </w:t>
      </w:r>
      <w:r>
        <w:rPr/>
        <w:t>study</w:t>
      </w:r>
      <w:r>
        <w:rPr>
          <w:spacing w:val="-17"/>
        </w:rPr>
        <w:t> </w:t>
      </w:r>
      <w:r>
        <w:rPr/>
        <w:t>examines</w:t>
      </w:r>
      <w:r>
        <w:rPr>
          <w:spacing w:val="-18"/>
        </w:rPr>
        <w:t> </w:t>
      </w:r>
      <w:r>
        <w:rPr/>
        <w:t>the</w:t>
      </w:r>
      <w:r>
        <w:rPr>
          <w:spacing w:val="-17"/>
        </w:rPr>
        <w:t> </w:t>
      </w:r>
      <w:r>
        <w:rPr/>
        <w:t>challenges</w:t>
      </w:r>
      <w:r>
        <w:rPr>
          <w:spacing w:val="-18"/>
        </w:rPr>
        <w:t> </w:t>
      </w:r>
      <w:r>
        <w:rPr/>
        <w:t>Libyan</w:t>
      </w:r>
      <w:r>
        <w:rPr>
          <w:spacing w:val="-17"/>
        </w:rPr>
        <w:t> </w:t>
      </w:r>
      <w:r>
        <w:rPr/>
        <w:t>translators</w:t>
      </w:r>
      <w:r>
        <w:rPr>
          <w:spacing w:val="-18"/>
        </w:rPr>
        <w:t> </w:t>
      </w:r>
      <w:r>
        <w:rPr/>
        <w:t>encounter</w:t>
      </w:r>
      <w:r>
        <w:rPr>
          <w:spacing w:val="-17"/>
        </w:rPr>
        <w:t> </w:t>
      </w:r>
      <w:r>
        <w:rPr/>
        <w:t>when</w:t>
      </w:r>
      <w:r>
        <w:rPr>
          <w:spacing w:val="-18"/>
        </w:rPr>
        <w:t> </w:t>
      </w:r>
      <w:r>
        <w:rPr/>
        <w:t>translating Libyan proverbs, focusing on implicit meaning within a pragmatic framework. Proverbs often carry nuanced culture and contextual references, making their translation</w:t>
      </w:r>
      <w:r>
        <w:rPr>
          <w:spacing w:val="-18"/>
        </w:rPr>
        <w:t> </w:t>
      </w:r>
      <w:r>
        <w:rPr/>
        <w:t>complex.</w:t>
      </w:r>
      <w:r>
        <w:rPr>
          <w:spacing w:val="-17"/>
        </w:rPr>
        <w:t> </w:t>
      </w:r>
      <w:r>
        <w:rPr/>
        <w:t>Using</w:t>
      </w:r>
      <w:r>
        <w:rPr>
          <w:spacing w:val="-18"/>
        </w:rPr>
        <w:t> </w:t>
      </w:r>
      <w:r>
        <w:rPr/>
        <w:t>a</w:t>
      </w:r>
      <w:r>
        <w:rPr>
          <w:spacing w:val="-17"/>
        </w:rPr>
        <w:t> </w:t>
      </w:r>
      <w:r>
        <w:rPr/>
        <w:t>qualitative</w:t>
      </w:r>
      <w:r>
        <w:rPr>
          <w:spacing w:val="-18"/>
        </w:rPr>
        <w:t> </w:t>
      </w:r>
      <w:r>
        <w:rPr/>
        <w:t>approach,</w:t>
      </w:r>
      <w:r>
        <w:rPr>
          <w:spacing w:val="-17"/>
        </w:rPr>
        <w:t> </w:t>
      </w:r>
      <w:r>
        <w:rPr/>
        <w:t>the</w:t>
      </w:r>
      <w:r>
        <w:rPr>
          <w:spacing w:val="-16"/>
        </w:rPr>
        <w:t> </w:t>
      </w:r>
      <w:r>
        <w:rPr/>
        <w:t>research</w:t>
      </w:r>
      <w:r>
        <w:rPr>
          <w:spacing w:val="-17"/>
        </w:rPr>
        <w:t> </w:t>
      </w:r>
      <w:r>
        <w:rPr/>
        <w:t>tested</w:t>
      </w:r>
      <w:r>
        <w:rPr>
          <w:spacing w:val="-17"/>
        </w:rPr>
        <w:t> </w:t>
      </w:r>
      <w:r>
        <w:rPr/>
        <w:t>ten</w:t>
      </w:r>
      <w:r>
        <w:rPr>
          <w:spacing w:val="-14"/>
        </w:rPr>
        <w:t> </w:t>
      </w:r>
      <w:r>
        <w:rPr/>
        <w:t>selected proverbs with a group of translators, analyzing their strategies, translation choices, and specific difficulties. The data analysis highlights how implicit meanings</w:t>
      </w:r>
      <w:r>
        <w:rPr>
          <w:spacing w:val="-10"/>
        </w:rPr>
        <w:t> </w:t>
      </w:r>
      <w:r>
        <w:rPr/>
        <w:t>pose</w:t>
      </w:r>
      <w:r>
        <w:rPr>
          <w:spacing w:val="-16"/>
        </w:rPr>
        <w:t> </w:t>
      </w:r>
      <w:r>
        <w:rPr/>
        <w:t>greater</w:t>
      </w:r>
      <w:r>
        <w:rPr>
          <w:spacing w:val="-11"/>
        </w:rPr>
        <w:t> </w:t>
      </w:r>
      <w:r>
        <w:rPr/>
        <w:t>challenges</w:t>
      </w:r>
      <w:r>
        <w:rPr>
          <w:spacing w:val="-10"/>
        </w:rPr>
        <w:t> </w:t>
      </w:r>
      <w:r>
        <w:rPr/>
        <w:t>due</w:t>
      </w:r>
      <w:r>
        <w:rPr>
          <w:spacing w:val="-13"/>
        </w:rPr>
        <w:t> </w:t>
      </w:r>
      <w:r>
        <w:rPr/>
        <w:t>to</w:t>
      </w:r>
      <w:r>
        <w:rPr>
          <w:spacing w:val="-10"/>
        </w:rPr>
        <w:t> </w:t>
      </w:r>
      <w:r>
        <w:rPr/>
        <w:t>the</w:t>
      </w:r>
      <w:r>
        <w:rPr>
          <w:spacing w:val="-11"/>
        </w:rPr>
        <w:t> </w:t>
      </w:r>
      <w:r>
        <w:rPr/>
        <w:t>absence</w:t>
      </w:r>
      <w:r>
        <w:rPr>
          <w:spacing w:val="-13"/>
        </w:rPr>
        <w:t> </w:t>
      </w:r>
      <w:r>
        <w:rPr/>
        <w:t>of</w:t>
      </w:r>
      <w:r>
        <w:rPr>
          <w:spacing w:val="-8"/>
        </w:rPr>
        <w:t> </w:t>
      </w:r>
      <w:r>
        <w:rPr/>
        <w:t>direct</w:t>
      </w:r>
      <w:r>
        <w:rPr>
          <w:spacing w:val="-12"/>
        </w:rPr>
        <w:t> </w:t>
      </w:r>
      <w:r>
        <w:rPr/>
        <w:t>equivalents</w:t>
      </w:r>
      <w:r>
        <w:rPr>
          <w:spacing w:val="-15"/>
        </w:rPr>
        <w:t> </w:t>
      </w:r>
      <w:r>
        <w:rPr/>
        <w:t>and</w:t>
      </w:r>
      <w:r>
        <w:rPr>
          <w:spacing w:val="-10"/>
        </w:rPr>
        <w:t> </w:t>
      </w:r>
      <w:r>
        <w:rPr/>
        <w:t>the necessity of interpretation beyond literal translation. The study also reviews previous research on proverb translation, comparing findings to existing theoretical perspectives. Results indicate that translators rely on strategies such as paraphrasing, equivalence, and explanatory translation to convey meaning while grappling with pragmatic nuances. By addressing the complexities of implicit meaning in translation, this research contributes to the study of pragmatics and provides insights for translators working with culturally embedded language.</w:t>
      </w:r>
    </w:p>
    <w:p>
      <w:pPr>
        <w:pStyle w:val="BodyText"/>
        <w:spacing w:line="480" w:lineRule="auto" w:before="2"/>
        <w:ind w:left="448" w:right="460"/>
        <w:jc w:val="both"/>
      </w:pPr>
      <w:r>
        <w:rPr/>
        <w:t>This study has been cautiously designed to answer the following research </w:t>
      </w:r>
      <w:r>
        <w:rPr>
          <w:spacing w:val="-2"/>
        </w:rPr>
        <w:t>questions:</w:t>
      </w:r>
    </w:p>
    <w:p>
      <w:pPr>
        <w:pStyle w:val="BodyText"/>
        <w:spacing w:after="0" w:line="480" w:lineRule="auto"/>
        <w:jc w:val="both"/>
        <w:sectPr>
          <w:pgSz w:w="11910" w:h="16840"/>
          <w:pgMar w:header="0" w:footer="1056" w:top="1920" w:bottom="1240" w:left="992" w:right="992"/>
        </w:sectPr>
      </w:pPr>
    </w:p>
    <w:p>
      <w:pPr>
        <w:pStyle w:val="BodyText"/>
        <w:spacing w:line="477" w:lineRule="auto" w:before="64"/>
        <w:ind w:left="448"/>
      </w:pPr>
      <w:r>
        <w:rPr/>
        <w:t>Q1. What are the main difficulties that translators come across when translating pragmatic meaning of proverbs.</w:t>
      </w:r>
    </w:p>
    <w:p>
      <w:pPr>
        <w:pStyle w:val="BodyText"/>
        <w:spacing w:line="480" w:lineRule="auto" w:before="245"/>
        <w:ind w:left="448"/>
      </w:pPr>
      <w:r>
        <w:rPr/>
        <w:t>Q2.</w:t>
      </w:r>
      <w:r>
        <w:rPr>
          <w:spacing w:val="70"/>
        </w:rPr>
        <w:t> </w:t>
      </w:r>
      <w:r>
        <w:rPr/>
        <w:t>What</w:t>
      </w:r>
      <w:r>
        <w:rPr>
          <w:spacing w:val="72"/>
        </w:rPr>
        <w:t> </w:t>
      </w:r>
      <w:r>
        <w:rPr/>
        <w:t>techniques</w:t>
      </w:r>
      <w:r>
        <w:rPr>
          <w:spacing w:val="40"/>
        </w:rPr>
        <w:t> </w:t>
      </w:r>
      <w:r>
        <w:rPr/>
        <w:t>can</w:t>
      </w:r>
      <w:r>
        <w:rPr>
          <w:spacing w:val="72"/>
        </w:rPr>
        <w:t> </w:t>
      </w:r>
      <w:r>
        <w:rPr/>
        <w:t>translation</w:t>
      </w:r>
      <w:r>
        <w:rPr>
          <w:spacing w:val="40"/>
        </w:rPr>
        <w:t> </w:t>
      </w:r>
      <w:r>
        <w:rPr/>
        <w:t>use</w:t>
      </w:r>
      <w:r>
        <w:rPr>
          <w:spacing w:val="71"/>
        </w:rPr>
        <w:t> </w:t>
      </w:r>
      <w:r>
        <w:rPr/>
        <w:t>to</w:t>
      </w:r>
      <w:r>
        <w:rPr>
          <w:spacing w:val="40"/>
        </w:rPr>
        <w:t> </w:t>
      </w:r>
      <w:r>
        <w:rPr/>
        <w:t>achieve</w:t>
      </w:r>
      <w:r>
        <w:rPr>
          <w:spacing w:val="40"/>
        </w:rPr>
        <w:t> </w:t>
      </w:r>
      <w:r>
        <w:rPr/>
        <w:t>the</w:t>
      </w:r>
      <w:r>
        <w:rPr>
          <w:spacing w:val="40"/>
        </w:rPr>
        <w:t> </w:t>
      </w:r>
      <w:r>
        <w:rPr/>
        <w:t>best</w:t>
      </w:r>
      <w:r>
        <w:rPr>
          <w:spacing w:val="40"/>
        </w:rPr>
        <w:t> </w:t>
      </w:r>
      <w:r>
        <w:rPr/>
        <w:t>translation</w:t>
      </w:r>
      <w:r>
        <w:rPr>
          <w:spacing w:val="40"/>
        </w:rPr>
        <w:t> </w:t>
      </w:r>
      <w:r>
        <w:rPr/>
        <w:t>of </w:t>
      </w:r>
      <w:r>
        <w:rPr>
          <w:spacing w:val="-2"/>
        </w:rPr>
        <w:t>proverbs?</w:t>
      </w:r>
    </w:p>
    <w:p>
      <w:pPr>
        <w:pStyle w:val="BodyText"/>
        <w:spacing w:line="482" w:lineRule="auto" w:before="239"/>
        <w:ind w:left="448"/>
      </w:pPr>
      <w:r>
        <w:rPr/>
        <w:t>The current study shows that Libyan translator were highly qualified in</w:t>
      </w:r>
      <w:r>
        <w:rPr>
          <w:spacing w:val="32"/>
        </w:rPr>
        <w:t> </w:t>
      </w:r>
      <w:r>
        <w:rPr/>
        <w:t>using</w:t>
      </w:r>
      <w:r>
        <w:rPr>
          <w:spacing w:val="80"/>
        </w:rPr>
        <w:t> </w:t>
      </w:r>
      <w:r>
        <w:rPr/>
        <w:t>different translation techniques in translating Libyan proverbs into English.</w:t>
      </w:r>
    </w:p>
    <w:p>
      <w:pPr>
        <w:pStyle w:val="BodyText"/>
        <w:spacing w:after="0" w:line="482" w:lineRule="auto"/>
        <w:sectPr>
          <w:pgSz w:w="11910" w:h="16840"/>
          <w:pgMar w:header="0" w:footer="1056" w:top="1360" w:bottom="1240" w:left="992" w:right="992"/>
        </w:sectPr>
      </w:pPr>
    </w:p>
    <w:p>
      <w:pPr>
        <w:pStyle w:val="BodyText"/>
        <w:spacing w:before="4"/>
        <w:rPr>
          <w:sz w:val="17"/>
        </w:rPr>
      </w:pPr>
    </w:p>
    <w:p>
      <w:pPr>
        <w:pStyle w:val="BodyText"/>
        <w:spacing w:after="0"/>
        <w:rPr>
          <w:sz w:val="17"/>
        </w:rPr>
        <w:sectPr>
          <w:pgSz w:w="11910" w:h="16840"/>
          <w:pgMar w:header="0" w:footer="1056" w:top="1920" w:bottom="1240" w:left="992" w:right="992"/>
        </w:sectPr>
      </w:pPr>
    </w:p>
    <w:p>
      <w:pPr>
        <w:spacing w:before="22"/>
        <w:ind w:left="450" w:right="0" w:firstLine="0"/>
        <w:jc w:val="left"/>
        <w:rPr>
          <w:rFonts w:ascii="Calibri"/>
          <w:sz w:val="32"/>
        </w:rPr>
      </w:pPr>
      <w:r>
        <w:rPr>
          <w:rFonts w:ascii="Calibri"/>
          <w:color w:val="365F91"/>
          <w:spacing w:val="-2"/>
          <w:sz w:val="32"/>
        </w:rPr>
        <w:t>contant</w:t>
      </w:r>
    </w:p>
    <w:p>
      <w:pPr>
        <w:spacing w:after="0"/>
        <w:jc w:val="left"/>
        <w:rPr>
          <w:rFonts w:ascii="Calibri"/>
          <w:sz w:val="32"/>
        </w:rPr>
        <w:sectPr>
          <w:pgSz w:w="11910" w:h="16840"/>
          <w:pgMar w:header="0" w:footer="1056" w:top="1400" w:bottom="1778" w:left="992" w:right="992"/>
        </w:sectPr>
      </w:pPr>
    </w:p>
    <w:sdt>
      <w:sdtPr>
        <w:docPartObj>
          <w:docPartGallery w:val="Table of Contents"/>
          <w:docPartUnique/>
        </w:docPartObj>
      </w:sdtPr>
      <w:sdtEndPr/>
      <w:sdtContent>
        <w:p>
          <w:pPr>
            <w:pStyle w:val="TOC1"/>
            <w:tabs>
              <w:tab w:pos="9466" w:val="right" w:leader="dot"/>
            </w:tabs>
            <w:spacing w:before="32"/>
            <w:ind w:left="448" w:firstLine="0"/>
          </w:pPr>
          <w:hyperlink w:history="true" w:anchor="_bookmark0">
            <w:r>
              <w:rPr>
                <w:spacing w:val="-2"/>
              </w:rPr>
              <w:t>Dedication</w:t>
            </w:r>
            <w:r>
              <w:rPr/>
              <w:tab/>
            </w:r>
            <w:r>
              <w:rPr>
                <w:spacing w:val="-10"/>
              </w:rPr>
              <w:t>I</w:t>
            </w:r>
          </w:hyperlink>
        </w:p>
        <w:p>
          <w:pPr>
            <w:pStyle w:val="TOC1"/>
            <w:tabs>
              <w:tab w:pos="9466" w:val="right" w:leader="dot"/>
            </w:tabs>
            <w:spacing w:before="139"/>
            <w:ind w:left="448" w:firstLine="0"/>
          </w:pPr>
          <w:hyperlink w:history="true" w:anchor="_bookmark1">
            <w:r>
              <w:rPr>
                <w:spacing w:val="-2"/>
              </w:rPr>
              <w:t>Acknowledgement</w:t>
            </w:r>
            <w:r>
              <w:rPr/>
              <w:tab/>
            </w:r>
            <w:r>
              <w:rPr>
                <w:spacing w:val="-5"/>
              </w:rPr>
              <w:t>II</w:t>
            </w:r>
          </w:hyperlink>
        </w:p>
        <w:p>
          <w:pPr>
            <w:pStyle w:val="TOC3"/>
            <w:tabs>
              <w:tab w:pos="9466" w:val="right" w:leader="dot"/>
            </w:tabs>
            <w:ind w:firstLine="0"/>
            <w:rPr>
              <w:rFonts w:ascii="Times New Roman"/>
              <w:i w:val="0"/>
              <w:sz w:val="22"/>
            </w:rPr>
          </w:pPr>
          <w:hyperlink w:history="true" w:anchor="_bookmark2">
            <w:r>
              <w:rPr>
                <w:rFonts w:ascii="Times New Roman"/>
                <w:b w:val="0"/>
                <w:i w:val="0"/>
                <w:spacing w:val="-2"/>
                <w:sz w:val="22"/>
              </w:rPr>
              <w:t>Abstract</w:t>
            </w:r>
            <w:r>
              <w:rPr>
                <w:rFonts w:ascii="Times New Roman"/>
                <w:b w:val="0"/>
                <w:i w:val="0"/>
                <w:sz w:val="22"/>
              </w:rPr>
              <w:tab/>
            </w:r>
            <w:r>
              <w:rPr>
                <w:rFonts w:ascii="Times New Roman"/>
                <w:i w:val="0"/>
                <w:spacing w:val="-5"/>
                <w:sz w:val="22"/>
              </w:rPr>
              <w:t>III</w:t>
            </w:r>
          </w:hyperlink>
        </w:p>
        <w:p>
          <w:pPr>
            <w:pStyle w:val="TOC1"/>
            <w:tabs>
              <w:tab w:pos="9466" w:val="right" w:leader="dot"/>
            </w:tabs>
            <w:spacing w:before="138"/>
            <w:ind w:left="448" w:firstLine="0"/>
          </w:pPr>
          <w:hyperlink w:history="true" w:anchor="_bookmark3">
            <w:r>
              <w:rPr/>
              <w:t>Chapter</w:t>
            </w:r>
            <w:r>
              <w:rPr>
                <w:spacing w:val="-3"/>
              </w:rPr>
              <w:t> </w:t>
            </w:r>
            <w:r>
              <w:rPr/>
              <w:t>1:</w:t>
            </w:r>
            <w:r>
              <w:rPr>
                <w:spacing w:val="-2"/>
              </w:rPr>
              <w:t> Introduction</w:t>
            </w:r>
            <w:r>
              <w:rPr/>
              <w:tab/>
            </w:r>
            <w:r>
              <w:rPr>
                <w:spacing w:val="-10"/>
              </w:rPr>
              <w:t>1</w:t>
            </w:r>
          </w:hyperlink>
        </w:p>
        <w:p>
          <w:pPr>
            <w:pStyle w:val="TOC2"/>
            <w:numPr>
              <w:ilvl w:val="1"/>
              <w:numId w:val="1"/>
            </w:numPr>
            <w:tabs>
              <w:tab w:pos="817" w:val="left" w:leader="none"/>
              <w:tab w:pos="9476" w:val="right" w:leader="dot"/>
            </w:tabs>
            <w:spacing w:line="240" w:lineRule="auto" w:before="139" w:after="0"/>
            <w:ind w:left="817" w:right="0" w:hanging="369"/>
            <w:jc w:val="left"/>
            <w:rPr>
              <w:sz w:val="20"/>
            </w:rPr>
          </w:pPr>
          <w:hyperlink w:history="true" w:anchor="_TOC_250000">
            <w:r>
              <w:rPr>
                <w:spacing w:val="-2"/>
              </w:rPr>
              <w:t>Introduction.</w:t>
            </w:r>
            <w:r>
              <w:rPr/>
              <w:tab/>
            </w:r>
            <w:r>
              <w:rPr>
                <w:spacing w:val="-10"/>
              </w:rPr>
              <w:t>2</w:t>
            </w:r>
          </w:hyperlink>
        </w:p>
        <w:p>
          <w:pPr>
            <w:pStyle w:val="TOC1"/>
            <w:numPr>
              <w:ilvl w:val="1"/>
              <w:numId w:val="1"/>
            </w:numPr>
            <w:tabs>
              <w:tab w:pos="834" w:val="left" w:leader="none"/>
              <w:tab w:pos="9467" w:val="right" w:leader="dot"/>
            </w:tabs>
            <w:spacing w:line="240" w:lineRule="auto" w:before="136" w:after="0"/>
            <w:ind w:left="834" w:right="0" w:hanging="386"/>
            <w:jc w:val="left"/>
          </w:pPr>
          <w:hyperlink w:history="true" w:anchor="_bookmark4">
            <w:r>
              <w:rPr/>
              <w:t>Aim</w:t>
            </w:r>
            <w:r>
              <w:rPr>
                <w:spacing w:val="-2"/>
              </w:rPr>
              <w:t> </w:t>
            </w:r>
            <w:r>
              <w:rPr/>
              <w:t>of</w:t>
            </w:r>
            <w:r>
              <w:rPr>
                <w:spacing w:val="-3"/>
              </w:rPr>
              <w:t> </w:t>
            </w:r>
            <w:r>
              <w:rPr/>
              <w:t>the</w:t>
            </w:r>
            <w:r>
              <w:rPr>
                <w:spacing w:val="-4"/>
              </w:rPr>
              <w:t> </w:t>
            </w:r>
            <w:r>
              <w:rPr>
                <w:spacing w:val="-2"/>
              </w:rPr>
              <w:t>research</w:t>
            </w:r>
            <w:r>
              <w:rPr/>
              <w:tab/>
            </w:r>
            <w:r>
              <w:rPr>
                <w:rFonts w:ascii="Arial"/>
                <w:spacing w:val="-10"/>
              </w:rPr>
              <w:t>2</w:t>
            </w:r>
          </w:hyperlink>
        </w:p>
        <w:p>
          <w:pPr>
            <w:pStyle w:val="TOC1"/>
            <w:numPr>
              <w:ilvl w:val="1"/>
              <w:numId w:val="1"/>
            </w:numPr>
            <w:tabs>
              <w:tab w:pos="834" w:val="left" w:leader="none"/>
              <w:tab w:pos="9467" w:val="right" w:leader="dot"/>
            </w:tabs>
            <w:spacing w:line="240" w:lineRule="auto" w:before="137" w:after="0"/>
            <w:ind w:left="834" w:right="0" w:hanging="386"/>
            <w:jc w:val="left"/>
          </w:pPr>
          <w:hyperlink w:history="true" w:anchor="_bookmark5">
            <w:r>
              <w:rPr/>
              <w:t>Objectives</w:t>
            </w:r>
            <w:r>
              <w:rPr>
                <w:spacing w:val="-5"/>
              </w:rPr>
              <w:t> </w:t>
            </w:r>
            <w:r>
              <w:rPr/>
              <w:t>of</w:t>
            </w:r>
            <w:r>
              <w:rPr>
                <w:spacing w:val="-5"/>
              </w:rPr>
              <w:t> </w:t>
            </w:r>
            <w:r>
              <w:rPr>
                <w:spacing w:val="-2"/>
              </w:rPr>
              <w:t>research</w:t>
            </w:r>
            <w:r>
              <w:rPr/>
              <w:tab/>
            </w:r>
            <w:r>
              <w:rPr>
                <w:rFonts w:ascii="Arial"/>
                <w:spacing w:val="-10"/>
              </w:rPr>
              <w:t>2</w:t>
            </w:r>
          </w:hyperlink>
        </w:p>
        <w:p>
          <w:pPr>
            <w:pStyle w:val="TOC1"/>
            <w:numPr>
              <w:ilvl w:val="1"/>
              <w:numId w:val="1"/>
            </w:numPr>
            <w:tabs>
              <w:tab w:pos="889" w:val="left" w:leader="none"/>
              <w:tab w:pos="9467" w:val="right" w:leader="dot"/>
            </w:tabs>
            <w:spacing w:line="240" w:lineRule="auto" w:before="140" w:after="0"/>
            <w:ind w:left="889" w:right="0" w:hanging="441"/>
            <w:jc w:val="left"/>
          </w:pPr>
          <w:hyperlink w:history="true" w:anchor="_bookmark6">
            <w:r>
              <w:rPr/>
              <w:t>Research</w:t>
            </w:r>
            <w:r>
              <w:rPr>
                <w:spacing w:val="-7"/>
              </w:rPr>
              <w:t> </w:t>
            </w:r>
            <w:r>
              <w:rPr>
                <w:spacing w:val="-2"/>
              </w:rPr>
              <w:t>significance</w:t>
            </w:r>
            <w:r>
              <w:rPr/>
              <w:tab/>
            </w:r>
            <w:r>
              <w:rPr>
                <w:rFonts w:ascii="Arial"/>
                <w:spacing w:val="-10"/>
              </w:rPr>
              <w:t>3</w:t>
            </w:r>
          </w:hyperlink>
        </w:p>
        <w:p>
          <w:pPr>
            <w:pStyle w:val="TOC1"/>
            <w:numPr>
              <w:ilvl w:val="1"/>
              <w:numId w:val="1"/>
            </w:numPr>
            <w:tabs>
              <w:tab w:pos="834" w:val="left" w:leader="none"/>
              <w:tab w:pos="9467" w:val="right" w:leader="dot"/>
            </w:tabs>
            <w:spacing w:line="240" w:lineRule="auto" w:before="137" w:after="0"/>
            <w:ind w:left="834" w:right="0" w:hanging="386"/>
            <w:jc w:val="left"/>
          </w:pPr>
          <w:hyperlink w:history="true" w:anchor="_bookmark7">
            <w:r>
              <w:rPr/>
              <w:t>Research</w:t>
            </w:r>
            <w:r>
              <w:rPr>
                <w:spacing w:val="-4"/>
              </w:rPr>
              <w:t> </w:t>
            </w:r>
            <w:r>
              <w:rPr>
                <w:spacing w:val="-2"/>
              </w:rPr>
              <w:t>problem</w:t>
            </w:r>
            <w:r>
              <w:rPr/>
              <w:tab/>
            </w:r>
            <w:r>
              <w:rPr>
                <w:rFonts w:ascii="Arial"/>
                <w:spacing w:val="-10"/>
              </w:rPr>
              <w:t>3</w:t>
            </w:r>
          </w:hyperlink>
        </w:p>
        <w:p>
          <w:pPr>
            <w:pStyle w:val="TOC1"/>
            <w:numPr>
              <w:ilvl w:val="1"/>
              <w:numId w:val="1"/>
            </w:numPr>
            <w:tabs>
              <w:tab w:pos="834" w:val="left" w:leader="none"/>
              <w:tab w:pos="9467" w:val="right" w:leader="dot"/>
            </w:tabs>
            <w:spacing w:line="240" w:lineRule="auto" w:before="138" w:after="0"/>
            <w:ind w:left="834" w:right="0" w:hanging="386"/>
            <w:jc w:val="left"/>
          </w:pPr>
          <w:hyperlink w:history="true" w:anchor="_bookmark8">
            <w:r>
              <w:rPr/>
              <w:t>Research</w:t>
            </w:r>
            <w:r>
              <w:rPr>
                <w:spacing w:val="-6"/>
              </w:rPr>
              <w:t> </w:t>
            </w:r>
            <w:r>
              <w:rPr>
                <w:spacing w:val="-2"/>
              </w:rPr>
              <w:t>questions</w:t>
            </w:r>
            <w:r>
              <w:rPr/>
              <w:tab/>
            </w:r>
            <w:r>
              <w:rPr>
                <w:rFonts w:ascii="Arial"/>
                <w:spacing w:val="-10"/>
              </w:rPr>
              <w:t>4</w:t>
            </w:r>
          </w:hyperlink>
        </w:p>
        <w:p>
          <w:pPr>
            <w:pStyle w:val="TOC1"/>
            <w:numPr>
              <w:ilvl w:val="1"/>
              <w:numId w:val="1"/>
            </w:numPr>
            <w:tabs>
              <w:tab w:pos="834" w:val="left" w:leader="none"/>
              <w:tab w:pos="9467" w:val="right" w:leader="dot"/>
            </w:tabs>
            <w:spacing w:line="240" w:lineRule="auto" w:before="140" w:after="0"/>
            <w:ind w:left="834" w:right="0" w:hanging="386"/>
            <w:jc w:val="left"/>
          </w:pPr>
          <w:hyperlink w:history="true" w:anchor="_bookmark9">
            <w:r>
              <w:rPr/>
              <w:t>Research</w:t>
            </w:r>
            <w:r>
              <w:rPr>
                <w:spacing w:val="-6"/>
              </w:rPr>
              <w:t> </w:t>
            </w:r>
            <w:r>
              <w:rPr>
                <w:spacing w:val="-2"/>
              </w:rPr>
              <w:t>hypotheses</w:t>
            </w:r>
            <w:r>
              <w:rPr/>
              <w:tab/>
            </w:r>
            <w:r>
              <w:rPr>
                <w:rFonts w:ascii="Arial"/>
                <w:spacing w:val="-10"/>
              </w:rPr>
              <w:t>4</w:t>
            </w:r>
          </w:hyperlink>
        </w:p>
        <w:p>
          <w:pPr>
            <w:pStyle w:val="TOC1"/>
            <w:tabs>
              <w:tab w:pos="9467" w:val="right" w:leader="dot"/>
            </w:tabs>
            <w:ind w:left="448" w:firstLine="0"/>
            <w:rPr>
              <w:rFonts w:ascii="Arial"/>
            </w:rPr>
          </w:pPr>
          <w:hyperlink w:history="true" w:anchor="_bookmark10">
            <w:r>
              <w:rPr/>
              <w:t>1.7</w:t>
            </w:r>
            <w:r>
              <w:rPr>
                <w:spacing w:val="-2"/>
              </w:rPr>
              <w:t> </w:t>
            </w:r>
            <w:r>
              <w:rPr/>
              <w:t>.</w:t>
            </w:r>
            <w:r>
              <w:rPr>
                <w:spacing w:val="-1"/>
              </w:rPr>
              <w:t> </w:t>
            </w:r>
            <w:r>
              <w:rPr/>
              <w:t>Research</w:t>
            </w:r>
            <w:r>
              <w:rPr>
                <w:spacing w:val="-1"/>
              </w:rPr>
              <w:t> </w:t>
            </w:r>
            <w:r>
              <w:rPr>
                <w:spacing w:val="-2"/>
              </w:rPr>
              <w:t>outline</w:t>
            </w:r>
            <w:r>
              <w:rPr/>
              <w:tab/>
            </w:r>
            <w:r>
              <w:rPr>
                <w:rFonts w:ascii="Arial"/>
                <w:spacing w:val="-10"/>
              </w:rPr>
              <w:t>4</w:t>
            </w:r>
          </w:hyperlink>
        </w:p>
        <w:p>
          <w:pPr>
            <w:pStyle w:val="TOC1"/>
            <w:tabs>
              <w:tab w:pos="9466" w:val="right" w:leader="dot"/>
            </w:tabs>
            <w:spacing w:before="138"/>
            <w:ind w:left="448" w:firstLine="0"/>
          </w:pPr>
          <w:hyperlink w:history="true" w:anchor="_bookmark11">
            <w:r>
              <w:rPr/>
              <w:t>Chapter</w:t>
            </w:r>
            <w:r>
              <w:rPr>
                <w:spacing w:val="-5"/>
              </w:rPr>
              <w:t> </w:t>
            </w:r>
            <w:r>
              <w:rPr/>
              <w:t>2:</w:t>
            </w:r>
            <w:r>
              <w:rPr>
                <w:spacing w:val="-4"/>
              </w:rPr>
              <w:t> </w:t>
            </w:r>
            <w:r>
              <w:rPr/>
              <w:t>literature</w:t>
            </w:r>
            <w:r>
              <w:rPr>
                <w:spacing w:val="-6"/>
              </w:rPr>
              <w:t> </w:t>
            </w:r>
            <w:r>
              <w:rPr>
                <w:spacing w:val="-2"/>
              </w:rPr>
              <w:t>review</w:t>
            </w:r>
            <w:r>
              <w:rPr/>
              <w:tab/>
            </w:r>
            <w:r>
              <w:rPr>
                <w:spacing w:val="-10"/>
              </w:rPr>
              <w:t>5</w:t>
            </w:r>
          </w:hyperlink>
        </w:p>
        <w:p>
          <w:pPr>
            <w:pStyle w:val="TOC1"/>
            <w:numPr>
              <w:ilvl w:val="1"/>
              <w:numId w:val="2"/>
            </w:numPr>
            <w:tabs>
              <w:tab w:pos="834" w:val="left" w:leader="none"/>
              <w:tab w:pos="9467" w:val="right" w:leader="dot"/>
            </w:tabs>
            <w:spacing w:line="240" w:lineRule="auto" w:before="138" w:after="0"/>
            <w:ind w:left="834" w:right="0" w:hanging="386"/>
            <w:jc w:val="left"/>
            <w:rPr>
              <w:rFonts w:ascii="Arial"/>
            </w:rPr>
          </w:pPr>
          <w:hyperlink w:history="true" w:anchor="_bookmark12">
            <w:r>
              <w:rPr>
                <w:spacing w:val="-2"/>
              </w:rPr>
              <w:t>Introduction</w:t>
            </w:r>
            <w:r>
              <w:rPr/>
              <w:tab/>
            </w:r>
            <w:r>
              <w:rPr>
                <w:rFonts w:ascii="Arial"/>
                <w:spacing w:val="-10"/>
              </w:rPr>
              <w:t>6</w:t>
            </w:r>
          </w:hyperlink>
        </w:p>
        <w:p>
          <w:pPr>
            <w:pStyle w:val="TOC1"/>
            <w:numPr>
              <w:ilvl w:val="1"/>
              <w:numId w:val="2"/>
            </w:numPr>
            <w:tabs>
              <w:tab w:pos="834" w:val="left" w:leader="none"/>
              <w:tab w:pos="9467" w:val="right" w:leader="dot"/>
            </w:tabs>
            <w:spacing w:line="240" w:lineRule="auto" w:before="137" w:after="0"/>
            <w:ind w:left="834" w:right="0" w:hanging="386"/>
            <w:jc w:val="left"/>
            <w:rPr>
              <w:rFonts w:ascii="Arial"/>
            </w:rPr>
          </w:pPr>
          <w:hyperlink w:history="true" w:anchor="_bookmark13">
            <w:r>
              <w:rPr/>
              <w:t>Definition</w:t>
            </w:r>
            <w:r>
              <w:rPr>
                <w:spacing w:val="-6"/>
              </w:rPr>
              <w:t> </w:t>
            </w:r>
            <w:r>
              <w:rPr/>
              <w:t>of</w:t>
            </w:r>
            <w:r>
              <w:rPr>
                <w:spacing w:val="-3"/>
              </w:rPr>
              <w:t> </w:t>
            </w:r>
            <w:r>
              <w:rPr>
                <w:spacing w:val="-2"/>
              </w:rPr>
              <w:t>proverbs</w:t>
            </w:r>
            <w:r>
              <w:rPr/>
              <w:tab/>
            </w:r>
            <w:r>
              <w:rPr>
                <w:rFonts w:ascii="Arial"/>
                <w:spacing w:val="-10"/>
              </w:rPr>
              <w:t>7</w:t>
            </w:r>
          </w:hyperlink>
        </w:p>
        <w:p>
          <w:pPr>
            <w:pStyle w:val="TOC1"/>
            <w:numPr>
              <w:ilvl w:val="1"/>
              <w:numId w:val="2"/>
            </w:numPr>
            <w:tabs>
              <w:tab w:pos="834" w:val="left" w:leader="none"/>
              <w:tab w:pos="9467" w:val="right" w:leader="dot"/>
            </w:tabs>
            <w:spacing w:line="240" w:lineRule="auto" w:before="140" w:after="0"/>
            <w:ind w:left="834" w:right="0" w:hanging="386"/>
            <w:jc w:val="left"/>
            <w:rPr>
              <w:rFonts w:ascii="Arial"/>
            </w:rPr>
          </w:pPr>
          <w:hyperlink w:history="true" w:anchor="_bookmark14">
            <w:r>
              <w:rPr/>
              <w:t>The</w:t>
            </w:r>
            <w:r>
              <w:rPr>
                <w:spacing w:val="-2"/>
              </w:rPr>
              <w:t> </w:t>
            </w:r>
            <w:r>
              <w:rPr/>
              <w:t>proverbs</w:t>
            </w:r>
            <w:r>
              <w:rPr>
                <w:spacing w:val="-3"/>
              </w:rPr>
              <w:t> </w:t>
            </w:r>
            <w:r>
              <w:rPr/>
              <w:t>and</w:t>
            </w:r>
            <w:r>
              <w:rPr>
                <w:spacing w:val="-2"/>
              </w:rPr>
              <w:t> Translation</w:t>
            </w:r>
            <w:r>
              <w:rPr/>
              <w:tab/>
            </w:r>
            <w:r>
              <w:rPr>
                <w:rFonts w:ascii="Arial"/>
                <w:spacing w:val="-10"/>
              </w:rPr>
              <w:t>7</w:t>
            </w:r>
          </w:hyperlink>
        </w:p>
        <w:p>
          <w:pPr>
            <w:pStyle w:val="TOC1"/>
            <w:numPr>
              <w:ilvl w:val="1"/>
              <w:numId w:val="2"/>
            </w:numPr>
            <w:tabs>
              <w:tab w:pos="834" w:val="left" w:leader="none"/>
              <w:tab w:pos="9466" w:val="right" w:leader="dot"/>
            </w:tabs>
            <w:spacing w:line="240" w:lineRule="auto" w:before="137" w:after="0"/>
            <w:ind w:left="834" w:right="0" w:hanging="386"/>
            <w:jc w:val="left"/>
            <w:rPr>
              <w:rFonts w:ascii="Arial"/>
            </w:rPr>
          </w:pPr>
          <w:hyperlink w:history="true" w:anchor="_bookmark15">
            <w:r>
              <w:rPr/>
              <w:t>The</w:t>
            </w:r>
            <w:r>
              <w:rPr>
                <w:spacing w:val="-4"/>
              </w:rPr>
              <w:t> </w:t>
            </w:r>
            <w:r>
              <w:rPr/>
              <w:t>Pragmatic</w:t>
            </w:r>
            <w:r>
              <w:rPr>
                <w:spacing w:val="-3"/>
              </w:rPr>
              <w:t> </w:t>
            </w:r>
            <w:r>
              <w:rPr/>
              <w:t>Function</w:t>
            </w:r>
            <w:r>
              <w:rPr>
                <w:spacing w:val="-4"/>
              </w:rPr>
              <w:t> </w:t>
            </w:r>
            <w:r>
              <w:rPr/>
              <w:t>of</w:t>
            </w:r>
            <w:r>
              <w:rPr>
                <w:spacing w:val="-3"/>
              </w:rPr>
              <w:t> </w:t>
            </w:r>
            <w:r>
              <w:rPr>
                <w:spacing w:val="-2"/>
              </w:rPr>
              <w:t>Proverbs</w:t>
            </w:r>
            <w:r>
              <w:rPr/>
              <w:tab/>
            </w:r>
            <w:r>
              <w:rPr>
                <w:rFonts w:ascii="Arial"/>
                <w:spacing w:val="-5"/>
              </w:rPr>
              <w:t>10</w:t>
            </w:r>
          </w:hyperlink>
        </w:p>
        <w:p>
          <w:pPr>
            <w:pStyle w:val="TOC1"/>
            <w:numPr>
              <w:ilvl w:val="1"/>
              <w:numId w:val="2"/>
            </w:numPr>
            <w:tabs>
              <w:tab w:pos="834" w:val="left" w:leader="none"/>
              <w:tab w:pos="9466" w:val="right" w:leader="dot"/>
            </w:tabs>
            <w:spacing w:line="240" w:lineRule="auto" w:before="137" w:after="0"/>
            <w:ind w:left="834" w:right="0" w:hanging="386"/>
            <w:jc w:val="left"/>
            <w:rPr>
              <w:rFonts w:ascii="Arial"/>
            </w:rPr>
          </w:pPr>
          <w:hyperlink w:history="true" w:anchor="_bookmark16">
            <w:r>
              <w:rPr/>
              <w:t>Cultural</w:t>
            </w:r>
            <w:r>
              <w:rPr>
                <w:spacing w:val="-6"/>
              </w:rPr>
              <w:t> </w:t>
            </w:r>
            <w:r>
              <w:rPr/>
              <w:t>and</w:t>
            </w:r>
            <w:r>
              <w:rPr>
                <w:spacing w:val="-5"/>
              </w:rPr>
              <w:t> </w:t>
            </w:r>
            <w:r>
              <w:rPr/>
              <w:t>Historical</w:t>
            </w:r>
            <w:r>
              <w:rPr>
                <w:spacing w:val="-3"/>
              </w:rPr>
              <w:t> </w:t>
            </w:r>
            <w:r>
              <w:rPr/>
              <w:t>Context</w:t>
            </w:r>
            <w:r>
              <w:rPr>
                <w:spacing w:val="-3"/>
              </w:rPr>
              <w:t> </w:t>
            </w:r>
            <w:r>
              <w:rPr/>
              <w:t>of</w:t>
            </w:r>
            <w:r>
              <w:rPr>
                <w:spacing w:val="-4"/>
              </w:rPr>
              <w:t> </w:t>
            </w:r>
            <w:r>
              <w:rPr/>
              <w:t>Libyan</w:t>
            </w:r>
            <w:r>
              <w:rPr>
                <w:spacing w:val="-3"/>
              </w:rPr>
              <w:t> </w:t>
            </w:r>
            <w:r>
              <w:rPr>
                <w:spacing w:val="-2"/>
              </w:rPr>
              <w:t>Proverbs.;</w:t>
            </w:r>
            <w:r>
              <w:rPr/>
              <w:tab/>
            </w:r>
            <w:r>
              <w:rPr>
                <w:rFonts w:ascii="Arial"/>
                <w:spacing w:val="-5"/>
              </w:rPr>
              <w:t>11</w:t>
            </w:r>
          </w:hyperlink>
        </w:p>
        <w:p>
          <w:pPr>
            <w:pStyle w:val="TOC1"/>
            <w:numPr>
              <w:ilvl w:val="1"/>
              <w:numId w:val="2"/>
            </w:numPr>
            <w:tabs>
              <w:tab w:pos="834" w:val="left" w:leader="none"/>
              <w:tab w:pos="9466" w:val="right" w:leader="dot"/>
            </w:tabs>
            <w:spacing w:line="240" w:lineRule="auto" w:before="138" w:after="0"/>
            <w:ind w:left="834" w:right="0" w:hanging="386"/>
            <w:jc w:val="left"/>
            <w:rPr>
              <w:rFonts w:ascii="Arial"/>
            </w:rPr>
          </w:pPr>
          <w:hyperlink w:history="true" w:anchor="_bookmark17">
            <w:r>
              <w:rPr/>
              <w:t>Translation</w:t>
            </w:r>
            <w:r>
              <w:rPr>
                <w:spacing w:val="-8"/>
              </w:rPr>
              <w:t> </w:t>
            </w:r>
            <w:r>
              <w:rPr>
                <w:spacing w:val="-2"/>
              </w:rPr>
              <w:t>strategies</w:t>
            </w:r>
            <w:r>
              <w:rPr/>
              <w:tab/>
            </w:r>
            <w:r>
              <w:rPr>
                <w:rFonts w:ascii="Arial"/>
                <w:spacing w:val="-5"/>
              </w:rPr>
              <w:t>12</w:t>
            </w:r>
          </w:hyperlink>
        </w:p>
        <w:p>
          <w:pPr>
            <w:pStyle w:val="TOC1"/>
            <w:tabs>
              <w:tab w:pos="9466" w:val="right" w:leader="dot"/>
            </w:tabs>
            <w:spacing w:before="140"/>
            <w:ind w:left="448" w:firstLine="0"/>
          </w:pPr>
          <w:hyperlink w:history="true" w:anchor="_bookmark18">
            <w:r>
              <w:rPr/>
              <w:t>Chapter</w:t>
            </w:r>
            <w:r>
              <w:rPr>
                <w:spacing w:val="-3"/>
              </w:rPr>
              <w:t> </w:t>
            </w:r>
            <w:r>
              <w:rPr/>
              <w:t>3:</w:t>
            </w:r>
            <w:r>
              <w:rPr>
                <w:spacing w:val="-3"/>
              </w:rPr>
              <w:t> </w:t>
            </w:r>
            <w:r>
              <w:rPr>
                <w:spacing w:val="-2"/>
              </w:rPr>
              <w:t>Methodology</w:t>
            </w:r>
            <w:r>
              <w:rPr/>
              <w:tab/>
            </w:r>
            <w:r>
              <w:rPr>
                <w:spacing w:val="-5"/>
              </w:rPr>
              <w:t>15</w:t>
            </w:r>
          </w:hyperlink>
        </w:p>
        <w:p>
          <w:pPr>
            <w:pStyle w:val="TOC1"/>
            <w:numPr>
              <w:ilvl w:val="1"/>
              <w:numId w:val="3"/>
            </w:numPr>
            <w:tabs>
              <w:tab w:pos="834" w:val="left" w:leader="none"/>
              <w:tab w:pos="9466" w:val="right" w:leader="dot"/>
            </w:tabs>
            <w:spacing w:line="240" w:lineRule="auto" w:before="138" w:after="0"/>
            <w:ind w:left="834" w:right="0" w:hanging="386"/>
            <w:jc w:val="left"/>
            <w:rPr>
              <w:rFonts w:ascii="Arial"/>
            </w:rPr>
          </w:pPr>
          <w:hyperlink w:history="true" w:anchor="_bookmark19">
            <w:r>
              <w:rPr>
                <w:spacing w:val="-2"/>
              </w:rPr>
              <w:t>Introduction</w:t>
            </w:r>
            <w:r>
              <w:rPr/>
              <w:tab/>
            </w:r>
            <w:r>
              <w:rPr>
                <w:rFonts w:ascii="Arial"/>
                <w:spacing w:val="-5"/>
              </w:rPr>
              <w:t>16</w:t>
            </w:r>
          </w:hyperlink>
        </w:p>
        <w:p>
          <w:pPr>
            <w:pStyle w:val="TOC1"/>
            <w:numPr>
              <w:ilvl w:val="1"/>
              <w:numId w:val="3"/>
            </w:numPr>
            <w:tabs>
              <w:tab w:pos="834" w:val="left" w:leader="none"/>
              <w:tab w:pos="9466" w:val="right" w:leader="dot"/>
            </w:tabs>
            <w:spacing w:line="240" w:lineRule="auto" w:before="137" w:after="0"/>
            <w:ind w:left="834" w:right="0" w:hanging="386"/>
            <w:jc w:val="left"/>
            <w:rPr>
              <w:rFonts w:ascii="Arial"/>
            </w:rPr>
          </w:pPr>
          <w:hyperlink w:history="true" w:anchor="_bookmark20">
            <w:r>
              <w:rPr/>
              <w:t>Data</w:t>
            </w:r>
            <w:r>
              <w:rPr>
                <w:spacing w:val="-6"/>
              </w:rPr>
              <w:t> </w:t>
            </w:r>
            <w:r>
              <w:rPr/>
              <w:t>collection</w:t>
            </w:r>
            <w:r>
              <w:rPr>
                <w:spacing w:val="-3"/>
              </w:rPr>
              <w:t> </w:t>
            </w:r>
            <w:r>
              <w:rPr/>
              <w:t>and</w:t>
            </w:r>
            <w:r>
              <w:rPr>
                <w:spacing w:val="-3"/>
              </w:rPr>
              <w:t> </w:t>
            </w:r>
            <w:r>
              <w:rPr>
                <w:spacing w:val="-2"/>
              </w:rPr>
              <w:t>analysis</w:t>
            </w:r>
            <w:r>
              <w:rPr/>
              <w:tab/>
            </w:r>
            <w:r>
              <w:rPr>
                <w:rFonts w:ascii="Arial"/>
                <w:spacing w:val="-5"/>
              </w:rPr>
              <w:t>16</w:t>
            </w:r>
          </w:hyperlink>
        </w:p>
        <w:p>
          <w:pPr>
            <w:pStyle w:val="TOC1"/>
            <w:numPr>
              <w:ilvl w:val="1"/>
              <w:numId w:val="3"/>
            </w:numPr>
            <w:tabs>
              <w:tab w:pos="834" w:val="left" w:leader="none"/>
              <w:tab w:pos="9466" w:val="right" w:leader="dot"/>
            </w:tabs>
            <w:spacing w:line="240" w:lineRule="auto" w:before="137" w:after="0"/>
            <w:ind w:left="834" w:right="0" w:hanging="386"/>
            <w:jc w:val="left"/>
            <w:rPr>
              <w:rFonts w:ascii="Arial"/>
            </w:rPr>
          </w:pPr>
          <w:hyperlink w:history="true" w:anchor="_bookmark21">
            <w:r>
              <w:rPr/>
              <w:t>Sample</w:t>
            </w:r>
            <w:r>
              <w:rPr>
                <w:spacing w:val="-2"/>
              </w:rPr>
              <w:t> </w:t>
            </w:r>
            <w:r>
              <w:rPr/>
              <w:t>of</w:t>
            </w:r>
            <w:r>
              <w:rPr>
                <w:spacing w:val="-4"/>
              </w:rPr>
              <w:t> </w:t>
            </w:r>
            <w:r>
              <w:rPr/>
              <w:t>the</w:t>
            </w:r>
            <w:r>
              <w:rPr>
                <w:spacing w:val="-1"/>
              </w:rPr>
              <w:t> </w:t>
            </w:r>
            <w:r>
              <w:rPr>
                <w:spacing w:val="-4"/>
              </w:rPr>
              <w:t>study</w:t>
            </w:r>
            <w:r>
              <w:rPr/>
              <w:tab/>
            </w:r>
            <w:r>
              <w:rPr>
                <w:rFonts w:ascii="Arial"/>
                <w:spacing w:val="-5"/>
              </w:rPr>
              <w:t>16</w:t>
            </w:r>
          </w:hyperlink>
        </w:p>
        <w:p>
          <w:pPr>
            <w:pStyle w:val="TOC3"/>
            <w:numPr>
              <w:ilvl w:val="1"/>
              <w:numId w:val="3"/>
            </w:numPr>
            <w:tabs>
              <w:tab w:pos="779" w:val="left" w:leader="none"/>
              <w:tab w:pos="6638" w:val="left" w:leader="dot"/>
            </w:tabs>
            <w:spacing w:line="240" w:lineRule="auto" w:before="137" w:after="0"/>
            <w:ind w:left="779" w:right="0" w:hanging="331"/>
            <w:jc w:val="left"/>
            <w:rPr>
              <w:b w:val="0"/>
              <w:i w:val="0"/>
              <w:sz w:val="22"/>
            </w:rPr>
          </w:pPr>
          <w:r>
            <w:rPr>
              <w:rFonts w:ascii="Times New Roman"/>
              <w:i w:val="0"/>
              <w:sz w:val="22"/>
            </w:rPr>
            <w:t>Translation</w:t>
          </w:r>
          <w:r>
            <w:rPr>
              <w:rFonts w:ascii="Times New Roman"/>
              <w:i w:val="0"/>
              <w:spacing w:val="-10"/>
              <w:sz w:val="22"/>
            </w:rPr>
            <w:t> </w:t>
          </w:r>
          <w:r>
            <w:rPr>
              <w:rFonts w:ascii="Times New Roman"/>
              <w:i w:val="0"/>
              <w:spacing w:val="-4"/>
              <w:sz w:val="22"/>
            </w:rPr>
            <w:t>test</w:t>
          </w:r>
          <w:r>
            <w:rPr>
              <w:rFonts w:ascii="Times New Roman"/>
              <w:i w:val="0"/>
              <w:sz w:val="22"/>
            </w:rPr>
            <w:tab/>
          </w:r>
          <w:r>
            <w:rPr>
              <w:b w:val="0"/>
              <w:i w:val="0"/>
              <w:sz w:val="22"/>
            </w:rPr>
            <w:t>Error!</w:t>
          </w:r>
          <w:r>
            <w:rPr>
              <w:b w:val="0"/>
              <w:i w:val="0"/>
              <w:spacing w:val="-1"/>
              <w:sz w:val="22"/>
            </w:rPr>
            <w:t> </w:t>
          </w:r>
          <w:r>
            <w:rPr>
              <w:b w:val="0"/>
              <w:i w:val="0"/>
              <w:sz w:val="22"/>
            </w:rPr>
            <w:t>Bookmark not </w:t>
          </w:r>
          <w:r>
            <w:rPr>
              <w:b w:val="0"/>
              <w:i w:val="0"/>
              <w:spacing w:val="-2"/>
              <w:sz w:val="22"/>
            </w:rPr>
            <w:t>defined.</w:t>
          </w:r>
        </w:p>
        <w:p>
          <w:pPr>
            <w:pStyle w:val="TOC1"/>
            <w:tabs>
              <w:tab w:pos="9466" w:val="right" w:leader="dot"/>
            </w:tabs>
            <w:spacing w:before="141"/>
            <w:ind w:left="448" w:firstLine="0"/>
          </w:pPr>
          <w:hyperlink w:history="true" w:anchor="_bookmark22">
            <w:r>
              <w:rPr/>
              <w:t>Chapter</w:t>
            </w:r>
            <w:r>
              <w:rPr>
                <w:spacing w:val="-3"/>
              </w:rPr>
              <w:t> </w:t>
            </w:r>
            <w:r>
              <w:rPr/>
              <w:t>4:</w:t>
            </w:r>
            <w:r>
              <w:rPr>
                <w:spacing w:val="-3"/>
              </w:rPr>
              <w:t> </w:t>
            </w:r>
            <w:r>
              <w:rPr/>
              <w:t>Data</w:t>
            </w:r>
            <w:r>
              <w:rPr>
                <w:spacing w:val="-5"/>
              </w:rPr>
              <w:t> </w:t>
            </w:r>
            <w:r>
              <w:rPr>
                <w:spacing w:val="-2"/>
              </w:rPr>
              <w:t>analyses</w:t>
            </w:r>
            <w:r>
              <w:rPr/>
              <w:tab/>
            </w:r>
            <w:r>
              <w:rPr>
                <w:spacing w:val="-5"/>
              </w:rPr>
              <w:t>18</w:t>
            </w:r>
          </w:hyperlink>
        </w:p>
        <w:p>
          <w:pPr>
            <w:pStyle w:val="TOC1"/>
            <w:numPr>
              <w:ilvl w:val="1"/>
              <w:numId w:val="4"/>
            </w:numPr>
            <w:tabs>
              <w:tab w:pos="834" w:val="left" w:leader="none"/>
              <w:tab w:pos="9466" w:val="right" w:leader="dot"/>
            </w:tabs>
            <w:spacing w:line="240" w:lineRule="auto" w:before="137" w:after="0"/>
            <w:ind w:left="834" w:right="0" w:hanging="386"/>
            <w:jc w:val="left"/>
            <w:rPr>
              <w:rFonts w:ascii="Arial"/>
            </w:rPr>
          </w:pPr>
          <w:hyperlink w:history="true" w:anchor="_bookmark23">
            <w:r>
              <w:rPr>
                <w:spacing w:val="-2"/>
              </w:rPr>
              <w:t>Introduction</w:t>
            </w:r>
            <w:r>
              <w:rPr/>
              <w:tab/>
            </w:r>
            <w:r>
              <w:rPr>
                <w:rFonts w:ascii="Arial"/>
                <w:spacing w:val="-5"/>
              </w:rPr>
              <w:t>19</w:t>
            </w:r>
          </w:hyperlink>
        </w:p>
        <w:p>
          <w:pPr>
            <w:pStyle w:val="TOC1"/>
            <w:numPr>
              <w:ilvl w:val="1"/>
              <w:numId w:val="4"/>
            </w:numPr>
            <w:tabs>
              <w:tab w:pos="834" w:val="left" w:leader="none"/>
              <w:tab w:pos="9466" w:val="right" w:leader="dot"/>
            </w:tabs>
            <w:spacing w:line="240" w:lineRule="auto" w:before="137" w:after="0"/>
            <w:ind w:left="834" w:right="0" w:hanging="386"/>
            <w:jc w:val="left"/>
            <w:rPr>
              <w:rFonts w:ascii="Arial"/>
            </w:rPr>
          </w:pPr>
          <w:hyperlink w:history="true" w:anchor="_bookmark24">
            <w:r>
              <w:rPr/>
              <w:t>Analyses</w:t>
            </w:r>
            <w:r>
              <w:rPr>
                <w:spacing w:val="-4"/>
              </w:rPr>
              <w:t> </w:t>
            </w:r>
            <w:r>
              <w:rPr>
                <w:spacing w:val="-2"/>
              </w:rPr>
              <w:t>procedure</w:t>
            </w:r>
            <w:r>
              <w:rPr/>
              <w:tab/>
            </w:r>
            <w:r>
              <w:rPr>
                <w:rFonts w:ascii="Arial"/>
                <w:spacing w:val="-5"/>
              </w:rPr>
              <w:t>20</w:t>
            </w:r>
          </w:hyperlink>
        </w:p>
        <w:p>
          <w:pPr>
            <w:pStyle w:val="TOC1"/>
            <w:numPr>
              <w:ilvl w:val="2"/>
              <w:numId w:val="4"/>
            </w:numPr>
            <w:tabs>
              <w:tab w:pos="944" w:val="left" w:leader="none"/>
              <w:tab w:pos="6617" w:val="left" w:leader="dot"/>
            </w:tabs>
            <w:spacing w:line="240" w:lineRule="auto" w:before="139" w:after="0"/>
            <w:ind w:left="944" w:right="0" w:hanging="496"/>
            <w:jc w:val="left"/>
            <w:rPr>
              <w:sz w:val="20"/>
            </w:rPr>
          </w:pPr>
          <w:r>
            <w:rPr/>
            <w:t>Advantages</w:t>
          </w:r>
          <w:r>
            <w:rPr>
              <w:spacing w:val="-5"/>
            </w:rPr>
            <w:t> </w:t>
          </w:r>
          <w:r>
            <w:rPr/>
            <w:t>of</w:t>
          </w:r>
          <w:r>
            <w:rPr>
              <w:spacing w:val="-3"/>
            </w:rPr>
            <w:t> </w:t>
          </w:r>
          <w:r>
            <w:rPr/>
            <w:t>content</w:t>
          </w:r>
          <w:r>
            <w:rPr>
              <w:spacing w:val="-3"/>
            </w:rPr>
            <w:t> </w:t>
          </w:r>
          <w:r>
            <w:rPr>
              <w:spacing w:val="-2"/>
            </w:rPr>
            <w:t>analysis</w:t>
          </w:r>
          <w:r>
            <w:rPr/>
            <w:tab/>
            <w:t>Error!</w:t>
          </w:r>
          <w:r>
            <w:rPr>
              <w:spacing w:val="-4"/>
            </w:rPr>
            <w:t> </w:t>
          </w:r>
          <w:r>
            <w:rPr/>
            <w:t>Bookmark</w:t>
          </w:r>
          <w:r>
            <w:rPr>
              <w:spacing w:val="-2"/>
            </w:rPr>
            <w:t> </w:t>
          </w:r>
          <w:r>
            <w:rPr/>
            <w:t>not</w:t>
          </w:r>
          <w:r>
            <w:rPr>
              <w:spacing w:val="-2"/>
            </w:rPr>
            <w:t> defined.</w:t>
          </w:r>
        </w:p>
        <w:p>
          <w:pPr>
            <w:pStyle w:val="TOC1"/>
            <w:numPr>
              <w:ilvl w:val="2"/>
              <w:numId w:val="4"/>
            </w:numPr>
            <w:tabs>
              <w:tab w:pos="944" w:val="left" w:leader="none"/>
              <w:tab w:pos="9466" w:val="right" w:leader="dot"/>
            </w:tabs>
            <w:spacing w:line="240" w:lineRule="auto" w:before="139" w:after="0"/>
            <w:ind w:left="944" w:right="0" w:hanging="496"/>
            <w:jc w:val="left"/>
            <w:rPr>
              <w:b w:val="0"/>
              <w:sz w:val="20"/>
            </w:rPr>
          </w:pPr>
          <w:hyperlink w:history="true" w:anchor="_bookmark25">
            <w:r>
              <w:rPr/>
              <w:t>Disadvantages</w:t>
            </w:r>
            <w:r>
              <w:rPr>
                <w:spacing w:val="-6"/>
              </w:rPr>
              <w:t> </w:t>
            </w:r>
            <w:r>
              <w:rPr/>
              <w:t>of</w:t>
            </w:r>
            <w:r>
              <w:rPr>
                <w:spacing w:val="-5"/>
              </w:rPr>
              <w:t> </w:t>
            </w:r>
            <w:r>
              <w:rPr/>
              <w:t>content</w:t>
            </w:r>
            <w:r>
              <w:rPr>
                <w:spacing w:val="-5"/>
              </w:rPr>
              <w:t> </w:t>
            </w:r>
            <w:r>
              <w:rPr>
                <w:spacing w:val="-2"/>
              </w:rPr>
              <w:t>analysis</w:t>
            </w:r>
            <w:r>
              <w:rPr/>
              <w:tab/>
            </w:r>
            <w:r>
              <w:rPr>
                <w:spacing w:val="-5"/>
              </w:rPr>
              <w:t>20</w:t>
            </w:r>
          </w:hyperlink>
        </w:p>
        <w:p>
          <w:pPr>
            <w:pStyle w:val="TOC1"/>
            <w:numPr>
              <w:ilvl w:val="1"/>
              <w:numId w:val="4"/>
            </w:numPr>
            <w:tabs>
              <w:tab w:pos="834" w:val="left" w:leader="none"/>
              <w:tab w:pos="9466" w:val="right" w:leader="dot"/>
            </w:tabs>
            <w:spacing w:line="240" w:lineRule="auto" w:before="137" w:after="0"/>
            <w:ind w:left="834" w:right="0" w:hanging="386"/>
            <w:jc w:val="left"/>
            <w:rPr>
              <w:rFonts w:ascii="Arial"/>
            </w:rPr>
          </w:pPr>
          <w:hyperlink w:history="true" w:anchor="_bookmark26">
            <w:r>
              <w:rPr/>
              <w:t>Data</w:t>
            </w:r>
            <w:r>
              <w:rPr>
                <w:spacing w:val="-4"/>
              </w:rPr>
              <w:t> </w:t>
            </w:r>
            <w:r>
              <w:rPr>
                <w:spacing w:val="-2"/>
              </w:rPr>
              <w:t>analyses</w:t>
            </w:r>
            <w:r>
              <w:rPr/>
              <w:tab/>
            </w:r>
            <w:r>
              <w:rPr>
                <w:rFonts w:ascii="Arial"/>
                <w:spacing w:val="-5"/>
              </w:rPr>
              <w:t>21</w:t>
            </w:r>
          </w:hyperlink>
        </w:p>
        <w:p>
          <w:pPr>
            <w:pStyle w:val="TOC1"/>
            <w:numPr>
              <w:ilvl w:val="1"/>
              <w:numId w:val="5"/>
            </w:numPr>
            <w:tabs>
              <w:tab w:pos="779" w:val="left" w:leader="none"/>
              <w:tab w:pos="9466" w:val="right" w:leader="dot"/>
            </w:tabs>
            <w:spacing w:line="240" w:lineRule="auto" w:before="137" w:after="0"/>
            <w:ind w:left="779" w:right="0" w:hanging="331"/>
            <w:jc w:val="left"/>
            <w:rPr>
              <w:rFonts w:ascii="Arial"/>
            </w:rPr>
          </w:pPr>
          <w:hyperlink w:history="true" w:anchor="_bookmark27">
            <w:r>
              <w:rPr/>
              <w:t>Over</w:t>
            </w:r>
            <w:r>
              <w:rPr>
                <w:spacing w:val="-3"/>
              </w:rPr>
              <w:t> </w:t>
            </w:r>
            <w:r>
              <w:rPr>
                <w:spacing w:val="-2"/>
              </w:rPr>
              <w:t>discussion</w:t>
            </w:r>
            <w:r>
              <w:rPr/>
              <w:tab/>
            </w:r>
            <w:r>
              <w:rPr>
                <w:rFonts w:ascii="Arial"/>
                <w:spacing w:val="-5"/>
              </w:rPr>
              <w:t>27</w:t>
            </w:r>
          </w:hyperlink>
        </w:p>
        <w:p>
          <w:pPr>
            <w:pStyle w:val="TOC1"/>
            <w:numPr>
              <w:ilvl w:val="1"/>
              <w:numId w:val="5"/>
            </w:numPr>
            <w:tabs>
              <w:tab w:pos="779" w:val="left" w:leader="none"/>
              <w:tab w:pos="9476" w:val="right" w:leader="dot"/>
            </w:tabs>
            <w:spacing w:line="240" w:lineRule="auto" w:before="140" w:after="0"/>
            <w:ind w:left="779" w:right="0" w:hanging="331"/>
            <w:jc w:val="left"/>
            <w:rPr>
              <w:rFonts w:ascii="Arial"/>
            </w:rPr>
          </w:pPr>
          <w:hyperlink w:history="true" w:anchor="_bookmark28">
            <w:r>
              <w:rPr>
                <w:spacing w:val="-2"/>
              </w:rPr>
              <w:t>Summary</w:t>
            </w:r>
            <w:r>
              <w:rPr/>
              <w:tab/>
            </w:r>
            <w:r>
              <w:rPr>
                <w:rFonts w:ascii="Arial"/>
                <w:spacing w:val="-5"/>
              </w:rPr>
              <w:t>29</w:t>
            </w:r>
          </w:hyperlink>
        </w:p>
        <w:p>
          <w:pPr>
            <w:pStyle w:val="TOC1"/>
            <w:tabs>
              <w:tab w:pos="9466" w:val="right" w:leader="dot"/>
            </w:tabs>
            <w:spacing w:before="138"/>
            <w:ind w:left="448" w:firstLine="0"/>
          </w:pPr>
          <w:hyperlink w:history="true" w:anchor="_bookmark29">
            <w:r>
              <w:rPr/>
              <w:t>Chapter</w:t>
            </w:r>
            <w:r>
              <w:rPr>
                <w:spacing w:val="-2"/>
              </w:rPr>
              <w:t> </w:t>
            </w:r>
            <w:r>
              <w:rPr/>
              <w:t>5.</w:t>
            </w:r>
            <w:r>
              <w:rPr>
                <w:spacing w:val="-1"/>
              </w:rPr>
              <w:t> </w:t>
            </w:r>
            <w:r>
              <w:rPr>
                <w:spacing w:val="-2"/>
              </w:rPr>
              <w:t>Conclusion</w:t>
            </w:r>
            <w:r>
              <w:rPr/>
              <w:tab/>
            </w:r>
            <w:r>
              <w:rPr>
                <w:spacing w:val="-7"/>
              </w:rPr>
              <w:t>30</w:t>
            </w:r>
          </w:hyperlink>
        </w:p>
        <w:p>
          <w:pPr>
            <w:pStyle w:val="TOC1"/>
            <w:numPr>
              <w:ilvl w:val="1"/>
              <w:numId w:val="6"/>
            </w:numPr>
            <w:tabs>
              <w:tab w:pos="831" w:val="left" w:leader="none"/>
              <w:tab w:pos="9476" w:val="right" w:leader="dot"/>
            </w:tabs>
            <w:spacing w:line="240" w:lineRule="auto" w:before="137" w:after="20"/>
            <w:ind w:left="831" w:right="0" w:hanging="383"/>
            <w:jc w:val="left"/>
          </w:pPr>
          <w:hyperlink w:history="true" w:anchor="_bookmark30">
            <w:r>
              <w:rPr>
                <w:spacing w:val="-2"/>
              </w:rPr>
              <w:t>Introduction</w:t>
            </w:r>
            <w:r>
              <w:rPr/>
              <w:tab/>
            </w:r>
            <w:r>
              <w:rPr>
                <w:rFonts w:ascii="Arial"/>
                <w:spacing w:val="-5"/>
              </w:rPr>
              <w:t>31</w:t>
            </w:r>
          </w:hyperlink>
        </w:p>
        <w:p>
          <w:pPr>
            <w:pStyle w:val="TOC1"/>
            <w:numPr>
              <w:ilvl w:val="1"/>
              <w:numId w:val="6"/>
            </w:numPr>
            <w:tabs>
              <w:tab w:pos="834" w:val="left" w:leader="none"/>
              <w:tab w:pos="9466" w:val="right" w:leader="dot"/>
            </w:tabs>
            <w:spacing w:line="240" w:lineRule="auto" w:before="82" w:after="0"/>
            <w:ind w:left="834" w:right="0" w:hanging="386"/>
            <w:jc w:val="left"/>
          </w:pPr>
          <w:hyperlink w:history="true" w:anchor="_bookmark31">
            <w:r>
              <w:rPr/>
              <w:t>Out</w:t>
            </w:r>
            <w:r>
              <w:rPr>
                <w:spacing w:val="-2"/>
              </w:rPr>
              <w:t> </w:t>
            </w:r>
            <w:r>
              <w:rPr/>
              <w:t>come</w:t>
            </w:r>
            <w:r>
              <w:rPr>
                <w:spacing w:val="-2"/>
              </w:rPr>
              <w:t> </w:t>
            </w:r>
            <w:r>
              <w:rPr/>
              <w:t>of</w:t>
            </w:r>
            <w:r>
              <w:rPr>
                <w:spacing w:val="-4"/>
              </w:rPr>
              <w:t> </w:t>
            </w:r>
            <w:r>
              <w:rPr/>
              <w:t>the</w:t>
            </w:r>
            <w:r>
              <w:rPr>
                <w:spacing w:val="-1"/>
              </w:rPr>
              <w:t> </w:t>
            </w:r>
            <w:r>
              <w:rPr>
                <w:spacing w:val="-2"/>
              </w:rPr>
              <w:t>study.......,</w:t>
            </w:r>
            <w:r>
              <w:rPr/>
              <w:tab/>
            </w:r>
            <w:r>
              <w:rPr>
                <w:rFonts w:ascii="Arial"/>
                <w:spacing w:val="-5"/>
              </w:rPr>
              <w:t>31</w:t>
            </w:r>
          </w:hyperlink>
        </w:p>
        <w:p>
          <w:pPr>
            <w:pStyle w:val="TOC1"/>
            <w:numPr>
              <w:ilvl w:val="1"/>
              <w:numId w:val="6"/>
            </w:numPr>
            <w:tabs>
              <w:tab w:pos="834" w:val="left" w:leader="none"/>
              <w:tab w:pos="9466" w:val="right" w:leader="dot"/>
            </w:tabs>
            <w:spacing w:line="240" w:lineRule="auto" w:before="138" w:after="0"/>
            <w:ind w:left="834" w:right="0" w:hanging="386"/>
            <w:jc w:val="left"/>
          </w:pPr>
          <w:hyperlink w:history="true" w:anchor="_bookmark32">
            <w:r>
              <w:rPr>
                <w:spacing w:val="-2"/>
              </w:rPr>
              <w:t>Recommendations</w:t>
            </w:r>
            <w:r>
              <w:rPr/>
              <w:tab/>
            </w:r>
            <w:r>
              <w:rPr>
                <w:rFonts w:ascii="Arial"/>
                <w:spacing w:val="-5"/>
              </w:rPr>
              <w:t>32</w:t>
            </w:r>
          </w:hyperlink>
        </w:p>
        <w:p>
          <w:pPr>
            <w:pStyle w:val="TOC1"/>
            <w:numPr>
              <w:ilvl w:val="1"/>
              <w:numId w:val="6"/>
            </w:numPr>
            <w:tabs>
              <w:tab w:pos="779" w:val="left" w:leader="none"/>
              <w:tab w:pos="9466" w:val="right" w:leader="dot"/>
            </w:tabs>
            <w:spacing w:line="240" w:lineRule="auto" w:before="140" w:after="0"/>
            <w:ind w:left="779" w:right="0" w:hanging="331"/>
            <w:jc w:val="left"/>
            <w:rPr>
              <w:b w:val="0"/>
              <w:sz w:val="20"/>
            </w:rPr>
          </w:pPr>
          <w:hyperlink w:history="true" w:anchor="_bookmark33">
            <w:r>
              <w:rPr/>
              <w:t>Limitation</w:t>
            </w:r>
            <w:r>
              <w:rPr>
                <w:spacing w:val="-6"/>
              </w:rPr>
              <w:t> </w:t>
            </w:r>
            <w:r>
              <w:rPr/>
              <w:t>of</w:t>
            </w:r>
            <w:r>
              <w:rPr>
                <w:spacing w:val="-3"/>
              </w:rPr>
              <w:t> </w:t>
            </w:r>
            <w:r>
              <w:rPr/>
              <w:t>the</w:t>
            </w:r>
            <w:r>
              <w:rPr>
                <w:spacing w:val="-6"/>
              </w:rPr>
              <w:t> </w:t>
            </w:r>
            <w:r>
              <w:rPr>
                <w:spacing w:val="-4"/>
              </w:rPr>
              <w:t>study</w:t>
            </w:r>
            <w:r>
              <w:rPr/>
              <w:tab/>
            </w:r>
            <w:r>
              <w:rPr>
                <w:rFonts w:ascii="Arial"/>
                <w:spacing w:val="-5"/>
              </w:rPr>
              <w:t>34</w:t>
            </w:r>
          </w:hyperlink>
        </w:p>
        <w:p>
          <w:pPr>
            <w:pStyle w:val="TOC1"/>
            <w:numPr>
              <w:ilvl w:val="1"/>
              <w:numId w:val="6"/>
            </w:numPr>
            <w:tabs>
              <w:tab w:pos="779" w:val="left" w:leader="none"/>
              <w:tab w:pos="9476" w:val="right" w:leader="dot"/>
            </w:tabs>
            <w:spacing w:line="240" w:lineRule="auto" w:before="137" w:after="0"/>
            <w:ind w:left="779" w:right="0" w:hanging="331"/>
            <w:jc w:val="left"/>
            <w:rPr>
              <w:sz w:val="20"/>
            </w:rPr>
          </w:pPr>
          <w:hyperlink w:history="true" w:anchor="_bookmark34">
            <w:r>
              <w:rPr/>
              <w:t>Future</w:t>
            </w:r>
            <w:r>
              <w:rPr>
                <w:spacing w:val="-6"/>
              </w:rPr>
              <w:t> </w:t>
            </w:r>
            <w:r>
              <w:rPr>
                <w:spacing w:val="-2"/>
              </w:rPr>
              <w:t>studies</w:t>
            </w:r>
            <w:r>
              <w:rPr/>
              <w:tab/>
            </w:r>
            <w:r>
              <w:rPr>
                <w:rFonts w:ascii="Arial"/>
                <w:spacing w:val="-5"/>
              </w:rPr>
              <w:t>35</w:t>
            </w:r>
          </w:hyperlink>
        </w:p>
        <w:p>
          <w:pPr>
            <w:pStyle w:val="TOC2"/>
            <w:tabs>
              <w:tab w:pos="9466" w:val="right" w:leader="dot"/>
            </w:tabs>
            <w:ind w:firstLine="0"/>
            <w:rPr>
              <w:rFonts w:ascii="Times New Roman"/>
              <w:b/>
            </w:rPr>
          </w:pPr>
          <w:hyperlink w:history="true" w:anchor="_bookmark35">
            <w:r>
              <w:rPr>
                <w:rFonts w:ascii="Times New Roman"/>
                <w:spacing w:val="-2"/>
              </w:rPr>
              <w:t>References</w:t>
            </w:r>
            <w:r>
              <w:rPr>
                <w:rFonts w:ascii="Times New Roman"/>
              </w:rPr>
              <w:tab/>
            </w:r>
            <w:r>
              <w:rPr>
                <w:rFonts w:ascii="Times New Roman"/>
                <w:b/>
                <w:spacing w:val="-5"/>
              </w:rPr>
              <w:t>37</w:t>
            </w:r>
          </w:hyperlink>
        </w:p>
      </w:sdtContent>
    </w:sdt>
    <w:p>
      <w:pPr>
        <w:pStyle w:val="TOC2"/>
        <w:spacing w:after="0"/>
        <w:rPr>
          <w:rFonts w:ascii="Times New Roman"/>
          <w:b/>
        </w:rPr>
        <w:sectPr>
          <w:type w:val="continuous"/>
          <w:pgSz w:w="11910" w:h="16840"/>
          <w:pgMar w:header="0" w:footer="1056" w:top="1359" w:bottom="1778" w:left="992" w:right="992"/>
        </w:sectPr>
      </w:pPr>
    </w:p>
    <w:p>
      <w:pPr>
        <w:pStyle w:val="BodyText"/>
        <w:rPr>
          <w:b/>
          <w:sz w:val="72"/>
        </w:rPr>
      </w:pPr>
    </w:p>
    <w:p>
      <w:pPr>
        <w:pStyle w:val="BodyText"/>
        <w:rPr>
          <w:b/>
          <w:sz w:val="72"/>
        </w:rPr>
      </w:pPr>
    </w:p>
    <w:p>
      <w:pPr>
        <w:pStyle w:val="BodyText"/>
        <w:rPr>
          <w:b/>
          <w:sz w:val="72"/>
        </w:rPr>
      </w:pPr>
    </w:p>
    <w:p>
      <w:pPr>
        <w:pStyle w:val="BodyText"/>
        <w:rPr>
          <w:b/>
          <w:sz w:val="72"/>
        </w:rPr>
      </w:pPr>
    </w:p>
    <w:p>
      <w:pPr>
        <w:pStyle w:val="BodyText"/>
        <w:spacing w:before="553"/>
        <w:rPr>
          <w:b/>
          <w:sz w:val="72"/>
        </w:rPr>
      </w:pPr>
    </w:p>
    <w:p>
      <w:pPr>
        <w:pStyle w:val="Heading1"/>
        <w:spacing w:before="1"/>
        <w:ind w:left="988"/>
      </w:pPr>
      <w:bookmarkStart w:name="_bookmark3" w:id="4"/>
      <w:bookmarkEnd w:id="4"/>
      <w:r>
        <w:rPr>
          <w:b w:val="0"/>
        </w:rPr>
      </w:r>
      <w:r>
        <w:rPr/>
        <w:t>Chapter 1: </w:t>
      </w:r>
      <w:r>
        <w:rPr>
          <w:spacing w:val="-2"/>
        </w:rPr>
        <w:t>Introduction</w:t>
      </w:r>
    </w:p>
    <w:p>
      <w:pPr>
        <w:pStyle w:val="Heading1"/>
        <w:spacing w:after="0"/>
        <w:sectPr>
          <w:footerReference w:type="default" r:id="rId7"/>
          <w:pgSz w:w="11910" w:h="16840"/>
          <w:pgMar w:header="0" w:footer="1056" w:top="1920" w:bottom="1240" w:left="992" w:right="992"/>
          <w:pgNumType w:start="1"/>
        </w:sectPr>
      </w:pPr>
    </w:p>
    <w:p>
      <w:pPr>
        <w:spacing w:before="62"/>
        <w:ind w:left="448" w:right="0" w:firstLine="0"/>
        <w:jc w:val="both"/>
        <w:rPr>
          <w:b/>
          <w:sz w:val="28"/>
        </w:rPr>
      </w:pPr>
      <w:r>
        <w:rPr>
          <w:b/>
          <w:sz w:val="28"/>
        </w:rPr>
        <w:t>Chapter 1: </w:t>
      </w:r>
      <w:r>
        <w:rPr>
          <w:b/>
          <w:spacing w:val="-2"/>
          <w:sz w:val="28"/>
        </w:rPr>
        <w:t>Introduction</w:t>
      </w:r>
    </w:p>
    <w:p>
      <w:pPr>
        <w:pStyle w:val="BodyText"/>
        <w:rPr>
          <w:b/>
        </w:rPr>
      </w:pPr>
    </w:p>
    <w:p>
      <w:pPr>
        <w:pStyle w:val="BodyText"/>
        <w:spacing w:before="37"/>
        <w:rPr>
          <w:b/>
        </w:rPr>
      </w:pPr>
    </w:p>
    <w:p>
      <w:pPr>
        <w:pStyle w:val="Heading4"/>
        <w:numPr>
          <w:ilvl w:val="1"/>
          <w:numId w:val="7"/>
        </w:numPr>
        <w:tabs>
          <w:tab w:pos="1167" w:val="left" w:leader="none"/>
        </w:tabs>
        <w:spacing w:line="240" w:lineRule="auto" w:before="0" w:after="0"/>
        <w:ind w:left="1167" w:right="0" w:hanging="719"/>
        <w:jc w:val="both"/>
      </w:pPr>
      <w:bookmarkStart w:name="_TOC_250000" w:id="5"/>
      <w:bookmarkEnd w:id="5"/>
      <w:r>
        <w:rPr>
          <w:spacing w:val="-2"/>
        </w:rPr>
        <w:t>Introduction</w:t>
      </w:r>
    </w:p>
    <w:p>
      <w:pPr>
        <w:pStyle w:val="BodyText"/>
        <w:spacing w:line="480" w:lineRule="auto" w:before="297"/>
        <w:ind w:left="448" w:right="448"/>
        <w:jc w:val="both"/>
      </w:pPr>
      <w:r>
        <w:rPr/>
        <w:t>Translating proverbs can be serious</w:t>
      </w:r>
      <w:r>
        <w:rPr>
          <w:spacing w:val="-2"/>
        </w:rPr>
        <w:t> </w:t>
      </w:r>
      <w:r>
        <w:rPr/>
        <w:t>issue for translators, this due to the fact that translating proverbs requires comprehensive acquaintance of the culture of both source and target languages, moreover it requires broad</w:t>
      </w:r>
      <w:r>
        <w:rPr>
          <w:spacing w:val="80"/>
        </w:rPr>
        <w:t> </w:t>
      </w:r>
      <w:r>
        <w:rPr/>
        <w:t>knowledge different branches of linguistics such as sociolinguistics, historical linguistics, and </w:t>
      </w:r>
      <w:r>
        <w:rPr>
          <w:spacing w:val="-2"/>
        </w:rPr>
        <w:t>pragmatics.</w:t>
      </w:r>
    </w:p>
    <w:p>
      <w:pPr>
        <w:pStyle w:val="BodyText"/>
        <w:spacing w:line="480" w:lineRule="auto" w:before="239"/>
        <w:ind w:left="448" w:right="455"/>
        <w:jc w:val="both"/>
      </w:pPr>
      <w:r>
        <w:rPr/>
        <w:t>This study focuses on translators understanding of the deep meaning and the strategies</w:t>
      </w:r>
      <w:r>
        <w:rPr>
          <w:spacing w:val="-17"/>
        </w:rPr>
        <w:t> </w:t>
      </w:r>
      <w:r>
        <w:rPr/>
        <w:t>used</w:t>
      </w:r>
      <w:r>
        <w:rPr>
          <w:spacing w:val="-14"/>
        </w:rPr>
        <w:t> </w:t>
      </w:r>
      <w:r>
        <w:rPr/>
        <w:t>in</w:t>
      </w:r>
      <w:r>
        <w:rPr>
          <w:spacing w:val="-10"/>
        </w:rPr>
        <w:t> </w:t>
      </w:r>
      <w:r>
        <w:rPr/>
        <w:t>translating</w:t>
      </w:r>
      <w:r>
        <w:rPr>
          <w:spacing w:val="-12"/>
        </w:rPr>
        <w:t> </w:t>
      </w:r>
      <w:r>
        <w:rPr/>
        <w:t>proverbs.</w:t>
      </w:r>
      <w:r>
        <w:rPr>
          <w:spacing w:val="-16"/>
        </w:rPr>
        <w:t> </w:t>
      </w:r>
      <w:r>
        <w:rPr/>
        <w:t>Accordingly,</w:t>
      </w:r>
      <w:r>
        <w:rPr>
          <w:spacing w:val="-18"/>
        </w:rPr>
        <w:t> </w:t>
      </w:r>
      <w:r>
        <w:rPr/>
        <w:t>this</w:t>
      </w:r>
      <w:r>
        <w:rPr>
          <w:spacing w:val="-13"/>
        </w:rPr>
        <w:t> </w:t>
      </w:r>
      <w:r>
        <w:rPr/>
        <w:t>research</w:t>
      </w:r>
      <w:r>
        <w:rPr>
          <w:spacing w:val="-14"/>
        </w:rPr>
        <w:t> </w:t>
      </w:r>
      <w:r>
        <w:rPr/>
        <w:t>will</w:t>
      </w:r>
      <w:r>
        <w:rPr>
          <w:spacing w:val="-14"/>
        </w:rPr>
        <w:t> </w:t>
      </w:r>
      <w:r>
        <w:rPr/>
        <w:t>investigate the understanding of the translators of the pragmatic meening of proverbs</w:t>
      </w:r>
      <w:r>
        <w:rPr>
          <w:color w:val="FF0000"/>
        </w:rPr>
        <w:t>.</w:t>
      </w:r>
    </w:p>
    <w:p>
      <w:pPr>
        <w:pStyle w:val="BodyText"/>
      </w:pPr>
    </w:p>
    <w:p>
      <w:pPr>
        <w:pStyle w:val="BodyText"/>
      </w:pPr>
    </w:p>
    <w:p>
      <w:pPr>
        <w:pStyle w:val="BodyText"/>
        <w:spacing w:before="277"/>
      </w:pPr>
    </w:p>
    <w:p>
      <w:pPr>
        <w:pStyle w:val="Heading3"/>
        <w:numPr>
          <w:ilvl w:val="1"/>
          <w:numId w:val="7"/>
        </w:numPr>
        <w:tabs>
          <w:tab w:pos="1004" w:val="left" w:leader="none"/>
        </w:tabs>
        <w:spacing w:line="240" w:lineRule="auto" w:before="0" w:after="0"/>
        <w:ind w:left="1004" w:right="0" w:hanging="556"/>
        <w:jc w:val="both"/>
      </w:pPr>
      <w:bookmarkStart w:name="_bookmark4" w:id="6"/>
      <w:bookmarkEnd w:id="6"/>
      <w:r>
        <w:rPr>
          <w:b w:val="0"/>
        </w:rPr>
      </w:r>
      <w:r>
        <w:rPr/>
        <w:t>Aim</w:t>
      </w:r>
      <w:r>
        <w:rPr>
          <w:spacing w:val="-4"/>
        </w:rPr>
        <w:t> </w:t>
      </w:r>
      <w:r>
        <w:rPr/>
        <w:t>of</w:t>
      </w:r>
      <w:r>
        <w:rPr>
          <w:spacing w:val="-4"/>
        </w:rPr>
        <w:t> </w:t>
      </w:r>
      <w:r>
        <w:rPr/>
        <w:t>the</w:t>
      </w:r>
      <w:r>
        <w:rPr>
          <w:spacing w:val="-4"/>
        </w:rPr>
        <w:t> </w:t>
      </w:r>
      <w:r>
        <w:rPr>
          <w:spacing w:val="-2"/>
        </w:rPr>
        <w:t>research</w:t>
      </w:r>
    </w:p>
    <w:p>
      <w:pPr>
        <w:pStyle w:val="BodyText"/>
        <w:spacing w:line="480" w:lineRule="auto" w:before="298"/>
        <w:ind w:left="448" w:right="443"/>
        <w:jc w:val="both"/>
      </w:pPr>
      <w:r>
        <w:rPr/>
        <w:t>This research aims to explore the difficulties and common mistakes committed by translators in translating pragmatic meaning of Libyan proverbs.</w:t>
      </w:r>
    </w:p>
    <w:p>
      <w:pPr>
        <w:pStyle w:val="BodyText"/>
        <w:spacing w:before="35"/>
      </w:pPr>
    </w:p>
    <w:p>
      <w:pPr>
        <w:pStyle w:val="Heading3"/>
        <w:numPr>
          <w:ilvl w:val="1"/>
          <w:numId w:val="7"/>
        </w:numPr>
        <w:tabs>
          <w:tab w:pos="1004" w:val="left" w:leader="none"/>
        </w:tabs>
        <w:spacing w:line="240" w:lineRule="auto" w:before="0" w:after="0"/>
        <w:ind w:left="1004" w:right="0" w:hanging="556"/>
        <w:jc w:val="both"/>
      </w:pPr>
      <w:bookmarkStart w:name="_bookmark5" w:id="7"/>
      <w:bookmarkEnd w:id="7"/>
      <w:r>
        <w:rPr>
          <w:b w:val="0"/>
        </w:rPr>
      </w:r>
      <w:r>
        <w:rPr/>
        <w:t>Objectives</w:t>
      </w:r>
      <w:r>
        <w:rPr>
          <w:spacing w:val="-6"/>
        </w:rPr>
        <w:t> </w:t>
      </w:r>
      <w:r>
        <w:rPr/>
        <w:t>of</w:t>
      </w:r>
      <w:r>
        <w:rPr>
          <w:spacing w:val="-12"/>
        </w:rPr>
        <w:t> </w:t>
      </w:r>
      <w:r>
        <w:rPr>
          <w:spacing w:val="-2"/>
        </w:rPr>
        <w:t>research</w:t>
      </w:r>
    </w:p>
    <w:p>
      <w:pPr>
        <w:pStyle w:val="BodyText"/>
        <w:spacing w:line="480" w:lineRule="auto" w:before="299"/>
        <w:ind w:left="448" w:right="453"/>
        <w:jc w:val="both"/>
      </w:pPr>
      <w:r>
        <w:rPr/>
        <w:t>The objective of this research is to cover the gaps in literature in this field, and suggests some strategies that may help translators in dealing with deep meaning of proverbs.</w:t>
      </w:r>
    </w:p>
    <w:p>
      <w:pPr>
        <w:pStyle w:val="BodyText"/>
        <w:spacing w:after="0" w:line="480" w:lineRule="auto"/>
        <w:jc w:val="both"/>
        <w:sectPr>
          <w:pgSz w:w="11910" w:h="16840"/>
          <w:pgMar w:header="0" w:footer="1056" w:top="1360" w:bottom="1240" w:left="992" w:right="992"/>
        </w:sectPr>
      </w:pPr>
    </w:p>
    <w:p>
      <w:pPr>
        <w:pStyle w:val="Heading3"/>
        <w:numPr>
          <w:ilvl w:val="1"/>
          <w:numId w:val="7"/>
        </w:numPr>
        <w:tabs>
          <w:tab w:pos="1086" w:val="left" w:leader="none"/>
        </w:tabs>
        <w:spacing w:line="240" w:lineRule="auto" w:before="61" w:after="0"/>
        <w:ind w:left="1086" w:right="0" w:hanging="638"/>
        <w:jc w:val="both"/>
      </w:pPr>
      <w:bookmarkStart w:name="_bookmark6" w:id="8"/>
      <w:bookmarkEnd w:id="8"/>
      <w:r>
        <w:rPr>
          <w:b w:val="0"/>
        </w:rPr>
      </w:r>
      <w:r>
        <w:rPr/>
        <w:t>Research</w:t>
      </w:r>
      <w:r>
        <w:rPr>
          <w:spacing w:val="-11"/>
        </w:rPr>
        <w:t> </w:t>
      </w:r>
      <w:r>
        <w:rPr>
          <w:spacing w:val="-2"/>
        </w:rPr>
        <w:t>significance</w:t>
      </w:r>
    </w:p>
    <w:p>
      <w:pPr>
        <w:pStyle w:val="BodyText"/>
        <w:spacing w:before="295"/>
        <w:ind w:left="448"/>
        <w:jc w:val="both"/>
      </w:pPr>
      <w:r>
        <w:rPr/>
        <w:t>This</w:t>
      </w:r>
      <w:r>
        <w:rPr>
          <w:spacing w:val="1"/>
        </w:rPr>
        <w:t> </w:t>
      </w:r>
      <w:r>
        <w:rPr/>
        <w:t>study</w:t>
      </w:r>
      <w:r>
        <w:rPr>
          <w:spacing w:val="2"/>
        </w:rPr>
        <w:t> </w:t>
      </w:r>
      <w:r>
        <w:rPr/>
        <w:t>considered</w:t>
      </w:r>
      <w:r>
        <w:rPr>
          <w:spacing w:val="1"/>
        </w:rPr>
        <w:t> </w:t>
      </w:r>
      <w:r>
        <w:rPr/>
        <w:t>very</w:t>
      </w:r>
      <w:r>
        <w:rPr>
          <w:spacing w:val="2"/>
        </w:rPr>
        <w:t> </w:t>
      </w:r>
      <w:r>
        <w:rPr/>
        <w:t>crucial</w:t>
      </w:r>
      <w:r>
        <w:rPr>
          <w:spacing w:val="1"/>
        </w:rPr>
        <w:t> </w:t>
      </w:r>
      <w:r>
        <w:rPr/>
        <w:t>for</w:t>
      </w:r>
      <w:r>
        <w:rPr>
          <w:spacing w:val="1"/>
        </w:rPr>
        <w:t> </w:t>
      </w:r>
      <w:r>
        <w:rPr/>
        <w:t>the following</w:t>
      </w:r>
      <w:r>
        <w:rPr>
          <w:spacing w:val="2"/>
        </w:rPr>
        <w:t> </w:t>
      </w:r>
      <w:r>
        <w:rPr>
          <w:spacing w:val="-2"/>
        </w:rPr>
        <w:t>reasons:</w:t>
      </w:r>
    </w:p>
    <w:p>
      <w:pPr>
        <w:pStyle w:val="BodyText"/>
        <w:spacing w:before="242"/>
      </w:pPr>
    </w:p>
    <w:p>
      <w:pPr>
        <w:pStyle w:val="ListParagraph"/>
        <w:numPr>
          <w:ilvl w:val="0"/>
          <w:numId w:val="8"/>
        </w:numPr>
        <w:tabs>
          <w:tab w:pos="724" w:val="left" w:leader="none"/>
        </w:tabs>
        <w:spacing w:line="480" w:lineRule="auto" w:before="0" w:after="0"/>
        <w:ind w:left="448" w:right="460" w:firstLine="0"/>
        <w:jc w:val="left"/>
        <w:rPr>
          <w:sz w:val="28"/>
        </w:rPr>
      </w:pPr>
      <w:r>
        <w:rPr>
          <w:sz w:val="28"/>
        </w:rPr>
        <w:t>It</w:t>
      </w:r>
      <w:r>
        <w:rPr>
          <w:spacing w:val="-2"/>
          <w:sz w:val="28"/>
        </w:rPr>
        <w:t> </w:t>
      </w:r>
      <w:r>
        <w:rPr>
          <w:sz w:val="28"/>
        </w:rPr>
        <w:t>is</w:t>
      </w:r>
      <w:r>
        <w:rPr>
          <w:spacing w:val="-4"/>
          <w:sz w:val="28"/>
        </w:rPr>
        <w:t> </w:t>
      </w:r>
      <w:r>
        <w:rPr>
          <w:sz w:val="28"/>
        </w:rPr>
        <w:t>the</w:t>
      </w:r>
      <w:r>
        <w:rPr>
          <w:spacing w:val="-5"/>
          <w:sz w:val="28"/>
        </w:rPr>
        <w:t> </w:t>
      </w:r>
      <w:r>
        <w:rPr>
          <w:sz w:val="28"/>
        </w:rPr>
        <w:t>first</w:t>
      </w:r>
      <w:r>
        <w:rPr>
          <w:spacing w:val="-6"/>
          <w:sz w:val="28"/>
        </w:rPr>
        <w:t> </w:t>
      </w:r>
      <w:r>
        <w:rPr>
          <w:sz w:val="28"/>
        </w:rPr>
        <w:t>study</w:t>
      </w:r>
      <w:r>
        <w:rPr>
          <w:spacing w:val="-9"/>
          <w:sz w:val="28"/>
        </w:rPr>
        <w:t> </w:t>
      </w:r>
      <w:r>
        <w:rPr>
          <w:sz w:val="28"/>
        </w:rPr>
        <w:t>submitted</w:t>
      </w:r>
      <w:r>
        <w:rPr>
          <w:spacing w:val="-4"/>
          <w:sz w:val="28"/>
        </w:rPr>
        <w:t> </w:t>
      </w:r>
      <w:r>
        <w:rPr>
          <w:sz w:val="28"/>
        </w:rPr>
        <w:t>to</w:t>
      </w:r>
      <w:r>
        <w:rPr>
          <w:spacing w:val="-4"/>
          <w:sz w:val="28"/>
        </w:rPr>
        <w:t> </w:t>
      </w:r>
      <w:r>
        <w:rPr>
          <w:sz w:val="28"/>
        </w:rPr>
        <w:t>the</w:t>
      </w:r>
      <w:r>
        <w:rPr>
          <w:spacing w:val="-7"/>
          <w:sz w:val="28"/>
        </w:rPr>
        <w:t> </w:t>
      </w:r>
      <w:r>
        <w:rPr>
          <w:sz w:val="28"/>
        </w:rPr>
        <w:t>English</w:t>
      </w:r>
      <w:r>
        <w:rPr>
          <w:spacing w:val="-11"/>
          <w:sz w:val="28"/>
        </w:rPr>
        <w:t> </w:t>
      </w:r>
      <w:r>
        <w:rPr>
          <w:sz w:val="28"/>
        </w:rPr>
        <w:t>Department</w:t>
      </w:r>
      <w:r>
        <w:rPr>
          <w:spacing w:val="-11"/>
          <w:sz w:val="28"/>
        </w:rPr>
        <w:t> </w:t>
      </w:r>
      <w:r>
        <w:rPr>
          <w:sz w:val="28"/>
        </w:rPr>
        <w:t>that</w:t>
      </w:r>
      <w:r>
        <w:rPr>
          <w:spacing w:val="-4"/>
          <w:sz w:val="28"/>
        </w:rPr>
        <w:t> </w:t>
      </w:r>
      <w:r>
        <w:rPr>
          <w:sz w:val="28"/>
        </w:rPr>
        <w:t>correlate</w:t>
      </w:r>
      <w:r>
        <w:rPr>
          <w:spacing w:val="-9"/>
          <w:sz w:val="28"/>
        </w:rPr>
        <w:t> </w:t>
      </w:r>
      <w:r>
        <w:rPr>
          <w:sz w:val="28"/>
        </w:rPr>
        <w:t>between translation and pragmatics fields.</w:t>
      </w:r>
    </w:p>
    <w:p>
      <w:pPr>
        <w:pStyle w:val="ListParagraph"/>
        <w:numPr>
          <w:ilvl w:val="0"/>
          <w:numId w:val="8"/>
        </w:numPr>
        <w:tabs>
          <w:tab w:pos="710" w:val="left" w:leader="none"/>
        </w:tabs>
        <w:spacing w:line="482" w:lineRule="auto" w:before="238" w:after="0"/>
        <w:ind w:left="448" w:right="461" w:firstLine="0"/>
        <w:jc w:val="left"/>
        <w:rPr>
          <w:sz w:val="28"/>
        </w:rPr>
      </w:pPr>
      <w:r>
        <w:rPr>
          <w:sz w:val="28"/>
        </w:rPr>
        <w:t>It</w:t>
      </w:r>
      <w:r>
        <w:rPr>
          <w:spacing w:val="-13"/>
          <w:sz w:val="28"/>
        </w:rPr>
        <w:t> </w:t>
      </w:r>
      <w:r>
        <w:rPr>
          <w:sz w:val="28"/>
        </w:rPr>
        <w:t>is</w:t>
      </w:r>
      <w:r>
        <w:rPr>
          <w:spacing w:val="-18"/>
          <w:sz w:val="28"/>
        </w:rPr>
        <w:t> </w:t>
      </w:r>
      <w:r>
        <w:rPr>
          <w:sz w:val="28"/>
        </w:rPr>
        <w:t>the</w:t>
      </w:r>
      <w:r>
        <w:rPr>
          <w:spacing w:val="-17"/>
          <w:sz w:val="28"/>
        </w:rPr>
        <w:t> </w:t>
      </w:r>
      <w:r>
        <w:rPr>
          <w:sz w:val="28"/>
        </w:rPr>
        <w:t>first</w:t>
      </w:r>
      <w:r>
        <w:rPr>
          <w:spacing w:val="-21"/>
          <w:sz w:val="28"/>
        </w:rPr>
        <w:t> </w:t>
      </w:r>
      <w:r>
        <w:rPr>
          <w:sz w:val="28"/>
        </w:rPr>
        <w:t>study</w:t>
      </w:r>
      <w:r>
        <w:rPr>
          <w:spacing w:val="-21"/>
          <w:sz w:val="28"/>
        </w:rPr>
        <w:t> </w:t>
      </w:r>
      <w:r>
        <w:rPr>
          <w:sz w:val="28"/>
        </w:rPr>
        <w:t>deals</w:t>
      </w:r>
      <w:r>
        <w:rPr>
          <w:spacing w:val="-18"/>
          <w:sz w:val="28"/>
        </w:rPr>
        <w:t> </w:t>
      </w:r>
      <w:r>
        <w:rPr>
          <w:sz w:val="28"/>
        </w:rPr>
        <w:t>with</w:t>
      </w:r>
      <w:r>
        <w:rPr>
          <w:spacing w:val="-21"/>
          <w:sz w:val="28"/>
        </w:rPr>
        <w:t> </w:t>
      </w:r>
      <w:r>
        <w:rPr>
          <w:sz w:val="28"/>
        </w:rPr>
        <w:t>translating</w:t>
      </w:r>
      <w:r>
        <w:rPr>
          <w:spacing w:val="-23"/>
          <w:sz w:val="28"/>
        </w:rPr>
        <w:t> </w:t>
      </w:r>
      <w:r>
        <w:rPr>
          <w:sz w:val="28"/>
        </w:rPr>
        <w:t>pragmatic</w:t>
      </w:r>
      <w:r>
        <w:rPr>
          <w:spacing w:val="-21"/>
          <w:sz w:val="28"/>
        </w:rPr>
        <w:t> </w:t>
      </w:r>
      <w:r>
        <w:rPr>
          <w:sz w:val="28"/>
        </w:rPr>
        <w:t>meaning</w:t>
      </w:r>
      <w:r>
        <w:rPr>
          <w:spacing w:val="-23"/>
          <w:sz w:val="28"/>
        </w:rPr>
        <w:t> </w:t>
      </w:r>
      <w:r>
        <w:rPr>
          <w:sz w:val="28"/>
        </w:rPr>
        <w:t>of</w:t>
      </w:r>
      <w:r>
        <w:rPr>
          <w:spacing w:val="-17"/>
          <w:sz w:val="28"/>
        </w:rPr>
        <w:t> </w:t>
      </w:r>
      <w:r>
        <w:rPr>
          <w:sz w:val="28"/>
        </w:rPr>
        <w:t>Libyan</w:t>
      </w:r>
      <w:r>
        <w:rPr>
          <w:spacing w:val="-20"/>
          <w:sz w:val="28"/>
        </w:rPr>
        <w:t> </w:t>
      </w:r>
      <w:r>
        <w:rPr>
          <w:sz w:val="28"/>
        </w:rPr>
        <w:t>proverbs from Arabic into English.</w:t>
      </w:r>
    </w:p>
    <w:p>
      <w:pPr>
        <w:pStyle w:val="ListParagraph"/>
        <w:numPr>
          <w:ilvl w:val="0"/>
          <w:numId w:val="8"/>
        </w:numPr>
        <w:tabs>
          <w:tab w:pos="727" w:val="left" w:leader="none"/>
        </w:tabs>
        <w:spacing w:line="657" w:lineRule="auto" w:before="236" w:after="0"/>
        <w:ind w:left="448" w:right="1586" w:firstLine="0"/>
        <w:jc w:val="left"/>
        <w:rPr>
          <w:sz w:val="28"/>
        </w:rPr>
      </w:pPr>
      <w:r>
        <w:rPr>
          <w:sz w:val="28"/>
        </w:rPr>
        <w:t>It is the first study in literature that deals with translating pragmatic context of proverbs from Arabic into English.</w:t>
      </w:r>
    </w:p>
    <w:p>
      <w:pPr>
        <w:pStyle w:val="Heading3"/>
        <w:numPr>
          <w:ilvl w:val="1"/>
          <w:numId w:val="7"/>
        </w:numPr>
        <w:tabs>
          <w:tab w:pos="1005" w:val="left" w:leader="none"/>
        </w:tabs>
        <w:spacing w:line="240" w:lineRule="auto" w:before="120" w:after="0"/>
        <w:ind w:left="1005" w:right="0" w:hanging="557"/>
        <w:jc w:val="both"/>
      </w:pPr>
      <w:bookmarkStart w:name="_bookmark7" w:id="9"/>
      <w:bookmarkEnd w:id="9"/>
      <w:r>
        <w:rPr>
          <w:b w:val="0"/>
        </w:rPr>
      </w:r>
      <w:r>
        <w:rPr/>
        <w:t>Research</w:t>
      </w:r>
      <w:r>
        <w:rPr>
          <w:spacing w:val="-11"/>
        </w:rPr>
        <w:t> </w:t>
      </w:r>
      <w:r>
        <w:rPr>
          <w:spacing w:val="-2"/>
        </w:rPr>
        <w:t>problem</w:t>
      </w:r>
    </w:p>
    <w:p>
      <w:pPr>
        <w:pStyle w:val="BodyText"/>
        <w:spacing w:line="480" w:lineRule="auto" w:before="299"/>
        <w:ind w:left="448" w:right="454"/>
        <w:jc w:val="both"/>
      </w:pPr>
      <w:r>
        <w:rPr/>
        <w:t>A</w:t>
      </w:r>
      <w:r>
        <w:rPr>
          <w:spacing w:val="-18"/>
        </w:rPr>
        <w:t> </w:t>
      </w:r>
      <w:r>
        <w:rPr/>
        <w:t>research</w:t>
      </w:r>
      <w:r>
        <w:rPr>
          <w:spacing w:val="-17"/>
        </w:rPr>
        <w:t> </w:t>
      </w:r>
      <w:r>
        <w:rPr/>
        <w:t>problem</w:t>
      </w:r>
      <w:r>
        <w:rPr>
          <w:spacing w:val="-18"/>
        </w:rPr>
        <w:t> </w:t>
      </w:r>
      <w:r>
        <w:rPr/>
        <w:t>is</w:t>
      </w:r>
      <w:r>
        <w:rPr>
          <w:spacing w:val="-17"/>
        </w:rPr>
        <w:t> </w:t>
      </w:r>
      <w:r>
        <w:rPr/>
        <w:t>defined</w:t>
      </w:r>
      <w:r>
        <w:rPr>
          <w:spacing w:val="-18"/>
        </w:rPr>
        <w:t> </w:t>
      </w:r>
      <w:r>
        <w:rPr/>
        <w:t>as</w:t>
      </w:r>
      <w:r>
        <w:rPr>
          <w:spacing w:val="-17"/>
        </w:rPr>
        <w:t> </w:t>
      </w:r>
      <w:r>
        <w:rPr/>
        <w:t>a</w:t>
      </w:r>
      <w:r>
        <w:rPr>
          <w:spacing w:val="-18"/>
        </w:rPr>
        <w:t> </w:t>
      </w:r>
      <w:r>
        <w:rPr/>
        <w:t>statement</w:t>
      </w:r>
      <w:r>
        <w:rPr>
          <w:spacing w:val="-17"/>
        </w:rPr>
        <w:t> </w:t>
      </w:r>
      <w:r>
        <w:rPr/>
        <w:t>about</w:t>
      </w:r>
      <w:r>
        <w:rPr>
          <w:spacing w:val="-18"/>
        </w:rPr>
        <w:t> </w:t>
      </w:r>
      <w:r>
        <w:rPr/>
        <w:t>an</w:t>
      </w:r>
      <w:r>
        <w:rPr>
          <w:spacing w:val="-17"/>
        </w:rPr>
        <w:t> </w:t>
      </w:r>
      <w:r>
        <w:rPr/>
        <w:t>area</w:t>
      </w:r>
      <w:r>
        <w:rPr>
          <w:spacing w:val="-18"/>
        </w:rPr>
        <w:t> </w:t>
      </w:r>
      <w:r>
        <w:rPr/>
        <w:t>of</w:t>
      </w:r>
      <w:r>
        <w:rPr>
          <w:spacing w:val="-17"/>
        </w:rPr>
        <w:t> </w:t>
      </w:r>
      <w:r>
        <w:rPr/>
        <w:t>concern,</w:t>
      </w:r>
      <w:r>
        <w:rPr>
          <w:spacing w:val="-18"/>
        </w:rPr>
        <w:t> </w:t>
      </w:r>
      <w:r>
        <w:rPr/>
        <w:t>a</w:t>
      </w:r>
      <w:r>
        <w:rPr>
          <w:spacing w:val="-17"/>
        </w:rPr>
        <w:t> </w:t>
      </w:r>
      <w:r>
        <w:rPr/>
        <w:t>condition to be improved, a difficulty to be eliminated or troubling question that exists in scholar literature, in theory, or in practice that points to need for meaningful understanding and deliberate investigation.</w:t>
      </w:r>
    </w:p>
    <w:p>
      <w:pPr>
        <w:pStyle w:val="BodyText"/>
        <w:spacing w:line="480" w:lineRule="auto" w:before="239"/>
        <w:ind w:left="448" w:right="459"/>
        <w:jc w:val="both"/>
      </w:pPr>
      <w:r>
        <w:rPr/>
        <w:t>As undergraduates, we discovered that proverbs were difficult for translators to translate. Therefore, this study is merely an effort to develop a meaningful knowledge of the factors that go beyond the errors made when translating proverbs of English stories into Arabic.</w:t>
      </w:r>
    </w:p>
    <w:p>
      <w:pPr>
        <w:pStyle w:val="BodyText"/>
        <w:spacing w:after="0" w:line="480" w:lineRule="auto"/>
        <w:jc w:val="both"/>
        <w:sectPr>
          <w:pgSz w:w="11910" w:h="16840"/>
          <w:pgMar w:header="0" w:footer="1056" w:top="1360" w:bottom="1240" w:left="992" w:right="992"/>
        </w:sectPr>
      </w:pPr>
    </w:p>
    <w:p>
      <w:pPr>
        <w:pStyle w:val="Heading3"/>
        <w:numPr>
          <w:ilvl w:val="1"/>
          <w:numId w:val="7"/>
        </w:numPr>
        <w:tabs>
          <w:tab w:pos="1005" w:val="left" w:leader="none"/>
        </w:tabs>
        <w:spacing w:line="240" w:lineRule="auto" w:before="61" w:after="0"/>
        <w:ind w:left="1005" w:right="0" w:hanging="557"/>
        <w:jc w:val="both"/>
      </w:pPr>
      <w:bookmarkStart w:name="_bookmark8" w:id="10"/>
      <w:bookmarkEnd w:id="10"/>
      <w:r>
        <w:rPr>
          <w:b w:val="0"/>
        </w:rPr>
      </w:r>
      <w:r>
        <w:rPr/>
        <w:t>Research</w:t>
      </w:r>
      <w:r>
        <w:rPr>
          <w:spacing w:val="-11"/>
        </w:rPr>
        <w:t> </w:t>
      </w:r>
      <w:r>
        <w:rPr>
          <w:spacing w:val="-2"/>
        </w:rPr>
        <w:t>questions</w:t>
      </w:r>
    </w:p>
    <w:p>
      <w:pPr>
        <w:pStyle w:val="BodyText"/>
        <w:spacing w:before="295"/>
        <w:ind w:left="448"/>
        <w:jc w:val="both"/>
      </w:pPr>
      <w:r>
        <w:rPr/>
        <w:t>This</w:t>
      </w:r>
      <w:r>
        <w:rPr>
          <w:spacing w:val="-1"/>
        </w:rPr>
        <w:t> </w:t>
      </w:r>
      <w:r>
        <w:rPr/>
        <w:t>study</w:t>
      </w:r>
      <w:r>
        <w:rPr>
          <w:spacing w:val="2"/>
        </w:rPr>
        <w:t> </w:t>
      </w:r>
      <w:r>
        <w:rPr/>
        <w:t>designed</w:t>
      </w:r>
      <w:r>
        <w:rPr>
          <w:spacing w:val="1"/>
        </w:rPr>
        <w:t> </w:t>
      </w:r>
      <w:r>
        <w:rPr/>
        <w:t>to</w:t>
      </w:r>
      <w:r>
        <w:rPr>
          <w:spacing w:val="2"/>
        </w:rPr>
        <w:t> </w:t>
      </w:r>
      <w:r>
        <w:rPr/>
        <w:t>answer</w:t>
      </w:r>
      <w:r>
        <w:rPr>
          <w:spacing w:val="1"/>
        </w:rPr>
        <w:t> </w:t>
      </w:r>
      <w:r>
        <w:rPr/>
        <w:t>the following</w:t>
      </w:r>
      <w:r>
        <w:rPr>
          <w:spacing w:val="2"/>
        </w:rPr>
        <w:t> </w:t>
      </w:r>
      <w:r>
        <w:rPr/>
        <w:t>research</w:t>
      </w:r>
      <w:r>
        <w:rPr>
          <w:spacing w:val="2"/>
        </w:rPr>
        <w:t> </w:t>
      </w:r>
      <w:r>
        <w:rPr>
          <w:spacing w:val="-2"/>
        </w:rPr>
        <w:t>questions:</w:t>
      </w:r>
    </w:p>
    <w:p>
      <w:pPr>
        <w:pStyle w:val="BodyText"/>
        <w:spacing w:before="242"/>
      </w:pPr>
    </w:p>
    <w:p>
      <w:pPr>
        <w:pStyle w:val="BodyText"/>
        <w:spacing w:line="480" w:lineRule="auto"/>
        <w:ind w:left="448" w:right="451"/>
        <w:jc w:val="both"/>
      </w:pPr>
      <w:r>
        <w:rPr/>
        <w:t>Q1.What are the main difficulties that translators come across when translating pragmatic meaning of proverbs.</w:t>
      </w:r>
    </w:p>
    <w:p>
      <w:pPr>
        <w:pStyle w:val="BodyText"/>
        <w:spacing w:line="482" w:lineRule="auto" w:before="238"/>
        <w:ind w:left="448" w:right="458"/>
        <w:jc w:val="both"/>
      </w:pPr>
      <w:r>
        <w:rPr/>
        <w:t>Q2.What techniques can translation use to achieve the best translation of </w:t>
      </w:r>
      <w:r>
        <w:rPr>
          <w:spacing w:val="-2"/>
        </w:rPr>
        <w:t>proverbs?</w:t>
      </w:r>
    </w:p>
    <w:p>
      <w:pPr>
        <w:pStyle w:val="BodyText"/>
        <w:spacing w:before="32"/>
      </w:pPr>
    </w:p>
    <w:p>
      <w:pPr>
        <w:pStyle w:val="Heading3"/>
        <w:numPr>
          <w:ilvl w:val="1"/>
          <w:numId w:val="7"/>
        </w:numPr>
        <w:tabs>
          <w:tab w:pos="1004" w:val="left" w:leader="none"/>
        </w:tabs>
        <w:spacing w:line="240" w:lineRule="auto" w:before="0" w:after="0"/>
        <w:ind w:left="1004" w:right="0" w:hanging="556"/>
        <w:jc w:val="both"/>
      </w:pPr>
      <w:bookmarkStart w:name="_bookmark9" w:id="11"/>
      <w:bookmarkEnd w:id="11"/>
      <w:r>
        <w:rPr>
          <w:b w:val="0"/>
        </w:rPr>
      </w:r>
      <w:r>
        <w:rPr/>
        <w:t>Research</w:t>
      </w:r>
      <w:r>
        <w:rPr>
          <w:spacing w:val="-11"/>
        </w:rPr>
        <w:t> </w:t>
      </w:r>
      <w:r>
        <w:rPr>
          <w:spacing w:val="-2"/>
        </w:rPr>
        <w:t>hypotheses</w:t>
      </w:r>
    </w:p>
    <w:p>
      <w:pPr>
        <w:pStyle w:val="BodyText"/>
        <w:spacing w:line="480" w:lineRule="auto" w:before="296"/>
        <w:ind w:left="448" w:right="449"/>
        <w:jc w:val="both"/>
      </w:pPr>
      <w:r>
        <w:rPr/>
        <w:t>The researcher propose that Libyan translators have serious problem in understanding the deep Meanings of some proverbs, accordingly they may commit serious errors in translating proverbs.</w:t>
      </w:r>
    </w:p>
    <w:p>
      <w:pPr>
        <w:pStyle w:val="BodyText"/>
        <w:spacing w:before="37"/>
      </w:pPr>
    </w:p>
    <w:p>
      <w:pPr>
        <w:pStyle w:val="Heading3"/>
        <w:ind w:left="448" w:firstLine="0"/>
      </w:pPr>
      <w:bookmarkStart w:name="_bookmark10" w:id="12"/>
      <w:bookmarkEnd w:id="12"/>
      <w:r>
        <w:rPr>
          <w:b w:val="0"/>
        </w:rPr>
      </w:r>
      <w:r>
        <w:rPr/>
        <w:t>1.7</w:t>
      </w:r>
      <w:r>
        <w:rPr>
          <w:spacing w:val="-6"/>
        </w:rPr>
        <w:t> </w:t>
      </w:r>
      <w:r>
        <w:rPr/>
        <w:t>.</w:t>
      </w:r>
      <w:r>
        <w:rPr>
          <w:spacing w:val="-5"/>
        </w:rPr>
        <w:t> </w:t>
      </w:r>
      <w:r>
        <w:rPr/>
        <w:t>Research</w:t>
      </w:r>
      <w:r>
        <w:rPr>
          <w:spacing w:val="-5"/>
        </w:rPr>
        <w:t> </w:t>
      </w:r>
      <w:r>
        <w:rPr>
          <w:spacing w:val="-2"/>
        </w:rPr>
        <w:t>outline</w:t>
      </w:r>
    </w:p>
    <w:p>
      <w:pPr>
        <w:pStyle w:val="BodyText"/>
        <w:spacing w:line="480" w:lineRule="auto" w:before="176"/>
        <w:ind w:left="448" w:right="454"/>
        <w:jc w:val="both"/>
      </w:pPr>
      <w:r>
        <w:rPr/>
        <w:t>This research has been organized into five chapters. The first chapter is this introduction.</w:t>
      </w:r>
      <w:r>
        <w:rPr>
          <w:spacing w:val="-8"/>
        </w:rPr>
        <w:t> </w:t>
      </w:r>
      <w:r>
        <w:rPr/>
        <w:t>The</w:t>
      </w:r>
      <w:r>
        <w:rPr>
          <w:spacing w:val="-2"/>
        </w:rPr>
        <w:t> </w:t>
      </w:r>
      <w:r>
        <w:rPr/>
        <w:t>second</w:t>
      </w:r>
      <w:r>
        <w:rPr>
          <w:spacing w:val="-8"/>
        </w:rPr>
        <w:t> </w:t>
      </w:r>
      <w:r>
        <w:rPr/>
        <w:t>chapter</w:t>
      </w:r>
      <w:r>
        <w:rPr>
          <w:spacing w:val="-7"/>
        </w:rPr>
        <w:t> </w:t>
      </w:r>
      <w:r>
        <w:rPr/>
        <w:t>is</w:t>
      </w:r>
      <w:r>
        <w:rPr>
          <w:spacing w:val="-2"/>
        </w:rPr>
        <w:t> </w:t>
      </w:r>
      <w:r>
        <w:rPr/>
        <w:t>literature</w:t>
      </w:r>
      <w:r>
        <w:rPr>
          <w:spacing w:val="-7"/>
        </w:rPr>
        <w:t> </w:t>
      </w:r>
      <w:r>
        <w:rPr/>
        <w:t>review.</w:t>
      </w:r>
      <w:r>
        <w:rPr>
          <w:spacing w:val="-8"/>
        </w:rPr>
        <w:t> </w:t>
      </w:r>
      <w:r>
        <w:rPr/>
        <w:t>The</w:t>
      </w:r>
      <w:r>
        <w:rPr>
          <w:spacing w:val="-5"/>
        </w:rPr>
        <w:t> </w:t>
      </w:r>
      <w:r>
        <w:rPr/>
        <w:t>third</w:t>
      </w:r>
      <w:r>
        <w:rPr>
          <w:spacing w:val="-6"/>
        </w:rPr>
        <w:t> </w:t>
      </w:r>
      <w:r>
        <w:rPr/>
        <w:t>chapter</w:t>
      </w:r>
      <w:r>
        <w:rPr>
          <w:spacing w:val="-4"/>
        </w:rPr>
        <w:t> </w:t>
      </w:r>
      <w:r>
        <w:rPr/>
        <w:t>discusses the</w:t>
      </w:r>
      <w:r>
        <w:rPr>
          <w:spacing w:val="-7"/>
        </w:rPr>
        <w:t> </w:t>
      </w:r>
      <w:r>
        <w:rPr/>
        <w:t>methodology</w:t>
      </w:r>
      <w:r>
        <w:rPr>
          <w:spacing w:val="-11"/>
        </w:rPr>
        <w:t> </w:t>
      </w:r>
      <w:r>
        <w:rPr/>
        <w:t>as</w:t>
      </w:r>
      <w:r>
        <w:rPr>
          <w:spacing w:val="-4"/>
        </w:rPr>
        <w:t> </w:t>
      </w:r>
      <w:r>
        <w:rPr/>
        <w:t>well</w:t>
      </w:r>
      <w:r>
        <w:rPr>
          <w:spacing w:val="-6"/>
        </w:rPr>
        <w:t> </w:t>
      </w:r>
      <w:r>
        <w:rPr/>
        <w:t>as</w:t>
      </w:r>
      <w:r>
        <w:rPr>
          <w:spacing w:val="-4"/>
        </w:rPr>
        <w:t> </w:t>
      </w:r>
      <w:r>
        <w:rPr/>
        <w:t>methods</w:t>
      </w:r>
      <w:r>
        <w:rPr>
          <w:spacing w:val="-11"/>
        </w:rPr>
        <w:t> </w:t>
      </w:r>
      <w:r>
        <w:rPr/>
        <w:t>used</w:t>
      </w:r>
      <w:r>
        <w:rPr>
          <w:spacing w:val="-8"/>
        </w:rPr>
        <w:t> </w:t>
      </w:r>
      <w:r>
        <w:rPr/>
        <w:t>to</w:t>
      </w:r>
      <w:r>
        <w:rPr>
          <w:spacing w:val="-4"/>
        </w:rPr>
        <w:t> </w:t>
      </w:r>
      <w:r>
        <w:rPr/>
        <w:t>collect</w:t>
      </w:r>
      <w:r>
        <w:rPr>
          <w:spacing w:val="-8"/>
        </w:rPr>
        <w:t> </w:t>
      </w:r>
      <w:r>
        <w:rPr/>
        <w:t>and</w:t>
      </w:r>
      <w:r>
        <w:rPr>
          <w:spacing w:val="-6"/>
        </w:rPr>
        <w:t> </w:t>
      </w:r>
      <w:r>
        <w:rPr/>
        <w:t>analyze</w:t>
      </w:r>
      <w:r>
        <w:rPr>
          <w:spacing w:val="-9"/>
        </w:rPr>
        <w:t> </w:t>
      </w:r>
      <w:r>
        <w:rPr/>
        <w:t>data</w:t>
      </w:r>
      <w:r>
        <w:rPr>
          <w:spacing w:val="-7"/>
        </w:rPr>
        <w:t> </w:t>
      </w:r>
      <w:r>
        <w:rPr/>
        <w:t>as</w:t>
      </w:r>
      <w:r>
        <w:rPr>
          <w:spacing w:val="-4"/>
        </w:rPr>
        <w:t> </w:t>
      </w:r>
      <w:r>
        <w:rPr/>
        <w:t>well</w:t>
      </w:r>
      <w:r>
        <w:rPr>
          <w:spacing w:val="-6"/>
        </w:rPr>
        <w:t> </w:t>
      </w:r>
      <w:r>
        <w:rPr/>
        <w:t>as</w:t>
      </w:r>
      <w:r>
        <w:rPr>
          <w:spacing w:val="-4"/>
        </w:rPr>
        <w:t> </w:t>
      </w:r>
      <w:r>
        <w:rPr/>
        <w:t>it exposes to the sampling technique implemented in the current study. The forth chapter</w:t>
      </w:r>
      <w:r>
        <w:rPr>
          <w:spacing w:val="-7"/>
        </w:rPr>
        <w:t> </w:t>
      </w:r>
      <w:r>
        <w:rPr/>
        <w:t>deals</w:t>
      </w:r>
      <w:r>
        <w:rPr>
          <w:spacing w:val="-4"/>
        </w:rPr>
        <w:t> </w:t>
      </w:r>
      <w:r>
        <w:rPr/>
        <w:t>with</w:t>
      </w:r>
      <w:r>
        <w:rPr>
          <w:spacing w:val="-6"/>
        </w:rPr>
        <w:t> </w:t>
      </w:r>
      <w:r>
        <w:rPr/>
        <w:t>data</w:t>
      </w:r>
      <w:r>
        <w:rPr>
          <w:spacing w:val="-5"/>
        </w:rPr>
        <w:t> </w:t>
      </w:r>
      <w:r>
        <w:rPr/>
        <w:t>analysis</w:t>
      </w:r>
      <w:r>
        <w:rPr>
          <w:spacing w:val="-11"/>
        </w:rPr>
        <w:t> </w:t>
      </w:r>
      <w:r>
        <w:rPr/>
        <w:t>and</w:t>
      </w:r>
      <w:r>
        <w:rPr>
          <w:spacing w:val="-2"/>
        </w:rPr>
        <w:t> </w:t>
      </w:r>
      <w:r>
        <w:rPr/>
        <w:t>discussion.</w:t>
      </w:r>
      <w:r>
        <w:rPr>
          <w:spacing w:val="-10"/>
        </w:rPr>
        <w:t> </w:t>
      </w:r>
      <w:r>
        <w:rPr/>
        <w:t>The</w:t>
      </w:r>
      <w:r>
        <w:rPr>
          <w:spacing w:val="-5"/>
        </w:rPr>
        <w:t> </w:t>
      </w:r>
      <w:r>
        <w:rPr/>
        <w:t>final</w:t>
      </w:r>
      <w:r>
        <w:rPr>
          <w:spacing w:val="-4"/>
        </w:rPr>
        <w:t> </w:t>
      </w:r>
      <w:r>
        <w:rPr/>
        <w:t>chapter</w:t>
      </w:r>
      <w:r>
        <w:rPr>
          <w:spacing w:val="-7"/>
        </w:rPr>
        <w:t> </w:t>
      </w:r>
      <w:r>
        <w:rPr/>
        <w:t>is</w:t>
      </w:r>
      <w:r>
        <w:rPr>
          <w:spacing w:val="-4"/>
        </w:rPr>
        <w:t> </w:t>
      </w:r>
      <w:r>
        <w:rPr/>
        <w:t>a</w:t>
      </w:r>
      <w:r>
        <w:rPr>
          <w:spacing w:val="-2"/>
        </w:rPr>
        <w:t> </w:t>
      </w:r>
      <w:r>
        <w:rPr/>
        <w:t>conclusion in which the researcher presents the main finding of the research, contraption, recommendations, the main limitations of the study, and Suggestions for further research in the domain cultural translation</w:t>
      </w:r>
    </w:p>
    <w:p>
      <w:pPr>
        <w:pStyle w:val="BodyText"/>
        <w:spacing w:after="0" w:line="480" w:lineRule="auto"/>
        <w:jc w:val="both"/>
        <w:sectPr>
          <w:pgSz w:w="11910" w:h="16840"/>
          <w:pgMar w:header="0" w:footer="1056" w:top="1360" w:bottom="1240" w:left="992" w:right="992"/>
        </w:sectPr>
      </w:pPr>
    </w:p>
    <w:p>
      <w:pPr>
        <w:pStyle w:val="BodyText"/>
        <w:rPr>
          <w:sz w:val="72"/>
        </w:rPr>
      </w:pPr>
    </w:p>
    <w:p>
      <w:pPr>
        <w:pStyle w:val="BodyText"/>
        <w:rPr>
          <w:sz w:val="72"/>
        </w:rPr>
      </w:pPr>
    </w:p>
    <w:p>
      <w:pPr>
        <w:pStyle w:val="BodyText"/>
        <w:rPr>
          <w:sz w:val="72"/>
        </w:rPr>
      </w:pPr>
    </w:p>
    <w:p>
      <w:pPr>
        <w:pStyle w:val="BodyText"/>
        <w:rPr>
          <w:sz w:val="72"/>
        </w:rPr>
      </w:pPr>
    </w:p>
    <w:p>
      <w:pPr>
        <w:pStyle w:val="BodyText"/>
        <w:rPr>
          <w:sz w:val="72"/>
        </w:rPr>
      </w:pPr>
    </w:p>
    <w:p>
      <w:pPr>
        <w:pStyle w:val="BodyText"/>
        <w:spacing w:before="731"/>
        <w:rPr>
          <w:sz w:val="72"/>
        </w:rPr>
      </w:pPr>
    </w:p>
    <w:p>
      <w:pPr>
        <w:pStyle w:val="Heading1"/>
      </w:pPr>
      <w:bookmarkStart w:name="_bookmark11" w:id="13"/>
      <w:bookmarkEnd w:id="13"/>
      <w:r>
        <w:rPr>
          <w:b w:val="0"/>
        </w:rPr>
      </w:r>
      <w:r>
        <w:rPr/>
        <w:t>Chapter 2: literature </w:t>
      </w:r>
      <w:r>
        <w:rPr>
          <w:spacing w:val="-2"/>
        </w:rPr>
        <w:t>review</w:t>
      </w:r>
    </w:p>
    <w:p>
      <w:pPr>
        <w:pStyle w:val="Heading1"/>
        <w:spacing w:after="0"/>
        <w:sectPr>
          <w:pgSz w:w="11910" w:h="16840"/>
          <w:pgMar w:header="0" w:footer="1056" w:top="1920" w:bottom="1240" w:left="992" w:right="992"/>
        </w:sectPr>
      </w:pPr>
    </w:p>
    <w:p>
      <w:pPr>
        <w:pStyle w:val="BodyText"/>
        <w:rPr>
          <w:b/>
        </w:rPr>
      </w:pPr>
    </w:p>
    <w:p>
      <w:pPr>
        <w:pStyle w:val="BodyText"/>
        <w:spacing w:before="147"/>
        <w:rPr>
          <w:b/>
        </w:rPr>
      </w:pPr>
    </w:p>
    <w:p>
      <w:pPr>
        <w:spacing w:before="0"/>
        <w:ind w:left="448" w:right="0" w:firstLine="0"/>
        <w:jc w:val="left"/>
        <w:rPr>
          <w:sz w:val="28"/>
        </w:rPr>
      </w:pPr>
      <w:r>
        <w:rPr>
          <w:b/>
          <w:sz w:val="28"/>
        </w:rPr>
        <w:t>Chapter 2:</w:t>
      </w:r>
      <w:r>
        <w:rPr>
          <w:b/>
          <w:spacing w:val="1"/>
          <w:sz w:val="28"/>
        </w:rPr>
        <w:t> </w:t>
      </w:r>
      <w:r>
        <w:rPr>
          <w:sz w:val="28"/>
        </w:rPr>
        <w:t>Literature</w:t>
      </w:r>
      <w:r>
        <w:rPr>
          <w:spacing w:val="1"/>
          <w:sz w:val="28"/>
        </w:rPr>
        <w:t> </w:t>
      </w:r>
      <w:r>
        <w:rPr>
          <w:spacing w:val="-2"/>
          <w:sz w:val="28"/>
        </w:rPr>
        <w:t>review</w:t>
      </w:r>
    </w:p>
    <w:p>
      <w:pPr>
        <w:pStyle w:val="BodyText"/>
      </w:pPr>
    </w:p>
    <w:p>
      <w:pPr>
        <w:pStyle w:val="BodyText"/>
      </w:pPr>
    </w:p>
    <w:p>
      <w:pPr>
        <w:pStyle w:val="BodyText"/>
      </w:pPr>
    </w:p>
    <w:p>
      <w:pPr>
        <w:pStyle w:val="BodyText"/>
        <w:spacing w:before="35"/>
      </w:pPr>
    </w:p>
    <w:p>
      <w:pPr>
        <w:pStyle w:val="Heading3"/>
        <w:numPr>
          <w:ilvl w:val="1"/>
          <w:numId w:val="9"/>
        </w:numPr>
        <w:tabs>
          <w:tab w:pos="1004" w:val="left" w:leader="none"/>
        </w:tabs>
        <w:spacing w:line="240" w:lineRule="auto" w:before="0" w:after="0"/>
        <w:ind w:left="1004" w:right="0" w:hanging="556"/>
        <w:jc w:val="left"/>
      </w:pPr>
      <w:bookmarkStart w:name="_bookmark12" w:id="14"/>
      <w:bookmarkEnd w:id="14"/>
      <w:r>
        <w:rPr>
          <w:b w:val="0"/>
        </w:rPr>
      </w:r>
      <w:r>
        <w:rPr>
          <w:spacing w:val="-2"/>
        </w:rPr>
        <w:t>Introduction</w:t>
      </w:r>
    </w:p>
    <w:p>
      <w:pPr>
        <w:pStyle w:val="BodyText"/>
        <w:spacing w:line="480" w:lineRule="auto" w:before="178"/>
        <w:ind w:left="448" w:right="384"/>
      </w:pPr>
      <w:r>
        <w:rPr/>
        <w:t>The</w:t>
      </w:r>
      <w:r>
        <w:rPr>
          <w:spacing w:val="40"/>
        </w:rPr>
        <w:t> </w:t>
      </w:r>
      <w:r>
        <w:rPr/>
        <w:t>current</w:t>
      </w:r>
      <w:r>
        <w:rPr>
          <w:spacing w:val="40"/>
        </w:rPr>
        <w:t> </w:t>
      </w:r>
      <w:r>
        <w:rPr/>
        <w:t>study</w:t>
      </w:r>
      <w:r>
        <w:rPr>
          <w:spacing w:val="40"/>
        </w:rPr>
        <w:t> </w:t>
      </w:r>
      <w:r>
        <w:rPr/>
        <w:t>investigates</w:t>
      </w:r>
      <w:r>
        <w:rPr>
          <w:spacing w:val="40"/>
        </w:rPr>
        <w:t> </w:t>
      </w:r>
      <w:r>
        <w:rPr/>
        <w:t>the</w:t>
      </w:r>
      <w:r>
        <w:rPr>
          <w:spacing w:val="40"/>
        </w:rPr>
        <w:t> </w:t>
      </w:r>
      <w:r>
        <w:rPr/>
        <w:t>difficulties</w:t>
      </w:r>
      <w:r>
        <w:rPr>
          <w:spacing w:val="38"/>
        </w:rPr>
        <w:t> </w:t>
      </w:r>
      <w:r>
        <w:rPr/>
        <w:t>encounter</w:t>
      </w:r>
      <w:r>
        <w:rPr>
          <w:spacing w:val="39"/>
        </w:rPr>
        <w:t> </w:t>
      </w:r>
      <w:r>
        <w:rPr/>
        <w:t>Libyan</w:t>
      </w:r>
      <w:r>
        <w:rPr>
          <w:spacing w:val="38"/>
        </w:rPr>
        <w:t> </w:t>
      </w:r>
      <w:r>
        <w:rPr/>
        <w:t>translators</w:t>
      </w:r>
      <w:r>
        <w:rPr>
          <w:spacing w:val="38"/>
        </w:rPr>
        <w:t> </w:t>
      </w:r>
      <w:r>
        <w:rPr/>
        <w:t>in translating</w:t>
      </w:r>
      <w:r>
        <w:rPr>
          <w:spacing w:val="-1"/>
        </w:rPr>
        <w:t> </w:t>
      </w:r>
      <w:r>
        <w:rPr/>
        <w:t>the pragmatic</w:t>
      </w:r>
      <w:r>
        <w:rPr>
          <w:spacing w:val="-1"/>
        </w:rPr>
        <w:t> </w:t>
      </w:r>
      <w:r>
        <w:rPr/>
        <w:t>meaning</w:t>
      </w:r>
      <w:r>
        <w:rPr>
          <w:spacing w:val="-3"/>
        </w:rPr>
        <w:t> </w:t>
      </w:r>
      <w:r>
        <w:rPr/>
        <w:t>of Libyan</w:t>
      </w:r>
      <w:r>
        <w:rPr>
          <w:spacing w:val="-3"/>
        </w:rPr>
        <w:t> </w:t>
      </w:r>
      <w:r>
        <w:rPr/>
        <w:t>proverbs from English</w:t>
      </w:r>
      <w:r>
        <w:rPr>
          <w:spacing w:val="-1"/>
        </w:rPr>
        <w:t> </w:t>
      </w:r>
      <w:r>
        <w:rPr/>
        <w:t>into</w:t>
      </w:r>
      <w:r>
        <w:rPr>
          <w:spacing w:val="-1"/>
        </w:rPr>
        <w:t> </w:t>
      </w:r>
      <w:r>
        <w:rPr/>
        <w:t>Arabic. This research aims to explore the difficulties and common mistakes committed by translators in translating pragmatic meaning of Libyan proverbs. The current study has been cautiously designed to answer the following research questions: Q1. What are the main difficulties that translators come across when translating pragmatic meaning of proverbs.</w:t>
      </w:r>
    </w:p>
    <w:p>
      <w:pPr>
        <w:pStyle w:val="BodyText"/>
        <w:spacing w:line="482" w:lineRule="auto" w:before="159"/>
        <w:ind w:left="448"/>
      </w:pPr>
      <w:r>
        <w:rPr/>
        <w:t>Q2.</w:t>
      </w:r>
      <w:r>
        <w:rPr>
          <w:spacing w:val="70"/>
        </w:rPr>
        <w:t> </w:t>
      </w:r>
      <w:r>
        <w:rPr/>
        <w:t>What</w:t>
      </w:r>
      <w:r>
        <w:rPr>
          <w:spacing w:val="72"/>
        </w:rPr>
        <w:t> </w:t>
      </w:r>
      <w:r>
        <w:rPr/>
        <w:t>techniques</w:t>
      </w:r>
      <w:r>
        <w:rPr>
          <w:spacing w:val="40"/>
        </w:rPr>
        <w:t> </w:t>
      </w:r>
      <w:r>
        <w:rPr/>
        <w:t>can</w:t>
      </w:r>
      <w:r>
        <w:rPr>
          <w:spacing w:val="72"/>
        </w:rPr>
        <w:t> </w:t>
      </w:r>
      <w:r>
        <w:rPr/>
        <w:t>translation</w:t>
      </w:r>
      <w:r>
        <w:rPr>
          <w:spacing w:val="40"/>
        </w:rPr>
        <w:t> </w:t>
      </w:r>
      <w:r>
        <w:rPr/>
        <w:t>use</w:t>
      </w:r>
      <w:r>
        <w:rPr>
          <w:spacing w:val="71"/>
        </w:rPr>
        <w:t> </w:t>
      </w:r>
      <w:r>
        <w:rPr/>
        <w:t>to</w:t>
      </w:r>
      <w:r>
        <w:rPr>
          <w:spacing w:val="40"/>
        </w:rPr>
        <w:t> </w:t>
      </w:r>
      <w:r>
        <w:rPr/>
        <w:t>achieve</w:t>
      </w:r>
      <w:r>
        <w:rPr>
          <w:spacing w:val="40"/>
        </w:rPr>
        <w:t> </w:t>
      </w:r>
      <w:r>
        <w:rPr/>
        <w:t>the</w:t>
      </w:r>
      <w:r>
        <w:rPr>
          <w:spacing w:val="40"/>
        </w:rPr>
        <w:t> </w:t>
      </w:r>
      <w:r>
        <w:rPr/>
        <w:t>best</w:t>
      </w:r>
      <w:r>
        <w:rPr>
          <w:spacing w:val="40"/>
        </w:rPr>
        <w:t> </w:t>
      </w:r>
      <w:r>
        <w:rPr/>
        <w:t>translation</w:t>
      </w:r>
      <w:r>
        <w:rPr>
          <w:spacing w:val="40"/>
        </w:rPr>
        <w:t> </w:t>
      </w:r>
      <w:r>
        <w:rPr/>
        <w:t>of </w:t>
      </w:r>
      <w:r>
        <w:rPr>
          <w:spacing w:val="-2"/>
        </w:rPr>
        <w:t>proverbs?</w:t>
      </w:r>
    </w:p>
    <w:p>
      <w:pPr>
        <w:pStyle w:val="BodyText"/>
        <w:spacing w:line="480" w:lineRule="auto" w:before="155"/>
        <w:ind w:left="448" w:right="384" w:firstLine="69"/>
      </w:pPr>
      <w:r>
        <w:rPr/>
        <w:t>Q3. What guidelines should translators follow to accurately translate proverbs with implicit meaning?</w:t>
      </w:r>
    </w:p>
    <w:p>
      <w:pPr>
        <w:pStyle w:val="BodyText"/>
        <w:spacing w:line="480" w:lineRule="auto" w:before="160"/>
        <w:ind w:left="448" w:right="456"/>
        <w:jc w:val="both"/>
      </w:pPr>
      <w:r>
        <w:rPr>
          <w:spacing w:val="-2"/>
        </w:rPr>
        <w:t>This</w:t>
      </w:r>
      <w:r>
        <w:rPr>
          <w:spacing w:val="-8"/>
        </w:rPr>
        <w:t> </w:t>
      </w:r>
      <w:r>
        <w:rPr>
          <w:spacing w:val="-2"/>
        </w:rPr>
        <w:t>chapter</w:t>
      </w:r>
      <w:r>
        <w:rPr>
          <w:spacing w:val="-3"/>
        </w:rPr>
        <w:t> </w:t>
      </w:r>
      <w:r>
        <w:rPr>
          <w:spacing w:val="-2"/>
        </w:rPr>
        <w:t>highlights</w:t>
      </w:r>
      <w:r>
        <w:rPr>
          <w:spacing w:val="-11"/>
        </w:rPr>
        <w:t> </w:t>
      </w:r>
      <w:r>
        <w:rPr>
          <w:spacing w:val="-2"/>
        </w:rPr>
        <w:t>the</w:t>
      </w:r>
      <w:r>
        <w:rPr>
          <w:spacing w:val="-3"/>
        </w:rPr>
        <w:t> </w:t>
      </w:r>
      <w:r>
        <w:rPr>
          <w:spacing w:val="-2"/>
        </w:rPr>
        <w:t>importance</w:t>
      </w:r>
      <w:r>
        <w:rPr>
          <w:spacing w:val="-12"/>
        </w:rPr>
        <w:t> </w:t>
      </w:r>
      <w:r>
        <w:rPr>
          <w:spacing w:val="-2"/>
        </w:rPr>
        <w:t>of</w:t>
      </w:r>
      <w:r>
        <w:rPr>
          <w:spacing w:val="-3"/>
        </w:rPr>
        <w:t> </w:t>
      </w:r>
      <w:r>
        <w:rPr>
          <w:spacing w:val="-2"/>
        </w:rPr>
        <w:t>equivalence,</w:t>
      </w:r>
      <w:r>
        <w:rPr>
          <w:spacing w:val="-7"/>
        </w:rPr>
        <w:t> </w:t>
      </w:r>
      <w:r>
        <w:rPr>
          <w:spacing w:val="-2"/>
        </w:rPr>
        <w:t>functionalism,</w:t>
      </w:r>
      <w:r>
        <w:rPr>
          <w:spacing w:val="-11"/>
        </w:rPr>
        <w:t> </w:t>
      </w:r>
      <w:r>
        <w:rPr>
          <w:spacing w:val="-2"/>
        </w:rPr>
        <w:t>and cultural </w:t>
      </w:r>
      <w:r>
        <w:rPr/>
        <w:t>adaptation, but few studies address the specific struggles of Libyan translators. This review explores key theories and research to provide a foundation for understanding these challenges.</w:t>
      </w:r>
    </w:p>
    <w:p>
      <w:pPr>
        <w:pStyle w:val="BodyText"/>
        <w:spacing w:after="0" w:line="480" w:lineRule="auto"/>
        <w:jc w:val="both"/>
        <w:sectPr>
          <w:pgSz w:w="11910" w:h="16840"/>
          <w:pgMar w:header="0" w:footer="1056" w:top="1920" w:bottom="1240" w:left="992" w:right="992"/>
        </w:sectPr>
      </w:pPr>
    </w:p>
    <w:p>
      <w:pPr>
        <w:pStyle w:val="BodyText"/>
        <w:rPr>
          <w:sz w:val="32"/>
        </w:rPr>
      </w:pPr>
    </w:p>
    <w:p>
      <w:pPr>
        <w:pStyle w:val="BodyText"/>
        <w:rPr>
          <w:sz w:val="32"/>
        </w:rPr>
      </w:pPr>
    </w:p>
    <w:p>
      <w:pPr>
        <w:pStyle w:val="BodyText"/>
        <w:spacing w:before="45"/>
        <w:rPr>
          <w:sz w:val="32"/>
        </w:rPr>
      </w:pPr>
    </w:p>
    <w:p>
      <w:pPr>
        <w:pStyle w:val="Heading3"/>
        <w:numPr>
          <w:ilvl w:val="1"/>
          <w:numId w:val="9"/>
        </w:numPr>
        <w:tabs>
          <w:tab w:pos="1004" w:val="left" w:leader="none"/>
        </w:tabs>
        <w:spacing w:line="240" w:lineRule="auto" w:before="0" w:after="0"/>
        <w:ind w:left="1004" w:right="0" w:hanging="556"/>
        <w:jc w:val="both"/>
      </w:pPr>
      <w:bookmarkStart w:name="_bookmark13" w:id="15"/>
      <w:bookmarkEnd w:id="15"/>
      <w:r>
        <w:rPr>
          <w:b w:val="0"/>
        </w:rPr>
      </w:r>
      <w:r>
        <w:rPr/>
        <w:t>Definition</w:t>
      </w:r>
      <w:r>
        <w:rPr>
          <w:spacing w:val="-6"/>
        </w:rPr>
        <w:t> </w:t>
      </w:r>
      <w:r>
        <w:rPr/>
        <w:t>of</w:t>
      </w:r>
      <w:r>
        <w:rPr>
          <w:spacing w:val="-9"/>
        </w:rPr>
        <w:t> </w:t>
      </w:r>
      <w:r>
        <w:rPr>
          <w:spacing w:val="-2"/>
        </w:rPr>
        <w:t>proverbs</w:t>
      </w:r>
    </w:p>
    <w:p>
      <w:pPr>
        <w:pStyle w:val="BodyText"/>
        <w:spacing w:line="480" w:lineRule="auto" w:before="176"/>
        <w:ind w:left="448" w:right="444"/>
        <w:jc w:val="both"/>
      </w:pPr>
      <w:r>
        <w:rPr/>
        <w:t>Proverbs are short, well-known sayings that express</w:t>
      </w:r>
      <w:r>
        <w:rPr>
          <w:spacing w:val="40"/>
        </w:rPr>
        <w:t> </w:t>
      </w:r>
      <w:r>
        <w:rPr/>
        <w:t>a general truth or piece of advice.they typically reflect the cultural values and knowledge passed down through generations. wolfgang Mieder defines proverb as “ a short, generally Known</w:t>
      </w:r>
      <w:r>
        <w:rPr>
          <w:spacing w:val="-7"/>
        </w:rPr>
        <w:t> </w:t>
      </w:r>
      <w:r>
        <w:rPr/>
        <w:t>sentence</w:t>
      </w:r>
      <w:r>
        <w:rPr>
          <w:spacing w:val="-5"/>
        </w:rPr>
        <w:t> </w:t>
      </w:r>
      <w:r>
        <w:rPr/>
        <w:t>of the</w:t>
      </w:r>
      <w:r>
        <w:rPr>
          <w:spacing w:val="-3"/>
        </w:rPr>
        <w:t> </w:t>
      </w:r>
      <w:r>
        <w:rPr/>
        <w:t>folk</w:t>
      </w:r>
      <w:r>
        <w:rPr>
          <w:spacing w:val="-2"/>
        </w:rPr>
        <w:t> </w:t>
      </w:r>
      <w:r>
        <w:rPr/>
        <w:t>which</w:t>
      </w:r>
      <w:r>
        <w:rPr>
          <w:spacing w:val="-4"/>
        </w:rPr>
        <w:t> </w:t>
      </w:r>
      <w:r>
        <w:rPr/>
        <w:t>contains</w:t>
      </w:r>
      <w:r>
        <w:rPr>
          <w:spacing w:val="-6"/>
        </w:rPr>
        <w:t> </w:t>
      </w:r>
      <w:r>
        <w:rPr/>
        <w:t>wisdom,</w:t>
      </w:r>
      <w:r>
        <w:rPr>
          <w:spacing w:val="-6"/>
        </w:rPr>
        <w:t> </w:t>
      </w:r>
      <w:r>
        <w:rPr/>
        <w:t>truth,</w:t>
      </w:r>
      <w:r>
        <w:rPr>
          <w:spacing w:val="-6"/>
        </w:rPr>
        <w:t> </w:t>
      </w:r>
      <w:r>
        <w:rPr/>
        <w:t>moral,</w:t>
      </w:r>
      <w:r>
        <w:rPr>
          <w:spacing w:val="-3"/>
        </w:rPr>
        <w:t> </w:t>
      </w:r>
      <w:r>
        <w:rPr/>
        <w:t>and</w:t>
      </w:r>
      <w:r>
        <w:rPr>
          <w:spacing w:val="-2"/>
        </w:rPr>
        <w:t> </w:t>
      </w:r>
      <w:r>
        <w:rPr/>
        <w:t>traditional views in a metaphorical, fixed and memorable form and which is handed down from generation</w:t>
      </w:r>
      <w:r>
        <w:rPr>
          <w:spacing w:val="-3"/>
        </w:rPr>
        <w:t> </w:t>
      </w:r>
      <w:r>
        <w:rPr/>
        <w:t>to generation (Mieder 1985,p.119; also in 1993,</w:t>
      </w:r>
      <w:r>
        <w:rPr>
          <w:spacing w:val="-1"/>
        </w:rPr>
        <w:t> </w:t>
      </w:r>
      <w:r>
        <w:rPr/>
        <w:t>p.24).However seitl</w:t>
      </w:r>
      <w:r>
        <w:rPr>
          <w:spacing w:val="-12"/>
        </w:rPr>
        <w:t> </w:t>
      </w:r>
      <w:r>
        <w:rPr/>
        <w:t>(1976)</w:t>
      </w:r>
      <w:r>
        <w:rPr>
          <w:spacing w:val="-13"/>
        </w:rPr>
        <w:t> </w:t>
      </w:r>
      <w:r>
        <w:rPr/>
        <w:t>defined</w:t>
      </w:r>
      <w:r>
        <w:rPr>
          <w:spacing w:val="-12"/>
        </w:rPr>
        <w:t> </w:t>
      </w:r>
      <w:r>
        <w:rPr/>
        <w:t>“proverbs</w:t>
      </w:r>
      <w:r>
        <w:rPr>
          <w:spacing w:val="-12"/>
        </w:rPr>
        <w:t> </w:t>
      </w:r>
      <w:r>
        <w:rPr/>
        <w:t>as</w:t>
      </w:r>
      <w:r>
        <w:rPr>
          <w:spacing w:val="-6"/>
        </w:rPr>
        <w:t> </w:t>
      </w:r>
      <w:r>
        <w:rPr/>
        <w:t>short,</w:t>
      </w:r>
      <w:r>
        <w:rPr>
          <w:spacing w:val="-14"/>
        </w:rPr>
        <w:t> </w:t>
      </w:r>
      <w:r>
        <w:rPr/>
        <w:t>traditional</w:t>
      </w:r>
      <w:r>
        <w:rPr>
          <w:spacing w:val="-15"/>
        </w:rPr>
        <w:t> </w:t>
      </w:r>
      <w:r>
        <w:rPr/>
        <w:t>out-of-context</w:t>
      </w:r>
      <w:r>
        <w:rPr>
          <w:spacing w:val="-12"/>
        </w:rPr>
        <w:t> </w:t>
      </w:r>
      <w:r>
        <w:rPr/>
        <w:t>statements</w:t>
      </w:r>
      <w:r>
        <w:rPr>
          <w:spacing w:val="-14"/>
        </w:rPr>
        <w:t> </w:t>
      </w:r>
      <w:r>
        <w:rPr/>
        <w:t>used to</w:t>
      </w:r>
      <w:r>
        <w:rPr>
          <w:spacing w:val="-2"/>
        </w:rPr>
        <w:t> </w:t>
      </w:r>
      <w:r>
        <w:rPr/>
        <w:t>further</w:t>
      </w:r>
      <w:r>
        <w:rPr>
          <w:spacing w:val="-4"/>
        </w:rPr>
        <w:t> </w:t>
      </w:r>
      <w:r>
        <w:rPr/>
        <w:t>some social</w:t>
      </w:r>
      <w:r>
        <w:rPr>
          <w:spacing w:val="-6"/>
        </w:rPr>
        <w:t> </w:t>
      </w:r>
      <w:r>
        <w:rPr/>
        <w:t>end”.</w:t>
      </w:r>
      <w:r>
        <w:rPr>
          <w:spacing w:val="40"/>
        </w:rPr>
        <w:t> </w:t>
      </w:r>
      <w:r>
        <w:rPr/>
        <w:t>Ehineni (2016)</w:t>
      </w:r>
      <w:r>
        <w:rPr>
          <w:spacing w:val="-7"/>
        </w:rPr>
        <w:t> </w:t>
      </w:r>
      <w:r>
        <w:rPr/>
        <w:t>said</w:t>
      </w:r>
      <w:r>
        <w:rPr>
          <w:spacing w:val="-4"/>
        </w:rPr>
        <w:t> </w:t>
      </w:r>
      <w:r>
        <w:rPr/>
        <w:t>that</w:t>
      </w:r>
      <w:r>
        <w:rPr>
          <w:spacing w:val="-1"/>
        </w:rPr>
        <w:t> </w:t>
      </w:r>
      <w:r>
        <w:rPr/>
        <w:t>“proverbs</w:t>
      </w:r>
      <w:r>
        <w:rPr>
          <w:spacing w:val="-6"/>
        </w:rPr>
        <w:t> </w:t>
      </w:r>
      <w:r>
        <w:rPr/>
        <w:t>are deployed</w:t>
      </w:r>
      <w:r>
        <w:rPr>
          <w:spacing w:val="-4"/>
        </w:rPr>
        <w:t> </w:t>
      </w:r>
      <w:r>
        <w:rPr/>
        <w:t>for multidimensional purposes in interactions for illustrating a point, negating or supporting argument for instruction, information and inspiration . That is true it is</w:t>
      </w:r>
      <w:r>
        <w:rPr>
          <w:spacing w:val="40"/>
        </w:rPr>
        <w:t> </w:t>
      </w:r>
      <w:r>
        <w:rPr/>
        <w:t>used to make the speech more concrete and understandable.What adds to the problem</w:t>
      </w:r>
      <w:r>
        <w:rPr>
          <w:spacing w:val="-1"/>
        </w:rPr>
        <w:t> </w:t>
      </w:r>
      <w:r>
        <w:rPr/>
        <w:t>is that most</w:t>
      </w:r>
      <w:r>
        <w:rPr>
          <w:spacing w:val="-1"/>
        </w:rPr>
        <w:t> </w:t>
      </w:r>
      <w:r>
        <w:rPr/>
        <w:t>proverbial</w:t>
      </w:r>
      <w:r>
        <w:rPr>
          <w:spacing w:val="-1"/>
        </w:rPr>
        <w:t> </w:t>
      </w:r>
      <w:r>
        <w:rPr/>
        <w:t>expressions</w:t>
      </w:r>
      <w:r>
        <w:rPr>
          <w:spacing w:val="-3"/>
        </w:rPr>
        <w:t> </w:t>
      </w:r>
      <w:r>
        <w:rPr/>
        <w:t>appear</w:t>
      </w:r>
      <w:r>
        <w:rPr>
          <w:spacing w:val="-1"/>
        </w:rPr>
        <w:t> </w:t>
      </w:r>
      <w:r>
        <w:rPr/>
        <w:t>as unconnected</w:t>
      </w:r>
      <w:r>
        <w:rPr>
          <w:spacing w:val="-3"/>
        </w:rPr>
        <w:t> </w:t>
      </w:r>
      <w:r>
        <w:rPr/>
        <w:t>utterances</w:t>
      </w:r>
      <w:r>
        <w:rPr>
          <w:spacing w:val="-2"/>
        </w:rPr>
        <w:t> </w:t>
      </w:r>
      <w:r>
        <w:rPr/>
        <w:t>in conversation,</w:t>
      </w:r>
      <w:r>
        <w:rPr>
          <w:spacing w:val="-8"/>
        </w:rPr>
        <w:t> </w:t>
      </w:r>
      <w:r>
        <w:rPr/>
        <w:t>as</w:t>
      </w:r>
      <w:r>
        <w:rPr>
          <w:spacing w:val="-1"/>
        </w:rPr>
        <w:t> </w:t>
      </w:r>
      <w:r>
        <w:rPr/>
        <w:t>an</w:t>
      </w:r>
      <w:r>
        <w:rPr>
          <w:spacing w:val="-1"/>
        </w:rPr>
        <w:t> </w:t>
      </w:r>
      <w:r>
        <w:rPr/>
        <w:t>abrupt</w:t>
      </w:r>
      <w:r>
        <w:rPr>
          <w:spacing w:val="-6"/>
        </w:rPr>
        <w:t> </w:t>
      </w:r>
      <w:r>
        <w:rPr/>
        <w:t>shift</w:t>
      </w:r>
      <w:r>
        <w:rPr>
          <w:spacing w:val="-4"/>
        </w:rPr>
        <w:t> </w:t>
      </w:r>
      <w:r>
        <w:rPr/>
        <w:t>in</w:t>
      </w:r>
      <w:r>
        <w:rPr>
          <w:spacing w:val="-4"/>
        </w:rPr>
        <w:t> </w:t>
      </w:r>
      <w:r>
        <w:rPr/>
        <w:t>subject</w:t>
      </w:r>
      <w:r>
        <w:rPr>
          <w:spacing w:val="-6"/>
        </w:rPr>
        <w:t> </w:t>
      </w:r>
      <w:r>
        <w:rPr/>
        <w:t>matter</w:t>
      </w:r>
      <w:r>
        <w:rPr>
          <w:spacing w:val="-7"/>
        </w:rPr>
        <w:t> </w:t>
      </w:r>
      <w:r>
        <w:rPr/>
        <w:t>(at</w:t>
      </w:r>
      <w:r>
        <w:rPr>
          <w:spacing w:val="-1"/>
        </w:rPr>
        <w:t> </w:t>
      </w:r>
      <w:r>
        <w:rPr/>
        <w:t>the</w:t>
      </w:r>
      <w:r>
        <w:rPr>
          <w:spacing w:val="-2"/>
        </w:rPr>
        <w:t> </w:t>
      </w:r>
      <w:r>
        <w:rPr/>
        <w:t>literal</w:t>
      </w:r>
      <w:r>
        <w:rPr>
          <w:spacing w:val="-6"/>
        </w:rPr>
        <w:t> </w:t>
      </w:r>
      <w:r>
        <w:rPr/>
        <w:t>level)</w:t>
      </w:r>
      <w:r>
        <w:rPr>
          <w:spacing w:val="-7"/>
        </w:rPr>
        <w:t> </w:t>
      </w:r>
      <w:r>
        <w:rPr/>
        <w:t>occurs once a proverb is used in a certain context.They are used to facilitate effective communication and interaction.</w:t>
      </w:r>
    </w:p>
    <w:p>
      <w:pPr>
        <w:pStyle w:val="BodyText"/>
        <w:spacing w:before="39"/>
      </w:pPr>
    </w:p>
    <w:p>
      <w:pPr>
        <w:pStyle w:val="Heading3"/>
        <w:numPr>
          <w:ilvl w:val="1"/>
          <w:numId w:val="9"/>
        </w:numPr>
        <w:tabs>
          <w:tab w:pos="1005" w:val="left" w:leader="none"/>
        </w:tabs>
        <w:spacing w:line="240" w:lineRule="auto" w:before="0" w:after="0"/>
        <w:ind w:left="1005" w:right="0" w:hanging="557"/>
        <w:jc w:val="both"/>
      </w:pPr>
      <w:bookmarkStart w:name="_bookmark14" w:id="16"/>
      <w:bookmarkEnd w:id="16"/>
      <w:r>
        <w:rPr>
          <w:b w:val="0"/>
        </w:rPr>
      </w:r>
      <w:r>
        <w:rPr/>
        <w:t>The</w:t>
      </w:r>
      <w:r>
        <w:rPr>
          <w:spacing w:val="-6"/>
        </w:rPr>
        <w:t> </w:t>
      </w:r>
      <w:r>
        <w:rPr/>
        <w:t>proverbs</w:t>
      </w:r>
      <w:r>
        <w:rPr>
          <w:spacing w:val="-9"/>
        </w:rPr>
        <w:t> </w:t>
      </w:r>
      <w:r>
        <w:rPr/>
        <w:t>and</w:t>
      </w:r>
      <w:r>
        <w:rPr>
          <w:spacing w:val="-6"/>
        </w:rPr>
        <w:t> </w:t>
      </w:r>
      <w:r>
        <w:rPr>
          <w:spacing w:val="-2"/>
        </w:rPr>
        <w:t>Translation</w:t>
      </w:r>
    </w:p>
    <w:p>
      <w:pPr>
        <w:pStyle w:val="BodyText"/>
        <w:spacing w:line="480" w:lineRule="auto" w:before="274"/>
        <w:ind w:left="448" w:right="457"/>
        <w:jc w:val="both"/>
      </w:pPr>
      <w:r>
        <w:rPr/>
        <w:t>Proverbs</w:t>
      </w:r>
      <w:r>
        <w:rPr>
          <w:spacing w:val="-6"/>
        </w:rPr>
        <w:t> </w:t>
      </w:r>
      <w:r>
        <w:rPr/>
        <w:t>are</w:t>
      </w:r>
      <w:r>
        <w:rPr>
          <w:spacing w:val="-2"/>
        </w:rPr>
        <w:t> </w:t>
      </w:r>
      <w:r>
        <w:rPr/>
        <w:t>fixed</w:t>
      </w:r>
      <w:r>
        <w:rPr>
          <w:spacing w:val="-4"/>
        </w:rPr>
        <w:t> </w:t>
      </w:r>
      <w:r>
        <w:rPr/>
        <w:t>expressions</w:t>
      </w:r>
      <w:r>
        <w:rPr>
          <w:spacing w:val="-6"/>
        </w:rPr>
        <w:t> </w:t>
      </w:r>
      <w:r>
        <w:rPr/>
        <w:t>that</w:t>
      </w:r>
      <w:r>
        <w:rPr>
          <w:spacing w:val="-4"/>
        </w:rPr>
        <w:t> </w:t>
      </w:r>
      <w:r>
        <w:rPr/>
        <w:t>cannot</w:t>
      </w:r>
      <w:r>
        <w:rPr>
          <w:spacing w:val="-9"/>
        </w:rPr>
        <w:t> </w:t>
      </w:r>
      <w:r>
        <w:rPr/>
        <w:t>be</w:t>
      </w:r>
      <w:r>
        <w:rPr>
          <w:spacing w:val="-2"/>
        </w:rPr>
        <w:t> </w:t>
      </w:r>
      <w:r>
        <w:rPr/>
        <w:t>translated</w:t>
      </w:r>
      <w:r>
        <w:rPr>
          <w:spacing w:val="-8"/>
        </w:rPr>
        <w:t> </w:t>
      </w:r>
      <w:r>
        <w:rPr/>
        <w:t>literally</w:t>
      </w:r>
      <w:r>
        <w:rPr>
          <w:spacing w:val="-9"/>
        </w:rPr>
        <w:t> </w:t>
      </w:r>
      <w:r>
        <w:rPr/>
        <w:t>when</w:t>
      </w:r>
      <w:r>
        <w:rPr>
          <w:spacing w:val="-4"/>
        </w:rPr>
        <w:t> </w:t>
      </w:r>
      <w:r>
        <w:rPr/>
        <w:t>it</w:t>
      </w:r>
      <w:r>
        <w:rPr>
          <w:spacing w:val="-1"/>
        </w:rPr>
        <w:t> </w:t>
      </w:r>
      <w:r>
        <w:rPr/>
        <w:t>can’t</w:t>
      </w:r>
      <w:r>
        <w:rPr>
          <w:spacing w:val="-4"/>
        </w:rPr>
        <w:t> </w:t>
      </w:r>
      <w:r>
        <w:rPr/>
        <w:t>be understood</w:t>
      </w:r>
      <w:r>
        <w:rPr>
          <w:spacing w:val="22"/>
        </w:rPr>
        <w:t> </w:t>
      </w:r>
      <w:r>
        <w:rPr/>
        <w:t>by the</w:t>
      </w:r>
      <w:r>
        <w:rPr>
          <w:spacing w:val="20"/>
        </w:rPr>
        <w:t> </w:t>
      </w:r>
      <w:r>
        <w:rPr/>
        <w:t>individual</w:t>
      </w:r>
      <w:r>
        <w:rPr>
          <w:spacing w:val="22"/>
        </w:rPr>
        <w:t> </w:t>
      </w:r>
      <w:r>
        <w:rPr/>
        <w:t>meaning. Some</w:t>
      </w:r>
      <w:r>
        <w:rPr>
          <w:spacing w:val="20"/>
        </w:rPr>
        <w:t> </w:t>
      </w:r>
      <w:r>
        <w:rPr/>
        <w:t>translators</w:t>
      </w:r>
      <w:r>
        <w:rPr>
          <w:spacing w:val="22"/>
        </w:rPr>
        <w:t> </w:t>
      </w:r>
      <w:r>
        <w:rPr/>
        <w:t>are very</w:t>
      </w:r>
      <w:r>
        <w:rPr>
          <w:spacing w:val="22"/>
        </w:rPr>
        <w:t> </w:t>
      </w:r>
      <w:r>
        <w:rPr/>
        <w:t>interesting to</w:t>
      </w:r>
    </w:p>
    <w:p>
      <w:pPr>
        <w:pStyle w:val="BodyText"/>
        <w:spacing w:after="0" w:line="480" w:lineRule="auto"/>
        <w:jc w:val="both"/>
        <w:sectPr>
          <w:pgSz w:w="11910" w:h="16840"/>
          <w:pgMar w:header="0" w:footer="1056" w:top="1920" w:bottom="1240" w:left="992" w:right="992"/>
        </w:sectPr>
      </w:pPr>
    </w:p>
    <w:p>
      <w:pPr>
        <w:pStyle w:val="BodyText"/>
        <w:spacing w:line="480" w:lineRule="auto" w:before="62"/>
        <w:ind w:left="448" w:right="456"/>
        <w:jc w:val="both"/>
      </w:pPr>
      <w:r>
        <w:rPr/>
        <w:t>translate,</w:t>
      </w:r>
      <w:r>
        <w:rPr>
          <w:spacing w:val="-7"/>
        </w:rPr>
        <w:t> </w:t>
      </w:r>
      <w:r>
        <w:rPr/>
        <w:t>proverbs</w:t>
      </w:r>
      <w:r>
        <w:rPr>
          <w:spacing w:val="-4"/>
        </w:rPr>
        <w:t> </w:t>
      </w:r>
      <w:r>
        <w:rPr/>
        <w:t>and</w:t>
      </w:r>
      <w:r>
        <w:rPr>
          <w:spacing w:val="-4"/>
        </w:rPr>
        <w:t> </w:t>
      </w:r>
      <w:r>
        <w:rPr/>
        <w:t>a</w:t>
      </w:r>
      <w:r>
        <w:rPr>
          <w:spacing w:val="-7"/>
        </w:rPr>
        <w:t> </w:t>
      </w:r>
      <w:r>
        <w:rPr/>
        <w:t>dramatic</w:t>
      </w:r>
      <w:r>
        <w:rPr>
          <w:spacing w:val="-7"/>
        </w:rPr>
        <w:t> </w:t>
      </w:r>
      <w:r>
        <w:rPr/>
        <w:t>expression,</w:t>
      </w:r>
      <w:r>
        <w:rPr>
          <w:spacing w:val="-10"/>
        </w:rPr>
        <w:t> </w:t>
      </w:r>
      <w:r>
        <w:rPr/>
        <w:t>without</w:t>
      </w:r>
      <w:r>
        <w:rPr>
          <w:spacing w:val="-9"/>
        </w:rPr>
        <w:t> </w:t>
      </w:r>
      <w:r>
        <w:rPr/>
        <w:t>being</w:t>
      </w:r>
      <w:r>
        <w:rPr>
          <w:spacing w:val="-6"/>
        </w:rPr>
        <w:t> </w:t>
      </w:r>
      <w:r>
        <w:rPr/>
        <w:t>aware</w:t>
      </w:r>
      <w:r>
        <w:rPr>
          <w:spacing w:val="-4"/>
        </w:rPr>
        <w:t> </w:t>
      </w:r>
      <w:r>
        <w:rPr/>
        <w:t>of</w:t>
      </w:r>
      <w:r>
        <w:rPr>
          <w:spacing w:val="-2"/>
        </w:rPr>
        <w:t> </w:t>
      </w:r>
      <w:r>
        <w:rPr/>
        <w:t>the</w:t>
      </w:r>
      <w:r>
        <w:rPr>
          <w:spacing w:val="-5"/>
        </w:rPr>
        <w:t> </w:t>
      </w:r>
      <w:r>
        <w:rPr/>
        <w:t>culture of the people who translate it to.</w:t>
      </w:r>
    </w:p>
    <w:p>
      <w:pPr>
        <w:pStyle w:val="BodyText"/>
        <w:spacing w:line="480" w:lineRule="auto" w:before="241"/>
        <w:ind w:left="448" w:right="450"/>
        <w:jc w:val="both"/>
      </w:pPr>
      <w:r>
        <w:rPr/>
        <w:t>There is a lot of approvers and fix expression that are very common in both languages Arabic and English but each culture have some proverbs and a dramatic</w:t>
      </w:r>
      <w:r>
        <w:rPr>
          <w:spacing w:val="-18"/>
        </w:rPr>
        <w:t> </w:t>
      </w:r>
      <w:r>
        <w:rPr/>
        <w:t>exhibition</w:t>
      </w:r>
      <w:r>
        <w:rPr>
          <w:spacing w:val="-17"/>
        </w:rPr>
        <w:t> </w:t>
      </w:r>
      <w:r>
        <w:rPr/>
        <w:t>that</w:t>
      </w:r>
      <w:r>
        <w:rPr>
          <w:spacing w:val="-18"/>
        </w:rPr>
        <w:t> </w:t>
      </w:r>
      <w:r>
        <w:rPr/>
        <w:t>related</w:t>
      </w:r>
      <w:r>
        <w:rPr>
          <w:spacing w:val="-17"/>
        </w:rPr>
        <w:t> </w:t>
      </w:r>
      <w:r>
        <w:rPr/>
        <w:t>to</w:t>
      </w:r>
      <w:r>
        <w:rPr>
          <w:spacing w:val="-16"/>
        </w:rPr>
        <w:t> </w:t>
      </w:r>
      <w:r>
        <w:rPr/>
        <w:t>the</w:t>
      </w:r>
      <w:r>
        <w:rPr>
          <w:spacing w:val="-18"/>
        </w:rPr>
        <w:t> </w:t>
      </w:r>
      <w:r>
        <w:rPr/>
        <w:t>disco</w:t>
      </w:r>
      <w:r>
        <w:rPr>
          <w:spacing w:val="-17"/>
        </w:rPr>
        <w:t> </w:t>
      </w:r>
      <w:r>
        <w:rPr/>
        <w:t>culture</w:t>
      </w:r>
      <w:r>
        <w:rPr>
          <w:spacing w:val="-18"/>
        </w:rPr>
        <w:t> </w:t>
      </w:r>
      <w:r>
        <w:rPr/>
        <w:t>which</w:t>
      </w:r>
      <w:r>
        <w:rPr>
          <w:spacing w:val="-17"/>
        </w:rPr>
        <w:t> </w:t>
      </w:r>
      <w:r>
        <w:rPr/>
        <w:t>is</w:t>
      </w:r>
      <w:r>
        <w:rPr>
          <w:spacing w:val="-15"/>
        </w:rPr>
        <w:t> </w:t>
      </w:r>
      <w:r>
        <w:rPr/>
        <w:t>cannot</w:t>
      </w:r>
      <w:r>
        <w:rPr>
          <w:spacing w:val="-17"/>
        </w:rPr>
        <w:t> </w:t>
      </w:r>
      <w:r>
        <w:rPr/>
        <w:t>be</w:t>
      </w:r>
      <w:r>
        <w:rPr>
          <w:spacing w:val="-16"/>
        </w:rPr>
        <w:t> </w:t>
      </w:r>
      <w:r>
        <w:rPr/>
        <w:t>understood or</w:t>
      </w:r>
      <w:r>
        <w:rPr>
          <w:spacing w:val="-6"/>
        </w:rPr>
        <w:t> </w:t>
      </w:r>
      <w:r>
        <w:rPr/>
        <w:t>find</w:t>
      </w:r>
      <w:r>
        <w:rPr>
          <w:spacing w:val="-5"/>
        </w:rPr>
        <w:t> </w:t>
      </w:r>
      <w:r>
        <w:rPr/>
        <w:t>an</w:t>
      </w:r>
      <w:r>
        <w:rPr>
          <w:spacing w:val="-3"/>
        </w:rPr>
        <w:t> </w:t>
      </w:r>
      <w:r>
        <w:rPr/>
        <w:t>equivalent</w:t>
      </w:r>
      <w:r>
        <w:rPr>
          <w:spacing w:val="-7"/>
        </w:rPr>
        <w:t> </w:t>
      </w:r>
      <w:r>
        <w:rPr/>
        <w:t>absolute</w:t>
      </w:r>
      <w:r>
        <w:rPr>
          <w:spacing w:val="-8"/>
        </w:rPr>
        <w:t> </w:t>
      </w:r>
      <w:r>
        <w:rPr/>
        <w:t>equivalent</w:t>
      </w:r>
      <w:r>
        <w:rPr>
          <w:spacing w:val="-10"/>
        </w:rPr>
        <w:t> </w:t>
      </w:r>
      <w:r>
        <w:rPr/>
        <w:t>or</w:t>
      </w:r>
      <w:r>
        <w:rPr>
          <w:spacing w:val="-3"/>
        </w:rPr>
        <w:t> </w:t>
      </w:r>
      <w:r>
        <w:rPr/>
        <w:t>similar</w:t>
      </w:r>
      <w:r>
        <w:rPr>
          <w:spacing w:val="-8"/>
        </w:rPr>
        <w:t> </w:t>
      </w:r>
      <w:r>
        <w:rPr/>
        <w:t>equivalent</w:t>
      </w:r>
      <w:r>
        <w:rPr>
          <w:spacing w:val="-11"/>
        </w:rPr>
        <w:t> </w:t>
      </w:r>
      <w:r>
        <w:rPr/>
        <w:t>in</w:t>
      </w:r>
      <w:r>
        <w:rPr>
          <w:spacing w:val="-3"/>
        </w:rPr>
        <w:t> </w:t>
      </w:r>
      <w:r>
        <w:rPr/>
        <w:t>other</w:t>
      </w:r>
      <w:r>
        <w:rPr>
          <w:spacing w:val="-5"/>
        </w:rPr>
        <w:t> </w:t>
      </w:r>
      <w:r>
        <w:rPr>
          <w:spacing w:val="-2"/>
        </w:rPr>
        <w:t>language.</w:t>
      </w:r>
    </w:p>
    <w:p>
      <w:pPr>
        <w:pStyle w:val="BodyText"/>
        <w:spacing w:line="480" w:lineRule="auto" w:before="240"/>
        <w:ind w:left="448" w:right="455"/>
        <w:jc w:val="both"/>
      </w:pPr>
      <w:r>
        <w:rPr/>
        <w:t>Some researchers have been interested in translating proverbs out of admiration and</w:t>
      </w:r>
      <w:r>
        <w:rPr>
          <w:spacing w:val="-11"/>
        </w:rPr>
        <w:t> </w:t>
      </w:r>
      <w:r>
        <w:rPr/>
        <w:t>fascination</w:t>
      </w:r>
      <w:r>
        <w:rPr>
          <w:spacing w:val="-11"/>
        </w:rPr>
        <w:t> </w:t>
      </w:r>
      <w:r>
        <w:rPr/>
        <w:t>with</w:t>
      </w:r>
      <w:r>
        <w:rPr>
          <w:spacing w:val="-11"/>
        </w:rPr>
        <w:t> </w:t>
      </w:r>
      <w:r>
        <w:rPr/>
        <w:t>them</w:t>
      </w:r>
      <w:r>
        <w:rPr>
          <w:spacing w:val="-14"/>
        </w:rPr>
        <w:t> </w:t>
      </w:r>
      <w:r>
        <w:rPr/>
        <w:t>and</w:t>
      </w:r>
      <w:r>
        <w:rPr>
          <w:spacing w:val="-11"/>
        </w:rPr>
        <w:t> </w:t>
      </w:r>
      <w:r>
        <w:rPr/>
        <w:t>to</w:t>
      </w:r>
      <w:r>
        <w:rPr>
          <w:spacing w:val="-11"/>
        </w:rPr>
        <w:t> </w:t>
      </w:r>
      <w:r>
        <w:rPr/>
        <w:t>make</w:t>
      </w:r>
      <w:r>
        <w:rPr>
          <w:spacing w:val="-12"/>
        </w:rPr>
        <w:t> </w:t>
      </w:r>
      <w:r>
        <w:rPr/>
        <w:t>them</w:t>
      </w:r>
      <w:r>
        <w:rPr>
          <w:spacing w:val="-12"/>
        </w:rPr>
        <w:t> </w:t>
      </w:r>
      <w:r>
        <w:rPr/>
        <w:t>heard</w:t>
      </w:r>
      <w:r>
        <w:rPr>
          <w:spacing w:val="-11"/>
        </w:rPr>
        <w:t> </w:t>
      </w:r>
      <w:r>
        <w:rPr/>
        <w:t>to</w:t>
      </w:r>
      <w:r>
        <w:rPr>
          <w:spacing w:val="-11"/>
        </w:rPr>
        <w:t> </w:t>
      </w:r>
      <w:r>
        <w:rPr/>
        <w:t>different</w:t>
      </w:r>
      <w:r>
        <w:rPr>
          <w:spacing w:val="-13"/>
        </w:rPr>
        <w:t> </w:t>
      </w:r>
      <w:r>
        <w:rPr/>
        <w:t>people</w:t>
      </w:r>
      <w:r>
        <w:rPr>
          <w:spacing w:val="-17"/>
        </w:rPr>
        <w:t> </w:t>
      </w:r>
      <w:r>
        <w:rPr/>
        <w:t>of</w:t>
      </w:r>
      <w:r>
        <w:rPr>
          <w:spacing w:val="-9"/>
        </w:rPr>
        <w:t> </w:t>
      </w:r>
      <w:r>
        <w:rPr/>
        <w:t>different cultures and languages. It is acknowledged that proverbs and judgments include metaphors</w:t>
      </w:r>
      <w:r>
        <w:rPr>
          <w:spacing w:val="-18"/>
        </w:rPr>
        <w:t> </w:t>
      </w:r>
      <w:r>
        <w:rPr/>
        <w:t>that</w:t>
      </w:r>
      <w:r>
        <w:rPr>
          <w:spacing w:val="-14"/>
        </w:rPr>
        <w:t> </w:t>
      </w:r>
      <w:r>
        <w:rPr/>
        <w:t>are</w:t>
      </w:r>
      <w:r>
        <w:rPr>
          <w:spacing w:val="-9"/>
        </w:rPr>
        <w:t> </w:t>
      </w:r>
      <w:r>
        <w:rPr/>
        <w:t>intended</w:t>
      </w:r>
      <w:r>
        <w:rPr>
          <w:spacing w:val="-18"/>
        </w:rPr>
        <w:t> </w:t>
      </w:r>
      <w:r>
        <w:rPr/>
        <w:t>to</w:t>
      </w:r>
      <w:r>
        <w:rPr>
          <w:spacing w:val="-13"/>
        </w:rPr>
        <w:t> </w:t>
      </w:r>
      <w:r>
        <w:rPr/>
        <w:t>have</w:t>
      </w:r>
      <w:r>
        <w:rPr>
          <w:spacing w:val="-14"/>
        </w:rPr>
        <w:t> </w:t>
      </w:r>
      <w:r>
        <w:rPr/>
        <w:t>another</w:t>
      </w:r>
      <w:r>
        <w:rPr>
          <w:spacing w:val="-16"/>
        </w:rPr>
        <w:t> </w:t>
      </w:r>
      <w:r>
        <w:rPr/>
        <w:t>meaning.</w:t>
      </w:r>
      <w:r>
        <w:rPr>
          <w:spacing w:val="-17"/>
        </w:rPr>
        <w:t> </w:t>
      </w:r>
      <w:r>
        <w:rPr/>
        <w:t>The</w:t>
      </w:r>
      <w:r>
        <w:rPr>
          <w:spacing w:val="-14"/>
        </w:rPr>
        <w:t> </w:t>
      </w:r>
      <w:r>
        <w:rPr/>
        <w:t>translator</w:t>
      </w:r>
      <w:r>
        <w:rPr>
          <w:spacing w:val="-17"/>
        </w:rPr>
        <w:t> </w:t>
      </w:r>
      <w:r>
        <w:rPr/>
        <w:t>has</w:t>
      </w:r>
      <w:r>
        <w:rPr>
          <w:spacing w:val="-13"/>
        </w:rPr>
        <w:t> </w:t>
      </w:r>
      <w:r>
        <w:rPr/>
        <w:t>expected obstacles</w:t>
      </w:r>
      <w:r>
        <w:rPr>
          <w:spacing w:val="-7"/>
        </w:rPr>
        <w:t> </w:t>
      </w:r>
      <w:r>
        <w:rPr/>
        <w:t>to</w:t>
      </w:r>
      <w:r>
        <w:rPr>
          <w:spacing w:val="-1"/>
        </w:rPr>
        <w:t> </w:t>
      </w:r>
      <w:r>
        <w:rPr/>
        <w:t>achieve</w:t>
      </w:r>
      <w:r>
        <w:rPr>
          <w:spacing w:val="-6"/>
        </w:rPr>
        <w:t> </w:t>
      </w:r>
      <w:r>
        <w:rPr/>
        <w:t>the</w:t>
      </w:r>
      <w:r>
        <w:rPr>
          <w:spacing w:val="-4"/>
        </w:rPr>
        <w:t> </w:t>
      </w:r>
      <w:r>
        <w:rPr/>
        <w:t>intent</w:t>
      </w:r>
      <w:r>
        <w:rPr>
          <w:spacing w:val="-7"/>
        </w:rPr>
        <w:t> </w:t>
      </w:r>
      <w:r>
        <w:rPr/>
        <w:t>and</w:t>
      </w:r>
      <w:r>
        <w:rPr>
          <w:spacing w:val="-3"/>
        </w:rPr>
        <w:t> </w:t>
      </w:r>
      <w:r>
        <w:rPr/>
        <w:t>convey</w:t>
      </w:r>
      <w:r>
        <w:rPr>
          <w:spacing w:val="-5"/>
        </w:rPr>
        <w:t> </w:t>
      </w:r>
      <w:r>
        <w:rPr/>
        <w:t>the</w:t>
      </w:r>
      <w:r>
        <w:rPr>
          <w:spacing w:val="-4"/>
        </w:rPr>
        <w:t> </w:t>
      </w:r>
      <w:r>
        <w:rPr/>
        <w:t>meaning,</w:t>
      </w:r>
      <w:r>
        <w:rPr>
          <w:spacing w:val="-7"/>
        </w:rPr>
        <w:t> </w:t>
      </w:r>
      <w:r>
        <w:rPr/>
        <w:t>and</w:t>
      </w:r>
      <w:r>
        <w:rPr>
          <w:spacing w:val="-3"/>
        </w:rPr>
        <w:t> </w:t>
      </w:r>
      <w:r>
        <w:rPr/>
        <w:t>the</w:t>
      </w:r>
      <w:r>
        <w:rPr>
          <w:spacing w:val="-4"/>
        </w:rPr>
        <w:t> </w:t>
      </w:r>
      <w:r>
        <w:rPr/>
        <w:t>reason</w:t>
      </w:r>
      <w:r>
        <w:rPr>
          <w:spacing w:val="-5"/>
        </w:rPr>
        <w:t> </w:t>
      </w:r>
      <w:r>
        <w:rPr/>
        <w:t>for</w:t>
      </w:r>
      <w:r>
        <w:rPr>
          <w:spacing w:val="-1"/>
        </w:rPr>
        <w:t> </w:t>
      </w:r>
      <w:r>
        <w:rPr/>
        <w:t>this</w:t>
      </w:r>
      <w:r>
        <w:rPr>
          <w:spacing w:val="-5"/>
        </w:rPr>
        <w:t> </w:t>
      </w:r>
      <w:r>
        <w:rPr/>
        <w:t>is the</w:t>
      </w:r>
      <w:r>
        <w:rPr>
          <w:spacing w:val="-18"/>
        </w:rPr>
        <w:t> </w:t>
      </w:r>
      <w:r>
        <w:rPr/>
        <w:t>difference</w:t>
      </w:r>
      <w:r>
        <w:rPr>
          <w:spacing w:val="-17"/>
        </w:rPr>
        <w:t> </w:t>
      </w:r>
      <w:r>
        <w:rPr/>
        <w:t>in</w:t>
      </w:r>
      <w:r>
        <w:rPr>
          <w:spacing w:val="-18"/>
        </w:rPr>
        <w:t> </w:t>
      </w:r>
      <w:r>
        <w:rPr/>
        <w:t>cultural</w:t>
      </w:r>
      <w:r>
        <w:rPr>
          <w:spacing w:val="-17"/>
        </w:rPr>
        <w:t> </w:t>
      </w:r>
      <w:r>
        <w:rPr/>
        <w:t>patterns</w:t>
      </w:r>
      <w:r>
        <w:rPr>
          <w:spacing w:val="-18"/>
        </w:rPr>
        <w:t> </w:t>
      </w:r>
      <w:r>
        <w:rPr/>
        <w:t>between</w:t>
      </w:r>
      <w:r>
        <w:rPr>
          <w:spacing w:val="-17"/>
        </w:rPr>
        <w:t> </w:t>
      </w:r>
      <w:r>
        <w:rPr/>
        <w:t>societies</w:t>
      </w:r>
      <w:r>
        <w:rPr>
          <w:spacing w:val="-18"/>
        </w:rPr>
        <w:t> </w:t>
      </w:r>
      <w:r>
        <w:rPr/>
        <w:t>and</w:t>
      </w:r>
      <w:r>
        <w:rPr>
          <w:spacing w:val="-17"/>
        </w:rPr>
        <w:t> </w:t>
      </w:r>
      <w:r>
        <w:rPr/>
        <w:t>people</w:t>
      </w:r>
      <w:r>
        <w:rPr>
          <w:spacing w:val="-18"/>
        </w:rPr>
        <w:t> </w:t>
      </w:r>
      <w:r>
        <w:rPr/>
        <w:t>that</w:t>
      </w:r>
      <w:r>
        <w:rPr>
          <w:spacing w:val="-17"/>
        </w:rPr>
        <w:t> </w:t>
      </w:r>
      <w:r>
        <w:rPr/>
        <w:t>reflect</w:t>
      </w:r>
      <w:r>
        <w:rPr>
          <w:spacing w:val="-18"/>
        </w:rPr>
        <w:t> </w:t>
      </w:r>
      <w:r>
        <w:rPr/>
        <w:t>a</w:t>
      </w:r>
      <w:r>
        <w:rPr>
          <w:spacing w:val="-17"/>
        </w:rPr>
        <w:t> </w:t>
      </w:r>
      <w:r>
        <w:rPr/>
        <w:t>range of cultural contexts, historical, political,</w:t>
      </w:r>
    </w:p>
    <w:p>
      <w:pPr>
        <w:pStyle w:val="BodyText"/>
        <w:ind w:left="448"/>
        <w:jc w:val="both"/>
      </w:pPr>
      <w:r>
        <w:rPr/>
        <w:t>social,</w:t>
      </w:r>
      <w:r>
        <w:rPr>
          <w:spacing w:val="-1"/>
        </w:rPr>
        <w:t> </w:t>
      </w:r>
      <w:r>
        <w:rPr/>
        <w:t>economic, moral, and</w:t>
      </w:r>
      <w:r>
        <w:rPr>
          <w:spacing w:val="2"/>
        </w:rPr>
        <w:t> </w:t>
      </w:r>
      <w:r>
        <w:rPr/>
        <w:t>cultural</w:t>
      </w:r>
      <w:r>
        <w:rPr>
          <w:spacing w:val="2"/>
        </w:rPr>
        <w:t> </w:t>
      </w:r>
      <w:r>
        <w:rPr>
          <w:spacing w:val="-2"/>
        </w:rPr>
        <w:t>values.</w:t>
      </w:r>
    </w:p>
    <w:p>
      <w:pPr>
        <w:pStyle w:val="BodyText"/>
        <w:spacing w:line="480" w:lineRule="auto" w:before="321"/>
        <w:ind w:left="448" w:right="451"/>
        <w:jc w:val="both"/>
      </w:pPr>
      <w:r>
        <w:rPr/>
        <w:t>According to Newmark (1988), there are many linguistic problems that a translator faces while translating like mistakes in usage resulting from the translator's lack of competence in writing properly, wrong use of dictionaries, using</w:t>
      </w:r>
      <w:r>
        <w:rPr>
          <w:spacing w:val="-13"/>
        </w:rPr>
        <w:t> </w:t>
      </w:r>
      <w:r>
        <w:rPr/>
        <w:t>literal</w:t>
      </w:r>
      <w:r>
        <w:rPr>
          <w:spacing w:val="-13"/>
        </w:rPr>
        <w:t> </w:t>
      </w:r>
      <w:r>
        <w:rPr/>
        <w:t>translation</w:t>
      </w:r>
      <w:r>
        <w:rPr>
          <w:spacing w:val="-15"/>
        </w:rPr>
        <w:t> </w:t>
      </w:r>
      <w:r>
        <w:rPr/>
        <w:t>or</w:t>
      </w:r>
      <w:r>
        <w:rPr>
          <w:spacing w:val="-2"/>
        </w:rPr>
        <w:t> </w:t>
      </w:r>
      <w:r>
        <w:rPr/>
        <w:t>the</w:t>
      </w:r>
      <w:r>
        <w:rPr>
          <w:spacing w:val="-12"/>
        </w:rPr>
        <w:t> </w:t>
      </w:r>
      <w:r>
        <w:rPr/>
        <w:t>lack</w:t>
      </w:r>
      <w:r>
        <w:rPr>
          <w:spacing w:val="-8"/>
        </w:rPr>
        <w:t> </w:t>
      </w:r>
      <w:r>
        <w:rPr/>
        <w:t>of</w:t>
      </w:r>
      <w:r>
        <w:rPr>
          <w:spacing w:val="-9"/>
        </w:rPr>
        <w:t> </w:t>
      </w:r>
      <w:r>
        <w:rPr/>
        <w:t>translator's</w:t>
      </w:r>
      <w:r>
        <w:rPr>
          <w:spacing w:val="-13"/>
        </w:rPr>
        <w:t> </w:t>
      </w:r>
      <w:r>
        <w:rPr/>
        <w:t>common</w:t>
      </w:r>
      <w:r>
        <w:rPr>
          <w:spacing w:val="-13"/>
        </w:rPr>
        <w:t> </w:t>
      </w:r>
      <w:r>
        <w:rPr/>
        <w:t>sense.</w:t>
      </w:r>
      <w:r>
        <w:rPr>
          <w:spacing w:val="-12"/>
        </w:rPr>
        <w:t> </w:t>
      </w:r>
      <w:r>
        <w:rPr/>
        <w:t>Moreover,</w:t>
      </w:r>
      <w:r>
        <w:rPr>
          <w:spacing w:val="-15"/>
        </w:rPr>
        <w:t> </w:t>
      </w:r>
      <w:r>
        <w:rPr/>
        <w:t>these linguistic problems may result from the little knowledge of grammar, style, lexical</w:t>
      </w:r>
      <w:r>
        <w:rPr>
          <w:spacing w:val="31"/>
        </w:rPr>
        <w:t> </w:t>
      </w:r>
      <w:r>
        <w:rPr/>
        <w:t>words,</w:t>
      </w:r>
      <w:r>
        <w:rPr>
          <w:spacing w:val="29"/>
        </w:rPr>
        <w:t> </w:t>
      </w:r>
      <w:r>
        <w:rPr/>
        <w:t>collocations,</w:t>
      </w:r>
      <w:r>
        <w:rPr>
          <w:spacing w:val="29"/>
        </w:rPr>
        <w:t> </w:t>
      </w:r>
      <w:r>
        <w:rPr/>
        <w:t>or</w:t>
      </w:r>
      <w:r>
        <w:rPr>
          <w:spacing w:val="35"/>
        </w:rPr>
        <w:t> </w:t>
      </w:r>
      <w:r>
        <w:rPr/>
        <w:t>idioms.</w:t>
      </w:r>
      <w:r>
        <w:rPr>
          <w:spacing w:val="29"/>
        </w:rPr>
        <w:t> </w:t>
      </w:r>
      <w:r>
        <w:rPr/>
        <w:t>Proverbs</w:t>
      </w:r>
      <w:r>
        <w:rPr>
          <w:spacing w:val="30"/>
        </w:rPr>
        <w:t> </w:t>
      </w:r>
      <w:r>
        <w:rPr/>
        <w:t>are</w:t>
      </w:r>
      <w:r>
        <w:rPr>
          <w:spacing w:val="35"/>
        </w:rPr>
        <w:t> </w:t>
      </w:r>
      <w:r>
        <w:rPr/>
        <w:t>fixed</w:t>
      </w:r>
      <w:r>
        <w:rPr>
          <w:spacing w:val="33"/>
        </w:rPr>
        <w:t> </w:t>
      </w:r>
      <w:r>
        <w:rPr/>
        <w:t>expressions</w:t>
      </w:r>
      <w:r>
        <w:rPr>
          <w:spacing w:val="28"/>
        </w:rPr>
        <w:t> </w:t>
      </w:r>
      <w:r>
        <w:rPr/>
        <w:t>that</w:t>
      </w:r>
      <w:r>
        <w:rPr>
          <w:spacing w:val="33"/>
        </w:rPr>
        <w:t> </w:t>
      </w:r>
      <w:r>
        <w:rPr/>
        <w:t>are</w:t>
      </w:r>
    </w:p>
    <w:p>
      <w:pPr>
        <w:pStyle w:val="BodyText"/>
        <w:spacing w:after="0" w:line="480" w:lineRule="auto"/>
        <w:jc w:val="both"/>
        <w:sectPr>
          <w:pgSz w:w="11910" w:h="16840"/>
          <w:pgMar w:header="0" w:footer="1056" w:top="1360" w:bottom="1240" w:left="992" w:right="992"/>
        </w:sectPr>
      </w:pPr>
    </w:p>
    <w:p>
      <w:pPr>
        <w:pStyle w:val="BodyText"/>
        <w:spacing w:line="480" w:lineRule="auto" w:before="62"/>
        <w:ind w:left="448" w:right="452"/>
        <w:jc w:val="both"/>
      </w:pPr>
      <w:r>
        <w:rPr/>
        <w:t>significant in any language because they denote meanings that can cover all aspects</w:t>
      </w:r>
      <w:r>
        <w:rPr>
          <w:spacing w:val="-11"/>
        </w:rPr>
        <w:t> </w:t>
      </w:r>
      <w:r>
        <w:rPr/>
        <w:t>of</w:t>
      </w:r>
      <w:r>
        <w:rPr>
          <w:spacing w:val="-6"/>
        </w:rPr>
        <w:t> </w:t>
      </w:r>
      <w:r>
        <w:rPr/>
        <w:t>life</w:t>
      </w:r>
      <w:r>
        <w:rPr>
          <w:spacing w:val="-9"/>
        </w:rPr>
        <w:t> </w:t>
      </w:r>
      <w:r>
        <w:rPr/>
        <w:t>and,</w:t>
      </w:r>
      <w:r>
        <w:rPr>
          <w:spacing w:val="-7"/>
        </w:rPr>
        <w:t> </w:t>
      </w:r>
      <w:r>
        <w:rPr/>
        <w:t>this</w:t>
      </w:r>
      <w:r>
        <w:rPr>
          <w:spacing w:val="-11"/>
        </w:rPr>
        <w:t> </w:t>
      </w:r>
      <w:r>
        <w:rPr/>
        <w:t>in</w:t>
      </w:r>
      <w:r>
        <w:rPr>
          <w:spacing w:val="-5"/>
        </w:rPr>
        <w:t> </w:t>
      </w:r>
      <w:r>
        <w:rPr/>
        <w:t>turn,</w:t>
      </w:r>
      <w:r>
        <w:rPr>
          <w:spacing w:val="-10"/>
        </w:rPr>
        <w:t> </w:t>
      </w:r>
      <w:r>
        <w:rPr/>
        <w:t>makes</w:t>
      </w:r>
      <w:r>
        <w:rPr>
          <w:spacing w:val="-7"/>
        </w:rPr>
        <w:t> </w:t>
      </w:r>
      <w:r>
        <w:rPr/>
        <w:t>them</w:t>
      </w:r>
      <w:r>
        <w:rPr>
          <w:spacing w:val="-9"/>
        </w:rPr>
        <w:t> </w:t>
      </w:r>
      <w:r>
        <w:rPr/>
        <w:t>important</w:t>
      </w:r>
      <w:r>
        <w:rPr>
          <w:spacing w:val="-13"/>
        </w:rPr>
        <w:t> </w:t>
      </w:r>
      <w:r>
        <w:rPr/>
        <w:t>elements</w:t>
      </w:r>
      <w:r>
        <w:rPr>
          <w:spacing w:val="-11"/>
        </w:rPr>
        <w:t> </w:t>
      </w:r>
      <w:r>
        <w:rPr/>
        <w:t>in</w:t>
      </w:r>
      <w:r>
        <w:rPr>
          <w:spacing w:val="-9"/>
        </w:rPr>
        <w:t> </w:t>
      </w:r>
      <w:r>
        <w:rPr/>
        <w:t>people</w:t>
      </w:r>
      <w:r>
        <w:rPr>
          <w:spacing w:val="-12"/>
        </w:rPr>
        <w:t> </w:t>
      </w:r>
      <w:r>
        <w:rPr/>
        <w:t>speech. According to Litovikina (2014), they could carry themes related to women, professions and occupations, money, love, marriage, divorce, friendship, education and learning, alcohol and drugs, children and parents, taxes, God and religion, telephones, cars and computers.According to Owji (2013), translation problems fall into two main categories: lexical problems and grammatical problems. 1. Lexical problems When interpreting lexical problems, Owji shows that although words are entities that refer to things or concepts,</w:t>
      </w:r>
    </w:p>
    <w:p>
      <w:pPr>
        <w:pStyle w:val="BodyText"/>
        <w:spacing w:line="480" w:lineRule="auto" w:before="1"/>
        <w:ind w:left="448" w:right="457"/>
        <w:jc w:val="both"/>
      </w:pPr>
      <w:r>
        <w:rPr/>
        <w:t>we may not be able to replace a word in one language with a word in another language</w:t>
      </w:r>
      <w:r>
        <w:rPr>
          <w:spacing w:val="-17"/>
        </w:rPr>
        <w:t> </w:t>
      </w:r>
      <w:r>
        <w:rPr/>
        <w:t>when</w:t>
      </w:r>
      <w:r>
        <w:rPr>
          <w:spacing w:val="-11"/>
        </w:rPr>
        <w:t> </w:t>
      </w:r>
      <w:r>
        <w:rPr/>
        <w:t>referring</w:t>
      </w:r>
      <w:r>
        <w:rPr>
          <w:spacing w:val="-16"/>
        </w:rPr>
        <w:t> </w:t>
      </w:r>
      <w:r>
        <w:rPr/>
        <w:t>to</w:t>
      </w:r>
      <w:r>
        <w:rPr>
          <w:spacing w:val="-11"/>
        </w:rPr>
        <w:t> </w:t>
      </w:r>
      <w:r>
        <w:rPr/>
        <w:t>the</w:t>
      </w:r>
      <w:r>
        <w:rPr>
          <w:spacing w:val="-12"/>
        </w:rPr>
        <w:t> </w:t>
      </w:r>
      <w:r>
        <w:rPr/>
        <w:t>same</w:t>
      </w:r>
      <w:r>
        <w:rPr>
          <w:spacing w:val="-12"/>
        </w:rPr>
        <w:t> </w:t>
      </w:r>
      <w:r>
        <w:rPr/>
        <w:t>concepts</w:t>
      </w:r>
      <w:r>
        <w:rPr>
          <w:spacing w:val="-18"/>
        </w:rPr>
        <w:t> </w:t>
      </w:r>
      <w:r>
        <w:rPr/>
        <w:t>or</w:t>
      </w:r>
      <w:r>
        <w:rPr>
          <w:spacing w:val="-8"/>
        </w:rPr>
        <w:t> </w:t>
      </w:r>
      <w:r>
        <w:rPr/>
        <w:t>things.</w:t>
      </w:r>
      <w:r>
        <w:rPr>
          <w:spacing w:val="-15"/>
        </w:rPr>
        <w:t> </w:t>
      </w:r>
      <w:r>
        <w:rPr/>
        <w:t>Owji</w:t>
      </w:r>
      <w:r>
        <w:rPr>
          <w:spacing w:val="-16"/>
        </w:rPr>
        <w:t> </w:t>
      </w:r>
      <w:r>
        <w:rPr/>
        <w:t>also</w:t>
      </w:r>
      <w:r>
        <w:rPr>
          <w:spacing w:val="-11"/>
        </w:rPr>
        <w:t> </w:t>
      </w:r>
      <w:r>
        <w:rPr/>
        <w:t>divided</w:t>
      </w:r>
      <w:r>
        <w:rPr>
          <w:spacing w:val="-16"/>
        </w:rPr>
        <w:t> </w:t>
      </w:r>
      <w:r>
        <w:rPr/>
        <w:t>lexical problems into</w:t>
      </w:r>
      <w:r>
        <w:rPr>
          <w:spacing w:val="-7"/>
        </w:rPr>
        <w:t> </w:t>
      </w:r>
      <w:r>
        <w:rPr/>
        <w:t>two subcategories :</w:t>
      </w:r>
      <w:r>
        <w:rPr>
          <w:spacing w:val="-5"/>
        </w:rPr>
        <w:t> </w:t>
      </w:r>
      <w:r>
        <w:rPr/>
        <w:t>Clear semantic</w:t>
      </w:r>
      <w:r>
        <w:rPr>
          <w:spacing w:val="-6"/>
        </w:rPr>
        <w:t> </w:t>
      </w:r>
      <w:r>
        <w:rPr/>
        <w:t>meaning: this type</w:t>
      </w:r>
      <w:r>
        <w:rPr>
          <w:spacing w:val="-1"/>
        </w:rPr>
        <w:t> </w:t>
      </w:r>
      <w:r>
        <w:rPr/>
        <w:t>of</w:t>
      </w:r>
      <w:r>
        <w:rPr>
          <w:spacing w:val="-6"/>
        </w:rPr>
        <w:t> </w:t>
      </w:r>
      <w:r>
        <w:rPr/>
        <w:t>meaning refers to the words of the source text that can match words in the target text “without missing images” (such as mother, father, etc.). The lexical meaning refers to words or phrases that appear to be equivalent, but in that situation they may not be. The translator must be aware of the intent.</w:t>
      </w:r>
    </w:p>
    <w:p>
      <w:pPr>
        <w:pStyle w:val="BodyText"/>
        <w:spacing w:line="480" w:lineRule="auto"/>
        <w:ind w:left="448" w:right="452"/>
        <w:jc w:val="both"/>
      </w:pPr>
      <w:r>
        <w:rPr/>
        <w:t>behind the words so that the author's message is not distorted. Figurative expressions: this subcategory refers to problematic issues when translating idioms and the like. Ginting (2022) makes the following suggestions for translating idiomatic expressions: (a) Distinguish between regular expressions and</w:t>
      </w:r>
      <w:r>
        <w:rPr>
          <w:spacing w:val="-6"/>
        </w:rPr>
        <w:t> </w:t>
      </w:r>
      <w:r>
        <w:rPr/>
        <w:t>metaphors</w:t>
      </w:r>
      <w:r>
        <w:rPr>
          <w:spacing w:val="-7"/>
        </w:rPr>
        <w:t> </w:t>
      </w:r>
      <w:r>
        <w:rPr/>
        <w:t>(b)</w:t>
      </w:r>
      <w:r>
        <w:rPr>
          <w:spacing w:val="-3"/>
        </w:rPr>
        <w:t> </w:t>
      </w:r>
      <w:r>
        <w:rPr/>
        <w:t>Access</w:t>
      </w:r>
      <w:r>
        <w:rPr>
          <w:spacing w:val="-7"/>
        </w:rPr>
        <w:t> </w:t>
      </w:r>
      <w:r>
        <w:rPr/>
        <w:t>to</w:t>
      </w:r>
      <w:r>
        <w:rPr>
          <w:spacing w:val="-3"/>
        </w:rPr>
        <w:t> </w:t>
      </w:r>
      <w:r>
        <w:rPr/>
        <w:t>resources</w:t>
      </w:r>
      <w:r>
        <w:rPr>
          <w:spacing w:val="-7"/>
        </w:rPr>
        <w:t> </w:t>
      </w:r>
      <w:r>
        <w:rPr/>
        <w:t>for</w:t>
      </w:r>
      <w:r>
        <w:rPr>
          <w:spacing w:val="-3"/>
        </w:rPr>
        <w:t> </w:t>
      </w:r>
      <w:r>
        <w:rPr/>
        <w:t>translating</w:t>
      </w:r>
      <w:r>
        <w:rPr>
          <w:spacing w:val="-7"/>
        </w:rPr>
        <w:t> </w:t>
      </w:r>
      <w:r>
        <w:rPr/>
        <w:t>a metaphor</w:t>
      </w:r>
      <w:r>
        <w:rPr>
          <w:spacing w:val="-8"/>
        </w:rPr>
        <w:t> </w:t>
      </w:r>
      <w:r>
        <w:rPr/>
        <w:t>(c) </w:t>
      </w:r>
      <w:r>
        <w:rPr>
          <w:spacing w:val="-2"/>
        </w:rPr>
        <w:t>Understand</w:t>
      </w:r>
    </w:p>
    <w:p>
      <w:pPr>
        <w:pStyle w:val="BodyText"/>
        <w:spacing w:after="0" w:line="480" w:lineRule="auto"/>
        <w:jc w:val="both"/>
        <w:sectPr>
          <w:pgSz w:w="11910" w:h="16840"/>
          <w:pgMar w:header="0" w:footer="1056" w:top="1360" w:bottom="1240" w:left="992" w:right="992"/>
        </w:sectPr>
      </w:pPr>
    </w:p>
    <w:p>
      <w:pPr>
        <w:pStyle w:val="BodyText"/>
        <w:spacing w:line="480" w:lineRule="auto" w:before="62"/>
        <w:ind w:left="448" w:right="459"/>
        <w:jc w:val="both"/>
      </w:pPr>
      <w:r>
        <w:rPr/>
        <w:t>the different contexts and their limitations on the use of metaphors (d) Correct awareness of the limitations imposed on translation and the transmission</w:t>
      </w:r>
    </w:p>
    <w:p>
      <w:pPr>
        <w:pStyle w:val="BodyText"/>
        <w:spacing w:line="480" w:lineRule="auto" w:before="1"/>
        <w:ind w:left="448" w:right="456"/>
        <w:jc w:val="both"/>
      </w:pPr>
      <w:r>
        <w:rPr/>
        <w:t>of the message.The most important thing to focus on in this process is to avoid literal translation and only search for the connotation or figurative expression closest or corresponding to the required proverb in a way that simulates the culture</w:t>
      </w:r>
      <w:r>
        <w:rPr>
          <w:spacing w:val="-9"/>
        </w:rPr>
        <w:t> </w:t>
      </w:r>
      <w:r>
        <w:rPr/>
        <w:t>of</w:t>
      </w:r>
      <w:r>
        <w:rPr>
          <w:spacing w:val="-5"/>
        </w:rPr>
        <w:t> </w:t>
      </w:r>
      <w:r>
        <w:rPr/>
        <w:t>the</w:t>
      </w:r>
      <w:r>
        <w:rPr>
          <w:spacing w:val="-5"/>
        </w:rPr>
        <w:t> </w:t>
      </w:r>
      <w:r>
        <w:rPr/>
        <w:t>target</w:t>
      </w:r>
      <w:r>
        <w:rPr>
          <w:spacing w:val="-6"/>
        </w:rPr>
        <w:t> </w:t>
      </w:r>
      <w:r>
        <w:rPr/>
        <w:t>language.</w:t>
      </w:r>
      <w:r>
        <w:rPr>
          <w:spacing w:val="-10"/>
        </w:rPr>
        <w:t> </w:t>
      </w:r>
      <w:r>
        <w:rPr/>
        <w:t>The</w:t>
      </w:r>
      <w:r>
        <w:rPr>
          <w:spacing w:val="-7"/>
        </w:rPr>
        <w:t> </w:t>
      </w:r>
      <w:r>
        <w:rPr/>
        <w:t>origin</w:t>
      </w:r>
      <w:r>
        <w:rPr>
          <w:spacing w:val="-9"/>
        </w:rPr>
        <w:t> </w:t>
      </w:r>
      <w:r>
        <w:rPr/>
        <w:t>of</w:t>
      </w:r>
      <w:r>
        <w:rPr>
          <w:spacing w:val="-5"/>
        </w:rPr>
        <w:t> </w:t>
      </w:r>
      <w:r>
        <w:rPr/>
        <w:t>proverbs</w:t>
      </w:r>
      <w:r>
        <w:rPr>
          <w:spacing w:val="-3"/>
        </w:rPr>
        <w:t> </w:t>
      </w:r>
      <w:r>
        <w:rPr/>
        <w:t>is</w:t>
      </w:r>
      <w:r>
        <w:rPr>
          <w:spacing w:val="-11"/>
        </w:rPr>
        <w:t> </w:t>
      </w:r>
      <w:r>
        <w:rPr/>
        <w:t>that</w:t>
      </w:r>
      <w:r>
        <w:rPr>
          <w:spacing w:val="-6"/>
        </w:rPr>
        <w:t> </w:t>
      </w:r>
      <w:r>
        <w:rPr/>
        <w:t>they</w:t>
      </w:r>
      <w:r>
        <w:rPr>
          <w:spacing w:val="-6"/>
        </w:rPr>
        <w:t> </w:t>
      </w:r>
      <w:r>
        <w:rPr/>
        <w:t>are</w:t>
      </w:r>
      <w:r>
        <w:rPr>
          <w:spacing w:val="-1"/>
        </w:rPr>
        <w:t> </w:t>
      </w:r>
      <w:r>
        <w:rPr/>
        <w:t>the</w:t>
      </w:r>
      <w:r>
        <w:rPr>
          <w:spacing w:val="-7"/>
        </w:rPr>
        <w:t> </w:t>
      </w:r>
      <w:r>
        <w:rPr/>
        <w:t>result</w:t>
      </w:r>
      <w:r>
        <w:rPr>
          <w:spacing w:val="-6"/>
        </w:rPr>
        <w:t> </w:t>
      </w:r>
      <w:r>
        <w:rPr/>
        <w:t>of real</w:t>
      </w:r>
      <w:r>
        <w:rPr>
          <w:spacing w:val="-1"/>
        </w:rPr>
        <w:t> </w:t>
      </w:r>
      <w:r>
        <w:rPr/>
        <w:t>situations.</w:t>
      </w:r>
      <w:r>
        <w:rPr>
          <w:spacing w:val="-5"/>
        </w:rPr>
        <w:t> </w:t>
      </w:r>
      <w:r>
        <w:rPr/>
        <w:t>Each</w:t>
      </w:r>
      <w:r>
        <w:rPr>
          <w:spacing w:val="-1"/>
        </w:rPr>
        <w:t> </w:t>
      </w:r>
      <w:r>
        <w:rPr/>
        <w:t>proverb has</w:t>
      </w:r>
      <w:r>
        <w:rPr>
          <w:spacing w:val="-8"/>
        </w:rPr>
        <w:t> </w:t>
      </w:r>
      <w:r>
        <w:rPr/>
        <w:t>a written</w:t>
      </w:r>
      <w:r>
        <w:rPr>
          <w:spacing w:val="-8"/>
        </w:rPr>
        <w:t> </w:t>
      </w:r>
      <w:r>
        <w:rPr/>
        <w:t>history</w:t>
      </w:r>
      <w:r>
        <w:rPr>
          <w:spacing w:val="-6"/>
        </w:rPr>
        <w:t> </w:t>
      </w:r>
      <w:r>
        <w:rPr/>
        <w:t>known in</w:t>
      </w:r>
      <w:r>
        <w:rPr>
          <w:spacing w:val="-6"/>
        </w:rPr>
        <w:t> </w:t>
      </w:r>
      <w:r>
        <w:rPr/>
        <w:t>its</w:t>
      </w:r>
      <w:r>
        <w:rPr>
          <w:spacing w:val="-2"/>
        </w:rPr>
        <w:t> </w:t>
      </w:r>
      <w:r>
        <w:rPr/>
        <w:t>place,</w:t>
      </w:r>
      <w:r>
        <w:rPr>
          <w:spacing w:val="-5"/>
        </w:rPr>
        <w:t> </w:t>
      </w:r>
      <w:r>
        <w:rPr/>
        <w:t>and</w:t>
      </w:r>
      <w:r>
        <w:rPr>
          <w:spacing w:val="-2"/>
        </w:rPr>
        <w:t> </w:t>
      </w:r>
      <w:r>
        <w:rPr/>
        <w:t>for</w:t>
      </w:r>
      <w:r>
        <w:rPr>
          <w:spacing w:val="-2"/>
        </w:rPr>
        <w:t> </w:t>
      </w:r>
      <w:r>
        <w:rPr/>
        <w:t>the translation</w:t>
      </w:r>
      <w:r>
        <w:rPr>
          <w:spacing w:val="-11"/>
        </w:rPr>
        <w:t> </w:t>
      </w:r>
      <w:r>
        <w:rPr/>
        <w:t>to</w:t>
      </w:r>
      <w:r>
        <w:rPr>
          <w:spacing w:val="-4"/>
        </w:rPr>
        <w:t> </w:t>
      </w:r>
      <w:r>
        <w:rPr/>
        <w:t>be</w:t>
      </w:r>
      <w:r>
        <w:rPr>
          <w:spacing w:val="-5"/>
        </w:rPr>
        <w:t> </w:t>
      </w:r>
      <w:r>
        <w:rPr/>
        <w:t>clear</w:t>
      </w:r>
      <w:r>
        <w:rPr>
          <w:spacing w:val="-7"/>
        </w:rPr>
        <w:t> </w:t>
      </w:r>
      <w:r>
        <w:rPr/>
        <w:t>and</w:t>
      </w:r>
      <w:r>
        <w:rPr>
          <w:spacing w:val="-6"/>
        </w:rPr>
        <w:t> </w:t>
      </w:r>
      <w:r>
        <w:rPr/>
        <w:t>include</w:t>
      </w:r>
      <w:r>
        <w:rPr>
          <w:spacing w:val="-12"/>
        </w:rPr>
        <w:t> </w:t>
      </w:r>
      <w:r>
        <w:rPr/>
        <w:t>the</w:t>
      </w:r>
      <w:r>
        <w:rPr>
          <w:spacing w:val="-7"/>
        </w:rPr>
        <w:t> </w:t>
      </w:r>
      <w:r>
        <w:rPr/>
        <w:t>meaning,</w:t>
      </w:r>
      <w:r>
        <w:rPr>
          <w:spacing w:val="-10"/>
        </w:rPr>
        <w:t> </w:t>
      </w:r>
      <w:r>
        <w:rPr/>
        <w:t>it</w:t>
      </w:r>
      <w:r>
        <w:rPr>
          <w:spacing w:val="-4"/>
        </w:rPr>
        <w:t> </w:t>
      </w:r>
      <w:r>
        <w:rPr/>
        <w:t>is</w:t>
      </w:r>
      <w:r>
        <w:rPr>
          <w:spacing w:val="-6"/>
        </w:rPr>
        <w:t> </w:t>
      </w:r>
      <w:r>
        <w:rPr/>
        <w:t>necessary</w:t>
      </w:r>
      <w:r>
        <w:rPr>
          <w:spacing w:val="-11"/>
        </w:rPr>
        <w:t> </w:t>
      </w:r>
      <w:r>
        <w:rPr/>
        <w:t>to</w:t>
      </w:r>
      <w:r>
        <w:rPr>
          <w:spacing w:val="-4"/>
        </w:rPr>
        <w:t> </w:t>
      </w:r>
      <w:r>
        <w:rPr/>
        <w:t>know</w:t>
      </w:r>
      <w:r>
        <w:rPr>
          <w:spacing w:val="-9"/>
        </w:rPr>
        <w:t> </w:t>
      </w:r>
      <w:r>
        <w:rPr/>
        <w:t>the</w:t>
      </w:r>
      <w:r>
        <w:rPr>
          <w:spacing w:val="-7"/>
        </w:rPr>
        <w:t> </w:t>
      </w:r>
      <w:r>
        <w:rPr/>
        <w:t>origin of the proverb, and literal translation is not required (Talbi and Haifaa, 2019).</w:t>
      </w:r>
    </w:p>
    <w:p>
      <w:pPr>
        <w:pStyle w:val="BodyText"/>
        <w:spacing w:before="36"/>
      </w:pPr>
    </w:p>
    <w:p>
      <w:pPr>
        <w:pStyle w:val="Heading3"/>
        <w:numPr>
          <w:ilvl w:val="1"/>
          <w:numId w:val="9"/>
        </w:numPr>
        <w:tabs>
          <w:tab w:pos="1004" w:val="left" w:leader="none"/>
        </w:tabs>
        <w:spacing w:line="240" w:lineRule="auto" w:before="1" w:after="0"/>
        <w:ind w:left="1004" w:right="0" w:hanging="556"/>
        <w:jc w:val="both"/>
      </w:pPr>
      <w:bookmarkStart w:name="_bookmark15" w:id="17"/>
      <w:bookmarkEnd w:id="17"/>
      <w:r>
        <w:rPr>
          <w:b w:val="0"/>
        </w:rPr>
      </w:r>
      <w:r>
        <w:rPr/>
        <w:t>The</w:t>
      </w:r>
      <w:r>
        <w:rPr>
          <w:spacing w:val="-7"/>
        </w:rPr>
        <w:t> </w:t>
      </w:r>
      <w:r>
        <w:rPr/>
        <w:t>Pragmatic</w:t>
      </w:r>
      <w:r>
        <w:rPr>
          <w:spacing w:val="-9"/>
        </w:rPr>
        <w:t> </w:t>
      </w:r>
      <w:r>
        <w:rPr/>
        <w:t>Function</w:t>
      </w:r>
      <w:r>
        <w:rPr>
          <w:spacing w:val="-7"/>
        </w:rPr>
        <w:t> </w:t>
      </w:r>
      <w:r>
        <w:rPr/>
        <w:t>of</w:t>
      </w:r>
      <w:r>
        <w:rPr>
          <w:spacing w:val="-9"/>
        </w:rPr>
        <w:t> </w:t>
      </w:r>
      <w:r>
        <w:rPr>
          <w:spacing w:val="-2"/>
        </w:rPr>
        <w:t>Proverbs</w:t>
      </w:r>
    </w:p>
    <w:p>
      <w:pPr>
        <w:pStyle w:val="BodyText"/>
        <w:spacing w:line="480" w:lineRule="auto" w:before="295"/>
        <w:ind w:left="448" w:right="450"/>
        <w:jc w:val="both"/>
      </w:pPr>
      <w:r>
        <w:rPr/>
        <w:t>Proverbs are important features of any language or culture. They express the accumulated experiences, values, and norms of a community and offer advice, criticism, warnings, and moral messages in an indirect, impressive, and artistic way. Proverbs are also widely used as they have the power of concise speech, which is a strong communicative tool. However, when used, especially in translation,</w:t>
      </w:r>
      <w:r>
        <w:rPr>
          <w:spacing w:val="-12"/>
        </w:rPr>
        <w:t> </w:t>
      </w:r>
      <w:r>
        <w:rPr/>
        <w:t>it</w:t>
      </w:r>
      <w:r>
        <w:rPr>
          <w:spacing w:val="-6"/>
        </w:rPr>
        <w:t> </w:t>
      </w:r>
      <w:r>
        <w:rPr/>
        <w:t>may</w:t>
      </w:r>
      <w:r>
        <w:rPr>
          <w:spacing w:val="-6"/>
        </w:rPr>
        <w:t> </w:t>
      </w:r>
      <w:r>
        <w:rPr/>
        <w:t>be</w:t>
      </w:r>
      <w:r>
        <w:rPr>
          <w:spacing w:val="-5"/>
        </w:rPr>
        <w:t> </w:t>
      </w:r>
      <w:r>
        <w:rPr/>
        <w:t>taken</w:t>
      </w:r>
      <w:r>
        <w:rPr>
          <w:spacing w:val="-8"/>
        </w:rPr>
        <w:t> </w:t>
      </w:r>
      <w:r>
        <w:rPr/>
        <w:t>for</w:t>
      </w:r>
      <w:r>
        <w:rPr>
          <w:spacing w:val="-7"/>
        </w:rPr>
        <w:t> </w:t>
      </w:r>
      <w:r>
        <w:rPr/>
        <w:t>granted</w:t>
      </w:r>
      <w:r>
        <w:rPr>
          <w:spacing w:val="-11"/>
        </w:rPr>
        <w:t> </w:t>
      </w:r>
      <w:r>
        <w:rPr/>
        <w:t>that</w:t>
      </w:r>
      <w:r>
        <w:rPr>
          <w:spacing w:val="-9"/>
        </w:rPr>
        <w:t> </w:t>
      </w:r>
      <w:r>
        <w:rPr/>
        <w:t>the</w:t>
      </w:r>
      <w:r>
        <w:rPr>
          <w:spacing w:val="-7"/>
        </w:rPr>
        <w:t> </w:t>
      </w:r>
      <w:r>
        <w:rPr/>
        <w:t>hidden</w:t>
      </w:r>
      <w:r>
        <w:rPr>
          <w:spacing w:val="-11"/>
        </w:rPr>
        <w:t> </w:t>
      </w:r>
      <w:r>
        <w:rPr/>
        <w:t>or</w:t>
      </w:r>
      <w:r>
        <w:rPr>
          <w:spacing w:val="-7"/>
        </w:rPr>
        <w:t> </w:t>
      </w:r>
      <w:r>
        <w:rPr/>
        <w:t>expressed</w:t>
      </w:r>
      <w:r>
        <w:rPr>
          <w:spacing w:val="-6"/>
        </w:rPr>
        <w:t> </w:t>
      </w:r>
      <w:r>
        <w:rPr/>
        <w:t>meaning</w:t>
      </w:r>
      <w:r>
        <w:rPr>
          <w:spacing w:val="-6"/>
        </w:rPr>
        <w:t> </w:t>
      </w:r>
      <w:r>
        <w:rPr/>
        <w:t>of</w:t>
      </w:r>
      <w:r>
        <w:rPr>
          <w:spacing w:val="-12"/>
        </w:rPr>
        <w:t> </w:t>
      </w:r>
      <w:r>
        <w:rPr/>
        <w:t>a proverb is clear to all users. Proverbs, like any other speech act, have meaning and function, and it is crucial to understand and consider this meaning when translating</w:t>
      </w:r>
      <w:r>
        <w:rPr>
          <w:spacing w:val="-6"/>
        </w:rPr>
        <w:t> </w:t>
      </w:r>
      <w:r>
        <w:rPr/>
        <w:t>proverbs</w:t>
      </w:r>
      <w:r>
        <w:rPr>
          <w:spacing w:val="-6"/>
        </w:rPr>
        <w:t> </w:t>
      </w:r>
      <w:r>
        <w:rPr/>
        <w:t>from one</w:t>
      </w:r>
      <w:r>
        <w:rPr>
          <w:spacing w:val="-2"/>
        </w:rPr>
        <w:t> </w:t>
      </w:r>
      <w:r>
        <w:rPr/>
        <w:t>language</w:t>
      </w:r>
      <w:r>
        <w:rPr>
          <w:spacing w:val="-7"/>
        </w:rPr>
        <w:t> </w:t>
      </w:r>
      <w:r>
        <w:rPr/>
        <w:t>to another.</w:t>
      </w:r>
      <w:r>
        <w:rPr>
          <w:spacing w:val="-5"/>
        </w:rPr>
        <w:t> </w:t>
      </w:r>
      <w:r>
        <w:rPr/>
        <w:t>Failure</w:t>
      </w:r>
      <w:r>
        <w:rPr>
          <w:spacing w:val="-4"/>
        </w:rPr>
        <w:t> </w:t>
      </w:r>
      <w:r>
        <w:rPr/>
        <w:t>to do so could</w:t>
      </w:r>
      <w:r>
        <w:rPr>
          <w:spacing w:val="-4"/>
        </w:rPr>
        <w:t> </w:t>
      </w:r>
      <w:r>
        <w:rPr/>
        <w:t>lead to either proverb misinterpretation or loss of the intended proverb meaning.</w:t>
      </w:r>
    </w:p>
    <w:p>
      <w:pPr>
        <w:pStyle w:val="BodyText"/>
        <w:spacing w:after="0" w:line="480" w:lineRule="auto"/>
        <w:jc w:val="both"/>
        <w:sectPr>
          <w:pgSz w:w="11910" w:h="16840"/>
          <w:pgMar w:header="0" w:footer="1056" w:top="1360" w:bottom="1240" w:left="992" w:right="992"/>
        </w:sectPr>
      </w:pPr>
    </w:p>
    <w:p>
      <w:pPr>
        <w:pStyle w:val="BodyText"/>
        <w:spacing w:line="480" w:lineRule="auto" w:before="62"/>
        <w:ind w:left="448" w:right="448"/>
        <w:jc w:val="both"/>
      </w:pPr>
      <w:r>
        <w:rPr/>
        <w:t>The present</w:t>
      </w:r>
      <w:r>
        <w:rPr>
          <w:spacing w:val="-3"/>
        </w:rPr>
        <w:t> </w:t>
      </w:r>
      <w:r>
        <w:rPr/>
        <w:t>study</w:t>
      </w:r>
      <w:r>
        <w:rPr>
          <w:spacing w:val="-3"/>
        </w:rPr>
        <w:t> </w:t>
      </w:r>
      <w:r>
        <w:rPr/>
        <w:t>considers</w:t>
      </w:r>
      <w:r>
        <w:rPr>
          <w:spacing w:val="-3"/>
        </w:rPr>
        <w:t> </w:t>
      </w:r>
      <w:r>
        <w:rPr/>
        <w:t>Libyan Arabic</w:t>
      </w:r>
      <w:r>
        <w:rPr>
          <w:spacing w:val="-4"/>
        </w:rPr>
        <w:t> </w:t>
      </w:r>
      <w:r>
        <w:rPr/>
        <w:t>proverbs</w:t>
      </w:r>
      <w:r>
        <w:rPr>
          <w:spacing w:val="-3"/>
        </w:rPr>
        <w:t> </w:t>
      </w:r>
      <w:r>
        <w:rPr/>
        <w:t>through</w:t>
      </w:r>
      <w:r>
        <w:rPr>
          <w:spacing w:val="-3"/>
        </w:rPr>
        <w:t> </w:t>
      </w:r>
      <w:r>
        <w:rPr/>
        <w:t>an analysis of</w:t>
      </w:r>
      <w:r>
        <w:rPr>
          <w:spacing w:val="-4"/>
        </w:rPr>
        <w:t> </w:t>
      </w:r>
      <w:r>
        <w:rPr/>
        <w:t>their pragmatic meaning, including their face-threatening acts, politeness strategies, and</w:t>
      </w:r>
      <w:r>
        <w:rPr>
          <w:spacing w:val="-10"/>
        </w:rPr>
        <w:t> </w:t>
      </w:r>
      <w:r>
        <w:rPr/>
        <w:t>speech</w:t>
      </w:r>
      <w:r>
        <w:rPr>
          <w:spacing w:val="-10"/>
        </w:rPr>
        <w:t> </w:t>
      </w:r>
      <w:r>
        <w:rPr/>
        <w:t>acts,</w:t>
      </w:r>
      <w:r>
        <w:rPr>
          <w:spacing w:val="-11"/>
        </w:rPr>
        <w:t> </w:t>
      </w:r>
      <w:r>
        <w:rPr/>
        <w:t>and</w:t>
      </w:r>
      <w:r>
        <w:rPr>
          <w:spacing w:val="-10"/>
        </w:rPr>
        <w:t> </w:t>
      </w:r>
      <w:r>
        <w:rPr/>
        <w:t>seeks</w:t>
      </w:r>
      <w:r>
        <w:rPr>
          <w:spacing w:val="-10"/>
        </w:rPr>
        <w:t> </w:t>
      </w:r>
      <w:r>
        <w:rPr/>
        <w:t>to</w:t>
      </w:r>
      <w:r>
        <w:rPr>
          <w:spacing w:val="-8"/>
        </w:rPr>
        <w:t> </w:t>
      </w:r>
      <w:r>
        <w:rPr/>
        <w:t>provide</w:t>
      </w:r>
      <w:r>
        <w:rPr>
          <w:spacing w:val="-13"/>
        </w:rPr>
        <w:t> </w:t>
      </w:r>
      <w:r>
        <w:rPr/>
        <w:t>the</w:t>
      </w:r>
      <w:r>
        <w:rPr>
          <w:spacing w:val="-11"/>
        </w:rPr>
        <w:t> </w:t>
      </w:r>
      <w:r>
        <w:rPr/>
        <w:t>most</w:t>
      </w:r>
      <w:r>
        <w:rPr>
          <w:spacing w:val="-10"/>
        </w:rPr>
        <w:t> </w:t>
      </w:r>
      <w:r>
        <w:rPr/>
        <w:t>appropriate</w:t>
      </w:r>
      <w:r>
        <w:rPr>
          <w:spacing w:val="-15"/>
        </w:rPr>
        <w:t> </w:t>
      </w:r>
      <w:r>
        <w:rPr/>
        <w:t>ways</w:t>
      </w:r>
      <w:r>
        <w:rPr>
          <w:spacing w:val="-10"/>
        </w:rPr>
        <w:t> </w:t>
      </w:r>
      <w:r>
        <w:rPr/>
        <w:t>to</w:t>
      </w:r>
      <w:r>
        <w:rPr>
          <w:spacing w:val="-10"/>
        </w:rPr>
        <w:t> </w:t>
      </w:r>
      <w:r>
        <w:rPr/>
        <w:t>translate</w:t>
      </w:r>
      <w:r>
        <w:rPr>
          <w:spacing w:val="-13"/>
        </w:rPr>
        <w:t> </w:t>
      </w:r>
      <w:r>
        <w:rPr/>
        <w:t>them into English. Libyan Arabic proverbs are then presented in four sections: invitation proverbs, advice proverbs, criticism proverbs, and warning proverbs. This</w:t>
      </w:r>
      <w:r>
        <w:rPr>
          <w:spacing w:val="-2"/>
        </w:rPr>
        <w:t> </w:t>
      </w:r>
      <w:r>
        <w:rPr/>
        <w:t>study</w:t>
      </w:r>
      <w:r>
        <w:rPr>
          <w:spacing w:val="-4"/>
        </w:rPr>
        <w:t> </w:t>
      </w:r>
      <w:r>
        <w:rPr/>
        <w:t>can help</w:t>
      </w:r>
      <w:r>
        <w:rPr>
          <w:spacing w:val="-2"/>
        </w:rPr>
        <w:t> </w:t>
      </w:r>
      <w:r>
        <w:rPr/>
        <w:t>both</w:t>
      </w:r>
      <w:r>
        <w:rPr>
          <w:spacing w:val="-2"/>
        </w:rPr>
        <w:t> </w:t>
      </w:r>
      <w:r>
        <w:rPr/>
        <w:t>Libyans</w:t>
      </w:r>
      <w:r>
        <w:rPr>
          <w:spacing w:val="-4"/>
        </w:rPr>
        <w:t> </w:t>
      </w:r>
      <w:r>
        <w:rPr/>
        <w:t>and non-Libyans understand the</w:t>
      </w:r>
      <w:r>
        <w:rPr>
          <w:spacing w:val="-2"/>
        </w:rPr>
        <w:t> </w:t>
      </w:r>
      <w:r>
        <w:rPr/>
        <w:t>pragmatics of the</w:t>
      </w:r>
      <w:r>
        <w:rPr>
          <w:spacing w:val="-11"/>
        </w:rPr>
        <w:t> </w:t>
      </w:r>
      <w:r>
        <w:rPr/>
        <w:t>Libyan</w:t>
      </w:r>
      <w:r>
        <w:rPr>
          <w:spacing w:val="-12"/>
        </w:rPr>
        <w:t> </w:t>
      </w:r>
      <w:r>
        <w:rPr/>
        <w:t>Arabic</w:t>
      </w:r>
      <w:r>
        <w:rPr>
          <w:spacing w:val="-13"/>
        </w:rPr>
        <w:t> </w:t>
      </w:r>
      <w:r>
        <w:rPr/>
        <w:t>proverbs</w:t>
      </w:r>
      <w:r>
        <w:rPr>
          <w:spacing w:val="-14"/>
        </w:rPr>
        <w:t> </w:t>
      </w:r>
      <w:r>
        <w:rPr/>
        <w:t>in</w:t>
      </w:r>
      <w:r>
        <w:rPr>
          <w:spacing w:val="-8"/>
        </w:rPr>
        <w:t> </w:t>
      </w:r>
      <w:r>
        <w:rPr/>
        <w:t>question,</w:t>
      </w:r>
      <w:r>
        <w:rPr>
          <w:spacing w:val="-14"/>
        </w:rPr>
        <w:t> </w:t>
      </w:r>
      <w:r>
        <w:rPr/>
        <w:t>and</w:t>
      </w:r>
      <w:r>
        <w:rPr>
          <w:spacing w:val="-8"/>
        </w:rPr>
        <w:t> </w:t>
      </w:r>
      <w:r>
        <w:rPr/>
        <w:t>English</w:t>
      </w:r>
      <w:r>
        <w:rPr>
          <w:spacing w:val="-14"/>
        </w:rPr>
        <w:t> </w:t>
      </w:r>
      <w:r>
        <w:rPr/>
        <w:t>native</w:t>
      </w:r>
      <w:r>
        <w:rPr>
          <w:spacing w:val="-13"/>
        </w:rPr>
        <w:t> </w:t>
      </w:r>
      <w:r>
        <w:rPr/>
        <w:t>speakers</w:t>
      </w:r>
      <w:r>
        <w:rPr>
          <w:spacing w:val="-15"/>
        </w:rPr>
        <w:t> </w:t>
      </w:r>
      <w:r>
        <w:rPr/>
        <w:t>can</w:t>
      </w:r>
      <w:r>
        <w:rPr>
          <w:spacing w:val="-7"/>
        </w:rPr>
        <w:t> </w:t>
      </w:r>
      <w:r>
        <w:rPr/>
        <w:t>be</w:t>
      </w:r>
      <w:r>
        <w:rPr>
          <w:spacing w:val="-8"/>
        </w:rPr>
        <w:t> </w:t>
      </w:r>
      <w:r>
        <w:rPr/>
        <w:t>made aware of the functions of English proverbs if any equivalents exist.</w:t>
      </w:r>
    </w:p>
    <w:p>
      <w:pPr>
        <w:pStyle w:val="BodyText"/>
        <w:spacing w:before="36"/>
      </w:pPr>
    </w:p>
    <w:p>
      <w:pPr>
        <w:pStyle w:val="Heading3"/>
        <w:numPr>
          <w:ilvl w:val="1"/>
          <w:numId w:val="9"/>
        </w:numPr>
        <w:tabs>
          <w:tab w:pos="1005" w:val="left" w:leader="none"/>
        </w:tabs>
        <w:spacing w:line="240" w:lineRule="auto" w:before="0" w:after="0"/>
        <w:ind w:left="1005" w:right="0" w:hanging="557"/>
        <w:jc w:val="both"/>
      </w:pPr>
      <w:bookmarkStart w:name="_bookmark16" w:id="18"/>
      <w:bookmarkEnd w:id="18"/>
      <w:r>
        <w:rPr>
          <w:b w:val="0"/>
        </w:rPr>
      </w:r>
      <w:r>
        <w:rPr/>
        <w:t>Cultural</w:t>
      </w:r>
      <w:r>
        <w:rPr>
          <w:spacing w:val="-6"/>
        </w:rPr>
        <w:t> </w:t>
      </w:r>
      <w:r>
        <w:rPr/>
        <w:t>and</w:t>
      </w:r>
      <w:r>
        <w:rPr>
          <w:spacing w:val="-11"/>
        </w:rPr>
        <w:t> </w:t>
      </w:r>
      <w:r>
        <w:rPr/>
        <w:t>Historical</w:t>
      </w:r>
      <w:r>
        <w:rPr>
          <w:spacing w:val="-8"/>
        </w:rPr>
        <w:t> </w:t>
      </w:r>
      <w:r>
        <w:rPr/>
        <w:t>Context</w:t>
      </w:r>
      <w:r>
        <w:rPr>
          <w:spacing w:val="-7"/>
        </w:rPr>
        <w:t> </w:t>
      </w:r>
      <w:r>
        <w:rPr/>
        <w:t>of</w:t>
      </w:r>
      <w:r>
        <w:rPr>
          <w:spacing w:val="-9"/>
        </w:rPr>
        <w:t> </w:t>
      </w:r>
      <w:r>
        <w:rPr/>
        <w:t>Libyan</w:t>
      </w:r>
      <w:r>
        <w:rPr>
          <w:spacing w:val="-10"/>
        </w:rPr>
        <w:t> </w:t>
      </w:r>
      <w:r>
        <w:rPr>
          <w:spacing w:val="-2"/>
        </w:rPr>
        <w:t>Proverbs.</w:t>
      </w:r>
    </w:p>
    <w:p>
      <w:pPr>
        <w:pStyle w:val="BodyText"/>
        <w:spacing w:line="480" w:lineRule="auto" w:before="298"/>
        <w:ind w:left="448" w:right="451"/>
        <w:jc w:val="both"/>
      </w:pPr>
      <w:r>
        <w:rPr/>
        <w:t>The Arab culture appears in its proverbs; they reveal the beliefs, values, and lifestyle</w:t>
      </w:r>
      <w:r>
        <w:rPr>
          <w:spacing w:val="-18"/>
        </w:rPr>
        <w:t> </w:t>
      </w:r>
      <w:r>
        <w:rPr/>
        <w:t>of</w:t>
      </w:r>
      <w:r>
        <w:rPr>
          <w:spacing w:val="-11"/>
        </w:rPr>
        <w:t> </w:t>
      </w:r>
      <w:r>
        <w:rPr/>
        <w:t>the</w:t>
      </w:r>
      <w:r>
        <w:rPr>
          <w:spacing w:val="-16"/>
        </w:rPr>
        <w:t> </w:t>
      </w:r>
      <w:r>
        <w:rPr/>
        <w:t>people</w:t>
      </w:r>
      <w:r>
        <w:rPr>
          <w:spacing w:val="-16"/>
        </w:rPr>
        <w:t> </w:t>
      </w:r>
      <w:r>
        <w:rPr/>
        <w:t>who</w:t>
      </w:r>
      <w:r>
        <w:rPr>
          <w:spacing w:val="-15"/>
        </w:rPr>
        <w:t> </w:t>
      </w:r>
      <w:r>
        <w:rPr/>
        <w:t>say</w:t>
      </w:r>
      <w:r>
        <w:rPr>
          <w:spacing w:val="-15"/>
        </w:rPr>
        <w:t> </w:t>
      </w:r>
      <w:r>
        <w:rPr/>
        <w:t>them.</w:t>
      </w:r>
      <w:r>
        <w:rPr>
          <w:spacing w:val="-14"/>
        </w:rPr>
        <w:t> </w:t>
      </w:r>
      <w:r>
        <w:rPr/>
        <w:t>Libyan</w:t>
      </w:r>
      <w:r>
        <w:rPr>
          <w:spacing w:val="-17"/>
        </w:rPr>
        <w:t> </w:t>
      </w:r>
      <w:r>
        <w:rPr/>
        <w:t>proverbs</w:t>
      </w:r>
      <w:r>
        <w:rPr>
          <w:spacing w:val="-18"/>
        </w:rPr>
        <w:t> </w:t>
      </w:r>
      <w:r>
        <w:rPr/>
        <w:t>present</w:t>
      </w:r>
      <w:r>
        <w:rPr>
          <w:spacing w:val="-17"/>
        </w:rPr>
        <w:t> </w:t>
      </w:r>
      <w:r>
        <w:rPr/>
        <w:t>the</w:t>
      </w:r>
      <w:r>
        <w:rPr>
          <w:spacing w:val="-13"/>
        </w:rPr>
        <w:t> </w:t>
      </w:r>
      <w:r>
        <w:rPr/>
        <w:t>history,</w:t>
      </w:r>
      <w:r>
        <w:rPr>
          <w:spacing w:val="-16"/>
        </w:rPr>
        <w:t> </w:t>
      </w:r>
      <w:r>
        <w:rPr/>
        <w:t>culture, and traditions of the Libyan people. Most proverbs were created in a specific historical</w:t>
      </w:r>
      <w:r>
        <w:rPr>
          <w:spacing w:val="-8"/>
        </w:rPr>
        <w:t> </w:t>
      </w:r>
      <w:r>
        <w:rPr/>
        <w:t>and</w:t>
      </w:r>
      <w:r>
        <w:rPr>
          <w:spacing w:val="-8"/>
        </w:rPr>
        <w:t> </w:t>
      </w:r>
      <w:r>
        <w:rPr/>
        <w:t>cultural</w:t>
      </w:r>
      <w:r>
        <w:rPr>
          <w:spacing w:val="-15"/>
        </w:rPr>
        <w:t> </w:t>
      </w:r>
      <w:r>
        <w:rPr/>
        <w:t>context</w:t>
      </w:r>
      <w:r>
        <w:rPr>
          <w:spacing w:val="-13"/>
        </w:rPr>
        <w:t> </w:t>
      </w:r>
      <w:r>
        <w:rPr/>
        <w:t>that</w:t>
      </w:r>
      <w:r>
        <w:rPr>
          <w:spacing w:val="-9"/>
        </w:rPr>
        <w:t> </w:t>
      </w:r>
      <w:r>
        <w:rPr/>
        <w:t>gives</w:t>
      </w:r>
      <w:r>
        <w:rPr>
          <w:spacing w:val="-13"/>
        </w:rPr>
        <w:t> </w:t>
      </w:r>
      <w:r>
        <w:rPr/>
        <w:t>them</w:t>
      </w:r>
      <w:r>
        <w:rPr>
          <w:spacing w:val="-9"/>
        </w:rPr>
        <w:t> </w:t>
      </w:r>
      <w:r>
        <w:rPr/>
        <w:t>a</w:t>
      </w:r>
      <w:r>
        <w:rPr>
          <w:spacing w:val="-7"/>
        </w:rPr>
        <w:t> </w:t>
      </w:r>
      <w:r>
        <w:rPr/>
        <w:t>unique</w:t>
      </w:r>
      <w:r>
        <w:rPr>
          <w:spacing w:val="-14"/>
        </w:rPr>
        <w:t> </w:t>
      </w:r>
      <w:r>
        <w:rPr/>
        <w:t>fundamental</w:t>
      </w:r>
      <w:r>
        <w:rPr>
          <w:spacing w:val="-8"/>
        </w:rPr>
        <w:t> </w:t>
      </w:r>
      <w:r>
        <w:rPr/>
        <w:t>meaning.</w:t>
      </w:r>
      <w:r>
        <w:rPr>
          <w:spacing w:val="-15"/>
        </w:rPr>
        <w:t> </w:t>
      </w:r>
      <w:r>
        <w:rPr/>
        <w:t>To understand the richness of the proverbs' pragmatic meaning, it is necessary to review</w:t>
      </w:r>
      <w:r>
        <w:rPr>
          <w:spacing w:val="-7"/>
        </w:rPr>
        <w:t> </w:t>
      </w:r>
      <w:r>
        <w:rPr/>
        <w:t>the</w:t>
      </w:r>
      <w:r>
        <w:rPr>
          <w:spacing w:val="-4"/>
        </w:rPr>
        <w:t> </w:t>
      </w:r>
      <w:r>
        <w:rPr/>
        <w:t>historical</w:t>
      </w:r>
      <w:r>
        <w:rPr>
          <w:spacing w:val="-10"/>
        </w:rPr>
        <w:t> </w:t>
      </w:r>
      <w:r>
        <w:rPr/>
        <w:t>and</w:t>
      </w:r>
      <w:r>
        <w:rPr>
          <w:spacing w:val="-3"/>
        </w:rPr>
        <w:t> </w:t>
      </w:r>
      <w:r>
        <w:rPr/>
        <w:t>cultural</w:t>
      </w:r>
      <w:r>
        <w:rPr>
          <w:spacing w:val="-10"/>
        </w:rPr>
        <w:t> </w:t>
      </w:r>
      <w:r>
        <w:rPr/>
        <w:t>context</w:t>
      </w:r>
      <w:r>
        <w:rPr>
          <w:spacing w:val="-8"/>
        </w:rPr>
        <w:t> </w:t>
      </w:r>
      <w:r>
        <w:rPr/>
        <w:t>in</w:t>
      </w:r>
      <w:r>
        <w:rPr>
          <w:spacing w:val="-5"/>
        </w:rPr>
        <w:t> </w:t>
      </w:r>
      <w:r>
        <w:rPr/>
        <w:t>which</w:t>
      </w:r>
      <w:r>
        <w:rPr>
          <w:spacing w:val="-5"/>
        </w:rPr>
        <w:t> </w:t>
      </w:r>
      <w:r>
        <w:rPr/>
        <w:t>they</w:t>
      </w:r>
      <w:r>
        <w:rPr>
          <w:spacing w:val="-7"/>
        </w:rPr>
        <w:t> </w:t>
      </w:r>
      <w:r>
        <w:rPr/>
        <w:t>were</w:t>
      </w:r>
      <w:r>
        <w:rPr>
          <w:spacing w:val="-3"/>
        </w:rPr>
        <w:t> </w:t>
      </w:r>
      <w:r>
        <w:rPr/>
        <w:t>used.</w:t>
      </w:r>
      <w:r>
        <w:rPr>
          <w:spacing w:val="-7"/>
        </w:rPr>
        <w:t> </w:t>
      </w:r>
      <w:r>
        <w:rPr/>
        <w:t>The</w:t>
      </w:r>
      <w:r>
        <w:rPr>
          <w:spacing w:val="-4"/>
        </w:rPr>
        <w:t> </w:t>
      </w:r>
      <w:r>
        <w:rPr/>
        <w:t>historical and cultural context of Libyan proverbs is explored as it relates to the given pragmatic meaning. It is discovered that most of them describe the daily life of the Libyan people in the past and the social relationships among them.</w:t>
      </w:r>
    </w:p>
    <w:p>
      <w:pPr>
        <w:pStyle w:val="BodyText"/>
        <w:spacing w:line="480" w:lineRule="auto" w:before="238"/>
        <w:ind w:left="448" w:right="456"/>
        <w:jc w:val="both"/>
      </w:pPr>
      <w:r>
        <w:rPr/>
        <w:t>The</w:t>
      </w:r>
      <w:r>
        <w:rPr>
          <w:spacing w:val="-6"/>
        </w:rPr>
        <w:t> </w:t>
      </w:r>
      <w:r>
        <w:rPr/>
        <w:t>Libyan</w:t>
      </w:r>
      <w:r>
        <w:rPr>
          <w:spacing w:val="-7"/>
        </w:rPr>
        <w:t> </w:t>
      </w:r>
      <w:r>
        <w:rPr/>
        <w:t>people</w:t>
      </w:r>
      <w:r>
        <w:rPr>
          <w:spacing w:val="-12"/>
        </w:rPr>
        <w:t> </w:t>
      </w:r>
      <w:r>
        <w:rPr/>
        <w:t>in</w:t>
      </w:r>
      <w:r>
        <w:rPr>
          <w:spacing w:val="-3"/>
        </w:rPr>
        <w:t> </w:t>
      </w:r>
      <w:r>
        <w:rPr/>
        <w:t>the</w:t>
      </w:r>
      <w:r>
        <w:rPr>
          <w:spacing w:val="-6"/>
        </w:rPr>
        <w:t> </w:t>
      </w:r>
      <w:r>
        <w:rPr/>
        <w:t>past</w:t>
      </w:r>
      <w:r>
        <w:rPr>
          <w:spacing w:val="-5"/>
        </w:rPr>
        <w:t> </w:t>
      </w:r>
      <w:r>
        <w:rPr/>
        <w:t>lived</w:t>
      </w:r>
      <w:r>
        <w:rPr>
          <w:spacing w:val="-7"/>
        </w:rPr>
        <w:t> </w:t>
      </w:r>
      <w:r>
        <w:rPr/>
        <w:t>in</w:t>
      </w:r>
      <w:r>
        <w:rPr>
          <w:spacing w:val="-3"/>
        </w:rPr>
        <w:t> </w:t>
      </w:r>
      <w:r>
        <w:rPr/>
        <w:t>tribes.</w:t>
      </w:r>
      <w:r>
        <w:rPr>
          <w:spacing w:val="-9"/>
        </w:rPr>
        <w:t> </w:t>
      </w:r>
      <w:r>
        <w:rPr/>
        <w:t>Each</w:t>
      </w:r>
      <w:r>
        <w:rPr>
          <w:spacing w:val="-5"/>
        </w:rPr>
        <w:t> </w:t>
      </w:r>
      <w:r>
        <w:rPr/>
        <w:t>tribe</w:t>
      </w:r>
      <w:r>
        <w:rPr>
          <w:spacing w:val="-8"/>
        </w:rPr>
        <w:t> </w:t>
      </w:r>
      <w:r>
        <w:rPr/>
        <w:t>had</w:t>
      </w:r>
      <w:r>
        <w:rPr>
          <w:spacing w:val="-3"/>
        </w:rPr>
        <w:t> </w:t>
      </w:r>
      <w:r>
        <w:rPr/>
        <w:t>its</w:t>
      </w:r>
      <w:r>
        <w:rPr>
          <w:spacing w:val="-5"/>
        </w:rPr>
        <w:t> </w:t>
      </w:r>
      <w:r>
        <w:rPr/>
        <w:t>territory,</w:t>
      </w:r>
      <w:r>
        <w:rPr>
          <w:spacing w:val="-9"/>
        </w:rPr>
        <w:t> </w:t>
      </w:r>
      <w:r>
        <w:rPr/>
        <w:t>which</w:t>
      </w:r>
      <w:r>
        <w:rPr>
          <w:spacing w:val="-7"/>
        </w:rPr>
        <w:t> </w:t>
      </w:r>
      <w:r>
        <w:rPr/>
        <w:t>it considered its own, although there were no defined frontiers. War frequently erupted</w:t>
      </w:r>
      <w:r>
        <w:rPr>
          <w:spacing w:val="-21"/>
        </w:rPr>
        <w:t> </w:t>
      </w:r>
      <w:r>
        <w:rPr/>
        <w:t>among</w:t>
      </w:r>
      <w:r>
        <w:rPr>
          <w:spacing w:val="-19"/>
        </w:rPr>
        <w:t> </w:t>
      </w:r>
      <w:r>
        <w:rPr/>
        <w:t>the</w:t>
      </w:r>
      <w:r>
        <w:rPr>
          <w:spacing w:val="-17"/>
        </w:rPr>
        <w:t> </w:t>
      </w:r>
      <w:r>
        <w:rPr/>
        <w:t>tribes</w:t>
      </w:r>
      <w:r>
        <w:rPr>
          <w:spacing w:val="-19"/>
        </w:rPr>
        <w:t> </w:t>
      </w:r>
      <w:r>
        <w:rPr/>
        <w:t>for</w:t>
      </w:r>
      <w:r>
        <w:rPr>
          <w:spacing w:val="-15"/>
        </w:rPr>
        <w:t> </w:t>
      </w:r>
      <w:r>
        <w:rPr/>
        <w:t>different</w:t>
      </w:r>
      <w:r>
        <w:rPr>
          <w:spacing w:val="-20"/>
        </w:rPr>
        <w:t> </w:t>
      </w:r>
      <w:r>
        <w:rPr/>
        <w:t>reasons.</w:t>
      </w:r>
      <w:r>
        <w:rPr>
          <w:spacing w:val="-21"/>
        </w:rPr>
        <w:t> </w:t>
      </w:r>
      <w:r>
        <w:rPr/>
        <w:t>The</w:t>
      </w:r>
      <w:r>
        <w:rPr>
          <w:spacing w:val="-18"/>
        </w:rPr>
        <w:t> </w:t>
      </w:r>
      <w:r>
        <w:rPr/>
        <w:t>tribes</w:t>
      </w:r>
      <w:r>
        <w:rPr>
          <w:spacing w:val="-19"/>
        </w:rPr>
        <w:t> </w:t>
      </w:r>
      <w:r>
        <w:rPr/>
        <w:t>were</w:t>
      </w:r>
      <w:r>
        <w:rPr>
          <w:spacing w:val="-14"/>
        </w:rPr>
        <w:t> </w:t>
      </w:r>
      <w:r>
        <w:rPr/>
        <w:t>united</w:t>
      </w:r>
      <w:r>
        <w:rPr>
          <w:spacing w:val="-21"/>
        </w:rPr>
        <w:t> </w:t>
      </w:r>
      <w:r>
        <w:rPr/>
        <w:t>by</w:t>
      </w:r>
      <w:r>
        <w:rPr>
          <w:spacing w:val="-16"/>
        </w:rPr>
        <w:t> </w:t>
      </w:r>
      <w:r>
        <w:rPr>
          <w:spacing w:val="-2"/>
        </w:rPr>
        <w:t>marriage</w:t>
      </w:r>
    </w:p>
    <w:p>
      <w:pPr>
        <w:pStyle w:val="BodyText"/>
        <w:spacing w:after="0" w:line="480" w:lineRule="auto"/>
        <w:jc w:val="both"/>
        <w:sectPr>
          <w:pgSz w:w="11910" w:h="16840"/>
          <w:pgMar w:header="0" w:footer="1056" w:top="1360" w:bottom="1240" w:left="992" w:right="992"/>
        </w:sectPr>
      </w:pPr>
    </w:p>
    <w:p>
      <w:pPr>
        <w:pStyle w:val="BodyText"/>
        <w:spacing w:line="480" w:lineRule="auto" w:before="62"/>
        <w:ind w:left="448" w:right="455"/>
        <w:jc w:val="both"/>
      </w:pPr>
      <w:r>
        <w:rPr/>
        <w:t>and</w:t>
      </w:r>
      <w:r>
        <w:rPr>
          <w:spacing w:val="-15"/>
        </w:rPr>
        <w:t> </w:t>
      </w:r>
      <w:r>
        <w:rPr/>
        <w:t>trade,</w:t>
      </w:r>
      <w:r>
        <w:rPr>
          <w:spacing w:val="-16"/>
        </w:rPr>
        <w:t> </w:t>
      </w:r>
      <w:r>
        <w:rPr/>
        <w:t>but</w:t>
      </w:r>
      <w:r>
        <w:rPr>
          <w:spacing w:val="-17"/>
        </w:rPr>
        <w:t> </w:t>
      </w:r>
      <w:r>
        <w:rPr/>
        <w:t>they</w:t>
      </w:r>
      <w:r>
        <w:rPr>
          <w:spacing w:val="-17"/>
        </w:rPr>
        <w:t> </w:t>
      </w:r>
      <w:r>
        <w:rPr/>
        <w:t>were</w:t>
      </w:r>
      <w:r>
        <w:rPr>
          <w:spacing w:val="-15"/>
        </w:rPr>
        <w:t> </w:t>
      </w:r>
      <w:r>
        <w:rPr/>
        <w:t>divided</w:t>
      </w:r>
      <w:r>
        <w:rPr>
          <w:spacing w:val="-14"/>
        </w:rPr>
        <w:t> </w:t>
      </w:r>
      <w:r>
        <w:rPr/>
        <w:t>by</w:t>
      </w:r>
      <w:r>
        <w:rPr>
          <w:spacing w:val="-14"/>
        </w:rPr>
        <w:t> </w:t>
      </w:r>
      <w:r>
        <w:rPr/>
        <w:t>jealousy</w:t>
      </w:r>
      <w:r>
        <w:rPr>
          <w:spacing w:val="-18"/>
        </w:rPr>
        <w:t> </w:t>
      </w:r>
      <w:r>
        <w:rPr/>
        <w:t>and</w:t>
      </w:r>
      <w:r>
        <w:rPr>
          <w:spacing w:val="-13"/>
        </w:rPr>
        <w:t> </w:t>
      </w:r>
      <w:r>
        <w:rPr/>
        <w:t>competition.</w:t>
      </w:r>
      <w:r>
        <w:rPr>
          <w:spacing w:val="-18"/>
        </w:rPr>
        <w:t> </w:t>
      </w:r>
      <w:r>
        <w:rPr/>
        <w:t>These</w:t>
      </w:r>
      <w:r>
        <w:rPr>
          <w:spacing w:val="-17"/>
        </w:rPr>
        <w:t> </w:t>
      </w:r>
      <w:r>
        <w:rPr/>
        <w:t>relationships are</w:t>
      </w:r>
      <w:r>
        <w:rPr>
          <w:spacing w:val="-5"/>
        </w:rPr>
        <w:t> </w:t>
      </w:r>
      <w:r>
        <w:rPr/>
        <w:t>described</w:t>
      </w:r>
      <w:r>
        <w:rPr>
          <w:spacing w:val="-12"/>
        </w:rPr>
        <w:t> </w:t>
      </w:r>
      <w:r>
        <w:rPr/>
        <w:t>in</w:t>
      </w:r>
      <w:r>
        <w:rPr>
          <w:spacing w:val="-7"/>
        </w:rPr>
        <w:t> </w:t>
      </w:r>
      <w:r>
        <w:rPr/>
        <w:t>many</w:t>
      </w:r>
      <w:r>
        <w:rPr>
          <w:spacing w:val="-10"/>
        </w:rPr>
        <w:t> </w:t>
      </w:r>
      <w:r>
        <w:rPr/>
        <w:t>proverbs.</w:t>
      </w:r>
      <w:r>
        <w:rPr>
          <w:spacing w:val="-11"/>
        </w:rPr>
        <w:t> </w:t>
      </w:r>
      <w:r>
        <w:rPr/>
        <w:t>The</w:t>
      </w:r>
      <w:r>
        <w:rPr>
          <w:spacing w:val="-10"/>
        </w:rPr>
        <w:t> </w:t>
      </w:r>
      <w:r>
        <w:rPr/>
        <w:t>historical</w:t>
      </w:r>
      <w:r>
        <w:rPr>
          <w:spacing w:val="-12"/>
        </w:rPr>
        <w:t> </w:t>
      </w:r>
      <w:r>
        <w:rPr/>
        <w:t>and</w:t>
      </w:r>
      <w:r>
        <w:rPr>
          <w:spacing w:val="-10"/>
        </w:rPr>
        <w:t> </w:t>
      </w:r>
      <w:r>
        <w:rPr/>
        <w:t>archaeological</w:t>
      </w:r>
      <w:r>
        <w:rPr>
          <w:spacing w:val="-7"/>
        </w:rPr>
        <w:t> </w:t>
      </w:r>
      <w:r>
        <w:rPr/>
        <w:t>background</w:t>
      </w:r>
      <w:r>
        <w:rPr>
          <w:spacing w:val="-9"/>
        </w:rPr>
        <w:t> </w:t>
      </w:r>
      <w:r>
        <w:rPr/>
        <w:t>of Libya</w:t>
      </w:r>
      <w:r>
        <w:rPr>
          <w:spacing w:val="-18"/>
        </w:rPr>
        <w:t> </w:t>
      </w:r>
      <w:r>
        <w:rPr/>
        <w:t>reveals</w:t>
      </w:r>
      <w:r>
        <w:rPr>
          <w:spacing w:val="-17"/>
        </w:rPr>
        <w:t> </w:t>
      </w:r>
      <w:r>
        <w:rPr/>
        <w:t>that</w:t>
      </w:r>
      <w:r>
        <w:rPr>
          <w:spacing w:val="-18"/>
        </w:rPr>
        <w:t> </w:t>
      </w:r>
      <w:r>
        <w:rPr/>
        <w:t>the</w:t>
      </w:r>
      <w:r>
        <w:rPr>
          <w:spacing w:val="-17"/>
        </w:rPr>
        <w:t> </w:t>
      </w:r>
      <w:r>
        <w:rPr/>
        <w:t>country</w:t>
      </w:r>
      <w:r>
        <w:rPr>
          <w:spacing w:val="-18"/>
        </w:rPr>
        <w:t> </w:t>
      </w:r>
      <w:r>
        <w:rPr/>
        <w:t>has</w:t>
      </w:r>
      <w:r>
        <w:rPr>
          <w:spacing w:val="-17"/>
        </w:rPr>
        <w:t> </w:t>
      </w:r>
      <w:r>
        <w:rPr/>
        <w:t>a</w:t>
      </w:r>
      <w:r>
        <w:rPr>
          <w:spacing w:val="-18"/>
        </w:rPr>
        <w:t> </w:t>
      </w:r>
      <w:r>
        <w:rPr/>
        <w:t>very</w:t>
      </w:r>
      <w:r>
        <w:rPr>
          <w:spacing w:val="-17"/>
        </w:rPr>
        <w:t> </w:t>
      </w:r>
      <w:r>
        <w:rPr/>
        <w:t>ancient</w:t>
      </w:r>
      <w:r>
        <w:rPr>
          <w:spacing w:val="-18"/>
        </w:rPr>
        <w:t> </w:t>
      </w:r>
      <w:r>
        <w:rPr/>
        <w:t>past.</w:t>
      </w:r>
      <w:r>
        <w:rPr>
          <w:spacing w:val="-17"/>
        </w:rPr>
        <w:t> </w:t>
      </w:r>
      <w:r>
        <w:rPr/>
        <w:t>In</w:t>
      </w:r>
      <w:r>
        <w:rPr>
          <w:spacing w:val="-18"/>
        </w:rPr>
        <w:t> </w:t>
      </w:r>
      <w:r>
        <w:rPr/>
        <w:t>the</w:t>
      </w:r>
      <w:r>
        <w:rPr>
          <w:spacing w:val="-17"/>
        </w:rPr>
        <w:t> </w:t>
      </w:r>
      <w:r>
        <w:rPr/>
        <w:t>prehistoric</w:t>
      </w:r>
      <w:r>
        <w:rPr>
          <w:spacing w:val="-18"/>
        </w:rPr>
        <w:t> </w:t>
      </w:r>
      <w:r>
        <w:rPr/>
        <w:t>age,</w:t>
      </w:r>
      <w:r>
        <w:rPr>
          <w:spacing w:val="-17"/>
        </w:rPr>
        <w:t> </w:t>
      </w:r>
      <w:r>
        <w:rPr/>
        <w:t>Libya was united with the rest of North Africa and part of the eastern Mediterranean coast in a common cultural bond that reflects a way of life related mainly to the desert</w:t>
      </w:r>
      <w:r>
        <w:rPr>
          <w:spacing w:val="-6"/>
        </w:rPr>
        <w:t> </w:t>
      </w:r>
      <w:r>
        <w:rPr/>
        <w:t>type.</w:t>
      </w:r>
      <w:r>
        <w:rPr>
          <w:spacing w:val="-5"/>
        </w:rPr>
        <w:t> </w:t>
      </w:r>
      <w:r>
        <w:rPr/>
        <w:t>In</w:t>
      </w:r>
      <w:r>
        <w:rPr>
          <w:spacing w:val="-4"/>
        </w:rPr>
        <w:t> </w:t>
      </w:r>
      <w:r>
        <w:rPr/>
        <w:t>terms</w:t>
      </w:r>
      <w:r>
        <w:rPr>
          <w:spacing w:val="-4"/>
        </w:rPr>
        <w:t> </w:t>
      </w:r>
      <w:r>
        <w:rPr/>
        <w:t>of</w:t>
      </w:r>
      <w:r>
        <w:rPr>
          <w:spacing w:val="-2"/>
        </w:rPr>
        <w:t> </w:t>
      </w:r>
      <w:r>
        <w:rPr/>
        <w:t>historical</w:t>
      </w:r>
      <w:r>
        <w:rPr>
          <w:spacing w:val="-4"/>
        </w:rPr>
        <w:t> </w:t>
      </w:r>
      <w:r>
        <w:rPr/>
        <w:t>and</w:t>
      </w:r>
      <w:r>
        <w:rPr>
          <w:spacing w:val="-4"/>
        </w:rPr>
        <w:t> </w:t>
      </w:r>
      <w:r>
        <w:rPr/>
        <w:t>archaeological</w:t>
      </w:r>
      <w:r>
        <w:rPr>
          <w:spacing w:val="-9"/>
        </w:rPr>
        <w:t> </w:t>
      </w:r>
      <w:r>
        <w:rPr/>
        <w:t>research,</w:t>
      </w:r>
      <w:r>
        <w:rPr>
          <w:spacing w:val="-5"/>
        </w:rPr>
        <w:t> </w:t>
      </w:r>
      <w:r>
        <w:rPr/>
        <w:t>Libya</w:t>
      </w:r>
      <w:r>
        <w:rPr>
          <w:spacing w:val="-9"/>
        </w:rPr>
        <w:t> </w:t>
      </w:r>
      <w:r>
        <w:rPr/>
        <w:t>begins</w:t>
      </w:r>
      <w:r>
        <w:rPr>
          <w:spacing w:val="-9"/>
        </w:rPr>
        <w:t> </w:t>
      </w:r>
      <w:r>
        <w:rPr/>
        <w:t>with the history of its original inhabitants.</w:t>
      </w:r>
    </w:p>
    <w:p>
      <w:pPr>
        <w:pStyle w:val="BodyText"/>
        <w:spacing w:before="37"/>
      </w:pPr>
    </w:p>
    <w:p>
      <w:pPr>
        <w:pStyle w:val="Heading3"/>
        <w:numPr>
          <w:ilvl w:val="1"/>
          <w:numId w:val="9"/>
        </w:numPr>
        <w:tabs>
          <w:tab w:pos="1005" w:val="left" w:leader="none"/>
        </w:tabs>
        <w:spacing w:line="240" w:lineRule="auto" w:before="0" w:after="0"/>
        <w:ind w:left="1005" w:right="0" w:hanging="557"/>
        <w:jc w:val="both"/>
      </w:pPr>
      <w:bookmarkStart w:name="_bookmark17" w:id="19"/>
      <w:bookmarkEnd w:id="19"/>
      <w:r>
        <w:rPr>
          <w:b w:val="0"/>
        </w:rPr>
      </w:r>
      <w:r>
        <w:rPr/>
        <w:t>Translation</w:t>
      </w:r>
      <w:r>
        <w:rPr>
          <w:spacing w:val="-14"/>
        </w:rPr>
        <w:t> </w:t>
      </w:r>
      <w:r>
        <w:rPr>
          <w:spacing w:val="-2"/>
        </w:rPr>
        <w:t>theories.</w:t>
      </w:r>
    </w:p>
    <w:p>
      <w:pPr>
        <w:pStyle w:val="ListParagraph"/>
        <w:numPr>
          <w:ilvl w:val="0"/>
          <w:numId w:val="10"/>
        </w:numPr>
        <w:tabs>
          <w:tab w:pos="658" w:val="left" w:leader="none"/>
        </w:tabs>
        <w:spacing w:line="480" w:lineRule="auto" w:before="296" w:after="0"/>
        <w:ind w:left="448" w:right="453" w:firstLine="0"/>
        <w:jc w:val="both"/>
        <w:rPr>
          <w:sz w:val="28"/>
        </w:rPr>
      </w:pPr>
      <w:r>
        <w:rPr>
          <w:b/>
          <w:sz w:val="28"/>
        </w:rPr>
        <w:t>Equivalence</w:t>
      </w:r>
      <w:r>
        <w:rPr>
          <w:b/>
          <w:spacing w:val="-9"/>
          <w:sz w:val="28"/>
        </w:rPr>
        <w:t> </w:t>
      </w:r>
      <w:r>
        <w:rPr>
          <w:b/>
          <w:sz w:val="28"/>
        </w:rPr>
        <w:t>theory:</w:t>
      </w:r>
      <w:r>
        <w:rPr>
          <w:b/>
          <w:spacing w:val="-3"/>
          <w:sz w:val="28"/>
        </w:rPr>
        <w:t> </w:t>
      </w:r>
      <w:r>
        <w:rPr>
          <w:sz w:val="28"/>
        </w:rPr>
        <w:t>this</w:t>
      </w:r>
      <w:r>
        <w:rPr>
          <w:spacing w:val="-9"/>
          <w:sz w:val="28"/>
        </w:rPr>
        <w:t> </w:t>
      </w:r>
      <w:r>
        <w:rPr>
          <w:sz w:val="28"/>
        </w:rPr>
        <w:t>theory</w:t>
      </w:r>
      <w:r>
        <w:rPr>
          <w:spacing w:val="-8"/>
          <w:sz w:val="28"/>
        </w:rPr>
        <w:t> </w:t>
      </w:r>
      <w:r>
        <w:rPr>
          <w:sz w:val="28"/>
        </w:rPr>
        <w:t>focuses</w:t>
      </w:r>
      <w:r>
        <w:rPr>
          <w:spacing w:val="-8"/>
          <w:sz w:val="28"/>
        </w:rPr>
        <w:t> </w:t>
      </w:r>
      <w:r>
        <w:rPr>
          <w:sz w:val="28"/>
        </w:rPr>
        <w:t>on</w:t>
      </w:r>
      <w:r>
        <w:rPr>
          <w:spacing w:val="-4"/>
          <w:sz w:val="28"/>
        </w:rPr>
        <w:t> </w:t>
      </w:r>
      <w:r>
        <w:rPr>
          <w:sz w:val="28"/>
        </w:rPr>
        <w:t>finding</w:t>
      </w:r>
      <w:r>
        <w:rPr>
          <w:spacing w:val="-11"/>
          <w:sz w:val="28"/>
        </w:rPr>
        <w:t> </w:t>
      </w:r>
      <w:r>
        <w:rPr>
          <w:sz w:val="28"/>
        </w:rPr>
        <w:t>a</w:t>
      </w:r>
      <w:r>
        <w:rPr>
          <w:spacing w:val="-2"/>
          <w:sz w:val="28"/>
        </w:rPr>
        <w:t> </w:t>
      </w:r>
      <w:r>
        <w:rPr>
          <w:sz w:val="28"/>
        </w:rPr>
        <w:t>proverbs</w:t>
      </w:r>
      <w:r>
        <w:rPr>
          <w:spacing w:val="-9"/>
          <w:sz w:val="28"/>
        </w:rPr>
        <w:t> </w:t>
      </w:r>
      <w:r>
        <w:rPr>
          <w:sz w:val="28"/>
        </w:rPr>
        <w:t>or</w:t>
      </w:r>
      <w:r>
        <w:rPr>
          <w:spacing w:val="-5"/>
          <w:sz w:val="28"/>
        </w:rPr>
        <w:t> </w:t>
      </w:r>
      <w:r>
        <w:rPr>
          <w:sz w:val="28"/>
        </w:rPr>
        <w:t>phrase</w:t>
      </w:r>
      <w:r>
        <w:rPr>
          <w:spacing w:val="-7"/>
          <w:sz w:val="28"/>
        </w:rPr>
        <w:t> </w:t>
      </w:r>
      <w:r>
        <w:rPr>
          <w:sz w:val="28"/>
        </w:rPr>
        <w:t>in</w:t>
      </w:r>
      <w:r>
        <w:rPr>
          <w:spacing w:val="-6"/>
          <w:sz w:val="28"/>
        </w:rPr>
        <w:t> </w:t>
      </w:r>
      <w:r>
        <w:rPr>
          <w:sz w:val="28"/>
        </w:rPr>
        <w:t>the target</w:t>
      </w:r>
      <w:r>
        <w:rPr>
          <w:spacing w:val="-2"/>
          <w:sz w:val="28"/>
        </w:rPr>
        <w:t> </w:t>
      </w:r>
      <w:r>
        <w:rPr>
          <w:sz w:val="28"/>
        </w:rPr>
        <w:t>language</w:t>
      </w:r>
      <w:r>
        <w:rPr>
          <w:spacing w:val="-5"/>
          <w:sz w:val="28"/>
        </w:rPr>
        <w:t> </w:t>
      </w:r>
      <w:r>
        <w:rPr>
          <w:sz w:val="28"/>
        </w:rPr>
        <w:t>that</w:t>
      </w:r>
      <w:r>
        <w:rPr>
          <w:spacing w:val="-2"/>
          <w:sz w:val="28"/>
        </w:rPr>
        <w:t> </w:t>
      </w:r>
      <w:r>
        <w:rPr>
          <w:sz w:val="28"/>
        </w:rPr>
        <w:t>conveys</w:t>
      </w:r>
      <w:r>
        <w:rPr>
          <w:spacing w:val="-4"/>
          <w:sz w:val="28"/>
        </w:rPr>
        <w:t> </w:t>
      </w:r>
      <w:r>
        <w:rPr>
          <w:sz w:val="28"/>
        </w:rPr>
        <w:t>the</w:t>
      </w:r>
      <w:r>
        <w:rPr>
          <w:spacing w:val="-2"/>
          <w:sz w:val="28"/>
        </w:rPr>
        <w:t> </w:t>
      </w:r>
      <w:r>
        <w:rPr>
          <w:sz w:val="28"/>
        </w:rPr>
        <w:t>same meaning</w:t>
      </w:r>
      <w:r>
        <w:rPr>
          <w:spacing w:val="-6"/>
          <w:sz w:val="28"/>
        </w:rPr>
        <w:t> </w:t>
      </w:r>
      <w:r>
        <w:rPr>
          <w:sz w:val="28"/>
        </w:rPr>
        <w:t>as the</w:t>
      </w:r>
      <w:r>
        <w:rPr>
          <w:spacing w:val="-2"/>
          <w:sz w:val="28"/>
        </w:rPr>
        <w:t> </w:t>
      </w:r>
      <w:r>
        <w:rPr>
          <w:sz w:val="28"/>
        </w:rPr>
        <w:t>original</w:t>
      </w:r>
      <w:r>
        <w:rPr>
          <w:spacing w:val="-6"/>
          <w:sz w:val="28"/>
        </w:rPr>
        <w:t> </w:t>
      </w:r>
      <w:r>
        <w:rPr>
          <w:sz w:val="28"/>
        </w:rPr>
        <w:t>one.</w:t>
      </w:r>
      <w:r>
        <w:rPr>
          <w:spacing w:val="-3"/>
          <w:sz w:val="28"/>
        </w:rPr>
        <w:t> </w:t>
      </w:r>
      <w:r>
        <w:rPr>
          <w:sz w:val="28"/>
        </w:rPr>
        <w:t>For instance, an Arabic proverb might be translated into an equivalent English proverb that carries the same cultural or situational meaning.</w:t>
      </w:r>
    </w:p>
    <w:p>
      <w:pPr>
        <w:pStyle w:val="ListParagraph"/>
        <w:numPr>
          <w:ilvl w:val="0"/>
          <w:numId w:val="10"/>
        </w:numPr>
        <w:tabs>
          <w:tab w:pos="658" w:val="left" w:leader="none"/>
        </w:tabs>
        <w:spacing w:line="480" w:lineRule="auto" w:before="242" w:after="0"/>
        <w:ind w:left="448" w:right="450" w:firstLine="0"/>
        <w:jc w:val="both"/>
        <w:rPr>
          <w:sz w:val="28"/>
        </w:rPr>
      </w:pPr>
      <w:r>
        <w:rPr>
          <w:b/>
          <w:sz w:val="28"/>
        </w:rPr>
        <w:t>Functionalism:</w:t>
      </w:r>
      <w:r>
        <w:rPr>
          <w:b/>
          <w:spacing w:val="-2"/>
          <w:sz w:val="28"/>
        </w:rPr>
        <w:t> </w:t>
      </w:r>
      <w:r>
        <w:rPr>
          <w:sz w:val="28"/>
        </w:rPr>
        <w:t>this</w:t>
      </w:r>
      <w:r>
        <w:rPr>
          <w:spacing w:val="-4"/>
          <w:sz w:val="28"/>
        </w:rPr>
        <w:t> </w:t>
      </w:r>
      <w:r>
        <w:rPr>
          <w:sz w:val="28"/>
        </w:rPr>
        <w:t>theory</w:t>
      </w:r>
      <w:r>
        <w:rPr>
          <w:spacing w:val="-4"/>
          <w:sz w:val="28"/>
        </w:rPr>
        <w:t> </w:t>
      </w:r>
      <w:r>
        <w:rPr>
          <w:sz w:val="28"/>
        </w:rPr>
        <w:t>emphasizes</w:t>
      </w:r>
      <w:r>
        <w:rPr>
          <w:spacing w:val="-5"/>
          <w:sz w:val="28"/>
        </w:rPr>
        <w:t> </w:t>
      </w:r>
      <w:r>
        <w:rPr>
          <w:sz w:val="28"/>
        </w:rPr>
        <w:t>the</w:t>
      </w:r>
      <w:r>
        <w:rPr>
          <w:spacing w:val="-1"/>
          <w:sz w:val="28"/>
        </w:rPr>
        <w:t> </w:t>
      </w:r>
      <w:r>
        <w:rPr>
          <w:sz w:val="28"/>
        </w:rPr>
        <w:t>purpose</w:t>
      </w:r>
      <w:r>
        <w:rPr>
          <w:spacing w:val="-5"/>
          <w:sz w:val="28"/>
        </w:rPr>
        <w:t> </w:t>
      </w:r>
      <w:r>
        <w:rPr>
          <w:sz w:val="28"/>
        </w:rPr>
        <w:t>and</w:t>
      </w:r>
      <w:r>
        <w:rPr>
          <w:spacing w:val="-1"/>
          <w:sz w:val="28"/>
        </w:rPr>
        <w:t> </w:t>
      </w:r>
      <w:r>
        <w:rPr>
          <w:sz w:val="28"/>
        </w:rPr>
        <w:t>function</w:t>
      </w:r>
      <w:r>
        <w:rPr>
          <w:spacing w:val="-6"/>
          <w:sz w:val="28"/>
        </w:rPr>
        <w:t> </w:t>
      </w:r>
      <w:r>
        <w:rPr>
          <w:sz w:val="28"/>
        </w:rPr>
        <w:t>of proverb</w:t>
      </w:r>
      <w:r>
        <w:rPr>
          <w:spacing w:val="-5"/>
          <w:sz w:val="28"/>
        </w:rPr>
        <w:t> </w:t>
      </w:r>
      <w:r>
        <w:rPr>
          <w:sz w:val="28"/>
        </w:rPr>
        <w:t>in its original context. When translating, the goal is to preserve the function of the proverb,</w:t>
      </w:r>
      <w:r>
        <w:rPr>
          <w:spacing w:val="-18"/>
          <w:sz w:val="28"/>
        </w:rPr>
        <w:t> </w:t>
      </w:r>
      <w:r>
        <w:rPr>
          <w:sz w:val="28"/>
        </w:rPr>
        <w:t>such</w:t>
      </w:r>
      <w:r>
        <w:rPr>
          <w:spacing w:val="-17"/>
          <w:sz w:val="28"/>
        </w:rPr>
        <w:t> </w:t>
      </w:r>
      <w:r>
        <w:rPr>
          <w:sz w:val="28"/>
        </w:rPr>
        <w:t>as</w:t>
      </w:r>
      <w:r>
        <w:rPr>
          <w:spacing w:val="-11"/>
          <w:sz w:val="28"/>
        </w:rPr>
        <w:t> </w:t>
      </w:r>
      <w:r>
        <w:rPr>
          <w:sz w:val="28"/>
        </w:rPr>
        <w:t>its</w:t>
      </w:r>
      <w:r>
        <w:rPr>
          <w:spacing w:val="-15"/>
          <w:sz w:val="28"/>
        </w:rPr>
        <w:t> </w:t>
      </w:r>
      <w:r>
        <w:rPr>
          <w:sz w:val="28"/>
        </w:rPr>
        <w:t>role</w:t>
      </w:r>
      <w:r>
        <w:rPr>
          <w:spacing w:val="-13"/>
          <w:sz w:val="28"/>
        </w:rPr>
        <w:t> </w:t>
      </w:r>
      <w:r>
        <w:rPr>
          <w:sz w:val="28"/>
        </w:rPr>
        <w:t>in</w:t>
      </w:r>
      <w:r>
        <w:rPr>
          <w:spacing w:val="-12"/>
          <w:sz w:val="28"/>
        </w:rPr>
        <w:t> </w:t>
      </w:r>
      <w:r>
        <w:rPr>
          <w:sz w:val="28"/>
        </w:rPr>
        <w:t>conveying</w:t>
      </w:r>
      <w:r>
        <w:rPr>
          <w:spacing w:val="-17"/>
          <w:sz w:val="28"/>
        </w:rPr>
        <w:t> </w:t>
      </w:r>
      <w:r>
        <w:rPr>
          <w:sz w:val="28"/>
        </w:rPr>
        <w:t>wisdom,</w:t>
      </w:r>
      <w:r>
        <w:rPr>
          <w:spacing w:val="-18"/>
          <w:sz w:val="28"/>
        </w:rPr>
        <w:t> </w:t>
      </w:r>
      <w:r>
        <w:rPr>
          <w:sz w:val="28"/>
        </w:rPr>
        <w:t>humor,</w:t>
      </w:r>
      <w:r>
        <w:rPr>
          <w:spacing w:val="-16"/>
          <w:sz w:val="28"/>
        </w:rPr>
        <w:t> </w:t>
      </w:r>
      <w:r>
        <w:rPr>
          <w:sz w:val="28"/>
        </w:rPr>
        <w:t>or</w:t>
      </w:r>
      <w:r>
        <w:rPr>
          <w:spacing w:val="-13"/>
          <w:sz w:val="28"/>
        </w:rPr>
        <w:t> </w:t>
      </w:r>
      <w:r>
        <w:rPr>
          <w:sz w:val="28"/>
        </w:rPr>
        <w:t>advice.</w:t>
      </w:r>
      <w:r>
        <w:rPr>
          <w:spacing w:val="-16"/>
          <w:sz w:val="28"/>
        </w:rPr>
        <w:t> </w:t>
      </w:r>
      <w:r>
        <w:rPr>
          <w:sz w:val="28"/>
        </w:rPr>
        <w:t>The</w:t>
      </w:r>
      <w:r>
        <w:rPr>
          <w:spacing w:val="-13"/>
          <w:sz w:val="28"/>
        </w:rPr>
        <w:t> </w:t>
      </w:r>
      <w:r>
        <w:rPr>
          <w:sz w:val="28"/>
        </w:rPr>
        <w:t>focus</w:t>
      </w:r>
      <w:r>
        <w:rPr>
          <w:spacing w:val="-15"/>
          <w:sz w:val="28"/>
        </w:rPr>
        <w:t> </w:t>
      </w:r>
      <w:r>
        <w:rPr>
          <w:sz w:val="28"/>
        </w:rPr>
        <w:t>is</w:t>
      </w:r>
      <w:r>
        <w:rPr>
          <w:spacing w:val="-12"/>
          <w:sz w:val="28"/>
        </w:rPr>
        <w:t> </w:t>
      </w:r>
      <w:r>
        <w:rPr>
          <w:sz w:val="28"/>
        </w:rPr>
        <w:t>less on</w:t>
      </w:r>
      <w:r>
        <w:rPr>
          <w:spacing w:val="-11"/>
          <w:sz w:val="28"/>
        </w:rPr>
        <w:t> </w:t>
      </w:r>
      <w:r>
        <w:rPr>
          <w:sz w:val="28"/>
        </w:rPr>
        <w:t>literal</w:t>
      </w:r>
      <w:r>
        <w:rPr>
          <w:spacing w:val="-16"/>
          <w:sz w:val="28"/>
        </w:rPr>
        <w:t> </w:t>
      </w:r>
      <w:r>
        <w:rPr>
          <w:sz w:val="28"/>
        </w:rPr>
        <w:t>translation</w:t>
      </w:r>
      <w:r>
        <w:rPr>
          <w:spacing w:val="-18"/>
          <w:sz w:val="28"/>
        </w:rPr>
        <w:t> </w:t>
      </w:r>
      <w:r>
        <w:rPr>
          <w:sz w:val="28"/>
        </w:rPr>
        <w:t>and</w:t>
      </w:r>
      <w:r>
        <w:rPr>
          <w:spacing w:val="-8"/>
          <w:sz w:val="28"/>
        </w:rPr>
        <w:t> </w:t>
      </w:r>
      <w:r>
        <w:rPr>
          <w:sz w:val="28"/>
        </w:rPr>
        <w:t>more</w:t>
      </w:r>
      <w:r>
        <w:rPr>
          <w:spacing w:val="-12"/>
          <w:sz w:val="28"/>
        </w:rPr>
        <w:t> </w:t>
      </w:r>
      <w:r>
        <w:rPr>
          <w:sz w:val="28"/>
        </w:rPr>
        <w:t>on</w:t>
      </w:r>
      <w:r>
        <w:rPr>
          <w:spacing w:val="-13"/>
          <w:sz w:val="28"/>
        </w:rPr>
        <w:t> </w:t>
      </w:r>
      <w:r>
        <w:rPr>
          <w:sz w:val="28"/>
        </w:rPr>
        <w:t>maintaining</w:t>
      </w:r>
      <w:r>
        <w:rPr>
          <w:spacing w:val="-16"/>
          <w:sz w:val="28"/>
        </w:rPr>
        <w:t> </w:t>
      </w:r>
      <w:r>
        <w:rPr>
          <w:sz w:val="28"/>
        </w:rPr>
        <w:t>the</w:t>
      </w:r>
      <w:r>
        <w:rPr>
          <w:spacing w:val="-14"/>
          <w:sz w:val="28"/>
        </w:rPr>
        <w:t> </w:t>
      </w:r>
      <w:r>
        <w:rPr>
          <w:sz w:val="28"/>
        </w:rPr>
        <w:t>effect</w:t>
      </w:r>
      <w:r>
        <w:rPr>
          <w:spacing w:val="-13"/>
          <w:sz w:val="28"/>
        </w:rPr>
        <w:t> </w:t>
      </w:r>
      <w:r>
        <w:rPr>
          <w:sz w:val="28"/>
        </w:rPr>
        <w:t>and</w:t>
      </w:r>
      <w:r>
        <w:rPr>
          <w:spacing w:val="-11"/>
          <w:sz w:val="28"/>
        </w:rPr>
        <w:t> </w:t>
      </w:r>
      <w:r>
        <w:rPr>
          <w:sz w:val="28"/>
        </w:rPr>
        <w:t>intent</w:t>
      </w:r>
      <w:r>
        <w:rPr>
          <w:spacing w:val="-18"/>
          <w:sz w:val="28"/>
        </w:rPr>
        <w:t> </w:t>
      </w:r>
      <w:r>
        <w:rPr>
          <w:sz w:val="28"/>
        </w:rPr>
        <w:t>of</w:t>
      </w:r>
      <w:r>
        <w:rPr>
          <w:spacing w:val="-12"/>
          <w:sz w:val="28"/>
        </w:rPr>
        <w:t> </w:t>
      </w:r>
      <w:r>
        <w:rPr>
          <w:sz w:val="28"/>
        </w:rPr>
        <w:t>the</w:t>
      </w:r>
      <w:r>
        <w:rPr>
          <w:spacing w:val="-12"/>
          <w:sz w:val="28"/>
        </w:rPr>
        <w:t> </w:t>
      </w:r>
      <w:r>
        <w:rPr>
          <w:sz w:val="28"/>
        </w:rPr>
        <w:t>original.</w:t>
      </w:r>
    </w:p>
    <w:p>
      <w:pPr>
        <w:pStyle w:val="ListParagraph"/>
        <w:numPr>
          <w:ilvl w:val="0"/>
          <w:numId w:val="10"/>
        </w:numPr>
        <w:tabs>
          <w:tab w:pos="658" w:val="left" w:leader="none"/>
        </w:tabs>
        <w:spacing w:line="480" w:lineRule="auto" w:before="240" w:after="0"/>
        <w:ind w:left="448" w:right="453" w:firstLine="0"/>
        <w:jc w:val="both"/>
        <w:rPr>
          <w:sz w:val="28"/>
        </w:rPr>
      </w:pPr>
      <w:r>
        <w:rPr>
          <w:b/>
          <w:sz w:val="28"/>
        </w:rPr>
        <w:t>Descriptive</w:t>
      </w:r>
      <w:r>
        <w:rPr>
          <w:b/>
          <w:spacing w:val="-8"/>
          <w:sz w:val="28"/>
        </w:rPr>
        <w:t> </w:t>
      </w:r>
      <w:r>
        <w:rPr>
          <w:b/>
          <w:sz w:val="28"/>
        </w:rPr>
        <w:t>translation</w:t>
      </w:r>
      <w:r>
        <w:rPr>
          <w:b/>
          <w:spacing w:val="-8"/>
          <w:sz w:val="28"/>
        </w:rPr>
        <w:t> </w:t>
      </w:r>
      <w:r>
        <w:rPr>
          <w:b/>
          <w:sz w:val="28"/>
        </w:rPr>
        <w:t>studies:</w:t>
      </w:r>
      <w:r>
        <w:rPr>
          <w:b/>
          <w:spacing w:val="40"/>
          <w:sz w:val="28"/>
        </w:rPr>
        <w:t> </w:t>
      </w:r>
      <w:r>
        <w:rPr>
          <w:sz w:val="28"/>
        </w:rPr>
        <w:t>this</w:t>
      </w:r>
      <w:r>
        <w:rPr>
          <w:spacing w:val="-7"/>
          <w:sz w:val="28"/>
        </w:rPr>
        <w:t> </w:t>
      </w:r>
      <w:r>
        <w:rPr>
          <w:sz w:val="28"/>
        </w:rPr>
        <w:t>theory</w:t>
      </w:r>
      <w:r>
        <w:rPr>
          <w:spacing w:val="-7"/>
          <w:sz w:val="28"/>
        </w:rPr>
        <w:t> </w:t>
      </w:r>
      <w:r>
        <w:rPr>
          <w:sz w:val="28"/>
        </w:rPr>
        <w:t>involves</w:t>
      </w:r>
      <w:r>
        <w:rPr>
          <w:spacing w:val="-9"/>
          <w:sz w:val="28"/>
        </w:rPr>
        <w:t> </w:t>
      </w:r>
      <w:r>
        <w:rPr>
          <w:sz w:val="28"/>
        </w:rPr>
        <w:t>analyzing</w:t>
      </w:r>
      <w:r>
        <w:rPr>
          <w:spacing w:val="-9"/>
          <w:sz w:val="28"/>
        </w:rPr>
        <w:t> </w:t>
      </w:r>
      <w:r>
        <w:rPr>
          <w:sz w:val="28"/>
        </w:rPr>
        <w:t>how</w:t>
      </w:r>
      <w:r>
        <w:rPr>
          <w:spacing w:val="-5"/>
          <w:sz w:val="28"/>
        </w:rPr>
        <w:t> </w:t>
      </w:r>
      <w:r>
        <w:rPr>
          <w:sz w:val="28"/>
        </w:rPr>
        <w:t>proverbs are translated in different</w:t>
      </w:r>
      <w:r>
        <w:rPr>
          <w:spacing w:val="-1"/>
          <w:sz w:val="28"/>
        </w:rPr>
        <w:t> </w:t>
      </w:r>
      <w:r>
        <w:rPr>
          <w:sz w:val="28"/>
        </w:rPr>
        <w:t>contexts</w:t>
      </w:r>
      <w:r>
        <w:rPr>
          <w:spacing w:val="-5"/>
          <w:sz w:val="28"/>
        </w:rPr>
        <w:t> </w:t>
      </w:r>
      <w:r>
        <w:rPr>
          <w:sz w:val="28"/>
        </w:rPr>
        <w:t>and cultures.</w:t>
      </w:r>
      <w:r>
        <w:rPr>
          <w:spacing w:val="-4"/>
          <w:sz w:val="28"/>
        </w:rPr>
        <w:t> </w:t>
      </w:r>
      <w:r>
        <w:rPr>
          <w:sz w:val="28"/>
        </w:rPr>
        <w:t>It looks</w:t>
      </w:r>
      <w:r>
        <w:rPr>
          <w:spacing w:val="-5"/>
          <w:sz w:val="28"/>
        </w:rPr>
        <w:t> </w:t>
      </w:r>
      <w:r>
        <w:rPr>
          <w:sz w:val="28"/>
        </w:rPr>
        <w:t>at the strategies</w:t>
      </w:r>
      <w:r>
        <w:rPr>
          <w:spacing w:val="-5"/>
          <w:sz w:val="28"/>
        </w:rPr>
        <w:t> </w:t>
      </w:r>
      <w:r>
        <w:rPr>
          <w:sz w:val="28"/>
        </w:rPr>
        <w:t>used</w:t>
      </w:r>
      <w:r>
        <w:rPr>
          <w:spacing w:val="-2"/>
          <w:sz w:val="28"/>
        </w:rPr>
        <w:t> </w:t>
      </w:r>
      <w:r>
        <w:rPr>
          <w:sz w:val="28"/>
        </w:rPr>
        <w:t>by translators and the resulting changes in meaning, helping to understand how proverbs are adapted to fit cultural norms and expectations.</w:t>
      </w:r>
    </w:p>
    <w:p>
      <w:pPr>
        <w:pStyle w:val="ListParagraph"/>
        <w:spacing w:after="0" w:line="480" w:lineRule="auto"/>
        <w:jc w:val="both"/>
        <w:rPr>
          <w:sz w:val="28"/>
        </w:rPr>
        <w:sectPr>
          <w:pgSz w:w="11910" w:h="16840"/>
          <w:pgMar w:header="0" w:footer="1056" w:top="1360" w:bottom="1240" w:left="992" w:right="992"/>
        </w:sectPr>
      </w:pPr>
    </w:p>
    <w:p>
      <w:pPr>
        <w:pStyle w:val="Heading5"/>
        <w:spacing w:before="62"/>
        <w:ind w:left="448"/>
      </w:pPr>
      <w:r>
        <w:rPr/>
        <w:t>Translation </w:t>
      </w:r>
      <w:r>
        <w:rPr>
          <w:spacing w:val="-2"/>
        </w:rPr>
        <w:t>strategies</w:t>
      </w:r>
    </w:p>
    <w:p>
      <w:pPr>
        <w:pStyle w:val="BodyText"/>
        <w:spacing w:before="239"/>
        <w:rPr>
          <w:b/>
        </w:rPr>
      </w:pPr>
    </w:p>
    <w:p>
      <w:pPr>
        <w:pStyle w:val="BodyText"/>
        <w:spacing w:line="480" w:lineRule="auto"/>
        <w:ind w:left="448" w:right="446"/>
        <w:jc w:val="both"/>
      </w:pPr>
      <w:r>
        <w:rPr/>
        <w:t>To translate proverbs there are strategies that the translators should follow, as Newmark (1981, p.44) asserts that the selection of an appropriate translation strategy can resolve translation issues. Therefore, proper choice of translation techniques can minimize the risk of mistranslation. As a result, Nida (1964) argues that</w:t>
      </w:r>
      <w:r>
        <w:rPr>
          <w:spacing w:val="-1"/>
        </w:rPr>
        <w:t> </w:t>
      </w:r>
      <w:r>
        <w:rPr/>
        <w:t>"The</w:t>
      </w:r>
      <w:r>
        <w:rPr>
          <w:spacing w:val="-1"/>
        </w:rPr>
        <w:t> </w:t>
      </w:r>
      <w:r>
        <w:rPr/>
        <w:t>essential</w:t>
      </w:r>
      <w:r>
        <w:rPr>
          <w:spacing w:val="-5"/>
        </w:rPr>
        <w:t> </w:t>
      </w:r>
      <w:r>
        <w:rPr/>
        <w:t>skill</w:t>
      </w:r>
      <w:r>
        <w:rPr>
          <w:spacing w:val="-1"/>
        </w:rPr>
        <w:t> </w:t>
      </w:r>
      <w:r>
        <w:rPr/>
        <w:t>of translator</w:t>
      </w:r>
      <w:r>
        <w:rPr>
          <w:spacing w:val="-4"/>
        </w:rPr>
        <w:t> </w:t>
      </w:r>
      <w:r>
        <w:rPr/>
        <w:t>is being</w:t>
      </w:r>
      <w:r>
        <w:rPr>
          <w:spacing w:val="-3"/>
        </w:rPr>
        <w:t> </w:t>
      </w:r>
      <w:r>
        <w:rPr/>
        <w:t>able to understand</w:t>
      </w:r>
      <w:r>
        <w:rPr>
          <w:spacing w:val="-5"/>
        </w:rPr>
        <w:t> </w:t>
      </w:r>
      <w:r>
        <w:rPr/>
        <w:t>correctly the meaning of a source text" (Nida, 2001, p.10). Nida (1964) proposed two translation methods which are formal and dynamic equivalence. Nida (1964, p.159) clarifies the formal equivalence "focuses attention on the message itself, in both form and content". In contrast, dynamic equivalence is "The closest natural equivalent to the source- language message" (Nida, 1964, p.166). While formal equivalence stresses SL form and content, dynamic equivalence focuses on achieving naturalness in TL. Therefore, this present research aims at testing this method in Arabic-English proverb translation.</w:t>
      </w:r>
    </w:p>
    <w:p>
      <w:pPr>
        <w:pStyle w:val="BodyText"/>
        <w:spacing w:before="241"/>
        <w:ind w:left="448"/>
        <w:jc w:val="both"/>
      </w:pPr>
      <w:r>
        <w:rPr/>
        <w:t>According to</w:t>
      </w:r>
      <w:r>
        <w:rPr>
          <w:spacing w:val="2"/>
        </w:rPr>
        <w:t> </w:t>
      </w:r>
      <w:r>
        <w:rPr/>
        <w:t>previous</w:t>
      </w:r>
      <w:r>
        <w:rPr>
          <w:spacing w:val="2"/>
        </w:rPr>
        <w:t> </w:t>
      </w:r>
      <w:r>
        <w:rPr/>
        <w:t>researches</w:t>
      </w:r>
      <w:r>
        <w:rPr>
          <w:spacing w:val="2"/>
        </w:rPr>
        <w:t> </w:t>
      </w:r>
      <w:r>
        <w:rPr/>
        <w:t>addressed</w:t>
      </w:r>
      <w:r>
        <w:rPr>
          <w:spacing w:val="2"/>
        </w:rPr>
        <w:t> </w:t>
      </w:r>
      <w:r>
        <w:rPr/>
        <w:t>the</w:t>
      </w:r>
      <w:r>
        <w:rPr>
          <w:spacing w:val="1"/>
        </w:rPr>
        <w:t> </w:t>
      </w:r>
      <w:r>
        <w:rPr/>
        <w:t>following</w:t>
      </w:r>
      <w:r>
        <w:rPr>
          <w:spacing w:val="3"/>
        </w:rPr>
        <w:t> </w:t>
      </w:r>
      <w:r>
        <w:rPr>
          <w:spacing w:val="-2"/>
        </w:rPr>
        <w:t>strategies:</w:t>
      </w:r>
    </w:p>
    <w:p>
      <w:pPr>
        <w:pStyle w:val="BodyText"/>
        <w:spacing w:before="242"/>
      </w:pPr>
    </w:p>
    <w:p>
      <w:pPr>
        <w:pStyle w:val="ListParagraph"/>
        <w:numPr>
          <w:ilvl w:val="0"/>
          <w:numId w:val="11"/>
        </w:numPr>
        <w:tabs>
          <w:tab w:pos="658" w:val="left" w:leader="none"/>
        </w:tabs>
        <w:spacing w:line="480" w:lineRule="auto" w:before="0" w:after="0"/>
        <w:ind w:left="448" w:right="460" w:firstLine="0"/>
        <w:jc w:val="both"/>
        <w:rPr>
          <w:sz w:val="28"/>
        </w:rPr>
      </w:pPr>
      <w:r>
        <w:rPr>
          <w:sz w:val="28"/>
        </w:rPr>
        <w:t>Find an Equivalent Proverb: Look for a proverb in the target language that conveys the same meaning, even if the wording differs.</w:t>
      </w:r>
    </w:p>
    <w:p>
      <w:pPr>
        <w:spacing w:before="239"/>
        <w:ind w:left="448" w:right="0" w:firstLine="0"/>
        <w:jc w:val="both"/>
        <w:rPr>
          <w:sz w:val="28"/>
          <w:szCs w:val="28"/>
        </w:rPr>
      </w:pPr>
      <w:r>
        <w:rPr>
          <w:spacing w:val="-8"/>
          <w:sz w:val="28"/>
          <w:szCs w:val="28"/>
        </w:rPr>
        <w:t>•Example:</w:t>
      </w:r>
      <w:r>
        <w:rPr>
          <w:spacing w:val="-4"/>
          <w:sz w:val="28"/>
          <w:szCs w:val="28"/>
        </w:rPr>
        <w:t> </w:t>
      </w:r>
      <w:r>
        <w:rPr>
          <w:b/>
          <w:bCs/>
          <w:spacing w:val="-8"/>
          <w:sz w:val="28"/>
          <w:szCs w:val="28"/>
        </w:rPr>
        <w:t>“</w:t>
      </w:r>
      <w:r>
        <w:rPr>
          <w:b/>
          <w:bCs/>
          <w:spacing w:val="-8"/>
          <w:sz w:val="28"/>
          <w:szCs w:val="28"/>
          <w:rtl/>
        </w:rPr>
        <w:t>نار</w:t>
      </w:r>
      <w:r>
        <w:rPr>
          <w:b/>
          <w:bCs/>
          <w:spacing w:val="-6"/>
          <w:sz w:val="28"/>
          <w:szCs w:val="28"/>
        </w:rPr>
        <w:t> </w:t>
      </w:r>
      <w:r>
        <w:rPr>
          <w:b/>
          <w:bCs/>
          <w:spacing w:val="-8"/>
          <w:sz w:val="28"/>
          <w:szCs w:val="28"/>
          <w:rtl/>
        </w:rPr>
        <w:t>بلا</w:t>
      </w:r>
      <w:r>
        <w:rPr>
          <w:b/>
          <w:bCs/>
          <w:spacing w:val="-5"/>
          <w:sz w:val="28"/>
          <w:szCs w:val="28"/>
        </w:rPr>
        <w:t> </w:t>
      </w:r>
      <w:r>
        <w:rPr>
          <w:b/>
          <w:bCs/>
          <w:spacing w:val="-8"/>
          <w:sz w:val="28"/>
          <w:szCs w:val="28"/>
          <w:rtl/>
        </w:rPr>
        <w:t>دخان</w:t>
      </w:r>
      <w:r>
        <w:rPr>
          <w:b/>
          <w:bCs/>
          <w:spacing w:val="-7"/>
          <w:sz w:val="28"/>
          <w:szCs w:val="28"/>
        </w:rPr>
        <w:t> </w:t>
      </w:r>
      <w:r>
        <w:rPr>
          <w:b/>
          <w:bCs/>
          <w:spacing w:val="-8"/>
          <w:sz w:val="28"/>
          <w:szCs w:val="28"/>
          <w:rtl/>
        </w:rPr>
        <w:t>مفيش</w:t>
      </w:r>
      <w:r>
        <w:rPr>
          <w:b/>
          <w:bCs/>
          <w:spacing w:val="-8"/>
          <w:sz w:val="28"/>
          <w:szCs w:val="28"/>
        </w:rPr>
        <w:t>”</w:t>
      </w:r>
      <w:r>
        <w:rPr>
          <w:b/>
          <w:bCs/>
          <w:spacing w:val="-5"/>
          <w:sz w:val="28"/>
          <w:szCs w:val="28"/>
        </w:rPr>
        <w:t> </w:t>
      </w:r>
      <w:r>
        <w:rPr>
          <w:b/>
          <w:bCs/>
          <w:spacing w:val="-8"/>
          <w:sz w:val="28"/>
          <w:szCs w:val="28"/>
        </w:rPr>
        <w:t>→</w:t>
      </w:r>
      <w:r>
        <w:rPr>
          <w:b/>
          <w:bCs/>
          <w:spacing w:val="-6"/>
          <w:sz w:val="28"/>
          <w:szCs w:val="28"/>
        </w:rPr>
        <w:t> </w:t>
      </w:r>
      <w:r>
        <w:rPr>
          <w:spacing w:val="-8"/>
          <w:sz w:val="28"/>
          <w:szCs w:val="28"/>
        </w:rPr>
        <w:t>English:</w:t>
      </w:r>
      <w:r>
        <w:rPr>
          <w:spacing w:val="-5"/>
          <w:sz w:val="28"/>
          <w:szCs w:val="28"/>
        </w:rPr>
        <w:t> </w:t>
      </w:r>
      <w:r>
        <w:rPr>
          <w:spacing w:val="-8"/>
          <w:sz w:val="28"/>
          <w:szCs w:val="28"/>
        </w:rPr>
        <w:t>“no</w:t>
      </w:r>
      <w:r>
        <w:rPr>
          <w:spacing w:val="-4"/>
          <w:sz w:val="28"/>
          <w:szCs w:val="28"/>
        </w:rPr>
        <w:t> </w:t>
      </w:r>
      <w:r>
        <w:rPr>
          <w:spacing w:val="-8"/>
          <w:sz w:val="28"/>
          <w:szCs w:val="28"/>
        </w:rPr>
        <w:t>smoke</w:t>
      </w:r>
      <w:r>
        <w:rPr>
          <w:spacing w:val="-6"/>
          <w:sz w:val="28"/>
          <w:szCs w:val="28"/>
        </w:rPr>
        <w:t> </w:t>
      </w:r>
      <w:r>
        <w:rPr>
          <w:spacing w:val="-8"/>
          <w:sz w:val="28"/>
          <w:szCs w:val="28"/>
        </w:rPr>
        <w:t>without</w:t>
      </w:r>
      <w:r>
        <w:rPr>
          <w:spacing w:val="-4"/>
          <w:sz w:val="28"/>
          <w:szCs w:val="28"/>
        </w:rPr>
        <w:t> </w:t>
      </w:r>
      <w:r>
        <w:rPr>
          <w:spacing w:val="-8"/>
          <w:sz w:val="28"/>
          <w:szCs w:val="28"/>
        </w:rPr>
        <w:t>fire</w:t>
      </w:r>
      <w:r>
        <w:rPr>
          <w:spacing w:val="-8"/>
          <w:sz w:val="28"/>
          <w:szCs w:val="28"/>
        </w:rPr>
        <w:t>”</w:t>
      </w:r>
    </w:p>
    <w:p>
      <w:pPr>
        <w:pStyle w:val="BodyText"/>
        <w:spacing w:before="241"/>
      </w:pPr>
    </w:p>
    <w:p>
      <w:pPr>
        <w:pStyle w:val="ListParagraph"/>
        <w:numPr>
          <w:ilvl w:val="0"/>
          <w:numId w:val="11"/>
        </w:numPr>
        <w:tabs>
          <w:tab w:pos="658" w:val="left" w:leader="none"/>
        </w:tabs>
        <w:spacing w:line="480" w:lineRule="auto" w:before="0" w:after="0"/>
        <w:ind w:left="448" w:right="445" w:firstLine="0"/>
        <w:jc w:val="both"/>
        <w:rPr>
          <w:sz w:val="28"/>
        </w:rPr>
      </w:pPr>
      <w:r>
        <w:rPr>
          <w:sz w:val="28"/>
        </w:rPr>
        <w:t>Paraphrasing: If there’s no direct equivalent, rephrase the meaning in a way that’s clear and culturally relevant.</w:t>
      </w:r>
    </w:p>
    <w:p>
      <w:pPr>
        <w:pStyle w:val="ListParagraph"/>
        <w:spacing w:after="0" w:line="480" w:lineRule="auto"/>
        <w:jc w:val="both"/>
        <w:rPr>
          <w:sz w:val="28"/>
        </w:rPr>
        <w:sectPr>
          <w:pgSz w:w="11910" w:h="16840"/>
          <w:pgMar w:header="0" w:footer="1056" w:top="1360" w:bottom="1240" w:left="992" w:right="992"/>
        </w:sectPr>
      </w:pPr>
    </w:p>
    <w:p>
      <w:pPr>
        <w:pStyle w:val="BodyText"/>
        <w:spacing w:before="63"/>
      </w:pPr>
    </w:p>
    <w:p>
      <w:pPr>
        <w:spacing w:line="482" w:lineRule="auto" w:before="0"/>
        <w:ind w:left="448" w:right="0" w:firstLine="0"/>
        <w:jc w:val="left"/>
        <w:rPr>
          <w:sz w:val="28"/>
          <w:szCs w:val="28"/>
        </w:rPr>
      </w:pPr>
      <w:r>
        <w:rPr>
          <w:sz w:val="28"/>
          <w:szCs w:val="28"/>
        </w:rPr>
        <w:t>•Example: “</w:t>
      </w:r>
      <w:r>
        <w:rPr>
          <w:b/>
          <w:bCs/>
          <w:sz w:val="28"/>
          <w:szCs w:val="28"/>
          <w:rtl/>
        </w:rPr>
        <w:t>طارت</w:t>
      </w:r>
      <w:r>
        <w:rPr>
          <w:b/>
          <w:bCs/>
          <w:spacing w:val="-12"/>
          <w:sz w:val="28"/>
          <w:szCs w:val="28"/>
        </w:rPr>
        <w:t> </w:t>
      </w:r>
      <w:r>
        <w:rPr>
          <w:b/>
          <w:bCs/>
          <w:sz w:val="28"/>
          <w:szCs w:val="28"/>
          <w:rtl/>
        </w:rPr>
        <w:t>ولو</w:t>
      </w:r>
      <w:r>
        <w:rPr>
          <w:b/>
          <w:bCs/>
          <w:spacing w:val="-9"/>
          <w:sz w:val="28"/>
          <w:szCs w:val="28"/>
        </w:rPr>
        <w:t> </w:t>
      </w:r>
      <w:r>
        <w:rPr>
          <w:b/>
          <w:bCs/>
          <w:sz w:val="28"/>
          <w:szCs w:val="28"/>
          <w:rtl/>
        </w:rPr>
        <w:t>عنز</w:t>
      </w:r>
      <w:r>
        <w:rPr>
          <w:b/>
          <w:bCs/>
          <w:sz w:val="28"/>
          <w:szCs w:val="28"/>
        </w:rPr>
        <w:t>” → “</w:t>
      </w:r>
      <w:r>
        <w:rPr>
          <w:sz w:val="28"/>
          <w:szCs w:val="28"/>
        </w:rPr>
        <w:t>never believes” (someone who never change his </w:t>
      </w:r>
      <w:r>
        <w:rPr>
          <w:spacing w:val="-2"/>
          <w:sz w:val="28"/>
          <w:szCs w:val="28"/>
        </w:rPr>
        <w:t>mind)</w:t>
      </w:r>
      <w:r>
        <w:rPr>
          <w:spacing w:val="-2"/>
          <w:sz w:val="28"/>
          <w:szCs w:val="28"/>
        </w:rPr>
        <w:t>.</w:t>
      </w:r>
    </w:p>
    <w:p>
      <w:pPr>
        <w:pStyle w:val="ListParagraph"/>
        <w:numPr>
          <w:ilvl w:val="0"/>
          <w:numId w:val="11"/>
        </w:numPr>
        <w:tabs>
          <w:tab w:pos="658" w:val="left" w:leader="none"/>
        </w:tabs>
        <w:spacing w:line="480" w:lineRule="auto" w:before="235" w:after="0"/>
        <w:ind w:left="448" w:right="457" w:firstLine="0"/>
        <w:jc w:val="left"/>
        <w:rPr>
          <w:sz w:val="28"/>
        </w:rPr>
      </w:pPr>
      <w:r>
        <w:rPr>
          <w:sz w:val="28"/>
        </w:rPr>
        <w:t>Combine Literal and Explanatory Translation: Translate the proverb literally, then add an explanation for its meaning.</w:t>
      </w:r>
    </w:p>
    <w:p>
      <w:pPr>
        <w:spacing w:before="241"/>
        <w:ind w:left="448" w:right="0" w:firstLine="0"/>
        <w:jc w:val="left"/>
        <w:rPr>
          <w:sz w:val="28"/>
          <w:szCs w:val="28"/>
        </w:rPr>
      </w:pPr>
      <w:r>
        <w:rPr>
          <w:spacing w:val="-6"/>
          <w:sz w:val="28"/>
          <w:szCs w:val="28"/>
        </w:rPr>
        <w:t>•Example:</w:t>
      </w:r>
      <w:r>
        <w:rPr>
          <w:spacing w:val="-5"/>
          <w:sz w:val="28"/>
          <w:szCs w:val="28"/>
        </w:rPr>
        <w:t> </w:t>
      </w:r>
      <w:r>
        <w:rPr>
          <w:b/>
          <w:bCs/>
          <w:spacing w:val="-6"/>
          <w:sz w:val="28"/>
          <w:szCs w:val="28"/>
        </w:rPr>
        <w:t>“</w:t>
      </w:r>
      <w:r>
        <w:rPr>
          <w:b/>
          <w:bCs/>
          <w:spacing w:val="-6"/>
          <w:sz w:val="28"/>
          <w:szCs w:val="28"/>
          <w:rtl/>
        </w:rPr>
        <w:t>الدحي</w:t>
      </w:r>
      <w:r>
        <w:rPr>
          <w:b/>
          <w:bCs/>
          <w:spacing w:val="-7"/>
          <w:sz w:val="28"/>
          <w:szCs w:val="28"/>
        </w:rPr>
        <w:t> </w:t>
      </w:r>
      <w:r>
        <w:rPr>
          <w:b/>
          <w:bCs/>
          <w:spacing w:val="-6"/>
          <w:sz w:val="28"/>
          <w:szCs w:val="28"/>
          <w:rtl/>
        </w:rPr>
        <w:t>علي</w:t>
      </w:r>
      <w:r>
        <w:rPr>
          <w:b/>
          <w:bCs/>
          <w:spacing w:val="-8"/>
          <w:sz w:val="28"/>
          <w:szCs w:val="28"/>
        </w:rPr>
        <w:t> </w:t>
      </w:r>
      <w:r>
        <w:rPr>
          <w:b/>
          <w:bCs/>
          <w:spacing w:val="-6"/>
          <w:sz w:val="28"/>
          <w:szCs w:val="28"/>
          <w:rtl/>
        </w:rPr>
        <w:t>يمشي</w:t>
      </w:r>
      <w:r>
        <w:rPr>
          <w:b/>
          <w:bCs/>
          <w:spacing w:val="-6"/>
          <w:sz w:val="28"/>
          <w:szCs w:val="28"/>
        </w:rPr>
        <w:t>”</w:t>
      </w:r>
      <w:r>
        <w:rPr>
          <w:b/>
          <w:bCs/>
          <w:spacing w:val="-5"/>
          <w:sz w:val="28"/>
          <w:szCs w:val="28"/>
        </w:rPr>
        <w:t> </w:t>
      </w:r>
      <w:r>
        <w:rPr>
          <w:b/>
          <w:bCs/>
          <w:spacing w:val="-6"/>
          <w:sz w:val="28"/>
          <w:szCs w:val="28"/>
        </w:rPr>
        <w:t>→”</w:t>
      </w:r>
      <w:r>
        <w:rPr>
          <w:spacing w:val="-6"/>
          <w:sz w:val="28"/>
          <w:szCs w:val="28"/>
        </w:rPr>
        <w:t>he</w:t>
      </w:r>
      <w:r>
        <w:rPr>
          <w:spacing w:val="-7"/>
          <w:sz w:val="28"/>
          <w:szCs w:val="28"/>
        </w:rPr>
        <w:t> </w:t>
      </w:r>
      <w:r>
        <w:rPr>
          <w:spacing w:val="-6"/>
          <w:sz w:val="28"/>
          <w:szCs w:val="28"/>
        </w:rPr>
        <w:t>walks</w:t>
      </w:r>
      <w:r>
        <w:rPr>
          <w:spacing w:val="-5"/>
          <w:sz w:val="28"/>
          <w:szCs w:val="28"/>
        </w:rPr>
        <w:t> </w:t>
      </w:r>
      <w:r>
        <w:rPr>
          <w:spacing w:val="-6"/>
          <w:sz w:val="28"/>
          <w:szCs w:val="28"/>
        </w:rPr>
        <w:t>on the eggs.”</w:t>
      </w:r>
      <w:r>
        <w:rPr>
          <w:spacing w:val="-8"/>
          <w:sz w:val="28"/>
          <w:szCs w:val="28"/>
        </w:rPr>
        <w:t> </w:t>
      </w:r>
      <w:r>
        <w:rPr>
          <w:spacing w:val="-6"/>
          <w:sz w:val="28"/>
          <w:szCs w:val="28"/>
        </w:rPr>
        <w:t>(walking</w:t>
      </w:r>
      <w:r>
        <w:rPr>
          <w:spacing w:val="-5"/>
          <w:sz w:val="28"/>
          <w:szCs w:val="28"/>
        </w:rPr>
        <w:t> </w:t>
      </w:r>
      <w:r>
        <w:rPr>
          <w:spacing w:val="-6"/>
          <w:sz w:val="28"/>
          <w:szCs w:val="28"/>
        </w:rPr>
        <w:t>slowly.</w:t>
      </w:r>
      <w:r>
        <w:rPr>
          <w:spacing w:val="-6"/>
          <w:sz w:val="28"/>
          <w:szCs w:val="28"/>
        </w:rPr>
        <w:t>)</w:t>
      </w:r>
    </w:p>
    <w:p>
      <w:pPr>
        <w:pStyle w:val="BodyText"/>
        <w:spacing w:before="239"/>
      </w:pPr>
    </w:p>
    <w:p>
      <w:pPr>
        <w:pStyle w:val="ListParagraph"/>
        <w:numPr>
          <w:ilvl w:val="0"/>
          <w:numId w:val="11"/>
        </w:numPr>
        <w:tabs>
          <w:tab w:pos="658" w:val="left" w:leader="none"/>
        </w:tabs>
        <w:spacing w:line="480" w:lineRule="auto" w:before="0" w:after="0"/>
        <w:ind w:left="448" w:right="459" w:firstLine="0"/>
        <w:jc w:val="left"/>
        <w:rPr>
          <w:sz w:val="28"/>
        </w:rPr>
      </w:pPr>
      <w:r>
        <w:rPr>
          <w:sz w:val="28"/>
        </w:rPr>
        <w:t>Cultural</w:t>
      </w:r>
      <w:r>
        <w:rPr>
          <w:spacing w:val="-9"/>
          <w:sz w:val="28"/>
        </w:rPr>
        <w:t> </w:t>
      </w:r>
      <w:r>
        <w:rPr>
          <w:sz w:val="28"/>
        </w:rPr>
        <w:t>Adaptation:</w:t>
      </w:r>
      <w:r>
        <w:rPr>
          <w:spacing w:val="-4"/>
          <w:sz w:val="28"/>
        </w:rPr>
        <w:t> </w:t>
      </w:r>
      <w:r>
        <w:rPr>
          <w:sz w:val="28"/>
        </w:rPr>
        <w:t>Modify</w:t>
      </w:r>
      <w:r>
        <w:rPr>
          <w:spacing w:val="-9"/>
          <w:sz w:val="28"/>
        </w:rPr>
        <w:t> </w:t>
      </w:r>
      <w:r>
        <w:rPr>
          <w:sz w:val="28"/>
        </w:rPr>
        <w:t>the</w:t>
      </w:r>
      <w:r>
        <w:rPr>
          <w:spacing w:val="-5"/>
          <w:sz w:val="28"/>
        </w:rPr>
        <w:t> </w:t>
      </w:r>
      <w:r>
        <w:rPr>
          <w:sz w:val="28"/>
        </w:rPr>
        <w:t>proverb</w:t>
      </w:r>
      <w:r>
        <w:rPr>
          <w:spacing w:val="-6"/>
          <w:sz w:val="28"/>
        </w:rPr>
        <w:t> </w:t>
      </w:r>
      <w:r>
        <w:rPr>
          <w:sz w:val="28"/>
        </w:rPr>
        <w:t>to</w:t>
      </w:r>
      <w:r>
        <w:rPr>
          <w:spacing w:val="-4"/>
          <w:sz w:val="28"/>
        </w:rPr>
        <w:t> </w:t>
      </w:r>
      <w:r>
        <w:rPr>
          <w:sz w:val="28"/>
        </w:rPr>
        <w:t>fit</w:t>
      </w:r>
      <w:r>
        <w:rPr>
          <w:spacing w:val="-4"/>
          <w:sz w:val="28"/>
        </w:rPr>
        <w:t> </w:t>
      </w:r>
      <w:r>
        <w:rPr>
          <w:sz w:val="28"/>
        </w:rPr>
        <w:t>the</w:t>
      </w:r>
      <w:r>
        <w:rPr>
          <w:spacing w:val="-2"/>
          <w:sz w:val="28"/>
        </w:rPr>
        <w:t> </w:t>
      </w:r>
      <w:r>
        <w:rPr>
          <w:sz w:val="28"/>
        </w:rPr>
        <w:t>cultural</w:t>
      </w:r>
      <w:r>
        <w:rPr>
          <w:spacing w:val="-9"/>
          <w:sz w:val="28"/>
        </w:rPr>
        <w:t> </w:t>
      </w:r>
      <w:r>
        <w:rPr>
          <w:sz w:val="28"/>
        </w:rPr>
        <w:t>context</w:t>
      </w:r>
      <w:r>
        <w:rPr>
          <w:spacing w:val="-9"/>
          <w:sz w:val="28"/>
        </w:rPr>
        <w:t> </w:t>
      </w:r>
      <w:r>
        <w:rPr>
          <w:sz w:val="28"/>
        </w:rPr>
        <w:t>of</w:t>
      </w:r>
      <w:r>
        <w:rPr>
          <w:spacing w:val="-2"/>
          <w:sz w:val="28"/>
        </w:rPr>
        <w:t> </w:t>
      </w:r>
      <w:r>
        <w:rPr>
          <w:sz w:val="28"/>
        </w:rPr>
        <w:t>the</w:t>
      </w:r>
      <w:r>
        <w:rPr>
          <w:spacing w:val="-5"/>
          <w:sz w:val="28"/>
        </w:rPr>
        <w:t> </w:t>
      </w:r>
      <w:r>
        <w:rPr>
          <w:sz w:val="28"/>
        </w:rPr>
        <w:t>target </w:t>
      </w:r>
      <w:r>
        <w:rPr>
          <w:spacing w:val="-2"/>
          <w:sz w:val="28"/>
        </w:rPr>
        <w:t>audience.</w:t>
      </w:r>
    </w:p>
    <w:p>
      <w:pPr>
        <w:spacing w:line="482" w:lineRule="auto" w:before="239"/>
        <w:ind w:left="448" w:right="0" w:firstLine="0"/>
        <w:jc w:val="left"/>
        <w:rPr>
          <w:sz w:val="28"/>
          <w:szCs w:val="28"/>
        </w:rPr>
      </w:pPr>
      <w:r>
        <w:rPr>
          <w:spacing w:val="-4"/>
          <w:sz w:val="28"/>
          <w:szCs w:val="28"/>
        </w:rPr>
        <w:t>•Example:</w:t>
      </w:r>
      <w:r>
        <w:rPr>
          <w:spacing w:val="-14"/>
          <w:sz w:val="28"/>
          <w:szCs w:val="28"/>
        </w:rPr>
        <w:t> </w:t>
      </w:r>
      <w:r>
        <w:rPr>
          <w:b/>
          <w:bCs/>
          <w:spacing w:val="-4"/>
          <w:sz w:val="28"/>
          <w:szCs w:val="28"/>
        </w:rPr>
        <w:t>“</w:t>
      </w:r>
      <w:r>
        <w:rPr>
          <w:b/>
          <w:bCs/>
          <w:spacing w:val="-4"/>
          <w:sz w:val="28"/>
          <w:szCs w:val="28"/>
          <w:rtl/>
        </w:rPr>
        <w:t>عمر</w:t>
      </w:r>
      <w:r>
        <w:rPr>
          <w:b/>
          <w:bCs/>
          <w:spacing w:val="-13"/>
          <w:sz w:val="28"/>
          <w:szCs w:val="28"/>
        </w:rPr>
        <w:t> </w:t>
      </w:r>
      <w:r>
        <w:rPr>
          <w:b/>
          <w:bCs/>
          <w:spacing w:val="-4"/>
          <w:sz w:val="28"/>
          <w:szCs w:val="28"/>
          <w:rtl/>
        </w:rPr>
        <w:t>نبي</w:t>
      </w:r>
      <w:r>
        <w:rPr>
          <w:b/>
          <w:bCs/>
          <w:spacing w:val="-14"/>
          <w:sz w:val="28"/>
          <w:szCs w:val="28"/>
        </w:rPr>
        <w:t> </w:t>
      </w:r>
      <w:r>
        <w:rPr>
          <w:b/>
          <w:bCs/>
          <w:spacing w:val="-4"/>
          <w:sz w:val="28"/>
          <w:szCs w:val="28"/>
          <w:rtl/>
        </w:rPr>
        <w:t>وقول</w:t>
      </w:r>
      <w:r>
        <w:rPr>
          <w:b/>
          <w:bCs/>
          <w:spacing w:val="-13"/>
          <w:sz w:val="28"/>
          <w:szCs w:val="28"/>
        </w:rPr>
        <w:t> </w:t>
      </w:r>
      <w:r>
        <w:rPr>
          <w:b/>
          <w:bCs/>
          <w:spacing w:val="-4"/>
          <w:sz w:val="28"/>
          <w:szCs w:val="28"/>
          <w:rtl/>
        </w:rPr>
        <w:t>لتاجورا</w:t>
      </w:r>
      <w:r>
        <w:rPr>
          <w:b/>
          <w:bCs/>
          <w:spacing w:val="-14"/>
          <w:sz w:val="28"/>
          <w:szCs w:val="28"/>
        </w:rPr>
        <w:t> </w:t>
      </w:r>
      <w:r>
        <w:rPr>
          <w:b/>
          <w:bCs/>
          <w:spacing w:val="-4"/>
          <w:sz w:val="28"/>
          <w:szCs w:val="28"/>
          <w:rtl/>
        </w:rPr>
        <w:t>عدي</w:t>
      </w:r>
      <w:r>
        <w:rPr>
          <w:b/>
          <w:bCs/>
          <w:spacing w:val="-4"/>
          <w:sz w:val="28"/>
          <w:szCs w:val="28"/>
        </w:rPr>
        <w:t>”</w:t>
      </w:r>
      <w:r>
        <w:rPr>
          <w:b/>
          <w:bCs/>
          <w:spacing w:val="-13"/>
          <w:sz w:val="28"/>
          <w:szCs w:val="28"/>
        </w:rPr>
        <w:t> </w:t>
      </w:r>
      <w:r>
        <w:rPr>
          <w:spacing w:val="-4"/>
          <w:sz w:val="28"/>
          <w:szCs w:val="28"/>
        </w:rPr>
        <w:t>could</w:t>
      </w:r>
      <w:r>
        <w:rPr>
          <w:spacing w:val="-14"/>
          <w:sz w:val="28"/>
          <w:szCs w:val="28"/>
        </w:rPr>
        <w:t> </w:t>
      </w:r>
      <w:r>
        <w:rPr>
          <w:spacing w:val="-4"/>
          <w:sz w:val="28"/>
          <w:szCs w:val="28"/>
        </w:rPr>
        <w:t>be</w:t>
      </w:r>
      <w:r>
        <w:rPr>
          <w:spacing w:val="-13"/>
          <w:sz w:val="28"/>
          <w:szCs w:val="28"/>
        </w:rPr>
        <w:t> </w:t>
      </w:r>
      <w:r>
        <w:rPr>
          <w:spacing w:val="-4"/>
          <w:sz w:val="28"/>
          <w:szCs w:val="28"/>
        </w:rPr>
        <w:t>adapted</w:t>
      </w:r>
      <w:r>
        <w:rPr>
          <w:spacing w:val="-14"/>
          <w:sz w:val="28"/>
          <w:szCs w:val="28"/>
        </w:rPr>
        <w:t> </w:t>
      </w:r>
      <w:r>
        <w:rPr>
          <w:spacing w:val="-4"/>
          <w:sz w:val="28"/>
          <w:szCs w:val="28"/>
        </w:rPr>
        <w:t>to</w:t>
      </w:r>
      <w:r>
        <w:rPr>
          <w:spacing w:val="-13"/>
          <w:sz w:val="28"/>
          <w:szCs w:val="28"/>
        </w:rPr>
        <w:t> </w:t>
      </w:r>
      <w:r>
        <w:rPr>
          <w:spacing w:val="-4"/>
          <w:sz w:val="28"/>
          <w:szCs w:val="28"/>
        </w:rPr>
        <w:t>a</w:t>
      </w:r>
      <w:r>
        <w:rPr>
          <w:spacing w:val="-14"/>
          <w:sz w:val="28"/>
          <w:szCs w:val="28"/>
        </w:rPr>
        <w:t> </w:t>
      </w:r>
      <w:r>
        <w:rPr>
          <w:spacing w:val="-4"/>
          <w:sz w:val="28"/>
          <w:szCs w:val="28"/>
        </w:rPr>
        <w:t>culturally</w:t>
      </w:r>
      <w:r>
        <w:rPr>
          <w:spacing w:val="-13"/>
          <w:sz w:val="28"/>
          <w:szCs w:val="28"/>
        </w:rPr>
        <w:t> </w:t>
      </w:r>
      <w:r>
        <w:rPr>
          <w:spacing w:val="-4"/>
          <w:sz w:val="28"/>
          <w:szCs w:val="28"/>
        </w:rPr>
        <w:t>appropriate </w:t>
      </w:r>
      <w:r>
        <w:rPr>
          <w:sz w:val="28"/>
          <w:szCs w:val="28"/>
        </w:rPr>
        <w:t>metaphor in Englis</w:t>
      </w:r>
      <w:r>
        <w:rPr>
          <w:sz w:val="28"/>
          <w:szCs w:val="28"/>
        </w:rPr>
        <w:t>.</w:t>
      </w:r>
    </w:p>
    <w:p>
      <w:pPr>
        <w:spacing w:after="0" w:line="482" w:lineRule="auto"/>
        <w:jc w:val="left"/>
        <w:rPr>
          <w:sz w:val="28"/>
          <w:szCs w:val="28"/>
        </w:rPr>
        <w:sectPr>
          <w:pgSz w:w="11910" w:h="16840"/>
          <w:pgMar w:header="0" w:footer="1056" w:top="1920" w:bottom="1240" w:left="992" w:right="992"/>
        </w:sectPr>
      </w:pPr>
    </w:p>
    <w:p>
      <w:pPr>
        <w:pStyle w:val="BodyText"/>
        <w:rPr>
          <w:sz w:val="72"/>
        </w:rPr>
      </w:pPr>
    </w:p>
    <w:p>
      <w:pPr>
        <w:pStyle w:val="BodyText"/>
        <w:rPr>
          <w:sz w:val="72"/>
        </w:rPr>
      </w:pPr>
    </w:p>
    <w:p>
      <w:pPr>
        <w:pStyle w:val="BodyText"/>
        <w:rPr>
          <w:sz w:val="72"/>
        </w:rPr>
      </w:pPr>
    </w:p>
    <w:p>
      <w:pPr>
        <w:pStyle w:val="BodyText"/>
        <w:rPr>
          <w:sz w:val="72"/>
        </w:rPr>
      </w:pPr>
    </w:p>
    <w:p>
      <w:pPr>
        <w:pStyle w:val="BodyText"/>
        <w:rPr>
          <w:sz w:val="72"/>
        </w:rPr>
      </w:pPr>
    </w:p>
    <w:p>
      <w:pPr>
        <w:pStyle w:val="BodyText"/>
        <w:spacing w:before="731"/>
        <w:rPr>
          <w:sz w:val="72"/>
        </w:rPr>
      </w:pPr>
    </w:p>
    <w:p>
      <w:pPr>
        <w:pStyle w:val="Heading1"/>
        <w:ind w:left="1095" w:right="402"/>
        <w:jc w:val="center"/>
      </w:pPr>
      <w:bookmarkStart w:name="_bookmark18" w:id="20"/>
      <w:bookmarkEnd w:id="20"/>
      <w:r>
        <w:rPr>
          <w:b w:val="0"/>
        </w:rPr>
      </w:r>
      <w:r>
        <w:rPr/>
        <w:t>Chapter 3: </w:t>
      </w:r>
      <w:r>
        <w:rPr>
          <w:spacing w:val="-2"/>
        </w:rPr>
        <w:t>Methodology</w:t>
      </w:r>
    </w:p>
    <w:p>
      <w:pPr>
        <w:pStyle w:val="Heading1"/>
        <w:spacing w:after="0"/>
        <w:jc w:val="center"/>
        <w:sectPr>
          <w:pgSz w:w="11910" w:h="16840"/>
          <w:pgMar w:header="0" w:footer="1056" w:top="1920" w:bottom="1240" w:left="992" w:right="992"/>
        </w:sectPr>
      </w:pPr>
    </w:p>
    <w:p>
      <w:pPr>
        <w:spacing w:before="145"/>
        <w:ind w:left="448" w:right="0" w:firstLine="0"/>
        <w:jc w:val="both"/>
        <w:rPr>
          <w:b/>
          <w:sz w:val="28"/>
        </w:rPr>
      </w:pPr>
      <w:r>
        <w:rPr>
          <w:b/>
          <w:sz w:val="28"/>
        </w:rPr>
        <w:t>Chapter 3: </w:t>
      </w:r>
      <w:r>
        <w:rPr>
          <w:b/>
          <w:spacing w:val="-2"/>
          <w:sz w:val="28"/>
        </w:rPr>
        <w:t>Methodology</w:t>
      </w:r>
    </w:p>
    <w:p>
      <w:pPr>
        <w:pStyle w:val="BodyText"/>
        <w:rPr>
          <w:b/>
        </w:rPr>
      </w:pPr>
    </w:p>
    <w:p>
      <w:pPr>
        <w:pStyle w:val="BodyText"/>
        <w:rPr>
          <w:b/>
        </w:rPr>
      </w:pPr>
    </w:p>
    <w:p>
      <w:pPr>
        <w:pStyle w:val="BodyText"/>
        <w:rPr>
          <w:b/>
        </w:rPr>
      </w:pPr>
    </w:p>
    <w:p>
      <w:pPr>
        <w:pStyle w:val="BodyText"/>
        <w:spacing w:before="37"/>
        <w:rPr>
          <w:b/>
        </w:rPr>
      </w:pPr>
    </w:p>
    <w:p>
      <w:pPr>
        <w:pStyle w:val="Heading3"/>
        <w:numPr>
          <w:ilvl w:val="1"/>
          <w:numId w:val="10"/>
        </w:numPr>
        <w:tabs>
          <w:tab w:pos="1005" w:val="left" w:leader="none"/>
        </w:tabs>
        <w:spacing w:line="240" w:lineRule="auto" w:before="1" w:after="0"/>
        <w:ind w:left="1005" w:right="0" w:hanging="557"/>
        <w:jc w:val="both"/>
      </w:pPr>
      <w:bookmarkStart w:name="_bookmark19" w:id="21"/>
      <w:bookmarkEnd w:id="21"/>
      <w:r>
        <w:rPr>
          <w:b w:val="0"/>
        </w:rPr>
      </w:r>
      <w:r>
        <w:rPr>
          <w:spacing w:val="-2"/>
        </w:rPr>
        <w:t>Introduction</w:t>
      </w:r>
    </w:p>
    <w:p>
      <w:pPr>
        <w:pStyle w:val="BodyText"/>
        <w:spacing w:line="482" w:lineRule="auto" w:before="295"/>
        <w:ind w:left="448" w:right="444"/>
        <w:jc w:val="both"/>
      </w:pPr>
      <w:r>
        <w:rPr/>
        <w:t>This research deals with the difficulties that facing translators in translating Libyan proverbs with pragmatic context.</w:t>
      </w:r>
    </w:p>
    <w:p>
      <w:pPr>
        <w:pStyle w:val="BodyText"/>
        <w:spacing w:before="32"/>
      </w:pPr>
    </w:p>
    <w:p>
      <w:pPr>
        <w:pStyle w:val="Heading3"/>
        <w:numPr>
          <w:ilvl w:val="1"/>
          <w:numId w:val="10"/>
        </w:numPr>
        <w:tabs>
          <w:tab w:pos="1005" w:val="left" w:leader="none"/>
        </w:tabs>
        <w:spacing w:line="240" w:lineRule="auto" w:before="0" w:after="0"/>
        <w:ind w:left="1005" w:right="0" w:hanging="557"/>
        <w:jc w:val="both"/>
      </w:pPr>
      <w:bookmarkStart w:name="_bookmark20" w:id="22"/>
      <w:bookmarkEnd w:id="22"/>
      <w:r>
        <w:rPr>
          <w:b w:val="0"/>
        </w:rPr>
      </w:r>
      <w:r>
        <w:rPr/>
        <w:t>Data</w:t>
      </w:r>
      <w:r>
        <w:rPr>
          <w:spacing w:val="-8"/>
        </w:rPr>
        <w:t> </w:t>
      </w:r>
      <w:r>
        <w:rPr/>
        <w:t>collection</w:t>
      </w:r>
      <w:r>
        <w:rPr>
          <w:spacing w:val="-7"/>
        </w:rPr>
        <w:t> </w:t>
      </w:r>
      <w:r>
        <w:rPr/>
        <w:t>and</w:t>
      </w:r>
      <w:r>
        <w:rPr>
          <w:spacing w:val="-9"/>
        </w:rPr>
        <w:t> </w:t>
      </w:r>
      <w:r>
        <w:rPr>
          <w:spacing w:val="-2"/>
        </w:rPr>
        <w:t>analysis</w:t>
      </w:r>
    </w:p>
    <w:p>
      <w:pPr>
        <w:pStyle w:val="BodyText"/>
        <w:spacing w:line="480" w:lineRule="auto" w:before="296"/>
        <w:ind w:left="448" w:right="456"/>
        <w:jc w:val="both"/>
      </w:pPr>
      <w:r>
        <w:rPr/>
        <w:t>The method used to collect data in this research is test, The research analyzes seven</w:t>
      </w:r>
      <w:r>
        <w:rPr>
          <w:spacing w:val="-4"/>
        </w:rPr>
        <w:t> </w:t>
      </w:r>
      <w:r>
        <w:rPr/>
        <w:t>Libyan</w:t>
      </w:r>
      <w:r>
        <w:rPr>
          <w:spacing w:val="-10"/>
        </w:rPr>
        <w:t> </w:t>
      </w:r>
      <w:r>
        <w:rPr/>
        <w:t>proverbs</w:t>
      </w:r>
      <w:r>
        <w:rPr>
          <w:spacing w:val="-10"/>
        </w:rPr>
        <w:t> </w:t>
      </w:r>
      <w:r>
        <w:rPr/>
        <w:t>with</w:t>
      </w:r>
      <w:r>
        <w:rPr>
          <w:spacing w:val="-5"/>
        </w:rPr>
        <w:t> </w:t>
      </w:r>
      <w:r>
        <w:rPr/>
        <w:t>pragmatic</w:t>
      </w:r>
      <w:r>
        <w:rPr>
          <w:spacing w:val="-11"/>
        </w:rPr>
        <w:t> </w:t>
      </w:r>
      <w:r>
        <w:rPr/>
        <w:t>context.</w:t>
      </w:r>
      <w:r>
        <w:rPr>
          <w:spacing w:val="-9"/>
        </w:rPr>
        <w:t> </w:t>
      </w:r>
      <w:r>
        <w:rPr/>
        <w:t>Two</w:t>
      </w:r>
      <w:r>
        <w:rPr>
          <w:spacing w:val="-5"/>
        </w:rPr>
        <w:t> </w:t>
      </w:r>
      <w:r>
        <w:rPr/>
        <w:t>of</w:t>
      </w:r>
      <w:r>
        <w:rPr>
          <w:spacing w:val="-4"/>
        </w:rPr>
        <w:t> </w:t>
      </w:r>
      <w:r>
        <w:rPr/>
        <w:t>the</w:t>
      </w:r>
      <w:r>
        <w:rPr>
          <w:spacing w:val="-4"/>
        </w:rPr>
        <w:t> </w:t>
      </w:r>
      <w:r>
        <w:rPr/>
        <w:t>proverbs</w:t>
      </w:r>
      <w:r>
        <w:rPr>
          <w:spacing w:val="-10"/>
        </w:rPr>
        <w:t> </w:t>
      </w:r>
      <w:r>
        <w:rPr/>
        <w:t>are</w:t>
      </w:r>
      <w:r>
        <w:rPr>
          <w:spacing w:val="-3"/>
        </w:rPr>
        <w:t> </w:t>
      </w:r>
      <w:r>
        <w:rPr/>
        <w:t>from</w:t>
      </w:r>
      <w:r>
        <w:rPr>
          <w:spacing w:val="-4"/>
        </w:rPr>
        <w:t> </w:t>
      </w:r>
      <w:r>
        <w:rPr/>
        <w:t>the south</w:t>
      </w:r>
      <w:r>
        <w:rPr>
          <w:spacing w:val="-5"/>
        </w:rPr>
        <w:t> </w:t>
      </w:r>
      <w:r>
        <w:rPr/>
        <w:t>and the rest are from the west</w:t>
      </w:r>
      <w:r>
        <w:rPr>
          <w:spacing w:val="-3"/>
        </w:rPr>
        <w:t> </w:t>
      </w:r>
      <w:r>
        <w:rPr/>
        <w:t>of Libya.</w:t>
      </w:r>
      <w:r>
        <w:rPr>
          <w:spacing w:val="-4"/>
        </w:rPr>
        <w:t> </w:t>
      </w:r>
      <w:r>
        <w:rPr/>
        <w:t>We choose</w:t>
      </w:r>
      <w:r>
        <w:rPr>
          <w:spacing w:val="-6"/>
        </w:rPr>
        <w:t> </w:t>
      </w:r>
      <w:r>
        <w:rPr/>
        <w:t>this proverb according to the pragmatic context carried by each proverb.</w:t>
      </w:r>
    </w:p>
    <w:p>
      <w:pPr>
        <w:pStyle w:val="BodyText"/>
        <w:spacing w:before="36"/>
      </w:pPr>
    </w:p>
    <w:p>
      <w:pPr>
        <w:pStyle w:val="Heading3"/>
        <w:numPr>
          <w:ilvl w:val="1"/>
          <w:numId w:val="10"/>
        </w:numPr>
        <w:tabs>
          <w:tab w:pos="1005" w:val="left" w:leader="none"/>
        </w:tabs>
        <w:spacing w:line="240" w:lineRule="auto" w:before="0" w:after="0"/>
        <w:ind w:left="1005" w:right="0" w:hanging="557"/>
        <w:jc w:val="both"/>
      </w:pPr>
      <w:bookmarkStart w:name="_bookmark21" w:id="23"/>
      <w:bookmarkEnd w:id="23"/>
      <w:r>
        <w:rPr>
          <w:b w:val="0"/>
        </w:rPr>
      </w:r>
      <w:r>
        <w:rPr/>
        <w:t>Sample</w:t>
      </w:r>
      <w:r>
        <w:rPr>
          <w:spacing w:val="-5"/>
        </w:rPr>
        <w:t> </w:t>
      </w:r>
      <w:r>
        <w:rPr/>
        <w:t>of</w:t>
      </w:r>
      <w:r>
        <w:rPr>
          <w:spacing w:val="-8"/>
        </w:rPr>
        <w:t> </w:t>
      </w:r>
      <w:r>
        <w:rPr/>
        <w:t>the</w:t>
      </w:r>
      <w:r>
        <w:rPr>
          <w:spacing w:val="-6"/>
        </w:rPr>
        <w:t> </w:t>
      </w:r>
      <w:r>
        <w:rPr>
          <w:spacing w:val="-4"/>
        </w:rPr>
        <w:t>study</w:t>
      </w:r>
    </w:p>
    <w:p>
      <w:pPr>
        <w:pStyle w:val="BodyText"/>
        <w:spacing w:line="480" w:lineRule="auto" w:before="299"/>
        <w:ind w:left="448" w:right="453"/>
        <w:jc w:val="both"/>
      </w:pPr>
      <w:r>
        <w:rPr/>
        <w:t>The researcher used a Convenience sampling technique, as the name suggests, this involves collecting samples from somewhere convenient to the researcher (readily</w:t>
      </w:r>
      <w:r>
        <w:rPr>
          <w:spacing w:val="-9"/>
        </w:rPr>
        <w:t> </w:t>
      </w:r>
      <w:r>
        <w:rPr/>
        <w:t>available</w:t>
      </w:r>
      <w:r>
        <w:rPr>
          <w:spacing w:val="-9"/>
        </w:rPr>
        <w:t> </w:t>
      </w:r>
      <w:r>
        <w:rPr/>
        <w:t>or</w:t>
      </w:r>
      <w:r>
        <w:rPr>
          <w:spacing w:val="-2"/>
        </w:rPr>
        <w:t> </w:t>
      </w:r>
      <w:r>
        <w:rPr/>
        <w:t>easy</w:t>
      </w:r>
      <w:r>
        <w:rPr>
          <w:spacing w:val="-6"/>
        </w:rPr>
        <w:t> </w:t>
      </w:r>
      <w:r>
        <w:rPr/>
        <w:t>to</w:t>
      </w:r>
      <w:r>
        <w:rPr>
          <w:spacing w:val="-4"/>
        </w:rPr>
        <w:t> </w:t>
      </w:r>
      <w:r>
        <w:rPr/>
        <w:t>reach.</w:t>
      </w:r>
      <w:r>
        <w:rPr>
          <w:spacing w:val="-5"/>
        </w:rPr>
        <w:t> </w:t>
      </w:r>
      <w:r>
        <w:rPr/>
        <w:t>This</w:t>
      </w:r>
      <w:r>
        <w:rPr>
          <w:spacing w:val="-6"/>
        </w:rPr>
        <w:t> </w:t>
      </w:r>
      <w:r>
        <w:rPr/>
        <w:t>technique</w:t>
      </w:r>
      <w:r>
        <w:rPr>
          <w:spacing w:val="-9"/>
        </w:rPr>
        <w:t> </w:t>
      </w:r>
      <w:r>
        <w:rPr/>
        <w:t>is</w:t>
      </w:r>
      <w:r>
        <w:rPr>
          <w:spacing w:val="-4"/>
        </w:rPr>
        <w:t> </w:t>
      </w:r>
      <w:r>
        <w:rPr/>
        <w:t>sometimes</w:t>
      </w:r>
      <w:r>
        <w:rPr>
          <w:spacing w:val="-11"/>
        </w:rPr>
        <w:t> </w:t>
      </w:r>
      <w:r>
        <w:rPr/>
        <w:t>called</w:t>
      </w:r>
      <w:r>
        <w:rPr>
          <w:spacing w:val="-6"/>
        </w:rPr>
        <w:t> </w:t>
      </w:r>
      <w:r>
        <w:rPr/>
        <w:t>accidental sampling, opportunity sampling or grab sampling.</w:t>
      </w:r>
    </w:p>
    <w:p>
      <w:pPr>
        <w:pStyle w:val="BodyText"/>
        <w:spacing w:line="480" w:lineRule="auto" w:before="240"/>
        <w:ind w:left="448" w:right="460"/>
        <w:jc w:val="both"/>
      </w:pPr>
      <w:r>
        <w:rPr/>
        <w:t>As any sampling technique, Convenience sampling technique has its advantage and disadvantage:</w:t>
      </w:r>
    </w:p>
    <w:p>
      <w:pPr>
        <w:pStyle w:val="BodyText"/>
        <w:spacing w:after="0" w:line="480" w:lineRule="auto"/>
        <w:jc w:val="both"/>
        <w:sectPr>
          <w:pgSz w:w="11910" w:h="16840"/>
          <w:pgMar w:header="0" w:footer="1056" w:top="1920" w:bottom="1240" w:left="992" w:right="992"/>
        </w:sectPr>
      </w:pPr>
    </w:p>
    <w:p>
      <w:pPr>
        <w:pStyle w:val="ListParagraph"/>
        <w:numPr>
          <w:ilvl w:val="2"/>
          <w:numId w:val="10"/>
        </w:numPr>
        <w:tabs>
          <w:tab w:pos="752" w:val="left" w:leader="none"/>
        </w:tabs>
        <w:spacing w:line="480" w:lineRule="auto" w:before="62" w:after="0"/>
        <w:ind w:left="448" w:right="456" w:firstLine="0"/>
        <w:jc w:val="both"/>
        <w:rPr>
          <w:sz w:val="28"/>
        </w:rPr>
      </w:pPr>
      <w:r>
        <w:rPr>
          <w:b/>
          <w:sz w:val="28"/>
        </w:rPr>
        <w:t>Advantage</w:t>
      </w:r>
      <w:r>
        <w:rPr>
          <w:sz w:val="28"/>
        </w:rPr>
        <w:t>:</w:t>
      </w:r>
      <w:r>
        <w:rPr>
          <w:spacing w:val="40"/>
          <w:sz w:val="28"/>
        </w:rPr>
        <w:t> </w:t>
      </w:r>
      <w:r>
        <w:rPr>
          <w:sz w:val="28"/>
        </w:rPr>
        <w:t>Convenience sampling technique is relatively easy, fast and </w:t>
      </w:r>
      <w:r>
        <w:rPr>
          <w:spacing w:val="-2"/>
          <w:sz w:val="28"/>
        </w:rPr>
        <w:t>cheep.</w:t>
      </w:r>
    </w:p>
    <w:p>
      <w:pPr>
        <w:pStyle w:val="ListParagraph"/>
        <w:numPr>
          <w:ilvl w:val="2"/>
          <w:numId w:val="10"/>
        </w:numPr>
        <w:tabs>
          <w:tab w:pos="778" w:val="left" w:leader="none"/>
        </w:tabs>
        <w:spacing w:line="480" w:lineRule="auto" w:before="241" w:after="0"/>
        <w:ind w:left="448" w:right="447" w:firstLine="0"/>
        <w:jc w:val="both"/>
        <w:rPr>
          <w:b/>
          <w:sz w:val="28"/>
        </w:rPr>
      </w:pPr>
      <w:r>
        <w:rPr>
          <w:b/>
          <w:sz w:val="28"/>
        </w:rPr>
        <w:t>Disadvantage</w:t>
      </w:r>
      <w:r>
        <w:rPr>
          <w:sz w:val="28"/>
        </w:rPr>
        <w:t>: It is impossible to determine how representative of the population the sample is.</w:t>
      </w:r>
    </w:p>
    <w:p>
      <w:pPr>
        <w:pStyle w:val="BodyText"/>
        <w:spacing w:line="480" w:lineRule="auto" w:before="238"/>
        <w:ind w:left="448" w:right="452"/>
        <w:jc w:val="both"/>
      </w:pPr>
      <w:r>
        <w:rPr/>
        <w:t>For the purpose of the current study, ten subjects working for an English department in a Libyan university were targeted. The samples were highly qualified</w:t>
      </w:r>
      <w:r>
        <w:rPr>
          <w:spacing w:val="-17"/>
        </w:rPr>
        <w:t> </w:t>
      </w:r>
      <w:r>
        <w:rPr/>
        <w:t>in</w:t>
      </w:r>
      <w:r>
        <w:rPr>
          <w:spacing w:val="-11"/>
        </w:rPr>
        <w:t> </w:t>
      </w:r>
      <w:r>
        <w:rPr/>
        <w:t>English.</w:t>
      </w:r>
      <w:r>
        <w:rPr>
          <w:spacing w:val="40"/>
        </w:rPr>
        <w:t> </w:t>
      </w:r>
      <w:r>
        <w:rPr/>
        <w:t>Three</w:t>
      </w:r>
      <w:r>
        <w:rPr>
          <w:spacing w:val="-14"/>
        </w:rPr>
        <w:t> </w:t>
      </w:r>
      <w:r>
        <w:rPr/>
        <w:t>of</w:t>
      </w:r>
      <w:r>
        <w:rPr>
          <w:spacing w:val="-9"/>
        </w:rPr>
        <w:t> </w:t>
      </w:r>
      <w:r>
        <w:rPr/>
        <w:t>them</w:t>
      </w:r>
      <w:r>
        <w:rPr>
          <w:spacing w:val="-14"/>
        </w:rPr>
        <w:t> </w:t>
      </w:r>
      <w:r>
        <w:rPr/>
        <w:t>were</w:t>
      </w:r>
      <w:r>
        <w:rPr>
          <w:spacing w:val="40"/>
        </w:rPr>
        <w:t> </w:t>
      </w:r>
      <w:r>
        <w:rPr/>
        <w:t>awarded</w:t>
      </w:r>
      <w:r>
        <w:rPr>
          <w:spacing w:val="-17"/>
        </w:rPr>
        <w:t> </w:t>
      </w:r>
      <w:r>
        <w:rPr/>
        <w:t>PHD</w:t>
      </w:r>
      <w:r>
        <w:rPr>
          <w:spacing w:val="-11"/>
        </w:rPr>
        <w:t> </w:t>
      </w:r>
      <w:r>
        <w:rPr/>
        <w:t>degrees</w:t>
      </w:r>
      <w:r>
        <w:rPr>
          <w:spacing w:val="-13"/>
        </w:rPr>
        <w:t> </w:t>
      </w:r>
      <w:r>
        <w:rPr/>
        <w:t>(one</w:t>
      </w:r>
      <w:r>
        <w:rPr>
          <w:spacing w:val="-12"/>
        </w:rPr>
        <w:t> </w:t>
      </w:r>
      <w:r>
        <w:rPr/>
        <w:t>specialized in translation and tow of them in linguistic ); and the rest the targeted subjects, namely</w:t>
      </w:r>
      <w:r>
        <w:rPr>
          <w:spacing w:val="-16"/>
        </w:rPr>
        <w:t> </w:t>
      </w:r>
      <w:r>
        <w:rPr/>
        <w:t>8</w:t>
      </w:r>
      <w:r>
        <w:rPr>
          <w:spacing w:val="-7"/>
        </w:rPr>
        <w:t> </w:t>
      </w:r>
      <w:r>
        <w:rPr/>
        <w:t>samples</w:t>
      </w:r>
      <w:r>
        <w:rPr>
          <w:spacing w:val="-16"/>
        </w:rPr>
        <w:t> </w:t>
      </w:r>
      <w:r>
        <w:rPr/>
        <w:t>were</w:t>
      </w:r>
      <w:r>
        <w:rPr>
          <w:spacing w:val="-10"/>
        </w:rPr>
        <w:t> </w:t>
      </w:r>
      <w:r>
        <w:rPr/>
        <w:t>awarded</w:t>
      </w:r>
      <w:r>
        <w:rPr>
          <w:spacing w:val="-14"/>
        </w:rPr>
        <w:t> </w:t>
      </w:r>
      <w:r>
        <w:rPr/>
        <w:t>for</w:t>
      </w:r>
      <w:r>
        <w:rPr>
          <w:spacing w:val="-9"/>
        </w:rPr>
        <w:t> </w:t>
      </w:r>
      <w:r>
        <w:rPr/>
        <w:t>Master</w:t>
      </w:r>
      <w:r>
        <w:rPr>
          <w:spacing w:val="-13"/>
        </w:rPr>
        <w:t> </w:t>
      </w:r>
      <w:r>
        <w:rPr/>
        <w:t>degrees</w:t>
      </w:r>
      <w:r>
        <w:rPr>
          <w:spacing w:val="-14"/>
        </w:rPr>
        <w:t> </w:t>
      </w:r>
      <w:r>
        <w:rPr/>
        <w:t>in</w:t>
      </w:r>
      <w:r>
        <w:rPr>
          <w:spacing w:val="-12"/>
        </w:rPr>
        <w:t> </w:t>
      </w:r>
      <w:r>
        <w:rPr/>
        <w:t>linguistics</w:t>
      </w:r>
      <w:r>
        <w:rPr>
          <w:spacing w:val="-16"/>
        </w:rPr>
        <w:t> </w:t>
      </w:r>
      <w:r>
        <w:rPr/>
        <w:t>and</w:t>
      </w:r>
      <w:r>
        <w:rPr>
          <w:spacing w:val="-11"/>
        </w:rPr>
        <w:t> </w:t>
      </w:r>
      <w:r>
        <w:rPr>
          <w:spacing w:val="-2"/>
        </w:rPr>
        <w:t>translation.</w:t>
      </w:r>
    </w:p>
    <w:p>
      <w:pPr>
        <w:pStyle w:val="BodyText"/>
        <w:spacing w:before="38"/>
      </w:pPr>
    </w:p>
    <w:p>
      <w:pPr>
        <w:pStyle w:val="Heading3"/>
        <w:numPr>
          <w:ilvl w:val="1"/>
          <w:numId w:val="10"/>
        </w:numPr>
        <w:tabs>
          <w:tab w:pos="926" w:val="left" w:leader="none"/>
        </w:tabs>
        <w:spacing w:line="240" w:lineRule="auto" w:before="1" w:after="0"/>
        <w:ind w:left="926" w:right="0" w:hanging="478"/>
        <w:jc w:val="both"/>
      </w:pPr>
      <w:r>
        <w:rPr/>
        <w:t>Translation</w:t>
      </w:r>
      <w:r>
        <w:rPr>
          <w:spacing w:val="-17"/>
        </w:rPr>
        <w:t> </w:t>
      </w:r>
      <w:r>
        <w:rPr>
          <w:spacing w:val="-4"/>
        </w:rPr>
        <w:t>test</w:t>
      </w:r>
    </w:p>
    <w:p>
      <w:pPr>
        <w:pStyle w:val="BodyText"/>
        <w:spacing w:line="480" w:lineRule="auto" w:before="176"/>
        <w:ind w:left="448" w:right="445"/>
        <w:jc w:val="both"/>
      </w:pPr>
      <w:r>
        <w:rPr/>
        <w:t>For the purpose of the study, a test was used to investigate the extent to which targeted sample understood and translate the proverbs. The test consist of seven Libyan</w:t>
      </w:r>
      <w:r>
        <w:rPr>
          <w:spacing w:val="-13"/>
        </w:rPr>
        <w:t> </w:t>
      </w:r>
      <w:r>
        <w:rPr/>
        <w:t>proverbs.</w:t>
      </w:r>
      <w:r>
        <w:rPr>
          <w:spacing w:val="-17"/>
        </w:rPr>
        <w:t> </w:t>
      </w:r>
      <w:r>
        <w:rPr/>
        <w:t>Some</w:t>
      </w:r>
      <w:r>
        <w:rPr>
          <w:spacing w:val="-14"/>
        </w:rPr>
        <w:t> </w:t>
      </w:r>
      <w:r>
        <w:rPr/>
        <w:t>issues</w:t>
      </w:r>
      <w:r>
        <w:rPr>
          <w:spacing w:val="-16"/>
        </w:rPr>
        <w:t> </w:t>
      </w:r>
      <w:r>
        <w:rPr/>
        <w:t>were</w:t>
      </w:r>
      <w:r>
        <w:rPr>
          <w:spacing w:val="-14"/>
        </w:rPr>
        <w:t> </w:t>
      </w:r>
      <w:r>
        <w:rPr/>
        <w:t>considered</w:t>
      </w:r>
      <w:r>
        <w:rPr>
          <w:spacing w:val="-13"/>
        </w:rPr>
        <w:t> </w:t>
      </w:r>
      <w:r>
        <w:rPr/>
        <w:t>in</w:t>
      </w:r>
      <w:r>
        <w:rPr>
          <w:spacing w:val="-13"/>
        </w:rPr>
        <w:t> </w:t>
      </w:r>
      <w:r>
        <w:rPr/>
        <w:t>choosing</w:t>
      </w:r>
      <w:r>
        <w:rPr>
          <w:spacing w:val="-13"/>
        </w:rPr>
        <w:t> </w:t>
      </w:r>
      <w:r>
        <w:rPr/>
        <w:t>the</w:t>
      </w:r>
      <w:r>
        <w:rPr>
          <w:spacing w:val="-14"/>
        </w:rPr>
        <w:t> </w:t>
      </w:r>
      <w:r>
        <w:rPr/>
        <w:t>targeted</w:t>
      </w:r>
      <w:r>
        <w:rPr>
          <w:spacing w:val="-18"/>
        </w:rPr>
        <w:t> </w:t>
      </w:r>
      <w:r>
        <w:rPr/>
        <w:t>proverbs:</w:t>
      </w:r>
    </w:p>
    <w:p>
      <w:pPr>
        <w:pStyle w:val="BodyText"/>
      </w:pPr>
    </w:p>
    <w:p>
      <w:pPr>
        <w:pStyle w:val="BodyText"/>
        <w:spacing w:before="1"/>
      </w:pPr>
    </w:p>
    <w:p>
      <w:pPr>
        <w:pStyle w:val="ListParagraph"/>
        <w:numPr>
          <w:ilvl w:val="0"/>
          <w:numId w:val="12"/>
        </w:numPr>
        <w:tabs>
          <w:tab w:pos="658" w:val="left" w:leader="none"/>
        </w:tabs>
        <w:spacing w:line="240" w:lineRule="auto" w:before="1" w:after="0"/>
        <w:ind w:left="658" w:right="0" w:hanging="210"/>
        <w:jc w:val="both"/>
        <w:rPr>
          <w:sz w:val="28"/>
        </w:rPr>
      </w:pPr>
      <w:r>
        <w:rPr>
          <w:sz w:val="28"/>
        </w:rPr>
        <w:t>The</w:t>
      </w:r>
      <w:r>
        <w:rPr>
          <w:spacing w:val="-2"/>
          <w:sz w:val="28"/>
        </w:rPr>
        <w:t> </w:t>
      </w:r>
      <w:r>
        <w:rPr>
          <w:sz w:val="28"/>
        </w:rPr>
        <w:t>proverbs</w:t>
      </w:r>
      <w:r>
        <w:rPr>
          <w:spacing w:val="2"/>
          <w:sz w:val="28"/>
        </w:rPr>
        <w:t> </w:t>
      </w:r>
      <w:r>
        <w:rPr>
          <w:sz w:val="28"/>
        </w:rPr>
        <w:t>used</w:t>
      </w:r>
      <w:r>
        <w:rPr>
          <w:spacing w:val="1"/>
          <w:sz w:val="28"/>
        </w:rPr>
        <w:t> </w:t>
      </w:r>
      <w:r>
        <w:rPr>
          <w:sz w:val="28"/>
        </w:rPr>
        <w:t>in</w:t>
      </w:r>
      <w:r>
        <w:rPr>
          <w:spacing w:val="2"/>
          <w:sz w:val="28"/>
        </w:rPr>
        <w:t> </w:t>
      </w:r>
      <w:r>
        <w:rPr>
          <w:sz w:val="28"/>
        </w:rPr>
        <w:t>the test</w:t>
      </w:r>
      <w:r>
        <w:rPr>
          <w:spacing w:val="2"/>
          <w:sz w:val="28"/>
        </w:rPr>
        <w:t> </w:t>
      </w:r>
      <w:r>
        <w:rPr>
          <w:sz w:val="28"/>
        </w:rPr>
        <w:t>were chosen</w:t>
      </w:r>
      <w:r>
        <w:rPr>
          <w:spacing w:val="2"/>
          <w:sz w:val="28"/>
        </w:rPr>
        <w:t> </w:t>
      </w:r>
      <w:r>
        <w:rPr>
          <w:sz w:val="28"/>
        </w:rPr>
        <w:t>to</w:t>
      </w:r>
      <w:r>
        <w:rPr>
          <w:spacing w:val="1"/>
          <w:sz w:val="28"/>
        </w:rPr>
        <w:t> </w:t>
      </w:r>
      <w:r>
        <w:rPr>
          <w:sz w:val="28"/>
        </w:rPr>
        <w:t>be</w:t>
      </w:r>
      <w:r>
        <w:rPr>
          <w:spacing w:val="1"/>
          <w:sz w:val="28"/>
        </w:rPr>
        <w:t> </w:t>
      </w:r>
      <w:r>
        <w:rPr>
          <w:spacing w:val="-2"/>
          <w:sz w:val="28"/>
        </w:rPr>
        <w:t>problematic.</w:t>
      </w:r>
    </w:p>
    <w:p>
      <w:pPr>
        <w:pStyle w:val="BodyText"/>
        <w:spacing w:before="198"/>
      </w:pPr>
    </w:p>
    <w:p>
      <w:pPr>
        <w:pStyle w:val="ListParagraph"/>
        <w:numPr>
          <w:ilvl w:val="0"/>
          <w:numId w:val="12"/>
        </w:numPr>
        <w:tabs>
          <w:tab w:pos="658" w:val="left" w:leader="none"/>
        </w:tabs>
        <w:spacing w:line="482" w:lineRule="auto" w:before="0" w:after="0"/>
        <w:ind w:left="448" w:right="457" w:firstLine="0"/>
        <w:jc w:val="both"/>
        <w:rPr>
          <w:sz w:val="28"/>
        </w:rPr>
      </w:pPr>
      <w:r>
        <w:rPr>
          <w:sz w:val="28"/>
        </w:rPr>
        <w:t>Participants’ culture, tradition and beliefs were considered in choosing the proverbs. proverbs that might offend participants one way or another were excluded.( Almagrabi, 2021)</w:t>
      </w:r>
    </w:p>
    <w:p>
      <w:pPr>
        <w:pStyle w:val="BodyText"/>
        <w:spacing w:line="482" w:lineRule="auto" w:before="190"/>
        <w:ind w:left="448" w:right="458"/>
        <w:jc w:val="both"/>
      </w:pPr>
      <w:r>
        <w:rPr/>
        <w:t>The test designed electronically by means of Google form, it was sent via Whatsapp web to the targeted samples then.</w:t>
      </w:r>
    </w:p>
    <w:p>
      <w:pPr>
        <w:pStyle w:val="BodyText"/>
        <w:spacing w:after="0" w:line="482" w:lineRule="auto"/>
        <w:jc w:val="both"/>
        <w:sectPr>
          <w:pgSz w:w="11910" w:h="16840"/>
          <w:pgMar w:header="0" w:footer="1056" w:top="1360" w:bottom="1240" w:left="992" w:right="992"/>
        </w:sectPr>
      </w:pPr>
    </w:p>
    <w:p>
      <w:pPr>
        <w:pStyle w:val="BodyText"/>
        <w:rPr>
          <w:sz w:val="72"/>
        </w:rPr>
      </w:pPr>
    </w:p>
    <w:p>
      <w:pPr>
        <w:pStyle w:val="BodyText"/>
        <w:rPr>
          <w:sz w:val="72"/>
        </w:rPr>
      </w:pPr>
    </w:p>
    <w:p>
      <w:pPr>
        <w:pStyle w:val="BodyText"/>
        <w:rPr>
          <w:sz w:val="72"/>
        </w:rPr>
      </w:pPr>
    </w:p>
    <w:p>
      <w:pPr>
        <w:pStyle w:val="BodyText"/>
        <w:rPr>
          <w:sz w:val="72"/>
        </w:rPr>
      </w:pPr>
    </w:p>
    <w:p>
      <w:pPr>
        <w:pStyle w:val="BodyText"/>
        <w:rPr>
          <w:sz w:val="72"/>
        </w:rPr>
      </w:pPr>
    </w:p>
    <w:p>
      <w:pPr>
        <w:pStyle w:val="BodyText"/>
        <w:rPr>
          <w:sz w:val="72"/>
        </w:rPr>
      </w:pPr>
    </w:p>
    <w:p>
      <w:pPr>
        <w:pStyle w:val="BodyText"/>
        <w:rPr>
          <w:sz w:val="72"/>
        </w:rPr>
      </w:pPr>
    </w:p>
    <w:p>
      <w:pPr>
        <w:pStyle w:val="BodyText"/>
        <w:rPr>
          <w:sz w:val="72"/>
        </w:rPr>
      </w:pPr>
    </w:p>
    <w:p>
      <w:pPr>
        <w:pStyle w:val="BodyText"/>
        <w:spacing w:before="14"/>
        <w:rPr>
          <w:sz w:val="72"/>
        </w:rPr>
      </w:pPr>
    </w:p>
    <w:p>
      <w:pPr>
        <w:pStyle w:val="Heading1"/>
        <w:ind w:left="988"/>
      </w:pPr>
      <w:bookmarkStart w:name="_bookmark22" w:id="24"/>
      <w:bookmarkEnd w:id="24"/>
      <w:r>
        <w:rPr>
          <w:b w:val="0"/>
        </w:rPr>
      </w:r>
      <w:r>
        <w:rPr/>
        <w:t>Chapter 4: Data</w:t>
      </w:r>
      <w:r>
        <w:rPr>
          <w:spacing w:val="1"/>
        </w:rPr>
        <w:t> </w:t>
      </w:r>
      <w:r>
        <w:rPr>
          <w:spacing w:val="-2"/>
        </w:rPr>
        <w:t>analyses</w:t>
      </w:r>
    </w:p>
    <w:p>
      <w:pPr>
        <w:pStyle w:val="Heading1"/>
        <w:spacing w:after="0"/>
        <w:sectPr>
          <w:pgSz w:w="11910" w:h="16840"/>
          <w:pgMar w:header="0" w:footer="1056" w:top="1920" w:bottom="1240" w:left="992" w:right="992"/>
        </w:sectPr>
      </w:pPr>
    </w:p>
    <w:p>
      <w:pPr>
        <w:pStyle w:val="BodyText"/>
        <w:rPr>
          <w:b/>
        </w:rPr>
      </w:pPr>
    </w:p>
    <w:p>
      <w:pPr>
        <w:pStyle w:val="BodyText"/>
        <w:rPr>
          <w:b/>
        </w:rPr>
      </w:pPr>
    </w:p>
    <w:p>
      <w:pPr>
        <w:pStyle w:val="BodyText"/>
        <w:rPr>
          <w:b/>
        </w:rPr>
      </w:pPr>
    </w:p>
    <w:p>
      <w:pPr>
        <w:pStyle w:val="BodyText"/>
        <w:spacing w:before="146"/>
        <w:rPr>
          <w:b/>
        </w:rPr>
      </w:pPr>
    </w:p>
    <w:p>
      <w:pPr>
        <w:spacing w:before="0"/>
        <w:ind w:left="448" w:right="0" w:firstLine="0"/>
        <w:jc w:val="left"/>
        <w:rPr>
          <w:b/>
          <w:sz w:val="28"/>
        </w:rPr>
      </w:pPr>
      <w:r>
        <w:rPr>
          <w:b/>
          <w:sz w:val="28"/>
        </w:rPr>
        <w:t>Chapter 4: Data</w:t>
      </w:r>
      <w:r>
        <w:rPr>
          <w:b/>
          <w:spacing w:val="2"/>
          <w:sz w:val="28"/>
        </w:rPr>
        <w:t> </w:t>
      </w:r>
      <w:r>
        <w:rPr>
          <w:b/>
          <w:spacing w:val="-2"/>
          <w:sz w:val="28"/>
        </w:rPr>
        <w:t>analyses</w:t>
      </w:r>
    </w:p>
    <w:p>
      <w:pPr>
        <w:pStyle w:val="BodyText"/>
        <w:rPr>
          <w:b/>
        </w:rPr>
      </w:pPr>
    </w:p>
    <w:p>
      <w:pPr>
        <w:pStyle w:val="BodyText"/>
        <w:rPr>
          <w:b/>
        </w:rPr>
      </w:pPr>
    </w:p>
    <w:p>
      <w:pPr>
        <w:pStyle w:val="BodyText"/>
        <w:rPr>
          <w:b/>
        </w:rPr>
      </w:pPr>
    </w:p>
    <w:p>
      <w:pPr>
        <w:pStyle w:val="BodyText"/>
        <w:spacing w:before="38"/>
        <w:rPr>
          <w:b/>
        </w:rPr>
      </w:pPr>
    </w:p>
    <w:p>
      <w:pPr>
        <w:pStyle w:val="Heading3"/>
        <w:numPr>
          <w:ilvl w:val="1"/>
          <w:numId w:val="11"/>
        </w:numPr>
        <w:tabs>
          <w:tab w:pos="1004" w:val="left" w:leader="none"/>
        </w:tabs>
        <w:spacing w:line="240" w:lineRule="auto" w:before="0" w:after="0"/>
        <w:ind w:left="1004" w:right="0" w:hanging="556"/>
        <w:jc w:val="left"/>
      </w:pPr>
      <w:bookmarkStart w:name="_bookmark23" w:id="25"/>
      <w:bookmarkEnd w:id="25"/>
      <w:r>
        <w:rPr>
          <w:b w:val="0"/>
        </w:rPr>
      </w:r>
      <w:r>
        <w:rPr>
          <w:spacing w:val="-2"/>
        </w:rPr>
        <w:t>Introduction</w:t>
      </w:r>
    </w:p>
    <w:p>
      <w:pPr>
        <w:pStyle w:val="BodyText"/>
        <w:spacing w:line="480" w:lineRule="auto" w:before="176"/>
        <w:ind w:left="448" w:right="384"/>
      </w:pPr>
      <w:r>
        <w:rPr/>
        <w:t>The</w:t>
      </w:r>
      <w:r>
        <w:rPr>
          <w:spacing w:val="40"/>
        </w:rPr>
        <w:t> </w:t>
      </w:r>
      <w:r>
        <w:rPr/>
        <w:t>current</w:t>
      </w:r>
      <w:r>
        <w:rPr>
          <w:spacing w:val="40"/>
        </w:rPr>
        <w:t> </w:t>
      </w:r>
      <w:r>
        <w:rPr/>
        <w:t>study</w:t>
      </w:r>
      <w:r>
        <w:rPr>
          <w:spacing w:val="40"/>
        </w:rPr>
        <w:t> </w:t>
      </w:r>
      <w:r>
        <w:rPr/>
        <w:t>investigates</w:t>
      </w:r>
      <w:r>
        <w:rPr>
          <w:spacing w:val="40"/>
        </w:rPr>
        <w:t> </w:t>
      </w:r>
      <w:r>
        <w:rPr/>
        <w:t>the</w:t>
      </w:r>
      <w:r>
        <w:rPr>
          <w:spacing w:val="40"/>
        </w:rPr>
        <w:t> </w:t>
      </w:r>
      <w:r>
        <w:rPr/>
        <w:t>difficulties</w:t>
      </w:r>
      <w:r>
        <w:rPr>
          <w:spacing w:val="38"/>
        </w:rPr>
        <w:t> </w:t>
      </w:r>
      <w:r>
        <w:rPr/>
        <w:t>encounter</w:t>
      </w:r>
      <w:r>
        <w:rPr>
          <w:spacing w:val="39"/>
        </w:rPr>
        <w:t> </w:t>
      </w:r>
      <w:r>
        <w:rPr/>
        <w:t>Libyan</w:t>
      </w:r>
      <w:r>
        <w:rPr>
          <w:spacing w:val="38"/>
        </w:rPr>
        <w:t> </w:t>
      </w:r>
      <w:r>
        <w:rPr/>
        <w:t>translators</w:t>
      </w:r>
      <w:r>
        <w:rPr>
          <w:spacing w:val="38"/>
        </w:rPr>
        <w:t> </w:t>
      </w:r>
      <w:r>
        <w:rPr/>
        <w:t>in translating the pragmatic meaning</w:t>
      </w:r>
      <w:r>
        <w:rPr>
          <w:spacing w:val="-2"/>
        </w:rPr>
        <w:t> </w:t>
      </w:r>
      <w:r>
        <w:rPr/>
        <w:t>of Libyan</w:t>
      </w:r>
      <w:r>
        <w:rPr>
          <w:spacing w:val="-2"/>
        </w:rPr>
        <w:t> </w:t>
      </w:r>
      <w:r>
        <w:rPr/>
        <w:t>proverbs</w:t>
      </w:r>
      <w:r>
        <w:rPr>
          <w:spacing w:val="-2"/>
        </w:rPr>
        <w:t> </w:t>
      </w:r>
      <w:r>
        <w:rPr/>
        <w:t>from English into Arabic. This research aims to explore the difficulties and common mistakes committed by translators in translating pragmatic meaning of Libyan proverbs. The current study has been cautiously designed to answer the following research questions: Q1. What are the main difficulties that translators come across when translating pragmatic meaning of proverbs.</w:t>
      </w:r>
    </w:p>
    <w:p>
      <w:pPr>
        <w:pStyle w:val="BodyText"/>
        <w:spacing w:line="480" w:lineRule="auto"/>
        <w:ind w:left="448"/>
      </w:pPr>
      <w:r>
        <w:rPr/>
        <w:t>Q2.</w:t>
      </w:r>
      <w:r>
        <w:rPr>
          <w:spacing w:val="70"/>
        </w:rPr>
        <w:t> </w:t>
      </w:r>
      <w:r>
        <w:rPr/>
        <w:t>What</w:t>
      </w:r>
      <w:r>
        <w:rPr>
          <w:spacing w:val="72"/>
        </w:rPr>
        <w:t> </w:t>
      </w:r>
      <w:r>
        <w:rPr/>
        <w:t>techniques</w:t>
      </w:r>
      <w:r>
        <w:rPr>
          <w:spacing w:val="40"/>
        </w:rPr>
        <w:t> </w:t>
      </w:r>
      <w:r>
        <w:rPr/>
        <w:t>can</w:t>
      </w:r>
      <w:r>
        <w:rPr>
          <w:spacing w:val="77"/>
        </w:rPr>
        <w:t> </w:t>
      </w:r>
      <w:r>
        <w:rPr/>
        <w:t>translation</w:t>
      </w:r>
      <w:r>
        <w:rPr>
          <w:spacing w:val="40"/>
        </w:rPr>
        <w:t> </w:t>
      </w:r>
      <w:r>
        <w:rPr/>
        <w:t>use</w:t>
      </w:r>
      <w:r>
        <w:rPr>
          <w:spacing w:val="71"/>
        </w:rPr>
        <w:t> </w:t>
      </w:r>
      <w:r>
        <w:rPr/>
        <w:t>to</w:t>
      </w:r>
      <w:r>
        <w:rPr>
          <w:spacing w:val="40"/>
        </w:rPr>
        <w:t> </w:t>
      </w:r>
      <w:r>
        <w:rPr/>
        <w:t>achieve</w:t>
      </w:r>
      <w:r>
        <w:rPr>
          <w:spacing w:val="40"/>
        </w:rPr>
        <w:t> </w:t>
      </w:r>
      <w:r>
        <w:rPr/>
        <w:t>the</w:t>
      </w:r>
      <w:r>
        <w:rPr>
          <w:spacing w:val="40"/>
        </w:rPr>
        <w:t> </w:t>
      </w:r>
      <w:r>
        <w:rPr/>
        <w:t>best</w:t>
      </w:r>
      <w:r>
        <w:rPr>
          <w:spacing w:val="40"/>
        </w:rPr>
        <w:t> </w:t>
      </w:r>
      <w:r>
        <w:rPr/>
        <w:t>translation</w:t>
      </w:r>
      <w:r>
        <w:rPr>
          <w:spacing w:val="40"/>
        </w:rPr>
        <w:t> </w:t>
      </w:r>
      <w:r>
        <w:rPr/>
        <w:t>of </w:t>
      </w:r>
      <w:r>
        <w:rPr>
          <w:spacing w:val="-2"/>
        </w:rPr>
        <w:t>proverbs?</w:t>
      </w:r>
    </w:p>
    <w:p>
      <w:pPr>
        <w:pStyle w:val="BodyText"/>
        <w:spacing w:before="1"/>
        <w:ind w:left="448"/>
      </w:pPr>
      <w:r>
        <w:rPr/>
        <w:t>This</w:t>
      </w:r>
      <w:r>
        <w:rPr>
          <w:spacing w:val="1"/>
        </w:rPr>
        <w:t> </w:t>
      </w:r>
      <w:r>
        <w:rPr/>
        <w:t>chapter</w:t>
      </w:r>
      <w:r>
        <w:rPr>
          <w:spacing w:val="2"/>
        </w:rPr>
        <w:t> </w:t>
      </w:r>
      <w:r>
        <w:rPr/>
        <w:t>designed</w:t>
      </w:r>
      <w:r>
        <w:rPr>
          <w:spacing w:val="3"/>
        </w:rPr>
        <w:t> </w:t>
      </w:r>
      <w:r>
        <w:rPr/>
        <w:t>to</w:t>
      </w:r>
      <w:r>
        <w:rPr>
          <w:spacing w:val="3"/>
        </w:rPr>
        <w:t> </w:t>
      </w:r>
      <w:r>
        <w:rPr/>
        <w:t>discuss</w:t>
      </w:r>
      <w:r>
        <w:rPr>
          <w:spacing w:val="3"/>
        </w:rPr>
        <w:t> </w:t>
      </w:r>
      <w:r>
        <w:rPr/>
        <w:t>three</w:t>
      </w:r>
      <w:r>
        <w:rPr>
          <w:spacing w:val="2"/>
        </w:rPr>
        <w:t> </w:t>
      </w:r>
      <w:r>
        <w:rPr/>
        <w:t>sub-</w:t>
      </w:r>
      <w:r>
        <w:rPr>
          <w:spacing w:val="-2"/>
        </w:rPr>
        <w:t>sections:</w:t>
      </w:r>
    </w:p>
    <w:p>
      <w:pPr>
        <w:pStyle w:val="ListParagraph"/>
        <w:numPr>
          <w:ilvl w:val="0"/>
          <w:numId w:val="13"/>
        </w:numPr>
        <w:tabs>
          <w:tab w:pos="807" w:val="left" w:leader="none"/>
        </w:tabs>
        <w:spacing w:line="240" w:lineRule="auto" w:before="321" w:after="0"/>
        <w:ind w:left="807" w:right="0" w:hanging="359"/>
        <w:jc w:val="left"/>
        <w:rPr>
          <w:sz w:val="28"/>
        </w:rPr>
      </w:pPr>
      <w:r>
        <w:rPr>
          <w:sz w:val="28"/>
        </w:rPr>
        <w:t>Research</w:t>
      </w:r>
      <w:r>
        <w:rPr>
          <w:spacing w:val="1"/>
          <w:sz w:val="28"/>
        </w:rPr>
        <w:t> </w:t>
      </w:r>
      <w:r>
        <w:rPr>
          <w:sz w:val="28"/>
        </w:rPr>
        <w:t>design</w:t>
      </w:r>
      <w:r>
        <w:rPr>
          <w:spacing w:val="1"/>
          <w:sz w:val="28"/>
        </w:rPr>
        <w:t> </w:t>
      </w:r>
      <w:r>
        <w:rPr>
          <w:sz w:val="28"/>
        </w:rPr>
        <w:t>and</w:t>
      </w:r>
      <w:r>
        <w:rPr>
          <w:spacing w:val="2"/>
          <w:sz w:val="28"/>
        </w:rPr>
        <w:t> </w:t>
      </w:r>
      <w:r>
        <w:rPr>
          <w:spacing w:val="-2"/>
          <w:sz w:val="28"/>
        </w:rPr>
        <w:t>procedures,</w:t>
      </w:r>
    </w:p>
    <w:p>
      <w:pPr>
        <w:pStyle w:val="BodyText"/>
      </w:pPr>
    </w:p>
    <w:p>
      <w:pPr>
        <w:pStyle w:val="ListParagraph"/>
        <w:numPr>
          <w:ilvl w:val="0"/>
          <w:numId w:val="13"/>
        </w:numPr>
        <w:tabs>
          <w:tab w:pos="807" w:val="left" w:leader="none"/>
        </w:tabs>
        <w:spacing w:line="240" w:lineRule="auto" w:before="0" w:after="0"/>
        <w:ind w:left="807" w:right="0" w:hanging="359"/>
        <w:jc w:val="left"/>
        <w:rPr>
          <w:sz w:val="28"/>
        </w:rPr>
      </w:pPr>
      <w:r>
        <w:rPr>
          <w:sz w:val="28"/>
        </w:rPr>
        <w:t>Data </w:t>
      </w:r>
      <w:r>
        <w:rPr>
          <w:spacing w:val="-2"/>
          <w:sz w:val="28"/>
        </w:rPr>
        <w:t>analysis.</w:t>
      </w:r>
    </w:p>
    <w:p>
      <w:pPr>
        <w:pStyle w:val="BodyText"/>
        <w:spacing w:before="1"/>
      </w:pPr>
    </w:p>
    <w:p>
      <w:pPr>
        <w:pStyle w:val="ListParagraph"/>
        <w:numPr>
          <w:ilvl w:val="0"/>
          <w:numId w:val="13"/>
        </w:numPr>
        <w:tabs>
          <w:tab w:pos="807" w:val="left" w:leader="none"/>
        </w:tabs>
        <w:spacing w:line="240" w:lineRule="auto" w:before="1" w:after="0"/>
        <w:ind w:left="807" w:right="0" w:hanging="359"/>
        <w:jc w:val="left"/>
        <w:rPr>
          <w:sz w:val="28"/>
        </w:rPr>
      </w:pPr>
      <w:r>
        <w:rPr>
          <w:sz w:val="28"/>
        </w:rPr>
        <w:t>Summary</w:t>
      </w:r>
      <w:r>
        <w:rPr>
          <w:spacing w:val="1"/>
          <w:sz w:val="28"/>
        </w:rPr>
        <w:t> </w:t>
      </w:r>
      <w:r>
        <w:rPr>
          <w:sz w:val="28"/>
        </w:rPr>
        <w:t>of the </w:t>
      </w:r>
      <w:r>
        <w:rPr>
          <w:spacing w:val="-2"/>
          <w:sz w:val="28"/>
        </w:rPr>
        <w:t>analyses.</w:t>
      </w:r>
    </w:p>
    <w:p>
      <w:pPr>
        <w:pStyle w:val="ListParagraph"/>
        <w:spacing w:after="0" w:line="240" w:lineRule="auto"/>
        <w:jc w:val="left"/>
        <w:rPr>
          <w:sz w:val="28"/>
        </w:rPr>
        <w:sectPr>
          <w:pgSz w:w="11910" w:h="16840"/>
          <w:pgMar w:header="0" w:footer="1056" w:top="1920" w:bottom="1240" w:left="992" w:right="992"/>
        </w:sectPr>
      </w:pPr>
    </w:p>
    <w:p>
      <w:pPr>
        <w:pStyle w:val="Heading3"/>
        <w:numPr>
          <w:ilvl w:val="1"/>
          <w:numId w:val="11"/>
        </w:numPr>
        <w:tabs>
          <w:tab w:pos="1005" w:val="left" w:leader="none"/>
        </w:tabs>
        <w:spacing w:line="240" w:lineRule="auto" w:before="61" w:after="0"/>
        <w:ind w:left="1005" w:right="0" w:hanging="557"/>
        <w:jc w:val="both"/>
      </w:pPr>
      <w:bookmarkStart w:name="_bookmark24" w:id="26"/>
      <w:bookmarkEnd w:id="26"/>
      <w:r>
        <w:rPr>
          <w:b w:val="0"/>
        </w:rPr>
      </w:r>
      <w:r>
        <w:rPr/>
        <w:t>Analyses</w:t>
      </w:r>
      <w:r>
        <w:rPr>
          <w:spacing w:val="-10"/>
        </w:rPr>
        <w:t> </w:t>
      </w:r>
      <w:r>
        <w:rPr>
          <w:spacing w:val="-2"/>
        </w:rPr>
        <w:t>procedure</w:t>
      </w:r>
    </w:p>
    <w:p>
      <w:pPr>
        <w:pStyle w:val="BodyText"/>
        <w:spacing w:line="480" w:lineRule="auto" w:before="175"/>
        <w:ind w:left="448" w:right="449"/>
        <w:jc w:val="both"/>
      </w:pPr>
      <w:r>
        <w:rPr/>
        <w:t>For the purpose of the current study, the researchers will implement content analysis method to analyze data. Content analysis is used to find out about the purposes, messages, and effects of communication content.</w:t>
      </w:r>
    </w:p>
    <w:p>
      <w:pPr>
        <w:pStyle w:val="Heading5"/>
        <w:numPr>
          <w:ilvl w:val="2"/>
          <w:numId w:val="11"/>
        </w:numPr>
        <w:tabs>
          <w:tab w:pos="1079" w:val="left" w:leader="none"/>
        </w:tabs>
        <w:spacing w:line="240" w:lineRule="auto" w:before="281" w:after="0"/>
        <w:ind w:left="1079" w:right="0" w:hanging="631"/>
        <w:jc w:val="both"/>
      </w:pPr>
      <w:r>
        <w:rPr/>
        <w:t>Advantages</w:t>
      </w:r>
      <w:r>
        <w:rPr>
          <w:spacing w:val="1"/>
        </w:rPr>
        <w:t> </w:t>
      </w:r>
      <w:r>
        <w:rPr/>
        <w:t>of content</w:t>
      </w:r>
      <w:r>
        <w:rPr>
          <w:spacing w:val="1"/>
        </w:rPr>
        <w:t> </w:t>
      </w:r>
      <w:r>
        <w:rPr>
          <w:spacing w:val="-2"/>
        </w:rPr>
        <w:t>analysis</w:t>
      </w:r>
    </w:p>
    <w:p>
      <w:pPr>
        <w:pStyle w:val="BodyText"/>
        <w:spacing w:before="161"/>
        <w:rPr>
          <w:b/>
        </w:rPr>
      </w:pPr>
    </w:p>
    <w:p>
      <w:pPr>
        <w:pStyle w:val="ListParagraph"/>
        <w:numPr>
          <w:ilvl w:val="0"/>
          <w:numId w:val="14"/>
        </w:numPr>
        <w:tabs>
          <w:tab w:pos="808" w:val="left" w:leader="none"/>
        </w:tabs>
        <w:spacing w:line="480" w:lineRule="auto" w:before="0" w:after="0"/>
        <w:ind w:left="808" w:right="454" w:hanging="360"/>
        <w:jc w:val="both"/>
        <w:rPr>
          <w:sz w:val="28"/>
        </w:rPr>
      </w:pPr>
      <w:r>
        <w:rPr>
          <w:sz w:val="28"/>
        </w:rPr>
        <w:t>A researcher can analyze communication and social interaction without the direct involvement of participants, so your presence as a researcher doesn’t influence the results.</w:t>
      </w:r>
    </w:p>
    <w:p>
      <w:pPr>
        <w:pStyle w:val="ListParagraph"/>
        <w:numPr>
          <w:ilvl w:val="0"/>
          <w:numId w:val="14"/>
        </w:numPr>
        <w:tabs>
          <w:tab w:pos="808" w:val="left" w:leader="none"/>
        </w:tabs>
        <w:spacing w:line="480" w:lineRule="auto" w:before="0" w:after="0"/>
        <w:ind w:left="808" w:right="441" w:hanging="360"/>
        <w:jc w:val="both"/>
        <w:rPr>
          <w:sz w:val="28"/>
        </w:rPr>
      </w:pPr>
      <w:r>
        <w:rPr>
          <w:sz w:val="28"/>
        </w:rPr>
        <w:t>When done well, content analysis follows a systematic procedure that can easily</w:t>
      </w:r>
      <w:r>
        <w:rPr>
          <w:spacing w:val="-11"/>
          <w:sz w:val="28"/>
        </w:rPr>
        <w:t> </w:t>
      </w:r>
      <w:r>
        <w:rPr>
          <w:sz w:val="28"/>
        </w:rPr>
        <w:t>be </w:t>
      </w:r>
      <w:hyperlink r:id="rId8">
        <w:r>
          <w:rPr>
            <w:sz w:val="28"/>
          </w:rPr>
          <w:t>replicated</w:t>
        </w:r>
      </w:hyperlink>
      <w:r>
        <w:rPr>
          <w:spacing w:val="-6"/>
          <w:sz w:val="28"/>
        </w:rPr>
        <w:t> </w:t>
      </w:r>
      <w:r>
        <w:rPr>
          <w:sz w:val="28"/>
        </w:rPr>
        <w:t>by</w:t>
      </w:r>
      <w:r>
        <w:rPr>
          <w:spacing w:val="-9"/>
          <w:sz w:val="28"/>
        </w:rPr>
        <w:t> </w:t>
      </w:r>
      <w:r>
        <w:rPr>
          <w:sz w:val="28"/>
        </w:rPr>
        <w:t>other</w:t>
      </w:r>
      <w:r>
        <w:rPr>
          <w:spacing w:val="-9"/>
          <w:sz w:val="28"/>
        </w:rPr>
        <w:t> </w:t>
      </w:r>
      <w:r>
        <w:rPr>
          <w:sz w:val="28"/>
        </w:rPr>
        <w:t>researchers,</w:t>
      </w:r>
      <w:r>
        <w:rPr>
          <w:spacing w:val="-12"/>
          <w:sz w:val="28"/>
        </w:rPr>
        <w:t> </w:t>
      </w:r>
      <w:r>
        <w:rPr>
          <w:sz w:val="28"/>
        </w:rPr>
        <w:t>yielding</w:t>
      </w:r>
      <w:r>
        <w:rPr>
          <w:spacing w:val="-13"/>
          <w:sz w:val="28"/>
        </w:rPr>
        <w:t> </w:t>
      </w:r>
      <w:r>
        <w:rPr>
          <w:sz w:val="28"/>
        </w:rPr>
        <w:t>results</w:t>
      </w:r>
      <w:r>
        <w:rPr>
          <w:spacing w:val="-13"/>
          <w:sz w:val="28"/>
        </w:rPr>
        <w:t> </w:t>
      </w:r>
      <w:r>
        <w:rPr>
          <w:sz w:val="28"/>
        </w:rPr>
        <w:t>with</w:t>
      </w:r>
      <w:r>
        <w:rPr>
          <w:spacing w:val="-9"/>
          <w:sz w:val="28"/>
        </w:rPr>
        <w:t> </w:t>
      </w:r>
      <w:r>
        <w:rPr>
          <w:sz w:val="28"/>
        </w:rPr>
        <w:t>high </w:t>
      </w:r>
      <w:hyperlink r:id="rId9">
        <w:r>
          <w:rPr>
            <w:sz w:val="28"/>
          </w:rPr>
          <w:t>reliability</w:t>
        </w:r>
      </w:hyperlink>
      <w:r>
        <w:rPr>
          <w:sz w:val="28"/>
        </w:rPr>
        <w:t>.</w:t>
      </w:r>
    </w:p>
    <w:p>
      <w:pPr>
        <w:pStyle w:val="ListParagraph"/>
        <w:numPr>
          <w:ilvl w:val="0"/>
          <w:numId w:val="14"/>
        </w:numPr>
        <w:tabs>
          <w:tab w:pos="808" w:val="left" w:leader="none"/>
        </w:tabs>
        <w:spacing w:line="482" w:lineRule="auto" w:before="0" w:after="0"/>
        <w:ind w:left="808" w:right="457" w:hanging="360"/>
        <w:jc w:val="both"/>
        <w:rPr>
          <w:sz w:val="28"/>
        </w:rPr>
      </w:pPr>
      <w:r>
        <w:rPr>
          <w:sz w:val="28"/>
        </w:rPr>
        <w:t>A researcher</w:t>
      </w:r>
      <w:r>
        <w:rPr>
          <w:spacing w:val="-3"/>
          <w:sz w:val="28"/>
        </w:rPr>
        <w:t> </w:t>
      </w:r>
      <w:r>
        <w:rPr>
          <w:sz w:val="28"/>
        </w:rPr>
        <w:t>can conduct</w:t>
      </w:r>
      <w:r>
        <w:rPr>
          <w:spacing w:val="-5"/>
          <w:sz w:val="28"/>
        </w:rPr>
        <w:t> </w:t>
      </w:r>
      <w:r>
        <w:rPr>
          <w:sz w:val="28"/>
        </w:rPr>
        <w:t>content</w:t>
      </w:r>
      <w:r>
        <w:rPr>
          <w:spacing w:val="-7"/>
          <w:sz w:val="28"/>
        </w:rPr>
        <w:t> </w:t>
      </w:r>
      <w:r>
        <w:rPr>
          <w:sz w:val="28"/>
        </w:rPr>
        <w:t>analysis</w:t>
      </w:r>
      <w:r>
        <w:rPr>
          <w:spacing w:val="-7"/>
          <w:sz w:val="28"/>
        </w:rPr>
        <w:t> </w:t>
      </w:r>
      <w:r>
        <w:rPr>
          <w:sz w:val="28"/>
        </w:rPr>
        <w:t>at any</w:t>
      </w:r>
      <w:r>
        <w:rPr>
          <w:spacing w:val="-3"/>
          <w:sz w:val="28"/>
        </w:rPr>
        <w:t> </w:t>
      </w:r>
      <w:r>
        <w:rPr>
          <w:sz w:val="28"/>
        </w:rPr>
        <w:t>time,</w:t>
      </w:r>
      <w:r>
        <w:rPr>
          <w:spacing w:val="-1"/>
          <w:sz w:val="28"/>
        </w:rPr>
        <w:t> </w:t>
      </w:r>
      <w:r>
        <w:rPr>
          <w:sz w:val="28"/>
        </w:rPr>
        <w:t>in any</w:t>
      </w:r>
      <w:r>
        <w:rPr>
          <w:spacing w:val="-2"/>
          <w:sz w:val="28"/>
        </w:rPr>
        <w:t> </w:t>
      </w:r>
      <w:r>
        <w:rPr>
          <w:sz w:val="28"/>
        </w:rPr>
        <w:t>location,</w:t>
      </w:r>
      <w:r>
        <w:rPr>
          <w:spacing w:val="-6"/>
          <w:sz w:val="28"/>
        </w:rPr>
        <w:t> </w:t>
      </w:r>
      <w:r>
        <w:rPr>
          <w:sz w:val="28"/>
        </w:rPr>
        <w:t>and at low cost – all you need is access to the appropriate sources.</w:t>
      </w:r>
    </w:p>
    <w:p>
      <w:pPr>
        <w:pStyle w:val="Heading5"/>
        <w:numPr>
          <w:ilvl w:val="2"/>
          <w:numId w:val="11"/>
        </w:numPr>
        <w:tabs>
          <w:tab w:pos="1079" w:val="left" w:leader="none"/>
        </w:tabs>
        <w:spacing w:line="317" w:lineRule="exact" w:before="0" w:after="0"/>
        <w:ind w:left="1079" w:right="0" w:hanging="631"/>
        <w:jc w:val="both"/>
      </w:pPr>
      <w:bookmarkStart w:name="_bookmark25" w:id="27"/>
      <w:bookmarkEnd w:id="27"/>
      <w:r>
        <w:rPr>
          <w:b w:val="0"/>
        </w:rPr>
      </w:r>
      <w:r>
        <w:rPr/>
        <w:t>Disadvantages</w:t>
      </w:r>
      <w:r>
        <w:rPr>
          <w:spacing w:val="1"/>
        </w:rPr>
        <w:t> </w:t>
      </w:r>
      <w:r>
        <w:rPr/>
        <w:t>of content</w:t>
      </w:r>
      <w:r>
        <w:rPr>
          <w:spacing w:val="1"/>
        </w:rPr>
        <w:t> </w:t>
      </w:r>
      <w:r>
        <w:rPr>
          <w:spacing w:val="-2"/>
        </w:rPr>
        <w:t>analysis</w:t>
      </w:r>
    </w:p>
    <w:p>
      <w:pPr>
        <w:pStyle w:val="BodyText"/>
        <w:spacing w:before="158"/>
        <w:rPr>
          <w:b/>
        </w:rPr>
      </w:pPr>
    </w:p>
    <w:p>
      <w:pPr>
        <w:pStyle w:val="ListParagraph"/>
        <w:numPr>
          <w:ilvl w:val="0"/>
          <w:numId w:val="15"/>
        </w:numPr>
        <w:tabs>
          <w:tab w:pos="808" w:val="left" w:leader="none"/>
        </w:tabs>
        <w:spacing w:line="480" w:lineRule="auto" w:before="1" w:after="0"/>
        <w:ind w:left="808" w:right="450" w:hanging="360"/>
        <w:jc w:val="both"/>
        <w:rPr>
          <w:sz w:val="28"/>
        </w:rPr>
      </w:pPr>
      <w:r>
        <w:rPr>
          <w:sz w:val="28"/>
        </w:rPr>
        <w:t>Focusing</w:t>
      </w:r>
      <w:r>
        <w:rPr>
          <w:spacing w:val="-11"/>
          <w:sz w:val="28"/>
        </w:rPr>
        <w:t> </w:t>
      </w:r>
      <w:r>
        <w:rPr>
          <w:sz w:val="28"/>
        </w:rPr>
        <w:t>on</w:t>
      </w:r>
      <w:r>
        <w:rPr>
          <w:spacing w:val="-4"/>
          <w:sz w:val="28"/>
        </w:rPr>
        <w:t> </w:t>
      </w:r>
      <w:r>
        <w:rPr>
          <w:sz w:val="28"/>
        </w:rPr>
        <w:t>words</w:t>
      </w:r>
      <w:r>
        <w:rPr>
          <w:spacing w:val="-9"/>
          <w:sz w:val="28"/>
        </w:rPr>
        <w:t> </w:t>
      </w:r>
      <w:r>
        <w:rPr>
          <w:sz w:val="28"/>
        </w:rPr>
        <w:t>or</w:t>
      </w:r>
      <w:r>
        <w:rPr>
          <w:spacing w:val="-5"/>
          <w:sz w:val="28"/>
        </w:rPr>
        <w:t> </w:t>
      </w:r>
      <w:r>
        <w:rPr>
          <w:sz w:val="28"/>
        </w:rPr>
        <w:t>phrases</w:t>
      </w:r>
      <w:r>
        <w:rPr>
          <w:spacing w:val="-8"/>
          <w:sz w:val="28"/>
        </w:rPr>
        <w:t> </w:t>
      </w:r>
      <w:r>
        <w:rPr>
          <w:sz w:val="28"/>
        </w:rPr>
        <w:t>in isolation</w:t>
      </w:r>
      <w:r>
        <w:rPr>
          <w:spacing w:val="-11"/>
          <w:sz w:val="28"/>
        </w:rPr>
        <w:t> </w:t>
      </w:r>
      <w:r>
        <w:rPr>
          <w:sz w:val="28"/>
        </w:rPr>
        <w:t>can</w:t>
      </w:r>
      <w:r>
        <w:rPr>
          <w:spacing w:val="-4"/>
          <w:sz w:val="28"/>
        </w:rPr>
        <w:t> </w:t>
      </w:r>
      <w:r>
        <w:rPr>
          <w:sz w:val="28"/>
        </w:rPr>
        <w:t>sometimes</w:t>
      </w:r>
      <w:r>
        <w:rPr>
          <w:spacing w:val="-11"/>
          <w:sz w:val="28"/>
        </w:rPr>
        <w:t> </w:t>
      </w:r>
      <w:r>
        <w:rPr>
          <w:sz w:val="28"/>
        </w:rPr>
        <w:t>be</w:t>
      </w:r>
      <w:r>
        <w:rPr>
          <w:spacing w:val="-5"/>
          <w:sz w:val="28"/>
        </w:rPr>
        <w:t> </w:t>
      </w:r>
      <w:r>
        <w:rPr>
          <w:sz w:val="28"/>
        </w:rPr>
        <w:t>overly</w:t>
      </w:r>
      <w:r>
        <w:rPr>
          <w:spacing w:val="-6"/>
          <w:sz w:val="28"/>
        </w:rPr>
        <w:t> </w:t>
      </w:r>
      <w:r>
        <w:rPr>
          <w:sz w:val="28"/>
        </w:rPr>
        <w:t>reductive, disregarding context, nuance, and ambiguous meanings.</w:t>
      </w:r>
    </w:p>
    <w:p>
      <w:pPr>
        <w:pStyle w:val="ListParagraph"/>
        <w:numPr>
          <w:ilvl w:val="0"/>
          <w:numId w:val="15"/>
        </w:numPr>
        <w:tabs>
          <w:tab w:pos="808" w:val="left" w:leader="none"/>
        </w:tabs>
        <w:spacing w:line="480" w:lineRule="auto" w:before="1" w:after="0"/>
        <w:ind w:left="808" w:right="449" w:hanging="360"/>
        <w:jc w:val="both"/>
        <w:rPr>
          <w:sz w:val="28"/>
        </w:rPr>
      </w:pPr>
      <w:r>
        <w:rPr>
          <w:sz w:val="28"/>
        </w:rPr>
        <w:t>Content analysis almost always involves some level of subjective interpretation, which can affect the </w:t>
      </w:r>
      <w:hyperlink r:id="rId9">
        <w:r>
          <w:rPr>
            <w:sz w:val="28"/>
          </w:rPr>
          <w:t>reliability and validity</w:t>
        </w:r>
      </w:hyperlink>
      <w:r>
        <w:rPr>
          <w:spacing w:val="-2"/>
          <w:sz w:val="28"/>
        </w:rPr>
        <w:t> </w:t>
      </w:r>
      <w:r>
        <w:rPr>
          <w:sz w:val="28"/>
        </w:rPr>
        <w:t>of the results and conclusions, leading to various types of </w:t>
      </w:r>
      <w:hyperlink r:id="rId10">
        <w:r>
          <w:rPr>
            <w:sz w:val="28"/>
          </w:rPr>
          <w:t>research bias</w:t>
        </w:r>
      </w:hyperlink>
      <w:r>
        <w:rPr>
          <w:sz w:val="28"/>
        </w:rPr>
        <w:t> and </w:t>
      </w:r>
      <w:hyperlink r:id="rId11">
        <w:r>
          <w:rPr>
            <w:sz w:val="28"/>
          </w:rPr>
          <w:t>cognitive bias</w:t>
        </w:r>
      </w:hyperlink>
      <w:r>
        <w:rPr>
          <w:sz w:val="28"/>
        </w:rPr>
        <w:t>.</w:t>
      </w:r>
    </w:p>
    <w:p>
      <w:pPr>
        <w:pStyle w:val="ListParagraph"/>
        <w:numPr>
          <w:ilvl w:val="0"/>
          <w:numId w:val="15"/>
        </w:numPr>
        <w:tabs>
          <w:tab w:pos="808" w:val="left" w:leader="none"/>
        </w:tabs>
        <w:spacing w:line="480" w:lineRule="auto" w:before="0" w:after="0"/>
        <w:ind w:left="808" w:right="447" w:hanging="360"/>
        <w:jc w:val="both"/>
        <w:rPr>
          <w:sz w:val="28"/>
        </w:rPr>
      </w:pPr>
      <w:r>
        <w:rPr>
          <w:sz w:val="28"/>
        </w:rPr>
        <w:t>Manually coding large volumes of text is extremely time-consuming, and it can be difficult to automate effectively.</w:t>
      </w:r>
    </w:p>
    <w:p>
      <w:pPr>
        <w:pStyle w:val="BodyText"/>
        <w:spacing w:line="320" w:lineRule="exact"/>
        <w:ind w:left="798"/>
      </w:pPr>
      <w:r>
        <w:rPr>
          <w:spacing w:val="-2"/>
        </w:rPr>
        <w:t>For</w:t>
      </w:r>
      <w:r>
        <w:rPr>
          <w:spacing w:val="-13"/>
        </w:rPr>
        <w:t> </w:t>
      </w:r>
      <w:r>
        <w:rPr>
          <w:spacing w:val="-2"/>
        </w:rPr>
        <w:t>the</w:t>
      </w:r>
      <w:r>
        <w:rPr>
          <w:spacing w:val="-11"/>
        </w:rPr>
        <w:t> </w:t>
      </w:r>
      <w:r>
        <w:rPr>
          <w:spacing w:val="-2"/>
        </w:rPr>
        <w:t>purpose</w:t>
      </w:r>
      <w:r>
        <w:rPr>
          <w:spacing w:val="-17"/>
        </w:rPr>
        <w:t> </w:t>
      </w:r>
      <w:r>
        <w:rPr>
          <w:spacing w:val="-2"/>
        </w:rPr>
        <w:t>of</w:t>
      </w:r>
      <w:r>
        <w:rPr>
          <w:spacing w:val="-8"/>
        </w:rPr>
        <w:t> </w:t>
      </w:r>
      <w:r>
        <w:rPr>
          <w:spacing w:val="-2"/>
        </w:rPr>
        <w:t>the</w:t>
      </w:r>
      <w:r>
        <w:rPr>
          <w:spacing w:val="-13"/>
        </w:rPr>
        <w:t> </w:t>
      </w:r>
      <w:r>
        <w:rPr>
          <w:spacing w:val="-2"/>
        </w:rPr>
        <w:t>research,</w:t>
      </w:r>
      <w:r>
        <w:rPr>
          <w:spacing w:val="-15"/>
        </w:rPr>
        <w:t> </w:t>
      </w:r>
      <w:r>
        <w:rPr>
          <w:spacing w:val="-2"/>
        </w:rPr>
        <w:t>We</w:t>
      </w:r>
      <w:r>
        <w:rPr>
          <w:spacing w:val="-5"/>
        </w:rPr>
        <w:t> </w:t>
      </w:r>
      <w:r>
        <w:rPr>
          <w:spacing w:val="-2"/>
        </w:rPr>
        <w:t>analyzed</w:t>
      </w:r>
      <w:r>
        <w:rPr>
          <w:spacing w:val="-9"/>
        </w:rPr>
        <w:t> </w:t>
      </w:r>
      <w:r>
        <w:rPr>
          <w:spacing w:val="-2"/>
        </w:rPr>
        <w:t>the</w:t>
      </w:r>
      <w:r>
        <w:rPr>
          <w:spacing w:val="-14"/>
        </w:rPr>
        <w:t> </w:t>
      </w:r>
      <w:r>
        <w:rPr>
          <w:spacing w:val="-2"/>
        </w:rPr>
        <w:t>two</w:t>
      </w:r>
      <w:r>
        <w:rPr>
          <w:spacing w:val="-13"/>
        </w:rPr>
        <w:t> </w:t>
      </w:r>
      <w:r>
        <w:rPr>
          <w:spacing w:val="-2"/>
        </w:rPr>
        <w:t>translations</w:t>
      </w:r>
      <w:r>
        <w:rPr>
          <w:spacing w:val="-15"/>
        </w:rPr>
        <w:t> </w:t>
      </w:r>
      <w:r>
        <w:rPr>
          <w:spacing w:val="-2"/>
        </w:rPr>
        <w:t>as</w:t>
      </w:r>
      <w:r>
        <w:rPr>
          <w:spacing w:val="-7"/>
        </w:rPr>
        <w:t> </w:t>
      </w:r>
      <w:r>
        <w:rPr>
          <w:spacing w:val="-2"/>
        </w:rPr>
        <w:t>following:</w:t>
      </w:r>
    </w:p>
    <w:p>
      <w:pPr>
        <w:pStyle w:val="BodyText"/>
        <w:spacing w:after="0" w:line="320" w:lineRule="exact"/>
        <w:sectPr>
          <w:pgSz w:w="11910" w:h="16840"/>
          <w:pgMar w:header="0" w:footer="1056" w:top="1360" w:bottom="1240" w:left="992" w:right="992"/>
        </w:sectPr>
      </w:pPr>
    </w:p>
    <w:p>
      <w:pPr>
        <w:pStyle w:val="ListParagraph"/>
        <w:numPr>
          <w:ilvl w:val="0"/>
          <w:numId w:val="16"/>
        </w:numPr>
        <w:tabs>
          <w:tab w:pos="808" w:val="left" w:leader="none"/>
        </w:tabs>
        <w:spacing w:line="480" w:lineRule="auto" w:before="62" w:after="0"/>
        <w:ind w:left="808" w:right="464" w:hanging="360"/>
        <w:jc w:val="left"/>
        <w:rPr>
          <w:sz w:val="28"/>
        </w:rPr>
      </w:pPr>
      <w:r>
        <w:rPr>
          <w:sz w:val="28"/>
        </w:rPr>
        <w:t>Track changes that occurred in the translated story to find out the extent to</w:t>
      </w:r>
      <w:r>
        <w:rPr>
          <w:spacing w:val="80"/>
          <w:sz w:val="28"/>
        </w:rPr>
        <w:t> </w:t>
      </w:r>
      <w:r>
        <w:rPr>
          <w:sz w:val="28"/>
        </w:rPr>
        <w:t>which cultural contradictions affect the Arabic translations.</w:t>
      </w:r>
    </w:p>
    <w:p>
      <w:pPr>
        <w:pStyle w:val="ListParagraph"/>
        <w:numPr>
          <w:ilvl w:val="0"/>
          <w:numId w:val="16"/>
        </w:numPr>
        <w:tabs>
          <w:tab w:pos="808" w:val="left" w:leader="none"/>
        </w:tabs>
        <w:spacing w:line="480" w:lineRule="auto" w:before="1" w:after="0"/>
        <w:ind w:left="808" w:right="457" w:hanging="360"/>
        <w:jc w:val="left"/>
        <w:rPr>
          <w:sz w:val="28"/>
        </w:rPr>
      </w:pPr>
      <w:r>
        <w:rPr>
          <w:sz w:val="28"/>
        </w:rPr>
        <w:t>The</w:t>
      </w:r>
      <w:r>
        <w:rPr>
          <w:spacing w:val="-20"/>
          <w:sz w:val="28"/>
        </w:rPr>
        <w:t> </w:t>
      </w:r>
      <w:r>
        <w:rPr>
          <w:sz w:val="28"/>
        </w:rPr>
        <w:t>researchers</w:t>
      </w:r>
      <w:r>
        <w:rPr>
          <w:spacing w:val="-24"/>
          <w:sz w:val="28"/>
        </w:rPr>
        <w:t> </w:t>
      </w:r>
      <w:r>
        <w:rPr>
          <w:sz w:val="28"/>
        </w:rPr>
        <w:t>compared</w:t>
      </w:r>
      <w:r>
        <w:rPr>
          <w:spacing w:val="-21"/>
          <w:sz w:val="28"/>
        </w:rPr>
        <w:t> </w:t>
      </w:r>
      <w:r>
        <w:rPr>
          <w:sz w:val="28"/>
        </w:rPr>
        <w:t>the</w:t>
      </w:r>
      <w:r>
        <w:rPr>
          <w:spacing w:val="-20"/>
          <w:sz w:val="28"/>
        </w:rPr>
        <w:t> </w:t>
      </w:r>
      <w:r>
        <w:rPr>
          <w:sz w:val="28"/>
        </w:rPr>
        <w:t>translated</w:t>
      </w:r>
      <w:r>
        <w:rPr>
          <w:spacing w:val="-19"/>
          <w:sz w:val="28"/>
        </w:rPr>
        <w:t> </w:t>
      </w:r>
      <w:r>
        <w:rPr>
          <w:sz w:val="28"/>
        </w:rPr>
        <w:t>stories</w:t>
      </w:r>
      <w:r>
        <w:rPr>
          <w:spacing w:val="-19"/>
          <w:sz w:val="28"/>
        </w:rPr>
        <w:t> </w:t>
      </w:r>
      <w:r>
        <w:rPr>
          <w:sz w:val="28"/>
        </w:rPr>
        <w:t>with</w:t>
      </w:r>
      <w:r>
        <w:rPr>
          <w:spacing w:val="-19"/>
          <w:sz w:val="28"/>
        </w:rPr>
        <w:t> </w:t>
      </w:r>
      <w:r>
        <w:rPr>
          <w:sz w:val="28"/>
        </w:rPr>
        <w:t>the</w:t>
      </w:r>
      <w:r>
        <w:rPr>
          <w:spacing w:val="-20"/>
          <w:sz w:val="28"/>
        </w:rPr>
        <w:t> </w:t>
      </w:r>
      <w:r>
        <w:rPr>
          <w:sz w:val="28"/>
        </w:rPr>
        <w:t>original</w:t>
      </w:r>
      <w:r>
        <w:rPr>
          <w:spacing w:val="-24"/>
          <w:sz w:val="28"/>
        </w:rPr>
        <w:t> </w:t>
      </w:r>
      <w:r>
        <w:rPr>
          <w:sz w:val="28"/>
        </w:rPr>
        <w:t>story</w:t>
      </w:r>
      <w:r>
        <w:rPr>
          <w:spacing w:val="-21"/>
          <w:sz w:val="28"/>
        </w:rPr>
        <w:t> </w:t>
      </w:r>
      <w:r>
        <w:rPr>
          <w:sz w:val="28"/>
        </w:rPr>
        <w:t>in</w:t>
      </w:r>
      <w:r>
        <w:rPr>
          <w:spacing w:val="-17"/>
          <w:sz w:val="28"/>
        </w:rPr>
        <w:t> </w:t>
      </w:r>
      <w:r>
        <w:rPr>
          <w:sz w:val="28"/>
        </w:rPr>
        <w:t>terms of adding and deleting some texts.</w:t>
      </w:r>
    </w:p>
    <w:p>
      <w:pPr>
        <w:pStyle w:val="ListParagraph"/>
        <w:numPr>
          <w:ilvl w:val="0"/>
          <w:numId w:val="16"/>
        </w:numPr>
        <w:tabs>
          <w:tab w:pos="808" w:val="left" w:leader="none"/>
        </w:tabs>
        <w:spacing w:line="482" w:lineRule="auto" w:before="0" w:after="0"/>
        <w:ind w:left="808" w:right="441" w:hanging="360"/>
        <w:jc w:val="left"/>
        <w:rPr>
          <w:sz w:val="28"/>
        </w:rPr>
      </w:pPr>
      <w:r>
        <w:rPr>
          <w:sz w:val="28"/>
        </w:rPr>
        <w:t>The</w:t>
      </w:r>
      <w:r>
        <w:rPr>
          <w:spacing w:val="80"/>
          <w:w w:val="150"/>
          <w:sz w:val="28"/>
        </w:rPr>
        <w:t> </w:t>
      </w:r>
      <w:r>
        <w:rPr>
          <w:sz w:val="28"/>
        </w:rPr>
        <w:t>researchers</w:t>
      </w:r>
      <w:r>
        <w:rPr>
          <w:spacing w:val="80"/>
          <w:w w:val="150"/>
          <w:sz w:val="28"/>
        </w:rPr>
        <w:t> </w:t>
      </w:r>
      <w:r>
        <w:rPr>
          <w:sz w:val="28"/>
        </w:rPr>
        <w:t>also</w:t>
      </w:r>
      <w:r>
        <w:rPr>
          <w:spacing w:val="80"/>
          <w:w w:val="150"/>
          <w:sz w:val="28"/>
        </w:rPr>
        <w:t> </w:t>
      </w:r>
      <w:r>
        <w:rPr>
          <w:sz w:val="28"/>
        </w:rPr>
        <w:t>analyzed</w:t>
      </w:r>
      <w:r>
        <w:rPr>
          <w:spacing w:val="80"/>
          <w:w w:val="150"/>
          <w:sz w:val="28"/>
        </w:rPr>
        <w:t> </w:t>
      </w:r>
      <w:r>
        <w:rPr>
          <w:sz w:val="28"/>
        </w:rPr>
        <w:t>the</w:t>
      </w:r>
      <w:r>
        <w:rPr>
          <w:spacing w:val="80"/>
          <w:w w:val="150"/>
          <w:sz w:val="28"/>
        </w:rPr>
        <w:t> </w:t>
      </w:r>
      <w:r>
        <w:rPr>
          <w:sz w:val="28"/>
        </w:rPr>
        <w:t>translations</w:t>
      </w:r>
      <w:r>
        <w:rPr>
          <w:spacing w:val="80"/>
          <w:w w:val="150"/>
          <w:sz w:val="28"/>
        </w:rPr>
        <w:t> </w:t>
      </w:r>
      <w:r>
        <w:rPr>
          <w:sz w:val="28"/>
        </w:rPr>
        <w:t>by</w:t>
      </w:r>
      <w:r>
        <w:rPr>
          <w:spacing w:val="80"/>
          <w:w w:val="150"/>
          <w:sz w:val="28"/>
        </w:rPr>
        <w:t> </w:t>
      </w:r>
      <w:r>
        <w:rPr>
          <w:sz w:val="28"/>
        </w:rPr>
        <w:t>Kamel</w:t>
      </w:r>
      <w:r>
        <w:rPr>
          <w:spacing w:val="80"/>
          <w:w w:val="150"/>
          <w:sz w:val="28"/>
        </w:rPr>
        <w:t> </w:t>
      </w:r>
      <w:r>
        <w:rPr>
          <w:sz w:val="28"/>
        </w:rPr>
        <w:t>and</w:t>
      </w:r>
      <w:r>
        <w:rPr>
          <w:spacing w:val="80"/>
          <w:w w:val="150"/>
          <w:sz w:val="28"/>
        </w:rPr>
        <w:t> </w:t>
      </w:r>
      <w:r>
        <w:rPr>
          <w:sz w:val="28"/>
        </w:rPr>
        <w:t>Amal, determining</w:t>
      </w:r>
      <w:r>
        <w:rPr>
          <w:spacing w:val="-24"/>
          <w:sz w:val="28"/>
        </w:rPr>
        <w:t> </w:t>
      </w:r>
      <w:r>
        <w:rPr>
          <w:sz w:val="28"/>
        </w:rPr>
        <w:t>their</w:t>
      </w:r>
      <w:r>
        <w:rPr>
          <w:spacing w:val="-19"/>
          <w:sz w:val="28"/>
        </w:rPr>
        <w:t> </w:t>
      </w:r>
      <w:r>
        <w:rPr>
          <w:sz w:val="28"/>
        </w:rPr>
        <w:t>accuracy,</w:t>
      </w:r>
      <w:r>
        <w:rPr>
          <w:spacing w:val="-23"/>
          <w:sz w:val="28"/>
        </w:rPr>
        <w:t> </w:t>
      </w:r>
      <w:r>
        <w:rPr>
          <w:sz w:val="28"/>
        </w:rPr>
        <w:t>and</w:t>
      </w:r>
      <w:r>
        <w:rPr>
          <w:spacing w:val="-18"/>
          <w:sz w:val="28"/>
        </w:rPr>
        <w:t> </w:t>
      </w:r>
      <w:r>
        <w:rPr>
          <w:sz w:val="28"/>
        </w:rPr>
        <w:t>then</w:t>
      </w:r>
      <w:r>
        <w:rPr>
          <w:spacing w:val="-20"/>
          <w:sz w:val="28"/>
        </w:rPr>
        <w:t> </w:t>
      </w:r>
      <w:r>
        <w:rPr>
          <w:sz w:val="28"/>
        </w:rPr>
        <w:t>provided</w:t>
      </w:r>
      <w:r>
        <w:rPr>
          <w:spacing w:val="-24"/>
          <w:sz w:val="28"/>
        </w:rPr>
        <w:t> </w:t>
      </w:r>
      <w:r>
        <w:rPr>
          <w:sz w:val="28"/>
        </w:rPr>
        <w:t>comments</w:t>
      </w:r>
      <w:r>
        <w:rPr>
          <w:spacing w:val="-24"/>
          <w:sz w:val="28"/>
        </w:rPr>
        <w:t> </w:t>
      </w:r>
      <w:r>
        <w:rPr>
          <w:sz w:val="28"/>
        </w:rPr>
        <w:t>on</w:t>
      </w:r>
      <w:r>
        <w:rPr>
          <w:spacing w:val="-16"/>
          <w:sz w:val="28"/>
        </w:rPr>
        <w:t> </w:t>
      </w:r>
      <w:r>
        <w:rPr>
          <w:sz w:val="28"/>
        </w:rPr>
        <w:t>these</w:t>
      </w:r>
      <w:r>
        <w:rPr>
          <w:spacing w:val="-9"/>
          <w:sz w:val="28"/>
        </w:rPr>
        <w:t> </w:t>
      </w:r>
      <w:r>
        <w:rPr>
          <w:sz w:val="28"/>
        </w:rPr>
        <w:t>translations.</w:t>
      </w:r>
    </w:p>
    <w:p>
      <w:pPr>
        <w:pStyle w:val="BodyText"/>
        <w:spacing w:before="32"/>
      </w:pPr>
    </w:p>
    <w:p>
      <w:pPr>
        <w:pStyle w:val="Heading3"/>
        <w:numPr>
          <w:ilvl w:val="1"/>
          <w:numId w:val="11"/>
        </w:numPr>
        <w:tabs>
          <w:tab w:pos="1005" w:val="left" w:leader="none"/>
        </w:tabs>
        <w:spacing w:line="240" w:lineRule="auto" w:before="0" w:after="0"/>
        <w:ind w:left="1005" w:right="0" w:hanging="557"/>
        <w:jc w:val="left"/>
      </w:pPr>
      <w:bookmarkStart w:name="_bookmark26" w:id="28"/>
      <w:bookmarkEnd w:id="28"/>
      <w:r>
        <w:rPr>
          <w:b w:val="0"/>
        </w:rPr>
      </w:r>
      <w:r>
        <w:rPr/>
        <w:t>Data</w:t>
      </w:r>
      <w:r>
        <w:rPr>
          <w:spacing w:val="-6"/>
        </w:rPr>
        <w:t> </w:t>
      </w:r>
      <w:r>
        <w:rPr>
          <w:spacing w:val="-2"/>
        </w:rPr>
        <w:t>analyses.</w:t>
      </w:r>
    </w:p>
    <w:p>
      <w:pPr>
        <w:pStyle w:val="BodyText"/>
        <w:spacing w:line="480" w:lineRule="auto" w:before="174"/>
        <w:ind w:left="448"/>
      </w:pPr>
      <w:r>
        <w:rPr/>
        <w:t>A test of seven proverbs was sent to the target samples, eleven of them partially responded to the test.</w:t>
      </w:r>
    </w:p>
    <w:p>
      <w:pPr>
        <w:spacing w:before="1"/>
        <w:ind w:left="448" w:right="0" w:firstLine="0"/>
        <w:jc w:val="left"/>
        <w:rPr>
          <w:b/>
          <w:bCs/>
          <w:sz w:val="28"/>
          <w:szCs w:val="28"/>
        </w:rPr>
      </w:pPr>
      <w:r>
        <w:rPr>
          <w:b/>
          <w:bCs/>
          <w:w w:val="90"/>
          <w:sz w:val="28"/>
          <w:szCs w:val="28"/>
        </w:rPr>
        <w:t>1.</w:t>
      </w:r>
      <w:r>
        <w:rPr>
          <w:b/>
          <w:bCs/>
          <w:spacing w:val="45"/>
          <w:sz w:val="28"/>
          <w:szCs w:val="28"/>
        </w:rPr>
        <w:t> </w:t>
      </w:r>
      <w:r>
        <w:rPr>
          <w:w w:val="90"/>
          <w:sz w:val="28"/>
          <w:szCs w:val="28"/>
        </w:rPr>
        <w:t>The</w:t>
      </w:r>
      <w:r>
        <w:rPr>
          <w:spacing w:val="-8"/>
          <w:w w:val="90"/>
          <w:sz w:val="28"/>
          <w:szCs w:val="28"/>
        </w:rPr>
        <w:t> </w:t>
      </w:r>
      <w:r>
        <w:rPr>
          <w:w w:val="90"/>
          <w:sz w:val="28"/>
          <w:szCs w:val="28"/>
        </w:rPr>
        <w:t>first</w:t>
      </w:r>
      <w:r>
        <w:rPr>
          <w:spacing w:val="-7"/>
          <w:w w:val="90"/>
          <w:sz w:val="28"/>
          <w:szCs w:val="28"/>
        </w:rPr>
        <w:t> </w:t>
      </w:r>
      <w:r>
        <w:rPr>
          <w:w w:val="90"/>
          <w:sz w:val="28"/>
          <w:szCs w:val="28"/>
        </w:rPr>
        <w:t>proverb</w:t>
      </w:r>
      <w:r>
        <w:rPr>
          <w:spacing w:val="-7"/>
          <w:w w:val="90"/>
          <w:sz w:val="28"/>
          <w:szCs w:val="28"/>
        </w:rPr>
        <w:t> </w:t>
      </w:r>
      <w:r>
        <w:rPr>
          <w:w w:val="90"/>
          <w:sz w:val="28"/>
          <w:szCs w:val="28"/>
        </w:rPr>
        <w:t>says</w:t>
      </w:r>
      <w:r>
        <w:rPr>
          <w:spacing w:val="-8"/>
          <w:w w:val="90"/>
          <w:sz w:val="28"/>
          <w:szCs w:val="28"/>
        </w:rPr>
        <w:t> </w:t>
      </w:r>
      <w:r>
        <w:rPr>
          <w:w w:val="90"/>
          <w:sz w:val="28"/>
          <w:szCs w:val="28"/>
        </w:rPr>
        <w:t>in</w:t>
      </w:r>
      <w:r>
        <w:rPr>
          <w:spacing w:val="-7"/>
          <w:w w:val="90"/>
          <w:sz w:val="28"/>
          <w:szCs w:val="28"/>
        </w:rPr>
        <w:t> </w:t>
      </w:r>
      <w:r>
        <w:rPr>
          <w:w w:val="90"/>
          <w:sz w:val="28"/>
          <w:szCs w:val="28"/>
        </w:rPr>
        <w:t>Arabic</w:t>
      </w:r>
      <w:r>
        <w:rPr>
          <w:b/>
          <w:bCs/>
          <w:w w:val="90"/>
          <w:sz w:val="28"/>
          <w:szCs w:val="28"/>
        </w:rPr>
        <w:t>"</w:t>
      </w:r>
      <w:r>
        <w:rPr>
          <w:b/>
          <w:bCs/>
          <w:w w:val="90"/>
          <w:sz w:val="28"/>
          <w:szCs w:val="28"/>
          <w:rtl/>
        </w:rPr>
        <w:t>غيبته</w:t>
      </w:r>
      <w:r>
        <w:rPr>
          <w:b/>
          <w:bCs/>
          <w:spacing w:val="-8"/>
          <w:w w:val="90"/>
          <w:sz w:val="28"/>
          <w:szCs w:val="28"/>
        </w:rPr>
        <w:t> </w:t>
      </w:r>
      <w:r>
        <w:rPr>
          <w:b/>
          <w:bCs/>
          <w:w w:val="90"/>
          <w:sz w:val="28"/>
          <w:szCs w:val="28"/>
          <w:rtl/>
        </w:rPr>
        <w:t>في</w:t>
      </w:r>
      <w:r>
        <w:rPr>
          <w:b/>
          <w:bCs/>
          <w:spacing w:val="-8"/>
          <w:w w:val="90"/>
          <w:sz w:val="28"/>
          <w:szCs w:val="28"/>
        </w:rPr>
        <w:t> </w:t>
      </w:r>
      <w:r>
        <w:rPr>
          <w:b/>
          <w:bCs/>
          <w:w w:val="90"/>
          <w:sz w:val="28"/>
          <w:szCs w:val="28"/>
          <w:rtl/>
        </w:rPr>
        <w:t>السلطان</w:t>
      </w:r>
      <w:r>
        <w:rPr>
          <w:b/>
          <w:bCs/>
          <w:spacing w:val="-9"/>
          <w:w w:val="90"/>
          <w:sz w:val="28"/>
          <w:szCs w:val="28"/>
        </w:rPr>
        <w:t> </w:t>
      </w:r>
      <w:r>
        <w:rPr>
          <w:b/>
          <w:bCs/>
          <w:w w:val="90"/>
          <w:sz w:val="28"/>
          <w:szCs w:val="28"/>
          <w:rtl/>
        </w:rPr>
        <w:t>بو</w:t>
      </w:r>
      <w:r>
        <w:rPr>
          <w:b/>
          <w:bCs/>
          <w:spacing w:val="-8"/>
          <w:w w:val="90"/>
          <w:sz w:val="28"/>
          <w:szCs w:val="28"/>
        </w:rPr>
        <w:t> </w:t>
      </w:r>
      <w:r>
        <w:rPr>
          <w:b/>
          <w:bCs/>
          <w:spacing w:val="-4"/>
          <w:w w:val="90"/>
          <w:sz w:val="28"/>
          <w:szCs w:val="28"/>
          <w:rtl/>
        </w:rPr>
        <w:t>يلعن</w:t>
      </w:r>
      <w:r>
        <w:rPr>
          <w:b/>
          <w:bCs/>
          <w:spacing w:val="-4"/>
          <w:w w:val="90"/>
          <w:sz w:val="28"/>
          <w:szCs w:val="28"/>
        </w:rPr>
        <w:t>"</w:t>
      </w:r>
    </w:p>
    <w:p>
      <w:pPr>
        <w:pStyle w:val="BodyText"/>
        <w:spacing w:before="321"/>
        <w:ind w:left="448"/>
      </w:pPr>
      <w:r>
        <w:rPr/>
        <w:t>This</w:t>
      </w:r>
      <w:r>
        <w:rPr>
          <w:spacing w:val="13"/>
        </w:rPr>
        <w:t> </w:t>
      </w:r>
      <w:r>
        <w:rPr/>
        <w:t>proverb</w:t>
      </w:r>
      <w:r>
        <w:rPr>
          <w:spacing w:val="11"/>
        </w:rPr>
        <w:t> </w:t>
      </w:r>
      <w:r>
        <w:rPr/>
        <w:t>refers</w:t>
      </w:r>
      <w:r>
        <w:rPr>
          <w:spacing w:val="17"/>
        </w:rPr>
        <w:t> </w:t>
      </w:r>
      <w:r>
        <w:rPr/>
        <w:t>to</w:t>
      </w:r>
      <w:r>
        <w:rPr>
          <w:spacing w:val="15"/>
        </w:rPr>
        <w:t> </w:t>
      </w:r>
      <w:r>
        <w:rPr/>
        <w:t>the</w:t>
      </w:r>
      <w:r>
        <w:rPr>
          <w:spacing w:val="15"/>
        </w:rPr>
        <w:t> </w:t>
      </w:r>
      <w:r>
        <w:rPr/>
        <w:t>person</w:t>
      </w:r>
      <w:r>
        <w:rPr>
          <w:spacing w:val="10"/>
        </w:rPr>
        <w:t> </w:t>
      </w:r>
      <w:r>
        <w:rPr/>
        <w:t>who</w:t>
      </w:r>
      <w:r>
        <w:rPr>
          <w:spacing w:val="14"/>
        </w:rPr>
        <w:t> </w:t>
      </w:r>
      <w:r>
        <w:rPr/>
        <w:t>speaks</w:t>
      </w:r>
      <w:r>
        <w:rPr>
          <w:spacing w:val="10"/>
        </w:rPr>
        <w:t> </w:t>
      </w:r>
      <w:r>
        <w:rPr/>
        <w:t>in</w:t>
      </w:r>
      <w:r>
        <w:rPr>
          <w:spacing w:val="18"/>
        </w:rPr>
        <w:t> </w:t>
      </w:r>
      <w:r>
        <w:rPr/>
        <w:t>the</w:t>
      </w:r>
      <w:r>
        <w:rPr>
          <w:spacing w:val="13"/>
        </w:rPr>
        <w:t> </w:t>
      </w:r>
      <w:r>
        <w:rPr/>
        <w:t>back</w:t>
      </w:r>
      <w:r>
        <w:rPr>
          <w:spacing w:val="15"/>
        </w:rPr>
        <w:t> </w:t>
      </w:r>
      <w:r>
        <w:rPr/>
        <w:t>of</w:t>
      </w:r>
      <w:r>
        <w:rPr>
          <w:spacing w:val="15"/>
        </w:rPr>
        <w:t> </w:t>
      </w:r>
      <w:r>
        <w:rPr/>
        <w:t>others</w:t>
      </w:r>
      <w:r>
        <w:rPr>
          <w:spacing w:val="13"/>
        </w:rPr>
        <w:t> </w:t>
      </w:r>
      <w:r>
        <w:rPr/>
        <w:t>because</w:t>
      </w:r>
      <w:r>
        <w:rPr>
          <w:spacing w:val="10"/>
        </w:rPr>
        <w:t> </w:t>
      </w:r>
      <w:r>
        <w:rPr>
          <w:spacing w:val="-5"/>
        </w:rPr>
        <w:t>she</w:t>
      </w:r>
    </w:p>
    <w:p>
      <w:pPr>
        <w:pStyle w:val="BodyText"/>
        <w:spacing w:before="322"/>
        <w:ind w:left="448"/>
      </w:pPr>
      <w:r>
        <w:rPr/>
        <w:t>/he cannot</w:t>
      </w:r>
      <w:r>
        <w:rPr>
          <w:spacing w:val="2"/>
        </w:rPr>
        <w:t> </w:t>
      </w:r>
      <w:r>
        <w:rPr/>
        <w:t>say</w:t>
      </w:r>
      <w:r>
        <w:rPr>
          <w:spacing w:val="2"/>
        </w:rPr>
        <w:t> </w:t>
      </w:r>
      <w:r>
        <w:rPr/>
        <w:t>words</w:t>
      </w:r>
      <w:r>
        <w:rPr>
          <w:spacing w:val="1"/>
        </w:rPr>
        <w:t> </w:t>
      </w:r>
      <w:r>
        <w:rPr/>
        <w:t>in</w:t>
      </w:r>
      <w:r>
        <w:rPr>
          <w:spacing w:val="2"/>
        </w:rPr>
        <w:t> </w:t>
      </w:r>
      <w:r>
        <w:rPr/>
        <w:t>their</w:t>
      </w:r>
      <w:r>
        <w:rPr>
          <w:spacing w:val="1"/>
        </w:rPr>
        <w:t> </w:t>
      </w:r>
      <w:r>
        <w:rPr>
          <w:spacing w:val="-2"/>
        </w:rPr>
        <w:t>present.</w:t>
      </w:r>
    </w:p>
    <w:p>
      <w:pPr>
        <w:pStyle w:val="BodyText"/>
        <w:spacing w:before="1"/>
      </w:pPr>
    </w:p>
    <w:p>
      <w:pPr>
        <w:pStyle w:val="BodyText"/>
        <w:spacing w:line="480" w:lineRule="auto"/>
        <w:ind w:left="448" w:right="441"/>
        <w:jc w:val="both"/>
      </w:pPr>
      <w:r>
        <w:rPr/>
        <w:t>The</w:t>
      </w:r>
      <w:r>
        <w:rPr>
          <w:spacing w:val="-7"/>
        </w:rPr>
        <w:t> </w:t>
      </w:r>
      <w:r>
        <w:rPr/>
        <w:t>first</w:t>
      </w:r>
      <w:r>
        <w:rPr>
          <w:spacing w:val="-6"/>
        </w:rPr>
        <w:t> </w:t>
      </w:r>
      <w:r>
        <w:rPr/>
        <w:t>sample</w:t>
      </w:r>
      <w:r>
        <w:rPr>
          <w:spacing w:val="-7"/>
        </w:rPr>
        <w:t> </w:t>
      </w:r>
      <w:r>
        <w:rPr/>
        <w:t>translated</w:t>
      </w:r>
      <w:r>
        <w:rPr>
          <w:spacing w:val="-6"/>
        </w:rPr>
        <w:t> </w:t>
      </w:r>
      <w:r>
        <w:rPr/>
        <w:t>the</w:t>
      </w:r>
      <w:r>
        <w:rPr>
          <w:spacing w:val="-7"/>
        </w:rPr>
        <w:t> </w:t>
      </w:r>
      <w:r>
        <w:rPr/>
        <w:t>above-mentioned</w:t>
      </w:r>
      <w:r>
        <w:rPr>
          <w:spacing w:val="-6"/>
        </w:rPr>
        <w:t> </w:t>
      </w:r>
      <w:r>
        <w:rPr/>
        <w:t>proverb</w:t>
      </w:r>
      <w:r>
        <w:rPr>
          <w:spacing w:val="-5"/>
        </w:rPr>
        <w:t> </w:t>
      </w:r>
      <w:r>
        <w:rPr/>
        <w:t>into</w:t>
      </w:r>
      <w:r>
        <w:rPr>
          <w:spacing w:val="-9"/>
        </w:rPr>
        <w:t> </w:t>
      </w:r>
      <w:r>
        <w:rPr/>
        <w:t>‘who</w:t>
      </w:r>
      <w:r>
        <w:rPr>
          <w:spacing w:val="-6"/>
        </w:rPr>
        <w:t> </w:t>
      </w:r>
      <w:r>
        <w:rPr/>
        <w:t>is</w:t>
      </w:r>
      <w:r>
        <w:rPr>
          <w:spacing w:val="-6"/>
        </w:rPr>
        <w:t> </w:t>
      </w:r>
      <w:r>
        <w:rPr/>
        <w:t>cares’.</w:t>
      </w:r>
      <w:r>
        <w:rPr>
          <w:spacing w:val="-8"/>
        </w:rPr>
        <w:t> </w:t>
      </w:r>
      <w:r>
        <w:rPr/>
        <w:t>The translation was clear easy and gives the exact meaning of the Arabic proverb. This subject used Functional Equivalent which is the sum total of text elements or</w:t>
      </w:r>
      <w:r>
        <w:rPr>
          <w:spacing w:val="-1"/>
        </w:rPr>
        <w:t> </w:t>
      </w:r>
      <w:r>
        <w:rPr/>
        <w:t>features</w:t>
      </w:r>
      <w:r>
        <w:rPr>
          <w:spacing w:val="-7"/>
        </w:rPr>
        <w:t> </w:t>
      </w:r>
      <w:r>
        <w:rPr/>
        <w:t>which</w:t>
      </w:r>
      <w:r>
        <w:rPr>
          <w:spacing w:val="-5"/>
        </w:rPr>
        <w:t> </w:t>
      </w:r>
      <w:r>
        <w:rPr/>
        <w:t>are</w:t>
      </w:r>
      <w:r>
        <w:rPr>
          <w:spacing w:val="-3"/>
        </w:rPr>
        <w:t> </w:t>
      </w:r>
      <w:r>
        <w:rPr/>
        <w:t>intended</w:t>
      </w:r>
      <w:r>
        <w:rPr>
          <w:spacing w:val="-10"/>
        </w:rPr>
        <w:t> </w:t>
      </w:r>
      <w:r>
        <w:rPr/>
        <w:t>to</w:t>
      </w:r>
      <w:r>
        <w:rPr>
          <w:spacing w:val="-3"/>
        </w:rPr>
        <w:t> </w:t>
      </w:r>
      <w:r>
        <w:rPr/>
        <w:t>serve</w:t>
      </w:r>
      <w:r>
        <w:rPr>
          <w:spacing w:val="-4"/>
        </w:rPr>
        <w:t> </w:t>
      </w:r>
      <w:r>
        <w:rPr/>
        <w:t>the</w:t>
      </w:r>
      <w:r>
        <w:rPr>
          <w:spacing w:val="-4"/>
        </w:rPr>
        <w:t> </w:t>
      </w:r>
      <w:r>
        <w:rPr/>
        <w:t>same</w:t>
      </w:r>
      <w:r>
        <w:rPr>
          <w:spacing w:val="-4"/>
        </w:rPr>
        <w:t> </w:t>
      </w:r>
      <w:r>
        <w:rPr/>
        <w:t>communicative</w:t>
      </w:r>
      <w:r>
        <w:rPr>
          <w:spacing w:val="-8"/>
        </w:rPr>
        <w:t> </w:t>
      </w:r>
      <w:r>
        <w:rPr/>
        <w:t>function</w:t>
      </w:r>
      <w:r>
        <w:rPr>
          <w:spacing w:val="-10"/>
        </w:rPr>
        <w:t> </w:t>
      </w:r>
      <w:r>
        <w:rPr/>
        <w:t>or</w:t>
      </w:r>
      <w:r>
        <w:rPr>
          <w:spacing w:val="-1"/>
        </w:rPr>
        <w:t> </w:t>
      </w:r>
      <w:r>
        <w:rPr/>
        <w:t>sub- </w:t>
      </w:r>
      <w:r>
        <w:rPr>
          <w:spacing w:val="-2"/>
        </w:rPr>
        <w:t>function.</w:t>
      </w:r>
    </w:p>
    <w:p>
      <w:pPr>
        <w:pStyle w:val="BodyText"/>
        <w:spacing w:line="480" w:lineRule="auto"/>
        <w:ind w:left="448" w:right="445"/>
        <w:jc w:val="both"/>
      </w:pPr>
      <w:r>
        <w:rPr/>
        <w:t>The</w:t>
      </w:r>
      <w:r>
        <w:rPr>
          <w:spacing w:val="-11"/>
        </w:rPr>
        <w:t> </w:t>
      </w:r>
      <w:r>
        <w:rPr/>
        <w:t>second</w:t>
      </w:r>
      <w:r>
        <w:rPr>
          <w:spacing w:val="-12"/>
        </w:rPr>
        <w:t> </w:t>
      </w:r>
      <w:r>
        <w:rPr/>
        <w:t>sample</w:t>
      </w:r>
      <w:r>
        <w:rPr>
          <w:spacing w:val="-9"/>
        </w:rPr>
        <w:t> </w:t>
      </w:r>
      <w:r>
        <w:rPr/>
        <w:t>translated</w:t>
      </w:r>
      <w:r>
        <w:rPr>
          <w:spacing w:val="-14"/>
        </w:rPr>
        <w:t> </w:t>
      </w:r>
      <w:r>
        <w:rPr/>
        <w:t>it</w:t>
      </w:r>
      <w:r>
        <w:rPr>
          <w:spacing w:val="-8"/>
        </w:rPr>
        <w:t> </w:t>
      </w:r>
      <w:r>
        <w:rPr/>
        <w:t>into</w:t>
      </w:r>
      <w:r>
        <w:rPr>
          <w:spacing w:val="-12"/>
        </w:rPr>
        <w:t> </w:t>
      </w:r>
      <w:r>
        <w:rPr/>
        <w:t>"god</w:t>
      </w:r>
      <w:r>
        <w:rPr>
          <w:spacing w:val="-10"/>
        </w:rPr>
        <w:t> </w:t>
      </w:r>
      <w:r>
        <w:rPr/>
        <w:t>damn</w:t>
      </w:r>
      <w:r>
        <w:rPr>
          <w:spacing w:val="-10"/>
        </w:rPr>
        <w:t> </w:t>
      </w:r>
      <w:r>
        <w:rPr/>
        <w:t>the</w:t>
      </w:r>
      <w:r>
        <w:rPr>
          <w:spacing w:val="-11"/>
        </w:rPr>
        <w:t> </w:t>
      </w:r>
      <w:r>
        <w:rPr/>
        <w:t>absent</w:t>
      </w:r>
      <w:r>
        <w:rPr>
          <w:spacing w:val="-12"/>
        </w:rPr>
        <w:t> </w:t>
      </w:r>
      <w:r>
        <w:rPr/>
        <w:t>sultan”</w:t>
      </w:r>
      <w:r>
        <w:rPr>
          <w:spacing w:val="-7"/>
        </w:rPr>
        <w:t> </w:t>
      </w:r>
      <w:r>
        <w:rPr/>
        <w:t>this</w:t>
      </w:r>
      <w:r>
        <w:rPr>
          <w:spacing w:val="-12"/>
        </w:rPr>
        <w:t> </w:t>
      </w:r>
      <w:r>
        <w:rPr/>
        <w:t>translation is</w:t>
      </w:r>
      <w:r>
        <w:rPr>
          <w:spacing w:val="-3"/>
        </w:rPr>
        <w:t> </w:t>
      </w:r>
      <w:r>
        <w:rPr/>
        <w:t>a</w:t>
      </w:r>
      <w:r>
        <w:rPr>
          <w:spacing w:val="-4"/>
        </w:rPr>
        <w:t> </w:t>
      </w:r>
      <w:r>
        <w:rPr/>
        <w:t>literal</w:t>
      </w:r>
      <w:r>
        <w:rPr>
          <w:spacing w:val="-7"/>
        </w:rPr>
        <w:t> </w:t>
      </w:r>
      <w:r>
        <w:rPr/>
        <w:t>translation</w:t>
      </w:r>
      <w:r>
        <w:rPr>
          <w:spacing w:val="-8"/>
        </w:rPr>
        <w:t> </w:t>
      </w:r>
      <w:r>
        <w:rPr/>
        <w:t>which</w:t>
      </w:r>
      <w:r>
        <w:rPr>
          <w:spacing w:val="-10"/>
        </w:rPr>
        <w:t> </w:t>
      </w:r>
      <w:r>
        <w:rPr/>
        <w:t>unable</w:t>
      </w:r>
      <w:r>
        <w:rPr>
          <w:spacing w:val="-8"/>
        </w:rPr>
        <w:t> </w:t>
      </w:r>
      <w:r>
        <w:rPr/>
        <w:t>to</w:t>
      </w:r>
      <w:r>
        <w:rPr>
          <w:spacing w:val="-3"/>
        </w:rPr>
        <w:t> </w:t>
      </w:r>
      <w:r>
        <w:rPr/>
        <w:t>give</w:t>
      </w:r>
      <w:r>
        <w:rPr>
          <w:spacing w:val="-6"/>
        </w:rPr>
        <w:t> </w:t>
      </w:r>
      <w:r>
        <w:rPr/>
        <w:t>the</w:t>
      </w:r>
      <w:r>
        <w:rPr>
          <w:spacing w:val="-6"/>
        </w:rPr>
        <w:t> </w:t>
      </w:r>
      <w:r>
        <w:rPr/>
        <w:t>exact</w:t>
      </w:r>
      <w:r>
        <w:rPr>
          <w:spacing w:val="-5"/>
        </w:rPr>
        <w:t> </w:t>
      </w:r>
      <w:r>
        <w:rPr/>
        <w:t>meaning</w:t>
      </w:r>
      <w:r>
        <w:rPr>
          <w:spacing w:val="40"/>
        </w:rPr>
        <w:t> </w:t>
      </w:r>
      <w:r>
        <w:rPr/>
        <w:t>of</w:t>
      </w:r>
      <w:r>
        <w:rPr>
          <w:spacing w:val="-4"/>
        </w:rPr>
        <w:t> </w:t>
      </w:r>
      <w:r>
        <w:rPr/>
        <w:t>the</w:t>
      </w:r>
      <w:r>
        <w:rPr>
          <w:spacing w:val="-4"/>
        </w:rPr>
        <w:t> </w:t>
      </w:r>
      <w:r>
        <w:rPr/>
        <w:t>proverb</w:t>
      </w:r>
      <w:r>
        <w:rPr>
          <w:spacing w:val="-10"/>
        </w:rPr>
        <w:t> </w:t>
      </w:r>
      <w:r>
        <w:rPr/>
        <w:t>and make it understandable for native speakers.</w:t>
      </w:r>
    </w:p>
    <w:p>
      <w:pPr>
        <w:pStyle w:val="BodyText"/>
        <w:spacing w:after="0" w:line="480" w:lineRule="auto"/>
        <w:jc w:val="both"/>
        <w:sectPr>
          <w:pgSz w:w="11910" w:h="16840"/>
          <w:pgMar w:header="0" w:footer="1056" w:top="1360" w:bottom="1240" w:left="992" w:right="992"/>
        </w:sectPr>
      </w:pPr>
    </w:p>
    <w:p>
      <w:pPr>
        <w:pStyle w:val="BodyText"/>
        <w:spacing w:line="480" w:lineRule="auto" w:before="62"/>
        <w:ind w:left="448" w:right="449"/>
        <w:jc w:val="both"/>
      </w:pPr>
      <w:r>
        <w:rPr/>
        <w:t>The</w:t>
      </w:r>
      <w:r>
        <w:rPr>
          <w:spacing w:val="-11"/>
        </w:rPr>
        <w:t> </w:t>
      </w:r>
      <w:r>
        <w:rPr/>
        <w:t>third</w:t>
      </w:r>
      <w:r>
        <w:rPr>
          <w:spacing w:val="-12"/>
        </w:rPr>
        <w:t> </w:t>
      </w:r>
      <w:r>
        <w:rPr/>
        <w:t>sample</w:t>
      </w:r>
      <w:r>
        <w:rPr>
          <w:spacing w:val="-14"/>
        </w:rPr>
        <w:t> </w:t>
      </w:r>
      <w:r>
        <w:rPr/>
        <w:t>translated</w:t>
      </w:r>
      <w:r>
        <w:rPr>
          <w:spacing w:val="-17"/>
        </w:rPr>
        <w:t> </w:t>
      </w:r>
      <w:r>
        <w:rPr/>
        <w:t>the</w:t>
      </w:r>
      <w:r>
        <w:rPr>
          <w:spacing w:val="-11"/>
        </w:rPr>
        <w:t> </w:t>
      </w:r>
      <w:r>
        <w:rPr/>
        <w:t>proverb</w:t>
      </w:r>
      <w:r>
        <w:rPr>
          <w:spacing w:val="-12"/>
        </w:rPr>
        <w:t> </w:t>
      </w:r>
      <w:r>
        <w:rPr/>
        <w:t>into</w:t>
      </w:r>
      <w:r>
        <w:rPr>
          <w:spacing w:val="-9"/>
        </w:rPr>
        <w:t> </w:t>
      </w:r>
      <w:r>
        <w:rPr/>
        <w:t>‘we</w:t>
      </w:r>
      <w:r>
        <w:rPr>
          <w:spacing w:val="-8"/>
        </w:rPr>
        <w:t> </w:t>
      </w:r>
      <w:r>
        <w:rPr/>
        <w:t>love</w:t>
      </w:r>
      <w:r>
        <w:rPr>
          <w:spacing w:val="-13"/>
        </w:rPr>
        <w:t> </w:t>
      </w:r>
      <w:r>
        <w:rPr/>
        <w:t>the</w:t>
      </w:r>
      <w:r>
        <w:rPr>
          <w:spacing w:val="-11"/>
        </w:rPr>
        <w:t> </w:t>
      </w:r>
      <w:r>
        <w:rPr/>
        <w:t>king</w:t>
      </w:r>
      <w:r>
        <w:rPr>
          <w:spacing w:val="-12"/>
        </w:rPr>
        <w:t> </w:t>
      </w:r>
      <w:r>
        <w:rPr/>
        <w:t>in</w:t>
      </w:r>
      <w:r>
        <w:rPr>
          <w:spacing w:val="-10"/>
        </w:rPr>
        <w:t> </w:t>
      </w:r>
      <w:r>
        <w:rPr/>
        <w:t>his</w:t>
      </w:r>
      <w:r>
        <w:rPr>
          <w:spacing w:val="-10"/>
        </w:rPr>
        <w:t> </w:t>
      </w:r>
      <w:r>
        <w:rPr/>
        <w:t>presents,</w:t>
      </w:r>
      <w:r>
        <w:rPr>
          <w:spacing w:val="-16"/>
        </w:rPr>
        <w:t> </w:t>
      </w:r>
      <w:r>
        <w:rPr/>
        <w:t>and in his absence he is cursed. This seems to be mistakenly translated.</w:t>
      </w:r>
      <w:r>
        <w:rPr>
          <w:spacing w:val="-1"/>
        </w:rPr>
        <w:t> </w:t>
      </w:r>
      <w:r>
        <w:rPr/>
        <w:t>The proverb does</w:t>
      </w:r>
      <w:r>
        <w:rPr>
          <w:spacing w:val="-2"/>
        </w:rPr>
        <w:t> </w:t>
      </w:r>
      <w:r>
        <w:rPr/>
        <w:t>not mention</w:t>
      </w:r>
      <w:r>
        <w:rPr>
          <w:spacing w:val="-7"/>
        </w:rPr>
        <w:t> </w:t>
      </w:r>
      <w:r>
        <w:rPr/>
        <w:t>anything</w:t>
      </w:r>
      <w:r>
        <w:rPr>
          <w:spacing w:val="-4"/>
        </w:rPr>
        <w:t> </w:t>
      </w:r>
      <w:r>
        <w:rPr/>
        <w:t>about</w:t>
      </w:r>
      <w:r>
        <w:rPr>
          <w:spacing w:val="-2"/>
        </w:rPr>
        <w:t> </w:t>
      </w:r>
      <w:r>
        <w:rPr/>
        <w:t>love.</w:t>
      </w:r>
      <w:r>
        <w:rPr>
          <w:spacing w:val="-3"/>
        </w:rPr>
        <w:t> </w:t>
      </w:r>
      <w:r>
        <w:rPr/>
        <w:t>Moreover,</w:t>
      </w:r>
      <w:r>
        <w:rPr>
          <w:spacing w:val="-5"/>
        </w:rPr>
        <w:t> </w:t>
      </w:r>
      <w:r>
        <w:rPr/>
        <w:t>the translation</w:t>
      </w:r>
      <w:r>
        <w:rPr>
          <w:spacing w:val="-7"/>
        </w:rPr>
        <w:t> </w:t>
      </w:r>
      <w:r>
        <w:rPr/>
        <w:t>did not</w:t>
      </w:r>
      <w:r>
        <w:rPr>
          <w:spacing w:val="-2"/>
        </w:rPr>
        <w:t> </w:t>
      </w:r>
      <w:r>
        <w:rPr/>
        <w:t>give</w:t>
      </w:r>
      <w:r>
        <w:rPr>
          <w:spacing w:val="-3"/>
        </w:rPr>
        <w:t> </w:t>
      </w:r>
      <w:r>
        <w:rPr/>
        <w:t>the exact meaning or the effect of the proverb.</w:t>
      </w:r>
    </w:p>
    <w:p>
      <w:pPr>
        <w:pStyle w:val="BodyText"/>
        <w:spacing w:line="480" w:lineRule="auto"/>
        <w:ind w:left="448" w:right="443"/>
        <w:jc w:val="both"/>
      </w:pPr>
      <w:r>
        <w:rPr/>
        <w:t>The</w:t>
      </w:r>
      <w:r>
        <w:rPr>
          <w:spacing w:val="-18"/>
        </w:rPr>
        <w:t> </w:t>
      </w:r>
      <w:r>
        <w:rPr/>
        <w:t>fourth</w:t>
      </w:r>
      <w:r>
        <w:rPr>
          <w:spacing w:val="-17"/>
        </w:rPr>
        <w:t> </w:t>
      </w:r>
      <w:r>
        <w:rPr/>
        <w:t>sample</w:t>
      </w:r>
      <w:r>
        <w:rPr>
          <w:spacing w:val="-18"/>
        </w:rPr>
        <w:t> </w:t>
      </w:r>
      <w:r>
        <w:rPr/>
        <w:t>translated</w:t>
      </w:r>
      <w:r>
        <w:rPr>
          <w:spacing w:val="-17"/>
        </w:rPr>
        <w:t> </w:t>
      </w:r>
      <w:r>
        <w:rPr/>
        <w:t>it</w:t>
      </w:r>
      <w:r>
        <w:rPr>
          <w:spacing w:val="-18"/>
        </w:rPr>
        <w:t> </w:t>
      </w:r>
      <w:r>
        <w:rPr/>
        <w:t>as</w:t>
      </w:r>
      <w:r>
        <w:rPr>
          <w:spacing w:val="-17"/>
        </w:rPr>
        <w:t> </w:t>
      </w:r>
      <w:r>
        <w:rPr/>
        <w:t>‘backbite</w:t>
      </w:r>
      <w:r>
        <w:rPr>
          <w:spacing w:val="-18"/>
        </w:rPr>
        <w:t> </w:t>
      </w:r>
      <w:r>
        <w:rPr/>
        <w:t>others/</w:t>
      </w:r>
      <w:r>
        <w:rPr>
          <w:spacing w:val="-17"/>
        </w:rPr>
        <w:t> </w:t>
      </w:r>
      <w:r>
        <w:rPr/>
        <w:t>talk</w:t>
      </w:r>
      <w:r>
        <w:rPr>
          <w:spacing w:val="-18"/>
        </w:rPr>
        <w:t> </w:t>
      </w:r>
      <w:r>
        <w:rPr/>
        <w:t>behind</w:t>
      </w:r>
      <w:r>
        <w:rPr>
          <w:spacing w:val="-17"/>
        </w:rPr>
        <w:t> </w:t>
      </w:r>
      <w:r>
        <w:rPr/>
        <w:t>somebody’s</w:t>
      </w:r>
      <w:r>
        <w:rPr>
          <w:spacing w:val="-18"/>
        </w:rPr>
        <w:t> </w:t>
      </w:r>
      <w:r>
        <w:rPr/>
        <w:t>back’. This subject use Cultural Equivalent “It involves replacing a cultural-specific item or expression with a target which dose not have the same</w:t>
      </w:r>
      <w:r>
        <w:rPr>
          <w:spacing w:val="40"/>
        </w:rPr>
        <w:t> </w:t>
      </w:r>
      <w:r>
        <w:rPr/>
        <w:t>propositional </w:t>
      </w:r>
      <w:r>
        <w:rPr>
          <w:spacing w:val="-2"/>
        </w:rPr>
        <w:t>meaning”</w:t>
      </w:r>
    </w:p>
    <w:p>
      <w:pPr>
        <w:pStyle w:val="BodyText"/>
        <w:spacing w:line="482" w:lineRule="auto"/>
        <w:ind w:left="448" w:right="449" w:firstLine="69"/>
        <w:jc w:val="both"/>
      </w:pPr>
      <w:r>
        <w:rPr/>
        <w:t>The fifth sample translated it into "bite the hand that feed you.” This is a literal translation. It has nothing to do with the above-mentioned proverb.</w:t>
      </w:r>
    </w:p>
    <w:p>
      <w:pPr>
        <w:pStyle w:val="BodyText"/>
        <w:spacing w:before="315"/>
      </w:pPr>
    </w:p>
    <w:p>
      <w:pPr>
        <w:pStyle w:val="BodyText"/>
        <w:spacing w:line="482" w:lineRule="auto"/>
        <w:ind w:left="448" w:right="460"/>
        <w:jc w:val="both"/>
      </w:pPr>
      <w:r>
        <w:rPr/>
        <w:t>To sum up, the targeted</w:t>
      </w:r>
      <w:r>
        <w:rPr>
          <w:spacing w:val="-1"/>
        </w:rPr>
        <w:t> </w:t>
      </w:r>
      <w:r>
        <w:rPr/>
        <w:t>subjects</w:t>
      </w:r>
      <w:r>
        <w:rPr>
          <w:spacing w:val="-4"/>
        </w:rPr>
        <w:t> </w:t>
      </w:r>
      <w:r>
        <w:rPr/>
        <w:t>used different</w:t>
      </w:r>
      <w:r>
        <w:rPr>
          <w:spacing w:val="-4"/>
        </w:rPr>
        <w:t> </w:t>
      </w:r>
      <w:r>
        <w:rPr/>
        <w:t>techniques</w:t>
      </w:r>
      <w:r>
        <w:rPr>
          <w:spacing w:val="-4"/>
        </w:rPr>
        <w:t> </w:t>
      </w:r>
      <w:r>
        <w:rPr/>
        <w:t>in translating</w:t>
      </w:r>
      <w:r>
        <w:rPr>
          <w:spacing w:val="-4"/>
        </w:rPr>
        <w:t> </w:t>
      </w:r>
      <w:r>
        <w:rPr/>
        <w:t>the first </w:t>
      </w:r>
      <w:r>
        <w:rPr>
          <w:w w:val="90"/>
        </w:rPr>
        <w:t>proverb that says in Arabic</w:t>
      </w:r>
      <w:r>
        <w:rPr>
          <w:b/>
          <w:bCs/>
          <w:w w:val="90"/>
        </w:rPr>
        <w:t>"</w:t>
      </w:r>
      <w:r>
        <w:rPr>
          <w:b/>
          <w:bCs/>
          <w:w w:val="90"/>
          <w:rtl/>
        </w:rPr>
        <w:t>غيبته</w:t>
      </w:r>
      <w:r>
        <w:rPr>
          <w:b/>
          <w:bCs/>
          <w:w w:val="90"/>
        </w:rPr>
        <w:t> </w:t>
      </w:r>
      <w:r>
        <w:rPr>
          <w:b/>
          <w:bCs/>
          <w:w w:val="90"/>
          <w:rtl/>
        </w:rPr>
        <w:t>في</w:t>
      </w:r>
      <w:r>
        <w:rPr>
          <w:b/>
          <w:bCs/>
          <w:w w:val="90"/>
        </w:rPr>
        <w:t> </w:t>
      </w:r>
      <w:r>
        <w:rPr>
          <w:b/>
          <w:bCs/>
          <w:w w:val="90"/>
          <w:rtl/>
        </w:rPr>
        <w:t>السلطان</w:t>
      </w:r>
      <w:r>
        <w:rPr>
          <w:b/>
          <w:bCs/>
          <w:w w:val="90"/>
        </w:rPr>
        <w:t> </w:t>
      </w:r>
      <w:r>
        <w:rPr>
          <w:b/>
          <w:bCs/>
          <w:w w:val="90"/>
          <w:rtl/>
        </w:rPr>
        <w:t>بو</w:t>
      </w:r>
      <w:r>
        <w:rPr>
          <w:b/>
          <w:bCs/>
          <w:w w:val="90"/>
        </w:rPr>
        <w:t> </w:t>
      </w:r>
      <w:r>
        <w:rPr>
          <w:b/>
          <w:bCs/>
          <w:w w:val="90"/>
          <w:rtl/>
        </w:rPr>
        <w:t>يلعن</w:t>
      </w:r>
      <w:r>
        <w:rPr>
          <w:b/>
          <w:bCs/>
          <w:w w:val="90"/>
        </w:rPr>
        <w:t>": </w:t>
      </w:r>
      <w:r>
        <w:rPr>
          <w:w w:val="90"/>
        </w:rPr>
        <w:t>the techniques used are</w:t>
      </w:r>
      <w:r>
        <w:rPr>
          <w:w w:val="90"/>
        </w:rPr>
        <w:t>:</w:t>
      </w:r>
    </w:p>
    <w:p>
      <w:pPr>
        <w:pStyle w:val="ListParagraph"/>
        <w:numPr>
          <w:ilvl w:val="0"/>
          <w:numId w:val="17"/>
        </w:numPr>
        <w:tabs>
          <w:tab w:pos="806" w:val="left" w:leader="none"/>
        </w:tabs>
        <w:spacing w:line="317" w:lineRule="exact" w:before="0" w:after="0"/>
        <w:ind w:left="806" w:right="0" w:hanging="358"/>
        <w:jc w:val="both"/>
        <w:rPr>
          <w:sz w:val="28"/>
        </w:rPr>
      </w:pPr>
      <w:r>
        <w:rPr>
          <w:sz w:val="28"/>
        </w:rPr>
        <w:t>Literal</w:t>
      </w:r>
      <w:r>
        <w:rPr>
          <w:spacing w:val="2"/>
          <w:sz w:val="28"/>
        </w:rPr>
        <w:t> </w:t>
      </w:r>
      <w:r>
        <w:rPr>
          <w:spacing w:val="-2"/>
          <w:sz w:val="28"/>
        </w:rPr>
        <w:t>translation.</w:t>
      </w:r>
    </w:p>
    <w:p>
      <w:pPr>
        <w:pStyle w:val="ListParagraph"/>
        <w:numPr>
          <w:ilvl w:val="0"/>
          <w:numId w:val="17"/>
        </w:numPr>
        <w:tabs>
          <w:tab w:pos="806" w:val="left" w:leader="none"/>
        </w:tabs>
        <w:spacing w:line="240" w:lineRule="auto" w:before="321" w:after="0"/>
        <w:ind w:left="806" w:right="0" w:hanging="358"/>
        <w:jc w:val="both"/>
        <w:rPr>
          <w:sz w:val="28"/>
        </w:rPr>
      </w:pPr>
      <w:r>
        <w:rPr>
          <w:sz w:val="28"/>
        </w:rPr>
        <w:t>Functional</w:t>
      </w:r>
      <w:r>
        <w:rPr>
          <w:spacing w:val="1"/>
          <w:sz w:val="28"/>
        </w:rPr>
        <w:t> </w:t>
      </w:r>
      <w:r>
        <w:rPr>
          <w:spacing w:val="-2"/>
          <w:sz w:val="28"/>
        </w:rPr>
        <w:t>Equivalent.</w:t>
      </w:r>
    </w:p>
    <w:p>
      <w:pPr>
        <w:pStyle w:val="BodyText"/>
        <w:spacing w:before="2"/>
      </w:pPr>
    </w:p>
    <w:p>
      <w:pPr>
        <w:pStyle w:val="ListParagraph"/>
        <w:numPr>
          <w:ilvl w:val="0"/>
          <w:numId w:val="17"/>
        </w:numPr>
        <w:tabs>
          <w:tab w:pos="806" w:val="left" w:leader="none"/>
        </w:tabs>
        <w:spacing w:line="240" w:lineRule="auto" w:before="0" w:after="0"/>
        <w:ind w:left="806" w:right="0" w:hanging="358"/>
        <w:jc w:val="both"/>
        <w:rPr>
          <w:sz w:val="28"/>
        </w:rPr>
      </w:pPr>
      <w:r>
        <w:rPr>
          <w:sz w:val="28"/>
        </w:rPr>
        <w:t>Cultural</w:t>
      </w:r>
      <w:r>
        <w:rPr>
          <w:spacing w:val="1"/>
          <w:sz w:val="28"/>
        </w:rPr>
        <w:t> </w:t>
      </w:r>
      <w:r>
        <w:rPr>
          <w:spacing w:val="-2"/>
          <w:sz w:val="28"/>
        </w:rPr>
        <w:t>Equivalent.</w:t>
      </w:r>
    </w:p>
    <w:p>
      <w:pPr>
        <w:pStyle w:val="BodyText"/>
        <w:spacing w:line="480" w:lineRule="auto" w:before="321"/>
        <w:ind w:left="448" w:right="461"/>
        <w:jc w:val="both"/>
      </w:pPr>
      <w:r>
        <w:rPr/>
        <w:t>It is worth to mention that some subjects translated the proverb mistakenly, and that may due to the fact that his/her</w:t>
      </w:r>
      <w:r>
        <w:rPr>
          <w:spacing w:val="-3"/>
        </w:rPr>
        <w:t> </w:t>
      </w:r>
      <w:r>
        <w:rPr/>
        <w:t>English</w:t>
      </w:r>
      <w:r>
        <w:rPr>
          <w:spacing w:val="-3"/>
        </w:rPr>
        <w:t> </w:t>
      </w:r>
      <w:r>
        <w:rPr/>
        <w:t>level is not high enough to translate proverbs into English.</w:t>
      </w:r>
    </w:p>
    <w:p>
      <w:pPr>
        <w:bidi/>
        <w:spacing w:before="1"/>
        <w:ind w:right="0" w:left="1264" w:firstLine="0"/>
        <w:jc w:val="left"/>
        <w:rPr>
          <w:sz w:val="28"/>
          <w:szCs w:val="28"/>
        </w:rPr>
      </w:pPr>
      <w:r>
        <w:rPr>
          <w:b/>
          <w:bCs/>
          <w:w w:val="87"/>
          <w:sz w:val="28"/>
          <w:szCs w:val="28"/>
        </w:rPr>
        <w:t>"</w:t>
      </w:r>
      <w:r>
        <w:rPr>
          <w:b/>
          <w:bCs/>
          <w:w w:val="87"/>
          <w:sz w:val="28"/>
          <w:szCs w:val="28"/>
          <w:rtl/>
        </w:rPr>
        <w:t>في</w:t>
      </w:r>
      <w:r>
        <w:rPr>
          <w:b/>
          <w:bCs/>
          <w:spacing w:val="6"/>
          <w:sz w:val="28"/>
          <w:szCs w:val="28"/>
          <w:rtl/>
        </w:rPr>
        <w:t> </w:t>
      </w:r>
      <w:r>
        <w:rPr>
          <w:b/>
          <w:bCs/>
          <w:w w:val="87"/>
          <w:sz w:val="28"/>
          <w:szCs w:val="28"/>
          <w:rtl/>
        </w:rPr>
        <w:t>النهار</w:t>
      </w:r>
      <w:r>
        <w:rPr>
          <w:b/>
          <w:bCs/>
          <w:spacing w:val="4"/>
          <w:sz w:val="28"/>
          <w:szCs w:val="28"/>
          <w:rtl/>
        </w:rPr>
        <w:t> </w:t>
      </w:r>
      <w:r>
        <w:rPr>
          <w:b/>
          <w:bCs/>
          <w:w w:val="87"/>
          <w:sz w:val="28"/>
          <w:szCs w:val="28"/>
          <w:rtl/>
        </w:rPr>
        <w:t>اتطوف</w:t>
      </w:r>
      <w:r>
        <w:rPr>
          <w:b/>
          <w:bCs/>
          <w:spacing w:val="6"/>
          <w:sz w:val="28"/>
          <w:szCs w:val="28"/>
          <w:rtl/>
        </w:rPr>
        <w:t> </w:t>
      </w:r>
      <w:r>
        <w:rPr>
          <w:b/>
          <w:bCs/>
          <w:w w:val="87"/>
          <w:sz w:val="28"/>
          <w:szCs w:val="28"/>
          <w:rtl/>
        </w:rPr>
        <w:t>وفي</w:t>
      </w:r>
      <w:r>
        <w:rPr>
          <w:b/>
          <w:bCs/>
          <w:spacing w:val="5"/>
          <w:sz w:val="28"/>
          <w:szCs w:val="28"/>
          <w:rtl/>
        </w:rPr>
        <w:t> </w:t>
      </w:r>
      <w:r>
        <w:rPr>
          <w:b/>
          <w:bCs/>
          <w:w w:val="87"/>
          <w:sz w:val="28"/>
          <w:szCs w:val="28"/>
          <w:rtl/>
        </w:rPr>
        <w:t>الليل</w:t>
      </w:r>
      <w:r>
        <w:rPr>
          <w:b/>
          <w:bCs/>
          <w:spacing w:val="7"/>
          <w:sz w:val="28"/>
          <w:szCs w:val="28"/>
          <w:rtl/>
        </w:rPr>
        <w:t> </w:t>
      </w:r>
      <w:r>
        <w:rPr>
          <w:b/>
          <w:bCs/>
          <w:w w:val="87"/>
          <w:sz w:val="28"/>
          <w:szCs w:val="28"/>
          <w:rtl/>
        </w:rPr>
        <w:t>تغزل</w:t>
      </w:r>
      <w:r>
        <w:rPr>
          <w:b/>
          <w:bCs/>
          <w:spacing w:val="5"/>
          <w:sz w:val="28"/>
          <w:szCs w:val="28"/>
          <w:rtl/>
        </w:rPr>
        <w:t> </w:t>
      </w:r>
      <w:r>
        <w:rPr>
          <w:b/>
          <w:bCs/>
          <w:w w:val="87"/>
          <w:sz w:val="28"/>
          <w:szCs w:val="28"/>
          <w:rtl/>
        </w:rPr>
        <w:t>الصوف</w:t>
      </w:r>
      <w:r>
        <w:rPr>
          <w:b/>
          <w:bCs/>
          <w:w w:val="87"/>
          <w:sz w:val="28"/>
          <w:szCs w:val="28"/>
        </w:rPr>
        <w:t>"</w:t>
      </w:r>
      <w:r>
        <w:rPr>
          <w:spacing w:val="10"/>
          <w:sz w:val="28"/>
          <w:szCs w:val="28"/>
          <w:rtl/>
        </w:rPr>
        <w:t> </w:t>
      </w:r>
      <w:r>
        <w:rPr>
          <w:w w:val="87"/>
          <w:sz w:val="28"/>
          <w:szCs w:val="28"/>
        </w:rPr>
        <w:t>Arabic</w:t>
      </w:r>
      <w:r>
        <w:rPr>
          <w:spacing w:val="7"/>
          <w:sz w:val="28"/>
          <w:szCs w:val="28"/>
          <w:rtl/>
        </w:rPr>
        <w:t> </w:t>
      </w:r>
      <w:r>
        <w:rPr>
          <w:w w:val="87"/>
          <w:sz w:val="28"/>
          <w:szCs w:val="28"/>
        </w:rPr>
        <w:t>in</w:t>
      </w:r>
      <w:r>
        <w:rPr>
          <w:spacing w:val="7"/>
          <w:sz w:val="28"/>
          <w:szCs w:val="28"/>
          <w:rtl/>
        </w:rPr>
        <w:t> </w:t>
      </w:r>
      <w:r>
        <w:rPr>
          <w:w w:val="87"/>
          <w:sz w:val="28"/>
          <w:szCs w:val="28"/>
        </w:rPr>
        <w:t>says</w:t>
      </w:r>
      <w:r>
        <w:rPr>
          <w:spacing w:val="8"/>
          <w:sz w:val="28"/>
          <w:szCs w:val="28"/>
          <w:rtl/>
        </w:rPr>
        <w:t> </w:t>
      </w:r>
      <w:r>
        <w:rPr>
          <w:w w:val="87"/>
          <w:sz w:val="28"/>
          <w:szCs w:val="28"/>
        </w:rPr>
        <w:t>proverb</w:t>
      </w:r>
      <w:r>
        <w:rPr>
          <w:spacing w:val="7"/>
          <w:sz w:val="28"/>
          <w:szCs w:val="28"/>
          <w:rtl/>
        </w:rPr>
        <w:t> </w:t>
      </w:r>
      <w:r>
        <w:rPr>
          <w:w w:val="87"/>
          <w:sz w:val="28"/>
          <w:szCs w:val="28"/>
        </w:rPr>
        <w:t>second</w:t>
      </w:r>
      <w:r>
        <w:rPr>
          <w:spacing w:val="5"/>
          <w:sz w:val="28"/>
          <w:szCs w:val="28"/>
          <w:rtl/>
        </w:rPr>
        <w:t> </w:t>
      </w:r>
      <w:r>
        <w:rPr>
          <w:w w:val="87"/>
          <w:sz w:val="28"/>
          <w:szCs w:val="28"/>
        </w:rPr>
        <w:t>1.Th</w:t>
      </w:r>
      <w:r>
        <w:rPr>
          <w:w w:val="87"/>
          <w:sz w:val="28"/>
          <w:szCs w:val="28"/>
        </w:rPr>
        <w:t>e</w:t>
      </w:r>
    </w:p>
    <w:p>
      <w:pPr>
        <w:pStyle w:val="BodyText"/>
        <w:spacing w:line="480" w:lineRule="auto" w:before="295"/>
        <w:ind w:left="448" w:right="463"/>
        <w:jc w:val="both"/>
      </w:pPr>
      <w:r>
        <w:rPr/>
        <w:t>This proverb refers to the person who does not work all the day long and when the</w:t>
      </w:r>
      <w:r>
        <w:rPr>
          <w:spacing w:val="16"/>
        </w:rPr>
        <w:t> </w:t>
      </w:r>
      <w:r>
        <w:rPr/>
        <w:t>night</w:t>
      </w:r>
      <w:r>
        <w:rPr>
          <w:spacing w:val="12"/>
        </w:rPr>
        <w:t> </w:t>
      </w:r>
      <w:r>
        <w:rPr/>
        <w:t>comes</w:t>
      </w:r>
      <w:r>
        <w:rPr>
          <w:spacing w:val="15"/>
        </w:rPr>
        <w:t> </w:t>
      </w:r>
      <w:r>
        <w:rPr/>
        <w:t>and</w:t>
      </w:r>
      <w:r>
        <w:rPr>
          <w:spacing w:val="17"/>
        </w:rPr>
        <w:t> </w:t>
      </w:r>
      <w:r>
        <w:rPr/>
        <w:t>the</w:t>
      </w:r>
      <w:r>
        <w:rPr>
          <w:spacing w:val="14"/>
        </w:rPr>
        <w:t> </w:t>
      </w:r>
      <w:r>
        <w:rPr/>
        <w:t>people</w:t>
      </w:r>
      <w:r>
        <w:rPr>
          <w:spacing w:val="13"/>
        </w:rPr>
        <w:t> </w:t>
      </w:r>
      <w:r>
        <w:rPr/>
        <w:t>try</w:t>
      </w:r>
      <w:r>
        <w:rPr>
          <w:spacing w:val="14"/>
        </w:rPr>
        <w:t> </w:t>
      </w:r>
      <w:r>
        <w:rPr/>
        <w:t>to</w:t>
      </w:r>
      <w:r>
        <w:rPr>
          <w:spacing w:val="18"/>
        </w:rPr>
        <w:t> </w:t>
      </w:r>
      <w:r>
        <w:rPr/>
        <w:t>get</w:t>
      </w:r>
      <w:r>
        <w:rPr>
          <w:spacing w:val="17"/>
        </w:rPr>
        <w:t> </w:t>
      </w:r>
      <w:r>
        <w:rPr/>
        <w:t>rest</w:t>
      </w:r>
      <w:r>
        <w:rPr>
          <w:spacing w:val="18"/>
        </w:rPr>
        <w:t> </w:t>
      </w:r>
      <w:r>
        <w:rPr/>
        <w:t>he/she</w:t>
      </w:r>
      <w:r>
        <w:rPr>
          <w:spacing w:val="11"/>
        </w:rPr>
        <w:t> </w:t>
      </w:r>
      <w:r>
        <w:rPr/>
        <w:t>start</w:t>
      </w:r>
      <w:r>
        <w:rPr>
          <w:spacing w:val="15"/>
        </w:rPr>
        <w:t> </w:t>
      </w:r>
      <w:r>
        <w:rPr/>
        <w:t>working</w:t>
      </w:r>
      <w:r>
        <w:rPr>
          <w:spacing w:val="10"/>
        </w:rPr>
        <w:t> </w:t>
      </w:r>
      <w:r>
        <w:rPr/>
        <w:t>and</w:t>
      </w:r>
      <w:r>
        <w:rPr>
          <w:spacing w:val="18"/>
        </w:rPr>
        <w:t> </w:t>
      </w:r>
      <w:r>
        <w:rPr>
          <w:spacing w:val="-2"/>
        </w:rPr>
        <w:t>making</w:t>
      </w:r>
    </w:p>
    <w:p>
      <w:pPr>
        <w:pStyle w:val="BodyText"/>
        <w:spacing w:after="0" w:line="480" w:lineRule="auto"/>
        <w:jc w:val="both"/>
        <w:sectPr>
          <w:pgSz w:w="11910" w:h="16840"/>
          <w:pgMar w:header="0" w:footer="1056" w:top="1360" w:bottom="1240" w:left="992" w:right="992"/>
        </w:sectPr>
      </w:pPr>
    </w:p>
    <w:p>
      <w:pPr>
        <w:pStyle w:val="BodyText"/>
        <w:spacing w:line="480" w:lineRule="auto" w:before="62"/>
        <w:ind w:left="448" w:right="457"/>
        <w:jc w:val="both"/>
      </w:pPr>
      <w:r>
        <w:rPr/>
        <w:t>noise. It is also refer to the person who postpone the work until the last moment and then</w:t>
      </w:r>
      <w:r>
        <w:rPr>
          <w:spacing w:val="40"/>
        </w:rPr>
        <w:t> </w:t>
      </w:r>
      <w:r>
        <w:rPr/>
        <w:t>he/she make it not really prepared.</w:t>
      </w:r>
    </w:p>
    <w:p>
      <w:pPr>
        <w:pStyle w:val="BodyText"/>
        <w:spacing w:line="480" w:lineRule="auto" w:before="1"/>
        <w:ind w:left="448" w:right="444"/>
        <w:jc w:val="both"/>
      </w:pPr>
      <w:r>
        <w:rPr/>
        <w:t>One of the samples translated as "he/she is a chaotic sort of person". Translated it literally to present understandable meaning of the proverb. This subject used Cultural Equivalent technique</w:t>
      </w:r>
      <w:r>
        <w:rPr>
          <w:spacing w:val="-1"/>
        </w:rPr>
        <w:t> </w:t>
      </w:r>
      <w:r>
        <w:rPr/>
        <w:t>which</w:t>
      </w:r>
      <w:r>
        <w:rPr>
          <w:spacing w:val="-7"/>
        </w:rPr>
        <w:t> </w:t>
      </w:r>
      <w:r>
        <w:rPr/>
        <w:t>“involves</w:t>
      </w:r>
      <w:r>
        <w:rPr>
          <w:spacing w:val="-6"/>
        </w:rPr>
        <w:t> </w:t>
      </w:r>
      <w:r>
        <w:rPr/>
        <w:t>replacing a</w:t>
      </w:r>
      <w:r>
        <w:rPr>
          <w:spacing w:val="-5"/>
        </w:rPr>
        <w:t> </w:t>
      </w:r>
      <w:r>
        <w:rPr/>
        <w:t>cultural-specific</w:t>
      </w:r>
      <w:r>
        <w:rPr>
          <w:spacing w:val="-7"/>
        </w:rPr>
        <w:t> </w:t>
      </w:r>
      <w:r>
        <w:rPr/>
        <w:t>item or</w:t>
      </w:r>
      <w:r>
        <w:rPr>
          <w:spacing w:val="-4"/>
        </w:rPr>
        <w:t> </w:t>
      </w:r>
      <w:r>
        <w:rPr/>
        <w:t>expression</w:t>
      </w:r>
      <w:r>
        <w:rPr>
          <w:spacing w:val="-11"/>
        </w:rPr>
        <w:t> </w:t>
      </w:r>
      <w:r>
        <w:rPr/>
        <w:t>with</w:t>
      </w:r>
      <w:r>
        <w:rPr>
          <w:spacing w:val="-5"/>
        </w:rPr>
        <w:t> </w:t>
      </w:r>
      <w:r>
        <w:rPr/>
        <w:t>a</w:t>
      </w:r>
      <w:r>
        <w:rPr>
          <w:spacing w:val="-1"/>
        </w:rPr>
        <w:t> </w:t>
      </w:r>
      <w:r>
        <w:rPr/>
        <w:t>target</w:t>
      </w:r>
      <w:r>
        <w:rPr>
          <w:spacing w:val="-9"/>
        </w:rPr>
        <w:t> </w:t>
      </w:r>
      <w:r>
        <w:rPr/>
        <w:t>which</w:t>
      </w:r>
      <w:r>
        <w:rPr>
          <w:spacing w:val="-8"/>
        </w:rPr>
        <w:t> </w:t>
      </w:r>
      <w:r>
        <w:rPr/>
        <w:t>have</w:t>
      </w:r>
      <w:r>
        <w:rPr>
          <w:spacing w:val="-4"/>
        </w:rPr>
        <w:t> </w:t>
      </w:r>
      <w:r>
        <w:rPr/>
        <w:t>the</w:t>
      </w:r>
      <w:r>
        <w:rPr>
          <w:spacing w:val="-6"/>
        </w:rPr>
        <w:t> </w:t>
      </w:r>
      <w:r>
        <w:rPr/>
        <w:t>same</w:t>
      </w:r>
      <w:r>
        <w:rPr>
          <w:spacing w:val="40"/>
        </w:rPr>
        <w:t> </w:t>
      </w:r>
      <w:r>
        <w:rPr/>
        <w:t>propositional</w:t>
      </w:r>
      <w:r>
        <w:rPr>
          <w:spacing w:val="-9"/>
        </w:rPr>
        <w:t> </w:t>
      </w:r>
      <w:r>
        <w:rPr/>
        <w:t>meaning”</w:t>
      </w:r>
      <w:r>
        <w:rPr>
          <w:spacing w:val="-9"/>
        </w:rPr>
        <w:t> </w:t>
      </w:r>
      <w:r>
        <w:rPr/>
        <w:t>(Baker, </w:t>
      </w:r>
      <w:r>
        <w:rPr>
          <w:spacing w:val="-2"/>
        </w:rPr>
        <w:t>1992)</w:t>
      </w:r>
    </w:p>
    <w:p>
      <w:pPr>
        <w:pStyle w:val="BodyText"/>
        <w:spacing w:line="480" w:lineRule="auto"/>
        <w:ind w:left="448" w:right="445"/>
        <w:jc w:val="both"/>
      </w:pPr>
      <w:r>
        <w:rPr/>
        <w:t>The</w:t>
      </w:r>
      <w:r>
        <w:rPr>
          <w:spacing w:val="-12"/>
        </w:rPr>
        <w:t> </w:t>
      </w:r>
      <w:r>
        <w:rPr/>
        <w:t>second</w:t>
      </w:r>
      <w:r>
        <w:rPr>
          <w:spacing w:val="-11"/>
        </w:rPr>
        <w:t> </w:t>
      </w:r>
      <w:r>
        <w:rPr/>
        <w:t>sample</w:t>
      </w:r>
      <w:r>
        <w:rPr>
          <w:spacing w:val="-11"/>
        </w:rPr>
        <w:t> </w:t>
      </w:r>
      <w:r>
        <w:rPr/>
        <w:t>translated</w:t>
      </w:r>
      <w:r>
        <w:rPr>
          <w:spacing w:val="-15"/>
        </w:rPr>
        <w:t> </w:t>
      </w:r>
      <w:r>
        <w:rPr/>
        <w:t>it</w:t>
      </w:r>
      <w:r>
        <w:rPr>
          <w:spacing w:val="-9"/>
        </w:rPr>
        <w:t> </w:t>
      </w:r>
      <w:r>
        <w:rPr/>
        <w:t>into</w:t>
      </w:r>
      <w:r>
        <w:rPr>
          <w:spacing w:val="-9"/>
        </w:rPr>
        <w:t> </w:t>
      </w:r>
      <w:r>
        <w:rPr/>
        <w:t>“constant</w:t>
      </w:r>
      <w:r>
        <w:rPr>
          <w:spacing w:val="-15"/>
        </w:rPr>
        <w:t> </w:t>
      </w:r>
      <w:r>
        <w:rPr/>
        <w:t>dropping</w:t>
      </w:r>
      <w:r>
        <w:rPr>
          <w:spacing w:val="-16"/>
        </w:rPr>
        <w:t> </w:t>
      </w:r>
      <w:r>
        <w:rPr/>
        <w:t>wears</w:t>
      </w:r>
      <w:r>
        <w:rPr>
          <w:spacing w:val="-11"/>
        </w:rPr>
        <w:t> </w:t>
      </w:r>
      <w:r>
        <w:rPr/>
        <w:t>away</w:t>
      </w:r>
      <w:r>
        <w:rPr>
          <w:spacing w:val="-11"/>
        </w:rPr>
        <w:t> </w:t>
      </w:r>
      <w:r>
        <w:rPr/>
        <w:t>a</w:t>
      </w:r>
      <w:r>
        <w:rPr>
          <w:spacing w:val="-7"/>
        </w:rPr>
        <w:t> </w:t>
      </w:r>
      <w:r>
        <w:rPr/>
        <w:t>stone.</w:t>
      </w:r>
      <w:r>
        <w:rPr>
          <w:spacing w:val="-8"/>
        </w:rPr>
        <w:t> </w:t>
      </w:r>
      <w:r>
        <w:rPr/>
        <w:t>This subject</w:t>
      </w:r>
      <w:r>
        <w:rPr>
          <w:spacing w:val="-13"/>
        </w:rPr>
        <w:t> </w:t>
      </w:r>
      <w:r>
        <w:rPr/>
        <w:t>used</w:t>
      </w:r>
      <w:r>
        <w:rPr>
          <w:spacing w:val="-13"/>
        </w:rPr>
        <w:t> </w:t>
      </w:r>
      <w:r>
        <w:rPr/>
        <w:t>sub-text</w:t>
      </w:r>
      <w:r>
        <w:rPr>
          <w:spacing w:val="-13"/>
        </w:rPr>
        <w:t> </w:t>
      </w:r>
      <w:r>
        <w:rPr/>
        <w:t>or</w:t>
      </w:r>
      <w:r>
        <w:rPr>
          <w:spacing w:val="-15"/>
        </w:rPr>
        <w:t> </w:t>
      </w:r>
      <w:r>
        <w:rPr/>
        <w:t>pragmatic</w:t>
      </w:r>
      <w:r>
        <w:rPr>
          <w:spacing w:val="-17"/>
        </w:rPr>
        <w:t> </w:t>
      </w:r>
      <w:r>
        <w:rPr/>
        <w:t>equivalence</w:t>
      </w:r>
      <w:r>
        <w:rPr>
          <w:spacing w:val="-18"/>
        </w:rPr>
        <w:t> </w:t>
      </w:r>
      <w:r>
        <w:rPr/>
        <w:t>technique</w:t>
      </w:r>
      <w:r>
        <w:rPr>
          <w:spacing w:val="-16"/>
        </w:rPr>
        <w:t> </w:t>
      </w:r>
      <w:r>
        <w:rPr/>
        <w:t>to</w:t>
      </w:r>
      <w:r>
        <w:rPr>
          <w:spacing w:val="-13"/>
        </w:rPr>
        <w:t> </w:t>
      </w:r>
      <w:r>
        <w:rPr/>
        <w:t>translate</w:t>
      </w:r>
      <w:r>
        <w:rPr>
          <w:spacing w:val="-17"/>
        </w:rPr>
        <w:t> </w:t>
      </w:r>
      <w:r>
        <w:rPr/>
        <w:t>the</w:t>
      </w:r>
      <w:r>
        <w:rPr>
          <w:spacing w:val="-14"/>
        </w:rPr>
        <w:t> </w:t>
      </w:r>
      <w:r>
        <w:rPr/>
        <w:t>proverb. Pragmatic</w:t>
      </w:r>
      <w:r>
        <w:rPr>
          <w:spacing w:val="-1"/>
        </w:rPr>
        <w:t> </w:t>
      </w:r>
      <w:r>
        <w:rPr/>
        <w:t>Equivalence</w:t>
      </w:r>
      <w:r>
        <w:rPr>
          <w:spacing w:val="-4"/>
        </w:rPr>
        <w:t> </w:t>
      </w:r>
      <w:r>
        <w:rPr/>
        <w:t>refers to words in both</w:t>
      </w:r>
      <w:r>
        <w:rPr>
          <w:spacing w:val="-1"/>
        </w:rPr>
        <w:t> </w:t>
      </w:r>
      <w:r>
        <w:rPr/>
        <w:t>languages</w:t>
      </w:r>
      <w:r>
        <w:rPr>
          <w:spacing w:val="-3"/>
        </w:rPr>
        <w:t> </w:t>
      </w:r>
      <w:r>
        <w:rPr/>
        <w:t>having</w:t>
      </w:r>
      <w:r>
        <w:rPr>
          <w:spacing w:val="-3"/>
        </w:rPr>
        <w:t> </w:t>
      </w:r>
      <w:r>
        <w:rPr/>
        <w:t>the same effect on the readers in both languages. The role of the translator is to recreating the author's intention in another culture in such a way that enables the target cultur reader to understand it clearly.</w:t>
      </w:r>
    </w:p>
    <w:p>
      <w:pPr>
        <w:pStyle w:val="BodyText"/>
        <w:spacing w:line="480" w:lineRule="auto"/>
        <w:ind w:left="448" w:right="444"/>
        <w:jc w:val="both"/>
      </w:pPr>
      <w:r>
        <w:rPr/>
        <w:t>One of the subjects translated it into "The early bird catches the worm”. This translation has nothing to do with the meaning of the Arabic proverb. Another subject translated it into “free day time &amp; busy all night.” This subject used Cultural Equivalent technique to translate the proverb. One of the subjects translated it into “still water run deep.” The subject used Cultural Equivalent technique</w:t>
      </w:r>
      <w:r>
        <w:rPr>
          <w:spacing w:val="-13"/>
        </w:rPr>
        <w:t> </w:t>
      </w:r>
      <w:r>
        <w:rPr/>
        <w:t>which</w:t>
      </w:r>
      <w:r>
        <w:rPr>
          <w:spacing w:val="-9"/>
        </w:rPr>
        <w:t> </w:t>
      </w:r>
      <w:r>
        <w:rPr/>
        <w:t>“involves</w:t>
      </w:r>
      <w:r>
        <w:rPr>
          <w:spacing w:val="-12"/>
        </w:rPr>
        <w:t> </w:t>
      </w:r>
      <w:r>
        <w:rPr/>
        <w:t>replacing</w:t>
      </w:r>
      <w:r>
        <w:rPr>
          <w:spacing w:val="-12"/>
        </w:rPr>
        <w:t> </w:t>
      </w:r>
      <w:r>
        <w:rPr/>
        <w:t>a</w:t>
      </w:r>
      <w:r>
        <w:rPr>
          <w:spacing w:val="-3"/>
        </w:rPr>
        <w:t> </w:t>
      </w:r>
      <w:r>
        <w:rPr/>
        <w:t>cultural-specific</w:t>
      </w:r>
      <w:r>
        <w:rPr>
          <w:spacing w:val="-10"/>
        </w:rPr>
        <w:t> </w:t>
      </w:r>
      <w:r>
        <w:rPr/>
        <w:t>item</w:t>
      </w:r>
      <w:r>
        <w:rPr>
          <w:spacing w:val="-7"/>
        </w:rPr>
        <w:t> </w:t>
      </w:r>
      <w:r>
        <w:rPr/>
        <w:t>or</w:t>
      </w:r>
      <w:r>
        <w:rPr>
          <w:spacing w:val="-5"/>
        </w:rPr>
        <w:t> </w:t>
      </w:r>
      <w:r>
        <w:rPr/>
        <w:t>expression</w:t>
      </w:r>
      <w:r>
        <w:rPr>
          <w:spacing w:val="-12"/>
        </w:rPr>
        <w:t> </w:t>
      </w:r>
      <w:r>
        <w:rPr/>
        <w:t>with</w:t>
      </w:r>
      <w:r>
        <w:rPr>
          <w:spacing w:val="-9"/>
        </w:rPr>
        <w:t> </w:t>
      </w:r>
      <w:r>
        <w:rPr/>
        <w:t>a target which have the same</w:t>
      </w:r>
      <w:r>
        <w:rPr>
          <w:spacing w:val="40"/>
        </w:rPr>
        <w:t> </w:t>
      </w:r>
      <w:r>
        <w:rPr/>
        <w:t>propositional meaning”</w:t>
      </w:r>
    </w:p>
    <w:p>
      <w:pPr>
        <w:pStyle w:val="BodyText"/>
        <w:spacing w:after="0" w:line="480" w:lineRule="auto"/>
        <w:jc w:val="both"/>
        <w:sectPr>
          <w:pgSz w:w="11910" w:h="16840"/>
          <w:pgMar w:header="0" w:footer="1056" w:top="1360" w:bottom="1240" w:left="992" w:right="992"/>
        </w:sectPr>
      </w:pPr>
    </w:p>
    <w:p>
      <w:pPr>
        <w:spacing w:line="480" w:lineRule="auto" w:before="62"/>
        <w:ind w:left="448" w:right="446" w:firstLine="0"/>
        <w:jc w:val="both"/>
        <w:rPr>
          <w:sz w:val="28"/>
          <w:szCs w:val="28"/>
        </w:rPr>
      </w:pPr>
      <w:r>
        <w:rPr>
          <w:sz w:val="28"/>
          <w:szCs w:val="28"/>
        </w:rPr>
        <w:t>To sum up, the targeted subjects</w:t>
      </w:r>
      <w:r>
        <w:rPr>
          <w:spacing w:val="-3"/>
          <w:sz w:val="28"/>
          <w:szCs w:val="28"/>
        </w:rPr>
        <w:t> </w:t>
      </w:r>
      <w:r>
        <w:rPr>
          <w:sz w:val="28"/>
          <w:szCs w:val="28"/>
        </w:rPr>
        <w:t>used different</w:t>
      </w:r>
      <w:r>
        <w:rPr>
          <w:spacing w:val="-3"/>
          <w:sz w:val="28"/>
          <w:szCs w:val="28"/>
        </w:rPr>
        <w:t> </w:t>
      </w:r>
      <w:r>
        <w:rPr>
          <w:sz w:val="28"/>
          <w:szCs w:val="28"/>
        </w:rPr>
        <w:t>techniques</w:t>
      </w:r>
      <w:r>
        <w:rPr>
          <w:spacing w:val="-3"/>
          <w:sz w:val="28"/>
          <w:szCs w:val="28"/>
        </w:rPr>
        <w:t> </w:t>
      </w:r>
      <w:r>
        <w:rPr>
          <w:sz w:val="28"/>
          <w:szCs w:val="28"/>
        </w:rPr>
        <w:t>in translating</w:t>
      </w:r>
      <w:r>
        <w:rPr>
          <w:spacing w:val="-3"/>
          <w:sz w:val="28"/>
          <w:szCs w:val="28"/>
        </w:rPr>
        <w:t> </w:t>
      </w:r>
      <w:r>
        <w:rPr>
          <w:sz w:val="28"/>
          <w:szCs w:val="28"/>
        </w:rPr>
        <w:t>the first </w:t>
      </w:r>
      <w:r>
        <w:rPr>
          <w:w w:val="90"/>
          <w:sz w:val="28"/>
          <w:szCs w:val="28"/>
        </w:rPr>
        <w:t>proverb</w:t>
      </w:r>
      <w:r>
        <w:rPr>
          <w:spacing w:val="-11"/>
          <w:w w:val="90"/>
          <w:sz w:val="28"/>
          <w:szCs w:val="28"/>
        </w:rPr>
        <w:t> </w:t>
      </w:r>
      <w:r>
        <w:rPr>
          <w:w w:val="90"/>
          <w:sz w:val="28"/>
          <w:szCs w:val="28"/>
        </w:rPr>
        <w:t>that</w:t>
      </w:r>
      <w:r>
        <w:rPr>
          <w:spacing w:val="-9"/>
          <w:w w:val="90"/>
          <w:sz w:val="28"/>
          <w:szCs w:val="28"/>
        </w:rPr>
        <w:t> </w:t>
      </w:r>
      <w:r>
        <w:rPr>
          <w:w w:val="90"/>
          <w:sz w:val="28"/>
          <w:szCs w:val="28"/>
        </w:rPr>
        <w:t>says</w:t>
      </w:r>
      <w:r>
        <w:rPr>
          <w:spacing w:val="-6"/>
          <w:w w:val="90"/>
          <w:sz w:val="28"/>
          <w:szCs w:val="28"/>
        </w:rPr>
        <w:t> </w:t>
      </w:r>
      <w:r>
        <w:rPr>
          <w:w w:val="90"/>
          <w:sz w:val="28"/>
          <w:szCs w:val="28"/>
        </w:rPr>
        <w:t>in</w:t>
      </w:r>
      <w:r>
        <w:rPr>
          <w:spacing w:val="-5"/>
          <w:w w:val="90"/>
          <w:sz w:val="28"/>
          <w:szCs w:val="28"/>
        </w:rPr>
        <w:t> </w:t>
      </w:r>
      <w:r>
        <w:rPr>
          <w:w w:val="90"/>
          <w:sz w:val="28"/>
          <w:szCs w:val="28"/>
        </w:rPr>
        <w:t>Arabic</w:t>
      </w:r>
      <w:r>
        <w:rPr>
          <w:b/>
          <w:bCs/>
          <w:w w:val="90"/>
          <w:sz w:val="28"/>
          <w:szCs w:val="28"/>
        </w:rPr>
        <w:t>"</w:t>
      </w:r>
      <w:r>
        <w:rPr>
          <w:b/>
          <w:bCs/>
          <w:w w:val="90"/>
          <w:sz w:val="28"/>
          <w:szCs w:val="28"/>
          <w:rtl/>
        </w:rPr>
        <w:t>الصووف</w:t>
      </w:r>
      <w:r>
        <w:rPr>
          <w:b/>
          <w:bCs/>
          <w:spacing w:val="-11"/>
          <w:w w:val="90"/>
          <w:sz w:val="28"/>
          <w:szCs w:val="28"/>
        </w:rPr>
        <w:t> </w:t>
      </w:r>
      <w:r>
        <w:rPr>
          <w:b/>
          <w:bCs/>
          <w:w w:val="90"/>
          <w:sz w:val="28"/>
          <w:szCs w:val="28"/>
        </w:rPr>
        <w:t>"</w:t>
      </w:r>
      <w:r>
        <w:rPr>
          <w:b/>
          <w:bCs/>
          <w:w w:val="90"/>
          <w:sz w:val="28"/>
          <w:szCs w:val="28"/>
          <w:rtl/>
        </w:rPr>
        <w:t>تغزل</w:t>
      </w:r>
      <w:r>
        <w:rPr>
          <w:b/>
          <w:bCs/>
          <w:spacing w:val="-7"/>
          <w:w w:val="90"/>
          <w:sz w:val="28"/>
          <w:szCs w:val="28"/>
        </w:rPr>
        <w:t> </w:t>
      </w:r>
      <w:r>
        <w:rPr>
          <w:b/>
          <w:bCs/>
          <w:w w:val="90"/>
          <w:sz w:val="28"/>
          <w:szCs w:val="28"/>
          <w:rtl/>
        </w:rPr>
        <w:t>الليل</w:t>
      </w:r>
      <w:r>
        <w:rPr>
          <w:b/>
          <w:bCs/>
          <w:spacing w:val="-11"/>
          <w:w w:val="90"/>
          <w:sz w:val="28"/>
          <w:szCs w:val="28"/>
        </w:rPr>
        <w:t> </w:t>
      </w:r>
      <w:r>
        <w:rPr>
          <w:b/>
          <w:bCs/>
          <w:w w:val="90"/>
          <w:sz w:val="28"/>
          <w:szCs w:val="28"/>
          <w:rtl/>
        </w:rPr>
        <w:t>وفي</w:t>
      </w:r>
      <w:r>
        <w:rPr>
          <w:b/>
          <w:bCs/>
          <w:spacing w:val="-9"/>
          <w:w w:val="90"/>
          <w:sz w:val="28"/>
          <w:szCs w:val="28"/>
        </w:rPr>
        <w:t> </w:t>
      </w:r>
      <w:r>
        <w:rPr>
          <w:b/>
          <w:bCs/>
          <w:w w:val="90"/>
          <w:sz w:val="28"/>
          <w:szCs w:val="28"/>
          <w:rtl/>
        </w:rPr>
        <w:t>اتطوف</w:t>
      </w:r>
      <w:r>
        <w:rPr>
          <w:b/>
          <w:bCs/>
          <w:spacing w:val="-9"/>
          <w:w w:val="90"/>
          <w:sz w:val="28"/>
          <w:szCs w:val="28"/>
        </w:rPr>
        <w:t> </w:t>
      </w:r>
      <w:r>
        <w:rPr>
          <w:b/>
          <w:bCs/>
          <w:w w:val="90"/>
          <w:sz w:val="28"/>
          <w:szCs w:val="28"/>
          <w:rtl/>
        </w:rPr>
        <w:t>النهار</w:t>
      </w:r>
      <w:r>
        <w:rPr>
          <w:b/>
          <w:bCs/>
          <w:spacing w:val="-11"/>
          <w:w w:val="90"/>
          <w:sz w:val="28"/>
          <w:szCs w:val="28"/>
        </w:rPr>
        <w:t> </w:t>
      </w:r>
      <w:r>
        <w:rPr>
          <w:b/>
          <w:bCs/>
          <w:w w:val="90"/>
          <w:sz w:val="28"/>
          <w:szCs w:val="28"/>
          <w:rtl/>
        </w:rPr>
        <w:t>في</w:t>
      </w:r>
      <w:r>
        <w:rPr>
          <w:b/>
          <w:bCs/>
          <w:w w:val="90"/>
          <w:sz w:val="28"/>
          <w:szCs w:val="28"/>
        </w:rPr>
        <w:t>":</w:t>
      </w:r>
      <w:r>
        <w:rPr>
          <w:b/>
          <w:bCs/>
          <w:spacing w:val="-3"/>
          <w:w w:val="90"/>
          <w:sz w:val="28"/>
          <w:szCs w:val="28"/>
        </w:rPr>
        <w:t> </w:t>
      </w:r>
      <w:r>
        <w:rPr>
          <w:w w:val="90"/>
          <w:sz w:val="28"/>
          <w:szCs w:val="28"/>
        </w:rPr>
        <w:t>the</w:t>
      </w:r>
      <w:r>
        <w:rPr>
          <w:spacing w:val="-7"/>
          <w:w w:val="90"/>
          <w:sz w:val="28"/>
          <w:szCs w:val="28"/>
        </w:rPr>
        <w:t> </w:t>
      </w:r>
      <w:r>
        <w:rPr>
          <w:w w:val="90"/>
          <w:sz w:val="28"/>
          <w:szCs w:val="28"/>
        </w:rPr>
        <w:t>techniques </w:t>
      </w:r>
      <w:r>
        <w:rPr>
          <w:sz w:val="28"/>
          <w:szCs w:val="28"/>
        </w:rPr>
        <w:t>used are</w:t>
      </w:r>
      <w:r>
        <w:rPr>
          <w:sz w:val="28"/>
          <w:szCs w:val="28"/>
        </w:rPr>
        <w:t>:</w:t>
      </w:r>
    </w:p>
    <w:p>
      <w:pPr>
        <w:pStyle w:val="BodyText"/>
        <w:spacing w:line="480" w:lineRule="auto"/>
        <w:ind w:left="448" w:right="6655"/>
        <w:jc w:val="both"/>
      </w:pPr>
      <w:r>
        <w:rPr/>
        <w:t>1.Literal translation. 2.Pragmatic</w:t>
      </w:r>
      <w:r>
        <w:rPr>
          <w:spacing w:val="1"/>
        </w:rPr>
        <w:t> </w:t>
      </w:r>
      <w:r>
        <w:rPr>
          <w:spacing w:val="-2"/>
        </w:rPr>
        <w:t>Equivalenc</w:t>
      </w:r>
      <w:r>
        <w:rPr>
          <w:spacing w:val="-2"/>
        </w:rPr>
        <w:t>e</w:t>
      </w:r>
    </w:p>
    <w:p>
      <w:pPr>
        <w:pStyle w:val="BodyText"/>
        <w:spacing w:before="1"/>
        <w:ind w:left="448"/>
        <w:jc w:val="both"/>
      </w:pPr>
      <w:r>
        <w:rPr/>
        <w:t>3.Cultural</w:t>
      </w:r>
      <w:r>
        <w:rPr>
          <w:spacing w:val="2"/>
        </w:rPr>
        <w:t> </w:t>
      </w:r>
      <w:r>
        <w:rPr>
          <w:spacing w:val="-2"/>
        </w:rPr>
        <w:t>Equivalent.</w:t>
      </w:r>
    </w:p>
    <w:p>
      <w:pPr>
        <w:pStyle w:val="BodyText"/>
      </w:pPr>
    </w:p>
    <w:p>
      <w:pPr>
        <w:pStyle w:val="BodyText"/>
        <w:spacing w:line="480" w:lineRule="auto"/>
        <w:ind w:left="448" w:right="448"/>
        <w:jc w:val="both"/>
      </w:pPr>
      <w:r>
        <w:rPr/>
        <w:t>It is also worth to mention that some subjects did not translated the proverb mistakenly, and that may due to the fact that his/her English level is not high enough to translate proverbs into English.</w:t>
      </w:r>
    </w:p>
    <w:p>
      <w:pPr>
        <w:pStyle w:val="Heading5"/>
        <w:bidi/>
        <w:ind w:right="0" w:left="7294" w:firstLine="0"/>
        <w:jc w:val="left"/>
        <w:rPr>
          <w:b w:val="0"/>
          <w:bCs w:val="0"/>
        </w:rPr>
      </w:pPr>
      <w:r>
        <w:rPr>
          <w:w w:val="77"/>
          <w:rtl/>
        </w:rPr>
        <w:t>الزير</w:t>
      </w:r>
      <w:r>
        <w:rPr>
          <w:spacing w:val="13"/>
          <w:rtl/>
        </w:rPr>
        <w:t> </w:t>
      </w:r>
      <w:r>
        <w:rPr>
          <w:w w:val="77"/>
          <w:rtl/>
        </w:rPr>
        <w:t>المليان</w:t>
      </w:r>
      <w:r>
        <w:rPr>
          <w:spacing w:val="15"/>
          <w:rtl/>
        </w:rPr>
        <w:t> </w:t>
      </w:r>
      <w:r>
        <w:rPr>
          <w:w w:val="77"/>
          <w:rtl/>
        </w:rPr>
        <w:t>ما</w:t>
      </w:r>
      <w:r>
        <w:rPr>
          <w:spacing w:val="14"/>
          <w:rtl/>
        </w:rPr>
        <w:t> </w:t>
      </w:r>
      <w:r>
        <w:rPr>
          <w:w w:val="77"/>
          <w:rtl/>
        </w:rPr>
        <w:t>يرنش</w:t>
      </w:r>
      <w:r>
        <w:rPr>
          <w:b w:val="0"/>
          <w:bCs w:val="0"/>
          <w:w w:val="77"/>
        </w:rPr>
        <w:t>3</w:t>
      </w:r>
      <w:r>
        <w:rPr>
          <w:b w:val="0"/>
          <w:bCs w:val="0"/>
          <w:w w:val="77"/>
        </w:rPr>
        <w:t>.</w:t>
      </w:r>
    </w:p>
    <w:p>
      <w:pPr>
        <w:pStyle w:val="BodyText"/>
        <w:spacing w:line="480" w:lineRule="auto" w:before="321"/>
        <w:ind w:left="448" w:right="444" w:firstLine="69"/>
        <w:jc w:val="both"/>
      </w:pPr>
      <w:r>
        <w:rPr/>
        <w:t>This</w:t>
      </w:r>
      <w:r>
        <w:rPr>
          <w:spacing w:val="-3"/>
        </w:rPr>
        <w:t> </w:t>
      </w:r>
      <w:r>
        <w:rPr/>
        <w:t>proverb used to refer to</w:t>
      </w:r>
      <w:r>
        <w:rPr>
          <w:spacing w:val="-1"/>
        </w:rPr>
        <w:t> </w:t>
      </w:r>
      <w:r>
        <w:rPr/>
        <w:t>the person</w:t>
      </w:r>
      <w:r>
        <w:rPr>
          <w:spacing w:val="-5"/>
        </w:rPr>
        <w:t> </w:t>
      </w:r>
      <w:r>
        <w:rPr/>
        <w:t>who</w:t>
      </w:r>
      <w:r>
        <w:rPr>
          <w:spacing w:val="-1"/>
        </w:rPr>
        <w:t> </w:t>
      </w:r>
      <w:r>
        <w:rPr/>
        <w:t>trust</w:t>
      </w:r>
      <w:r>
        <w:rPr>
          <w:spacing w:val="-3"/>
        </w:rPr>
        <w:t> </w:t>
      </w:r>
      <w:r>
        <w:rPr/>
        <w:t>himself</w:t>
      </w:r>
      <w:r>
        <w:rPr>
          <w:spacing w:val="-4"/>
        </w:rPr>
        <w:t> </w:t>
      </w:r>
      <w:r>
        <w:rPr/>
        <w:t>so he/she</w:t>
      </w:r>
      <w:r>
        <w:rPr>
          <w:spacing w:val="-7"/>
        </w:rPr>
        <w:t> </w:t>
      </w:r>
      <w:r>
        <w:rPr/>
        <w:t>do not</w:t>
      </w:r>
      <w:r>
        <w:rPr>
          <w:spacing w:val="-1"/>
        </w:rPr>
        <w:t> </w:t>
      </w:r>
      <w:r>
        <w:rPr/>
        <w:t>need to prove</w:t>
      </w:r>
      <w:r>
        <w:rPr>
          <w:spacing w:val="-1"/>
        </w:rPr>
        <w:t> </w:t>
      </w:r>
      <w:r>
        <w:rPr/>
        <w:t>her/himself</w:t>
      </w:r>
      <w:r>
        <w:rPr>
          <w:spacing w:val="-4"/>
        </w:rPr>
        <w:t> </w:t>
      </w:r>
      <w:r>
        <w:rPr/>
        <w:t>to the other. The first</w:t>
      </w:r>
      <w:r>
        <w:rPr>
          <w:spacing w:val="-1"/>
        </w:rPr>
        <w:t> </w:t>
      </w:r>
      <w:r>
        <w:rPr/>
        <w:t>sample</w:t>
      </w:r>
      <w:r>
        <w:rPr>
          <w:spacing w:val="-3"/>
        </w:rPr>
        <w:t> </w:t>
      </w:r>
      <w:r>
        <w:rPr/>
        <w:t>used explanatory</w:t>
      </w:r>
      <w:r>
        <w:rPr>
          <w:spacing w:val="-5"/>
        </w:rPr>
        <w:t> </w:t>
      </w:r>
      <w:r>
        <w:rPr/>
        <w:t>technique</w:t>
      </w:r>
      <w:r>
        <w:rPr>
          <w:spacing w:val="-4"/>
        </w:rPr>
        <w:t> </w:t>
      </w:r>
      <w:r>
        <w:rPr/>
        <w:t>to translate it into "a wise man thinks twice". It also translated by another sample into “filthy rich”. The third sample translated it into “the wise, speak less”. The last one translated it literally into “empty vessels make the most noise.”</w:t>
      </w:r>
    </w:p>
    <w:p>
      <w:pPr>
        <w:pStyle w:val="BodyText"/>
        <w:spacing w:line="480" w:lineRule="auto" w:before="2"/>
        <w:ind w:left="448" w:right="460"/>
        <w:jc w:val="both"/>
      </w:pPr>
      <w:r>
        <w:rPr/>
        <w:t>To sum up, the targeted</w:t>
      </w:r>
      <w:r>
        <w:rPr>
          <w:spacing w:val="-1"/>
        </w:rPr>
        <w:t> </w:t>
      </w:r>
      <w:r>
        <w:rPr/>
        <w:t>subjects</w:t>
      </w:r>
      <w:r>
        <w:rPr>
          <w:spacing w:val="-4"/>
        </w:rPr>
        <w:t> </w:t>
      </w:r>
      <w:r>
        <w:rPr/>
        <w:t>used different</w:t>
      </w:r>
      <w:r>
        <w:rPr>
          <w:spacing w:val="-4"/>
        </w:rPr>
        <w:t> </w:t>
      </w:r>
      <w:r>
        <w:rPr/>
        <w:t>techniques</w:t>
      </w:r>
      <w:r>
        <w:rPr>
          <w:spacing w:val="-4"/>
        </w:rPr>
        <w:t> </w:t>
      </w:r>
      <w:r>
        <w:rPr/>
        <w:t>in translating</w:t>
      </w:r>
      <w:r>
        <w:rPr>
          <w:spacing w:val="-4"/>
        </w:rPr>
        <w:t> </w:t>
      </w:r>
      <w:r>
        <w:rPr/>
        <w:t>the first </w:t>
      </w:r>
      <w:r>
        <w:rPr>
          <w:spacing w:val="-2"/>
        </w:rPr>
        <w:t>proverb</w:t>
      </w:r>
      <w:r>
        <w:rPr>
          <w:spacing w:val="-16"/>
        </w:rPr>
        <w:t> </w:t>
      </w:r>
      <w:r>
        <w:rPr>
          <w:spacing w:val="-2"/>
        </w:rPr>
        <w:t>that</w:t>
      </w:r>
      <w:r>
        <w:rPr>
          <w:spacing w:val="-15"/>
        </w:rPr>
        <w:t> </w:t>
      </w:r>
      <w:r>
        <w:rPr>
          <w:spacing w:val="-2"/>
        </w:rPr>
        <w:t>says</w:t>
      </w:r>
      <w:r>
        <w:rPr>
          <w:spacing w:val="-16"/>
        </w:rPr>
        <w:t> </w:t>
      </w:r>
      <w:r>
        <w:rPr>
          <w:spacing w:val="-2"/>
        </w:rPr>
        <w:t>in</w:t>
      </w:r>
      <w:r>
        <w:rPr>
          <w:spacing w:val="-15"/>
        </w:rPr>
        <w:t> </w:t>
      </w:r>
      <w:r>
        <w:rPr>
          <w:spacing w:val="-2"/>
        </w:rPr>
        <w:t>Arabic</w:t>
      </w:r>
      <w:r>
        <w:rPr>
          <w:spacing w:val="-16"/>
        </w:rPr>
        <w:t> </w:t>
      </w:r>
      <w:r>
        <w:rPr>
          <w:b/>
          <w:bCs/>
          <w:spacing w:val="-2"/>
        </w:rPr>
        <w:t>"</w:t>
      </w:r>
      <w:r>
        <w:rPr>
          <w:b/>
          <w:bCs/>
          <w:spacing w:val="-15"/>
        </w:rPr>
        <w:t> </w:t>
      </w:r>
      <w:r>
        <w:rPr>
          <w:b/>
          <w:bCs/>
          <w:spacing w:val="-2"/>
          <w:rtl/>
        </w:rPr>
        <w:t>يرنش</w:t>
      </w:r>
      <w:r>
        <w:rPr>
          <w:b/>
          <w:bCs/>
          <w:spacing w:val="-16"/>
        </w:rPr>
        <w:t> </w:t>
      </w:r>
      <w:r>
        <w:rPr>
          <w:b/>
          <w:bCs/>
          <w:spacing w:val="-2"/>
          <w:rtl/>
        </w:rPr>
        <w:t>ما</w:t>
      </w:r>
      <w:r>
        <w:rPr>
          <w:b/>
          <w:bCs/>
          <w:spacing w:val="-15"/>
        </w:rPr>
        <w:t> </w:t>
      </w:r>
      <w:r>
        <w:rPr>
          <w:b/>
          <w:bCs/>
          <w:spacing w:val="-2"/>
          <w:rtl/>
        </w:rPr>
        <w:t>المليان</w:t>
      </w:r>
      <w:r>
        <w:rPr>
          <w:b/>
          <w:bCs/>
          <w:spacing w:val="-16"/>
        </w:rPr>
        <w:t> </w:t>
      </w:r>
      <w:r>
        <w:rPr>
          <w:b/>
          <w:bCs/>
          <w:spacing w:val="-2"/>
          <w:rtl/>
        </w:rPr>
        <w:t>الزير</w:t>
      </w:r>
      <w:r>
        <w:rPr>
          <w:b/>
          <w:bCs/>
          <w:spacing w:val="-15"/>
        </w:rPr>
        <w:t> </w:t>
      </w:r>
      <w:r>
        <w:rPr>
          <w:b/>
          <w:bCs/>
          <w:spacing w:val="-2"/>
        </w:rPr>
        <w:t>"</w:t>
      </w:r>
      <w:r>
        <w:rPr>
          <w:b/>
          <w:bCs/>
          <w:spacing w:val="-16"/>
        </w:rPr>
        <w:t> </w:t>
      </w:r>
      <w:r>
        <w:rPr>
          <w:spacing w:val="-2"/>
        </w:rPr>
        <w:t>the</w:t>
      </w:r>
      <w:r>
        <w:rPr>
          <w:spacing w:val="-15"/>
        </w:rPr>
        <w:t> </w:t>
      </w:r>
      <w:r>
        <w:rPr>
          <w:spacing w:val="-2"/>
        </w:rPr>
        <w:t>techniques</w:t>
      </w:r>
      <w:r>
        <w:rPr>
          <w:spacing w:val="-16"/>
        </w:rPr>
        <w:t> </w:t>
      </w:r>
      <w:r>
        <w:rPr>
          <w:spacing w:val="-2"/>
        </w:rPr>
        <w:t>used</w:t>
      </w:r>
      <w:r>
        <w:rPr>
          <w:spacing w:val="-15"/>
        </w:rPr>
        <w:t> </w:t>
      </w:r>
      <w:r>
        <w:rPr>
          <w:spacing w:val="-2"/>
        </w:rPr>
        <w:t>are</w:t>
      </w:r>
      <w:r>
        <w:rPr>
          <w:spacing w:val="-2"/>
        </w:rPr>
        <w:t>:</w:t>
      </w:r>
    </w:p>
    <w:p>
      <w:pPr>
        <w:pStyle w:val="ListParagraph"/>
        <w:numPr>
          <w:ilvl w:val="0"/>
          <w:numId w:val="18"/>
        </w:numPr>
        <w:tabs>
          <w:tab w:pos="807" w:val="left" w:leader="none"/>
        </w:tabs>
        <w:spacing w:line="321" w:lineRule="exact" w:before="0" w:after="0"/>
        <w:ind w:left="807" w:right="0" w:hanging="359"/>
        <w:jc w:val="left"/>
        <w:rPr>
          <w:sz w:val="28"/>
        </w:rPr>
      </w:pPr>
      <w:r>
        <w:rPr>
          <w:sz w:val="28"/>
        </w:rPr>
        <w:t>1.Literal</w:t>
      </w:r>
      <w:r>
        <w:rPr>
          <w:spacing w:val="2"/>
          <w:sz w:val="28"/>
        </w:rPr>
        <w:t> </w:t>
      </w:r>
      <w:r>
        <w:rPr>
          <w:spacing w:val="-2"/>
          <w:sz w:val="28"/>
        </w:rPr>
        <w:t>translation.</w:t>
      </w:r>
    </w:p>
    <w:p>
      <w:pPr>
        <w:pStyle w:val="BodyText"/>
        <w:spacing w:before="1"/>
      </w:pPr>
    </w:p>
    <w:p>
      <w:pPr>
        <w:pStyle w:val="ListParagraph"/>
        <w:numPr>
          <w:ilvl w:val="0"/>
          <w:numId w:val="18"/>
        </w:numPr>
        <w:tabs>
          <w:tab w:pos="807" w:val="left" w:leader="none"/>
        </w:tabs>
        <w:spacing w:line="240" w:lineRule="auto" w:before="0" w:after="0"/>
        <w:ind w:left="807" w:right="0" w:hanging="359"/>
        <w:jc w:val="left"/>
        <w:rPr>
          <w:sz w:val="28"/>
        </w:rPr>
      </w:pPr>
      <w:r>
        <w:rPr>
          <w:sz w:val="28"/>
        </w:rPr>
        <w:t>2.explanatory</w:t>
      </w:r>
      <w:r>
        <w:rPr>
          <w:spacing w:val="3"/>
          <w:sz w:val="28"/>
        </w:rPr>
        <w:t> </w:t>
      </w:r>
      <w:r>
        <w:rPr>
          <w:spacing w:val="-2"/>
          <w:sz w:val="28"/>
        </w:rPr>
        <w:t>translation.</w:t>
      </w:r>
    </w:p>
    <w:p>
      <w:pPr>
        <w:pStyle w:val="ListParagraph"/>
        <w:numPr>
          <w:ilvl w:val="0"/>
          <w:numId w:val="18"/>
        </w:numPr>
        <w:tabs>
          <w:tab w:pos="807" w:val="left" w:leader="none"/>
        </w:tabs>
        <w:spacing w:line="240" w:lineRule="auto" w:before="322" w:after="0"/>
        <w:ind w:left="807" w:right="0" w:hanging="359"/>
        <w:jc w:val="left"/>
        <w:rPr>
          <w:sz w:val="28"/>
        </w:rPr>
      </w:pPr>
      <w:r>
        <w:rPr>
          <w:sz w:val="28"/>
        </w:rPr>
        <w:t>3.Cultural</w:t>
      </w:r>
      <w:r>
        <w:rPr>
          <w:spacing w:val="2"/>
          <w:sz w:val="28"/>
        </w:rPr>
        <w:t> </w:t>
      </w:r>
      <w:r>
        <w:rPr>
          <w:spacing w:val="-2"/>
          <w:sz w:val="28"/>
        </w:rPr>
        <w:t>Equivalent.</w:t>
      </w:r>
    </w:p>
    <w:p>
      <w:pPr>
        <w:pStyle w:val="Heading5"/>
        <w:bidi/>
        <w:spacing w:before="321"/>
        <w:ind w:right="0" w:left="7263" w:firstLine="0"/>
        <w:jc w:val="left"/>
      </w:pPr>
      <w:r>
        <w:rPr>
          <w:w w:val="75"/>
          <w:rtl/>
        </w:rPr>
        <w:t>الدحية</w:t>
      </w:r>
      <w:r>
        <w:rPr>
          <w:rtl/>
        </w:rPr>
        <w:t> </w:t>
      </w:r>
      <w:r>
        <w:rPr>
          <w:w w:val="75"/>
          <w:rtl/>
        </w:rPr>
        <w:t>ماتكسر</w:t>
      </w:r>
      <w:r>
        <w:rPr>
          <w:spacing w:val="-1"/>
          <w:rtl/>
        </w:rPr>
        <w:t> </w:t>
      </w:r>
      <w:r>
        <w:rPr>
          <w:w w:val="75"/>
          <w:rtl/>
        </w:rPr>
        <w:t>الحيط</w:t>
      </w:r>
      <w:r>
        <w:rPr>
          <w:spacing w:val="78"/>
          <w:rtl/>
        </w:rPr>
        <w:t> </w:t>
      </w:r>
      <w:r>
        <w:rPr>
          <w:w w:val="75"/>
        </w:rPr>
        <w:t>4</w:t>
      </w:r>
      <w:r>
        <w:rPr>
          <w:w w:val="75"/>
        </w:rPr>
        <w:t>.</w:t>
      </w:r>
    </w:p>
    <w:p>
      <w:pPr>
        <w:pStyle w:val="Heading5"/>
        <w:spacing w:after="0"/>
        <w:jc w:val="left"/>
        <w:sectPr>
          <w:pgSz w:w="11910" w:h="16840"/>
          <w:pgMar w:header="0" w:footer="1056" w:top="1360" w:bottom="1240" w:left="992" w:right="992"/>
        </w:sectPr>
      </w:pPr>
    </w:p>
    <w:p>
      <w:pPr>
        <w:pStyle w:val="BodyText"/>
        <w:spacing w:line="480" w:lineRule="auto" w:before="62"/>
        <w:ind w:left="448" w:right="460"/>
        <w:jc w:val="both"/>
      </w:pPr>
      <w:r>
        <w:rPr/>
        <w:t>This</w:t>
      </w:r>
      <w:r>
        <w:rPr>
          <w:spacing w:val="-1"/>
        </w:rPr>
        <w:t> </w:t>
      </w:r>
      <w:r>
        <w:rPr/>
        <w:t>proverbs</w:t>
      </w:r>
      <w:r>
        <w:rPr>
          <w:spacing w:val="-2"/>
        </w:rPr>
        <w:t> </w:t>
      </w:r>
      <w:r>
        <w:rPr/>
        <w:t>refers to that person</w:t>
      </w:r>
      <w:r>
        <w:rPr>
          <w:spacing w:val="-2"/>
        </w:rPr>
        <w:t> </w:t>
      </w:r>
      <w:r>
        <w:rPr/>
        <w:t>with</w:t>
      </w:r>
      <w:r>
        <w:rPr>
          <w:spacing w:val="-2"/>
        </w:rPr>
        <w:t> </w:t>
      </w:r>
      <w:r>
        <w:rPr/>
        <w:t>strong</w:t>
      </w:r>
      <w:r>
        <w:rPr>
          <w:spacing w:val="-2"/>
        </w:rPr>
        <w:t> </w:t>
      </w:r>
      <w:r>
        <w:rPr/>
        <w:t>personality</w:t>
      </w:r>
      <w:r>
        <w:rPr>
          <w:spacing w:val="-4"/>
        </w:rPr>
        <w:t> </w:t>
      </w:r>
      <w:r>
        <w:rPr/>
        <w:t>do not easily</w:t>
      </w:r>
      <w:r>
        <w:rPr>
          <w:spacing w:val="-2"/>
        </w:rPr>
        <w:t> </w:t>
      </w:r>
      <w:r>
        <w:rPr/>
        <w:t>effected by external factors.</w:t>
      </w:r>
    </w:p>
    <w:p>
      <w:pPr>
        <w:pStyle w:val="BodyText"/>
        <w:spacing w:line="480" w:lineRule="auto" w:before="1"/>
        <w:ind w:left="448" w:right="444"/>
        <w:jc w:val="both"/>
      </w:pPr>
      <w:r>
        <w:rPr/>
        <w:t>One</w:t>
      </w:r>
      <w:r>
        <w:rPr>
          <w:spacing w:val="-2"/>
        </w:rPr>
        <w:t> </w:t>
      </w:r>
      <w:r>
        <w:rPr/>
        <w:t>of the</w:t>
      </w:r>
      <w:r>
        <w:rPr>
          <w:spacing w:val="-2"/>
        </w:rPr>
        <w:t> </w:t>
      </w:r>
      <w:r>
        <w:rPr/>
        <w:t>samples</w:t>
      </w:r>
      <w:r>
        <w:rPr>
          <w:spacing w:val="-1"/>
        </w:rPr>
        <w:t> </w:t>
      </w:r>
      <w:r>
        <w:rPr/>
        <w:t>used</w:t>
      </w:r>
      <w:r>
        <w:rPr>
          <w:spacing w:val="-1"/>
        </w:rPr>
        <w:t> </w:t>
      </w:r>
      <w:r>
        <w:rPr/>
        <w:t>explanatory</w:t>
      </w:r>
      <w:r>
        <w:rPr>
          <w:spacing w:val="-6"/>
        </w:rPr>
        <w:t> </w:t>
      </w:r>
      <w:r>
        <w:rPr/>
        <w:t>translated</w:t>
      </w:r>
      <w:r>
        <w:rPr>
          <w:spacing w:val="-1"/>
        </w:rPr>
        <w:t> </w:t>
      </w:r>
      <w:r>
        <w:rPr/>
        <w:t>by meaning</w:t>
      </w:r>
      <w:r>
        <w:rPr>
          <w:spacing w:val="-6"/>
        </w:rPr>
        <w:t> </w:t>
      </w:r>
      <w:r>
        <w:rPr/>
        <w:t>into</w:t>
      </w:r>
      <w:r>
        <w:rPr>
          <w:spacing w:val="-4"/>
        </w:rPr>
        <w:t> </w:t>
      </w:r>
      <w:r>
        <w:rPr/>
        <w:t>"never</w:t>
      </w:r>
      <w:r>
        <w:rPr>
          <w:spacing w:val="-1"/>
        </w:rPr>
        <w:t> </w:t>
      </w:r>
      <w:r>
        <w:rPr/>
        <w:t>afraid</w:t>
      </w:r>
      <w:r>
        <w:rPr>
          <w:spacing w:val="-1"/>
        </w:rPr>
        <w:t> </w:t>
      </w:r>
      <w:r>
        <w:rPr/>
        <w:t>of weakness". The second sample translated it mistakenly into “people who live in glass houses should not throw stones”</w:t>
      </w:r>
    </w:p>
    <w:p>
      <w:pPr>
        <w:pStyle w:val="BodyText"/>
        <w:spacing w:line="480" w:lineRule="auto"/>
        <w:ind w:left="448" w:right="444"/>
        <w:jc w:val="both"/>
      </w:pPr>
      <w:r>
        <w:rPr/>
        <w:t>The</w:t>
      </w:r>
      <w:r>
        <w:rPr>
          <w:spacing w:val="-4"/>
        </w:rPr>
        <w:t> </w:t>
      </w:r>
      <w:r>
        <w:rPr/>
        <w:t>third</w:t>
      </w:r>
      <w:r>
        <w:rPr>
          <w:spacing w:val="-3"/>
        </w:rPr>
        <w:t> </w:t>
      </w:r>
      <w:r>
        <w:rPr/>
        <w:t>sample</w:t>
      </w:r>
      <w:r>
        <w:rPr>
          <w:spacing w:val="-5"/>
        </w:rPr>
        <w:t> </w:t>
      </w:r>
      <w:r>
        <w:rPr/>
        <w:t>translated</w:t>
      </w:r>
      <w:r>
        <w:rPr>
          <w:spacing w:val="-11"/>
        </w:rPr>
        <w:t> </w:t>
      </w:r>
      <w:r>
        <w:rPr/>
        <w:t>it</w:t>
      </w:r>
      <w:r>
        <w:rPr>
          <w:spacing w:val="-1"/>
        </w:rPr>
        <w:t> </w:t>
      </w:r>
      <w:r>
        <w:rPr/>
        <w:t>into</w:t>
      </w:r>
      <w:r>
        <w:rPr>
          <w:spacing w:val="-1"/>
        </w:rPr>
        <w:t> </w:t>
      </w:r>
      <w:r>
        <w:rPr/>
        <w:t>e</w:t>
      </w:r>
      <w:r>
        <w:rPr>
          <w:spacing w:val="-1"/>
        </w:rPr>
        <w:t> </w:t>
      </w:r>
      <w:r>
        <w:rPr/>
        <w:t>“oh</w:t>
      </w:r>
      <w:r>
        <w:rPr>
          <w:spacing w:val="-3"/>
        </w:rPr>
        <w:t> </w:t>
      </w:r>
      <w:r>
        <w:rPr/>
        <w:t>mountain,</w:t>
      </w:r>
      <w:r>
        <w:rPr>
          <w:spacing w:val="-7"/>
        </w:rPr>
        <w:t> </w:t>
      </w:r>
      <w:r>
        <w:rPr/>
        <w:t>no</w:t>
      </w:r>
      <w:r>
        <w:rPr>
          <w:spacing w:val="-3"/>
        </w:rPr>
        <w:t> </w:t>
      </w:r>
      <w:r>
        <w:rPr/>
        <w:t>wind</w:t>
      </w:r>
      <w:r>
        <w:rPr>
          <w:spacing w:val="-5"/>
        </w:rPr>
        <w:t> </w:t>
      </w:r>
      <w:r>
        <w:rPr/>
        <w:t>can</w:t>
      </w:r>
      <w:r>
        <w:rPr>
          <w:spacing w:val="-3"/>
        </w:rPr>
        <w:t> </w:t>
      </w:r>
      <w:r>
        <w:rPr/>
        <w:t>shake</w:t>
      </w:r>
      <w:r>
        <w:rPr>
          <w:spacing w:val="-6"/>
        </w:rPr>
        <w:t> </w:t>
      </w:r>
      <w:r>
        <w:rPr/>
        <w:t>you”.</w:t>
      </w:r>
      <w:r>
        <w:rPr>
          <w:spacing w:val="-7"/>
        </w:rPr>
        <w:t> </w:t>
      </w:r>
      <w:r>
        <w:rPr/>
        <w:t>This translation is not accepted because it talks about other topic. The fourth sample used Benjamin Hoff's, cultural equivalent technique, quotation to translate the proverb into “wise know their limits.”</w:t>
      </w:r>
    </w:p>
    <w:p>
      <w:pPr>
        <w:pStyle w:val="BodyText"/>
        <w:spacing w:line="480" w:lineRule="auto"/>
        <w:ind w:left="448" w:right="460"/>
        <w:jc w:val="both"/>
      </w:pPr>
      <w:r>
        <w:rPr/>
        <w:t>To sum up, the targeted</w:t>
      </w:r>
      <w:r>
        <w:rPr>
          <w:spacing w:val="-1"/>
        </w:rPr>
        <w:t> </w:t>
      </w:r>
      <w:r>
        <w:rPr/>
        <w:t>subjects</w:t>
      </w:r>
      <w:r>
        <w:rPr>
          <w:spacing w:val="-4"/>
        </w:rPr>
        <w:t> </w:t>
      </w:r>
      <w:r>
        <w:rPr/>
        <w:t>used different</w:t>
      </w:r>
      <w:r>
        <w:rPr>
          <w:spacing w:val="-4"/>
        </w:rPr>
        <w:t> </w:t>
      </w:r>
      <w:r>
        <w:rPr/>
        <w:t>techniques</w:t>
      </w:r>
      <w:r>
        <w:rPr>
          <w:spacing w:val="-4"/>
        </w:rPr>
        <w:t> </w:t>
      </w:r>
      <w:r>
        <w:rPr/>
        <w:t>in translating</w:t>
      </w:r>
      <w:r>
        <w:rPr>
          <w:spacing w:val="-4"/>
        </w:rPr>
        <w:t> </w:t>
      </w:r>
      <w:r>
        <w:rPr/>
        <w:t>the first </w:t>
      </w:r>
      <w:r>
        <w:rPr>
          <w:spacing w:val="-4"/>
        </w:rPr>
        <w:t>proverb</w:t>
      </w:r>
      <w:r>
        <w:rPr>
          <w:spacing w:val="-14"/>
        </w:rPr>
        <w:t> </w:t>
      </w:r>
      <w:r>
        <w:rPr>
          <w:spacing w:val="-4"/>
        </w:rPr>
        <w:t>that</w:t>
      </w:r>
      <w:r>
        <w:rPr>
          <w:spacing w:val="-13"/>
        </w:rPr>
        <w:t> </w:t>
      </w:r>
      <w:r>
        <w:rPr>
          <w:spacing w:val="-4"/>
        </w:rPr>
        <w:t>says</w:t>
      </w:r>
      <w:r>
        <w:rPr>
          <w:spacing w:val="-14"/>
        </w:rPr>
        <w:t> </w:t>
      </w:r>
      <w:r>
        <w:rPr>
          <w:spacing w:val="-4"/>
        </w:rPr>
        <w:t>in</w:t>
      </w:r>
      <w:r>
        <w:rPr>
          <w:spacing w:val="-13"/>
        </w:rPr>
        <w:t> </w:t>
      </w:r>
      <w:r>
        <w:rPr>
          <w:spacing w:val="-4"/>
        </w:rPr>
        <w:t>Arabic</w:t>
      </w:r>
      <w:r>
        <w:rPr>
          <w:b/>
          <w:bCs/>
          <w:spacing w:val="-4"/>
        </w:rPr>
        <w:t>"</w:t>
      </w:r>
      <w:r>
        <w:rPr>
          <w:b/>
          <w:bCs/>
          <w:spacing w:val="-4"/>
          <w:rtl/>
        </w:rPr>
        <w:t>الحيط</w:t>
      </w:r>
      <w:r>
        <w:rPr>
          <w:b/>
          <w:bCs/>
          <w:spacing w:val="-14"/>
        </w:rPr>
        <w:t> </w:t>
      </w:r>
      <w:r>
        <w:rPr>
          <w:b/>
          <w:bCs/>
          <w:spacing w:val="-4"/>
          <w:rtl/>
        </w:rPr>
        <w:t>ماتكسر</w:t>
      </w:r>
      <w:r>
        <w:rPr>
          <w:b/>
          <w:bCs/>
          <w:spacing w:val="-13"/>
        </w:rPr>
        <w:t> </w:t>
      </w:r>
      <w:r>
        <w:rPr>
          <w:b/>
          <w:bCs/>
          <w:spacing w:val="-4"/>
          <w:rtl/>
        </w:rPr>
        <w:t>الدحيه</w:t>
      </w:r>
      <w:r>
        <w:rPr>
          <w:b/>
          <w:bCs/>
          <w:spacing w:val="-4"/>
        </w:rPr>
        <w:t>":</w:t>
      </w:r>
      <w:r>
        <w:rPr>
          <w:b/>
          <w:bCs/>
          <w:spacing w:val="-14"/>
        </w:rPr>
        <w:t> </w:t>
      </w:r>
      <w:r>
        <w:rPr>
          <w:spacing w:val="-4"/>
        </w:rPr>
        <w:t>the</w:t>
      </w:r>
      <w:r>
        <w:rPr>
          <w:spacing w:val="-13"/>
        </w:rPr>
        <w:t> </w:t>
      </w:r>
      <w:r>
        <w:rPr>
          <w:spacing w:val="-4"/>
        </w:rPr>
        <w:t>techniques</w:t>
      </w:r>
      <w:r>
        <w:rPr>
          <w:spacing w:val="-14"/>
        </w:rPr>
        <w:t> </w:t>
      </w:r>
      <w:r>
        <w:rPr>
          <w:spacing w:val="-4"/>
        </w:rPr>
        <w:t>used</w:t>
      </w:r>
      <w:r>
        <w:rPr>
          <w:spacing w:val="-13"/>
        </w:rPr>
        <w:t> </w:t>
      </w:r>
      <w:r>
        <w:rPr>
          <w:spacing w:val="-4"/>
        </w:rPr>
        <w:t>are</w:t>
      </w:r>
      <w:r>
        <w:rPr>
          <w:spacing w:val="-4"/>
        </w:rPr>
        <w:t>:</w:t>
      </w:r>
    </w:p>
    <w:p>
      <w:pPr>
        <w:pStyle w:val="ListParagraph"/>
        <w:numPr>
          <w:ilvl w:val="0"/>
          <w:numId w:val="19"/>
        </w:numPr>
        <w:tabs>
          <w:tab w:pos="728" w:val="left" w:leader="none"/>
        </w:tabs>
        <w:spacing w:line="320" w:lineRule="exact" w:before="0" w:after="0"/>
        <w:ind w:left="728" w:right="0" w:hanging="280"/>
        <w:jc w:val="left"/>
        <w:rPr>
          <w:sz w:val="28"/>
        </w:rPr>
      </w:pPr>
      <w:r>
        <w:rPr>
          <w:sz w:val="28"/>
        </w:rPr>
        <w:t>literal</w:t>
      </w:r>
      <w:r>
        <w:rPr>
          <w:spacing w:val="1"/>
          <w:sz w:val="28"/>
        </w:rPr>
        <w:t> </w:t>
      </w:r>
      <w:r>
        <w:rPr>
          <w:spacing w:val="-2"/>
          <w:sz w:val="28"/>
        </w:rPr>
        <w:t>translation.</w:t>
      </w:r>
    </w:p>
    <w:p>
      <w:pPr>
        <w:pStyle w:val="BodyText"/>
        <w:spacing w:before="2"/>
      </w:pPr>
    </w:p>
    <w:p>
      <w:pPr>
        <w:pStyle w:val="ListParagraph"/>
        <w:numPr>
          <w:ilvl w:val="0"/>
          <w:numId w:val="19"/>
        </w:numPr>
        <w:tabs>
          <w:tab w:pos="728" w:val="left" w:leader="none"/>
        </w:tabs>
        <w:spacing w:line="240" w:lineRule="auto" w:before="0" w:after="0"/>
        <w:ind w:left="728" w:right="0" w:hanging="280"/>
        <w:jc w:val="left"/>
        <w:rPr>
          <w:sz w:val="28"/>
        </w:rPr>
      </w:pPr>
      <w:r>
        <w:rPr>
          <w:sz w:val="28"/>
        </w:rPr>
        <w:t>explanatory</w:t>
      </w:r>
      <w:r>
        <w:rPr>
          <w:spacing w:val="3"/>
          <w:sz w:val="28"/>
        </w:rPr>
        <w:t> </w:t>
      </w:r>
      <w:r>
        <w:rPr>
          <w:spacing w:val="-2"/>
          <w:sz w:val="28"/>
        </w:rPr>
        <w:t>translation.</w:t>
      </w:r>
    </w:p>
    <w:p>
      <w:pPr>
        <w:pStyle w:val="ListParagraph"/>
        <w:numPr>
          <w:ilvl w:val="0"/>
          <w:numId w:val="19"/>
        </w:numPr>
        <w:tabs>
          <w:tab w:pos="728" w:val="left" w:leader="none"/>
        </w:tabs>
        <w:spacing w:line="240" w:lineRule="auto" w:before="321" w:after="0"/>
        <w:ind w:left="728" w:right="0" w:hanging="280"/>
        <w:jc w:val="left"/>
        <w:rPr>
          <w:sz w:val="28"/>
        </w:rPr>
      </w:pPr>
      <w:r>
        <w:rPr>
          <w:sz w:val="28"/>
        </w:rPr>
        <w:t>cultural</w:t>
      </w:r>
      <w:r>
        <w:rPr>
          <w:spacing w:val="2"/>
          <w:sz w:val="28"/>
        </w:rPr>
        <w:t> </w:t>
      </w:r>
      <w:r>
        <w:rPr>
          <w:spacing w:val="-2"/>
          <w:sz w:val="28"/>
        </w:rPr>
        <w:t>equivalent.</w:t>
      </w:r>
    </w:p>
    <w:p>
      <w:pPr>
        <w:pStyle w:val="ListParagraph"/>
        <w:numPr>
          <w:ilvl w:val="0"/>
          <w:numId w:val="19"/>
        </w:numPr>
        <w:tabs>
          <w:tab w:pos="728" w:val="left" w:leader="none"/>
        </w:tabs>
        <w:spacing w:line="240" w:lineRule="auto" w:before="321" w:after="0"/>
        <w:ind w:left="728" w:right="0" w:hanging="280"/>
        <w:jc w:val="left"/>
        <w:rPr>
          <w:sz w:val="28"/>
        </w:rPr>
      </w:pPr>
      <w:r>
        <w:rPr>
          <w:sz w:val="28"/>
        </w:rPr>
        <w:t>meaning</w:t>
      </w:r>
      <w:r>
        <w:rPr>
          <w:spacing w:val="2"/>
          <w:sz w:val="28"/>
        </w:rPr>
        <w:t> </w:t>
      </w:r>
      <w:r>
        <w:rPr>
          <w:spacing w:val="-2"/>
          <w:sz w:val="28"/>
        </w:rPr>
        <w:t>translation</w:t>
      </w:r>
    </w:p>
    <w:p>
      <w:pPr>
        <w:pStyle w:val="BodyText"/>
        <w:spacing w:before="2"/>
      </w:pPr>
    </w:p>
    <w:p>
      <w:pPr>
        <w:pStyle w:val="BodyText"/>
        <w:spacing w:line="480" w:lineRule="auto"/>
        <w:ind w:left="448" w:right="456"/>
        <w:jc w:val="both"/>
      </w:pPr>
      <w:r>
        <w:rPr/>
        <w:t>It is worth to mention that some subjects translated the proverb mistakenly, and others ignored to translate it. That may due to the fact that his/her English level is not high enough to translate proverbs into English.</w:t>
      </w:r>
    </w:p>
    <w:p>
      <w:pPr>
        <w:pStyle w:val="Heading5"/>
        <w:bidi/>
        <w:spacing w:before="1"/>
        <w:ind w:right="0" w:left="6695" w:firstLine="0"/>
        <w:jc w:val="left"/>
        <w:rPr>
          <w:b w:val="0"/>
          <w:bCs w:val="0"/>
        </w:rPr>
      </w:pPr>
      <w:r>
        <w:rPr>
          <w:w w:val="80"/>
          <w:rtl/>
        </w:rPr>
        <w:t>هاتي</w:t>
      </w:r>
      <w:r>
        <w:rPr>
          <w:rtl/>
        </w:rPr>
        <w:t> </w:t>
      </w:r>
      <w:r>
        <w:rPr>
          <w:w w:val="80"/>
          <w:rtl/>
        </w:rPr>
        <w:t>يا</w:t>
      </w:r>
      <w:r>
        <w:rPr>
          <w:spacing w:val="1"/>
          <w:rtl/>
        </w:rPr>
        <w:t> </w:t>
      </w:r>
      <w:r>
        <w:rPr>
          <w:w w:val="80"/>
          <w:rtl/>
        </w:rPr>
        <w:t>مدره</w:t>
      </w:r>
      <w:r>
        <w:rPr>
          <w:rtl/>
        </w:rPr>
        <w:t> </w:t>
      </w:r>
      <w:r>
        <w:rPr>
          <w:w w:val="80"/>
          <w:rtl/>
        </w:rPr>
        <w:t>و</w:t>
      </w:r>
      <w:r>
        <w:rPr>
          <w:rtl/>
        </w:rPr>
        <w:t> </w:t>
      </w:r>
      <w:r>
        <w:rPr>
          <w:w w:val="80"/>
          <w:rtl/>
        </w:rPr>
        <w:t>قلي</w:t>
      </w:r>
      <w:r>
        <w:rPr>
          <w:rtl/>
        </w:rPr>
        <w:t> </w:t>
      </w:r>
      <w:r>
        <w:rPr>
          <w:w w:val="80"/>
          <w:rtl/>
        </w:rPr>
        <w:t>يا</w:t>
      </w:r>
      <w:r>
        <w:rPr>
          <w:rtl/>
        </w:rPr>
        <w:t> </w:t>
      </w:r>
      <w:r>
        <w:rPr>
          <w:w w:val="80"/>
          <w:rtl/>
        </w:rPr>
        <w:t>سدره</w:t>
      </w:r>
      <w:r>
        <w:rPr>
          <w:b w:val="0"/>
          <w:bCs w:val="0"/>
          <w:spacing w:val="-1"/>
          <w:rtl/>
        </w:rPr>
        <w:t> </w:t>
      </w:r>
      <w:r>
        <w:rPr>
          <w:b w:val="0"/>
          <w:bCs w:val="0"/>
          <w:w w:val="80"/>
        </w:rPr>
        <w:t>5</w:t>
      </w:r>
      <w:r>
        <w:rPr>
          <w:b w:val="0"/>
          <w:bCs w:val="0"/>
          <w:w w:val="80"/>
        </w:rPr>
        <w:t>.</w:t>
      </w:r>
    </w:p>
    <w:p>
      <w:pPr>
        <w:pStyle w:val="BodyText"/>
        <w:spacing w:line="480" w:lineRule="auto" w:before="294"/>
        <w:ind w:left="448" w:right="445"/>
        <w:jc w:val="both"/>
      </w:pPr>
      <w:r>
        <w:rPr/>
        <w:t>This</w:t>
      </w:r>
      <w:r>
        <w:rPr>
          <w:spacing w:val="-18"/>
        </w:rPr>
        <w:t> </w:t>
      </w:r>
      <w:r>
        <w:rPr/>
        <w:t>proverbs</w:t>
      </w:r>
      <w:r>
        <w:rPr>
          <w:spacing w:val="-17"/>
        </w:rPr>
        <w:t> </w:t>
      </w:r>
      <w:r>
        <w:rPr/>
        <w:t>is</w:t>
      </w:r>
      <w:r>
        <w:rPr>
          <w:spacing w:val="-18"/>
        </w:rPr>
        <w:t> </w:t>
      </w:r>
      <w:r>
        <w:rPr/>
        <w:t>means</w:t>
      </w:r>
      <w:r>
        <w:rPr>
          <w:spacing w:val="-17"/>
        </w:rPr>
        <w:t> </w:t>
      </w:r>
      <w:r>
        <w:rPr/>
        <w:t>that</w:t>
      </w:r>
      <w:r>
        <w:rPr>
          <w:spacing w:val="-18"/>
        </w:rPr>
        <w:t> </w:t>
      </w:r>
      <w:r>
        <w:rPr/>
        <w:t>all</w:t>
      </w:r>
      <w:r>
        <w:rPr>
          <w:spacing w:val="-17"/>
        </w:rPr>
        <w:t> </w:t>
      </w:r>
      <w:r>
        <w:rPr/>
        <w:t>the</w:t>
      </w:r>
      <w:r>
        <w:rPr>
          <w:spacing w:val="-18"/>
        </w:rPr>
        <w:t> </w:t>
      </w:r>
      <w:r>
        <w:rPr/>
        <w:t>hard</w:t>
      </w:r>
      <w:r>
        <w:rPr>
          <w:spacing w:val="-17"/>
        </w:rPr>
        <w:t> </w:t>
      </w:r>
      <w:r>
        <w:rPr/>
        <w:t>works</w:t>
      </w:r>
      <w:r>
        <w:rPr>
          <w:spacing w:val="-18"/>
        </w:rPr>
        <w:t> </w:t>
      </w:r>
      <w:r>
        <w:rPr/>
        <w:t>that</w:t>
      </w:r>
      <w:r>
        <w:rPr>
          <w:spacing w:val="-17"/>
        </w:rPr>
        <w:t> </w:t>
      </w:r>
      <w:r>
        <w:rPr/>
        <w:t>done</w:t>
      </w:r>
      <w:r>
        <w:rPr>
          <w:spacing w:val="-18"/>
        </w:rPr>
        <w:t> </w:t>
      </w:r>
      <w:r>
        <w:rPr/>
        <w:t>to</w:t>
      </w:r>
      <w:r>
        <w:rPr>
          <w:spacing w:val="-17"/>
        </w:rPr>
        <w:t> </w:t>
      </w:r>
      <w:r>
        <w:rPr/>
        <w:t>get</w:t>
      </w:r>
      <w:r>
        <w:rPr>
          <w:spacing w:val="-18"/>
        </w:rPr>
        <w:t> </w:t>
      </w:r>
      <w:r>
        <w:rPr/>
        <w:t>some</w:t>
      </w:r>
      <w:r>
        <w:rPr>
          <w:spacing w:val="-17"/>
        </w:rPr>
        <w:t> </w:t>
      </w:r>
      <w:r>
        <w:rPr/>
        <w:t>money</w:t>
      </w:r>
      <w:r>
        <w:rPr>
          <w:spacing w:val="-18"/>
        </w:rPr>
        <w:t> </w:t>
      </w:r>
      <w:r>
        <w:rPr/>
        <w:t>earned spend in necessary needs. Three of the subjects used functional translation to translate</w:t>
      </w:r>
      <w:r>
        <w:rPr>
          <w:spacing w:val="-11"/>
        </w:rPr>
        <w:t> </w:t>
      </w:r>
      <w:r>
        <w:rPr/>
        <w:t>the</w:t>
      </w:r>
      <w:r>
        <w:rPr>
          <w:spacing w:val="-8"/>
        </w:rPr>
        <w:t> </w:t>
      </w:r>
      <w:r>
        <w:rPr/>
        <w:t>proverb</w:t>
      </w:r>
      <w:r>
        <w:rPr>
          <w:spacing w:val="-13"/>
        </w:rPr>
        <w:t> </w:t>
      </w:r>
      <w:r>
        <w:rPr/>
        <w:t>into</w:t>
      </w:r>
      <w:r>
        <w:rPr>
          <w:spacing w:val="-10"/>
        </w:rPr>
        <w:t> </w:t>
      </w:r>
      <w:r>
        <w:rPr/>
        <w:t>"easy</w:t>
      </w:r>
      <w:r>
        <w:rPr>
          <w:spacing w:val="-8"/>
        </w:rPr>
        <w:t> </w:t>
      </w:r>
      <w:r>
        <w:rPr/>
        <w:t>come</w:t>
      </w:r>
      <w:r>
        <w:rPr>
          <w:spacing w:val="-8"/>
        </w:rPr>
        <w:t> </w:t>
      </w:r>
      <w:r>
        <w:rPr/>
        <w:t>easy</w:t>
      </w:r>
      <w:r>
        <w:rPr>
          <w:spacing w:val="-8"/>
        </w:rPr>
        <w:t> </w:t>
      </w:r>
      <w:r>
        <w:rPr/>
        <w:t>go".</w:t>
      </w:r>
      <w:r>
        <w:rPr>
          <w:spacing w:val="-8"/>
        </w:rPr>
        <w:t> </w:t>
      </w:r>
      <w:r>
        <w:rPr/>
        <w:t>The</w:t>
      </w:r>
      <w:r>
        <w:rPr>
          <w:spacing w:val="-8"/>
        </w:rPr>
        <w:t> </w:t>
      </w:r>
      <w:r>
        <w:rPr/>
        <w:t>fourth</w:t>
      </w:r>
      <w:r>
        <w:rPr>
          <w:spacing w:val="-10"/>
        </w:rPr>
        <w:t> </w:t>
      </w:r>
      <w:r>
        <w:rPr/>
        <w:t>explicitly</w:t>
      </w:r>
      <w:r>
        <w:rPr>
          <w:spacing w:val="-7"/>
        </w:rPr>
        <w:t> </w:t>
      </w:r>
      <w:r>
        <w:rPr/>
        <w:t>claimed</w:t>
      </w:r>
      <w:r>
        <w:rPr>
          <w:spacing w:val="-10"/>
        </w:rPr>
        <w:t> </w:t>
      </w:r>
      <w:r>
        <w:rPr/>
        <w:t>that</w:t>
      </w:r>
    </w:p>
    <w:p>
      <w:pPr>
        <w:pStyle w:val="BodyText"/>
        <w:spacing w:after="0" w:line="480" w:lineRule="auto"/>
        <w:jc w:val="both"/>
        <w:sectPr>
          <w:pgSz w:w="11910" w:h="16840"/>
          <w:pgMar w:header="0" w:footer="1056" w:top="1360" w:bottom="1240" w:left="992" w:right="992"/>
        </w:sectPr>
      </w:pPr>
    </w:p>
    <w:p>
      <w:pPr>
        <w:pStyle w:val="BodyText"/>
        <w:spacing w:line="480" w:lineRule="auto" w:before="62"/>
        <w:ind w:left="448" w:right="446"/>
        <w:jc w:val="both"/>
      </w:pPr>
      <w:r>
        <w:rPr/>
        <w:t>he did not know the Arabic meaning of this proverb. And some samples did not translate it.</w:t>
      </w:r>
    </w:p>
    <w:p>
      <w:pPr>
        <w:pStyle w:val="BodyText"/>
        <w:spacing w:line="480" w:lineRule="auto" w:before="1"/>
        <w:ind w:left="448" w:right="460"/>
        <w:jc w:val="both"/>
      </w:pPr>
      <w:r>
        <w:rPr/>
        <w:t>To sum up, the targeted</w:t>
      </w:r>
      <w:r>
        <w:rPr>
          <w:spacing w:val="-1"/>
        </w:rPr>
        <w:t> </w:t>
      </w:r>
      <w:r>
        <w:rPr/>
        <w:t>subjects</w:t>
      </w:r>
      <w:r>
        <w:rPr>
          <w:spacing w:val="-4"/>
        </w:rPr>
        <w:t> </w:t>
      </w:r>
      <w:r>
        <w:rPr/>
        <w:t>used different</w:t>
      </w:r>
      <w:r>
        <w:rPr>
          <w:spacing w:val="-4"/>
        </w:rPr>
        <w:t> </w:t>
      </w:r>
      <w:r>
        <w:rPr/>
        <w:t>techniques</w:t>
      </w:r>
      <w:r>
        <w:rPr>
          <w:spacing w:val="-4"/>
        </w:rPr>
        <w:t> </w:t>
      </w:r>
      <w:r>
        <w:rPr/>
        <w:t>in translating</w:t>
      </w:r>
      <w:r>
        <w:rPr>
          <w:spacing w:val="-4"/>
        </w:rPr>
        <w:t> </w:t>
      </w:r>
      <w:r>
        <w:rPr/>
        <w:t>the first </w:t>
      </w:r>
      <w:r>
        <w:rPr>
          <w:spacing w:val="-2"/>
        </w:rPr>
        <w:t>proverb</w:t>
      </w:r>
      <w:r>
        <w:rPr>
          <w:spacing w:val="-14"/>
        </w:rPr>
        <w:t> </w:t>
      </w:r>
      <w:r>
        <w:rPr>
          <w:spacing w:val="-2"/>
        </w:rPr>
        <w:t>that</w:t>
      </w:r>
      <w:r>
        <w:rPr>
          <w:spacing w:val="-14"/>
        </w:rPr>
        <w:t> </w:t>
      </w:r>
      <w:r>
        <w:rPr>
          <w:spacing w:val="-2"/>
        </w:rPr>
        <w:t>says</w:t>
      </w:r>
      <w:r>
        <w:rPr>
          <w:spacing w:val="-14"/>
        </w:rPr>
        <w:t> </w:t>
      </w:r>
      <w:r>
        <w:rPr>
          <w:spacing w:val="-2"/>
        </w:rPr>
        <w:t>in</w:t>
      </w:r>
      <w:r>
        <w:rPr>
          <w:spacing w:val="-14"/>
        </w:rPr>
        <w:t> </w:t>
      </w:r>
      <w:r>
        <w:rPr>
          <w:spacing w:val="-2"/>
        </w:rPr>
        <w:t>Arabic</w:t>
      </w:r>
      <w:r>
        <w:rPr>
          <w:b/>
          <w:bCs/>
          <w:spacing w:val="-2"/>
        </w:rPr>
        <w:t>"</w:t>
      </w:r>
      <w:r>
        <w:rPr>
          <w:b/>
          <w:bCs/>
          <w:spacing w:val="-2"/>
          <w:rtl/>
        </w:rPr>
        <w:t>سدره</w:t>
      </w:r>
      <w:r>
        <w:rPr>
          <w:b/>
          <w:bCs/>
          <w:spacing w:val="-15"/>
        </w:rPr>
        <w:t> </w:t>
      </w:r>
      <w:r>
        <w:rPr>
          <w:b/>
          <w:bCs/>
          <w:spacing w:val="-2"/>
          <w:rtl/>
        </w:rPr>
        <w:t>يا</w:t>
      </w:r>
      <w:r>
        <w:rPr>
          <w:b/>
          <w:bCs/>
          <w:spacing w:val="-15"/>
        </w:rPr>
        <w:t> </w:t>
      </w:r>
      <w:r>
        <w:rPr>
          <w:b/>
          <w:bCs/>
          <w:spacing w:val="-2"/>
          <w:rtl/>
        </w:rPr>
        <w:t>قلي</w:t>
      </w:r>
      <w:r>
        <w:rPr>
          <w:b/>
          <w:bCs/>
          <w:spacing w:val="-15"/>
        </w:rPr>
        <w:t> </w:t>
      </w:r>
      <w:r>
        <w:rPr>
          <w:b/>
          <w:bCs/>
          <w:spacing w:val="-2"/>
          <w:rtl/>
        </w:rPr>
        <w:t>و</w:t>
      </w:r>
      <w:r>
        <w:rPr>
          <w:b/>
          <w:bCs/>
          <w:spacing w:val="-15"/>
        </w:rPr>
        <w:t> </w:t>
      </w:r>
      <w:r>
        <w:rPr>
          <w:b/>
          <w:bCs/>
          <w:spacing w:val="-2"/>
          <w:rtl/>
        </w:rPr>
        <w:t>مدره</w:t>
      </w:r>
      <w:r>
        <w:rPr>
          <w:b/>
          <w:bCs/>
          <w:spacing w:val="-14"/>
        </w:rPr>
        <w:t> </w:t>
      </w:r>
      <w:r>
        <w:rPr>
          <w:b/>
          <w:bCs/>
          <w:spacing w:val="-2"/>
          <w:rtl/>
        </w:rPr>
        <w:t>يا</w:t>
      </w:r>
      <w:r>
        <w:rPr>
          <w:b/>
          <w:bCs/>
          <w:spacing w:val="-15"/>
        </w:rPr>
        <w:t> </w:t>
      </w:r>
      <w:r>
        <w:rPr>
          <w:b/>
          <w:bCs/>
          <w:spacing w:val="-2"/>
          <w:rtl/>
        </w:rPr>
        <w:t>هاتي</w:t>
      </w:r>
      <w:r>
        <w:rPr>
          <w:b/>
          <w:bCs/>
          <w:spacing w:val="-2"/>
        </w:rPr>
        <w:t>":</w:t>
      </w:r>
      <w:r>
        <w:rPr>
          <w:b/>
          <w:bCs/>
          <w:spacing w:val="-15"/>
        </w:rPr>
        <w:t> </w:t>
      </w:r>
      <w:r>
        <w:rPr>
          <w:spacing w:val="-2"/>
        </w:rPr>
        <w:t>the</w:t>
      </w:r>
      <w:r>
        <w:rPr>
          <w:spacing w:val="-15"/>
        </w:rPr>
        <w:t> </w:t>
      </w:r>
      <w:r>
        <w:rPr>
          <w:spacing w:val="-2"/>
        </w:rPr>
        <w:t>techniques</w:t>
      </w:r>
      <w:r>
        <w:rPr>
          <w:spacing w:val="-14"/>
        </w:rPr>
        <w:t> </w:t>
      </w:r>
      <w:r>
        <w:rPr>
          <w:spacing w:val="-2"/>
        </w:rPr>
        <w:t>used</w:t>
      </w:r>
      <w:r>
        <w:rPr>
          <w:spacing w:val="-14"/>
        </w:rPr>
        <w:t> </w:t>
      </w:r>
      <w:r>
        <w:rPr>
          <w:spacing w:val="-2"/>
        </w:rPr>
        <w:t>are</w:t>
      </w:r>
      <w:r>
        <w:rPr>
          <w:spacing w:val="-2"/>
        </w:rPr>
        <w:t>:</w:t>
      </w:r>
    </w:p>
    <w:p>
      <w:pPr>
        <w:pStyle w:val="ListParagraph"/>
        <w:numPr>
          <w:ilvl w:val="0"/>
          <w:numId w:val="20"/>
        </w:numPr>
        <w:tabs>
          <w:tab w:pos="659" w:val="left" w:leader="none"/>
        </w:tabs>
        <w:spacing w:line="320" w:lineRule="exact" w:before="0" w:after="0"/>
        <w:ind w:left="659" w:right="0" w:hanging="211"/>
        <w:jc w:val="both"/>
        <w:rPr>
          <w:sz w:val="28"/>
        </w:rPr>
      </w:pPr>
      <w:r>
        <w:rPr>
          <w:sz w:val="28"/>
        </w:rPr>
        <w:t>cultural</w:t>
      </w:r>
      <w:r>
        <w:rPr>
          <w:spacing w:val="2"/>
          <w:sz w:val="28"/>
        </w:rPr>
        <w:t> </w:t>
      </w:r>
      <w:r>
        <w:rPr>
          <w:spacing w:val="-2"/>
          <w:sz w:val="28"/>
        </w:rPr>
        <w:t>equivalent.</w:t>
      </w:r>
    </w:p>
    <w:p>
      <w:pPr>
        <w:pStyle w:val="BodyText"/>
        <w:spacing w:before="1"/>
      </w:pPr>
    </w:p>
    <w:p>
      <w:pPr>
        <w:pStyle w:val="BodyText"/>
        <w:spacing w:line="480" w:lineRule="auto"/>
        <w:ind w:left="448" w:right="453"/>
        <w:jc w:val="both"/>
      </w:pPr>
      <w:r>
        <w:rPr/>
        <w:t>It is worth to mention that some subjects claimed that they did not know the Arabic meaning of this proverb.</w:t>
      </w:r>
    </w:p>
    <w:p>
      <w:pPr>
        <w:pStyle w:val="Heading5"/>
        <w:bidi/>
        <w:spacing w:line="321" w:lineRule="exact"/>
        <w:ind w:right="0" w:left="6942" w:firstLine="0"/>
        <w:jc w:val="left"/>
        <w:rPr>
          <w:b w:val="0"/>
          <w:bCs w:val="0"/>
        </w:rPr>
      </w:pPr>
      <w:r>
        <w:rPr>
          <w:w w:val="74"/>
          <w:rtl/>
        </w:rPr>
        <w:t>درتها</w:t>
      </w:r>
      <w:r>
        <w:rPr>
          <w:spacing w:val="-18"/>
          <w:rtl/>
        </w:rPr>
        <w:t> </w:t>
      </w:r>
      <w:r>
        <w:rPr>
          <w:w w:val="74"/>
          <w:rtl/>
        </w:rPr>
        <w:t>بايديك</w:t>
      </w:r>
      <w:r>
        <w:rPr>
          <w:spacing w:val="-17"/>
          <w:rtl/>
        </w:rPr>
        <w:t> </w:t>
      </w:r>
      <w:r>
        <w:rPr>
          <w:w w:val="74"/>
          <w:rtl/>
        </w:rPr>
        <w:t>حلها</w:t>
      </w:r>
      <w:r>
        <w:rPr>
          <w:spacing w:val="-18"/>
          <w:rtl/>
        </w:rPr>
        <w:t> </w:t>
      </w:r>
      <w:r>
        <w:rPr>
          <w:w w:val="74"/>
          <w:rtl/>
        </w:rPr>
        <w:t>بسنونك</w:t>
      </w:r>
      <w:r>
        <w:rPr>
          <w:b w:val="0"/>
          <w:bCs w:val="0"/>
          <w:w w:val="74"/>
        </w:rPr>
        <w:t>6</w:t>
      </w:r>
      <w:r>
        <w:rPr>
          <w:b w:val="0"/>
          <w:bCs w:val="0"/>
          <w:w w:val="74"/>
        </w:rPr>
        <w:t>.</w:t>
      </w:r>
    </w:p>
    <w:p>
      <w:pPr>
        <w:pStyle w:val="BodyText"/>
        <w:rPr>
          <w:b/>
        </w:rPr>
      </w:pPr>
    </w:p>
    <w:p>
      <w:pPr>
        <w:pStyle w:val="BodyText"/>
        <w:spacing w:line="482" w:lineRule="auto"/>
        <w:ind w:left="448" w:right="446"/>
        <w:jc w:val="both"/>
      </w:pPr>
      <w:r>
        <w:rPr/>
        <w:t>This</w:t>
      </w:r>
      <w:r>
        <w:rPr>
          <w:spacing w:val="-8"/>
        </w:rPr>
        <w:t> </w:t>
      </w:r>
      <w:r>
        <w:rPr/>
        <w:t>proverb</w:t>
      </w:r>
      <w:r>
        <w:rPr>
          <w:spacing w:val="-5"/>
        </w:rPr>
        <w:t> </w:t>
      </w:r>
      <w:r>
        <w:rPr/>
        <w:t>used</w:t>
      </w:r>
      <w:r>
        <w:rPr>
          <w:spacing w:val="-6"/>
        </w:rPr>
        <w:t> </w:t>
      </w:r>
      <w:r>
        <w:rPr/>
        <w:t>when</w:t>
      </w:r>
      <w:r>
        <w:rPr>
          <w:spacing w:val="-13"/>
        </w:rPr>
        <w:t> </w:t>
      </w:r>
      <w:r>
        <w:rPr/>
        <w:t>someone</w:t>
      </w:r>
      <w:r>
        <w:rPr>
          <w:spacing w:val="-12"/>
        </w:rPr>
        <w:t> </w:t>
      </w:r>
      <w:r>
        <w:rPr/>
        <w:t>causes</w:t>
      </w:r>
      <w:r>
        <w:rPr>
          <w:spacing w:val="-8"/>
        </w:rPr>
        <w:t> </w:t>
      </w:r>
      <w:r>
        <w:rPr/>
        <w:t>a</w:t>
      </w:r>
      <w:r>
        <w:rPr>
          <w:spacing w:val="-5"/>
        </w:rPr>
        <w:t> </w:t>
      </w:r>
      <w:r>
        <w:rPr/>
        <w:t>problem</w:t>
      </w:r>
      <w:r>
        <w:rPr>
          <w:spacing w:val="-7"/>
        </w:rPr>
        <w:t> </w:t>
      </w:r>
      <w:r>
        <w:rPr/>
        <w:t>or</w:t>
      </w:r>
      <w:r>
        <w:rPr>
          <w:spacing w:val="-12"/>
        </w:rPr>
        <w:t> </w:t>
      </w:r>
      <w:r>
        <w:rPr/>
        <w:t>commit</w:t>
      </w:r>
      <w:r>
        <w:rPr>
          <w:spacing w:val="-4"/>
        </w:rPr>
        <w:t> </w:t>
      </w:r>
      <w:r>
        <w:rPr/>
        <w:t>a</w:t>
      </w:r>
      <w:r>
        <w:rPr>
          <w:spacing w:val="-5"/>
        </w:rPr>
        <w:t> </w:t>
      </w:r>
      <w:r>
        <w:rPr/>
        <w:t>mistake</w:t>
      </w:r>
      <w:r>
        <w:rPr>
          <w:spacing w:val="-10"/>
        </w:rPr>
        <w:t> </w:t>
      </w:r>
      <w:r>
        <w:rPr/>
        <w:t>s/he</w:t>
      </w:r>
      <w:r>
        <w:rPr>
          <w:spacing w:val="-9"/>
        </w:rPr>
        <w:t> </w:t>
      </w:r>
      <w:r>
        <w:rPr/>
        <w:t>has to solve or fix it.</w:t>
      </w:r>
    </w:p>
    <w:p>
      <w:pPr>
        <w:pStyle w:val="BodyText"/>
        <w:spacing w:line="480" w:lineRule="auto"/>
        <w:ind w:left="448" w:right="446"/>
        <w:jc w:val="both"/>
      </w:pPr>
      <w:r>
        <w:rPr/>
        <w:t>This proverb translated by three of the samples into ‘if you caused a problem, only</w:t>
      </w:r>
      <w:r>
        <w:rPr>
          <w:spacing w:val="-2"/>
        </w:rPr>
        <w:t> </w:t>
      </w:r>
      <w:r>
        <w:rPr/>
        <w:t>you</w:t>
      </w:r>
      <w:r>
        <w:rPr>
          <w:spacing w:val="-2"/>
        </w:rPr>
        <w:t> </w:t>
      </w:r>
      <w:r>
        <w:rPr/>
        <w:t>who</w:t>
      </w:r>
      <w:r>
        <w:rPr>
          <w:spacing w:val="-2"/>
        </w:rPr>
        <w:t> </w:t>
      </w:r>
      <w:r>
        <w:rPr/>
        <w:t>have to solve</w:t>
      </w:r>
      <w:r>
        <w:rPr>
          <w:spacing w:val="-2"/>
        </w:rPr>
        <w:t> </w:t>
      </w:r>
      <w:r>
        <w:rPr/>
        <w:t>it” , “your</w:t>
      </w:r>
      <w:r>
        <w:rPr>
          <w:spacing w:val="-2"/>
        </w:rPr>
        <w:t> </w:t>
      </w:r>
      <w:r>
        <w:rPr/>
        <w:t>fault</w:t>
      </w:r>
      <w:r>
        <w:rPr>
          <w:spacing w:val="-1"/>
        </w:rPr>
        <w:t> </w:t>
      </w:r>
      <w:r>
        <w:rPr/>
        <w:t>is besides</w:t>
      </w:r>
      <w:r>
        <w:rPr>
          <w:spacing w:val="-4"/>
        </w:rPr>
        <w:t> </w:t>
      </w:r>
      <w:r>
        <w:rPr/>
        <w:t>you” and “bear what</w:t>
      </w:r>
      <w:r>
        <w:rPr>
          <w:spacing w:val="-1"/>
        </w:rPr>
        <w:t> </w:t>
      </w:r>
      <w:r>
        <w:rPr/>
        <w:t>your hands have done”. These subjects translated the meaning of the proverb.</w:t>
      </w:r>
    </w:p>
    <w:p>
      <w:pPr>
        <w:pStyle w:val="BodyText"/>
        <w:spacing w:line="480" w:lineRule="auto"/>
        <w:ind w:left="448" w:right="443"/>
        <w:jc w:val="both"/>
      </w:pPr>
      <w:r>
        <w:rPr/>
        <w:t>The fourth used cultural equivalent technique to translate the proverb into “who screwed it, fix it up”. The last one provide the best translation. She used an equivalent</w:t>
      </w:r>
      <w:r>
        <w:rPr>
          <w:spacing w:val="-15"/>
        </w:rPr>
        <w:t> </w:t>
      </w:r>
      <w:r>
        <w:rPr/>
        <w:t>English</w:t>
      </w:r>
      <w:r>
        <w:rPr>
          <w:spacing w:val="-13"/>
        </w:rPr>
        <w:t> </w:t>
      </w:r>
      <w:r>
        <w:rPr/>
        <w:t>proverb</w:t>
      </w:r>
      <w:r>
        <w:rPr>
          <w:spacing w:val="-13"/>
        </w:rPr>
        <w:t> </w:t>
      </w:r>
      <w:r>
        <w:rPr/>
        <w:t>to</w:t>
      </w:r>
      <w:r>
        <w:rPr>
          <w:spacing w:val="-9"/>
        </w:rPr>
        <w:t> </w:t>
      </w:r>
      <w:r>
        <w:rPr/>
        <w:t>translate</w:t>
      </w:r>
      <w:r>
        <w:rPr>
          <w:spacing w:val="-14"/>
        </w:rPr>
        <w:t> </w:t>
      </w:r>
      <w:r>
        <w:rPr/>
        <w:t>the</w:t>
      </w:r>
      <w:r>
        <w:rPr>
          <w:spacing w:val="-9"/>
        </w:rPr>
        <w:t> </w:t>
      </w:r>
      <w:r>
        <w:rPr/>
        <w:t>Arabic</w:t>
      </w:r>
      <w:r>
        <w:rPr>
          <w:spacing w:val="-14"/>
        </w:rPr>
        <w:t> </w:t>
      </w:r>
      <w:r>
        <w:rPr/>
        <w:t>proverb</w:t>
      </w:r>
      <w:r>
        <w:rPr>
          <w:spacing w:val="-13"/>
        </w:rPr>
        <w:t> </w:t>
      </w:r>
      <w:r>
        <w:rPr/>
        <w:t>into “face</w:t>
      </w:r>
      <w:r>
        <w:rPr>
          <w:spacing w:val="-9"/>
        </w:rPr>
        <w:t> </w:t>
      </w:r>
      <w:r>
        <w:rPr/>
        <w:t>the</w:t>
      </w:r>
      <w:r>
        <w:rPr>
          <w:spacing w:val="-9"/>
        </w:rPr>
        <w:t> </w:t>
      </w:r>
      <w:r>
        <w:rPr/>
        <w:t>music.”, namely, she used a functional equivalent technique.</w:t>
      </w:r>
    </w:p>
    <w:p>
      <w:pPr>
        <w:pStyle w:val="BodyText"/>
        <w:spacing w:line="482" w:lineRule="auto"/>
        <w:ind w:left="448" w:right="460"/>
        <w:jc w:val="both"/>
      </w:pPr>
      <w:r>
        <w:rPr/>
        <w:t>To sum up, the targeted</w:t>
      </w:r>
      <w:r>
        <w:rPr>
          <w:spacing w:val="-1"/>
        </w:rPr>
        <w:t> </w:t>
      </w:r>
      <w:r>
        <w:rPr/>
        <w:t>subjects</w:t>
      </w:r>
      <w:r>
        <w:rPr>
          <w:spacing w:val="-4"/>
        </w:rPr>
        <w:t> </w:t>
      </w:r>
      <w:r>
        <w:rPr/>
        <w:t>used different</w:t>
      </w:r>
      <w:r>
        <w:rPr>
          <w:spacing w:val="-4"/>
        </w:rPr>
        <w:t> </w:t>
      </w:r>
      <w:r>
        <w:rPr/>
        <w:t>techniques</w:t>
      </w:r>
      <w:r>
        <w:rPr>
          <w:spacing w:val="-4"/>
        </w:rPr>
        <w:t> </w:t>
      </w:r>
      <w:r>
        <w:rPr/>
        <w:t>in translating</w:t>
      </w:r>
      <w:r>
        <w:rPr>
          <w:spacing w:val="-4"/>
        </w:rPr>
        <w:t> </w:t>
      </w:r>
      <w:r>
        <w:rPr/>
        <w:t>the first </w:t>
      </w:r>
      <w:r>
        <w:rPr>
          <w:spacing w:val="-8"/>
        </w:rPr>
        <w:t>proverb that says in Arabic</w:t>
      </w:r>
      <w:r>
        <w:rPr>
          <w:b/>
          <w:bCs/>
          <w:spacing w:val="-8"/>
        </w:rPr>
        <w:t>"</w:t>
      </w:r>
      <w:r>
        <w:rPr>
          <w:b/>
          <w:bCs/>
          <w:spacing w:val="-8"/>
          <w:rtl/>
        </w:rPr>
        <w:t>بسنونك</w:t>
      </w:r>
      <w:r>
        <w:rPr>
          <w:b/>
          <w:bCs/>
          <w:spacing w:val="-8"/>
        </w:rPr>
        <w:t> </w:t>
      </w:r>
      <w:r>
        <w:rPr>
          <w:b/>
          <w:bCs/>
          <w:spacing w:val="-8"/>
          <w:rtl/>
        </w:rPr>
        <w:t>حلها</w:t>
      </w:r>
      <w:r>
        <w:rPr>
          <w:b/>
          <w:bCs/>
          <w:spacing w:val="-8"/>
        </w:rPr>
        <w:t> </w:t>
      </w:r>
      <w:r>
        <w:rPr>
          <w:b/>
          <w:bCs/>
          <w:spacing w:val="-8"/>
          <w:rtl/>
        </w:rPr>
        <w:t>بايديك</w:t>
      </w:r>
      <w:r>
        <w:rPr>
          <w:b/>
          <w:bCs/>
          <w:spacing w:val="-8"/>
        </w:rPr>
        <w:t> </w:t>
      </w:r>
      <w:r>
        <w:rPr>
          <w:b/>
          <w:bCs/>
          <w:spacing w:val="-8"/>
          <w:rtl/>
        </w:rPr>
        <w:t>درتها</w:t>
      </w:r>
      <w:r>
        <w:rPr>
          <w:b/>
          <w:bCs/>
          <w:spacing w:val="-9"/>
        </w:rPr>
        <w:t> </w:t>
      </w:r>
      <w:r>
        <w:rPr>
          <w:b/>
          <w:bCs/>
          <w:spacing w:val="-8"/>
        </w:rPr>
        <w:t>"</w:t>
      </w:r>
      <w:r>
        <w:rPr>
          <w:spacing w:val="-8"/>
        </w:rPr>
        <w:t>: the techniques used are</w:t>
      </w:r>
      <w:r>
        <w:rPr>
          <w:spacing w:val="-8"/>
        </w:rPr>
        <w:t>:</w:t>
      </w:r>
    </w:p>
    <w:p>
      <w:pPr>
        <w:pStyle w:val="ListParagraph"/>
        <w:numPr>
          <w:ilvl w:val="0"/>
          <w:numId w:val="21"/>
        </w:numPr>
        <w:tabs>
          <w:tab w:pos="658" w:val="left" w:leader="none"/>
        </w:tabs>
        <w:spacing w:line="316" w:lineRule="exact" w:before="0" w:after="0"/>
        <w:ind w:left="658" w:right="0" w:hanging="210"/>
        <w:jc w:val="left"/>
        <w:rPr>
          <w:sz w:val="28"/>
        </w:rPr>
      </w:pPr>
      <w:r>
        <w:rPr>
          <w:sz w:val="28"/>
        </w:rPr>
        <w:t>functional</w:t>
      </w:r>
      <w:r>
        <w:rPr>
          <w:spacing w:val="3"/>
          <w:sz w:val="28"/>
        </w:rPr>
        <w:t> </w:t>
      </w:r>
      <w:r>
        <w:rPr>
          <w:spacing w:val="-2"/>
          <w:sz w:val="28"/>
        </w:rPr>
        <w:t>equivalent.</w:t>
      </w:r>
    </w:p>
    <w:p>
      <w:pPr>
        <w:pStyle w:val="ListParagraph"/>
        <w:numPr>
          <w:ilvl w:val="0"/>
          <w:numId w:val="21"/>
        </w:numPr>
        <w:tabs>
          <w:tab w:pos="659" w:val="left" w:leader="none"/>
        </w:tabs>
        <w:spacing w:line="240" w:lineRule="auto" w:before="316" w:after="0"/>
        <w:ind w:left="659" w:right="0" w:hanging="211"/>
        <w:jc w:val="both"/>
        <w:rPr>
          <w:sz w:val="28"/>
        </w:rPr>
      </w:pPr>
      <w:r>
        <w:rPr>
          <w:sz w:val="28"/>
        </w:rPr>
        <w:t>meaning</w:t>
      </w:r>
      <w:r>
        <w:rPr>
          <w:spacing w:val="2"/>
          <w:sz w:val="28"/>
        </w:rPr>
        <w:t> </w:t>
      </w:r>
      <w:r>
        <w:rPr>
          <w:spacing w:val="-2"/>
          <w:sz w:val="28"/>
        </w:rPr>
        <w:t>translation</w:t>
      </w:r>
    </w:p>
    <w:p>
      <w:pPr>
        <w:pStyle w:val="BodyText"/>
        <w:spacing w:before="1"/>
      </w:pPr>
    </w:p>
    <w:p>
      <w:pPr>
        <w:pStyle w:val="ListParagraph"/>
        <w:numPr>
          <w:ilvl w:val="0"/>
          <w:numId w:val="21"/>
        </w:numPr>
        <w:tabs>
          <w:tab w:pos="658" w:val="left" w:leader="none"/>
        </w:tabs>
        <w:spacing w:line="240" w:lineRule="auto" w:before="1" w:after="0"/>
        <w:ind w:left="658" w:right="0" w:hanging="210"/>
        <w:jc w:val="both"/>
        <w:rPr>
          <w:sz w:val="28"/>
        </w:rPr>
      </w:pPr>
      <w:r>
        <w:rPr>
          <w:sz w:val="28"/>
        </w:rPr>
        <w:t>cultural</w:t>
      </w:r>
      <w:r>
        <w:rPr>
          <w:spacing w:val="2"/>
          <w:sz w:val="28"/>
        </w:rPr>
        <w:t> </w:t>
      </w:r>
      <w:r>
        <w:rPr>
          <w:spacing w:val="-2"/>
          <w:sz w:val="28"/>
        </w:rPr>
        <w:t>equivalent.</w:t>
      </w:r>
    </w:p>
    <w:p>
      <w:pPr>
        <w:pStyle w:val="ListParagraph"/>
        <w:spacing w:after="0" w:line="240" w:lineRule="auto"/>
        <w:jc w:val="both"/>
        <w:rPr>
          <w:sz w:val="28"/>
        </w:rPr>
        <w:sectPr>
          <w:pgSz w:w="11910" w:h="16840"/>
          <w:pgMar w:header="0" w:footer="1056" w:top="1360" w:bottom="1240" w:left="992" w:right="992"/>
        </w:sectPr>
      </w:pPr>
    </w:p>
    <w:p>
      <w:pPr>
        <w:pStyle w:val="Heading5"/>
        <w:bidi/>
        <w:spacing w:before="62"/>
        <w:ind w:right="0" w:left="6287" w:firstLine="0"/>
        <w:jc w:val="left"/>
        <w:rPr>
          <w:b w:val="0"/>
          <w:bCs w:val="0"/>
        </w:rPr>
      </w:pPr>
      <w:r>
        <w:rPr>
          <w:w w:val="80"/>
          <w:rtl/>
        </w:rPr>
        <w:t>كان</w:t>
      </w:r>
      <w:r>
        <w:rPr>
          <w:spacing w:val="-2"/>
          <w:rtl/>
        </w:rPr>
        <w:t> </w:t>
      </w:r>
      <w:r>
        <w:rPr>
          <w:w w:val="80"/>
          <w:rtl/>
        </w:rPr>
        <w:t>العزا</w:t>
      </w:r>
      <w:r>
        <w:rPr>
          <w:spacing w:val="3"/>
          <w:rtl/>
        </w:rPr>
        <w:t> </w:t>
      </w:r>
      <w:r>
        <w:rPr>
          <w:w w:val="80"/>
          <w:rtl/>
        </w:rPr>
        <w:t>بالطلبه</w:t>
      </w:r>
      <w:r>
        <w:rPr>
          <w:rtl/>
        </w:rPr>
        <w:t> </w:t>
      </w:r>
      <w:r>
        <w:rPr>
          <w:w w:val="80"/>
          <w:rtl/>
        </w:rPr>
        <w:t>لا</w:t>
      </w:r>
      <w:r>
        <w:rPr>
          <w:spacing w:val="1"/>
          <w:rtl/>
        </w:rPr>
        <w:t> </w:t>
      </w:r>
      <w:r>
        <w:rPr>
          <w:w w:val="80"/>
          <w:rtl/>
        </w:rPr>
        <w:t>ترحم</w:t>
      </w:r>
      <w:r>
        <w:rPr>
          <w:spacing w:val="2"/>
          <w:rtl/>
        </w:rPr>
        <w:t> </w:t>
      </w:r>
      <w:r>
        <w:rPr>
          <w:w w:val="80"/>
          <w:rtl/>
        </w:rPr>
        <w:t>من</w:t>
      </w:r>
      <w:r>
        <w:rPr>
          <w:rtl/>
        </w:rPr>
        <w:t> </w:t>
      </w:r>
      <w:r>
        <w:rPr>
          <w:w w:val="80"/>
          <w:rtl/>
        </w:rPr>
        <w:t>مات</w:t>
      </w:r>
      <w:r>
        <w:rPr>
          <w:b w:val="0"/>
          <w:bCs w:val="0"/>
          <w:w w:val="80"/>
        </w:rPr>
        <w:t>7</w:t>
      </w:r>
      <w:r>
        <w:rPr>
          <w:b w:val="0"/>
          <w:bCs w:val="0"/>
          <w:w w:val="80"/>
        </w:rPr>
        <w:t>.</w:t>
      </w:r>
    </w:p>
    <w:p>
      <w:pPr>
        <w:pStyle w:val="BodyText"/>
        <w:spacing w:line="482" w:lineRule="auto" w:before="321"/>
        <w:ind w:left="448" w:right="450"/>
        <w:jc w:val="both"/>
      </w:pPr>
      <w:r>
        <w:rPr/>
        <w:t>This</w:t>
      </w:r>
      <w:r>
        <w:rPr>
          <w:spacing w:val="-6"/>
        </w:rPr>
        <w:t> </w:t>
      </w:r>
      <w:r>
        <w:rPr/>
        <w:t>proverb</w:t>
      </w:r>
      <w:r>
        <w:rPr>
          <w:spacing w:val="-7"/>
        </w:rPr>
        <w:t> </w:t>
      </w:r>
      <w:r>
        <w:rPr/>
        <w:t>means</w:t>
      </w:r>
      <w:r>
        <w:rPr>
          <w:spacing w:val="-6"/>
        </w:rPr>
        <w:t> </w:t>
      </w:r>
      <w:r>
        <w:rPr/>
        <w:t>that</w:t>
      </w:r>
      <w:r>
        <w:rPr>
          <w:spacing w:val="-4"/>
        </w:rPr>
        <w:t> </w:t>
      </w:r>
      <w:r>
        <w:rPr/>
        <w:t>one</w:t>
      </w:r>
      <w:r>
        <w:rPr>
          <w:spacing w:val="-5"/>
        </w:rPr>
        <w:t> </w:t>
      </w:r>
      <w:r>
        <w:rPr/>
        <w:t>does</w:t>
      </w:r>
      <w:r>
        <w:rPr>
          <w:spacing w:val="-6"/>
        </w:rPr>
        <w:t> </w:t>
      </w:r>
      <w:r>
        <w:rPr/>
        <w:t>not</w:t>
      </w:r>
      <w:r>
        <w:rPr>
          <w:spacing w:val="-6"/>
        </w:rPr>
        <w:t> </w:t>
      </w:r>
      <w:r>
        <w:rPr/>
        <w:t>need</w:t>
      </w:r>
      <w:r>
        <w:rPr>
          <w:spacing w:val="-2"/>
        </w:rPr>
        <w:t> </w:t>
      </w:r>
      <w:r>
        <w:rPr/>
        <w:t>to</w:t>
      </w:r>
      <w:r>
        <w:rPr>
          <w:spacing w:val="-3"/>
        </w:rPr>
        <w:t> </w:t>
      </w:r>
      <w:r>
        <w:rPr/>
        <w:t>seek</w:t>
      </w:r>
      <w:r>
        <w:rPr>
          <w:spacing w:val="-6"/>
        </w:rPr>
        <w:t> </w:t>
      </w:r>
      <w:r>
        <w:rPr/>
        <w:t>out</w:t>
      </w:r>
      <w:r>
        <w:rPr>
          <w:spacing w:val="-4"/>
        </w:rPr>
        <w:t> </w:t>
      </w:r>
      <w:r>
        <w:rPr/>
        <w:t>help</w:t>
      </w:r>
      <w:r>
        <w:rPr>
          <w:spacing w:val="-6"/>
        </w:rPr>
        <w:t> </w:t>
      </w:r>
      <w:r>
        <w:rPr/>
        <w:t>from</w:t>
      </w:r>
      <w:r>
        <w:rPr>
          <w:spacing w:val="-5"/>
        </w:rPr>
        <w:t> </w:t>
      </w:r>
      <w:r>
        <w:rPr/>
        <w:t>those</w:t>
      </w:r>
      <w:r>
        <w:rPr>
          <w:spacing w:val="-9"/>
        </w:rPr>
        <w:t> </w:t>
      </w:r>
      <w:r>
        <w:rPr/>
        <w:t>who</w:t>
      </w:r>
      <w:r>
        <w:rPr>
          <w:spacing w:val="-4"/>
        </w:rPr>
        <w:t> </w:t>
      </w:r>
      <w:r>
        <w:rPr/>
        <w:t>have to provide it.</w:t>
      </w:r>
    </w:p>
    <w:p>
      <w:pPr>
        <w:pStyle w:val="BodyText"/>
        <w:spacing w:line="480" w:lineRule="auto"/>
        <w:ind w:left="448" w:right="446"/>
        <w:jc w:val="both"/>
      </w:pPr>
      <w:r>
        <w:rPr/>
        <w:t>Two</w:t>
      </w:r>
      <w:r>
        <w:rPr>
          <w:spacing w:val="-8"/>
        </w:rPr>
        <w:t> </w:t>
      </w:r>
      <w:r>
        <w:rPr/>
        <w:t>samples</w:t>
      </w:r>
      <w:r>
        <w:rPr>
          <w:spacing w:val="-10"/>
        </w:rPr>
        <w:t> </w:t>
      </w:r>
      <w:r>
        <w:rPr/>
        <w:t>translated</w:t>
      </w:r>
      <w:r>
        <w:rPr>
          <w:spacing w:val="-10"/>
        </w:rPr>
        <w:t> </w:t>
      </w:r>
      <w:r>
        <w:rPr/>
        <w:t>the</w:t>
      </w:r>
      <w:r>
        <w:rPr>
          <w:spacing w:val="-8"/>
        </w:rPr>
        <w:t> </w:t>
      </w:r>
      <w:r>
        <w:rPr/>
        <w:t>proverb</w:t>
      </w:r>
      <w:r>
        <w:rPr>
          <w:spacing w:val="-10"/>
        </w:rPr>
        <w:t> </w:t>
      </w:r>
      <w:r>
        <w:rPr/>
        <w:t>literally</w:t>
      </w:r>
      <w:r>
        <w:rPr>
          <w:spacing w:val="-12"/>
        </w:rPr>
        <w:t> </w:t>
      </w:r>
      <w:r>
        <w:rPr/>
        <w:t>into</w:t>
      </w:r>
      <w:r>
        <w:rPr>
          <w:spacing w:val="-8"/>
        </w:rPr>
        <w:t> </w:t>
      </w:r>
      <w:r>
        <w:rPr/>
        <w:t>“good</w:t>
      </w:r>
      <w:r>
        <w:rPr>
          <w:spacing w:val="-10"/>
        </w:rPr>
        <w:t> </w:t>
      </w:r>
      <w:r>
        <w:rPr/>
        <w:t>deeds</w:t>
      </w:r>
      <w:r>
        <w:rPr>
          <w:spacing w:val="-8"/>
        </w:rPr>
        <w:t> </w:t>
      </w:r>
      <w:r>
        <w:rPr/>
        <w:t>are</w:t>
      </w:r>
      <w:r>
        <w:rPr>
          <w:spacing w:val="-3"/>
        </w:rPr>
        <w:t> </w:t>
      </w:r>
      <w:r>
        <w:rPr/>
        <w:t>not</w:t>
      </w:r>
      <w:r>
        <w:rPr>
          <w:spacing w:val="-8"/>
        </w:rPr>
        <w:t> </w:t>
      </w:r>
      <w:r>
        <w:rPr/>
        <w:t>demanded" and</w:t>
      </w:r>
      <w:r>
        <w:rPr>
          <w:spacing w:val="40"/>
        </w:rPr>
        <w:t> </w:t>
      </w:r>
      <w:r>
        <w:rPr/>
        <w:t>" it is needless to seek help from he who can assist". The third translated it into ambiguously into “action speak louder than words deeds not words”</w:t>
      </w:r>
    </w:p>
    <w:p>
      <w:pPr>
        <w:pStyle w:val="BodyText"/>
        <w:ind w:left="448"/>
        <w:jc w:val="both"/>
      </w:pPr>
      <w:r>
        <w:rPr/>
        <w:t>The last</w:t>
      </w:r>
      <w:r>
        <w:rPr>
          <w:spacing w:val="1"/>
        </w:rPr>
        <w:t> </w:t>
      </w:r>
      <w:r>
        <w:rPr/>
        <w:t>one</w:t>
      </w:r>
      <w:r>
        <w:rPr>
          <w:spacing w:val="1"/>
        </w:rPr>
        <w:t> </w:t>
      </w:r>
      <w:r>
        <w:rPr/>
        <w:t>translated</w:t>
      </w:r>
      <w:r>
        <w:rPr>
          <w:spacing w:val="1"/>
        </w:rPr>
        <w:t> </w:t>
      </w:r>
      <w:r>
        <w:rPr/>
        <w:t>it</w:t>
      </w:r>
      <w:r>
        <w:rPr>
          <w:spacing w:val="2"/>
        </w:rPr>
        <w:t> </w:t>
      </w:r>
      <w:r>
        <w:rPr/>
        <w:t>into</w:t>
      </w:r>
      <w:r>
        <w:rPr>
          <w:spacing w:val="77"/>
        </w:rPr>
        <w:t> </w:t>
      </w:r>
      <w:r>
        <w:rPr/>
        <w:t>“mourning</w:t>
      </w:r>
      <w:r>
        <w:rPr>
          <w:spacing w:val="1"/>
        </w:rPr>
        <w:t> </w:t>
      </w:r>
      <w:r>
        <w:rPr/>
        <w:t>does</w:t>
      </w:r>
      <w:r>
        <w:rPr>
          <w:spacing w:val="2"/>
        </w:rPr>
        <w:t> </w:t>
      </w:r>
      <w:r>
        <w:rPr/>
        <w:t>not</w:t>
      </w:r>
      <w:r>
        <w:rPr>
          <w:spacing w:val="1"/>
        </w:rPr>
        <w:t> </w:t>
      </w:r>
      <w:r>
        <w:rPr/>
        <w:t>need</w:t>
      </w:r>
      <w:r>
        <w:rPr>
          <w:spacing w:val="2"/>
        </w:rPr>
        <w:t> </w:t>
      </w:r>
      <w:r>
        <w:rPr>
          <w:spacing w:val="-2"/>
        </w:rPr>
        <w:t>invitations”</w:t>
      </w:r>
    </w:p>
    <w:p>
      <w:pPr>
        <w:pStyle w:val="BodyText"/>
        <w:spacing w:line="480" w:lineRule="auto" w:before="317"/>
        <w:ind w:left="448" w:right="449"/>
        <w:jc w:val="both"/>
      </w:pPr>
      <w:r>
        <w:rPr/>
        <w:t>To sum up, the targeted subjects</w:t>
      </w:r>
      <w:r>
        <w:rPr>
          <w:spacing w:val="-3"/>
        </w:rPr>
        <w:t> </w:t>
      </w:r>
      <w:r>
        <w:rPr/>
        <w:t>used different</w:t>
      </w:r>
      <w:r>
        <w:rPr>
          <w:spacing w:val="-3"/>
        </w:rPr>
        <w:t> </w:t>
      </w:r>
      <w:r>
        <w:rPr/>
        <w:t>techniques</w:t>
      </w:r>
      <w:r>
        <w:rPr>
          <w:spacing w:val="-3"/>
        </w:rPr>
        <w:t> </w:t>
      </w:r>
      <w:r>
        <w:rPr/>
        <w:t>in translating</w:t>
      </w:r>
      <w:r>
        <w:rPr>
          <w:spacing w:val="-3"/>
        </w:rPr>
        <w:t> </w:t>
      </w:r>
      <w:r>
        <w:rPr/>
        <w:t>the first proverb</w:t>
      </w:r>
      <w:r>
        <w:rPr>
          <w:spacing w:val="-18"/>
        </w:rPr>
        <w:t> </w:t>
      </w:r>
      <w:r>
        <w:rPr/>
        <w:t>that</w:t>
      </w:r>
      <w:r>
        <w:rPr>
          <w:spacing w:val="-17"/>
        </w:rPr>
        <w:t> </w:t>
      </w:r>
      <w:r>
        <w:rPr/>
        <w:t>says</w:t>
      </w:r>
      <w:r>
        <w:rPr>
          <w:spacing w:val="-18"/>
        </w:rPr>
        <w:t> </w:t>
      </w:r>
      <w:r>
        <w:rPr/>
        <w:t>in</w:t>
      </w:r>
      <w:r>
        <w:rPr>
          <w:spacing w:val="-17"/>
        </w:rPr>
        <w:t> </w:t>
      </w:r>
      <w:r>
        <w:rPr/>
        <w:t>Arabic"</w:t>
      </w:r>
      <w:r>
        <w:rPr>
          <w:spacing w:val="-18"/>
        </w:rPr>
        <w:t> </w:t>
      </w:r>
      <w:r>
        <w:rPr>
          <w:rtl/>
        </w:rPr>
        <w:t>مان</w:t>
      </w:r>
      <w:r>
        <w:rPr>
          <w:spacing w:val="-17"/>
        </w:rPr>
        <w:t> </w:t>
      </w:r>
      <w:r>
        <w:rPr>
          <w:w w:val="140"/>
          <w:rtl/>
        </w:rPr>
        <w:t>ما</w:t>
      </w:r>
      <w:r>
        <w:rPr>
          <w:spacing w:val="-25"/>
          <w:w w:val="140"/>
        </w:rPr>
        <w:t> </w:t>
      </w:r>
      <w:r>
        <w:rPr>
          <w:rtl/>
        </w:rPr>
        <w:t>من</w:t>
      </w:r>
      <w:r>
        <w:rPr>
          <w:spacing w:val="-17"/>
        </w:rPr>
        <w:t> </w:t>
      </w:r>
      <w:r>
        <w:rPr>
          <w:rtl/>
        </w:rPr>
        <w:t>م</w:t>
      </w:r>
      <w:r>
        <w:rPr>
          <w:spacing w:val="-18"/>
        </w:rPr>
        <w:t> </w:t>
      </w:r>
      <w:r>
        <w:rPr>
          <w:rtl/>
        </w:rPr>
        <w:t>ر</w:t>
      </w:r>
      <w:r>
        <w:rPr>
          <w:spacing w:val="-17"/>
        </w:rPr>
        <w:t> </w:t>
      </w:r>
      <w:r>
        <w:rPr>
          <w:rtl/>
        </w:rPr>
        <w:t>اﻪ</w:t>
      </w:r>
      <w:r>
        <w:rPr>
          <w:spacing w:val="-18"/>
        </w:rPr>
        <w:t> </w:t>
      </w:r>
      <w:r>
        <w:rPr>
          <w:rtl/>
        </w:rPr>
        <w:t>اانعبه</w:t>
      </w:r>
      <w:r>
        <w:rPr>
          <w:spacing w:val="-17"/>
        </w:rPr>
        <w:t> </w:t>
      </w:r>
      <w:r>
        <w:rPr>
          <w:rtl/>
        </w:rPr>
        <w:t>لعزال</w:t>
      </w:r>
      <w:r>
        <w:rPr>
          <w:spacing w:val="38"/>
        </w:rPr>
        <w:t> </w:t>
      </w:r>
      <w:r>
        <w:rPr>
          <w:rtl/>
        </w:rPr>
        <w:t>كان</w:t>
      </w:r>
      <w:r>
        <w:rPr>
          <w:spacing w:val="26"/>
        </w:rPr>
        <w:t> </w:t>
      </w:r>
      <w:r>
        <w:rPr/>
        <w:t>":</w:t>
      </w:r>
      <w:r>
        <w:rPr>
          <w:spacing w:val="-10"/>
        </w:rPr>
        <w:t> </w:t>
      </w:r>
      <w:r>
        <w:rPr/>
        <w:t>the</w:t>
      </w:r>
      <w:r>
        <w:rPr>
          <w:spacing w:val="-13"/>
        </w:rPr>
        <w:t> </w:t>
      </w:r>
      <w:r>
        <w:rPr/>
        <w:t>techniques</w:t>
      </w:r>
      <w:r>
        <w:rPr>
          <w:spacing w:val="-15"/>
        </w:rPr>
        <w:t> </w:t>
      </w:r>
      <w:r>
        <w:rPr/>
        <w:t>used </w:t>
      </w:r>
      <w:r>
        <w:rPr>
          <w:spacing w:val="-4"/>
        </w:rPr>
        <w:t>are</w:t>
      </w:r>
      <w:r>
        <w:rPr>
          <w:spacing w:val="-4"/>
        </w:rPr>
        <w:t>:</w:t>
      </w:r>
    </w:p>
    <w:p>
      <w:pPr>
        <w:pStyle w:val="ListParagraph"/>
        <w:numPr>
          <w:ilvl w:val="0"/>
          <w:numId w:val="22"/>
        </w:numPr>
        <w:tabs>
          <w:tab w:pos="658" w:val="left" w:leader="none"/>
        </w:tabs>
        <w:spacing w:line="240" w:lineRule="auto" w:before="0" w:after="0"/>
        <w:ind w:left="658" w:right="0" w:hanging="210"/>
        <w:jc w:val="both"/>
        <w:rPr>
          <w:sz w:val="28"/>
        </w:rPr>
      </w:pPr>
      <w:r>
        <w:rPr>
          <w:sz w:val="28"/>
        </w:rPr>
        <w:t>meaning</w:t>
      </w:r>
      <w:r>
        <w:rPr>
          <w:spacing w:val="2"/>
          <w:sz w:val="28"/>
        </w:rPr>
        <w:t> </w:t>
      </w:r>
      <w:r>
        <w:rPr>
          <w:spacing w:val="-2"/>
          <w:sz w:val="28"/>
        </w:rPr>
        <w:t>translation.</w:t>
      </w:r>
    </w:p>
    <w:p>
      <w:pPr>
        <w:pStyle w:val="BodyText"/>
        <w:spacing w:line="480" w:lineRule="auto" w:before="321"/>
        <w:ind w:left="448" w:right="446"/>
        <w:jc w:val="both"/>
      </w:pPr>
      <w:r>
        <w:rPr/>
        <w:t>It becomes clear from the analyses that some subjects did not translated the proverb</w:t>
      </w:r>
      <w:r>
        <w:rPr>
          <w:spacing w:val="-3"/>
        </w:rPr>
        <w:t> </w:t>
      </w:r>
      <w:r>
        <w:rPr/>
        <w:t>and others ignored it.</w:t>
      </w:r>
      <w:r>
        <w:rPr>
          <w:spacing w:val="-4"/>
        </w:rPr>
        <w:t> </w:t>
      </w:r>
      <w:r>
        <w:rPr/>
        <w:t>That may due to the fact that</w:t>
      </w:r>
      <w:r>
        <w:rPr>
          <w:spacing w:val="-1"/>
        </w:rPr>
        <w:t> </w:t>
      </w:r>
      <w:r>
        <w:rPr/>
        <w:t>his/her</w:t>
      </w:r>
      <w:r>
        <w:rPr>
          <w:spacing w:val="-3"/>
        </w:rPr>
        <w:t> </w:t>
      </w:r>
      <w:r>
        <w:rPr/>
        <w:t>English</w:t>
      </w:r>
      <w:r>
        <w:rPr>
          <w:spacing w:val="-3"/>
        </w:rPr>
        <w:t> </w:t>
      </w:r>
      <w:r>
        <w:rPr/>
        <w:t>level is not high enough to translate proverbs into English.</w:t>
      </w:r>
    </w:p>
    <w:p>
      <w:pPr>
        <w:pStyle w:val="BodyText"/>
        <w:spacing w:before="37"/>
      </w:pPr>
    </w:p>
    <w:p>
      <w:pPr>
        <w:pStyle w:val="Heading3"/>
        <w:ind w:left="448" w:firstLine="0"/>
      </w:pPr>
      <w:bookmarkStart w:name="_bookmark27" w:id="29"/>
      <w:bookmarkEnd w:id="29"/>
      <w:r>
        <w:rPr>
          <w:b w:val="0"/>
        </w:rPr>
      </w:r>
      <w:r>
        <w:rPr/>
        <w:t>4.2.Over</w:t>
      </w:r>
      <w:r>
        <w:rPr>
          <w:spacing w:val="-13"/>
        </w:rPr>
        <w:t> </w:t>
      </w:r>
      <w:r>
        <w:rPr>
          <w:spacing w:val="-2"/>
        </w:rPr>
        <w:t>discussion</w:t>
      </w:r>
    </w:p>
    <w:p>
      <w:pPr>
        <w:pStyle w:val="BodyText"/>
        <w:spacing w:line="480" w:lineRule="auto" w:before="178"/>
        <w:ind w:left="448" w:right="447"/>
        <w:jc w:val="both"/>
      </w:pPr>
      <w:r>
        <w:rPr/>
        <w:t>Language is a very crucial component of culture. Moreover, it can be said language cannot be understood out of its cultural context. Any language has surface and deep meanings that control the context of any statement. This study examines the understanding the</w:t>
      </w:r>
      <w:r>
        <w:rPr>
          <w:spacing w:val="40"/>
        </w:rPr>
        <w:t> </w:t>
      </w:r>
      <w:r>
        <w:rPr/>
        <w:t>deep meaning of the source language and translating them into the source language.</w:t>
      </w:r>
    </w:p>
    <w:p>
      <w:pPr>
        <w:pStyle w:val="BodyText"/>
        <w:spacing w:after="0" w:line="480" w:lineRule="auto"/>
        <w:jc w:val="both"/>
        <w:sectPr>
          <w:pgSz w:w="11910" w:h="16840"/>
          <w:pgMar w:header="0" w:footer="1056" w:top="1360" w:bottom="1240" w:left="992" w:right="992"/>
        </w:sectPr>
      </w:pPr>
    </w:p>
    <w:p>
      <w:pPr>
        <w:pStyle w:val="BodyText"/>
        <w:spacing w:line="480" w:lineRule="auto" w:before="62"/>
        <w:ind w:left="448" w:right="451"/>
        <w:jc w:val="both"/>
      </w:pPr>
      <w:r>
        <w:rPr/>
        <w:t>As mentioned earlier, understanding the target culture is essential for successful translation between two languages, as the level of cultural knowledge directly affects the ease of understanding the deep meaning of the source language and translating it. A translator unfamiliar with the target culture faces significant challenges,</w:t>
      </w:r>
      <w:r>
        <w:rPr>
          <w:spacing w:val="-7"/>
        </w:rPr>
        <w:t> </w:t>
      </w:r>
      <w:r>
        <w:rPr/>
        <w:t>and</w:t>
      </w:r>
      <w:r>
        <w:rPr>
          <w:spacing w:val="-5"/>
        </w:rPr>
        <w:t> </w:t>
      </w:r>
      <w:r>
        <w:rPr/>
        <w:t>this</w:t>
      </w:r>
      <w:r>
        <w:rPr>
          <w:spacing w:val="-5"/>
        </w:rPr>
        <w:t> </w:t>
      </w:r>
      <w:r>
        <w:rPr/>
        <w:t>difficulty</w:t>
      </w:r>
      <w:r>
        <w:rPr>
          <w:spacing w:val="-10"/>
        </w:rPr>
        <w:t> </w:t>
      </w:r>
      <w:r>
        <w:rPr/>
        <w:t>increases</w:t>
      </w:r>
      <w:r>
        <w:rPr>
          <w:spacing w:val="-7"/>
        </w:rPr>
        <w:t> </w:t>
      </w:r>
      <w:r>
        <w:rPr/>
        <w:t>with</w:t>
      </w:r>
      <w:r>
        <w:rPr>
          <w:spacing w:val="-8"/>
        </w:rPr>
        <w:t> </w:t>
      </w:r>
      <w:r>
        <w:rPr/>
        <w:t>greater</w:t>
      </w:r>
      <w:r>
        <w:rPr>
          <w:spacing w:val="-6"/>
        </w:rPr>
        <w:t> </w:t>
      </w:r>
      <w:r>
        <w:rPr/>
        <w:t>cultural</w:t>
      </w:r>
      <w:r>
        <w:rPr>
          <w:spacing w:val="-10"/>
        </w:rPr>
        <w:t> </w:t>
      </w:r>
      <w:r>
        <w:rPr/>
        <w:t>divergence</w:t>
      </w:r>
      <w:r>
        <w:rPr>
          <w:spacing w:val="-8"/>
        </w:rPr>
        <w:t> </w:t>
      </w:r>
      <w:r>
        <w:rPr/>
        <w:t>between the source and target languages. Translating cultural elements between English and</w:t>
      </w:r>
      <w:r>
        <w:rPr>
          <w:spacing w:val="-18"/>
        </w:rPr>
        <w:t> </w:t>
      </w:r>
      <w:r>
        <w:rPr/>
        <w:t>Arabic</w:t>
      </w:r>
      <w:r>
        <w:rPr>
          <w:spacing w:val="-17"/>
        </w:rPr>
        <w:t> </w:t>
      </w:r>
      <w:r>
        <w:rPr/>
        <w:t>is</w:t>
      </w:r>
      <w:r>
        <w:rPr>
          <w:spacing w:val="-18"/>
        </w:rPr>
        <w:t> </w:t>
      </w:r>
      <w:r>
        <w:rPr/>
        <w:t>particularly</w:t>
      </w:r>
      <w:r>
        <w:rPr>
          <w:spacing w:val="-17"/>
        </w:rPr>
        <w:t> </w:t>
      </w:r>
      <w:r>
        <w:rPr/>
        <w:t>challenging</w:t>
      </w:r>
      <w:r>
        <w:rPr>
          <w:spacing w:val="-18"/>
        </w:rPr>
        <w:t> </w:t>
      </w:r>
      <w:r>
        <w:rPr/>
        <w:t>due</w:t>
      </w:r>
      <w:r>
        <w:rPr>
          <w:spacing w:val="-17"/>
        </w:rPr>
        <w:t> </w:t>
      </w:r>
      <w:r>
        <w:rPr/>
        <w:t>to</w:t>
      </w:r>
      <w:r>
        <w:rPr>
          <w:spacing w:val="-18"/>
        </w:rPr>
        <w:t> </w:t>
      </w:r>
      <w:r>
        <w:rPr/>
        <w:t>the</w:t>
      </w:r>
      <w:r>
        <w:rPr>
          <w:spacing w:val="-17"/>
        </w:rPr>
        <w:t> </w:t>
      </w:r>
      <w:r>
        <w:rPr/>
        <w:t>differences</w:t>
      </w:r>
      <w:r>
        <w:rPr>
          <w:spacing w:val="-18"/>
        </w:rPr>
        <w:t> </w:t>
      </w:r>
      <w:r>
        <w:rPr/>
        <w:t>in</w:t>
      </w:r>
      <w:r>
        <w:rPr>
          <w:spacing w:val="-17"/>
        </w:rPr>
        <w:t> </w:t>
      </w:r>
      <w:r>
        <w:rPr/>
        <w:t>religious,</w:t>
      </w:r>
      <w:r>
        <w:rPr>
          <w:spacing w:val="-18"/>
        </w:rPr>
        <w:t> </w:t>
      </w:r>
      <w:r>
        <w:rPr/>
        <w:t>political, social, and cultural norms, as well as unique customs and traditions. Each language reflects the identity and worldview of its speakers, making cultural understanding vital for effective translation.</w:t>
      </w:r>
    </w:p>
    <w:p>
      <w:pPr>
        <w:pStyle w:val="BodyText"/>
        <w:spacing w:line="480" w:lineRule="auto"/>
        <w:ind w:left="448" w:right="455"/>
        <w:jc w:val="both"/>
      </w:pPr>
      <w:r>
        <w:rPr/>
        <w:t>Cultural untranslatability arises when certain cultural features in the source language</w:t>
      </w:r>
      <w:r>
        <w:rPr>
          <w:spacing w:val="-17"/>
        </w:rPr>
        <w:t> </w:t>
      </w:r>
      <w:r>
        <w:rPr/>
        <w:t>text</w:t>
      </w:r>
      <w:r>
        <w:rPr>
          <w:spacing w:val="-13"/>
        </w:rPr>
        <w:t> </w:t>
      </w:r>
      <w:r>
        <w:rPr/>
        <w:t>have</w:t>
      </w:r>
      <w:r>
        <w:rPr>
          <w:spacing w:val="-14"/>
        </w:rPr>
        <w:t> </w:t>
      </w:r>
      <w:r>
        <w:rPr/>
        <w:t>no</w:t>
      </w:r>
      <w:r>
        <w:rPr>
          <w:spacing w:val="-13"/>
        </w:rPr>
        <w:t> </w:t>
      </w:r>
      <w:r>
        <w:rPr/>
        <w:t>equivalent</w:t>
      </w:r>
      <w:r>
        <w:rPr>
          <w:spacing w:val="-18"/>
        </w:rPr>
        <w:t> </w:t>
      </w:r>
      <w:r>
        <w:rPr/>
        <w:t>in</w:t>
      </w:r>
      <w:r>
        <w:rPr>
          <w:spacing w:val="-12"/>
        </w:rPr>
        <w:t> </w:t>
      </w:r>
      <w:r>
        <w:rPr/>
        <w:t>the</w:t>
      </w:r>
      <w:r>
        <w:rPr>
          <w:spacing w:val="-12"/>
        </w:rPr>
        <w:t> </w:t>
      </w:r>
      <w:r>
        <w:rPr/>
        <w:t>target</w:t>
      </w:r>
      <w:r>
        <w:rPr>
          <w:spacing w:val="-16"/>
        </w:rPr>
        <w:t> </w:t>
      </w:r>
      <w:r>
        <w:rPr/>
        <w:t>culture.</w:t>
      </w:r>
      <w:r>
        <w:rPr>
          <w:spacing w:val="-17"/>
        </w:rPr>
        <w:t> </w:t>
      </w:r>
      <w:r>
        <w:rPr/>
        <w:t>This</w:t>
      </w:r>
      <w:r>
        <w:rPr>
          <w:spacing w:val="-16"/>
        </w:rPr>
        <w:t> </w:t>
      </w:r>
      <w:r>
        <w:rPr/>
        <w:t>untranslatability</w:t>
      </w:r>
      <w:r>
        <w:rPr>
          <w:spacing w:val="-18"/>
        </w:rPr>
        <w:t> </w:t>
      </w:r>
      <w:r>
        <w:rPr/>
        <w:t>is</w:t>
      </w:r>
      <w:r>
        <w:rPr>
          <w:spacing w:val="-10"/>
        </w:rPr>
        <w:t> </w:t>
      </w:r>
      <w:r>
        <w:rPr/>
        <w:t>not simply a matter of substituting words but involves reconciling two distinct linguistic</w:t>
      </w:r>
      <w:r>
        <w:rPr>
          <w:spacing w:val="-13"/>
        </w:rPr>
        <w:t> </w:t>
      </w:r>
      <w:r>
        <w:rPr/>
        <w:t>systems</w:t>
      </w:r>
      <w:r>
        <w:rPr>
          <w:spacing w:val="-10"/>
        </w:rPr>
        <w:t> </w:t>
      </w:r>
      <w:r>
        <w:rPr/>
        <w:t>and</w:t>
      </w:r>
      <w:r>
        <w:rPr>
          <w:spacing w:val="-8"/>
        </w:rPr>
        <w:t> </w:t>
      </w:r>
      <w:r>
        <w:rPr/>
        <w:t>cultural</w:t>
      </w:r>
      <w:r>
        <w:rPr>
          <w:spacing w:val="-10"/>
        </w:rPr>
        <w:t> </w:t>
      </w:r>
      <w:r>
        <w:rPr/>
        <w:t>contexts.</w:t>
      </w:r>
      <w:r>
        <w:rPr>
          <w:spacing w:val="-9"/>
        </w:rPr>
        <w:t> </w:t>
      </w:r>
      <w:r>
        <w:rPr/>
        <w:t>The</w:t>
      </w:r>
      <w:r>
        <w:rPr>
          <w:spacing w:val="-8"/>
        </w:rPr>
        <w:t> </w:t>
      </w:r>
      <w:r>
        <w:rPr/>
        <w:t>meanings</w:t>
      </w:r>
      <w:r>
        <w:rPr>
          <w:spacing w:val="-12"/>
        </w:rPr>
        <w:t> </w:t>
      </w:r>
      <w:r>
        <w:rPr/>
        <w:t>of</w:t>
      </w:r>
      <w:r>
        <w:rPr>
          <w:spacing w:val="-6"/>
        </w:rPr>
        <w:t> </w:t>
      </w:r>
      <w:r>
        <w:rPr/>
        <w:t>concepts</w:t>
      </w:r>
      <w:r>
        <w:rPr>
          <w:spacing w:val="-10"/>
        </w:rPr>
        <w:t> </w:t>
      </w:r>
      <w:r>
        <w:rPr/>
        <w:t>are</w:t>
      </w:r>
      <w:r>
        <w:rPr>
          <w:spacing w:val="-6"/>
        </w:rPr>
        <w:t> </w:t>
      </w:r>
      <w:r>
        <w:rPr/>
        <w:t>shaped</w:t>
      </w:r>
      <w:r>
        <w:rPr>
          <w:spacing w:val="-10"/>
        </w:rPr>
        <w:t> </w:t>
      </w:r>
      <w:r>
        <w:rPr/>
        <w:t>by individual and collective experiences, and their connotations often vary even within</w:t>
      </w:r>
      <w:r>
        <w:rPr>
          <w:spacing w:val="-18"/>
        </w:rPr>
        <w:t> </w:t>
      </w:r>
      <w:r>
        <w:rPr/>
        <w:t>the</w:t>
      </w:r>
      <w:r>
        <w:rPr>
          <w:spacing w:val="-13"/>
        </w:rPr>
        <w:t> </w:t>
      </w:r>
      <w:r>
        <w:rPr/>
        <w:t>same</w:t>
      </w:r>
      <w:r>
        <w:rPr>
          <w:spacing w:val="-12"/>
        </w:rPr>
        <w:t> </w:t>
      </w:r>
      <w:r>
        <w:rPr/>
        <w:t>cultural</w:t>
      </w:r>
      <w:r>
        <w:rPr>
          <w:spacing w:val="-18"/>
        </w:rPr>
        <w:t> </w:t>
      </w:r>
      <w:r>
        <w:rPr/>
        <w:t>environment.</w:t>
      </w:r>
      <w:r>
        <w:rPr>
          <w:spacing w:val="-16"/>
        </w:rPr>
        <w:t> </w:t>
      </w:r>
      <w:r>
        <w:rPr/>
        <w:t>For</w:t>
      </w:r>
      <w:r>
        <w:rPr>
          <w:spacing w:val="-12"/>
        </w:rPr>
        <w:t> </w:t>
      </w:r>
      <w:r>
        <w:rPr/>
        <w:t>instance,</w:t>
      </w:r>
      <w:r>
        <w:rPr>
          <w:spacing w:val="-17"/>
        </w:rPr>
        <w:t> </w:t>
      </w:r>
      <w:r>
        <w:rPr/>
        <w:t>translating</w:t>
      </w:r>
      <w:r>
        <w:rPr>
          <w:spacing w:val="-18"/>
        </w:rPr>
        <w:t> </w:t>
      </w:r>
      <w:r>
        <w:rPr/>
        <w:t>religious</w:t>
      </w:r>
      <w:r>
        <w:rPr>
          <w:spacing w:val="-17"/>
        </w:rPr>
        <w:t> </w:t>
      </w:r>
      <w:r>
        <w:rPr/>
        <w:t>concepts from one language to another poses difficulties in finding equivalents that fully capture the original connotations and emotional undertones. This highlights the complex interplay of language, culture, and context in translation.</w:t>
      </w:r>
    </w:p>
    <w:p>
      <w:pPr>
        <w:pStyle w:val="BodyText"/>
        <w:spacing w:after="0" w:line="480" w:lineRule="auto"/>
        <w:jc w:val="both"/>
        <w:sectPr>
          <w:pgSz w:w="11910" w:h="16840"/>
          <w:pgMar w:header="0" w:footer="1056" w:top="1360" w:bottom="1240" w:left="992" w:right="992"/>
        </w:sectPr>
      </w:pPr>
    </w:p>
    <w:p>
      <w:pPr>
        <w:pStyle w:val="Heading3"/>
        <w:spacing w:before="61"/>
        <w:ind w:left="448" w:firstLine="0"/>
        <w:jc w:val="left"/>
      </w:pPr>
      <w:bookmarkStart w:name="_bookmark28" w:id="30"/>
      <w:bookmarkEnd w:id="30"/>
      <w:r>
        <w:rPr>
          <w:b w:val="0"/>
        </w:rPr>
      </w:r>
      <w:r>
        <w:rPr>
          <w:spacing w:val="-2"/>
        </w:rPr>
        <w:t>4.3.Summary</w:t>
      </w:r>
    </w:p>
    <w:p>
      <w:pPr>
        <w:pStyle w:val="BodyText"/>
        <w:spacing w:line="480" w:lineRule="auto" w:before="175"/>
        <w:ind w:left="448" w:right="448"/>
        <w:jc w:val="both"/>
      </w:pPr>
      <w:r>
        <w:rPr/>
        <w:t>The current</w:t>
      </w:r>
      <w:r>
        <w:rPr>
          <w:spacing w:val="-1"/>
        </w:rPr>
        <w:t> </w:t>
      </w:r>
      <w:r>
        <w:rPr/>
        <w:t>study</w:t>
      </w:r>
      <w:r>
        <w:rPr>
          <w:spacing w:val="-1"/>
        </w:rPr>
        <w:t> </w:t>
      </w:r>
      <w:r>
        <w:rPr/>
        <w:t>reveals</w:t>
      </w:r>
      <w:r>
        <w:rPr>
          <w:spacing w:val="-1"/>
        </w:rPr>
        <w:t> </w:t>
      </w:r>
      <w:r>
        <w:rPr/>
        <w:t>that most of the targeted subject could</w:t>
      </w:r>
      <w:r>
        <w:rPr>
          <w:spacing w:val="-1"/>
        </w:rPr>
        <w:t> </w:t>
      </w:r>
      <w:r>
        <w:rPr/>
        <w:t>understand</w:t>
      </w:r>
      <w:r>
        <w:rPr>
          <w:spacing w:val="40"/>
        </w:rPr>
        <w:t> </w:t>
      </w:r>
      <w:r>
        <w:rPr/>
        <w:t>the selected proverbs of this study. Some of the subjects declared that they did not understand some of the targeted proverbs. This is due t the fact that the deep meaning,</w:t>
      </w:r>
      <w:r>
        <w:rPr>
          <w:spacing w:val="-5"/>
        </w:rPr>
        <w:t> </w:t>
      </w:r>
      <w:r>
        <w:rPr/>
        <w:t>pragmatic</w:t>
      </w:r>
      <w:r>
        <w:rPr>
          <w:spacing w:val="-5"/>
        </w:rPr>
        <w:t> </w:t>
      </w:r>
      <w:r>
        <w:rPr/>
        <w:t>meaning,</w:t>
      </w:r>
      <w:r>
        <w:rPr>
          <w:spacing w:val="-8"/>
        </w:rPr>
        <w:t> </w:t>
      </w:r>
      <w:r>
        <w:rPr/>
        <w:t>of some</w:t>
      </w:r>
      <w:r>
        <w:rPr>
          <w:spacing w:val="-2"/>
        </w:rPr>
        <w:t> </w:t>
      </w:r>
      <w:r>
        <w:rPr/>
        <w:t>proverbs</w:t>
      </w:r>
      <w:r>
        <w:rPr>
          <w:spacing w:val="-6"/>
        </w:rPr>
        <w:t> </w:t>
      </w:r>
      <w:r>
        <w:rPr/>
        <w:t>was ambegious.</w:t>
      </w:r>
      <w:r>
        <w:rPr>
          <w:spacing w:val="-5"/>
        </w:rPr>
        <w:t> </w:t>
      </w:r>
      <w:r>
        <w:rPr/>
        <w:t>It also</w:t>
      </w:r>
      <w:r>
        <w:rPr>
          <w:spacing w:val="-2"/>
        </w:rPr>
        <w:t> </w:t>
      </w:r>
      <w:r>
        <w:rPr/>
        <w:t>becomes clear</w:t>
      </w:r>
      <w:r>
        <w:rPr>
          <w:spacing w:val="-18"/>
        </w:rPr>
        <w:t> </w:t>
      </w:r>
      <w:r>
        <w:rPr/>
        <w:t>from</w:t>
      </w:r>
      <w:r>
        <w:rPr>
          <w:spacing w:val="-17"/>
        </w:rPr>
        <w:t> </w:t>
      </w:r>
      <w:r>
        <w:rPr/>
        <w:t>the</w:t>
      </w:r>
      <w:r>
        <w:rPr>
          <w:spacing w:val="-16"/>
        </w:rPr>
        <w:t> </w:t>
      </w:r>
      <w:r>
        <w:rPr/>
        <w:t>analyses</w:t>
      </w:r>
      <w:r>
        <w:rPr>
          <w:spacing w:val="-18"/>
        </w:rPr>
        <w:t> </w:t>
      </w:r>
      <w:r>
        <w:rPr/>
        <w:t>that</w:t>
      </w:r>
      <w:r>
        <w:rPr>
          <w:spacing w:val="-15"/>
        </w:rPr>
        <w:t> </w:t>
      </w:r>
      <w:r>
        <w:rPr/>
        <w:t>the</w:t>
      </w:r>
      <w:r>
        <w:rPr>
          <w:spacing w:val="-16"/>
        </w:rPr>
        <w:t> </w:t>
      </w:r>
      <w:r>
        <w:rPr/>
        <w:t>English</w:t>
      </w:r>
      <w:r>
        <w:rPr>
          <w:spacing w:val="-18"/>
        </w:rPr>
        <w:t> </w:t>
      </w:r>
      <w:r>
        <w:rPr/>
        <w:t>level</w:t>
      </w:r>
      <w:r>
        <w:rPr>
          <w:spacing w:val="-15"/>
        </w:rPr>
        <w:t> </w:t>
      </w:r>
      <w:r>
        <w:rPr/>
        <w:t>of</w:t>
      </w:r>
      <w:r>
        <w:rPr>
          <w:spacing w:val="-13"/>
        </w:rPr>
        <w:t> </w:t>
      </w:r>
      <w:r>
        <w:rPr/>
        <w:t>some</w:t>
      </w:r>
      <w:r>
        <w:rPr>
          <w:spacing w:val="-16"/>
        </w:rPr>
        <w:t> </w:t>
      </w:r>
      <w:r>
        <w:rPr/>
        <w:t>of</w:t>
      </w:r>
      <w:r>
        <w:rPr>
          <w:spacing w:val="-13"/>
        </w:rPr>
        <w:t> </w:t>
      </w:r>
      <w:r>
        <w:rPr/>
        <w:t>the</w:t>
      </w:r>
      <w:r>
        <w:rPr>
          <w:spacing w:val="-16"/>
        </w:rPr>
        <w:t> </w:t>
      </w:r>
      <w:r>
        <w:rPr/>
        <w:t>subjects</w:t>
      </w:r>
      <w:r>
        <w:rPr>
          <w:spacing w:val="-18"/>
        </w:rPr>
        <w:t> </w:t>
      </w:r>
      <w:r>
        <w:rPr/>
        <w:t>are</w:t>
      </w:r>
      <w:r>
        <w:rPr>
          <w:spacing w:val="-10"/>
        </w:rPr>
        <w:t> </w:t>
      </w:r>
      <w:r>
        <w:rPr/>
        <w:t>low.</w:t>
      </w:r>
      <w:r>
        <w:rPr>
          <w:spacing w:val="-18"/>
        </w:rPr>
        <w:t> </w:t>
      </w:r>
      <w:r>
        <w:rPr/>
        <w:t>This due to the fact that they ignored to translate some proverbs.</w:t>
      </w:r>
    </w:p>
    <w:p>
      <w:pPr>
        <w:pStyle w:val="BodyText"/>
        <w:spacing w:line="480" w:lineRule="auto" w:before="1"/>
        <w:ind w:left="448" w:right="449"/>
        <w:jc w:val="both"/>
      </w:pPr>
      <w:r>
        <w:rPr>
          <w:spacing w:val="-2"/>
        </w:rPr>
        <w:t>This</w:t>
      </w:r>
      <w:r>
        <w:rPr>
          <w:spacing w:val="-9"/>
        </w:rPr>
        <w:t> </w:t>
      </w:r>
      <w:r>
        <w:rPr>
          <w:spacing w:val="-2"/>
        </w:rPr>
        <w:t>study</w:t>
      </w:r>
      <w:r>
        <w:rPr>
          <w:spacing w:val="-9"/>
        </w:rPr>
        <w:t> </w:t>
      </w:r>
      <w:r>
        <w:rPr>
          <w:spacing w:val="-2"/>
        </w:rPr>
        <w:t>shows</w:t>
      </w:r>
      <w:r>
        <w:rPr>
          <w:spacing w:val="-9"/>
        </w:rPr>
        <w:t> </w:t>
      </w:r>
      <w:r>
        <w:rPr>
          <w:spacing w:val="-2"/>
        </w:rPr>
        <w:t>that the</w:t>
      </w:r>
      <w:r>
        <w:rPr>
          <w:spacing w:val="-4"/>
        </w:rPr>
        <w:t> </w:t>
      </w:r>
      <w:r>
        <w:rPr>
          <w:spacing w:val="-2"/>
        </w:rPr>
        <w:t>targeted</w:t>
      </w:r>
      <w:r>
        <w:rPr>
          <w:spacing w:val="-12"/>
        </w:rPr>
        <w:t> </w:t>
      </w:r>
      <w:r>
        <w:rPr>
          <w:spacing w:val="-2"/>
        </w:rPr>
        <w:t>subjects</w:t>
      </w:r>
      <w:r>
        <w:rPr>
          <w:spacing w:val="-12"/>
        </w:rPr>
        <w:t> </w:t>
      </w:r>
      <w:r>
        <w:rPr>
          <w:spacing w:val="-2"/>
        </w:rPr>
        <w:t>used</w:t>
      </w:r>
      <w:r>
        <w:rPr>
          <w:spacing w:val="-5"/>
        </w:rPr>
        <w:t> </w:t>
      </w:r>
      <w:r>
        <w:rPr>
          <w:spacing w:val="-2"/>
        </w:rPr>
        <w:t>different</w:t>
      </w:r>
      <w:r>
        <w:rPr>
          <w:spacing w:val="-9"/>
        </w:rPr>
        <w:t> </w:t>
      </w:r>
      <w:r>
        <w:rPr>
          <w:spacing w:val="-2"/>
        </w:rPr>
        <w:t>techniques</w:t>
      </w:r>
      <w:r>
        <w:rPr>
          <w:spacing w:val="-9"/>
        </w:rPr>
        <w:t> </w:t>
      </w:r>
      <w:r>
        <w:rPr>
          <w:spacing w:val="-2"/>
        </w:rPr>
        <w:t>in</w:t>
      </w:r>
      <w:r>
        <w:rPr>
          <w:spacing w:val="-7"/>
        </w:rPr>
        <w:t> </w:t>
      </w:r>
      <w:r>
        <w:rPr>
          <w:spacing w:val="-2"/>
        </w:rPr>
        <w:t>translating </w:t>
      </w:r>
      <w:r>
        <w:rPr/>
        <w:t>the pragmatic meaning of the chosen proverb from Arabic into English. These techniques were:</w:t>
      </w:r>
    </w:p>
    <w:p>
      <w:pPr>
        <w:pStyle w:val="ListParagraph"/>
        <w:numPr>
          <w:ilvl w:val="0"/>
          <w:numId w:val="23"/>
        </w:numPr>
        <w:tabs>
          <w:tab w:pos="1167" w:val="left" w:leader="none"/>
        </w:tabs>
        <w:spacing w:line="240" w:lineRule="auto" w:before="0" w:after="0"/>
        <w:ind w:left="1167" w:right="0" w:hanging="359"/>
        <w:jc w:val="both"/>
        <w:rPr>
          <w:sz w:val="28"/>
        </w:rPr>
      </w:pPr>
      <w:r>
        <w:rPr>
          <w:sz w:val="28"/>
        </w:rPr>
        <w:t>Literal</w:t>
      </w:r>
      <w:r>
        <w:rPr>
          <w:spacing w:val="1"/>
          <w:sz w:val="28"/>
        </w:rPr>
        <w:t> </w:t>
      </w:r>
      <w:r>
        <w:rPr>
          <w:spacing w:val="-2"/>
          <w:sz w:val="28"/>
        </w:rPr>
        <w:t>translation.</w:t>
      </w:r>
    </w:p>
    <w:p>
      <w:pPr>
        <w:pStyle w:val="ListParagraph"/>
        <w:numPr>
          <w:ilvl w:val="0"/>
          <w:numId w:val="23"/>
        </w:numPr>
        <w:tabs>
          <w:tab w:pos="1167" w:val="left" w:leader="none"/>
        </w:tabs>
        <w:spacing w:line="240" w:lineRule="auto" w:before="322" w:after="0"/>
        <w:ind w:left="1167" w:right="0" w:hanging="359"/>
        <w:jc w:val="both"/>
        <w:rPr>
          <w:sz w:val="28"/>
        </w:rPr>
      </w:pPr>
      <w:r>
        <w:rPr>
          <w:sz w:val="28"/>
        </w:rPr>
        <w:t>Functional</w:t>
      </w:r>
      <w:r>
        <w:rPr>
          <w:spacing w:val="1"/>
          <w:sz w:val="28"/>
        </w:rPr>
        <w:t> </w:t>
      </w:r>
      <w:r>
        <w:rPr>
          <w:spacing w:val="-2"/>
          <w:sz w:val="28"/>
        </w:rPr>
        <w:t>Equivalent.</w:t>
      </w:r>
    </w:p>
    <w:p>
      <w:pPr>
        <w:pStyle w:val="BodyText"/>
        <w:spacing w:before="2"/>
      </w:pPr>
    </w:p>
    <w:p>
      <w:pPr>
        <w:pStyle w:val="ListParagraph"/>
        <w:numPr>
          <w:ilvl w:val="0"/>
          <w:numId w:val="23"/>
        </w:numPr>
        <w:tabs>
          <w:tab w:pos="1167" w:val="left" w:leader="none"/>
        </w:tabs>
        <w:spacing w:line="240" w:lineRule="auto" w:before="0" w:after="0"/>
        <w:ind w:left="1167" w:right="0" w:hanging="359"/>
        <w:jc w:val="both"/>
        <w:rPr>
          <w:sz w:val="28"/>
        </w:rPr>
      </w:pPr>
      <w:r>
        <w:rPr>
          <w:sz w:val="28"/>
        </w:rPr>
        <w:t>Cultural</w:t>
      </w:r>
      <w:r>
        <w:rPr>
          <w:spacing w:val="1"/>
          <w:sz w:val="28"/>
        </w:rPr>
        <w:t> </w:t>
      </w:r>
      <w:r>
        <w:rPr>
          <w:spacing w:val="-2"/>
          <w:sz w:val="28"/>
        </w:rPr>
        <w:t>Equivalent.</w:t>
      </w:r>
    </w:p>
    <w:p>
      <w:pPr>
        <w:pStyle w:val="ListParagraph"/>
        <w:numPr>
          <w:ilvl w:val="0"/>
          <w:numId w:val="23"/>
        </w:numPr>
        <w:tabs>
          <w:tab w:pos="1146" w:val="left" w:leader="none"/>
        </w:tabs>
        <w:spacing w:line="240" w:lineRule="auto" w:before="321" w:after="0"/>
        <w:ind w:left="1146" w:right="0" w:hanging="348"/>
        <w:jc w:val="both"/>
        <w:rPr>
          <w:sz w:val="28"/>
        </w:rPr>
      </w:pPr>
      <w:r>
        <w:rPr>
          <w:sz w:val="28"/>
        </w:rPr>
        <w:t>Pragmatic</w:t>
      </w:r>
      <w:r>
        <w:rPr>
          <w:spacing w:val="1"/>
          <w:sz w:val="28"/>
        </w:rPr>
        <w:t> </w:t>
      </w:r>
      <w:r>
        <w:rPr>
          <w:spacing w:val="-2"/>
          <w:sz w:val="28"/>
        </w:rPr>
        <w:t>Equivalence.</w:t>
      </w:r>
    </w:p>
    <w:p>
      <w:pPr>
        <w:pStyle w:val="ListParagraph"/>
        <w:numPr>
          <w:ilvl w:val="0"/>
          <w:numId w:val="23"/>
        </w:numPr>
        <w:tabs>
          <w:tab w:pos="1077" w:val="left" w:leader="none"/>
        </w:tabs>
        <w:spacing w:line="240" w:lineRule="auto" w:before="321" w:after="0"/>
        <w:ind w:left="1077" w:right="0" w:hanging="279"/>
        <w:jc w:val="both"/>
        <w:rPr>
          <w:sz w:val="28"/>
        </w:rPr>
      </w:pPr>
      <w:r>
        <w:rPr>
          <w:sz w:val="28"/>
        </w:rPr>
        <w:t>Explanatory</w:t>
      </w:r>
      <w:r>
        <w:rPr>
          <w:spacing w:val="2"/>
          <w:sz w:val="28"/>
        </w:rPr>
        <w:t> </w:t>
      </w:r>
      <w:r>
        <w:rPr>
          <w:spacing w:val="-2"/>
          <w:sz w:val="28"/>
        </w:rPr>
        <w:t>translation,</w:t>
      </w:r>
    </w:p>
    <w:p>
      <w:pPr>
        <w:pStyle w:val="BodyText"/>
        <w:spacing w:before="160"/>
      </w:pPr>
    </w:p>
    <w:p>
      <w:pPr>
        <w:pStyle w:val="ListParagraph"/>
        <w:numPr>
          <w:ilvl w:val="0"/>
          <w:numId w:val="23"/>
        </w:numPr>
        <w:tabs>
          <w:tab w:pos="1147" w:val="left" w:leader="none"/>
        </w:tabs>
        <w:spacing w:line="240" w:lineRule="auto" w:before="0" w:after="0"/>
        <w:ind w:left="1147" w:right="0" w:hanging="349"/>
        <w:jc w:val="both"/>
        <w:rPr>
          <w:sz w:val="28"/>
        </w:rPr>
      </w:pPr>
      <w:r>
        <w:rPr>
          <w:sz w:val="28"/>
        </w:rPr>
        <w:t>Meaning</w:t>
      </w:r>
      <w:r>
        <w:rPr>
          <w:spacing w:val="2"/>
          <w:sz w:val="28"/>
        </w:rPr>
        <w:t> </w:t>
      </w:r>
      <w:r>
        <w:rPr>
          <w:spacing w:val="-2"/>
          <w:sz w:val="28"/>
        </w:rPr>
        <w:t>translation</w:t>
      </w:r>
    </w:p>
    <w:p>
      <w:pPr>
        <w:pStyle w:val="ListParagraph"/>
        <w:spacing w:after="0" w:line="240" w:lineRule="auto"/>
        <w:jc w:val="both"/>
        <w:rPr>
          <w:sz w:val="28"/>
        </w:rPr>
        <w:sectPr>
          <w:pgSz w:w="11910" w:h="16840"/>
          <w:pgMar w:header="0" w:footer="1056" w:top="1360" w:bottom="1240" w:left="992" w:right="992"/>
        </w:sectPr>
      </w:pPr>
    </w:p>
    <w:p>
      <w:pPr>
        <w:pStyle w:val="BodyText"/>
        <w:rPr>
          <w:sz w:val="72"/>
        </w:rPr>
      </w:pPr>
    </w:p>
    <w:p>
      <w:pPr>
        <w:pStyle w:val="BodyText"/>
        <w:rPr>
          <w:sz w:val="72"/>
        </w:rPr>
      </w:pPr>
    </w:p>
    <w:p>
      <w:pPr>
        <w:pStyle w:val="BodyText"/>
        <w:rPr>
          <w:sz w:val="72"/>
        </w:rPr>
      </w:pPr>
    </w:p>
    <w:p>
      <w:pPr>
        <w:pStyle w:val="BodyText"/>
        <w:rPr>
          <w:sz w:val="72"/>
        </w:rPr>
      </w:pPr>
    </w:p>
    <w:p>
      <w:pPr>
        <w:pStyle w:val="BodyText"/>
        <w:rPr>
          <w:sz w:val="72"/>
        </w:rPr>
      </w:pPr>
    </w:p>
    <w:p>
      <w:pPr>
        <w:pStyle w:val="BodyText"/>
        <w:spacing w:before="86"/>
        <w:rPr>
          <w:sz w:val="72"/>
        </w:rPr>
      </w:pPr>
    </w:p>
    <w:p>
      <w:pPr>
        <w:pStyle w:val="Heading1"/>
      </w:pPr>
      <w:bookmarkStart w:name="_bookmark29" w:id="31"/>
      <w:bookmarkEnd w:id="31"/>
      <w:r>
        <w:rPr>
          <w:b w:val="0"/>
        </w:rPr>
      </w:r>
      <w:r>
        <w:rPr/>
        <w:t>Chapter 5. </w:t>
      </w:r>
      <w:r>
        <w:rPr>
          <w:spacing w:val="-2"/>
        </w:rPr>
        <w:t>Conclusion</w:t>
      </w:r>
    </w:p>
    <w:p>
      <w:pPr>
        <w:pStyle w:val="Heading1"/>
        <w:spacing w:after="0"/>
        <w:sectPr>
          <w:pgSz w:w="11910" w:h="16840"/>
          <w:pgMar w:header="0" w:footer="1056" w:top="1920" w:bottom="1240" w:left="992" w:right="992"/>
        </w:sectPr>
      </w:pPr>
    </w:p>
    <w:p>
      <w:pPr>
        <w:spacing w:before="62"/>
        <w:ind w:left="448" w:right="0" w:firstLine="0"/>
        <w:jc w:val="left"/>
        <w:rPr>
          <w:b/>
          <w:sz w:val="28"/>
        </w:rPr>
      </w:pPr>
      <w:r>
        <w:rPr>
          <w:b/>
          <w:sz w:val="28"/>
        </w:rPr>
        <w:t>Chapter 5: </w:t>
      </w:r>
      <w:r>
        <w:rPr>
          <w:b/>
          <w:spacing w:val="-2"/>
          <w:sz w:val="28"/>
        </w:rPr>
        <w:t>Conclusion</w:t>
      </w:r>
    </w:p>
    <w:p>
      <w:pPr>
        <w:pStyle w:val="BodyText"/>
        <w:rPr>
          <w:b/>
        </w:rPr>
      </w:pPr>
    </w:p>
    <w:p>
      <w:pPr>
        <w:pStyle w:val="BodyText"/>
        <w:spacing w:before="36"/>
        <w:rPr>
          <w:b/>
        </w:rPr>
      </w:pPr>
    </w:p>
    <w:p>
      <w:pPr>
        <w:pStyle w:val="Heading3"/>
        <w:numPr>
          <w:ilvl w:val="1"/>
          <w:numId w:val="24"/>
        </w:numPr>
        <w:tabs>
          <w:tab w:pos="1005" w:val="left" w:leader="none"/>
        </w:tabs>
        <w:spacing w:line="240" w:lineRule="auto" w:before="0" w:after="0"/>
        <w:ind w:left="1005" w:right="0" w:hanging="557"/>
        <w:jc w:val="left"/>
      </w:pPr>
      <w:bookmarkStart w:name="_bookmark30" w:id="32"/>
      <w:bookmarkEnd w:id="32"/>
      <w:r>
        <w:rPr>
          <w:b w:val="0"/>
        </w:rPr>
      </w:r>
      <w:r>
        <w:rPr>
          <w:spacing w:val="-2"/>
        </w:rPr>
        <w:t>Introduction</w:t>
      </w:r>
    </w:p>
    <w:p>
      <w:pPr>
        <w:pStyle w:val="BodyText"/>
        <w:spacing w:line="480" w:lineRule="auto" w:before="178"/>
        <w:ind w:left="448" w:right="384"/>
      </w:pPr>
      <w:r>
        <w:rPr/>
        <w:t>The</w:t>
      </w:r>
      <w:r>
        <w:rPr>
          <w:spacing w:val="40"/>
        </w:rPr>
        <w:t> </w:t>
      </w:r>
      <w:r>
        <w:rPr/>
        <w:t>current</w:t>
      </w:r>
      <w:r>
        <w:rPr>
          <w:spacing w:val="40"/>
        </w:rPr>
        <w:t> </w:t>
      </w:r>
      <w:r>
        <w:rPr/>
        <w:t>study</w:t>
      </w:r>
      <w:r>
        <w:rPr>
          <w:spacing w:val="40"/>
        </w:rPr>
        <w:t> </w:t>
      </w:r>
      <w:r>
        <w:rPr/>
        <w:t>investigates</w:t>
      </w:r>
      <w:r>
        <w:rPr>
          <w:spacing w:val="40"/>
        </w:rPr>
        <w:t> </w:t>
      </w:r>
      <w:r>
        <w:rPr/>
        <w:t>the</w:t>
      </w:r>
      <w:r>
        <w:rPr>
          <w:spacing w:val="40"/>
        </w:rPr>
        <w:t> </w:t>
      </w:r>
      <w:r>
        <w:rPr/>
        <w:t>difficulties</w:t>
      </w:r>
      <w:r>
        <w:rPr>
          <w:spacing w:val="38"/>
        </w:rPr>
        <w:t> </w:t>
      </w:r>
      <w:r>
        <w:rPr/>
        <w:t>encounter</w:t>
      </w:r>
      <w:r>
        <w:rPr>
          <w:spacing w:val="39"/>
        </w:rPr>
        <w:t> </w:t>
      </w:r>
      <w:r>
        <w:rPr/>
        <w:t>Libyan</w:t>
      </w:r>
      <w:r>
        <w:rPr>
          <w:spacing w:val="38"/>
        </w:rPr>
        <w:t> </w:t>
      </w:r>
      <w:r>
        <w:rPr/>
        <w:t>translators</w:t>
      </w:r>
      <w:r>
        <w:rPr>
          <w:spacing w:val="38"/>
        </w:rPr>
        <w:t> </w:t>
      </w:r>
      <w:r>
        <w:rPr/>
        <w:t>in translating</w:t>
      </w:r>
      <w:r>
        <w:rPr>
          <w:spacing w:val="-1"/>
        </w:rPr>
        <w:t> </w:t>
      </w:r>
      <w:r>
        <w:rPr/>
        <w:t>the pragmatic</w:t>
      </w:r>
      <w:r>
        <w:rPr>
          <w:spacing w:val="-1"/>
        </w:rPr>
        <w:t> </w:t>
      </w:r>
      <w:r>
        <w:rPr/>
        <w:t>meaning</w:t>
      </w:r>
      <w:r>
        <w:rPr>
          <w:spacing w:val="-3"/>
        </w:rPr>
        <w:t> </w:t>
      </w:r>
      <w:r>
        <w:rPr/>
        <w:t>of Libyan</w:t>
      </w:r>
      <w:r>
        <w:rPr>
          <w:spacing w:val="-3"/>
        </w:rPr>
        <w:t> </w:t>
      </w:r>
      <w:r>
        <w:rPr/>
        <w:t>proverbs from English</w:t>
      </w:r>
      <w:r>
        <w:rPr>
          <w:spacing w:val="-1"/>
        </w:rPr>
        <w:t> </w:t>
      </w:r>
      <w:r>
        <w:rPr/>
        <w:t>into</w:t>
      </w:r>
      <w:r>
        <w:rPr>
          <w:spacing w:val="-1"/>
        </w:rPr>
        <w:t> </w:t>
      </w:r>
      <w:r>
        <w:rPr/>
        <w:t>Arabic. This research aims to explore the difficulties and common mistakes committed by translators in translating pragmatic meaning of Libyan proverbs. The current study has been cautiously designed to answer the following research questions: Q1. What are the main difficulties that translators come across when translating pragmatic meaning of proverbs.</w:t>
      </w:r>
    </w:p>
    <w:p>
      <w:pPr>
        <w:pStyle w:val="BodyText"/>
        <w:spacing w:line="482" w:lineRule="auto" w:before="159"/>
        <w:ind w:left="448"/>
      </w:pPr>
      <w:r>
        <w:rPr/>
        <w:t>Q2.</w:t>
      </w:r>
      <w:r>
        <w:rPr>
          <w:spacing w:val="70"/>
        </w:rPr>
        <w:t> </w:t>
      </w:r>
      <w:r>
        <w:rPr/>
        <w:t>What</w:t>
      </w:r>
      <w:r>
        <w:rPr>
          <w:spacing w:val="72"/>
        </w:rPr>
        <w:t> </w:t>
      </w:r>
      <w:r>
        <w:rPr/>
        <w:t>techniques</w:t>
      </w:r>
      <w:r>
        <w:rPr>
          <w:spacing w:val="40"/>
        </w:rPr>
        <w:t> </w:t>
      </w:r>
      <w:r>
        <w:rPr/>
        <w:t>can</w:t>
      </w:r>
      <w:r>
        <w:rPr>
          <w:spacing w:val="72"/>
        </w:rPr>
        <w:t> </w:t>
      </w:r>
      <w:r>
        <w:rPr/>
        <w:t>translation</w:t>
      </w:r>
      <w:r>
        <w:rPr>
          <w:spacing w:val="40"/>
        </w:rPr>
        <w:t> </w:t>
      </w:r>
      <w:r>
        <w:rPr/>
        <w:t>use</w:t>
      </w:r>
      <w:r>
        <w:rPr>
          <w:spacing w:val="71"/>
        </w:rPr>
        <w:t> </w:t>
      </w:r>
      <w:r>
        <w:rPr/>
        <w:t>to</w:t>
      </w:r>
      <w:r>
        <w:rPr>
          <w:spacing w:val="40"/>
        </w:rPr>
        <w:t> </w:t>
      </w:r>
      <w:r>
        <w:rPr/>
        <w:t>achieve</w:t>
      </w:r>
      <w:r>
        <w:rPr>
          <w:spacing w:val="40"/>
        </w:rPr>
        <w:t> </w:t>
      </w:r>
      <w:r>
        <w:rPr/>
        <w:t>the</w:t>
      </w:r>
      <w:r>
        <w:rPr>
          <w:spacing w:val="40"/>
        </w:rPr>
        <w:t> </w:t>
      </w:r>
      <w:r>
        <w:rPr/>
        <w:t>best</w:t>
      </w:r>
      <w:r>
        <w:rPr>
          <w:spacing w:val="40"/>
        </w:rPr>
        <w:t> </w:t>
      </w:r>
      <w:r>
        <w:rPr/>
        <w:t>translation</w:t>
      </w:r>
      <w:r>
        <w:rPr>
          <w:spacing w:val="40"/>
        </w:rPr>
        <w:t> </w:t>
      </w:r>
      <w:r>
        <w:rPr/>
        <w:t>of </w:t>
      </w:r>
      <w:r>
        <w:rPr>
          <w:spacing w:val="-2"/>
        </w:rPr>
        <w:t>proverbs?</w:t>
      </w:r>
    </w:p>
    <w:p>
      <w:pPr>
        <w:pStyle w:val="BodyText"/>
        <w:spacing w:before="155"/>
        <w:ind w:left="448"/>
      </w:pPr>
      <w:r>
        <w:rPr/>
        <w:t>This</w:t>
      </w:r>
      <w:r>
        <w:rPr>
          <w:spacing w:val="1"/>
        </w:rPr>
        <w:t> </w:t>
      </w:r>
      <w:r>
        <w:rPr/>
        <w:t>chapter</w:t>
      </w:r>
      <w:r>
        <w:rPr>
          <w:spacing w:val="1"/>
        </w:rPr>
        <w:t> </w:t>
      </w:r>
      <w:r>
        <w:rPr/>
        <w:t>designed</w:t>
      </w:r>
      <w:r>
        <w:rPr>
          <w:spacing w:val="2"/>
        </w:rPr>
        <w:t> </w:t>
      </w:r>
      <w:r>
        <w:rPr/>
        <w:t>to</w:t>
      </w:r>
      <w:r>
        <w:rPr>
          <w:spacing w:val="2"/>
        </w:rPr>
        <w:t> </w:t>
      </w:r>
      <w:r>
        <w:rPr/>
        <w:t>discuss</w:t>
      </w:r>
      <w:r>
        <w:rPr>
          <w:spacing w:val="8"/>
        </w:rPr>
        <w:t> </w:t>
      </w:r>
      <w:r>
        <w:rPr/>
        <w:t>three</w:t>
      </w:r>
      <w:r>
        <w:rPr>
          <w:spacing w:val="1"/>
        </w:rPr>
        <w:t> </w:t>
      </w:r>
      <w:r>
        <w:rPr/>
        <w:t>sub-</w:t>
      </w:r>
      <w:r>
        <w:rPr>
          <w:spacing w:val="-2"/>
        </w:rPr>
        <w:t>sections:</w:t>
      </w:r>
    </w:p>
    <w:p>
      <w:pPr>
        <w:pStyle w:val="ListParagraph"/>
        <w:numPr>
          <w:ilvl w:val="2"/>
          <w:numId w:val="24"/>
        </w:numPr>
        <w:tabs>
          <w:tab w:pos="1167" w:val="left" w:leader="none"/>
        </w:tabs>
        <w:spacing w:line="240" w:lineRule="auto" w:before="321" w:after="0"/>
        <w:ind w:left="1167" w:right="0" w:hanging="359"/>
        <w:jc w:val="left"/>
        <w:rPr>
          <w:sz w:val="28"/>
        </w:rPr>
      </w:pPr>
      <w:r>
        <w:rPr>
          <w:sz w:val="28"/>
        </w:rPr>
        <w:t>Out</w:t>
      </w:r>
      <w:r>
        <w:rPr>
          <w:spacing w:val="1"/>
          <w:sz w:val="28"/>
        </w:rPr>
        <w:t> </w:t>
      </w:r>
      <w:r>
        <w:rPr>
          <w:sz w:val="28"/>
        </w:rPr>
        <w:t>come</w:t>
      </w:r>
      <w:r>
        <w:rPr>
          <w:spacing w:val="1"/>
          <w:sz w:val="28"/>
        </w:rPr>
        <w:t> </w:t>
      </w:r>
      <w:r>
        <w:rPr>
          <w:sz w:val="28"/>
        </w:rPr>
        <w:t>of the</w:t>
      </w:r>
      <w:r>
        <w:rPr>
          <w:spacing w:val="1"/>
          <w:sz w:val="28"/>
        </w:rPr>
        <w:t> </w:t>
      </w:r>
      <w:r>
        <w:rPr>
          <w:spacing w:val="-2"/>
          <w:sz w:val="28"/>
        </w:rPr>
        <w:t>study,</w:t>
      </w:r>
    </w:p>
    <w:p>
      <w:pPr>
        <w:pStyle w:val="BodyText"/>
      </w:pPr>
    </w:p>
    <w:p>
      <w:pPr>
        <w:pStyle w:val="ListParagraph"/>
        <w:numPr>
          <w:ilvl w:val="2"/>
          <w:numId w:val="24"/>
        </w:numPr>
        <w:tabs>
          <w:tab w:pos="1167" w:val="left" w:leader="none"/>
        </w:tabs>
        <w:spacing w:line="240" w:lineRule="auto" w:before="0" w:after="0"/>
        <w:ind w:left="1167" w:right="0" w:hanging="359"/>
        <w:jc w:val="left"/>
        <w:rPr>
          <w:sz w:val="28"/>
        </w:rPr>
      </w:pPr>
      <w:r>
        <w:rPr>
          <w:sz w:val="28"/>
        </w:rPr>
        <w:t>Limitation</w:t>
      </w:r>
      <w:r>
        <w:rPr>
          <w:spacing w:val="1"/>
          <w:sz w:val="28"/>
        </w:rPr>
        <w:t> </w:t>
      </w:r>
      <w:r>
        <w:rPr>
          <w:sz w:val="28"/>
        </w:rPr>
        <w:t>of the </w:t>
      </w:r>
      <w:r>
        <w:rPr>
          <w:spacing w:val="-2"/>
          <w:sz w:val="28"/>
        </w:rPr>
        <w:t>study.</w:t>
      </w:r>
    </w:p>
    <w:p>
      <w:pPr>
        <w:pStyle w:val="BodyText"/>
        <w:spacing w:before="1"/>
      </w:pPr>
    </w:p>
    <w:p>
      <w:pPr>
        <w:pStyle w:val="ListParagraph"/>
        <w:numPr>
          <w:ilvl w:val="2"/>
          <w:numId w:val="24"/>
        </w:numPr>
        <w:tabs>
          <w:tab w:pos="1167" w:val="left" w:leader="none"/>
        </w:tabs>
        <w:spacing w:line="240" w:lineRule="auto" w:before="0" w:after="0"/>
        <w:ind w:left="1167" w:right="0" w:hanging="359"/>
        <w:jc w:val="left"/>
        <w:rPr>
          <w:sz w:val="28"/>
        </w:rPr>
      </w:pPr>
      <w:r>
        <w:rPr>
          <w:spacing w:val="-2"/>
          <w:sz w:val="28"/>
        </w:rPr>
        <w:t>Recommendation.</w:t>
      </w:r>
    </w:p>
    <w:p>
      <w:pPr>
        <w:pStyle w:val="ListParagraph"/>
        <w:numPr>
          <w:ilvl w:val="2"/>
          <w:numId w:val="24"/>
        </w:numPr>
        <w:tabs>
          <w:tab w:pos="1167" w:val="left" w:leader="none"/>
        </w:tabs>
        <w:spacing w:line="240" w:lineRule="auto" w:before="322" w:after="0"/>
        <w:ind w:left="1167" w:right="0" w:hanging="359"/>
        <w:jc w:val="left"/>
        <w:rPr>
          <w:sz w:val="28"/>
        </w:rPr>
      </w:pPr>
      <w:r>
        <w:rPr>
          <w:sz w:val="28"/>
        </w:rPr>
        <w:t>Further </w:t>
      </w:r>
      <w:r>
        <w:rPr>
          <w:spacing w:val="-2"/>
          <w:sz w:val="28"/>
        </w:rPr>
        <w:t>study</w:t>
      </w:r>
    </w:p>
    <w:p>
      <w:pPr>
        <w:pStyle w:val="BodyText"/>
      </w:pPr>
    </w:p>
    <w:p>
      <w:pPr>
        <w:pStyle w:val="BodyText"/>
        <w:spacing w:before="38"/>
      </w:pPr>
    </w:p>
    <w:p>
      <w:pPr>
        <w:pStyle w:val="Heading3"/>
        <w:numPr>
          <w:ilvl w:val="1"/>
          <w:numId w:val="24"/>
        </w:numPr>
        <w:tabs>
          <w:tab w:pos="1005" w:val="left" w:leader="none"/>
        </w:tabs>
        <w:spacing w:line="240" w:lineRule="auto" w:before="1" w:after="0"/>
        <w:ind w:left="1005" w:right="0" w:hanging="557"/>
        <w:jc w:val="left"/>
      </w:pPr>
      <w:bookmarkStart w:name="_bookmark31" w:id="33"/>
      <w:bookmarkEnd w:id="33"/>
      <w:r>
        <w:rPr>
          <w:b w:val="0"/>
        </w:rPr>
      </w:r>
      <w:r>
        <w:rPr/>
        <w:t>Out</w:t>
      </w:r>
      <w:r>
        <w:rPr>
          <w:spacing w:val="-3"/>
        </w:rPr>
        <w:t> </w:t>
      </w:r>
      <w:r>
        <w:rPr/>
        <w:t>come</w:t>
      </w:r>
      <w:r>
        <w:rPr>
          <w:spacing w:val="-6"/>
        </w:rPr>
        <w:t> </w:t>
      </w:r>
      <w:r>
        <w:rPr/>
        <w:t>of</w:t>
      </w:r>
      <w:r>
        <w:rPr>
          <w:spacing w:val="-6"/>
        </w:rPr>
        <w:t> </w:t>
      </w:r>
      <w:r>
        <w:rPr/>
        <w:t>the</w:t>
      </w:r>
      <w:r>
        <w:rPr>
          <w:spacing w:val="-5"/>
        </w:rPr>
        <w:t> </w:t>
      </w:r>
      <w:r>
        <w:rPr>
          <w:spacing w:val="-2"/>
        </w:rPr>
        <w:t>study,</w:t>
      </w:r>
    </w:p>
    <w:p>
      <w:pPr>
        <w:pStyle w:val="BodyText"/>
        <w:spacing w:line="480" w:lineRule="auto" w:before="175"/>
        <w:ind w:left="448" w:right="384"/>
      </w:pPr>
      <w:r>
        <w:rPr/>
        <w:t>The current study, as mentioned earlier, has been cautiously designed to answer the following research questions:</w:t>
      </w:r>
    </w:p>
    <w:p>
      <w:pPr>
        <w:pStyle w:val="BodyText"/>
        <w:spacing w:after="0" w:line="480" w:lineRule="auto"/>
        <w:sectPr>
          <w:pgSz w:w="11910" w:h="16840"/>
          <w:pgMar w:header="0" w:footer="1056" w:top="1360" w:bottom="1240" w:left="992" w:right="992"/>
        </w:sectPr>
      </w:pPr>
    </w:p>
    <w:p>
      <w:pPr>
        <w:pStyle w:val="BodyText"/>
        <w:spacing w:line="480" w:lineRule="auto" w:before="62"/>
        <w:ind w:left="448" w:right="459"/>
        <w:jc w:val="both"/>
      </w:pPr>
      <w:r>
        <w:rPr/>
        <w:t>Q1. What are the main difficulties that translators come across when translating pragmatic meaning of proverbs.</w:t>
      </w:r>
    </w:p>
    <w:p>
      <w:pPr>
        <w:pStyle w:val="BodyText"/>
        <w:spacing w:line="480" w:lineRule="auto" w:before="1"/>
        <w:ind w:left="448" w:right="460"/>
        <w:jc w:val="both"/>
      </w:pPr>
      <w:r>
        <w:rPr/>
        <w:t>Q2. What techniques can translation use to achieve the best translation of </w:t>
      </w:r>
      <w:r>
        <w:rPr>
          <w:spacing w:val="-2"/>
        </w:rPr>
        <w:t>proverbs?</w:t>
      </w:r>
    </w:p>
    <w:p>
      <w:pPr>
        <w:pStyle w:val="BodyText"/>
        <w:spacing w:line="480" w:lineRule="auto"/>
        <w:ind w:left="448" w:right="459"/>
        <w:jc w:val="both"/>
      </w:pPr>
      <w:r>
        <w:rPr/>
        <w:t>Responding</w:t>
      </w:r>
      <w:r>
        <w:rPr>
          <w:spacing w:val="-13"/>
        </w:rPr>
        <w:t> </w:t>
      </w:r>
      <w:r>
        <w:rPr/>
        <w:t>to</w:t>
      </w:r>
      <w:r>
        <w:rPr>
          <w:spacing w:val="-6"/>
        </w:rPr>
        <w:t> </w:t>
      </w:r>
      <w:r>
        <w:rPr/>
        <w:t>the</w:t>
      </w:r>
      <w:r>
        <w:rPr>
          <w:spacing w:val="-7"/>
        </w:rPr>
        <w:t> </w:t>
      </w:r>
      <w:r>
        <w:rPr/>
        <w:t>first</w:t>
      </w:r>
      <w:r>
        <w:rPr>
          <w:spacing w:val="-11"/>
        </w:rPr>
        <w:t> </w:t>
      </w:r>
      <w:r>
        <w:rPr/>
        <w:t>question,</w:t>
      </w:r>
      <w:r>
        <w:rPr>
          <w:spacing w:val="-12"/>
        </w:rPr>
        <w:t> </w:t>
      </w:r>
      <w:r>
        <w:rPr/>
        <w:t>the</w:t>
      </w:r>
      <w:r>
        <w:rPr>
          <w:spacing w:val="-9"/>
        </w:rPr>
        <w:t> </w:t>
      </w:r>
      <w:r>
        <w:rPr/>
        <w:t>current</w:t>
      </w:r>
      <w:r>
        <w:rPr>
          <w:spacing w:val="-9"/>
        </w:rPr>
        <w:t> </w:t>
      </w:r>
      <w:r>
        <w:rPr/>
        <w:t>study</w:t>
      </w:r>
      <w:r>
        <w:rPr>
          <w:spacing w:val="-13"/>
        </w:rPr>
        <w:t> </w:t>
      </w:r>
      <w:r>
        <w:rPr/>
        <w:t>reveals</w:t>
      </w:r>
      <w:r>
        <w:rPr>
          <w:spacing w:val="-9"/>
        </w:rPr>
        <w:t> </w:t>
      </w:r>
      <w:r>
        <w:rPr/>
        <w:t>that</w:t>
      </w:r>
      <w:r>
        <w:rPr>
          <w:spacing w:val="-9"/>
        </w:rPr>
        <w:t> </w:t>
      </w:r>
      <w:r>
        <w:rPr/>
        <w:t>the</w:t>
      </w:r>
      <w:r>
        <w:rPr>
          <w:spacing w:val="-9"/>
        </w:rPr>
        <w:t> </w:t>
      </w:r>
      <w:r>
        <w:rPr/>
        <w:t>main</w:t>
      </w:r>
      <w:r>
        <w:rPr>
          <w:spacing w:val="-9"/>
        </w:rPr>
        <w:t> </w:t>
      </w:r>
      <w:r>
        <w:rPr/>
        <w:t>obstacles that face the target subjects is understanding the deep meaning, pragmatic meaning,</w:t>
      </w:r>
      <w:r>
        <w:rPr>
          <w:spacing w:val="-8"/>
        </w:rPr>
        <w:t> </w:t>
      </w:r>
      <w:r>
        <w:rPr/>
        <w:t>of</w:t>
      </w:r>
      <w:r>
        <w:rPr>
          <w:spacing w:val="-2"/>
        </w:rPr>
        <w:t> </w:t>
      </w:r>
      <w:r>
        <w:rPr/>
        <w:t>the</w:t>
      </w:r>
      <w:r>
        <w:rPr>
          <w:spacing w:val="-5"/>
        </w:rPr>
        <w:t> </w:t>
      </w:r>
      <w:r>
        <w:rPr/>
        <w:t>proverbs.</w:t>
      </w:r>
      <w:r>
        <w:rPr>
          <w:spacing w:val="-5"/>
        </w:rPr>
        <w:t> </w:t>
      </w:r>
      <w:r>
        <w:rPr/>
        <w:t>The</w:t>
      </w:r>
      <w:r>
        <w:rPr>
          <w:spacing w:val="-5"/>
        </w:rPr>
        <w:t> </w:t>
      </w:r>
      <w:r>
        <w:rPr/>
        <w:t>second</w:t>
      </w:r>
      <w:r>
        <w:rPr>
          <w:spacing w:val="-6"/>
        </w:rPr>
        <w:t> </w:t>
      </w:r>
      <w:r>
        <w:rPr/>
        <w:t>problem</w:t>
      </w:r>
      <w:r>
        <w:rPr>
          <w:spacing w:val="-9"/>
        </w:rPr>
        <w:t> </w:t>
      </w:r>
      <w:r>
        <w:rPr/>
        <w:t>due</w:t>
      </w:r>
      <w:r>
        <w:rPr>
          <w:spacing w:val="-2"/>
        </w:rPr>
        <w:t> </w:t>
      </w:r>
      <w:r>
        <w:rPr/>
        <w:t>to</w:t>
      </w:r>
      <w:r>
        <w:rPr>
          <w:spacing w:val="-4"/>
        </w:rPr>
        <w:t> </w:t>
      </w:r>
      <w:r>
        <w:rPr/>
        <w:t>the</w:t>
      </w:r>
      <w:r>
        <w:rPr>
          <w:spacing w:val="-2"/>
        </w:rPr>
        <w:t> </w:t>
      </w:r>
      <w:r>
        <w:rPr/>
        <w:t>low</w:t>
      </w:r>
      <w:r>
        <w:rPr>
          <w:spacing w:val="-4"/>
        </w:rPr>
        <w:t> </w:t>
      </w:r>
      <w:r>
        <w:rPr/>
        <w:t>level</w:t>
      </w:r>
      <w:r>
        <w:rPr>
          <w:spacing w:val="-6"/>
        </w:rPr>
        <w:t> </w:t>
      </w:r>
      <w:r>
        <w:rPr/>
        <w:t>of</w:t>
      </w:r>
      <w:r>
        <w:rPr>
          <w:spacing w:val="-2"/>
        </w:rPr>
        <w:t> </w:t>
      </w:r>
      <w:r>
        <w:rPr/>
        <w:t>English</w:t>
      </w:r>
      <w:r>
        <w:rPr>
          <w:spacing w:val="-6"/>
        </w:rPr>
        <w:t> </w:t>
      </w:r>
      <w:r>
        <w:rPr/>
        <w:t>of some subjects.</w:t>
      </w:r>
    </w:p>
    <w:p>
      <w:pPr>
        <w:pStyle w:val="BodyText"/>
        <w:spacing w:line="482" w:lineRule="auto"/>
        <w:ind w:left="448" w:right="459"/>
        <w:jc w:val="both"/>
      </w:pPr>
      <w:r>
        <w:rPr/>
        <w:t>In</w:t>
      </w:r>
      <w:r>
        <w:rPr>
          <w:spacing w:val="-6"/>
        </w:rPr>
        <w:t> </w:t>
      </w:r>
      <w:r>
        <w:rPr/>
        <w:t>terms</w:t>
      </w:r>
      <w:r>
        <w:rPr>
          <w:spacing w:val="-11"/>
        </w:rPr>
        <w:t> </w:t>
      </w:r>
      <w:r>
        <w:rPr/>
        <w:t>of</w:t>
      </w:r>
      <w:r>
        <w:rPr>
          <w:spacing w:val="-7"/>
        </w:rPr>
        <w:t> </w:t>
      </w:r>
      <w:r>
        <w:rPr/>
        <w:t>answering</w:t>
      </w:r>
      <w:r>
        <w:rPr>
          <w:spacing w:val="-15"/>
        </w:rPr>
        <w:t> </w:t>
      </w:r>
      <w:r>
        <w:rPr/>
        <w:t>the</w:t>
      </w:r>
      <w:r>
        <w:rPr>
          <w:spacing w:val="-9"/>
        </w:rPr>
        <w:t> </w:t>
      </w:r>
      <w:r>
        <w:rPr/>
        <w:t>second</w:t>
      </w:r>
      <w:r>
        <w:rPr>
          <w:spacing w:val="-11"/>
        </w:rPr>
        <w:t> </w:t>
      </w:r>
      <w:r>
        <w:rPr/>
        <w:t>question,</w:t>
      </w:r>
      <w:r>
        <w:rPr>
          <w:spacing w:val="-15"/>
        </w:rPr>
        <w:t> </w:t>
      </w:r>
      <w:r>
        <w:rPr/>
        <w:t>the</w:t>
      </w:r>
      <w:r>
        <w:rPr>
          <w:spacing w:val="-9"/>
        </w:rPr>
        <w:t> </w:t>
      </w:r>
      <w:r>
        <w:rPr/>
        <w:t>study</w:t>
      </w:r>
      <w:r>
        <w:rPr>
          <w:spacing w:val="-11"/>
        </w:rPr>
        <w:t> </w:t>
      </w:r>
      <w:r>
        <w:rPr/>
        <w:t>shows</w:t>
      </w:r>
      <w:r>
        <w:rPr>
          <w:spacing w:val="-8"/>
        </w:rPr>
        <w:t> </w:t>
      </w:r>
      <w:r>
        <w:rPr/>
        <w:t>that</w:t>
      </w:r>
      <w:r>
        <w:rPr>
          <w:spacing w:val="-13"/>
        </w:rPr>
        <w:t> </w:t>
      </w:r>
      <w:r>
        <w:rPr/>
        <w:t>the</w:t>
      </w:r>
      <w:r>
        <w:rPr>
          <w:spacing w:val="-9"/>
        </w:rPr>
        <w:t> </w:t>
      </w:r>
      <w:r>
        <w:rPr/>
        <w:t>subjects</w:t>
      </w:r>
      <w:r>
        <w:rPr>
          <w:spacing w:val="-13"/>
        </w:rPr>
        <w:t> </w:t>
      </w:r>
      <w:r>
        <w:rPr/>
        <w:t>used 6 different techniques to translate the Libyan proverbs:</w:t>
      </w:r>
    </w:p>
    <w:p>
      <w:pPr>
        <w:pStyle w:val="ListParagraph"/>
        <w:numPr>
          <w:ilvl w:val="0"/>
          <w:numId w:val="25"/>
        </w:numPr>
        <w:tabs>
          <w:tab w:pos="807" w:val="left" w:leader="none"/>
        </w:tabs>
        <w:spacing w:line="316" w:lineRule="exact" w:before="0" w:after="0"/>
        <w:ind w:left="807" w:right="0" w:hanging="359"/>
        <w:jc w:val="left"/>
        <w:rPr>
          <w:sz w:val="28"/>
        </w:rPr>
      </w:pPr>
      <w:r>
        <w:rPr>
          <w:sz w:val="28"/>
        </w:rPr>
        <w:t>Literal</w:t>
      </w:r>
      <w:r>
        <w:rPr>
          <w:spacing w:val="2"/>
          <w:sz w:val="28"/>
        </w:rPr>
        <w:t> </w:t>
      </w:r>
      <w:r>
        <w:rPr>
          <w:spacing w:val="-2"/>
          <w:sz w:val="28"/>
        </w:rPr>
        <w:t>translation.</w:t>
      </w:r>
    </w:p>
    <w:p>
      <w:pPr>
        <w:pStyle w:val="ListParagraph"/>
        <w:numPr>
          <w:ilvl w:val="0"/>
          <w:numId w:val="25"/>
        </w:numPr>
        <w:tabs>
          <w:tab w:pos="807" w:val="left" w:leader="none"/>
        </w:tabs>
        <w:spacing w:line="240" w:lineRule="auto" w:before="320" w:after="0"/>
        <w:ind w:left="807" w:right="0" w:hanging="359"/>
        <w:jc w:val="left"/>
        <w:rPr>
          <w:sz w:val="28"/>
        </w:rPr>
      </w:pPr>
      <w:r>
        <w:rPr>
          <w:sz w:val="28"/>
        </w:rPr>
        <w:t>Functional</w:t>
      </w:r>
      <w:r>
        <w:rPr>
          <w:spacing w:val="1"/>
          <w:sz w:val="28"/>
        </w:rPr>
        <w:t> </w:t>
      </w:r>
      <w:r>
        <w:rPr>
          <w:spacing w:val="-2"/>
          <w:sz w:val="28"/>
        </w:rPr>
        <w:t>Equivalent.</w:t>
      </w:r>
    </w:p>
    <w:p>
      <w:pPr>
        <w:pStyle w:val="BodyText"/>
        <w:spacing w:before="1"/>
      </w:pPr>
    </w:p>
    <w:p>
      <w:pPr>
        <w:pStyle w:val="ListParagraph"/>
        <w:numPr>
          <w:ilvl w:val="0"/>
          <w:numId w:val="25"/>
        </w:numPr>
        <w:tabs>
          <w:tab w:pos="807" w:val="left" w:leader="none"/>
        </w:tabs>
        <w:spacing w:line="240" w:lineRule="auto" w:before="1" w:after="0"/>
        <w:ind w:left="807" w:right="0" w:hanging="359"/>
        <w:jc w:val="left"/>
        <w:rPr>
          <w:sz w:val="28"/>
        </w:rPr>
      </w:pPr>
      <w:r>
        <w:rPr>
          <w:sz w:val="28"/>
        </w:rPr>
        <w:t>Cultural</w:t>
      </w:r>
      <w:r>
        <w:rPr>
          <w:spacing w:val="1"/>
          <w:sz w:val="28"/>
        </w:rPr>
        <w:t> </w:t>
      </w:r>
      <w:r>
        <w:rPr>
          <w:spacing w:val="-2"/>
          <w:sz w:val="28"/>
        </w:rPr>
        <w:t>Equivalent.</w:t>
      </w:r>
    </w:p>
    <w:p>
      <w:pPr>
        <w:pStyle w:val="ListParagraph"/>
        <w:numPr>
          <w:ilvl w:val="0"/>
          <w:numId w:val="25"/>
        </w:numPr>
        <w:tabs>
          <w:tab w:pos="807" w:val="left" w:leader="none"/>
        </w:tabs>
        <w:spacing w:line="240" w:lineRule="auto" w:before="321" w:after="0"/>
        <w:ind w:left="807" w:right="0" w:hanging="359"/>
        <w:jc w:val="left"/>
        <w:rPr>
          <w:sz w:val="28"/>
        </w:rPr>
      </w:pPr>
      <w:r>
        <w:rPr>
          <w:sz w:val="28"/>
        </w:rPr>
        <w:t>Pragmatic</w:t>
      </w:r>
      <w:r>
        <w:rPr>
          <w:spacing w:val="1"/>
          <w:sz w:val="28"/>
        </w:rPr>
        <w:t> </w:t>
      </w:r>
      <w:r>
        <w:rPr>
          <w:spacing w:val="-2"/>
          <w:sz w:val="28"/>
        </w:rPr>
        <w:t>Equivalence</w:t>
      </w:r>
    </w:p>
    <w:p>
      <w:pPr>
        <w:pStyle w:val="ListParagraph"/>
        <w:numPr>
          <w:ilvl w:val="0"/>
          <w:numId w:val="25"/>
        </w:numPr>
        <w:tabs>
          <w:tab w:pos="807" w:val="left" w:leader="none"/>
        </w:tabs>
        <w:spacing w:line="240" w:lineRule="auto" w:before="321" w:after="0"/>
        <w:ind w:left="807" w:right="0" w:hanging="359"/>
        <w:jc w:val="left"/>
        <w:rPr>
          <w:sz w:val="28"/>
        </w:rPr>
      </w:pPr>
      <w:r>
        <w:rPr>
          <w:sz w:val="28"/>
        </w:rPr>
        <w:t>Explanatory</w:t>
      </w:r>
      <w:r>
        <w:rPr>
          <w:spacing w:val="2"/>
          <w:sz w:val="28"/>
        </w:rPr>
        <w:t> </w:t>
      </w:r>
      <w:r>
        <w:rPr>
          <w:spacing w:val="-2"/>
          <w:sz w:val="28"/>
        </w:rPr>
        <w:t>translation,</w:t>
      </w:r>
    </w:p>
    <w:p>
      <w:pPr>
        <w:pStyle w:val="BodyText"/>
        <w:spacing w:before="2"/>
      </w:pPr>
    </w:p>
    <w:p>
      <w:pPr>
        <w:pStyle w:val="ListParagraph"/>
        <w:numPr>
          <w:ilvl w:val="0"/>
          <w:numId w:val="25"/>
        </w:numPr>
        <w:tabs>
          <w:tab w:pos="807" w:val="left" w:leader="none"/>
        </w:tabs>
        <w:spacing w:line="240" w:lineRule="auto" w:before="0" w:after="0"/>
        <w:ind w:left="807" w:right="0" w:hanging="359"/>
        <w:jc w:val="left"/>
        <w:rPr>
          <w:sz w:val="28"/>
        </w:rPr>
      </w:pPr>
      <w:r>
        <w:rPr>
          <w:sz w:val="28"/>
        </w:rPr>
        <w:t>Meaning</w:t>
      </w:r>
      <w:r>
        <w:rPr>
          <w:spacing w:val="2"/>
          <w:sz w:val="28"/>
        </w:rPr>
        <w:t> </w:t>
      </w:r>
      <w:r>
        <w:rPr>
          <w:spacing w:val="-2"/>
          <w:sz w:val="28"/>
        </w:rPr>
        <w:t>translatio</w:t>
      </w:r>
      <w:bookmarkStart w:name="_bookmark32" w:id="34"/>
      <w:bookmarkEnd w:id="34"/>
      <w:r>
        <w:rPr>
          <w:spacing w:val="-2"/>
          <w:sz w:val="28"/>
        </w:rPr>
        <w:t>n</w:t>
      </w:r>
    </w:p>
    <w:p>
      <w:pPr>
        <w:pStyle w:val="BodyText"/>
      </w:pPr>
    </w:p>
    <w:p>
      <w:pPr>
        <w:pStyle w:val="BodyText"/>
      </w:pPr>
    </w:p>
    <w:p>
      <w:pPr>
        <w:pStyle w:val="BodyText"/>
      </w:pPr>
    </w:p>
    <w:p>
      <w:pPr>
        <w:pStyle w:val="BodyText"/>
        <w:spacing w:before="35"/>
      </w:pPr>
    </w:p>
    <w:p>
      <w:pPr>
        <w:pStyle w:val="Heading3"/>
        <w:numPr>
          <w:ilvl w:val="1"/>
          <w:numId w:val="24"/>
        </w:numPr>
        <w:tabs>
          <w:tab w:pos="1005" w:val="left" w:leader="none"/>
        </w:tabs>
        <w:spacing w:line="240" w:lineRule="auto" w:before="1" w:after="0"/>
        <w:ind w:left="1005" w:right="0" w:hanging="557"/>
        <w:jc w:val="left"/>
      </w:pPr>
      <w:r>
        <w:rPr>
          <w:spacing w:val="-2"/>
        </w:rPr>
        <w:t>Recommendations</w:t>
      </w:r>
    </w:p>
    <w:p>
      <w:pPr>
        <w:pStyle w:val="BodyText"/>
        <w:spacing w:before="179"/>
        <w:rPr>
          <w:b/>
          <w:sz w:val="32"/>
        </w:rPr>
      </w:pPr>
    </w:p>
    <w:p>
      <w:pPr>
        <w:pStyle w:val="BodyText"/>
        <w:spacing w:line="480" w:lineRule="auto"/>
        <w:ind w:left="448" w:right="454"/>
        <w:jc w:val="both"/>
      </w:pPr>
      <w:r>
        <w:rPr/>
        <w:t>Based</w:t>
      </w:r>
      <w:r>
        <w:rPr>
          <w:spacing w:val="40"/>
        </w:rPr>
        <w:t> </w:t>
      </w:r>
      <w:r>
        <w:rPr/>
        <w:t>on</w:t>
      </w:r>
      <w:r>
        <w:rPr>
          <w:spacing w:val="40"/>
        </w:rPr>
        <w:t> </w:t>
      </w:r>
      <w:r>
        <w:rPr/>
        <w:t>the</w:t>
      </w:r>
      <w:r>
        <w:rPr>
          <w:spacing w:val="40"/>
        </w:rPr>
        <w:t> </w:t>
      </w:r>
      <w:r>
        <w:rPr/>
        <w:t>finding</w:t>
      </w:r>
      <w:r>
        <w:rPr>
          <w:spacing w:val="40"/>
        </w:rPr>
        <w:t> </w:t>
      </w:r>
      <w:r>
        <w:rPr/>
        <w:t>of</w:t>
      </w:r>
      <w:r>
        <w:rPr>
          <w:spacing w:val="40"/>
        </w:rPr>
        <w:t> </w:t>
      </w:r>
      <w:r>
        <w:rPr/>
        <w:t>this</w:t>
      </w:r>
      <w:r>
        <w:rPr>
          <w:spacing w:val="40"/>
        </w:rPr>
        <w:t> </w:t>
      </w:r>
      <w:r>
        <w:rPr/>
        <w:t>study,</w:t>
      </w:r>
      <w:r>
        <w:rPr>
          <w:spacing w:val="40"/>
        </w:rPr>
        <w:t> </w:t>
      </w:r>
      <w:r>
        <w:rPr/>
        <w:t>it</w:t>
      </w:r>
      <w:r>
        <w:rPr>
          <w:spacing w:val="40"/>
        </w:rPr>
        <w:t> </w:t>
      </w:r>
      <w:r>
        <w:rPr/>
        <w:t>is</w:t>
      </w:r>
      <w:r>
        <w:rPr>
          <w:spacing w:val="40"/>
        </w:rPr>
        <w:t> </w:t>
      </w:r>
      <w:r>
        <w:rPr/>
        <w:t>clear</w:t>
      </w:r>
      <w:r>
        <w:rPr>
          <w:spacing w:val="40"/>
        </w:rPr>
        <w:t> </w:t>
      </w:r>
      <w:r>
        <w:rPr/>
        <w:t>that</w:t>
      </w:r>
      <w:r>
        <w:rPr>
          <w:spacing w:val="40"/>
        </w:rPr>
        <w:t> </w:t>
      </w:r>
      <w:r>
        <w:rPr/>
        <w:t>translating</w:t>
      </w:r>
      <w:r>
        <w:rPr>
          <w:spacing w:val="40"/>
        </w:rPr>
        <w:t> </w:t>
      </w:r>
      <w:r>
        <w:rPr/>
        <w:t>proverbs specially</w:t>
      </w:r>
      <w:r>
        <w:rPr>
          <w:spacing w:val="34"/>
        </w:rPr>
        <w:t> </w:t>
      </w:r>
      <w:r>
        <w:rPr/>
        <w:t>those</w:t>
      </w:r>
      <w:r>
        <w:rPr>
          <w:spacing w:val="36"/>
        </w:rPr>
        <w:t> </w:t>
      </w:r>
      <w:r>
        <w:rPr/>
        <w:t>with</w:t>
      </w:r>
      <w:r>
        <w:rPr>
          <w:spacing w:val="36"/>
        </w:rPr>
        <w:t> </w:t>
      </w:r>
      <w:r>
        <w:rPr/>
        <w:t>implicit</w:t>
      </w:r>
      <w:r>
        <w:rPr>
          <w:spacing w:val="36"/>
        </w:rPr>
        <w:t> </w:t>
      </w:r>
      <w:r>
        <w:rPr/>
        <w:t>meaning</w:t>
      </w:r>
      <w:r>
        <w:rPr>
          <w:spacing w:val="36"/>
        </w:rPr>
        <w:t> </w:t>
      </w:r>
      <w:r>
        <w:rPr/>
        <w:t>poses</w:t>
      </w:r>
      <w:r>
        <w:rPr>
          <w:spacing w:val="37"/>
        </w:rPr>
        <w:t> </w:t>
      </w:r>
      <w:r>
        <w:rPr/>
        <w:t>significant</w:t>
      </w:r>
      <w:r>
        <w:rPr>
          <w:spacing w:val="36"/>
        </w:rPr>
        <w:t> </w:t>
      </w:r>
      <w:r>
        <w:rPr/>
        <w:t>challenges</w:t>
      </w:r>
      <w:r>
        <w:rPr>
          <w:spacing w:val="37"/>
        </w:rPr>
        <w:t> </w:t>
      </w:r>
      <w:r>
        <w:rPr/>
        <w:t>for</w:t>
      </w:r>
      <w:r>
        <w:rPr>
          <w:spacing w:val="36"/>
        </w:rPr>
        <w:t> </w:t>
      </w:r>
      <w:r>
        <w:rPr/>
        <w:t>Libyan</w:t>
      </w:r>
    </w:p>
    <w:p>
      <w:pPr>
        <w:pStyle w:val="BodyText"/>
        <w:spacing w:after="0" w:line="480" w:lineRule="auto"/>
        <w:jc w:val="both"/>
        <w:sectPr>
          <w:pgSz w:w="11910" w:h="16840"/>
          <w:pgMar w:header="0" w:footer="1056" w:top="1360" w:bottom="1240" w:left="992" w:right="992"/>
        </w:sectPr>
      </w:pPr>
    </w:p>
    <w:p>
      <w:pPr>
        <w:pStyle w:val="BodyText"/>
        <w:spacing w:line="480" w:lineRule="auto" w:before="62"/>
        <w:ind w:left="448" w:right="451"/>
        <w:jc w:val="both"/>
      </w:pPr>
      <w:r>
        <w:rPr/>
        <w:t>translators.</w:t>
      </w:r>
      <w:r>
        <w:rPr>
          <w:spacing w:val="-12"/>
        </w:rPr>
        <w:t> </w:t>
      </w:r>
      <w:r>
        <w:rPr/>
        <w:t>To</w:t>
      </w:r>
      <w:r>
        <w:rPr>
          <w:spacing w:val="-10"/>
        </w:rPr>
        <w:t> </w:t>
      </w:r>
      <w:r>
        <w:rPr/>
        <w:t>improve</w:t>
      </w:r>
      <w:r>
        <w:rPr>
          <w:spacing w:val="-11"/>
        </w:rPr>
        <w:t> </w:t>
      </w:r>
      <w:r>
        <w:rPr/>
        <w:t>the</w:t>
      </w:r>
      <w:r>
        <w:rPr>
          <w:spacing w:val="-11"/>
        </w:rPr>
        <w:t> </w:t>
      </w:r>
      <w:r>
        <w:rPr/>
        <w:t>accuracy</w:t>
      </w:r>
      <w:r>
        <w:rPr>
          <w:spacing w:val="-8"/>
        </w:rPr>
        <w:t> </w:t>
      </w:r>
      <w:r>
        <w:rPr/>
        <w:t>and</w:t>
      </w:r>
      <w:r>
        <w:rPr>
          <w:spacing w:val="-8"/>
        </w:rPr>
        <w:t> </w:t>
      </w:r>
      <w:r>
        <w:rPr/>
        <w:t>effectiveness</w:t>
      </w:r>
      <w:r>
        <w:rPr>
          <w:spacing w:val="-10"/>
        </w:rPr>
        <w:t> </w:t>
      </w:r>
      <w:r>
        <w:rPr/>
        <w:t>of</w:t>
      </w:r>
      <w:r>
        <w:rPr>
          <w:spacing w:val="-11"/>
        </w:rPr>
        <w:t> </w:t>
      </w:r>
      <w:r>
        <w:rPr/>
        <w:t>proverb</w:t>
      </w:r>
      <w:r>
        <w:rPr>
          <w:spacing w:val="-8"/>
        </w:rPr>
        <w:t> </w:t>
      </w:r>
      <w:r>
        <w:rPr/>
        <w:t>translation,</w:t>
      </w:r>
      <w:r>
        <w:rPr>
          <w:spacing w:val="-12"/>
        </w:rPr>
        <w:t> </w:t>
      </w:r>
      <w:r>
        <w:rPr/>
        <w:t>the following recommendation are proposed:</w:t>
      </w:r>
    </w:p>
    <w:p>
      <w:pPr>
        <w:pStyle w:val="ListParagraph"/>
        <w:numPr>
          <w:ilvl w:val="0"/>
          <w:numId w:val="26"/>
        </w:numPr>
        <w:tabs>
          <w:tab w:pos="658" w:val="left" w:leader="none"/>
        </w:tabs>
        <w:spacing w:line="240" w:lineRule="auto" w:before="1" w:after="0"/>
        <w:ind w:left="658" w:right="0" w:hanging="210"/>
        <w:jc w:val="both"/>
        <w:rPr>
          <w:sz w:val="28"/>
        </w:rPr>
      </w:pPr>
      <w:r>
        <w:rPr>
          <w:sz w:val="28"/>
        </w:rPr>
        <w:t>Improving</w:t>
      </w:r>
      <w:r>
        <w:rPr>
          <w:spacing w:val="1"/>
          <w:sz w:val="28"/>
        </w:rPr>
        <w:t> </w:t>
      </w:r>
      <w:r>
        <w:rPr>
          <w:sz w:val="28"/>
        </w:rPr>
        <w:t>cultural</w:t>
      </w:r>
      <w:r>
        <w:rPr>
          <w:spacing w:val="2"/>
          <w:sz w:val="28"/>
        </w:rPr>
        <w:t> </w:t>
      </w:r>
      <w:r>
        <w:rPr>
          <w:sz w:val="28"/>
        </w:rPr>
        <w:t>and</w:t>
      </w:r>
      <w:r>
        <w:rPr>
          <w:spacing w:val="2"/>
          <w:sz w:val="28"/>
        </w:rPr>
        <w:t> </w:t>
      </w:r>
      <w:r>
        <w:rPr>
          <w:sz w:val="28"/>
        </w:rPr>
        <w:t>pragmatic</w:t>
      </w:r>
      <w:r>
        <w:rPr>
          <w:spacing w:val="1"/>
          <w:sz w:val="28"/>
        </w:rPr>
        <w:t> </w:t>
      </w:r>
      <w:r>
        <w:rPr>
          <w:spacing w:val="-2"/>
          <w:sz w:val="28"/>
        </w:rPr>
        <w:t>knowledge.</w:t>
      </w:r>
    </w:p>
    <w:p>
      <w:pPr>
        <w:pStyle w:val="BodyText"/>
        <w:spacing w:before="160"/>
      </w:pPr>
    </w:p>
    <w:p>
      <w:pPr>
        <w:pStyle w:val="BodyText"/>
        <w:spacing w:line="480" w:lineRule="auto"/>
        <w:ind w:left="448" w:right="458"/>
        <w:jc w:val="both"/>
      </w:pPr>
      <w:r>
        <w:rPr/>
        <w:t>translators should receive specialized training in understanding the cultural and contextual nuances of proverbs. since implicit meaning often depend on culture background,</w:t>
      </w:r>
      <w:r>
        <w:rPr>
          <w:spacing w:val="-18"/>
        </w:rPr>
        <w:t> </w:t>
      </w:r>
      <w:r>
        <w:rPr/>
        <w:t>translators</w:t>
      </w:r>
      <w:r>
        <w:rPr>
          <w:spacing w:val="-17"/>
        </w:rPr>
        <w:t> </w:t>
      </w:r>
      <w:r>
        <w:rPr/>
        <w:t>must</w:t>
      </w:r>
      <w:r>
        <w:rPr>
          <w:spacing w:val="-18"/>
        </w:rPr>
        <w:t> </w:t>
      </w:r>
      <w:r>
        <w:rPr/>
        <w:t>develop</w:t>
      </w:r>
      <w:r>
        <w:rPr>
          <w:spacing w:val="-17"/>
        </w:rPr>
        <w:t> </w:t>
      </w:r>
      <w:r>
        <w:rPr/>
        <w:t>deeper</w:t>
      </w:r>
      <w:r>
        <w:rPr>
          <w:spacing w:val="-18"/>
        </w:rPr>
        <w:t> </w:t>
      </w:r>
      <w:r>
        <w:rPr/>
        <w:t>knowledge</w:t>
      </w:r>
      <w:r>
        <w:rPr>
          <w:spacing w:val="-17"/>
        </w:rPr>
        <w:t> </w:t>
      </w:r>
      <w:r>
        <w:rPr/>
        <w:t>of</w:t>
      </w:r>
      <w:r>
        <w:rPr>
          <w:spacing w:val="-18"/>
        </w:rPr>
        <w:t> </w:t>
      </w:r>
      <w:r>
        <w:rPr/>
        <w:t>both</w:t>
      </w:r>
      <w:r>
        <w:rPr>
          <w:spacing w:val="-17"/>
        </w:rPr>
        <w:t> </w:t>
      </w:r>
      <w:r>
        <w:rPr/>
        <w:t>source</w:t>
      </w:r>
      <w:r>
        <w:rPr>
          <w:spacing w:val="-18"/>
        </w:rPr>
        <w:t> </w:t>
      </w:r>
      <w:r>
        <w:rPr/>
        <w:t>and</w:t>
      </w:r>
      <w:r>
        <w:rPr>
          <w:spacing w:val="-17"/>
        </w:rPr>
        <w:t> </w:t>
      </w:r>
      <w:r>
        <w:rPr/>
        <w:t>target language cultures to ensure accurate interpretation and translation.</w:t>
      </w:r>
    </w:p>
    <w:p>
      <w:pPr>
        <w:pStyle w:val="ListParagraph"/>
        <w:numPr>
          <w:ilvl w:val="0"/>
          <w:numId w:val="26"/>
        </w:numPr>
        <w:tabs>
          <w:tab w:pos="658" w:val="left" w:leader="none"/>
        </w:tabs>
        <w:spacing w:line="240" w:lineRule="auto" w:before="0" w:after="0"/>
        <w:ind w:left="658" w:right="0" w:hanging="210"/>
        <w:jc w:val="both"/>
        <w:rPr>
          <w:sz w:val="28"/>
        </w:rPr>
      </w:pPr>
      <w:r>
        <w:rPr>
          <w:sz w:val="28"/>
        </w:rPr>
        <w:t>Using</w:t>
      </w:r>
      <w:r>
        <w:rPr>
          <w:spacing w:val="1"/>
          <w:sz w:val="28"/>
        </w:rPr>
        <w:t> </w:t>
      </w:r>
      <w:r>
        <w:rPr>
          <w:sz w:val="28"/>
        </w:rPr>
        <w:t>a</w:t>
      </w:r>
      <w:r>
        <w:rPr>
          <w:spacing w:val="-1"/>
          <w:sz w:val="28"/>
        </w:rPr>
        <w:t> </w:t>
      </w:r>
      <w:r>
        <w:rPr>
          <w:sz w:val="28"/>
        </w:rPr>
        <w:t>Combination</w:t>
      </w:r>
      <w:r>
        <w:rPr>
          <w:spacing w:val="2"/>
          <w:sz w:val="28"/>
        </w:rPr>
        <w:t> </w:t>
      </w:r>
      <w:r>
        <w:rPr>
          <w:sz w:val="28"/>
        </w:rPr>
        <w:t>of Translation</w:t>
      </w:r>
      <w:r>
        <w:rPr>
          <w:spacing w:val="2"/>
          <w:sz w:val="28"/>
        </w:rPr>
        <w:t> </w:t>
      </w:r>
      <w:r>
        <w:rPr>
          <w:spacing w:val="-2"/>
          <w:sz w:val="28"/>
        </w:rPr>
        <w:t>Strategies.</w:t>
      </w:r>
    </w:p>
    <w:p>
      <w:pPr>
        <w:pStyle w:val="BodyText"/>
        <w:spacing w:line="480" w:lineRule="auto" w:before="321"/>
        <w:ind w:left="448" w:right="459"/>
        <w:jc w:val="both"/>
      </w:pPr>
      <w:r>
        <w:rPr/>
        <w:t>Translators should be encouraged to adopt multiple strategies, such as paraphrasing, explanatory translation, and functional equivalence, instead of relying</w:t>
      </w:r>
      <w:r>
        <w:rPr>
          <w:spacing w:val="-6"/>
        </w:rPr>
        <w:t> </w:t>
      </w:r>
      <w:r>
        <w:rPr/>
        <w:t>solely</w:t>
      </w:r>
      <w:r>
        <w:rPr>
          <w:spacing w:val="-13"/>
        </w:rPr>
        <w:t> </w:t>
      </w:r>
      <w:r>
        <w:rPr/>
        <w:t>on</w:t>
      </w:r>
      <w:r>
        <w:rPr>
          <w:spacing w:val="-6"/>
        </w:rPr>
        <w:t> </w:t>
      </w:r>
      <w:r>
        <w:rPr/>
        <w:t>literal</w:t>
      </w:r>
      <w:r>
        <w:rPr>
          <w:spacing w:val="-11"/>
        </w:rPr>
        <w:t> </w:t>
      </w:r>
      <w:r>
        <w:rPr/>
        <w:t>translation.</w:t>
      </w:r>
      <w:r>
        <w:rPr>
          <w:spacing w:val="-10"/>
        </w:rPr>
        <w:t> </w:t>
      </w:r>
      <w:r>
        <w:rPr/>
        <w:t>This</w:t>
      </w:r>
      <w:r>
        <w:rPr>
          <w:spacing w:val="-11"/>
        </w:rPr>
        <w:t> </w:t>
      </w:r>
      <w:r>
        <w:rPr/>
        <w:t>will</w:t>
      </w:r>
      <w:r>
        <w:rPr>
          <w:spacing w:val="-9"/>
        </w:rPr>
        <w:t> </w:t>
      </w:r>
      <w:r>
        <w:rPr/>
        <w:t>help</w:t>
      </w:r>
      <w:r>
        <w:rPr>
          <w:spacing w:val="-9"/>
        </w:rPr>
        <w:t> </w:t>
      </w:r>
      <w:r>
        <w:rPr/>
        <w:t>maintain</w:t>
      </w:r>
      <w:r>
        <w:rPr>
          <w:spacing w:val="-11"/>
        </w:rPr>
        <w:t> </w:t>
      </w:r>
      <w:r>
        <w:rPr/>
        <w:t>the</w:t>
      </w:r>
      <w:r>
        <w:rPr>
          <w:spacing w:val="-9"/>
        </w:rPr>
        <w:t> </w:t>
      </w:r>
      <w:r>
        <w:rPr/>
        <w:t>intended</w:t>
      </w:r>
      <w:r>
        <w:rPr>
          <w:spacing w:val="-13"/>
        </w:rPr>
        <w:t> </w:t>
      </w:r>
      <w:r>
        <w:rPr/>
        <w:t>meaning of proverbs across languages.</w:t>
      </w:r>
    </w:p>
    <w:p>
      <w:pPr>
        <w:pStyle w:val="ListParagraph"/>
        <w:numPr>
          <w:ilvl w:val="0"/>
          <w:numId w:val="26"/>
        </w:numPr>
        <w:tabs>
          <w:tab w:pos="658" w:val="left" w:leader="none"/>
        </w:tabs>
        <w:spacing w:line="240" w:lineRule="auto" w:before="0" w:after="0"/>
        <w:ind w:left="658" w:right="0" w:hanging="210"/>
        <w:jc w:val="both"/>
        <w:rPr>
          <w:sz w:val="28"/>
        </w:rPr>
      </w:pPr>
      <w:r>
        <w:rPr>
          <w:sz w:val="28"/>
        </w:rPr>
        <w:t>Developing</w:t>
      </w:r>
      <w:r>
        <w:rPr>
          <w:spacing w:val="1"/>
          <w:sz w:val="28"/>
        </w:rPr>
        <w:t> </w:t>
      </w:r>
      <w:r>
        <w:rPr>
          <w:sz w:val="28"/>
        </w:rPr>
        <w:t>Translation</w:t>
      </w:r>
      <w:r>
        <w:rPr>
          <w:spacing w:val="2"/>
          <w:sz w:val="28"/>
        </w:rPr>
        <w:t> </w:t>
      </w:r>
      <w:r>
        <w:rPr>
          <w:sz w:val="28"/>
        </w:rPr>
        <w:t>Guidelines</w:t>
      </w:r>
      <w:r>
        <w:rPr>
          <w:spacing w:val="1"/>
          <w:sz w:val="28"/>
        </w:rPr>
        <w:t> </w:t>
      </w:r>
      <w:r>
        <w:rPr>
          <w:sz w:val="28"/>
        </w:rPr>
        <w:t>for</w:t>
      </w:r>
      <w:r>
        <w:rPr>
          <w:spacing w:val="1"/>
          <w:sz w:val="28"/>
        </w:rPr>
        <w:t> </w:t>
      </w:r>
      <w:r>
        <w:rPr>
          <w:spacing w:val="-2"/>
          <w:sz w:val="28"/>
        </w:rPr>
        <w:t>Proverbs.</w:t>
      </w:r>
    </w:p>
    <w:p>
      <w:pPr>
        <w:pStyle w:val="BodyText"/>
        <w:spacing w:before="160"/>
      </w:pPr>
    </w:p>
    <w:p>
      <w:pPr>
        <w:pStyle w:val="BodyText"/>
        <w:spacing w:line="480" w:lineRule="auto"/>
        <w:ind w:left="448" w:right="454"/>
        <w:jc w:val="both"/>
      </w:pPr>
      <w:r>
        <w:rPr/>
        <w:t>Translation</w:t>
      </w:r>
      <w:r>
        <w:rPr>
          <w:spacing w:val="-9"/>
        </w:rPr>
        <w:t> </w:t>
      </w:r>
      <w:r>
        <w:rPr/>
        <w:t>institutions</w:t>
      </w:r>
      <w:r>
        <w:rPr>
          <w:spacing w:val="-9"/>
        </w:rPr>
        <w:t> </w:t>
      </w:r>
      <w:r>
        <w:rPr/>
        <w:t>and</w:t>
      </w:r>
      <w:r>
        <w:rPr>
          <w:spacing w:val="-16"/>
        </w:rPr>
        <w:t> </w:t>
      </w:r>
      <w:r>
        <w:rPr/>
        <w:t>academic</w:t>
      </w:r>
      <w:r>
        <w:rPr>
          <w:spacing w:val="-13"/>
        </w:rPr>
        <w:t> </w:t>
      </w:r>
      <w:r>
        <w:rPr/>
        <w:t>programs</w:t>
      </w:r>
      <w:r>
        <w:rPr>
          <w:spacing w:val="-14"/>
        </w:rPr>
        <w:t> </w:t>
      </w:r>
      <w:r>
        <w:rPr/>
        <w:t>should</w:t>
      </w:r>
      <w:r>
        <w:rPr>
          <w:spacing w:val="-16"/>
        </w:rPr>
        <w:t> </w:t>
      </w:r>
      <w:r>
        <w:rPr/>
        <w:t>create</w:t>
      </w:r>
      <w:r>
        <w:rPr>
          <w:spacing w:val="-10"/>
        </w:rPr>
        <w:t> </w:t>
      </w:r>
      <w:r>
        <w:rPr/>
        <w:t>reference</w:t>
      </w:r>
      <w:r>
        <w:rPr>
          <w:spacing w:val="-13"/>
        </w:rPr>
        <w:t> </w:t>
      </w:r>
      <w:r>
        <w:rPr/>
        <w:t>materials or</w:t>
      </w:r>
      <w:r>
        <w:rPr>
          <w:spacing w:val="-18"/>
        </w:rPr>
        <w:t> </w:t>
      </w:r>
      <w:r>
        <w:rPr/>
        <w:t>guidelines</w:t>
      </w:r>
      <w:r>
        <w:rPr>
          <w:spacing w:val="-17"/>
        </w:rPr>
        <w:t> </w:t>
      </w:r>
      <w:r>
        <w:rPr/>
        <w:t>that</w:t>
      </w:r>
      <w:r>
        <w:rPr>
          <w:spacing w:val="-18"/>
        </w:rPr>
        <w:t> </w:t>
      </w:r>
      <w:r>
        <w:rPr/>
        <w:t>outline</w:t>
      </w:r>
      <w:r>
        <w:rPr>
          <w:spacing w:val="-17"/>
        </w:rPr>
        <w:t> </w:t>
      </w:r>
      <w:r>
        <w:rPr/>
        <w:t>best</w:t>
      </w:r>
      <w:r>
        <w:rPr>
          <w:spacing w:val="-18"/>
        </w:rPr>
        <w:t> </w:t>
      </w:r>
      <w:r>
        <w:rPr/>
        <w:t>practices</w:t>
      </w:r>
      <w:r>
        <w:rPr>
          <w:spacing w:val="-17"/>
        </w:rPr>
        <w:t> </w:t>
      </w:r>
      <w:r>
        <w:rPr/>
        <w:t>for</w:t>
      </w:r>
      <w:r>
        <w:rPr>
          <w:spacing w:val="-18"/>
        </w:rPr>
        <w:t> </w:t>
      </w:r>
      <w:r>
        <w:rPr/>
        <w:t>translating</w:t>
      </w:r>
      <w:r>
        <w:rPr>
          <w:spacing w:val="-17"/>
        </w:rPr>
        <w:t> </w:t>
      </w:r>
      <w:r>
        <w:rPr/>
        <w:t>proverbs,</w:t>
      </w:r>
      <w:r>
        <w:rPr>
          <w:spacing w:val="-18"/>
        </w:rPr>
        <w:t> </w:t>
      </w:r>
      <w:r>
        <w:rPr/>
        <w:t>particularly</w:t>
      </w:r>
      <w:r>
        <w:rPr>
          <w:spacing w:val="-17"/>
        </w:rPr>
        <w:t> </w:t>
      </w:r>
      <w:r>
        <w:rPr/>
        <w:t>those with</w:t>
      </w:r>
      <w:r>
        <w:rPr>
          <w:spacing w:val="-1"/>
        </w:rPr>
        <w:t> </w:t>
      </w:r>
      <w:r>
        <w:rPr/>
        <w:t>implicit</w:t>
      </w:r>
      <w:r>
        <w:rPr>
          <w:spacing w:val="-3"/>
        </w:rPr>
        <w:t> </w:t>
      </w:r>
      <w:r>
        <w:rPr/>
        <w:t>meanings.</w:t>
      </w:r>
      <w:r>
        <w:rPr>
          <w:spacing w:val="-2"/>
        </w:rPr>
        <w:t> </w:t>
      </w:r>
      <w:r>
        <w:rPr/>
        <w:t>These</w:t>
      </w:r>
      <w:r>
        <w:rPr>
          <w:spacing w:val="-1"/>
        </w:rPr>
        <w:t> </w:t>
      </w:r>
      <w:r>
        <w:rPr/>
        <w:t>resources</w:t>
      </w:r>
      <w:r>
        <w:rPr>
          <w:spacing w:val="-3"/>
        </w:rPr>
        <w:t> </w:t>
      </w:r>
      <w:r>
        <w:rPr/>
        <w:t>could</w:t>
      </w:r>
      <w:r>
        <w:rPr>
          <w:spacing w:val="-1"/>
        </w:rPr>
        <w:t> </w:t>
      </w:r>
      <w:r>
        <w:rPr/>
        <w:t>serve as a guide</w:t>
      </w:r>
      <w:r>
        <w:rPr>
          <w:spacing w:val="-1"/>
        </w:rPr>
        <w:t> </w:t>
      </w:r>
      <w:r>
        <w:rPr/>
        <w:t>for translators</w:t>
      </w:r>
      <w:r>
        <w:rPr>
          <w:spacing w:val="-3"/>
        </w:rPr>
        <w:t> </w:t>
      </w:r>
      <w:r>
        <w:rPr/>
        <w:t>to navigate complex linguistic and cultural challenges.</w:t>
      </w:r>
    </w:p>
    <w:p>
      <w:pPr>
        <w:pStyle w:val="ListParagraph"/>
        <w:numPr>
          <w:ilvl w:val="0"/>
          <w:numId w:val="26"/>
        </w:numPr>
        <w:tabs>
          <w:tab w:pos="658" w:val="left" w:leader="none"/>
        </w:tabs>
        <w:spacing w:line="240" w:lineRule="auto" w:before="2" w:after="0"/>
        <w:ind w:left="658" w:right="0" w:hanging="210"/>
        <w:jc w:val="both"/>
        <w:rPr>
          <w:sz w:val="28"/>
        </w:rPr>
      </w:pPr>
      <w:r>
        <w:rPr>
          <w:sz w:val="28"/>
        </w:rPr>
        <w:t>Encouraging</w:t>
      </w:r>
      <w:r>
        <w:rPr>
          <w:spacing w:val="-1"/>
          <w:sz w:val="28"/>
        </w:rPr>
        <w:t> </w:t>
      </w:r>
      <w:r>
        <w:rPr>
          <w:sz w:val="28"/>
        </w:rPr>
        <w:t>Further</w:t>
      </w:r>
      <w:r>
        <w:rPr>
          <w:spacing w:val="1"/>
          <w:sz w:val="28"/>
        </w:rPr>
        <w:t> </w:t>
      </w:r>
      <w:r>
        <w:rPr>
          <w:sz w:val="28"/>
        </w:rPr>
        <w:t>Research</w:t>
      </w:r>
      <w:r>
        <w:rPr>
          <w:spacing w:val="2"/>
          <w:sz w:val="28"/>
        </w:rPr>
        <w:t> </w:t>
      </w:r>
      <w:r>
        <w:rPr>
          <w:sz w:val="28"/>
        </w:rPr>
        <w:t>on</w:t>
      </w:r>
      <w:r>
        <w:rPr>
          <w:spacing w:val="2"/>
          <w:sz w:val="28"/>
        </w:rPr>
        <w:t> </w:t>
      </w:r>
      <w:r>
        <w:rPr>
          <w:sz w:val="28"/>
        </w:rPr>
        <w:t>Pragmatic</w:t>
      </w:r>
      <w:r>
        <w:rPr>
          <w:spacing w:val="1"/>
          <w:sz w:val="28"/>
        </w:rPr>
        <w:t> </w:t>
      </w:r>
      <w:r>
        <w:rPr>
          <w:sz w:val="28"/>
        </w:rPr>
        <w:t>Translation</w:t>
      </w:r>
      <w:r>
        <w:rPr>
          <w:spacing w:val="2"/>
          <w:sz w:val="28"/>
        </w:rPr>
        <w:t> </w:t>
      </w:r>
      <w:r>
        <w:rPr>
          <w:spacing w:val="-2"/>
          <w:sz w:val="28"/>
        </w:rPr>
        <w:t>Issues.</w:t>
      </w:r>
    </w:p>
    <w:p>
      <w:pPr>
        <w:pStyle w:val="BodyText"/>
        <w:spacing w:before="160"/>
      </w:pPr>
    </w:p>
    <w:p>
      <w:pPr>
        <w:pStyle w:val="BodyText"/>
        <w:spacing w:line="480" w:lineRule="auto"/>
        <w:ind w:left="448" w:right="458"/>
        <w:jc w:val="both"/>
      </w:pPr>
      <w:r>
        <w:rPr/>
        <w:t>Since implicit</w:t>
      </w:r>
      <w:r>
        <w:rPr>
          <w:spacing w:val="-2"/>
        </w:rPr>
        <w:t> </w:t>
      </w:r>
      <w:r>
        <w:rPr/>
        <w:t>meanings</w:t>
      </w:r>
      <w:r>
        <w:rPr>
          <w:spacing w:val="-2"/>
        </w:rPr>
        <w:t> </w:t>
      </w:r>
      <w:r>
        <w:rPr/>
        <w:t>create unique</w:t>
      </w:r>
      <w:r>
        <w:rPr>
          <w:spacing w:val="-2"/>
        </w:rPr>
        <w:t> </w:t>
      </w:r>
      <w:r>
        <w:rPr/>
        <w:t>challenges</w:t>
      </w:r>
      <w:r>
        <w:rPr>
          <w:spacing w:val="-2"/>
        </w:rPr>
        <w:t> </w:t>
      </w:r>
      <w:r>
        <w:rPr/>
        <w:t>in translation, further research should be conducted on the role of pragmatics in translation, particularly in proverb translation.</w:t>
      </w:r>
      <w:r>
        <w:rPr>
          <w:spacing w:val="-1"/>
        </w:rPr>
        <w:t> </w:t>
      </w:r>
      <w:r>
        <w:rPr/>
        <w:t>Future</w:t>
      </w:r>
      <w:r>
        <w:rPr>
          <w:spacing w:val="1"/>
        </w:rPr>
        <w:t> </w:t>
      </w:r>
      <w:r>
        <w:rPr/>
        <w:t>studies</w:t>
      </w:r>
      <w:r>
        <w:rPr>
          <w:spacing w:val="4"/>
        </w:rPr>
        <w:t> </w:t>
      </w:r>
      <w:r>
        <w:rPr/>
        <w:t>could</w:t>
      </w:r>
      <w:r>
        <w:rPr>
          <w:spacing w:val="1"/>
        </w:rPr>
        <w:t> </w:t>
      </w:r>
      <w:r>
        <w:rPr/>
        <w:t>expand</w:t>
      </w:r>
      <w:r>
        <w:rPr>
          <w:spacing w:val="1"/>
        </w:rPr>
        <w:t> </w:t>
      </w:r>
      <w:r>
        <w:rPr/>
        <w:t>on</w:t>
      </w:r>
      <w:r>
        <w:rPr>
          <w:spacing w:val="5"/>
        </w:rPr>
        <w:t> </w:t>
      </w:r>
      <w:r>
        <w:rPr/>
        <w:t>this</w:t>
      </w:r>
      <w:r>
        <w:rPr>
          <w:spacing w:val="1"/>
        </w:rPr>
        <w:t> </w:t>
      </w:r>
      <w:r>
        <w:rPr/>
        <w:t>research</w:t>
      </w:r>
      <w:r>
        <w:rPr>
          <w:spacing w:val="3"/>
        </w:rPr>
        <w:t> </w:t>
      </w:r>
      <w:r>
        <w:rPr/>
        <w:t>by</w:t>
      </w:r>
      <w:r>
        <w:rPr>
          <w:spacing w:val="4"/>
        </w:rPr>
        <w:t> </w:t>
      </w:r>
      <w:r>
        <w:rPr/>
        <w:t>analyzing</w:t>
      </w:r>
      <w:r>
        <w:rPr>
          <w:spacing w:val="1"/>
        </w:rPr>
        <w:t> </w:t>
      </w:r>
      <w:r>
        <w:rPr>
          <w:spacing w:val="-10"/>
        </w:rPr>
        <w:t>a</w:t>
      </w:r>
    </w:p>
    <w:p>
      <w:pPr>
        <w:pStyle w:val="BodyText"/>
        <w:spacing w:after="0" w:line="480" w:lineRule="auto"/>
        <w:jc w:val="both"/>
        <w:sectPr>
          <w:pgSz w:w="11910" w:h="16840"/>
          <w:pgMar w:header="0" w:footer="1056" w:top="1360" w:bottom="1240" w:left="992" w:right="992"/>
        </w:sectPr>
      </w:pPr>
    </w:p>
    <w:p>
      <w:pPr>
        <w:pStyle w:val="BodyText"/>
        <w:spacing w:line="480" w:lineRule="auto" w:before="62"/>
        <w:ind w:left="448" w:right="459"/>
        <w:jc w:val="both"/>
      </w:pPr>
      <w:r>
        <w:rPr/>
        <w:t>larger sample of proverbs or investigating different translator backgrounds to identify additional patterns and difficulties.</w:t>
      </w:r>
    </w:p>
    <w:p>
      <w:pPr>
        <w:pStyle w:val="ListParagraph"/>
        <w:numPr>
          <w:ilvl w:val="0"/>
          <w:numId w:val="26"/>
        </w:numPr>
        <w:tabs>
          <w:tab w:pos="658" w:val="left" w:leader="none"/>
        </w:tabs>
        <w:spacing w:line="240" w:lineRule="auto" w:before="1" w:after="0"/>
        <w:ind w:left="658" w:right="0" w:hanging="210"/>
        <w:jc w:val="left"/>
        <w:rPr>
          <w:sz w:val="28"/>
        </w:rPr>
      </w:pPr>
      <w:r>
        <w:rPr>
          <w:sz w:val="28"/>
        </w:rPr>
        <w:t>Improving</w:t>
      </w:r>
      <w:r>
        <w:rPr>
          <w:spacing w:val="1"/>
          <w:sz w:val="28"/>
        </w:rPr>
        <w:t> </w:t>
      </w:r>
      <w:r>
        <w:rPr>
          <w:sz w:val="28"/>
        </w:rPr>
        <w:t>Translator Training</w:t>
      </w:r>
      <w:r>
        <w:rPr>
          <w:spacing w:val="2"/>
          <w:sz w:val="28"/>
        </w:rPr>
        <w:t> </w:t>
      </w:r>
      <w:r>
        <w:rPr>
          <w:spacing w:val="-2"/>
          <w:sz w:val="28"/>
        </w:rPr>
        <w:t>Programs.</w:t>
      </w:r>
    </w:p>
    <w:p>
      <w:pPr>
        <w:pStyle w:val="BodyText"/>
        <w:spacing w:before="160"/>
      </w:pPr>
    </w:p>
    <w:p>
      <w:pPr>
        <w:pStyle w:val="BodyText"/>
        <w:spacing w:line="480" w:lineRule="auto"/>
        <w:ind w:left="448" w:right="456"/>
        <w:jc w:val="both"/>
      </w:pPr>
      <w:r>
        <w:rPr/>
        <w:t>Translation training programs should incorporate more exercises focused on translating implicit meanings in proverbs. Practical training, case studies, and real-world</w:t>
      </w:r>
      <w:r>
        <w:rPr>
          <w:spacing w:val="-18"/>
        </w:rPr>
        <w:t> </w:t>
      </w:r>
      <w:r>
        <w:rPr/>
        <w:t>translation</w:t>
      </w:r>
      <w:r>
        <w:rPr>
          <w:spacing w:val="-17"/>
        </w:rPr>
        <w:t> </w:t>
      </w:r>
      <w:r>
        <w:rPr/>
        <w:t>challenges</w:t>
      </w:r>
      <w:r>
        <w:rPr>
          <w:spacing w:val="-16"/>
        </w:rPr>
        <w:t> </w:t>
      </w:r>
      <w:r>
        <w:rPr/>
        <w:t>can</w:t>
      </w:r>
      <w:r>
        <w:rPr>
          <w:spacing w:val="-7"/>
        </w:rPr>
        <w:t> </w:t>
      </w:r>
      <w:r>
        <w:rPr/>
        <w:t>help</w:t>
      </w:r>
      <w:r>
        <w:rPr>
          <w:spacing w:val="-13"/>
        </w:rPr>
        <w:t> </w:t>
      </w:r>
      <w:r>
        <w:rPr/>
        <w:t>translators</w:t>
      </w:r>
      <w:r>
        <w:rPr>
          <w:spacing w:val="-11"/>
        </w:rPr>
        <w:t> </w:t>
      </w:r>
      <w:r>
        <w:rPr/>
        <w:t>develop</w:t>
      </w:r>
      <w:r>
        <w:rPr>
          <w:spacing w:val="-18"/>
        </w:rPr>
        <w:t> </w:t>
      </w:r>
      <w:r>
        <w:rPr/>
        <w:t>the</w:t>
      </w:r>
      <w:r>
        <w:rPr>
          <w:spacing w:val="-11"/>
        </w:rPr>
        <w:t> </w:t>
      </w:r>
      <w:r>
        <w:rPr/>
        <w:t>necessary</w:t>
      </w:r>
      <w:r>
        <w:rPr>
          <w:spacing w:val="-16"/>
        </w:rPr>
        <w:t> </w:t>
      </w:r>
      <w:r>
        <w:rPr/>
        <w:t>skills to handle such complex linguistic tasks effectively.</w:t>
      </w:r>
    </w:p>
    <w:p>
      <w:pPr>
        <w:pStyle w:val="BodyText"/>
        <w:spacing w:before="321"/>
      </w:pPr>
    </w:p>
    <w:p>
      <w:pPr>
        <w:pStyle w:val="BodyText"/>
        <w:spacing w:line="480" w:lineRule="auto"/>
        <w:ind w:left="448" w:right="450"/>
        <w:jc w:val="both"/>
      </w:pPr>
      <w:r>
        <w:rPr/>
        <w:t>By</w:t>
      </w:r>
      <w:r>
        <w:rPr>
          <w:spacing w:val="-6"/>
        </w:rPr>
        <w:t> </w:t>
      </w:r>
      <w:r>
        <w:rPr/>
        <w:t>implementing</w:t>
      </w:r>
      <w:r>
        <w:rPr>
          <w:spacing w:val="-13"/>
        </w:rPr>
        <w:t> </w:t>
      </w:r>
      <w:r>
        <w:rPr/>
        <w:t>these</w:t>
      </w:r>
      <w:r>
        <w:rPr>
          <w:spacing w:val="-9"/>
        </w:rPr>
        <w:t> </w:t>
      </w:r>
      <w:r>
        <w:rPr/>
        <w:t>recommendations,</w:t>
      </w:r>
      <w:r>
        <w:rPr>
          <w:spacing w:val="-12"/>
        </w:rPr>
        <w:t> </w:t>
      </w:r>
      <w:r>
        <w:rPr/>
        <w:t>translators</w:t>
      </w:r>
      <w:r>
        <w:rPr>
          <w:spacing w:val="-13"/>
        </w:rPr>
        <w:t> </w:t>
      </w:r>
      <w:r>
        <w:rPr/>
        <w:t>can</w:t>
      </w:r>
      <w:r>
        <w:rPr>
          <w:spacing w:val="-6"/>
        </w:rPr>
        <w:t> </w:t>
      </w:r>
      <w:r>
        <w:rPr/>
        <w:t>improve</w:t>
      </w:r>
      <w:r>
        <w:rPr>
          <w:spacing w:val="-9"/>
        </w:rPr>
        <w:t> </w:t>
      </w:r>
      <w:r>
        <w:rPr/>
        <w:t>their</w:t>
      </w:r>
      <w:r>
        <w:rPr>
          <w:spacing w:val="-14"/>
        </w:rPr>
        <w:t> </w:t>
      </w:r>
      <w:r>
        <w:rPr/>
        <w:t>ability</w:t>
      </w:r>
      <w:r>
        <w:rPr>
          <w:spacing w:val="-13"/>
        </w:rPr>
        <w:t> </w:t>
      </w:r>
      <w:r>
        <w:rPr/>
        <w:t>to accurately convey the meaning of proverbs, preserving both linguistic integrity and cultural</w:t>
      </w:r>
      <w:r>
        <w:rPr>
          <w:spacing w:val="-1"/>
        </w:rPr>
        <w:t> </w:t>
      </w:r>
      <w:r>
        <w:rPr/>
        <w:t>significance. These suggestions also contribute</w:t>
      </w:r>
      <w:r>
        <w:rPr>
          <w:spacing w:val="-2"/>
        </w:rPr>
        <w:t> </w:t>
      </w:r>
      <w:r>
        <w:rPr/>
        <w:t>to the broader study of translation and pragmatics, providing insights into best practices for overcoming implicit meaning challenges.</w:t>
      </w:r>
    </w:p>
    <w:p>
      <w:pPr>
        <w:pStyle w:val="BodyText"/>
      </w:pPr>
    </w:p>
    <w:p>
      <w:pPr>
        <w:pStyle w:val="BodyText"/>
      </w:pPr>
    </w:p>
    <w:p>
      <w:pPr>
        <w:pStyle w:val="BodyText"/>
        <w:spacing w:before="37"/>
      </w:pPr>
    </w:p>
    <w:p>
      <w:pPr>
        <w:pStyle w:val="Heading3"/>
        <w:numPr>
          <w:ilvl w:val="1"/>
          <w:numId w:val="24"/>
        </w:numPr>
        <w:tabs>
          <w:tab w:pos="926" w:val="left" w:leader="none"/>
        </w:tabs>
        <w:spacing w:line="240" w:lineRule="auto" w:before="1" w:after="0"/>
        <w:ind w:left="926" w:right="0" w:hanging="478"/>
        <w:jc w:val="both"/>
      </w:pPr>
      <w:bookmarkStart w:name="_bookmark33" w:id="35"/>
      <w:bookmarkEnd w:id="35"/>
      <w:r>
        <w:rPr>
          <w:b w:val="0"/>
        </w:rPr>
      </w:r>
      <w:r>
        <w:rPr/>
        <w:t>Limitation</w:t>
      </w:r>
      <w:r>
        <w:rPr>
          <w:spacing w:val="-7"/>
        </w:rPr>
        <w:t> </w:t>
      </w:r>
      <w:r>
        <w:rPr/>
        <w:t>of</w:t>
      </w:r>
      <w:r>
        <w:rPr>
          <w:spacing w:val="-9"/>
        </w:rPr>
        <w:t> </w:t>
      </w:r>
      <w:r>
        <w:rPr/>
        <w:t>the</w:t>
      </w:r>
      <w:r>
        <w:rPr>
          <w:spacing w:val="-7"/>
        </w:rPr>
        <w:t> </w:t>
      </w:r>
      <w:r>
        <w:rPr>
          <w:spacing w:val="-2"/>
        </w:rPr>
        <w:t>study</w:t>
      </w:r>
    </w:p>
    <w:p>
      <w:pPr>
        <w:pStyle w:val="BodyText"/>
        <w:spacing w:line="480" w:lineRule="auto" w:before="175"/>
        <w:ind w:left="448" w:right="449"/>
        <w:jc w:val="both"/>
      </w:pPr>
      <w:r>
        <w:rPr/>
        <w:t>This study encountered several limitations that may have affected the depth and scope of the findings. One major limitation was the availability of previous research. While there are some studies on proverb translation, very few specifically address Libyan proverbs, particularly those with implicit meanings. This</w:t>
      </w:r>
      <w:r>
        <w:rPr>
          <w:spacing w:val="-5"/>
        </w:rPr>
        <w:t> </w:t>
      </w:r>
      <w:r>
        <w:rPr/>
        <w:t>lack</w:t>
      </w:r>
      <w:r>
        <w:rPr>
          <w:spacing w:val="-3"/>
        </w:rPr>
        <w:t> </w:t>
      </w:r>
      <w:r>
        <w:rPr/>
        <w:t>of</w:t>
      </w:r>
      <w:r>
        <w:rPr>
          <w:spacing w:val="-1"/>
        </w:rPr>
        <w:t> </w:t>
      </w:r>
      <w:r>
        <w:rPr/>
        <w:t>relevant</w:t>
      </w:r>
      <w:r>
        <w:rPr>
          <w:spacing w:val="-8"/>
        </w:rPr>
        <w:t> </w:t>
      </w:r>
      <w:r>
        <w:rPr/>
        <w:t>literature</w:t>
      </w:r>
      <w:r>
        <w:rPr>
          <w:spacing w:val="-6"/>
        </w:rPr>
        <w:t> </w:t>
      </w:r>
      <w:r>
        <w:rPr/>
        <w:t>made</w:t>
      </w:r>
      <w:r>
        <w:rPr>
          <w:spacing w:val="-4"/>
        </w:rPr>
        <w:t> </w:t>
      </w:r>
      <w:r>
        <w:rPr/>
        <w:t>it</w:t>
      </w:r>
      <w:r>
        <w:rPr>
          <w:spacing w:val="-1"/>
        </w:rPr>
        <w:t> </w:t>
      </w:r>
      <w:r>
        <w:rPr/>
        <w:t>difficult</w:t>
      </w:r>
      <w:r>
        <w:rPr>
          <w:spacing w:val="-3"/>
        </w:rPr>
        <w:t> </w:t>
      </w:r>
      <w:r>
        <w:rPr/>
        <w:t>to</w:t>
      </w:r>
      <w:r>
        <w:rPr>
          <w:spacing w:val="-8"/>
        </w:rPr>
        <w:t> </w:t>
      </w:r>
      <w:r>
        <w:rPr/>
        <w:t>compare</w:t>
      </w:r>
      <w:r>
        <w:rPr>
          <w:spacing w:val="-3"/>
        </w:rPr>
        <w:t> </w:t>
      </w:r>
      <w:r>
        <w:rPr/>
        <w:t>findings</w:t>
      </w:r>
      <w:r>
        <w:rPr>
          <w:spacing w:val="-3"/>
        </w:rPr>
        <w:t> </w:t>
      </w:r>
      <w:r>
        <w:rPr/>
        <w:t>and</w:t>
      </w:r>
      <w:r>
        <w:rPr>
          <w:spacing w:val="-3"/>
        </w:rPr>
        <w:t> </w:t>
      </w:r>
      <w:r>
        <w:rPr/>
        <w:t>build</w:t>
      </w:r>
      <w:r>
        <w:rPr>
          <w:spacing w:val="-8"/>
        </w:rPr>
        <w:t> </w:t>
      </w:r>
      <w:r>
        <w:rPr/>
        <w:t>on existing research in the area.</w:t>
      </w:r>
    </w:p>
    <w:p>
      <w:pPr>
        <w:pStyle w:val="BodyText"/>
        <w:spacing w:after="0" w:line="480" w:lineRule="auto"/>
        <w:jc w:val="both"/>
        <w:sectPr>
          <w:pgSz w:w="11910" w:h="16840"/>
          <w:pgMar w:header="0" w:footer="1056" w:top="1360" w:bottom="1240" w:left="992" w:right="992"/>
        </w:sectPr>
      </w:pPr>
    </w:p>
    <w:p>
      <w:pPr>
        <w:pStyle w:val="BodyText"/>
        <w:spacing w:line="480" w:lineRule="auto" w:before="62"/>
        <w:ind w:left="448" w:right="458"/>
        <w:jc w:val="both"/>
      </w:pPr>
      <w:r>
        <w:rPr/>
        <w:t>The sample size and participation in the study also posed challenges. I initially targeted teachers in the English department to translate a test of ten proverbs. However,</w:t>
      </w:r>
      <w:r>
        <w:rPr>
          <w:spacing w:val="-3"/>
        </w:rPr>
        <w:t> </w:t>
      </w:r>
      <w:r>
        <w:rPr/>
        <w:t>only</w:t>
      </w:r>
      <w:r>
        <w:rPr>
          <w:spacing w:val="-2"/>
        </w:rPr>
        <w:t> </w:t>
      </w:r>
      <w:r>
        <w:rPr/>
        <w:t>a few participants</w:t>
      </w:r>
      <w:r>
        <w:rPr>
          <w:spacing w:val="-4"/>
        </w:rPr>
        <w:t> </w:t>
      </w:r>
      <w:r>
        <w:rPr/>
        <w:t>completed</w:t>
      </w:r>
      <w:r>
        <w:rPr>
          <w:spacing w:val="-4"/>
        </w:rPr>
        <w:t> </w:t>
      </w:r>
      <w:r>
        <w:rPr/>
        <w:t>the task, while</w:t>
      </w:r>
      <w:r>
        <w:rPr>
          <w:spacing w:val="-2"/>
        </w:rPr>
        <w:t> </w:t>
      </w:r>
      <w:r>
        <w:rPr/>
        <w:t>others</w:t>
      </w:r>
      <w:r>
        <w:rPr>
          <w:spacing w:val="-1"/>
        </w:rPr>
        <w:t> </w:t>
      </w:r>
      <w:r>
        <w:rPr/>
        <w:t>either left the test</w:t>
      </w:r>
      <w:r>
        <w:rPr>
          <w:spacing w:val="-9"/>
        </w:rPr>
        <w:t> </w:t>
      </w:r>
      <w:r>
        <w:rPr/>
        <w:t>blank</w:t>
      </w:r>
      <w:r>
        <w:rPr>
          <w:spacing w:val="-9"/>
        </w:rPr>
        <w:t> </w:t>
      </w:r>
      <w:r>
        <w:rPr/>
        <w:t>or</w:t>
      </w:r>
      <w:r>
        <w:rPr>
          <w:spacing w:val="-7"/>
        </w:rPr>
        <w:t> </w:t>
      </w:r>
      <w:r>
        <w:rPr/>
        <w:t>didn’t</w:t>
      </w:r>
      <w:r>
        <w:rPr>
          <w:spacing w:val="-13"/>
        </w:rPr>
        <w:t> </w:t>
      </w:r>
      <w:r>
        <w:rPr/>
        <w:t>have</w:t>
      </w:r>
      <w:r>
        <w:rPr>
          <w:spacing w:val="-9"/>
        </w:rPr>
        <w:t> </w:t>
      </w:r>
      <w:r>
        <w:rPr/>
        <w:t>enough</w:t>
      </w:r>
      <w:r>
        <w:rPr>
          <w:spacing w:val="-13"/>
        </w:rPr>
        <w:t> </w:t>
      </w:r>
      <w:r>
        <w:rPr/>
        <w:t>time</w:t>
      </w:r>
      <w:r>
        <w:rPr>
          <w:spacing w:val="-7"/>
        </w:rPr>
        <w:t> </w:t>
      </w:r>
      <w:r>
        <w:rPr/>
        <w:t>to</w:t>
      </w:r>
      <w:r>
        <w:rPr>
          <w:spacing w:val="-9"/>
        </w:rPr>
        <w:t> </w:t>
      </w:r>
      <w:r>
        <w:rPr/>
        <w:t>finish.</w:t>
      </w:r>
      <w:r>
        <w:rPr>
          <w:spacing w:val="-12"/>
        </w:rPr>
        <w:t> </w:t>
      </w:r>
      <w:r>
        <w:rPr/>
        <w:t>This</w:t>
      </w:r>
      <w:r>
        <w:rPr>
          <w:spacing w:val="-11"/>
        </w:rPr>
        <w:t> </w:t>
      </w:r>
      <w:r>
        <w:rPr/>
        <w:t>limited</w:t>
      </w:r>
      <w:r>
        <w:rPr>
          <w:spacing w:val="-13"/>
        </w:rPr>
        <w:t> </w:t>
      </w:r>
      <w:r>
        <w:rPr/>
        <w:t>the</w:t>
      </w:r>
      <w:r>
        <w:rPr>
          <w:spacing w:val="-7"/>
        </w:rPr>
        <w:t> </w:t>
      </w:r>
      <w:r>
        <w:rPr/>
        <w:t>variety</w:t>
      </w:r>
      <w:r>
        <w:rPr>
          <w:spacing w:val="-13"/>
        </w:rPr>
        <w:t> </w:t>
      </w:r>
      <w:r>
        <w:rPr/>
        <w:t>and</w:t>
      </w:r>
      <w:r>
        <w:rPr>
          <w:spacing w:val="-6"/>
        </w:rPr>
        <w:t> </w:t>
      </w:r>
      <w:r>
        <w:rPr/>
        <w:t>depth of responses, which could have provided more comprehensive insights into the translation process.</w:t>
      </w:r>
    </w:p>
    <w:p>
      <w:pPr>
        <w:pStyle w:val="BodyText"/>
        <w:spacing w:line="480" w:lineRule="auto" w:before="1"/>
        <w:ind w:left="448" w:right="458"/>
        <w:jc w:val="both"/>
      </w:pPr>
      <w:r>
        <w:rPr/>
        <w:t>Despite</w:t>
      </w:r>
      <w:r>
        <w:rPr>
          <w:spacing w:val="-13"/>
        </w:rPr>
        <w:t> </w:t>
      </w:r>
      <w:r>
        <w:rPr/>
        <w:t>these</w:t>
      </w:r>
      <w:r>
        <w:rPr>
          <w:spacing w:val="-18"/>
        </w:rPr>
        <w:t> </w:t>
      </w:r>
      <w:r>
        <w:rPr/>
        <w:t>limitations,</w:t>
      </w:r>
      <w:r>
        <w:rPr>
          <w:spacing w:val="-16"/>
        </w:rPr>
        <w:t> </w:t>
      </w:r>
      <w:r>
        <w:rPr/>
        <w:t>the</w:t>
      </w:r>
      <w:r>
        <w:rPr>
          <w:spacing w:val="-12"/>
        </w:rPr>
        <w:t> </w:t>
      </w:r>
      <w:r>
        <w:rPr/>
        <w:t>study</w:t>
      </w:r>
      <w:r>
        <w:rPr>
          <w:spacing w:val="-11"/>
        </w:rPr>
        <w:t> </w:t>
      </w:r>
      <w:r>
        <w:rPr/>
        <w:t>provides</w:t>
      </w:r>
      <w:r>
        <w:rPr>
          <w:spacing w:val="-18"/>
        </w:rPr>
        <w:t> </w:t>
      </w:r>
      <w:r>
        <w:rPr/>
        <w:t>valuable</w:t>
      </w:r>
      <w:r>
        <w:rPr>
          <w:spacing w:val="-16"/>
        </w:rPr>
        <w:t> </w:t>
      </w:r>
      <w:r>
        <w:rPr/>
        <w:t>insights</w:t>
      </w:r>
      <w:r>
        <w:rPr>
          <w:spacing w:val="-16"/>
        </w:rPr>
        <w:t> </w:t>
      </w:r>
      <w:r>
        <w:rPr/>
        <w:t>into</w:t>
      </w:r>
      <w:r>
        <w:rPr>
          <w:spacing w:val="-13"/>
        </w:rPr>
        <w:t> </w:t>
      </w:r>
      <w:r>
        <w:rPr/>
        <w:t>the</w:t>
      </w:r>
      <w:r>
        <w:rPr>
          <w:spacing w:val="-14"/>
        </w:rPr>
        <w:t> </w:t>
      </w:r>
      <w:r>
        <w:rPr/>
        <w:t>difficulties Libyan translators encounter in translating proverbs with implicit meanings. Future research could address these limitations by expanding the sample size, improving participant engagement, and exploring a broader range of proverbs.</w:t>
      </w:r>
    </w:p>
    <w:p>
      <w:pPr>
        <w:pStyle w:val="BodyText"/>
        <w:spacing w:before="36"/>
      </w:pPr>
    </w:p>
    <w:p>
      <w:pPr>
        <w:pStyle w:val="Heading3"/>
        <w:numPr>
          <w:ilvl w:val="1"/>
          <w:numId w:val="24"/>
        </w:numPr>
        <w:tabs>
          <w:tab w:pos="926" w:val="left" w:leader="none"/>
        </w:tabs>
        <w:spacing w:line="240" w:lineRule="auto" w:before="0" w:after="0"/>
        <w:ind w:left="926" w:right="0" w:hanging="478"/>
        <w:jc w:val="both"/>
      </w:pPr>
      <w:bookmarkStart w:name="_bookmark34" w:id="36"/>
      <w:bookmarkEnd w:id="36"/>
      <w:r>
        <w:rPr>
          <w:b w:val="0"/>
        </w:rPr>
      </w:r>
      <w:r>
        <w:rPr/>
        <w:t>Future</w:t>
      </w:r>
      <w:r>
        <w:rPr>
          <w:spacing w:val="-9"/>
        </w:rPr>
        <w:t> </w:t>
      </w:r>
      <w:r>
        <w:rPr>
          <w:spacing w:val="-2"/>
        </w:rPr>
        <w:t>studies</w:t>
      </w:r>
    </w:p>
    <w:p>
      <w:pPr>
        <w:pStyle w:val="BodyText"/>
        <w:spacing w:before="176"/>
        <w:ind w:left="448"/>
        <w:jc w:val="both"/>
      </w:pPr>
      <w:r>
        <w:rPr/>
        <w:t>for Future</w:t>
      </w:r>
      <w:r>
        <w:rPr>
          <w:spacing w:val="1"/>
        </w:rPr>
        <w:t> </w:t>
      </w:r>
      <w:r>
        <w:rPr/>
        <w:t>Research</w:t>
      </w:r>
      <w:r>
        <w:rPr>
          <w:spacing w:val="4"/>
        </w:rPr>
        <w:t> </w:t>
      </w:r>
      <w:r>
        <w:rPr/>
        <w:t>the</w:t>
      </w:r>
      <w:r>
        <w:rPr>
          <w:spacing w:val="1"/>
        </w:rPr>
        <w:t> </w:t>
      </w:r>
      <w:r>
        <w:rPr/>
        <w:t>researcher</w:t>
      </w:r>
      <w:r>
        <w:rPr>
          <w:spacing w:val="1"/>
        </w:rPr>
        <w:t> </w:t>
      </w:r>
      <w:r>
        <w:rPr/>
        <w:t>suggests</w:t>
      </w:r>
      <w:r>
        <w:rPr>
          <w:spacing w:val="2"/>
        </w:rPr>
        <w:t> </w:t>
      </w:r>
      <w:r>
        <w:rPr>
          <w:spacing w:val="-5"/>
        </w:rPr>
        <w:t>to:</w:t>
      </w:r>
    </w:p>
    <w:p>
      <w:pPr>
        <w:pStyle w:val="BodyText"/>
        <w:spacing w:before="1"/>
      </w:pPr>
    </w:p>
    <w:p>
      <w:pPr>
        <w:pStyle w:val="Heading5"/>
        <w:numPr>
          <w:ilvl w:val="0"/>
          <w:numId w:val="27"/>
        </w:numPr>
        <w:tabs>
          <w:tab w:pos="808" w:val="left" w:leader="none"/>
        </w:tabs>
        <w:spacing w:line="240" w:lineRule="auto" w:before="0" w:after="0"/>
        <w:ind w:left="808" w:right="0" w:hanging="360"/>
        <w:jc w:val="left"/>
      </w:pPr>
      <w:r>
        <w:rPr/>
        <w:t>Investigating</w:t>
      </w:r>
      <w:r>
        <w:rPr>
          <w:spacing w:val="-2"/>
        </w:rPr>
        <w:t> </w:t>
      </w:r>
      <w:r>
        <w:rPr/>
        <w:t>the</w:t>
      </w:r>
      <w:r>
        <w:rPr>
          <w:spacing w:val="-2"/>
        </w:rPr>
        <w:t> </w:t>
      </w:r>
      <w:r>
        <w:rPr/>
        <w:t>Implicit Meanings in</w:t>
      </w:r>
      <w:r>
        <w:rPr>
          <w:spacing w:val="-1"/>
        </w:rPr>
        <w:t> </w:t>
      </w:r>
      <w:r>
        <w:rPr/>
        <w:t>More </w:t>
      </w:r>
      <w:r>
        <w:rPr>
          <w:spacing w:val="-2"/>
        </w:rPr>
        <w:t>Languages</w:t>
      </w:r>
    </w:p>
    <w:p>
      <w:pPr>
        <w:pStyle w:val="BodyText"/>
        <w:spacing w:before="159"/>
        <w:rPr>
          <w:b/>
        </w:rPr>
      </w:pPr>
    </w:p>
    <w:p>
      <w:pPr>
        <w:pStyle w:val="BodyText"/>
        <w:spacing w:line="480" w:lineRule="auto"/>
        <w:ind w:left="448" w:right="446"/>
        <w:jc w:val="both"/>
      </w:pPr>
      <w:r>
        <w:rPr/>
        <w:t>Future researchers should explore how proverbs with implicit meanings are translated in various languages, especially in different dialects of Arabic and other languages. This would provide a broader understanding of the challenges faced by translators across different cultural and linguistic contexts.</w:t>
      </w:r>
    </w:p>
    <w:p>
      <w:pPr>
        <w:pStyle w:val="BodyText"/>
      </w:pPr>
    </w:p>
    <w:p>
      <w:pPr>
        <w:pStyle w:val="BodyText"/>
      </w:pPr>
    </w:p>
    <w:p>
      <w:pPr>
        <w:pStyle w:val="BodyText"/>
      </w:pPr>
    </w:p>
    <w:p>
      <w:pPr>
        <w:pStyle w:val="BodyText"/>
      </w:pPr>
    </w:p>
    <w:p>
      <w:pPr>
        <w:pStyle w:val="Heading5"/>
        <w:numPr>
          <w:ilvl w:val="0"/>
          <w:numId w:val="27"/>
        </w:numPr>
        <w:tabs>
          <w:tab w:pos="808" w:val="left" w:leader="none"/>
        </w:tabs>
        <w:spacing w:line="240" w:lineRule="auto" w:before="0" w:after="0"/>
        <w:ind w:left="808" w:right="0" w:hanging="360"/>
        <w:jc w:val="left"/>
      </w:pPr>
      <w:r>
        <w:rPr/>
        <w:t>Larger and</w:t>
      </w:r>
      <w:r>
        <w:rPr>
          <w:spacing w:val="-1"/>
        </w:rPr>
        <w:t> </w:t>
      </w:r>
      <w:r>
        <w:rPr/>
        <w:t>More Diverse Sample </w:t>
      </w:r>
      <w:r>
        <w:rPr>
          <w:spacing w:val="-4"/>
        </w:rPr>
        <w:t>Size</w:t>
      </w:r>
    </w:p>
    <w:p>
      <w:pPr>
        <w:pStyle w:val="Heading5"/>
        <w:spacing w:after="0" w:line="240" w:lineRule="auto"/>
        <w:jc w:val="left"/>
        <w:sectPr>
          <w:pgSz w:w="11910" w:h="16840"/>
          <w:pgMar w:header="0" w:footer="1056" w:top="1360" w:bottom="1240" w:left="992" w:right="992"/>
        </w:sectPr>
      </w:pPr>
    </w:p>
    <w:p>
      <w:pPr>
        <w:pStyle w:val="BodyText"/>
        <w:spacing w:line="480" w:lineRule="auto" w:before="62"/>
        <w:ind w:left="448" w:right="459"/>
        <w:jc w:val="both"/>
      </w:pPr>
      <w:r>
        <w:rPr/>
        <w:t>Expanding the sample size to include a wider range of translators with varied experience levels would increase the reliability of findings. Future research should involve both experienced and novice translators to compare their strategies and challenges in translating proverbs with implicit meanings.</w:t>
      </w:r>
    </w:p>
    <w:p>
      <w:pPr>
        <w:pStyle w:val="Heading5"/>
        <w:numPr>
          <w:ilvl w:val="0"/>
          <w:numId w:val="27"/>
        </w:numPr>
        <w:tabs>
          <w:tab w:pos="807" w:val="left" w:leader="none"/>
        </w:tabs>
        <w:spacing w:line="342" w:lineRule="exact" w:before="0" w:after="0"/>
        <w:ind w:left="807" w:right="0" w:hanging="359"/>
        <w:jc w:val="both"/>
      </w:pPr>
      <w:r>
        <w:rPr/>
        <w:t>Use of Quantitative</w:t>
      </w:r>
      <w:r>
        <w:rPr>
          <w:spacing w:val="1"/>
        </w:rPr>
        <w:t> </w:t>
      </w:r>
      <w:r>
        <w:rPr>
          <w:spacing w:val="-2"/>
        </w:rPr>
        <w:t>Analysis</w:t>
      </w:r>
    </w:p>
    <w:p>
      <w:pPr>
        <w:pStyle w:val="BodyText"/>
        <w:spacing w:before="161"/>
        <w:rPr>
          <w:b/>
        </w:rPr>
      </w:pPr>
    </w:p>
    <w:p>
      <w:pPr>
        <w:pStyle w:val="BodyText"/>
        <w:spacing w:line="480" w:lineRule="auto"/>
        <w:ind w:left="448" w:right="458"/>
        <w:jc w:val="both"/>
      </w:pPr>
      <w:r>
        <w:rPr/>
        <w:t>A larger-scale, quantitative study could complement qualitative methods and provide more generalizable results. Future researchers might consider using surveys or data analytics to track the frequency of translation strategies and identify common patterns across a larger group of translators.</w:t>
      </w:r>
    </w:p>
    <w:p>
      <w:pPr>
        <w:pStyle w:val="BodyText"/>
        <w:ind w:left="448"/>
        <w:jc w:val="both"/>
      </w:pPr>
      <w:r>
        <w:rPr/>
        <w:t>More In-depth</w:t>
      </w:r>
      <w:r>
        <w:rPr>
          <w:spacing w:val="2"/>
        </w:rPr>
        <w:t> </w:t>
      </w:r>
      <w:r>
        <w:rPr/>
        <w:t>Analysis</w:t>
      </w:r>
      <w:r>
        <w:rPr>
          <w:spacing w:val="1"/>
        </w:rPr>
        <w:t> </w:t>
      </w:r>
      <w:r>
        <w:rPr/>
        <w:t>of</w:t>
      </w:r>
      <w:r>
        <w:rPr>
          <w:spacing w:val="1"/>
        </w:rPr>
        <w:t> </w:t>
      </w:r>
      <w:r>
        <w:rPr/>
        <w:t>Cultural</w:t>
      </w:r>
      <w:r>
        <w:rPr>
          <w:spacing w:val="2"/>
        </w:rPr>
        <w:t> </w:t>
      </w:r>
      <w:r>
        <w:rPr>
          <w:spacing w:val="-2"/>
        </w:rPr>
        <w:t>Contexts</w:t>
      </w:r>
    </w:p>
    <w:p>
      <w:pPr>
        <w:pStyle w:val="BodyText"/>
        <w:spacing w:line="480" w:lineRule="auto" w:before="322"/>
        <w:ind w:left="448" w:right="456"/>
        <w:jc w:val="both"/>
      </w:pPr>
      <w:r>
        <w:rPr/>
        <w:t>Since understanding cultural and contextual nuances is essential for translating proverbs,</w:t>
      </w:r>
      <w:r>
        <w:rPr>
          <w:spacing w:val="-5"/>
        </w:rPr>
        <w:t> </w:t>
      </w:r>
      <w:r>
        <w:rPr/>
        <w:t>future</w:t>
      </w:r>
      <w:r>
        <w:rPr>
          <w:spacing w:val="-2"/>
        </w:rPr>
        <w:t> </w:t>
      </w:r>
      <w:r>
        <w:rPr/>
        <w:t>studies</w:t>
      </w:r>
      <w:r>
        <w:rPr>
          <w:spacing w:val="-4"/>
        </w:rPr>
        <w:t> </w:t>
      </w:r>
      <w:r>
        <w:rPr/>
        <w:t>should</w:t>
      </w:r>
      <w:r>
        <w:rPr>
          <w:spacing w:val="-6"/>
        </w:rPr>
        <w:t> </w:t>
      </w:r>
      <w:r>
        <w:rPr/>
        <w:t>dive</w:t>
      </w:r>
      <w:r>
        <w:rPr>
          <w:spacing w:val="-2"/>
        </w:rPr>
        <w:t> </w:t>
      </w:r>
      <w:r>
        <w:rPr/>
        <w:t>deeper</w:t>
      </w:r>
      <w:r>
        <w:rPr>
          <w:spacing w:val="-4"/>
        </w:rPr>
        <w:t> </w:t>
      </w:r>
      <w:r>
        <w:rPr/>
        <w:t>into</w:t>
      </w:r>
      <w:r>
        <w:rPr>
          <w:spacing w:val="-2"/>
        </w:rPr>
        <w:t> </w:t>
      </w:r>
      <w:r>
        <w:rPr/>
        <w:t>the</w:t>
      </w:r>
      <w:r>
        <w:rPr>
          <w:spacing w:val="-2"/>
        </w:rPr>
        <w:t> </w:t>
      </w:r>
      <w:r>
        <w:rPr/>
        <w:t>role of culture</w:t>
      </w:r>
      <w:r>
        <w:rPr>
          <w:spacing w:val="-4"/>
        </w:rPr>
        <w:t> </w:t>
      </w:r>
      <w:r>
        <w:rPr/>
        <w:t>in</w:t>
      </w:r>
      <w:r>
        <w:rPr>
          <w:spacing w:val="-2"/>
        </w:rPr>
        <w:t> </w:t>
      </w:r>
      <w:r>
        <w:rPr/>
        <w:t>translation. Researchers could focus on how proverbs’ cultural connotations impact their meaning when translated, especially when working with implicit meanings.</w:t>
      </w:r>
    </w:p>
    <w:p>
      <w:pPr>
        <w:pStyle w:val="Heading5"/>
        <w:numPr>
          <w:ilvl w:val="0"/>
          <w:numId w:val="27"/>
        </w:numPr>
        <w:tabs>
          <w:tab w:pos="807" w:val="left" w:leader="none"/>
        </w:tabs>
        <w:spacing w:line="342" w:lineRule="exact" w:before="0" w:after="0"/>
        <w:ind w:left="807" w:right="0" w:hanging="359"/>
        <w:jc w:val="both"/>
      </w:pPr>
      <w:r>
        <w:rPr/>
        <w:t>Technological</w:t>
      </w:r>
      <w:r>
        <w:rPr>
          <w:spacing w:val="-1"/>
        </w:rPr>
        <w:t> </w:t>
      </w:r>
      <w:r>
        <w:rPr/>
        <w:t>Impact</w:t>
      </w:r>
      <w:r>
        <w:rPr>
          <w:spacing w:val="1"/>
        </w:rPr>
        <w:t> </w:t>
      </w:r>
      <w:r>
        <w:rPr/>
        <w:t>on</w:t>
      </w:r>
      <w:r>
        <w:rPr>
          <w:spacing w:val="1"/>
        </w:rPr>
        <w:t> </w:t>
      </w:r>
      <w:r>
        <w:rPr>
          <w:spacing w:val="-2"/>
        </w:rPr>
        <w:t>Translation</w:t>
      </w:r>
    </w:p>
    <w:p>
      <w:pPr>
        <w:pStyle w:val="BodyText"/>
        <w:spacing w:before="161"/>
        <w:rPr>
          <w:b/>
        </w:rPr>
      </w:pPr>
    </w:p>
    <w:p>
      <w:pPr>
        <w:pStyle w:val="BodyText"/>
        <w:spacing w:line="480" w:lineRule="auto"/>
        <w:ind w:left="448" w:right="457"/>
        <w:jc w:val="both"/>
      </w:pPr>
      <w:r>
        <w:rPr/>
        <w:t>Future</w:t>
      </w:r>
      <w:r>
        <w:rPr>
          <w:spacing w:val="-10"/>
        </w:rPr>
        <w:t> </w:t>
      </w:r>
      <w:r>
        <w:rPr/>
        <w:t>research</w:t>
      </w:r>
      <w:r>
        <w:rPr>
          <w:spacing w:val="-9"/>
        </w:rPr>
        <w:t> </w:t>
      </w:r>
      <w:r>
        <w:rPr/>
        <w:t>could</w:t>
      </w:r>
      <w:r>
        <w:rPr>
          <w:spacing w:val="-12"/>
        </w:rPr>
        <w:t> </w:t>
      </w:r>
      <w:r>
        <w:rPr/>
        <w:t>also</w:t>
      </w:r>
      <w:r>
        <w:rPr>
          <w:spacing w:val="-6"/>
        </w:rPr>
        <w:t> </w:t>
      </w:r>
      <w:r>
        <w:rPr/>
        <w:t>explore</w:t>
      </w:r>
      <w:r>
        <w:rPr>
          <w:spacing w:val="-7"/>
        </w:rPr>
        <w:t> </w:t>
      </w:r>
      <w:r>
        <w:rPr/>
        <w:t>how</w:t>
      </w:r>
      <w:r>
        <w:rPr>
          <w:spacing w:val="-12"/>
        </w:rPr>
        <w:t> </w:t>
      </w:r>
      <w:r>
        <w:rPr/>
        <w:t>digital</w:t>
      </w:r>
      <w:r>
        <w:rPr>
          <w:spacing w:val="-6"/>
        </w:rPr>
        <w:t> </w:t>
      </w:r>
      <w:r>
        <w:rPr/>
        <w:t>tools,</w:t>
      </w:r>
      <w:r>
        <w:rPr>
          <w:spacing w:val="-11"/>
        </w:rPr>
        <w:t> </w:t>
      </w:r>
      <w:r>
        <w:rPr/>
        <w:t>AI,</w:t>
      </w:r>
      <w:r>
        <w:rPr>
          <w:spacing w:val="-5"/>
        </w:rPr>
        <w:t> </w:t>
      </w:r>
      <w:r>
        <w:rPr/>
        <w:t>and</w:t>
      </w:r>
      <w:r>
        <w:rPr>
          <w:spacing w:val="-10"/>
        </w:rPr>
        <w:t> </w:t>
      </w:r>
      <w:r>
        <w:rPr/>
        <w:t>translation</w:t>
      </w:r>
      <w:r>
        <w:rPr>
          <w:spacing w:val="-12"/>
        </w:rPr>
        <w:t> </w:t>
      </w:r>
      <w:r>
        <w:rPr/>
        <w:t>software assist</w:t>
      </w:r>
      <w:r>
        <w:rPr>
          <w:spacing w:val="-8"/>
        </w:rPr>
        <w:t> </w:t>
      </w:r>
      <w:r>
        <w:rPr/>
        <w:t>or</w:t>
      </w:r>
      <w:r>
        <w:rPr>
          <w:spacing w:val="-1"/>
        </w:rPr>
        <w:t> </w:t>
      </w:r>
      <w:r>
        <w:rPr/>
        <w:t>hinder</w:t>
      </w:r>
      <w:r>
        <w:rPr>
          <w:spacing w:val="-6"/>
        </w:rPr>
        <w:t> </w:t>
      </w:r>
      <w:r>
        <w:rPr/>
        <w:t>the</w:t>
      </w:r>
      <w:r>
        <w:rPr>
          <w:spacing w:val="-4"/>
        </w:rPr>
        <w:t> </w:t>
      </w:r>
      <w:r>
        <w:rPr/>
        <w:t>translation</w:t>
      </w:r>
      <w:r>
        <w:rPr>
          <w:spacing w:val="-3"/>
        </w:rPr>
        <w:t> </w:t>
      </w:r>
      <w:r>
        <w:rPr/>
        <w:t>of</w:t>
      </w:r>
      <w:r>
        <w:rPr>
          <w:spacing w:val="-8"/>
        </w:rPr>
        <w:t> </w:t>
      </w:r>
      <w:r>
        <w:rPr/>
        <w:t>proverbs.</w:t>
      </w:r>
      <w:r>
        <w:rPr>
          <w:spacing w:val="-9"/>
        </w:rPr>
        <w:t> </w:t>
      </w:r>
      <w:r>
        <w:rPr/>
        <w:t>This</w:t>
      </w:r>
      <w:r>
        <w:rPr>
          <w:spacing w:val="-5"/>
        </w:rPr>
        <w:t> </w:t>
      </w:r>
      <w:r>
        <w:rPr/>
        <w:t>would</w:t>
      </w:r>
      <w:r>
        <w:rPr>
          <w:spacing w:val="-8"/>
        </w:rPr>
        <w:t> </w:t>
      </w:r>
      <w:r>
        <w:rPr/>
        <w:t>provide</w:t>
      </w:r>
      <w:r>
        <w:rPr>
          <w:spacing w:val="-8"/>
        </w:rPr>
        <w:t> </w:t>
      </w:r>
      <w:r>
        <w:rPr/>
        <w:t>insights</w:t>
      </w:r>
      <w:r>
        <w:rPr>
          <w:spacing w:val="-3"/>
        </w:rPr>
        <w:t> </w:t>
      </w:r>
      <w:r>
        <w:rPr/>
        <w:t>into</w:t>
      </w:r>
      <w:r>
        <w:rPr>
          <w:spacing w:val="-5"/>
        </w:rPr>
        <w:t> </w:t>
      </w:r>
      <w:r>
        <w:rPr/>
        <w:t>how technology can be integrated into the translation process and whether it can handle the subtleties of implicit meanings in proverbs.</w:t>
      </w:r>
    </w:p>
    <w:p>
      <w:pPr>
        <w:pStyle w:val="BodyText"/>
        <w:spacing w:after="0" w:line="480" w:lineRule="auto"/>
        <w:jc w:val="both"/>
        <w:sectPr>
          <w:pgSz w:w="11910" w:h="16840"/>
          <w:pgMar w:header="0" w:footer="1056" w:top="1360" w:bottom="1240" w:left="992" w:right="992"/>
        </w:sectPr>
      </w:pPr>
    </w:p>
    <w:p>
      <w:pPr>
        <w:pStyle w:val="Heading2"/>
        <w:spacing w:before="63"/>
        <w:ind w:left="448"/>
        <w:jc w:val="left"/>
      </w:pPr>
      <w:bookmarkStart w:name="_bookmark35" w:id="37"/>
      <w:bookmarkEnd w:id="37"/>
      <w:r>
        <w:rPr>
          <w:b w:val="0"/>
        </w:rPr>
      </w:r>
      <w:r>
        <w:rPr>
          <w:spacing w:val="-2"/>
        </w:rPr>
        <w:t>References</w:t>
      </w:r>
    </w:p>
    <w:p>
      <w:pPr>
        <w:pStyle w:val="BodyText"/>
        <w:spacing w:line="259" w:lineRule="auto" w:before="187"/>
        <w:ind w:left="448" w:right="460"/>
        <w:jc w:val="both"/>
      </w:pPr>
      <w:r>
        <w:rPr/>
        <w:t>Nida, E. A. (1964). Toward a science of translating: with special reference to principles and procedures involved in Bible translating. Brill Archive.</w:t>
      </w:r>
    </w:p>
    <w:p>
      <w:pPr>
        <w:pStyle w:val="BodyText"/>
        <w:spacing w:before="26"/>
      </w:pPr>
    </w:p>
    <w:p>
      <w:pPr>
        <w:pStyle w:val="BodyText"/>
        <w:spacing w:line="256" w:lineRule="auto"/>
        <w:ind w:left="448" w:right="458"/>
        <w:jc w:val="both"/>
      </w:pPr>
      <w:r>
        <w:rPr/>
        <w:t>Newmark, P. (1981). Approaches to translation (Vol. 1, p. 982). Oxford: Pergamon Press.</w:t>
      </w:r>
    </w:p>
    <w:p>
      <w:pPr>
        <w:pStyle w:val="BodyText"/>
        <w:spacing w:before="31"/>
      </w:pPr>
    </w:p>
    <w:p>
      <w:pPr>
        <w:pStyle w:val="BodyText"/>
        <w:spacing w:line="259" w:lineRule="auto"/>
        <w:ind w:left="448" w:right="460"/>
        <w:jc w:val="both"/>
      </w:pPr>
      <w:r>
        <w:rPr/>
        <w:t>Mieder, Wolfgang. (1982; 1990; 1993). International proverb scholarship: An annotated bibliography, with supplements. New York: Garland Publishing.</w:t>
      </w:r>
    </w:p>
    <w:p>
      <w:pPr>
        <w:pStyle w:val="BodyText"/>
        <w:spacing w:before="25"/>
      </w:pPr>
    </w:p>
    <w:p>
      <w:pPr>
        <w:pStyle w:val="BodyText"/>
        <w:spacing w:line="259" w:lineRule="auto"/>
        <w:ind w:left="448" w:right="456"/>
        <w:jc w:val="both"/>
      </w:pPr>
      <w:r>
        <w:rPr/>
        <w:t>Penfield,</w:t>
      </w:r>
      <w:r>
        <w:rPr>
          <w:spacing w:val="-18"/>
        </w:rPr>
        <w:t> </w:t>
      </w:r>
      <w:r>
        <w:rPr/>
        <w:t>J.,</w:t>
      </w:r>
      <w:r>
        <w:rPr>
          <w:spacing w:val="-16"/>
        </w:rPr>
        <w:t> </w:t>
      </w:r>
      <w:r>
        <w:rPr/>
        <w:t>&amp;</w:t>
      </w:r>
      <w:r>
        <w:rPr>
          <w:spacing w:val="-12"/>
        </w:rPr>
        <w:t> </w:t>
      </w:r>
      <w:r>
        <w:rPr/>
        <w:t>Duru,</w:t>
      </w:r>
      <w:r>
        <w:rPr>
          <w:spacing w:val="-16"/>
        </w:rPr>
        <w:t> </w:t>
      </w:r>
      <w:r>
        <w:rPr/>
        <w:t>M.</w:t>
      </w:r>
      <w:r>
        <w:rPr>
          <w:spacing w:val="-13"/>
        </w:rPr>
        <w:t> </w:t>
      </w:r>
      <w:r>
        <w:rPr/>
        <w:t>(1988).</w:t>
      </w:r>
      <w:r>
        <w:rPr>
          <w:spacing w:val="-18"/>
        </w:rPr>
        <w:t> </w:t>
      </w:r>
      <w:r>
        <w:rPr/>
        <w:t>Proverbs:</w:t>
      </w:r>
      <w:r>
        <w:rPr>
          <w:spacing w:val="-17"/>
        </w:rPr>
        <w:t> </w:t>
      </w:r>
      <w:r>
        <w:rPr/>
        <w:t>Metaphors</w:t>
      </w:r>
      <w:r>
        <w:rPr>
          <w:spacing w:val="-14"/>
        </w:rPr>
        <w:t> </w:t>
      </w:r>
      <w:r>
        <w:rPr/>
        <w:t>that</w:t>
      </w:r>
      <w:r>
        <w:rPr>
          <w:spacing w:val="-18"/>
        </w:rPr>
        <w:t> </w:t>
      </w:r>
      <w:r>
        <w:rPr/>
        <w:t>teach.</w:t>
      </w:r>
      <w:r>
        <w:rPr>
          <w:spacing w:val="-16"/>
        </w:rPr>
        <w:t> </w:t>
      </w:r>
      <w:r>
        <w:rPr/>
        <w:t>Anthropological quarterly, 119-128.</w:t>
      </w:r>
    </w:p>
    <w:p>
      <w:pPr>
        <w:pStyle w:val="BodyText"/>
        <w:spacing w:before="26"/>
      </w:pPr>
    </w:p>
    <w:p>
      <w:pPr>
        <w:pStyle w:val="BodyText"/>
        <w:ind w:left="448"/>
        <w:jc w:val="both"/>
      </w:pPr>
      <w:r>
        <w:rPr/>
        <w:t>Baker,</w:t>
      </w:r>
      <w:r>
        <w:rPr>
          <w:spacing w:val="-1"/>
        </w:rPr>
        <w:t> </w:t>
      </w:r>
      <w:r>
        <w:rPr/>
        <w:t>M. (2018).</w:t>
      </w:r>
      <w:r>
        <w:rPr>
          <w:spacing w:val="-1"/>
        </w:rPr>
        <w:t> </w:t>
      </w:r>
      <w:r>
        <w:rPr/>
        <w:t>In</w:t>
      </w:r>
      <w:r>
        <w:rPr>
          <w:spacing w:val="2"/>
        </w:rPr>
        <w:t> </w:t>
      </w:r>
      <w:r>
        <w:rPr/>
        <w:t>other words:</w:t>
      </w:r>
      <w:r>
        <w:rPr>
          <w:spacing w:val="2"/>
        </w:rPr>
        <w:t> </w:t>
      </w:r>
      <w:r>
        <w:rPr/>
        <w:t>A</w:t>
      </w:r>
      <w:r>
        <w:rPr>
          <w:spacing w:val="1"/>
        </w:rPr>
        <w:t> </w:t>
      </w:r>
      <w:r>
        <w:rPr/>
        <w:t>coursebook</w:t>
      </w:r>
      <w:r>
        <w:rPr>
          <w:spacing w:val="1"/>
        </w:rPr>
        <w:t> </w:t>
      </w:r>
      <w:r>
        <w:rPr/>
        <w:t>on</w:t>
      </w:r>
      <w:r>
        <w:rPr>
          <w:spacing w:val="2"/>
        </w:rPr>
        <w:t> </w:t>
      </w:r>
      <w:r>
        <w:rPr/>
        <w:t>translation. </w:t>
      </w:r>
      <w:r>
        <w:rPr>
          <w:spacing w:val="-2"/>
        </w:rPr>
        <w:t>Routledge.</w:t>
      </w:r>
    </w:p>
    <w:p>
      <w:pPr>
        <w:pStyle w:val="BodyText"/>
        <w:spacing w:before="50"/>
      </w:pPr>
    </w:p>
    <w:p>
      <w:pPr>
        <w:pStyle w:val="BodyText"/>
        <w:spacing w:line="259" w:lineRule="auto"/>
        <w:ind w:left="448" w:right="458"/>
        <w:jc w:val="both"/>
      </w:pPr>
      <w:r>
        <w:rPr/>
        <w:t>Talbi, C., &amp; Haifaa, M. (2019). Students’ difficulties in translating metaphors from Arabic literary prose texts into English (Doctoral dissertation).</w:t>
      </w:r>
    </w:p>
    <w:p>
      <w:pPr>
        <w:pStyle w:val="BodyText"/>
        <w:spacing w:before="26"/>
      </w:pPr>
    </w:p>
    <w:p>
      <w:pPr>
        <w:pStyle w:val="BodyText"/>
        <w:spacing w:line="256" w:lineRule="auto" w:before="1"/>
        <w:ind w:left="448" w:right="459"/>
        <w:jc w:val="both"/>
      </w:pPr>
      <w:r>
        <w:rPr/>
        <w:t>Ginting, P. (2022). Translation challenges and strategies: A review of theories. The Seall Journal, 3(1), 76-84.</w:t>
      </w:r>
    </w:p>
    <w:p>
      <w:pPr>
        <w:pStyle w:val="BodyText"/>
        <w:spacing w:before="30"/>
      </w:pPr>
    </w:p>
    <w:p>
      <w:pPr>
        <w:pStyle w:val="BodyText"/>
        <w:spacing w:before="1"/>
        <w:ind w:left="448"/>
        <w:jc w:val="both"/>
      </w:pPr>
      <w:r>
        <w:rPr/>
        <w:t>Owji,</w:t>
      </w:r>
      <w:r>
        <w:rPr>
          <w:spacing w:val="-2"/>
        </w:rPr>
        <w:t> </w:t>
      </w:r>
      <w:r>
        <w:rPr/>
        <w:t>Z. (2013). Translation</w:t>
      </w:r>
      <w:r>
        <w:rPr>
          <w:spacing w:val="2"/>
        </w:rPr>
        <w:t> </w:t>
      </w:r>
      <w:r>
        <w:rPr/>
        <w:t>Strategies. Translation</w:t>
      </w:r>
      <w:r>
        <w:rPr>
          <w:spacing w:val="2"/>
        </w:rPr>
        <w:t> </w:t>
      </w:r>
      <w:r>
        <w:rPr/>
        <w:t>journal,</w:t>
      </w:r>
      <w:r>
        <w:rPr>
          <w:spacing w:val="1"/>
        </w:rPr>
        <w:t> </w:t>
      </w:r>
      <w:r>
        <w:rPr>
          <w:spacing w:val="-2"/>
        </w:rPr>
        <w:t>17(1).</w:t>
      </w:r>
    </w:p>
    <w:p>
      <w:pPr>
        <w:pStyle w:val="BodyText"/>
        <w:spacing w:before="49"/>
      </w:pPr>
    </w:p>
    <w:p>
      <w:pPr>
        <w:pStyle w:val="BodyText"/>
        <w:spacing w:line="259" w:lineRule="auto"/>
        <w:ind w:left="448" w:right="450"/>
        <w:jc w:val="both"/>
      </w:pPr>
      <w:r>
        <w:rPr/>
        <w:t>Litovikina, A. (2014). Anti-proverbs. In H. Gotthardt &amp; M. Varga, (Eds.), Introduction</w:t>
      </w:r>
      <w:r>
        <w:rPr>
          <w:spacing w:val="-11"/>
        </w:rPr>
        <w:t> </w:t>
      </w:r>
      <w:r>
        <w:rPr/>
        <w:t>to</w:t>
      </w:r>
      <w:r>
        <w:rPr>
          <w:spacing w:val="-6"/>
        </w:rPr>
        <w:t> </w:t>
      </w:r>
      <w:r>
        <w:rPr/>
        <w:t>paremiology:</w:t>
      </w:r>
      <w:r>
        <w:rPr>
          <w:spacing w:val="-13"/>
        </w:rPr>
        <w:t> </w:t>
      </w:r>
      <w:r>
        <w:rPr/>
        <w:t>A</w:t>
      </w:r>
      <w:r>
        <w:rPr>
          <w:spacing w:val="-4"/>
        </w:rPr>
        <w:t> </w:t>
      </w:r>
      <w:r>
        <w:rPr/>
        <w:t>comprehensive</w:t>
      </w:r>
      <w:r>
        <w:rPr>
          <w:spacing w:val="-12"/>
        </w:rPr>
        <w:t> </w:t>
      </w:r>
      <w:r>
        <w:rPr/>
        <w:t>guide</w:t>
      </w:r>
      <w:r>
        <w:rPr>
          <w:spacing w:val="-9"/>
        </w:rPr>
        <w:t> </w:t>
      </w:r>
      <w:r>
        <w:rPr/>
        <w:t>to</w:t>
      </w:r>
      <w:r>
        <w:rPr>
          <w:spacing w:val="-6"/>
        </w:rPr>
        <w:t> </w:t>
      </w:r>
      <w:r>
        <w:rPr/>
        <w:t>proverbs</w:t>
      </w:r>
      <w:r>
        <w:rPr>
          <w:spacing w:val="-13"/>
        </w:rPr>
        <w:t> </w:t>
      </w:r>
      <w:r>
        <w:rPr/>
        <w:t>studies.</w:t>
      </w:r>
      <w:r>
        <w:rPr>
          <w:spacing w:val="-10"/>
        </w:rPr>
        <w:t> </w:t>
      </w:r>
      <w:r>
        <w:rPr/>
        <w:t>Berlin: De Gruyter Open Ltd, pp. 326-347.</w:t>
      </w:r>
    </w:p>
    <w:p>
      <w:pPr>
        <w:pStyle w:val="BodyText"/>
        <w:spacing w:before="27"/>
      </w:pPr>
    </w:p>
    <w:p>
      <w:pPr>
        <w:pStyle w:val="BodyText"/>
        <w:spacing w:line="256" w:lineRule="auto"/>
        <w:ind w:left="448" w:right="449"/>
        <w:jc w:val="both"/>
      </w:pPr>
      <w:r>
        <w:rPr/>
        <w:t>Ehineni,</w:t>
      </w:r>
      <w:r>
        <w:rPr>
          <w:spacing w:val="-8"/>
        </w:rPr>
        <w:t> </w:t>
      </w:r>
      <w:r>
        <w:rPr/>
        <w:t>Taiwo</w:t>
      </w:r>
      <w:r>
        <w:rPr>
          <w:spacing w:val="-6"/>
        </w:rPr>
        <w:t> </w:t>
      </w:r>
      <w:r>
        <w:rPr/>
        <w:t>O. (2016).</w:t>
      </w:r>
      <w:r>
        <w:rPr>
          <w:spacing w:val="-8"/>
        </w:rPr>
        <w:t> </w:t>
      </w:r>
      <w:r>
        <w:rPr/>
        <w:t>A</w:t>
      </w:r>
      <w:r>
        <w:rPr>
          <w:spacing w:val="-2"/>
        </w:rPr>
        <w:t> </w:t>
      </w:r>
      <w:r>
        <w:rPr/>
        <w:t>discourse-structural analysis of</w:t>
      </w:r>
      <w:r>
        <w:rPr>
          <w:spacing w:val="-6"/>
        </w:rPr>
        <w:t> </w:t>
      </w:r>
      <w:r>
        <w:rPr/>
        <w:t>Yorùbá</w:t>
      </w:r>
      <w:r>
        <w:rPr>
          <w:spacing w:val="-7"/>
        </w:rPr>
        <w:t> </w:t>
      </w:r>
      <w:r>
        <w:rPr/>
        <w:t>proverbs</w:t>
      </w:r>
      <w:r>
        <w:rPr>
          <w:spacing w:val="-8"/>
        </w:rPr>
        <w:t> </w:t>
      </w:r>
      <w:r>
        <w:rPr/>
        <w:t>in </w:t>
      </w:r>
      <w:r>
        <w:rPr>
          <w:spacing w:val="-2"/>
        </w:rPr>
        <w:t>interaction.</w:t>
      </w:r>
    </w:p>
    <w:p>
      <w:pPr>
        <w:pStyle w:val="BodyText"/>
        <w:spacing w:before="31"/>
      </w:pPr>
    </w:p>
    <w:p>
      <w:pPr>
        <w:pStyle w:val="BodyText"/>
        <w:spacing w:line="259" w:lineRule="auto"/>
        <w:ind w:left="448" w:right="456"/>
        <w:jc w:val="both"/>
      </w:pPr>
      <w:r>
        <w:rPr/>
        <w:t>Abdulrazaq,</w:t>
      </w:r>
      <w:r>
        <w:rPr>
          <w:spacing w:val="-18"/>
        </w:rPr>
        <w:t> </w:t>
      </w:r>
      <w:r>
        <w:rPr/>
        <w:t>Muhammad</w:t>
      </w:r>
      <w:r>
        <w:rPr>
          <w:spacing w:val="-17"/>
        </w:rPr>
        <w:t> </w:t>
      </w:r>
      <w:r>
        <w:rPr/>
        <w:t>F.</w:t>
      </w:r>
      <w:r>
        <w:rPr>
          <w:spacing w:val="-13"/>
        </w:rPr>
        <w:t> </w:t>
      </w:r>
      <w:r>
        <w:rPr/>
        <w:t>(n.d.).</w:t>
      </w:r>
      <w:r>
        <w:rPr>
          <w:spacing w:val="-15"/>
        </w:rPr>
        <w:t> </w:t>
      </w:r>
      <w:r>
        <w:rPr/>
        <w:t>A</w:t>
      </w:r>
      <w:r>
        <w:rPr>
          <w:spacing w:val="-12"/>
        </w:rPr>
        <w:t> </w:t>
      </w:r>
      <w:r>
        <w:rPr/>
        <w:t>Pragmatic</w:t>
      </w:r>
      <w:r>
        <w:rPr>
          <w:spacing w:val="-18"/>
        </w:rPr>
        <w:t> </w:t>
      </w:r>
      <w:r>
        <w:rPr/>
        <w:t>Analysis</w:t>
      </w:r>
      <w:r>
        <w:rPr>
          <w:spacing w:val="-17"/>
        </w:rPr>
        <w:t> </w:t>
      </w:r>
      <w:r>
        <w:rPr/>
        <w:t>of</w:t>
      </w:r>
      <w:r>
        <w:rPr>
          <w:spacing w:val="-13"/>
        </w:rPr>
        <w:t> </w:t>
      </w:r>
      <w:r>
        <w:rPr/>
        <w:t>Arabic</w:t>
      </w:r>
      <w:r>
        <w:rPr>
          <w:spacing w:val="-18"/>
        </w:rPr>
        <w:t> </w:t>
      </w:r>
      <w:r>
        <w:rPr/>
        <w:t>Proverbs</w:t>
      </w:r>
      <w:r>
        <w:rPr>
          <w:spacing w:val="-17"/>
        </w:rPr>
        <w:t> </w:t>
      </w:r>
      <w:r>
        <w:rPr/>
        <w:t>with Reference to their Equivalence and Non-equivalence in English.</w:t>
      </w:r>
    </w:p>
    <w:p>
      <w:pPr>
        <w:pStyle w:val="BodyText"/>
        <w:spacing w:before="24"/>
      </w:pPr>
    </w:p>
    <w:p>
      <w:pPr>
        <w:pStyle w:val="BodyText"/>
        <w:spacing w:line="379" w:lineRule="auto" w:before="1"/>
        <w:ind w:left="448" w:right="384" w:hanging="20"/>
      </w:pPr>
      <w:r>
        <w:rPr/>
        <w:t>Shehab, Ekrema (n.d.). Translation of Arabic Proverbs Into English: Obstacles and Strategies.</w:t>
      </w:r>
    </w:p>
    <w:sectPr>
      <w:pgSz w:w="11910" w:h="16840"/>
      <w:pgMar w:header="0" w:footer="1056" w:top="1360" w:bottom="1240" w:left="992" w:right="992"/>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 w:name="Arial">
    <w:altName w:val="Arial"/>
    <w:charset w:val="1"/>
    <w:family w:val="swiss"/>
    <w:pitch w:val="variable"/>
  </w:font>
  <w:font w:name="Cambria">
    <w:altName w:val="Cambria"/>
    <w:charset w:val="1"/>
    <w:family w:val="roman"/>
    <w:pitch w:val="variable"/>
  </w:font>
  <w:font w:name="Calibri">
    <w:altName w:val="Calibri"/>
    <w:charset w:val="1"/>
    <w:family w:val="roman"/>
    <w:pitch w:val="variable"/>
  </w:font>
  <w:font w:name="Symbol">
    <w:altName w:val="Symbol"/>
    <w:charset w:val="2"/>
    <w:family w:val="decorative"/>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211520">
              <wp:simplePos x="0" y="0"/>
              <wp:positionH relativeFrom="page">
                <wp:posOffset>3682110</wp:posOffset>
              </wp:positionH>
              <wp:positionV relativeFrom="page">
                <wp:posOffset>9881892</wp:posOffset>
              </wp:positionV>
              <wp:extent cx="197485" cy="182245"/>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197485" cy="182245"/>
                      </a:xfrm>
                      <a:prstGeom prst="rect">
                        <a:avLst/>
                      </a:prstGeom>
                    </wps:spPr>
                    <wps:txbx>
                      <w:txbxContent>
                        <w:p>
                          <w:pPr>
                            <w:spacing w:before="13"/>
                            <w:ind w:left="20" w:right="0" w:firstLine="0"/>
                            <w:jc w:val="left"/>
                            <w:rPr>
                              <w:rFonts w:ascii="Arial MT"/>
                              <w:sz w:val="22"/>
                            </w:rPr>
                          </w:pPr>
                          <w:r>
                            <w:rPr>
                              <w:rFonts w:ascii="Arial MT"/>
                              <w:spacing w:val="-5"/>
                              <w:sz w:val="22"/>
                            </w:rPr>
                            <w:fldChar w:fldCharType="begin"/>
                          </w:r>
                          <w:r>
                            <w:rPr>
                              <w:rFonts w:ascii="Arial MT"/>
                              <w:spacing w:val="-5"/>
                              <w:sz w:val="22"/>
                            </w:rPr>
                            <w:instrText> PAGE  \* ROMAN </w:instrText>
                          </w:r>
                          <w:r>
                            <w:rPr>
                              <w:rFonts w:ascii="Arial MT"/>
                              <w:spacing w:val="-5"/>
                              <w:sz w:val="22"/>
                            </w:rPr>
                            <w:fldChar w:fldCharType="separate"/>
                          </w:r>
                          <w:r>
                            <w:rPr>
                              <w:rFonts w:ascii="Arial MT"/>
                              <w:spacing w:val="-5"/>
                              <w:sz w:val="22"/>
                            </w:rPr>
                            <w:t>VII</w:t>
                          </w:r>
                          <w:r>
                            <w:rPr>
                              <w:rFonts w:ascii="Arial MT"/>
                              <w:spacing w:val="-5"/>
                              <w:sz w:val="22"/>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289.929993pt;margin-top:778.101746pt;width:15.55pt;height:14.35pt;mso-position-horizontal-relative:page;mso-position-vertical-relative:page;z-index:-16104960" type="#_x0000_t202" id="docshape1" filled="false" stroked="false">
              <v:textbox inset="0,0,0,0">
                <w:txbxContent>
                  <w:p>
                    <w:pPr>
                      <w:spacing w:before="13"/>
                      <w:ind w:left="20" w:right="0" w:firstLine="0"/>
                      <w:jc w:val="left"/>
                      <w:rPr>
                        <w:rFonts w:ascii="Arial MT"/>
                        <w:sz w:val="22"/>
                      </w:rPr>
                    </w:pPr>
                    <w:r>
                      <w:rPr>
                        <w:rFonts w:ascii="Arial MT"/>
                        <w:spacing w:val="-5"/>
                        <w:sz w:val="22"/>
                      </w:rPr>
                      <w:fldChar w:fldCharType="begin"/>
                    </w:r>
                    <w:r>
                      <w:rPr>
                        <w:rFonts w:ascii="Arial MT"/>
                        <w:spacing w:val="-5"/>
                        <w:sz w:val="22"/>
                      </w:rPr>
                      <w:instrText> PAGE  \* ROMAN </w:instrText>
                    </w:r>
                    <w:r>
                      <w:rPr>
                        <w:rFonts w:ascii="Arial MT"/>
                        <w:spacing w:val="-5"/>
                        <w:sz w:val="22"/>
                      </w:rPr>
                      <w:fldChar w:fldCharType="separate"/>
                    </w:r>
                    <w:r>
                      <w:rPr>
                        <w:rFonts w:ascii="Arial MT"/>
                        <w:spacing w:val="-5"/>
                        <w:sz w:val="22"/>
                      </w:rPr>
                      <w:t>VII</w:t>
                    </w:r>
                    <w:r>
                      <w:rPr>
                        <w:rFonts w:ascii="Arial MT"/>
                        <w:spacing w:val="-5"/>
                        <w:sz w:val="22"/>
                      </w:rPr>
                      <w:fldChar w:fldCharType="end"/>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212032">
              <wp:simplePos x="0" y="0"/>
              <wp:positionH relativeFrom="page">
                <wp:posOffset>3689730</wp:posOffset>
              </wp:positionH>
              <wp:positionV relativeFrom="page">
                <wp:posOffset>9881892</wp:posOffset>
              </wp:positionV>
              <wp:extent cx="180975" cy="18224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180975" cy="182245"/>
                      </a:xfrm>
                      <a:prstGeom prst="rect">
                        <a:avLst/>
                      </a:prstGeom>
                    </wps:spPr>
                    <wps:txbx>
                      <w:txbxContent>
                        <w:p>
                          <w:pPr>
                            <w:spacing w:before="13"/>
                            <w:ind w:left="20" w:right="0" w:firstLine="0"/>
                            <w:jc w:val="left"/>
                            <w:rPr>
                              <w:rFonts w:ascii="Arial MT"/>
                              <w:sz w:val="22"/>
                            </w:rPr>
                          </w:pPr>
                          <w:r>
                            <w:rPr>
                              <w:rFonts w:ascii="Arial MT"/>
                              <w:spacing w:val="-5"/>
                              <w:sz w:val="22"/>
                            </w:rPr>
                            <w:fldChar w:fldCharType="begin"/>
                          </w:r>
                          <w:r>
                            <w:rPr>
                              <w:rFonts w:ascii="Arial MT"/>
                              <w:spacing w:val="-5"/>
                              <w:sz w:val="22"/>
                            </w:rPr>
                            <w:instrText> PAGE </w:instrText>
                          </w:r>
                          <w:r>
                            <w:rPr>
                              <w:rFonts w:ascii="Arial MT"/>
                              <w:spacing w:val="-5"/>
                              <w:sz w:val="22"/>
                            </w:rPr>
                            <w:fldChar w:fldCharType="separate"/>
                          </w:r>
                          <w:r>
                            <w:rPr>
                              <w:rFonts w:ascii="Arial MT"/>
                              <w:spacing w:val="-5"/>
                              <w:sz w:val="22"/>
                            </w:rPr>
                            <w:t>10</w:t>
                          </w:r>
                          <w:r>
                            <w:rPr>
                              <w:rFonts w:ascii="Arial MT"/>
                              <w:spacing w:val="-5"/>
                              <w:sz w:val="22"/>
                            </w:rPr>
                            <w:fldChar w:fldCharType="end"/>
                          </w:r>
                        </w:p>
                      </w:txbxContent>
                    </wps:txbx>
                    <wps:bodyPr wrap="square" lIns="0" tIns="0" rIns="0" bIns="0" rtlCol="0">
                      <a:noAutofit/>
                    </wps:bodyPr>
                  </wps:wsp>
                </a:graphicData>
              </a:graphic>
            </wp:anchor>
          </w:drawing>
        </mc:Choice>
        <mc:Fallback>
          <w:pict>
            <v:shape style="position:absolute;margin-left:290.529999pt;margin-top:778.101746pt;width:14.25pt;height:14.35pt;mso-position-horizontal-relative:page;mso-position-vertical-relative:page;z-index:-16104448" type="#_x0000_t202" id="docshape2" filled="false" stroked="false">
              <v:textbox inset="0,0,0,0">
                <w:txbxContent>
                  <w:p>
                    <w:pPr>
                      <w:spacing w:before="13"/>
                      <w:ind w:left="20" w:right="0" w:firstLine="0"/>
                      <w:jc w:val="left"/>
                      <w:rPr>
                        <w:rFonts w:ascii="Arial MT"/>
                        <w:sz w:val="22"/>
                      </w:rPr>
                    </w:pPr>
                    <w:r>
                      <w:rPr>
                        <w:rFonts w:ascii="Arial MT"/>
                        <w:spacing w:val="-5"/>
                        <w:sz w:val="22"/>
                      </w:rPr>
                      <w:fldChar w:fldCharType="begin"/>
                    </w:r>
                    <w:r>
                      <w:rPr>
                        <w:rFonts w:ascii="Arial MT"/>
                        <w:spacing w:val="-5"/>
                        <w:sz w:val="22"/>
                      </w:rPr>
                      <w:instrText> PAGE </w:instrText>
                    </w:r>
                    <w:r>
                      <w:rPr>
                        <w:rFonts w:ascii="Arial MT"/>
                        <w:spacing w:val="-5"/>
                        <w:sz w:val="22"/>
                      </w:rPr>
                      <w:fldChar w:fldCharType="separate"/>
                    </w:r>
                    <w:r>
                      <w:rPr>
                        <w:rFonts w:ascii="Arial MT"/>
                        <w:spacing w:val="-5"/>
                        <w:sz w:val="22"/>
                      </w:rPr>
                      <w:t>10</w:t>
                    </w:r>
                    <w:r>
                      <w:rPr>
                        <w:rFonts w:ascii="Arial MT"/>
                        <w:spacing w:val="-5"/>
                        <w:sz w:val="22"/>
                      </w:rPr>
                      <w:fldChar w:fldCharType="end"/>
                    </w:r>
                  </w:p>
                </w:txbxContent>
              </v:textbox>
              <w10:wrap type="none"/>
            </v:shape>
          </w:pict>
        </mc:Fallback>
      </mc:AlternateConten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2">
    <w:multiLevelType w:val="hybridMultilevel"/>
    <w:lvl w:ilvl="0">
      <w:start w:val="1"/>
      <w:numFmt w:val="decimal"/>
      <w:lvlText w:val="%1."/>
      <w:lvlJc w:val="left"/>
      <w:pPr>
        <w:ind w:left="1168" w:hanging="360"/>
        <w:jc w:val="left"/>
      </w:pPr>
      <w:rPr>
        <w:rFonts w:hint="default" w:ascii="Times New Roman" w:hAnsi="Times New Roman" w:eastAsia="Times New Roman" w:cs="Times New Roman"/>
        <w:b w:val="0"/>
        <w:bCs w:val="0"/>
        <w:i w:val="0"/>
        <w:iCs w:val="0"/>
        <w:spacing w:val="0"/>
        <w:w w:val="100"/>
        <w:sz w:val="28"/>
        <w:szCs w:val="28"/>
        <w:lang w:val="en-US" w:eastAsia="en-US" w:bidi="ar-SA"/>
      </w:rPr>
    </w:lvl>
    <w:lvl w:ilvl="1">
      <w:start w:val="0"/>
      <w:numFmt w:val="bullet"/>
      <w:lvlText w:val="•"/>
      <w:lvlJc w:val="left"/>
      <w:pPr>
        <w:ind w:left="2036" w:hanging="360"/>
      </w:pPr>
      <w:rPr>
        <w:rFonts w:hint="default"/>
        <w:lang w:val="en-US" w:eastAsia="en-US" w:bidi="ar-SA"/>
      </w:rPr>
    </w:lvl>
    <w:lvl w:ilvl="2">
      <w:start w:val="0"/>
      <w:numFmt w:val="bullet"/>
      <w:lvlText w:val="•"/>
      <w:lvlJc w:val="left"/>
      <w:pPr>
        <w:ind w:left="2912" w:hanging="360"/>
      </w:pPr>
      <w:rPr>
        <w:rFonts w:hint="default"/>
        <w:lang w:val="en-US" w:eastAsia="en-US" w:bidi="ar-SA"/>
      </w:rPr>
    </w:lvl>
    <w:lvl w:ilvl="3">
      <w:start w:val="0"/>
      <w:numFmt w:val="bullet"/>
      <w:lvlText w:val="•"/>
      <w:lvlJc w:val="left"/>
      <w:pPr>
        <w:ind w:left="3788" w:hanging="360"/>
      </w:pPr>
      <w:rPr>
        <w:rFonts w:hint="default"/>
        <w:lang w:val="en-US" w:eastAsia="en-US" w:bidi="ar-SA"/>
      </w:rPr>
    </w:lvl>
    <w:lvl w:ilvl="4">
      <w:start w:val="0"/>
      <w:numFmt w:val="bullet"/>
      <w:lvlText w:val="•"/>
      <w:lvlJc w:val="left"/>
      <w:pPr>
        <w:ind w:left="4664" w:hanging="360"/>
      </w:pPr>
      <w:rPr>
        <w:rFonts w:hint="default"/>
        <w:lang w:val="en-US" w:eastAsia="en-US" w:bidi="ar-SA"/>
      </w:rPr>
    </w:lvl>
    <w:lvl w:ilvl="5">
      <w:start w:val="0"/>
      <w:numFmt w:val="bullet"/>
      <w:lvlText w:val="•"/>
      <w:lvlJc w:val="left"/>
      <w:pPr>
        <w:ind w:left="5541" w:hanging="360"/>
      </w:pPr>
      <w:rPr>
        <w:rFonts w:hint="default"/>
        <w:lang w:val="en-US" w:eastAsia="en-US" w:bidi="ar-SA"/>
      </w:rPr>
    </w:lvl>
    <w:lvl w:ilvl="6">
      <w:start w:val="0"/>
      <w:numFmt w:val="bullet"/>
      <w:lvlText w:val="•"/>
      <w:lvlJc w:val="left"/>
      <w:pPr>
        <w:ind w:left="6417" w:hanging="360"/>
      </w:pPr>
      <w:rPr>
        <w:rFonts w:hint="default"/>
        <w:lang w:val="en-US" w:eastAsia="en-US" w:bidi="ar-SA"/>
      </w:rPr>
    </w:lvl>
    <w:lvl w:ilvl="7">
      <w:start w:val="0"/>
      <w:numFmt w:val="bullet"/>
      <w:lvlText w:val="•"/>
      <w:lvlJc w:val="left"/>
      <w:pPr>
        <w:ind w:left="7293" w:hanging="360"/>
      </w:pPr>
      <w:rPr>
        <w:rFonts w:hint="default"/>
        <w:lang w:val="en-US" w:eastAsia="en-US" w:bidi="ar-SA"/>
      </w:rPr>
    </w:lvl>
    <w:lvl w:ilvl="8">
      <w:start w:val="0"/>
      <w:numFmt w:val="bullet"/>
      <w:lvlText w:val="•"/>
      <w:lvlJc w:val="left"/>
      <w:pPr>
        <w:ind w:left="8169" w:hanging="360"/>
      </w:pPr>
      <w:rPr>
        <w:rFonts w:hint="default"/>
        <w:lang w:val="en-US" w:eastAsia="en-US" w:bidi="ar-SA"/>
      </w:rPr>
    </w:lvl>
  </w:abstractNum>
  <w:abstractNum w:abstractNumId="26">
    <w:multiLevelType w:val="hybridMultilevel"/>
    <w:lvl w:ilvl="0">
      <w:start w:val="0"/>
      <w:numFmt w:val="bullet"/>
      <w:lvlText w:val=""/>
      <w:lvlJc w:val="left"/>
      <w:pPr>
        <w:ind w:left="808" w:hanging="360"/>
      </w:pPr>
      <w:rPr>
        <w:rFonts w:hint="default" w:ascii="Symbol" w:hAnsi="Symbol" w:eastAsia="Symbol" w:cs="Symbol"/>
        <w:b w:val="0"/>
        <w:bCs w:val="0"/>
        <w:i w:val="0"/>
        <w:iCs w:val="0"/>
        <w:spacing w:val="0"/>
        <w:w w:val="100"/>
        <w:sz w:val="28"/>
        <w:szCs w:val="28"/>
        <w:lang w:val="en-US" w:eastAsia="en-US" w:bidi="ar-SA"/>
      </w:rPr>
    </w:lvl>
    <w:lvl w:ilvl="1">
      <w:start w:val="0"/>
      <w:numFmt w:val="bullet"/>
      <w:lvlText w:val="•"/>
      <w:lvlJc w:val="left"/>
      <w:pPr>
        <w:ind w:left="1712" w:hanging="360"/>
      </w:pPr>
      <w:rPr>
        <w:rFonts w:hint="default"/>
        <w:lang w:val="en-US" w:eastAsia="en-US" w:bidi="ar-SA"/>
      </w:rPr>
    </w:lvl>
    <w:lvl w:ilvl="2">
      <w:start w:val="0"/>
      <w:numFmt w:val="bullet"/>
      <w:lvlText w:val="•"/>
      <w:lvlJc w:val="left"/>
      <w:pPr>
        <w:ind w:left="2624" w:hanging="360"/>
      </w:pPr>
      <w:rPr>
        <w:rFonts w:hint="default"/>
        <w:lang w:val="en-US" w:eastAsia="en-US" w:bidi="ar-SA"/>
      </w:rPr>
    </w:lvl>
    <w:lvl w:ilvl="3">
      <w:start w:val="0"/>
      <w:numFmt w:val="bullet"/>
      <w:lvlText w:val="•"/>
      <w:lvlJc w:val="left"/>
      <w:pPr>
        <w:ind w:left="3536" w:hanging="360"/>
      </w:pPr>
      <w:rPr>
        <w:rFonts w:hint="default"/>
        <w:lang w:val="en-US" w:eastAsia="en-US" w:bidi="ar-SA"/>
      </w:rPr>
    </w:lvl>
    <w:lvl w:ilvl="4">
      <w:start w:val="0"/>
      <w:numFmt w:val="bullet"/>
      <w:lvlText w:val="•"/>
      <w:lvlJc w:val="left"/>
      <w:pPr>
        <w:ind w:left="4448" w:hanging="360"/>
      </w:pPr>
      <w:rPr>
        <w:rFonts w:hint="default"/>
        <w:lang w:val="en-US" w:eastAsia="en-US" w:bidi="ar-SA"/>
      </w:rPr>
    </w:lvl>
    <w:lvl w:ilvl="5">
      <w:start w:val="0"/>
      <w:numFmt w:val="bullet"/>
      <w:lvlText w:val="•"/>
      <w:lvlJc w:val="left"/>
      <w:pPr>
        <w:ind w:left="5361" w:hanging="360"/>
      </w:pPr>
      <w:rPr>
        <w:rFonts w:hint="default"/>
        <w:lang w:val="en-US" w:eastAsia="en-US" w:bidi="ar-SA"/>
      </w:rPr>
    </w:lvl>
    <w:lvl w:ilvl="6">
      <w:start w:val="0"/>
      <w:numFmt w:val="bullet"/>
      <w:lvlText w:val="•"/>
      <w:lvlJc w:val="left"/>
      <w:pPr>
        <w:ind w:left="6273" w:hanging="360"/>
      </w:pPr>
      <w:rPr>
        <w:rFonts w:hint="default"/>
        <w:lang w:val="en-US" w:eastAsia="en-US" w:bidi="ar-SA"/>
      </w:rPr>
    </w:lvl>
    <w:lvl w:ilvl="7">
      <w:start w:val="0"/>
      <w:numFmt w:val="bullet"/>
      <w:lvlText w:val="•"/>
      <w:lvlJc w:val="left"/>
      <w:pPr>
        <w:ind w:left="7185" w:hanging="360"/>
      </w:pPr>
      <w:rPr>
        <w:rFonts w:hint="default"/>
        <w:lang w:val="en-US" w:eastAsia="en-US" w:bidi="ar-SA"/>
      </w:rPr>
    </w:lvl>
    <w:lvl w:ilvl="8">
      <w:start w:val="0"/>
      <w:numFmt w:val="bullet"/>
      <w:lvlText w:val="•"/>
      <w:lvlJc w:val="left"/>
      <w:pPr>
        <w:ind w:left="8097" w:hanging="360"/>
      </w:pPr>
      <w:rPr>
        <w:rFonts w:hint="default"/>
        <w:lang w:val="en-US" w:eastAsia="en-US" w:bidi="ar-SA"/>
      </w:rPr>
    </w:lvl>
  </w:abstractNum>
  <w:abstractNum w:abstractNumId="25">
    <w:multiLevelType w:val="hybridMultilevel"/>
    <w:lvl w:ilvl="0">
      <w:start w:val="1"/>
      <w:numFmt w:val="decimal"/>
      <w:lvlText w:val="%1."/>
      <w:lvlJc w:val="left"/>
      <w:pPr>
        <w:ind w:left="661" w:hanging="213"/>
        <w:jc w:val="left"/>
      </w:pPr>
      <w:rPr>
        <w:rFonts w:hint="default" w:ascii="Times New Roman" w:hAnsi="Times New Roman" w:eastAsia="Times New Roman" w:cs="Times New Roman"/>
        <w:b/>
        <w:bCs/>
        <w:i w:val="0"/>
        <w:iCs w:val="0"/>
        <w:spacing w:val="-1"/>
        <w:w w:val="98"/>
        <w:sz w:val="26"/>
        <w:szCs w:val="26"/>
        <w:lang w:val="en-US" w:eastAsia="en-US" w:bidi="ar-SA"/>
      </w:rPr>
    </w:lvl>
    <w:lvl w:ilvl="1">
      <w:start w:val="0"/>
      <w:numFmt w:val="bullet"/>
      <w:lvlText w:val="•"/>
      <w:lvlJc w:val="left"/>
      <w:pPr>
        <w:ind w:left="1586" w:hanging="213"/>
      </w:pPr>
      <w:rPr>
        <w:rFonts w:hint="default"/>
        <w:lang w:val="en-US" w:eastAsia="en-US" w:bidi="ar-SA"/>
      </w:rPr>
    </w:lvl>
    <w:lvl w:ilvl="2">
      <w:start w:val="0"/>
      <w:numFmt w:val="bullet"/>
      <w:lvlText w:val="•"/>
      <w:lvlJc w:val="left"/>
      <w:pPr>
        <w:ind w:left="2512" w:hanging="213"/>
      </w:pPr>
      <w:rPr>
        <w:rFonts w:hint="default"/>
        <w:lang w:val="en-US" w:eastAsia="en-US" w:bidi="ar-SA"/>
      </w:rPr>
    </w:lvl>
    <w:lvl w:ilvl="3">
      <w:start w:val="0"/>
      <w:numFmt w:val="bullet"/>
      <w:lvlText w:val="•"/>
      <w:lvlJc w:val="left"/>
      <w:pPr>
        <w:ind w:left="3438" w:hanging="213"/>
      </w:pPr>
      <w:rPr>
        <w:rFonts w:hint="default"/>
        <w:lang w:val="en-US" w:eastAsia="en-US" w:bidi="ar-SA"/>
      </w:rPr>
    </w:lvl>
    <w:lvl w:ilvl="4">
      <w:start w:val="0"/>
      <w:numFmt w:val="bullet"/>
      <w:lvlText w:val="•"/>
      <w:lvlJc w:val="left"/>
      <w:pPr>
        <w:ind w:left="4364" w:hanging="213"/>
      </w:pPr>
      <w:rPr>
        <w:rFonts w:hint="default"/>
        <w:lang w:val="en-US" w:eastAsia="en-US" w:bidi="ar-SA"/>
      </w:rPr>
    </w:lvl>
    <w:lvl w:ilvl="5">
      <w:start w:val="0"/>
      <w:numFmt w:val="bullet"/>
      <w:lvlText w:val="•"/>
      <w:lvlJc w:val="left"/>
      <w:pPr>
        <w:ind w:left="5291" w:hanging="213"/>
      </w:pPr>
      <w:rPr>
        <w:rFonts w:hint="default"/>
        <w:lang w:val="en-US" w:eastAsia="en-US" w:bidi="ar-SA"/>
      </w:rPr>
    </w:lvl>
    <w:lvl w:ilvl="6">
      <w:start w:val="0"/>
      <w:numFmt w:val="bullet"/>
      <w:lvlText w:val="•"/>
      <w:lvlJc w:val="left"/>
      <w:pPr>
        <w:ind w:left="6217" w:hanging="213"/>
      </w:pPr>
      <w:rPr>
        <w:rFonts w:hint="default"/>
        <w:lang w:val="en-US" w:eastAsia="en-US" w:bidi="ar-SA"/>
      </w:rPr>
    </w:lvl>
    <w:lvl w:ilvl="7">
      <w:start w:val="0"/>
      <w:numFmt w:val="bullet"/>
      <w:lvlText w:val="•"/>
      <w:lvlJc w:val="left"/>
      <w:pPr>
        <w:ind w:left="7143" w:hanging="213"/>
      </w:pPr>
      <w:rPr>
        <w:rFonts w:hint="default"/>
        <w:lang w:val="en-US" w:eastAsia="en-US" w:bidi="ar-SA"/>
      </w:rPr>
    </w:lvl>
    <w:lvl w:ilvl="8">
      <w:start w:val="0"/>
      <w:numFmt w:val="bullet"/>
      <w:lvlText w:val="•"/>
      <w:lvlJc w:val="left"/>
      <w:pPr>
        <w:ind w:left="8069" w:hanging="213"/>
      </w:pPr>
      <w:rPr>
        <w:rFonts w:hint="default"/>
        <w:lang w:val="en-US" w:eastAsia="en-US" w:bidi="ar-SA"/>
      </w:rPr>
    </w:lvl>
  </w:abstractNum>
  <w:abstractNum w:abstractNumId="24">
    <w:multiLevelType w:val="hybridMultilevel"/>
    <w:lvl w:ilvl="0">
      <w:start w:val="1"/>
      <w:numFmt w:val="decimal"/>
      <w:lvlText w:val="%1."/>
      <w:lvlJc w:val="left"/>
      <w:pPr>
        <w:ind w:left="808" w:hanging="360"/>
        <w:jc w:val="left"/>
      </w:pPr>
      <w:rPr>
        <w:rFonts w:hint="default" w:ascii="Times New Roman" w:hAnsi="Times New Roman" w:eastAsia="Times New Roman" w:cs="Times New Roman"/>
        <w:b w:val="0"/>
        <w:bCs w:val="0"/>
        <w:i w:val="0"/>
        <w:iCs w:val="0"/>
        <w:spacing w:val="0"/>
        <w:w w:val="100"/>
        <w:sz w:val="28"/>
        <w:szCs w:val="28"/>
        <w:lang w:val="en-US" w:eastAsia="en-US" w:bidi="ar-SA"/>
      </w:rPr>
    </w:lvl>
    <w:lvl w:ilvl="1">
      <w:start w:val="0"/>
      <w:numFmt w:val="bullet"/>
      <w:lvlText w:val="•"/>
      <w:lvlJc w:val="left"/>
      <w:pPr>
        <w:ind w:left="1712" w:hanging="360"/>
      </w:pPr>
      <w:rPr>
        <w:rFonts w:hint="default"/>
        <w:lang w:val="en-US" w:eastAsia="en-US" w:bidi="ar-SA"/>
      </w:rPr>
    </w:lvl>
    <w:lvl w:ilvl="2">
      <w:start w:val="0"/>
      <w:numFmt w:val="bullet"/>
      <w:lvlText w:val="•"/>
      <w:lvlJc w:val="left"/>
      <w:pPr>
        <w:ind w:left="2624" w:hanging="360"/>
      </w:pPr>
      <w:rPr>
        <w:rFonts w:hint="default"/>
        <w:lang w:val="en-US" w:eastAsia="en-US" w:bidi="ar-SA"/>
      </w:rPr>
    </w:lvl>
    <w:lvl w:ilvl="3">
      <w:start w:val="0"/>
      <w:numFmt w:val="bullet"/>
      <w:lvlText w:val="•"/>
      <w:lvlJc w:val="left"/>
      <w:pPr>
        <w:ind w:left="3536" w:hanging="360"/>
      </w:pPr>
      <w:rPr>
        <w:rFonts w:hint="default"/>
        <w:lang w:val="en-US" w:eastAsia="en-US" w:bidi="ar-SA"/>
      </w:rPr>
    </w:lvl>
    <w:lvl w:ilvl="4">
      <w:start w:val="0"/>
      <w:numFmt w:val="bullet"/>
      <w:lvlText w:val="•"/>
      <w:lvlJc w:val="left"/>
      <w:pPr>
        <w:ind w:left="4448" w:hanging="360"/>
      </w:pPr>
      <w:rPr>
        <w:rFonts w:hint="default"/>
        <w:lang w:val="en-US" w:eastAsia="en-US" w:bidi="ar-SA"/>
      </w:rPr>
    </w:lvl>
    <w:lvl w:ilvl="5">
      <w:start w:val="0"/>
      <w:numFmt w:val="bullet"/>
      <w:lvlText w:val="•"/>
      <w:lvlJc w:val="left"/>
      <w:pPr>
        <w:ind w:left="5361" w:hanging="360"/>
      </w:pPr>
      <w:rPr>
        <w:rFonts w:hint="default"/>
        <w:lang w:val="en-US" w:eastAsia="en-US" w:bidi="ar-SA"/>
      </w:rPr>
    </w:lvl>
    <w:lvl w:ilvl="6">
      <w:start w:val="0"/>
      <w:numFmt w:val="bullet"/>
      <w:lvlText w:val="•"/>
      <w:lvlJc w:val="left"/>
      <w:pPr>
        <w:ind w:left="6273" w:hanging="360"/>
      </w:pPr>
      <w:rPr>
        <w:rFonts w:hint="default"/>
        <w:lang w:val="en-US" w:eastAsia="en-US" w:bidi="ar-SA"/>
      </w:rPr>
    </w:lvl>
    <w:lvl w:ilvl="7">
      <w:start w:val="0"/>
      <w:numFmt w:val="bullet"/>
      <w:lvlText w:val="•"/>
      <w:lvlJc w:val="left"/>
      <w:pPr>
        <w:ind w:left="7185" w:hanging="360"/>
      </w:pPr>
      <w:rPr>
        <w:rFonts w:hint="default"/>
        <w:lang w:val="en-US" w:eastAsia="en-US" w:bidi="ar-SA"/>
      </w:rPr>
    </w:lvl>
    <w:lvl w:ilvl="8">
      <w:start w:val="0"/>
      <w:numFmt w:val="bullet"/>
      <w:lvlText w:val="•"/>
      <w:lvlJc w:val="left"/>
      <w:pPr>
        <w:ind w:left="8097" w:hanging="360"/>
      </w:pPr>
      <w:rPr>
        <w:rFonts w:hint="default"/>
        <w:lang w:val="en-US" w:eastAsia="en-US" w:bidi="ar-SA"/>
      </w:rPr>
    </w:lvl>
  </w:abstractNum>
  <w:abstractNum w:abstractNumId="23">
    <w:multiLevelType w:val="hybridMultilevel"/>
    <w:lvl w:ilvl="0">
      <w:start w:val="5"/>
      <w:numFmt w:val="decimal"/>
      <w:lvlText w:val="%1"/>
      <w:lvlJc w:val="left"/>
      <w:pPr>
        <w:ind w:left="1007" w:hanging="560"/>
        <w:jc w:val="left"/>
      </w:pPr>
      <w:rPr>
        <w:rFonts w:hint="default"/>
        <w:lang w:val="en-US" w:eastAsia="en-US" w:bidi="ar-SA"/>
      </w:rPr>
    </w:lvl>
    <w:lvl w:ilvl="1">
      <w:start w:val="1"/>
      <w:numFmt w:val="decimal"/>
      <w:lvlText w:val="%1.%2."/>
      <w:lvlJc w:val="left"/>
      <w:pPr>
        <w:ind w:left="1007" w:hanging="560"/>
        <w:jc w:val="left"/>
      </w:pPr>
      <w:rPr>
        <w:rFonts w:hint="default" w:ascii="Times New Roman" w:hAnsi="Times New Roman" w:eastAsia="Times New Roman" w:cs="Times New Roman"/>
        <w:b/>
        <w:bCs/>
        <w:i w:val="0"/>
        <w:iCs w:val="0"/>
        <w:spacing w:val="0"/>
        <w:w w:val="94"/>
        <w:sz w:val="32"/>
        <w:szCs w:val="32"/>
        <w:lang w:val="en-US" w:eastAsia="en-US" w:bidi="ar-SA"/>
      </w:rPr>
    </w:lvl>
    <w:lvl w:ilvl="2">
      <w:start w:val="1"/>
      <w:numFmt w:val="decimal"/>
      <w:lvlText w:val="%3."/>
      <w:lvlJc w:val="left"/>
      <w:pPr>
        <w:ind w:left="1168" w:hanging="360"/>
        <w:jc w:val="left"/>
      </w:pPr>
      <w:rPr>
        <w:rFonts w:hint="default" w:ascii="Times New Roman" w:hAnsi="Times New Roman" w:eastAsia="Times New Roman" w:cs="Times New Roman"/>
        <w:b w:val="0"/>
        <w:bCs w:val="0"/>
        <w:i w:val="0"/>
        <w:iCs w:val="0"/>
        <w:spacing w:val="0"/>
        <w:w w:val="100"/>
        <w:sz w:val="28"/>
        <w:szCs w:val="28"/>
        <w:lang w:val="en-US" w:eastAsia="en-US" w:bidi="ar-SA"/>
      </w:rPr>
    </w:lvl>
    <w:lvl w:ilvl="3">
      <w:start w:val="0"/>
      <w:numFmt w:val="bullet"/>
      <w:lvlText w:val="•"/>
      <w:lvlJc w:val="left"/>
      <w:pPr>
        <w:ind w:left="3107" w:hanging="360"/>
      </w:pPr>
      <w:rPr>
        <w:rFonts w:hint="default"/>
        <w:lang w:val="en-US" w:eastAsia="en-US" w:bidi="ar-SA"/>
      </w:rPr>
    </w:lvl>
    <w:lvl w:ilvl="4">
      <w:start w:val="0"/>
      <w:numFmt w:val="bullet"/>
      <w:lvlText w:val="•"/>
      <w:lvlJc w:val="left"/>
      <w:pPr>
        <w:ind w:left="4080" w:hanging="360"/>
      </w:pPr>
      <w:rPr>
        <w:rFonts w:hint="default"/>
        <w:lang w:val="en-US" w:eastAsia="en-US" w:bidi="ar-SA"/>
      </w:rPr>
    </w:lvl>
    <w:lvl w:ilvl="5">
      <w:start w:val="0"/>
      <w:numFmt w:val="bullet"/>
      <w:lvlText w:val="•"/>
      <w:lvlJc w:val="left"/>
      <w:pPr>
        <w:ind w:left="5054" w:hanging="360"/>
      </w:pPr>
      <w:rPr>
        <w:rFonts w:hint="default"/>
        <w:lang w:val="en-US" w:eastAsia="en-US" w:bidi="ar-SA"/>
      </w:rPr>
    </w:lvl>
    <w:lvl w:ilvl="6">
      <w:start w:val="0"/>
      <w:numFmt w:val="bullet"/>
      <w:lvlText w:val="•"/>
      <w:lvlJc w:val="left"/>
      <w:pPr>
        <w:ind w:left="6028" w:hanging="360"/>
      </w:pPr>
      <w:rPr>
        <w:rFonts w:hint="default"/>
        <w:lang w:val="en-US" w:eastAsia="en-US" w:bidi="ar-SA"/>
      </w:rPr>
    </w:lvl>
    <w:lvl w:ilvl="7">
      <w:start w:val="0"/>
      <w:numFmt w:val="bullet"/>
      <w:lvlText w:val="•"/>
      <w:lvlJc w:val="left"/>
      <w:pPr>
        <w:ind w:left="7001" w:hanging="360"/>
      </w:pPr>
      <w:rPr>
        <w:rFonts w:hint="default"/>
        <w:lang w:val="en-US" w:eastAsia="en-US" w:bidi="ar-SA"/>
      </w:rPr>
    </w:lvl>
    <w:lvl w:ilvl="8">
      <w:start w:val="0"/>
      <w:numFmt w:val="bullet"/>
      <w:lvlText w:val="•"/>
      <w:lvlJc w:val="left"/>
      <w:pPr>
        <w:ind w:left="7975" w:hanging="360"/>
      </w:pPr>
      <w:rPr>
        <w:rFonts w:hint="default"/>
        <w:lang w:val="en-US" w:eastAsia="en-US" w:bidi="ar-SA"/>
      </w:rPr>
    </w:lvl>
  </w:abstractNum>
  <w:abstractNum w:abstractNumId="21">
    <w:multiLevelType w:val="hybridMultilevel"/>
    <w:lvl w:ilvl="0">
      <w:start w:val="1"/>
      <w:numFmt w:val="decimal"/>
      <w:lvlText w:val="%1."/>
      <w:lvlJc w:val="left"/>
      <w:pPr>
        <w:ind w:left="661" w:hanging="213"/>
        <w:jc w:val="left"/>
      </w:pPr>
      <w:rPr>
        <w:rFonts w:hint="default" w:ascii="Times New Roman" w:hAnsi="Times New Roman" w:eastAsia="Times New Roman" w:cs="Times New Roman"/>
        <w:b w:val="0"/>
        <w:bCs w:val="0"/>
        <w:i w:val="0"/>
        <w:iCs w:val="0"/>
        <w:spacing w:val="-1"/>
        <w:w w:val="98"/>
        <w:sz w:val="26"/>
        <w:szCs w:val="26"/>
        <w:lang w:val="en-US" w:eastAsia="en-US" w:bidi="ar-SA"/>
      </w:rPr>
    </w:lvl>
    <w:lvl w:ilvl="1">
      <w:start w:val="0"/>
      <w:numFmt w:val="bullet"/>
      <w:lvlText w:val="•"/>
      <w:lvlJc w:val="left"/>
      <w:pPr>
        <w:ind w:left="1586" w:hanging="213"/>
      </w:pPr>
      <w:rPr>
        <w:rFonts w:hint="default"/>
        <w:lang w:val="en-US" w:eastAsia="en-US" w:bidi="ar-SA"/>
      </w:rPr>
    </w:lvl>
    <w:lvl w:ilvl="2">
      <w:start w:val="0"/>
      <w:numFmt w:val="bullet"/>
      <w:lvlText w:val="•"/>
      <w:lvlJc w:val="left"/>
      <w:pPr>
        <w:ind w:left="2512" w:hanging="213"/>
      </w:pPr>
      <w:rPr>
        <w:rFonts w:hint="default"/>
        <w:lang w:val="en-US" w:eastAsia="en-US" w:bidi="ar-SA"/>
      </w:rPr>
    </w:lvl>
    <w:lvl w:ilvl="3">
      <w:start w:val="0"/>
      <w:numFmt w:val="bullet"/>
      <w:lvlText w:val="•"/>
      <w:lvlJc w:val="left"/>
      <w:pPr>
        <w:ind w:left="3438" w:hanging="213"/>
      </w:pPr>
      <w:rPr>
        <w:rFonts w:hint="default"/>
        <w:lang w:val="en-US" w:eastAsia="en-US" w:bidi="ar-SA"/>
      </w:rPr>
    </w:lvl>
    <w:lvl w:ilvl="4">
      <w:start w:val="0"/>
      <w:numFmt w:val="bullet"/>
      <w:lvlText w:val="•"/>
      <w:lvlJc w:val="left"/>
      <w:pPr>
        <w:ind w:left="4364" w:hanging="213"/>
      </w:pPr>
      <w:rPr>
        <w:rFonts w:hint="default"/>
        <w:lang w:val="en-US" w:eastAsia="en-US" w:bidi="ar-SA"/>
      </w:rPr>
    </w:lvl>
    <w:lvl w:ilvl="5">
      <w:start w:val="0"/>
      <w:numFmt w:val="bullet"/>
      <w:lvlText w:val="•"/>
      <w:lvlJc w:val="left"/>
      <w:pPr>
        <w:ind w:left="5291" w:hanging="213"/>
      </w:pPr>
      <w:rPr>
        <w:rFonts w:hint="default"/>
        <w:lang w:val="en-US" w:eastAsia="en-US" w:bidi="ar-SA"/>
      </w:rPr>
    </w:lvl>
    <w:lvl w:ilvl="6">
      <w:start w:val="0"/>
      <w:numFmt w:val="bullet"/>
      <w:lvlText w:val="•"/>
      <w:lvlJc w:val="left"/>
      <w:pPr>
        <w:ind w:left="6217" w:hanging="213"/>
      </w:pPr>
      <w:rPr>
        <w:rFonts w:hint="default"/>
        <w:lang w:val="en-US" w:eastAsia="en-US" w:bidi="ar-SA"/>
      </w:rPr>
    </w:lvl>
    <w:lvl w:ilvl="7">
      <w:start w:val="0"/>
      <w:numFmt w:val="bullet"/>
      <w:lvlText w:val="•"/>
      <w:lvlJc w:val="left"/>
      <w:pPr>
        <w:ind w:left="7143" w:hanging="213"/>
      </w:pPr>
      <w:rPr>
        <w:rFonts w:hint="default"/>
        <w:lang w:val="en-US" w:eastAsia="en-US" w:bidi="ar-SA"/>
      </w:rPr>
    </w:lvl>
    <w:lvl w:ilvl="8">
      <w:start w:val="0"/>
      <w:numFmt w:val="bullet"/>
      <w:lvlText w:val="•"/>
      <w:lvlJc w:val="left"/>
      <w:pPr>
        <w:ind w:left="8069" w:hanging="213"/>
      </w:pPr>
      <w:rPr>
        <w:rFonts w:hint="default"/>
        <w:lang w:val="en-US" w:eastAsia="en-US" w:bidi="ar-SA"/>
      </w:rPr>
    </w:lvl>
  </w:abstractNum>
  <w:abstractNum w:abstractNumId="20">
    <w:multiLevelType w:val="hybridMultilevel"/>
    <w:lvl w:ilvl="0">
      <w:start w:val="1"/>
      <w:numFmt w:val="decimal"/>
      <w:lvlText w:val="%1."/>
      <w:lvlJc w:val="left"/>
      <w:pPr>
        <w:ind w:left="661" w:hanging="213"/>
        <w:jc w:val="left"/>
      </w:pPr>
      <w:rPr>
        <w:rFonts w:hint="default" w:ascii="Times New Roman" w:hAnsi="Times New Roman" w:eastAsia="Times New Roman" w:cs="Times New Roman"/>
        <w:b w:val="0"/>
        <w:bCs w:val="0"/>
        <w:i w:val="0"/>
        <w:iCs w:val="0"/>
        <w:spacing w:val="-1"/>
        <w:w w:val="98"/>
        <w:sz w:val="26"/>
        <w:szCs w:val="26"/>
        <w:lang w:val="en-US" w:eastAsia="en-US" w:bidi="ar-SA"/>
      </w:rPr>
    </w:lvl>
    <w:lvl w:ilvl="1">
      <w:start w:val="0"/>
      <w:numFmt w:val="bullet"/>
      <w:lvlText w:val="•"/>
      <w:lvlJc w:val="left"/>
      <w:pPr>
        <w:ind w:left="1586" w:hanging="213"/>
      </w:pPr>
      <w:rPr>
        <w:rFonts w:hint="default"/>
        <w:lang w:val="en-US" w:eastAsia="en-US" w:bidi="ar-SA"/>
      </w:rPr>
    </w:lvl>
    <w:lvl w:ilvl="2">
      <w:start w:val="0"/>
      <w:numFmt w:val="bullet"/>
      <w:lvlText w:val="•"/>
      <w:lvlJc w:val="left"/>
      <w:pPr>
        <w:ind w:left="2512" w:hanging="213"/>
      </w:pPr>
      <w:rPr>
        <w:rFonts w:hint="default"/>
        <w:lang w:val="en-US" w:eastAsia="en-US" w:bidi="ar-SA"/>
      </w:rPr>
    </w:lvl>
    <w:lvl w:ilvl="3">
      <w:start w:val="0"/>
      <w:numFmt w:val="bullet"/>
      <w:lvlText w:val="•"/>
      <w:lvlJc w:val="left"/>
      <w:pPr>
        <w:ind w:left="3438" w:hanging="213"/>
      </w:pPr>
      <w:rPr>
        <w:rFonts w:hint="default"/>
        <w:lang w:val="en-US" w:eastAsia="en-US" w:bidi="ar-SA"/>
      </w:rPr>
    </w:lvl>
    <w:lvl w:ilvl="4">
      <w:start w:val="0"/>
      <w:numFmt w:val="bullet"/>
      <w:lvlText w:val="•"/>
      <w:lvlJc w:val="left"/>
      <w:pPr>
        <w:ind w:left="4364" w:hanging="213"/>
      </w:pPr>
      <w:rPr>
        <w:rFonts w:hint="default"/>
        <w:lang w:val="en-US" w:eastAsia="en-US" w:bidi="ar-SA"/>
      </w:rPr>
    </w:lvl>
    <w:lvl w:ilvl="5">
      <w:start w:val="0"/>
      <w:numFmt w:val="bullet"/>
      <w:lvlText w:val="•"/>
      <w:lvlJc w:val="left"/>
      <w:pPr>
        <w:ind w:left="5291" w:hanging="213"/>
      </w:pPr>
      <w:rPr>
        <w:rFonts w:hint="default"/>
        <w:lang w:val="en-US" w:eastAsia="en-US" w:bidi="ar-SA"/>
      </w:rPr>
    </w:lvl>
    <w:lvl w:ilvl="6">
      <w:start w:val="0"/>
      <w:numFmt w:val="bullet"/>
      <w:lvlText w:val="•"/>
      <w:lvlJc w:val="left"/>
      <w:pPr>
        <w:ind w:left="6217" w:hanging="213"/>
      </w:pPr>
      <w:rPr>
        <w:rFonts w:hint="default"/>
        <w:lang w:val="en-US" w:eastAsia="en-US" w:bidi="ar-SA"/>
      </w:rPr>
    </w:lvl>
    <w:lvl w:ilvl="7">
      <w:start w:val="0"/>
      <w:numFmt w:val="bullet"/>
      <w:lvlText w:val="•"/>
      <w:lvlJc w:val="left"/>
      <w:pPr>
        <w:ind w:left="7143" w:hanging="213"/>
      </w:pPr>
      <w:rPr>
        <w:rFonts w:hint="default"/>
        <w:lang w:val="en-US" w:eastAsia="en-US" w:bidi="ar-SA"/>
      </w:rPr>
    </w:lvl>
    <w:lvl w:ilvl="8">
      <w:start w:val="0"/>
      <w:numFmt w:val="bullet"/>
      <w:lvlText w:val="•"/>
      <w:lvlJc w:val="left"/>
      <w:pPr>
        <w:ind w:left="8069" w:hanging="213"/>
      </w:pPr>
      <w:rPr>
        <w:rFonts w:hint="default"/>
        <w:lang w:val="en-US" w:eastAsia="en-US" w:bidi="ar-SA"/>
      </w:rPr>
    </w:lvl>
  </w:abstractNum>
  <w:abstractNum w:abstractNumId="19">
    <w:multiLevelType w:val="hybridMultilevel"/>
    <w:lvl w:ilvl="0">
      <w:start w:val="1"/>
      <w:numFmt w:val="decimal"/>
      <w:lvlText w:val="%1."/>
      <w:lvlJc w:val="left"/>
      <w:pPr>
        <w:ind w:left="661" w:hanging="213"/>
        <w:jc w:val="left"/>
      </w:pPr>
      <w:rPr>
        <w:rFonts w:hint="default" w:ascii="Times New Roman" w:hAnsi="Times New Roman" w:eastAsia="Times New Roman" w:cs="Times New Roman"/>
        <w:b w:val="0"/>
        <w:bCs w:val="0"/>
        <w:i w:val="0"/>
        <w:iCs w:val="0"/>
        <w:spacing w:val="0"/>
        <w:w w:val="97"/>
        <w:sz w:val="26"/>
        <w:szCs w:val="26"/>
        <w:lang w:val="en-US" w:eastAsia="en-US" w:bidi="ar-SA"/>
      </w:rPr>
    </w:lvl>
    <w:lvl w:ilvl="1">
      <w:start w:val="0"/>
      <w:numFmt w:val="bullet"/>
      <w:lvlText w:val="•"/>
      <w:lvlJc w:val="left"/>
      <w:pPr>
        <w:ind w:left="1586" w:hanging="213"/>
      </w:pPr>
      <w:rPr>
        <w:rFonts w:hint="default"/>
        <w:lang w:val="en-US" w:eastAsia="en-US" w:bidi="ar-SA"/>
      </w:rPr>
    </w:lvl>
    <w:lvl w:ilvl="2">
      <w:start w:val="0"/>
      <w:numFmt w:val="bullet"/>
      <w:lvlText w:val="•"/>
      <w:lvlJc w:val="left"/>
      <w:pPr>
        <w:ind w:left="2512" w:hanging="213"/>
      </w:pPr>
      <w:rPr>
        <w:rFonts w:hint="default"/>
        <w:lang w:val="en-US" w:eastAsia="en-US" w:bidi="ar-SA"/>
      </w:rPr>
    </w:lvl>
    <w:lvl w:ilvl="3">
      <w:start w:val="0"/>
      <w:numFmt w:val="bullet"/>
      <w:lvlText w:val="•"/>
      <w:lvlJc w:val="left"/>
      <w:pPr>
        <w:ind w:left="3438" w:hanging="213"/>
      </w:pPr>
      <w:rPr>
        <w:rFonts w:hint="default"/>
        <w:lang w:val="en-US" w:eastAsia="en-US" w:bidi="ar-SA"/>
      </w:rPr>
    </w:lvl>
    <w:lvl w:ilvl="4">
      <w:start w:val="0"/>
      <w:numFmt w:val="bullet"/>
      <w:lvlText w:val="•"/>
      <w:lvlJc w:val="left"/>
      <w:pPr>
        <w:ind w:left="4364" w:hanging="213"/>
      </w:pPr>
      <w:rPr>
        <w:rFonts w:hint="default"/>
        <w:lang w:val="en-US" w:eastAsia="en-US" w:bidi="ar-SA"/>
      </w:rPr>
    </w:lvl>
    <w:lvl w:ilvl="5">
      <w:start w:val="0"/>
      <w:numFmt w:val="bullet"/>
      <w:lvlText w:val="•"/>
      <w:lvlJc w:val="left"/>
      <w:pPr>
        <w:ind w:left="5291" w:hanging="213"/>
      </w:pPr>
      <w:rPr>
        <w:rFonts w:hint="default"/>
        <w:lang w:val="en-US" w:eastAsia="en-US" w:bidi="ar-SA"/>
      </w:rPr>
    </w:lvl>
    <w:lvl w:ilvl="6">
      <w:start w:val="0"/>
      <w:numFmt w:val="bullet"/>
      <w:lvlText w:val="•"/>
      <w:lvlJc w:val="left"/>
      <w:pPr>
        <w:ind w:left="6217" w:hanging="213"/>
      </w:pPr>
      <w:rPr>
        <w:rFonts w:hint="default"/>
        <w:lang w:val="en-US" w:eastAsia="en-US" w:bidi="ar-SA"/>
      </w:rPr>
    </w:lvl>
    <w:lvl w:ilvl="7">
      <w:start w:val="0"/>
      <w:numFmt w:val="bullet"/>
      <w:lvlText w:val="•"/>
      <w:lvlJc w:val="left"/>
      <w:pPr>
        <w:ind w:left="7143" w:hanging="213"/>
      </w:pPr>
      <w:rPr>
        <w:rFonts w:hint="default"/>
        <w:lang w:val="en-US" w:eastAsia="en-US" w:bidi="ar-SA"/>
      </w:rPr>
    </w:lvl>
    <w:lvl w:ilvl="8">
      <w:start w:val="0"/>
      <w:numFmt w:val="bullet"/>
      <w:lvlText w:val="•"/>
      <w:lvlJc w:val="left"/>
      <w:pPr>
        <w:ind w:left="8069" w:hanging="213"/>
      </w:pPr>
      <w:rPr>
        <w:rFonts w:hint="default"/>
        <w:lang w:val="en-US" w:eastAsia="en-US" w:bidi="ar-SA"/>
      </w:rPr>
    </w:lvl>
  </w:abstractNum>
  <w:abstractNum w:abstractNumId="18">
    <w:multiLevelType w:val="hybridMultilevel"/>
    <w:lvl w:ilvl="0">
      <w:start w:val="1"/>
      <w:numFmt w:val="decimal"/>
      <w:lvlText w:val="%1."/>
      <w:lvlJc w:val="left"/>
      <w:pPr>
        <w:ind w:left="729" w:hanging="281"/>
        <w:jc w:val="left"/>
      </w:pPr>
      <w:rPr>
        <w:rFonts w:hint="default" w:ascii="Times New Roman" w:hAnsi="Times New Roman" w:eastAsia="Times New Roman" w:cs="Times New Roman"/>
        <w:b w:val="0"/>
        <w:bCs w:val="0"/>
        <w:i w:val="0"/>
        <w:iCs w:val="0"/>
        <w:spacing w:val="0"/>
        <w:w w:val="100"/>
        <w:sz w:val="28"/>
        <w:szCs w:val="28"/>
        <w:lang w:val="en-US" w:eastAsia="en-US" w:bidi="ar-SA"/>
      </w:rPr>
    </w:lvl>
    <w:lvl w:ilvl="1">
      <w:start w:val="0"/>
      <w:numFmt w:val="bullet"/>
      <w:lvlText w:val="•"/>
      <w:lvlJc w:val="left"/>
      <w:pPr>
        <w:ind w:left="1640" w:hanging="281"/>
      </w:pPr>
      <w:rPr>
        <w:rFonts w:hint="default"/>
        <w:lang w:val="en-US" w:eastAsia="en-US" w:bidi="ar-SA"/>
      </w:rPr>
    </w:lvl>
    <w:lvl w:ilvl="2">
      <w:start w:val="0"/>
      <w:numFmt w:val="bullet"/>
      <w:lvlText w:val="•"/>
      <w:lvlJc w:val="left"/>
      <w:pPr>
        <w:ind w:left="2560" w:hanging="281"/>
      </w:pPr>
      <w:rPr>
        <w:rFonts w:hint="default"/>
        <w:lang w:val="en-US" w:eastAsia="en-US" w:bidi="ar-SA"/>
      </w:rPr>
    </w:lvl>
    <w:lvl w:ilvl="3">
      <w:start w:val="0"/>
      <w:numFmt w:val="bullet"/>
      <w:lvlText w:val="•"/>
      <w:lvlJc w:val="left"/>
      <w:pPr>
        <w:ind w:left="3480" w:hanging="281"/>
      </w:pPr>
      <w:rPr>
        <w:rFonts w:hint="default"/>
        <w:lang w:val="en-US" w:eastAsia="en-US" w:bidi="ar-SA"/>
      </w:rPr>
    </w:lvl>
    <w:lvl w:ilvl="4">
      <w:start w:val="0"/>
      <w:numFmt w:val="bullet"/>
      <w:lvlText w:val="•"/>
      <w:lvlJc w:val="left"/>
      <w:pPr>
        <w:ind w:left="4400" w:hanging="281"/>
      </w:pPr>
      <w:rPr>
        <w:rFonts w:hint="default"/>
        <w:lang w:val="en-US" w:eastAsia="en-US" w:bidi="ar-SA"/>
      </w:rPr>
    </w:lvl>
    <w:lvl w:ilvl="5">
      <w:start w:val="0"/>
      <w:numFmt w:val="bullet"/>
      <w:lvlText w:val="•"/>
      <w:lvlJc w:val="left"/>
      <w:pPr>
        <w:ind w:left="5321" w:hanging="281"/>
      </w:pPr>
      <w:rPr>
        <w:rFonts w:hint="default"/>
        <w:lang w:val="en-US" w:eastAsia="en-US" w:bidi="ar-SA"/>
      </w:rPr>
    </w:lvl>
    <w:lvl w:ilvl="6">
      <w:start w:val="0"/>
      <w:numFmt w:val="bullet"/>
      <w:lvlText w:val="•"/>
      <w:lvlJc w:val="left"/>
      <w:pPr>
        <w:ind w:left="6241" w:hanging="281"/>
      </w:pPr>
      <w:rPr>
        <w:rFonts w:hint="default"/>
        <w:lang w:val="en-US" w:eastAsia="en-US" w:bidi="ar-SA"/>
      </w:rPr>
    </w:lvl>
    <w:lvl w:ilvl="7">
      <w:start w:val="0"/>
      <w:numFmt w:val="bullet"/>
      <w:lvlText w:val="•"/>
      <w:lvlJc w:val="left"/>
      <w:pPr>
        <w:ind w:left="7161" w:hanging="281"/>
      </w:pPr>
      <w:rPr>
        <w:rFonts w:hint="default"/>
        <w:lang w:val="en-US" w:eastAsia="en-US" w:bidi="ar-SA"/>
      </w:rPr>
    </w:lvl>
    <w:lvl w:ilvl="8">
      <w:start w:val="0"/>
      <w:numFmt w:val="bullet"/>
      <w:lvlText w:val="•"/>
      <w:lvlJc w:val="left"/>
      <w:pPr>
        <w:ind w:left="8081" w:hanging="281"/>
      </w:pPr>
      <w:rPr>
        <w:rFonts w:hint="default"/>
        <w:lang w:val="en-US" w:eastAsia="en-US" w:bidi="ar-SA"/>
      </w:rPr>
    </w:lvl>
  </w:abstractNum>
  <w:abstractNum w:abstractNumId="17">
    <w:multiLevelType w:val="hybridMultilevel"/>
    <w:lvl w:ilvl="0">
      <w:start w:val="1"/>
      <w:numFmt w:val="decimal"/>
      <w:lvlText w:val="%1."/>
      <w:lvlJc w:val="left"/>
      <w:pPr>
        <w:ind w:left="808" w:hanging="360"/>
        <w:jc w:val="left"/>
      </w:pPr>
      <w:rPr>
        <w:rFonts w:hint="default" w:ascii="Times New Roman" w:hAnsi="Times New Roman" w:eastAsia="Times New Roman" w:cs="Times New Roman"/>
        <w:b w:val="0"/>
        <w:bCs w:val="0"/>
        <w:i w:val="0"/>
        <w:iCs w:val="0"/>
        <w:spacing w:val="0"/>
        <w:w w:val="100"/>
        <w:sz w:val="28"/>
        <w:szCs w:val="28"/>
        <w:lang w:val="en-US" w:eastAsia="en-US" w:bidi="ar-SA"/>
      </w:rPr>
    </w:lvl>
    <w:lvl w:ilvl="1">
      <w:start w:val="0"/>
      <w:numFmt w:val="bullet"/>
      <w:lvlText w:val="•"/>
      <w:lvlJc w:val="left"/>
      <w:pPr>
        <w:ind w:left="1712" w:hanging="360"/>
      </w:pPr>
      <w:rPr>
        <w:rFonts w:hint="default"/>
        <w:lang w:val="en-US" w:eastAsia="en-US" w:bidi="ar-SA"/>
      </w:rPr>
    </w:lvl>
    <w:lvl w:ilvl="2">
      <w:start w:val="0"/>
      <w:numFmt w:val="bullet"/>
      <w:lvlText w:val="•"/>
      <w:lvlJc w:val="left"/>
      <w:pPr>
        <w:ind w:left="2624" w:hanging="360"/>
      </w:pPr>
      <w:rPr>
        <w:rFonts w:hint="default"/>
        <w:lang w:val="en-US" w:eastAsia="en-US" w:bidi="ar-SA"/>
      </w:rPr>
    </w:lvl>
    <w:lvl w:ilvl="3">
      <w:start w:val="0"/>
      <w:numFmt w:val="bullet"/>
      <w:lvlText w:val="•"/>
      <w:lvlJc w:val="left"/>
      <w:pPr>
        <w:ind w:left="3536" w:hanging="360"/>
      </w:pPr>
      <w:rPr>
        <w:rFonts w:hint="default"/>
        <w:lang w:val="en-US" w:eastAsia="en-US" w:bidi="ar-SA"/>
      </w:rPr>
    </w:lvl>
    <w:lvl w:ilvl="4">
      <w:start w:val="0"/>
      <w:numFmt w:val="bullet"/>
      <w:lvlText w:val="•"/>
      <w:lvlJc w:val="left"/>
      <w:pPr>
        <w:ind w:left="4448" w:hanging="360"/>
      </w:pPr>
      <w:rPr>
        <w:rFonts w:hint="default"/>
        <w:lang w:val="en-US" w:eastAsia="en-US" w:bidi="ar-SA"/>
      </w:rPr>
    </w:lvl>
    <w:lvl w:ilvl="5">
      <w:start w:val="0"/>
      <w:numFmt w:val="bullet"/>
      <w:lvlText w:val="•"/>
      <w:lvlJc w:val="left"/>
      <w:pPr>
        <w:ind w:left="5361" w:hanging="360"/>
      </w:pPr>
      <w:rPr>
        <w:rFonts w:hint="default"/>
        <w:lang w:val="en-US" w:eastAsia="en-US" w:bidi="ar-SA"/>
      </w:rPr>
    </w:lvl>
    <w:lvl w:ilvl="6">
      <w:start w:val="0"/>
      <w:numFmt w:val="bullet"/>
      <w:lvlText w:val="•"/>
      <w:lvlJc w:val="left"/>
      <w:pPr>
        <w:ind w:left="6273" w:hanging="360"/>
      </w:pPr>
      <w:rPr>
        <w:rFonts w:hint="default"/>
        <w:lang w:val="en-US" w:eastAsia="en-US" w:bidi="ar-SA"/>
      </w:rPr>
    </w:lvl>
    <w:lvl w:ilvl="7">
      <w:start w:val="0"/>
      <w:numFmt w:val="bullet"/>
      <w:lvlText w:val="•"/>
      <w:lvlJc w:val="left"/>
      <w:pPr>
        <w:ind w:left="7185" w:hanging="360"/>
      </w:pPr>
      <w:rPr>
        <w:rFonts w:hint="default"/>
        <w:lang w:val="en-US" w:eastAsia="en-US" w:bidi="ar-SA"/>
      </w:rPr>
    </w:lvl>
    <w:lvl w:ilvl="8">
      <w:start w:val="0"/>
      <w:numFmt w:val="bullet"/>
      <w:lvlText w:val="•"/>
      <w:lvlJc w:val="left"/>
      <w:pPr>
        <w:ind w:left="8097" w:hanging="360"/>
      </w:pPr>
      <w:rPr>
        <w:rFonts w:hint="default"/>
        <w:lang w:val="en-US" w:eastAsia="en-US" w:bidi="ar-SA"/>
      </w:rPr>
    </w:lvl>
  </w:abstractNum>
  <w:abstractNum w:abstractNumId="16">
    <w:multiLevelType w:val="hybridMultilevel"/>
    <w:lvl w:ilvl="0">
      <w:start w:val="1"/>
      <w:numFmt w:val="decimal"/>
      <w:lvlText w:val="%1)"/>
      <w:lvlJc w:val="left"/>
      <w:pPr>
        <w:ind w:left="808" w:hanging="360"/>
        <w:jc w:val="left"/>
      </w:pPr>
      <w:rPr>
        <w:rFonts w:hint="default" w:ascii="Times New Roman" w:hAnsi="Times New Roman" w:eastAsia="Times New Roman" w:cs="Times New Roman"/>
        <w:b w:val="0"/>
        <w:bCs w:val="0"/>
        <w:i w:val="0"/>
        <w:iCs w:val="0"/>
        <w:spacing w:val="0"/>
        <w:w w:val="100"/>
        <w:sz w:val="28"/>
        <w:szCs w:val="28"/>
        <w:lang w:val="en-US" w:eastAsia="en-US" w:bidi="ar-SA"/>
      </w:rPr>
    </w:lvl>
    <w:lvl w:ilvl="1">
      <w:start w:val="0"/>
      <w:numFmt w:val="bullet"/>
      <w:lvlText w:val="•"/>
      <w:lvlJc w:val="left"/>
      <w:pPr>
        <w:ind w:left="1712" w:hanging="360"/>
      </w:pPr>
      <w:rPr>
        <w:rFonts w:hint="default"/>
        <w:lang w:val="en-US" w:eastAsia="en-US" w:bidi="ar-SA"/>
      </w:rPr>
    </w:lvl>
    <w:lvl w:ilvl="2">
      <w:start w:val="0"/>
      <w:numFmt w:val="bullet"/>
      <w:lvlText w:val="•"/>
      <w:lvlJc w:val="left"/>
      <w:pPr>
        <w:ind w:left="2624" w:hanging="360"/>
      </w:pPr>
      <w:rPr>
        <w:rFonts w:hint="default"/>
        <w:lang w:val="en-US" w:eastAsia="en-US" w:bidi="ar-SA"/>
      </w:rPr>
    </w:lvl>
    <w:lvl w:ilvl="3">
      <w:start w:val="0"/>
      <w:numFmt w:val="bullet"/>
      <w:lvlText w:val="•"/>
      <w:lvlJc w:val="left"/>
      <w:pPr>
        <w:ind w:left="3536" w:hanging="360"/>
      </w:pPr>
      <w:rPr>
        <w:rFonts w:hint="default"/>
        <w:lang w:val="en-US" w:eastAsia="en-US" w:bidi="ar-SA"/>
      </w:rPr>
    </w:lvl>
    <w:lvl w:ilvl="4">
      <w:start w:val="0"/>
      <w:numFmt w:val="bullet"/>
      <w:lvlText w:val="•"/>
      <w:lvlJc w:val="left"/>
      <w:pPr>
        <w:ind w:left="4448" w:hanging="360"/>
      </w:pPr>
      <w:rPr>
        <w:rFonts w:hint="default"/>
        <w:lang w:val="en-US" w:eastAsia="en-US" w:bidi="ar-SA"/>
      </w:rPr>
    </w:lvl>
    <w:lvl w:ilvl="5">
      <w:start w:val="0"/>
      <w:numFmt w:val="bullet"/>
      <w:lvlText w:val="•"/>
      <w:lvlJc w:val="left"/>
      <w:pPr>
        <w:ind w:left="5361" w:hanging="360"/>
      </w:pPr>
      <w:rPr>
        <w:rFonts w:hint="default"/>
        <w:lang w:val="en-US" w:eastAsia="en-US" w:bidi="ar-SA"/>
      </w:rPr>
    </w:lvl>
    <w:lvl w:ilvl="6">
      <w:start w:val="0"/>
      <w:numFmt w:val="bullet"/>
      <w:lvlText w:val="•"/>
      <w:lvlJc w:val="left"/>
      <w:pPr>
        <w:ind w:left="6273" w:hanging="360"/>
      </w:pPr>
      <w:rPr>
        <w:rFonts w:hint="default"/>
        <w:lang w:val="en-US" w:eastAsia="en-US" w:bidi="ar-SA"/>
      </w:rPr>
    </w:lvl>
    <w:lvl w:ilvl="7">
      <w:start w:val="0"/>
      <w:numFmt w:val="bullet"/>
      <w:lvlText w:val="•"/>
      <w:lvlJc w:val="left"/>
      <w:pPr>
        <w:ind w:left="7185" w:hanging="360"/>
      </w:pPr>
      <w:rPr>
        <w:rFonts w:hint="default"/>
        <w:lang w:val="en-US" w:eastAsia="en-US" w:bidi="ar-SA"/>
      </w:rPr>
    </w:lvl>
    <w:lvl w:ilvl="8">
      <w:start w:val="0"/>
      <w:numFmt w:val="bullet"/>
      <w:lvlText w:val="•"/>
      <w:lvlJc w:val="left"/>
      <w:pPr>
        <w:ind w:left="8097" w:hanging="360"/>
      </w:pPr>
      <w:rPr>
        <w:rFonts w:hint="default"/>
        <w:lang w:val="en-US" w:eastAsia="en-US" w:bidi="ar-SA"/>
      </w:rPr>
    </w:lvl>
  </w:abstractNum>
  <w:abstractNum w:abstractNumId="15">
    <w:multiLevelType w:val="hybridMultilevel"/>
    <w:lvl w:ilvl="0">
      <w:start w:val="1"/>
      <w:numFmt w:val="decimal"/>
      <w:lvlText w:val="%1."/>
      <w:lvlJc w:val="left"/>
      <w:pPr>
        <w:ind w:left="808" w:hanging="360"/>
        <w:jc w:val="left"/>
      </w:pPr>
      <w:rPr>
        <w:rFonts w:hint="default" w:ascii="Times New Roman" w:hAnsi="Times New Roman" w:eastAsia="Times New Roman" w:cs="Times New Roman"/>
        <w:b w:val="0"/>
        <w:bCs w:val="0"/>
        <w:i w:val="0"/>
        <w:iCs w:val="0"/>
        <w:spacing w:val="0"/>
        <w:w w:val="100"/>
        <w:sz w:val="28"/>
        <w:szCs w:val="28"/>
        <w:lang w:val="en-US" w:eastAsia="en-US" w:bidi="ar-SA"/>
      </w:rPr>
    </w:lvl>
    <w:lvl w:ilvl="1">
      <w:start w:val="0"/>
      <w:numFmt w:val="bullet"/>
      <w:lvlText w:val="•"/>
      <w:lvlJc w:val="left"/>
      <w:pPr>
        <w:ind w:left="1712" w:hanging="360"/>
      </w:pPr>
      <w:rPr>
        <w:rFonts w:hint="default"/>
        <w:lang w:val="en-US" w:eastAsia="en-US" w:bidi="ar-SA"/>
      </w:rPr>
    </w:lvl>
    <w:lvl w:ilvl="2">
      <w:start w:val="0"/>
      <w:numFmt w:val="bullet"/>
      <w:lvlText w:val="•"/>
      <w:lvlJc w:val="left"/>
      <w:pPr>
        <w:ind w:left="2624" w:hanging="360"/>
      </w:pPr>
      <w:rPr>
        <w:rFonts w:hint="default"/>
        <w:lang w:val="en-US" w:eastAsia="en-US" w:bidi="ar-SA"/>
      </w:rPr>
    </w:lvl>
    <w:lvl w:ilvl="3">
      <w:start w:val="0"/>
      <w:numFmt w:val="bullet"/>
      <w:lvlText w:val="•"/>
      <w:lvlJc w:val="left"/>
      <w:pPr>
        <w:ind w:left="3536" w:hanging="360"/>
      </w:pPr>
      <w:rPr>
        <w:rFonts w:hint="default"/>
        <w:lang w:val="en-US" w:eastAsia="en-US" w:bidi="ar-SA"/>
      </w:rPr>
    </w:lvl>
    <w:lvl w:ilvl="4">
      <w:start w:val="0"/>
      <w:numFmt w:val="bullet"/>
      <w:lvlText w:val="•"/>
      <w:lvlJc w:val="left"/>
      <w:pPr>
        <w:ind w:left="4448" w:hanging="360"/>
      </w:pPr>
      <w:rPr>
        <w:rFonts w:hint="default"/>
        <w:lang w:val="en-US" w:eastAsia="en-US" w:bidi="ar-SA"/>
      </w:rPr>
    </w:lvl>
    <w:lvl w:ilvl="5">
      <w:start w:val="0"/>
      <w:numFmt w:val="bullet"/>
      <w:lvlText w:val="•"/>
      <w:lvlJc w:val="left"/>
      <w:pPr>
        <w:ind w:left="5361" w:hanging="360"/>
      </w:pPr>
      <w:rPr>
        <w:rFonts w:hint="default"/>
        <w:lang w:val="en-US" w:eastAsia="en-US" w:bidi="ar-SA"/>
      </w:rPr>
    </w:lvl>
    <w:lvl w:ilvl="6">
      <w:start w:val="0"/>
      <w:numFmt w:val="bullet"/>
      <w:lvlText w:val="•"/>
      <w:lvlJc w:val="left"/>
      <w:pPr>
        <w:ind w:left="6273" w:hanging="360"/>
      </w:pPr>
      <w:rPr>
        <w:rFonts w:hint="default"/>
        <w:lang w:val="en-US" w:eastAsia="en-US" w:bidi="ar-SA"/>
      </w:rPr>
    </w:lvl>
    <w:lvl w:ilvl="7">
      <w:start w:val="0"/>
      <w:numFmt w:val="bullet"/>
      <w:lvlText w:val="•"/>
      <w:lvlJc w:val="left"/>
      <w:pPr>
        <w:ind w:left="7185" w:hanging="360"/>
      </w:pPr>
      <w:rPr>
        <w:rFonts w:hint="default"/>
        <w:lang w:val="en-US" w:eastAsia="en-US" w:bidi="ar-SA"/>
      </w:rPr>
    </w:lvl>
    <w:lvl w:ilvl="8">
      <w:start w:val="0"/>
      <w:numFmt w:val="bullet"/>
      <w:lvlText w:val="•"/>
      <w:lvlJc w:val="left"/>
      <w:pPr>
        <w:ind w:left="8097" w:hanging="360"/>
      </w:pPr>
      <w:rPr>
        <w:rFonts w:hint="default"/>
        <w:lang w:val="en-US" w:eastAsia="en-US" w:bidi="ar-SA"/>
      </w:rPr>
    </w:lvl>
  </w:abstractNum>
  <w:abstractNum w:abstractNumId="14">
    <w:multiLevelType w:val="hybridMultilevel"/>
    <w:lvl w:ilvl="0">
      <w:start w:val="1"/>
      <w:numFmt w:val="decimal"/>
      <w:lvlText w:val="%1."/>
      <w:lvlJc w:val="left"/>
      <w:pPr>
        <w:ind w:left="808" w:hanging="360"/>
        <w:jc w:val="left"/>
      </w:pPr>
      <w:rPr>
        <w:rFonts w:hint="default" w:ascii="Times New Roman" w:hAnsi="Times New Roman" w:eastAsia="Times New Roman" w:cs="Times New Roman"/>
        <w:b w:val="0"/>
        <w:bCs w:val="0"/>
        <w:i w:val="0"/>
        <w:iCs w:val="0"/>
        <w:spacing w:val="0"/>
        <w:w w:val="100"/>
        <w:sz w:val="28"/>
        <w:szCs w:val="28"/>
        <w:lang w:val="en-US" w:eastAsia="en-US" w:bidi="ar-SA"/>
      </w:rPr>
    </w:lvl>
    <w:lvl w:ilvl="1">
      <w:start w:val="0"/>
      <w:numFmt w:val="bullet"/>
      <w:lvlText w:val="•"/>
      <w:lvlJc w:val="left"/>
      <w:pPr>
        <w:ind w:left="1712" w:hanging="360"/>
      </w:pPr>
      <w:rPr>
        <w:rFonts w:hint="default"/>
        <w:lang w:val="en-US" w:eastAsia="en-US" w:bidi="ar-SA"/>
      </w:rPr>
    </w:lvl>
    <w:lvl w:ilvl="2">
      <w:start w:val="0"/>
      <w:numFmt w:val="bullet"/>
      <w:lvlText w:val="•"/>
      <w:lvlJc w:val="left"/>
      <w:pPr>
        <w:ind w:left="2624" w:hanging="360"/>
      </w:pPr>
      <w:rPr>
        <w:rFonts w:hint="default"/>
        <w:lang w:val="en-US" w:eastAsia="en-US" w:bidi="ar-SA"/>
      </w:rPr>
    </w:lvl>
    <w:lvl w:ilvl="3">
      <w:start w:val="0"/>
      <w:numFmt w:val="bullet"/>
      <w:lvlText w:val="•"/>
      <w:lvlJc w:val="left"/>
      <w:pPr>
        <w:ind w:left="3536" w:hanging="360"/>
      </w:pPr>
      <w:rPr>
        <w:rFonts w:hint="default"/>
        <w:lang w:val="en-US" w:eastAsia="en-US" w:bidi="ar-SA"/>
      </w:rPr>
    </w:lvl>
    <w:lvl w:ilvl="4">
      <w:start w:val="0"/>
      <w:numFmt w:val="bullet"/>
      <w:lvlText w:val="•"/>
      <w:lvlJc w:val="left"/>
      <w:pPr>
        <w:ind w:left="4448" w:hanging="360"/>
      </w:pPr>
      <w:rPr>
        <w:rFonts w:hint="default"/>
        <w:lang w:val="en-US" w:eastAsia="en-US" w:bidi="ar-SA"/>
      </w:rPr>
    </w:lvl>
    <w:lvl w:ilvl="5">
      <w:start w:val="0"/>
      <w:numFmt w:val="bullet"/>
      <w:lvlText w:val="•"/>
      <w:lvlJc w:val="left"/>
      <w:pPr>
        <w:ind w:left="5361" w:hanging="360"/>
      </w:pPr>
      <w:rPr>
        <w:rFonts w:hint="default"/>
        <w:lang w:val="en-US" w:eastAsia="en-US" w:bidi="ar-SA"/>
      </w:rPr>
    </w:lvl>
    <w:lvl w:ilvl="6">
      <w:start w:val="0"/>
      <w:numFmt w:val="bullet"/>
      <w:lvlText w:val="•"/>
      <w:lvlJc w:val="left"/>
      <w:pPr>
        <w:ind w:left="6273" w:hanging="360"/>
      </w:pPr>
      <w:rPr>
        <w:rFonts w:hint="default"/>
        <w:lang w:val="en-US" w:eastAsia="en-US" w:bidi="ar-SA"/>
      </w:rPr>
    </w:lvl>
    <w:lvl w:ilvl="7">
      <w:start w:val="0"/>
      <w:numFmt w:val="bullet"/>
      <w:lvlText w:val="•"/>
      <w:lvlJc w:val="left"/>
      <w:pPr>
        <w:ind w:left="7185" w:hanging="360"/>
      </w:pPr>
      <w:rPr>
        <w:rFonts w:hint="default"/>
        <w:lang w:val="en-US" w:eastAsia="en-US" w:bidi="ar-SA"/>
      </w:rPr>
    </w:lvl>
    <w:lvl w:ilvl="8">
      <w:start w:val="0"/>
      <w:numFmt w:val="bullet"/>
      <w:lvlText w:val="•"/>
      <w:lvlJc w:val="left"/>
      <w:pPr>
        <w:ind w:left="8097" w:hanging="360"/>
      </w:pPr>
      <w:rPr>
        <w:rFonts w:hint="default"/>
        <w:lang w:val="en-US" w:eastAsia="en-US" w:bidi="ar-SA"/>
      </w:rPr>
    </w:lvl>
  </w:abstractNum>
  <w:abstractNum w:abstractNumId="13">
    <w:multiLevelType w:val="hybridMultilevel"/>
    <w:lvl w:ilvl="0">
      <w:start w:val="1"/>
      <w:numFmt w:val="decimal"/>
      <w:lvlText w:val="%1."/>
      <w:lvlJc w:val="left"/>
      <w:pPr>
        <w:ind w:left="808" w:hanging="360"/>
        <w:jc w:val="left"/>
      </w:pPr>
      <w:rPr>
        <w:rFonts w:hint="default" w:ascii="Times New Roman" w:hAnsi="Times New Roman" w:eastAsia="Times New Roman" w:cs="Times New Roman"/>
        <w:b w:val="0"/>
        <w:bCs w:val="0"/>
        <w:i w:val="0"/>
        <w:iCs w:val="0"/>
        <w:spacing w:val="0"/>
        <w:w w:val="100"/>
        <w:sz w:val="28"/>
        <w:szCs w:val="28"/>
        <w:lang w:val="en-US" w:eastAsia="en-US" w:bidi="ar-SA"/>
      </w:rPr>
    </w:lvl>
    <w:lvl w:ilvl="1">
      <w:start w:val="0"/>
      <w:numFmt w:val="bullet"/>
      <w:lvlText w:val="•"/>
      <w:lvlJc w:val="left"/>
      <w:pPr>
        <w:ind w:left="1712" w:hanging="360"/>
      </w:pPr>
      <w:rPr>
        <w:rFonts w:hint="default"/>
        <w:lang w:val="en-US" w:eastAsia="en-US" w:bidi="ar-SA"/>
      </w:rPr>
    </w:lvl>
    <w:lvl w:ilvl="2">
      <w:start w:val="0"/>
      <w:numFmt w:val="bullet"/>
      <w:lvlText w:val="•"/>
      <w:lvlJc w:val="left"/>
      <w:pPr>
        <w:ind w:left="2624" w:hanging="360"/>
      </w:pPr>
      <w:rPr>
        <w:rFonts w:hint="default"/>
        <w:lang w:val="en-US" w:eastAsia="en-US" w:bidi="ar-SA"/>
      </w:rPr>
    </w:lvl>
    <w:lvl w:ilvl="3">
      <w:start w:val="0"/>
      <w:numFmt w:val="bullet"/>
      <w:lvlText w:val="•"/>
      <w:lvlJc w:val="left"/>
      <w:pPr>
        <w:ind w:left="3536" w:hanging="360"/>
      </w:pPr>
      <w:rPr>
        <w:rFonts w:hint="default"/>
        <w:lang w:val="en-US" w:eastAsia="en-US" w:bidi="ar-SA"/>
      </w:rPr>
    </w:lvl>
    <w:lvl w:ilvl="4">
      <w:start w:val="0"/>
      <w:numFmt w:val="bullet"/>
      <w:lvlText w:val="•"/>
      <w:lvlJc w:val="left"/>
      <w:pPr>
        <w:ind w:left="4448" w:hanging="360"/>
      </w:pPr>
      <w:rPr>
        <w:rFonts w:hint="default"/>
        <w:lang w:val="en-US" w:eastAsia="en-US" w:bidi="ar-SA"/>
      </w:rPr>
    </w:lvl>
    <w:lvl w:ilvl="5">
      <w:start w:val="0"/>
      <w:numFmt w:val="bullet"/>
      <w:lvlText w:val="•"/>
      <w:lvlJc w:val="left"/>
      <w:pPr>
        <w:ind w:left="5361" w:hanging="360"/>
      </w:pPr>
      <w:rPr>
        <w:rFonts w:hint="default"/>
        <w:lang w:val="en-US" w:eastAsia="en-US" w:bidi="ar-SA"/>
      </w:rPr>
    </w:lvl>
    <w:lvl w:ilvl="6">
      <w:start w:val="0"/>
      <w:numFmt w:val="bullet"/>
      <w:lvlText w:val="•"/>
      <w:lvlJc w:val="left"/>
      <w:pPr>
        <w:ind w:left="6273" w:hanging="360"/>
      </w:pPr>
      <w:rPr>
        <w:rFonts w:hint="default"/>
        <w:lang w:val="en-US" w:eastAsia="en-US" w:bidi="ar-SA"/>
      </w:rPr>
    </w:lvl>
    <w:lvl w:ilvl="7">
      <w:start w:val="0"/>
      <w:numFmt w:val="bullet"/>
      <w:lvlText w:val="•"/>
      <w:lvlJc w:val="left"/>
      <w:pPr>
        <w:ind w:left="7185" w:hanging="360"/>
      </w:pPr>
      <w:rPr>
        <w:rFonts w:hint="default"/>
        <w:lang w:val="en-US" w:eastAsia="en-US" w:bidi="ar-SA"/>
      </w:rPr>
    </w:lvl>
    <w:lvl w:ilvl="8">
      <w:start w:val="0"/>
      <w:numFmt w:val="bullet"/>
      <w:lvlText w:val="•"/>
      <w:lvlJc w:val="left"/>
      <w:pPr>
        <w:ind w:left="8097" w:hanging="360"/>
      </w:pPr>
      <w:rPr>
        <w:rFonts w:hint="default"/>
        <w:lang w:val="en-US" w:eastAsia="en-US" w:bidi="ar-SA"/>
      </w:rPr>
    </w:lvl>
  </w:abstractNum>
  <w:abstractNum w:abstractNumId="12">
    <w:multiLevelType w:val="hybridMultilevel"/>
    <w:lvl w:ilvl="0">
      <w:start w:val="1"/>
      <w:numFmt w:val="decimal"/>
      <w:lvlText w:val="%1."/>
      <w:lvlJc w:val="left"/>
      <w:pPr>
        <w:ind w:left="808" w:hanging="360"/>
        <w:jc w:val="left"/>
      </w:pPr>
      <w:rPr>
        <w:rFonts w:hint="default" w:ascii="Times New Roman" w:hAnsi="Times New Roman" w:eastAsia="Times New Roman" w:cs="Times New Roman"/>
        <w:b w:val="0"/>
        <w:bCs w:val="0"/>
        <w:i w:val="0"/>
        <w:iCs w:val="0"/>
        <w:spacing w:val="0"/>
        <w:w w:val="100"/>
        <w:sz w:val="28"/>
        <w:szCs w:val="28"/>
        <w:lang w:val="en-US" w:eastAsia="en-US" w:bidi="ar-SA"/>
      </w:rPr>
    </w:lvl>
    <w:lvl w:ilvl="1">
      <w:start w:val="0"/>
      <w:numFmt w:val="bullet"/>
      <w:lvlText w:val="•"/>
      <w:lvlJc w:val="left"/>
      <w:pPr>
        <w:ind w:left="1712" w:hanging="360"/>
      </w:pPr>
      <w:rPr>
        <w:rFonts w:hint="default"/>
        <w:lang w:val="en-US" w:eastAsia="en-US" w:bidi="ar-SA"/>
      </w:rPr>
    </w:lvl>
    <w:lvl w:ilvl="2">
      <w:start w:val="0"/>
      <w:numFmt w:val="bullet"/>
      <w:lvlText w:val="•"/>
      <w:lvlJc w:val="left"/>
      <w:pPr>
        <w:ind w:left="2624" w:hanging="360"/>
      </w:pPr>
      <w:rPr>
        <w:rFonts w:hint="default"/>
        <w:lang w:val="en-US" w:eastAsia="en-US" w:bidi="ar-SA"/>
      </w:rPr>
    </w:lvl>
    <w:lvl w:ilvl="3">
      <w:start w:val="0"/>
      <w:numFmt w:val="bullet"/>
      <w:lvlText w:val="•"/>
      <w:lvlJc w:val="left"/>
      <w:pPr>
        <w:ind w:left="3536" w:hanging="360"/>
      </w:pPr>
      <w:rPr>
        <w:rFonts w:hint="default"/>
        <w:lang w:val="en-US" w:eastAsia="en-US" w:bidi="ar-SA"/>
      </w:rPr>
    </w:lvl>
    <w:lvl w:ilvl="4">
      <w:start w:val="0"/>
      <w:numFmt w:val="bullet"/>
      <w:lvlText w:val="•"/>
      <w:lvlJc w:val="left"/>
      <w:pPr>
        <w:ind w:left="4448" w:hanging="360"/>
      </w:pPr>
      <w:rPr>
        <w:rFonts w:hint="default"/>
        <w:lang w:val="en-US" w:eastAsia="en-US" w:bidi="ar-SA"/>
      </w:rPr>
    </w:lvl>
    <w:lvl w:ilvl="5">
      <w:start w:val="0"/>
      <w:numFmt w:val="bullet"/>
      <w:lvlText w:val="•"/>
      <w:lvlJc w:val="left"/>
      <w:pPr>
        <w:ind w:left="5361" w:hanging="360"/>
      </w:pPr>
      <w:rPr>
        <w:rFonts w:hint="default"/>
        <w:lang w:val="en-US" w:eastAsia="en-US" w:bidi="ar-SA"/>
      </w:rPr>
    </w:lvl>
    <w:lvl w:ilvl="6">
      <w:start w:val="0"/>
      <w:numFmt w:val="bullet"/>
      <w:lvlText w:val="•"/>
      <w:lvlJc w:val="left"/>
      <w:pPr>
        <w:ind w:left="6273" w:hanging="360"/>
      </w:pPr>
      <w:rPr>
        <w:rFonts w:hint="default"/>
        <w:lang w:val="en-US" w:eastAsia="en-US" w:bidi="ar-SA"/>
      </w:rPr>
    </w:lvl>
    <w:lvl w:ilvl="7">
      <w:start w:val="0"/>
      <w:numFmt w:val="bullet"/>
      <w:lvlText w:val="•"/>
      <w:lvlJc w:val="left"/>
      <w:pPr>
        <w:ind w:left="7185" w:hanging="360"/>
      </w:pPr>
      <w:rPr>
        <w:rFonts w:hint="default"/>
        <w:lang w:val="en-US" w:eastAsia="en-US" w:bidi="ar-SA"/>
      </w:rPr>
    </w:lvl>
    <w:lvl w:ilvl="8">
      <w:start w:val="0"/>
      <w:numFmt w:val="bullet"/>
      <w:lvlText w:val="•"/>
      <w:lvlJc w:val="left"/>
      <w:pPr>
        <w:ind w:left="8097" w:hanging="360"/>
      </w:pPr>
      <w:rPr>
        <w:rFonts w:hint="default"/>
        <w:lang w:val="en-US" w:eastAsia="en-US" w:bidi="ar-SA"/>
      </w:rPr>
    </w:lvl>
  </w:abstractNum>
  <w:abstractNum w:abstractNumId="11">
    <w:multiLevelType w:val="hybridMultilevel"/>
    <w:lvl w:ilvl="0">
      <w:start w:val="1"/>
      <w:numFmt w:val="decimal"/>
      <w:lvlText w:val="%1."/>
      <w:lvlJc w:val="left"/>
      <w:pPr>
        <w:ind w:left="661" w:hanging="213"/>
        <w:jc w:val="left"/>
      </w:pPr>
      <w:rPr>
        <w:rFonts w:hint="default" w:ascii="Times New Roman" w:hAnsi="Times New Roman" w:eastAsia="Times New Roman" w:cs="Times New Roman"/>
        <w:b/>
        <w:bCs/>
        <w:i w:val="0"/>
        <w:iCs w:val="0"/>
        <w:spacing w:val="-1"/>
        <w:w w:val="98"/>
        <w:sz w:val="26"/>
        <w:szCs w:val="26"/>
        <w:lang w:val="en-US" w:eastAsia="en-US" w:bidi="ar-SA"/>
      </w:rPr>
    </w:lvl>
    <w:lvl w:ilvl="1">
      <w:start w:val="0"/>
      <w:numFmt w:val="bullet"/>
      <w:lvlText w:val="•"/>
      <w:lvlJc w:val="left"/>
      <w:pPr>
        <w:ind w:left="1586" w:hanging="213"/>
      </w:pPr>
      <w:rPr>
        <w:rFonts w:hint="default"/>
        <w:lang w:val="en-US" w:eastAsia="en-US" w:bidi="ar-SA"/>
      </w:rPr>
    </w:lvl>
    <w:lvl w:ilvl="2">
      <w:start w:val="0"/>
      <w:numFmt w:val="bullet"/>
      <w:lvlText w:val="•"/>
      <w:lvlJc w:val="left"/>
      <w:pPr>
        <w:ind w:left="2512" w:hanging="213"/>
      </w:pPr>
      <w:rPr>
        <w:rFonts w:hint="default"/>
        <w:lang w:val="en-US" w:eastAsia="en-US" w:bidi="ar-SA"/>
      </w:rPr>
    </w:lvl>
    <w:lvl w:ilvl="3">
      <w:start w:val="0"/>
      <w:numFmt w:val="bullet"/>
      <w:lvlText w:val="•"/>
      <w:lvlJc w:val="left"/>
      <w:pPr>
        <w:ind w:left="3438" w:hanging="213"/>
      </w:pPr>
      <w:rPr>
        <w:rFonts w:hint="default"/>
        <w:lang w:val="en-US" w:eastAsia="en-US" w:bidi="ar-SA"/>
      </w:rPr>
    </w:lvl>
    <w:lvl w:ilvl="4">
      <w:start w:val="0"/>
      <w:numFmt w:val="bullet"/>
      <w:lvlText w:val="•"/>
      <w:lvlJc w:val="left"/>
      <w:pPr>
        <w:ind w:left="4364" w:hanging="213"/>
      </w:pPr>
      <w:rPr>
        <w:rFonts w:hint="default"/>
        <w:lang w:val="en-US" w:eastAsia="en-US" w:bidi="ar-SA"/>
      </w:rPr>
    </w:lvl>
    <w:lvl w:ilvl="5">
      <w:start w:val="0"/>
      <w:numFmt w:val="bullet"/>
      <w:lvlText w:val="•"/>
      <w:lvlJc w:val="left"/>
      <w:pPr>
        <w:ind w:left="5291" w:hanging="213"/>
      </w:pPr>
      <w:rPr>
        <w:rFonts w:hint="default"/>
        <w:lang w:val="en-US" w:eastAsia="en-US" w:bidi="ar-SA"/>
      </w:rPr>
    </w:lvl>
    <w:lvl w:ilvl="6">
      <w:start w:val="0"/>
      <w:numFmt w:val="bullet"/>
      <w:lvlText w:val="•"/>
      <w:lvlJc w:val="left"/>
      <w:pPr>
        <w:ind w:left="6217" w:hanging="213"/>
      </w:pPr>
      <w:rPr>
        <w:rFonts w:hint="default"/>
        <w:lang w:val="en-US" w:eastAsia="en-US" w:bidi="ar-SA"/>
      </w:rPr>
    </w:lvl>
    <w:lvl w:ilvl="7">
      <w:start w:val="0"/>
      <w:numFmt w:val="bullet"/>
      <w:lvlText w:val="•"/>
      <w:lvlJc w:val="left"/>
      <w:pPr>
        <w:ind w:left="7143" w:hanging="213"/>
      </w:pPr>
      <w:rPr>
        <w:rFonts w:hint="default"/>
        <w:lang w:val="en-US" w:eastAsia="en-US" w:bidi="ar-SA"/>
      </w:rPr>
    </w:lvl>
    <w:lvl w:ilvl="8">
      <w:start w:val="0"/>
      <w:numFmt w:val="bullet"/>
      <w:lvlText w:val="•"/>
      <w:lvlJc w:val="left"/>
      <w:pPr>
        <w:ind w:left="8069" w:hanging="213"/>
      </w:pPr>
      <w:rPr>
        <w:rFonts w:hint="default"/>
        <w:lang w:val="en-US" w:eastAsia="en-US" w:bidi="ar-SA"/>
      </w:rPr>
    </w:lvl>
  </w:abstractNum>
  <w:abstractNum w:abstractNumId="10">
    <w:multiLevelType w:val="hybridMultilevel"/>
    <w:lvl w:ilvl="0">
      <w:start w:val="1"/>
      <w:numFmt w:val="decimal"/>
      <w:lvlText w:val="%1."/>
      <w:lvlJc w:val="left"/>
      <w:pPr>
        <w:ind w:left="448" w:hanging="213"/>
        <w:jc w:val="left"/>
      </w:pPr>
      <w:rPr>
        <w:rFonts w:hint="default" w:ascii="Times New Roman" w:hAnsi="Times New Roman" w:eastAsia="Times New Roman" w:cs="Times New Roman"/>
        <w:b w:val="0"/>
        <w:bCs w:val="0"/>
        <w:i w:val="0"/>
        <w:iCs w:val="0"/>
        <w:spacing w:val="0"/>
        <w:w w:val="97"/>
        <w:sz w:val="26"/>
        <w:szCs w:val="26"/>
        <w:lang w:val="en-US" w:eastAsia="en-US" w:bidi="ar-SA"/>
      </w:rPr>
    </w:lvl>
    <w:lvl w:ilvl="1">
      <w:start w:val="1"/>
      <w:numFmt w:val="decimal"/>
      <w:lvlText w:val="%1.%2."/>
      <w:lvlJc w:val="left"/>
      <w:pPr>
        <w:ind w:left="1007" w:hanging="560"/>
        <w:jc w:val="left"/>
      </w:pPr>
      <w:rPr>
        <w:rFonts w:hint="default" w:ascii="Times New Roman" w:hAnsi="Times New Roman" w:eastAsia="Times New Roman" w:cs="Times New Roman"/>
        <w:b/>
        <w:bCs/>
        <w:i w:val="0"/>
        <w:iCs w:val="0"/>
        <w:spacing w:val="0"/>
        <w:w w:val="99"/>
        <w:sz w:val="32"/>
        <w:szCs w:val="32"/>
        <w:lang w:val="en-US" w:eastAsia="en-US" w:bidi="ar-SA"/>
      </w:rPr>
    </w:lvl>
    <w:lvl w:ilvl="2">
      <w:start w:val="1"/>
      <w:numFmt w:val="decimal"/>
      <w:lvlText w:val="%1.%2.%3."/>
      <w:lvlJc w:val="left"/>
      <w:pPr>
        <w:ind w:left="1083" w:hanging="636"/>
        <w:jc w:val="left"/>
      </w:pPr>
      <w:rPr>
        <w:rFonts w:hint="default" w:ascii="Times New Roman" w:hAnsi="Times New Roman" w:eastAsia="Times New Roman" w:cs="Times New Roman"/>
        <w:b/>
        <w:bCs/>
        <w:i w:val="0"/>
        <w:iCs w:val="0"/>
        <w:spacing w:val="-1"/>
        <w:w w:val="100"/>
        <w:sz w:val="26"/>
        <w:szCs w:val="26"/>
        <w:lang w:val="en-US" w:eastAsia="en-US" w:bidi="ar-SA"/>
      </w:rPr>
    </w:lvl>
    <w:lvl w:ilvl="3">
      <w:start w:val="0"/>
      <w:numFmt w:val="bullet"/>
      <w:lvlText w:val="•"/>
      <w:lvlJc w:val="left"/>
      <w:pPr>
        <w:ind w:left="2185" w:hanging="636"/>
      </w:pPr>
      <w:rPr>
        <w:rFonts w:hint="default"/>
        <w:lang w:val="en-US" w:eastAsia="en-US" w:bidi="ar-SA"/>
      </w:rPr>
    </w:lvl>
    <w:lvl w:ilvl="4">
      <w:start w:val="0"/>
      <w:numFmt w:val="bullet"/>
      <w:lvlText w:val="•"/>
      <w:lvlJc w:val="left"/>
      <w:pPr>
        <w:ind w:left="3290" w:hanging="636"/>
      </w:pPr>
      <w:rPr>
        <w:rFonts w:hint="default"/>
        <w:lang w:val="en-US" w:eastAsia="en-US" w:bidi="ar-SA"/>
      </w:rPr>
    </w:lvl>
    <w:lvl w:ilvl="5">
      <w:start w:val="0"/>
      <w:numFmt w:val="bullet"/>
      <w:lvlText w:val="•"/>
      <w:lvlJc w:val="left"/>
      <w:pPr>
        <w:ind w:left="4395" w:hanging="636"/>
      </w:pPr>
      <w:rPr>
        <w:rFonts w:hint="default"/>
        <w:lang w:val="en-US" w:eastAsia="en-US" w:bidi="ar-SA"/>
      </w:rPr>
    </w:lvl>
    <w:lvl w:ilvl="6">
      <w:start w:val="0"/>
      <w:numFmt w:val="bullet"/>
      <w:lvlText w:val="•"/>
      <w:lvlJc w:val="left"/>
      <w:pPr>
        <w:ind w:left="5501" w:hanging="636"/>
      </w:pPr>
      <w:rPr>
        <w:rFonts w:hint="default"/>
        <w:lang w:val="en-US" w:eastAsia="en-US" w:bidi="ar-SA"/>
      </w:rPr>
    </w:lvl>
    <w:lvl w:ilvl="7">
      <w:start w:val="0"/>
      <w:numFmt w:val="bullet"/>
      <w:lvlText w:val="•"/>
      <w:lvlJc w:val="left"/>
      <w:pPr>
        <w:ind w:left="6606" w:hanging="636"/>
      </w:pPr>
      <w:rPr>
        <w:rFonts w:hint="default"/>
        <w:lang w:val="en-US" w:eastAsia="en-US" w:bidi="ar-SA"/>
      </w:rPr>
    </w:lvl>
    <w:lvl w:ilvl="8">
      <w:start w:val="0"/>
      <w:numFmt w:val="bullet"/>
      <w:lvlText w:val="•"/>
      <w:lvlJc w:val="left"/>
      <w:pPr>
        <w:ind w:left="7711" w:hanging="636"/>
      </w:pPr>
      <w:rPr>
        <w:rFonts w:hint="default"/>
        <w:lang w:val="en-US" w:eastAsia="en-US" w:bidi="ar-SA"/>
      </w:rPr>
    </w:lvl>
  </w:abstractNum>
  <w:abstractNum w:abstractNumId="9">
    <w:multiLevelType w:val="hybridMultilevel"/>
    <w:lvl w:ilvl="0">
      <w:start w:val="1"/>
      <w:numFmt w:val="decimal"/>
      <w:lvlText w:val="%1."/>
      <w:lvlJc w:val="left"/>
      <w:pPr>
        <w:ind w:left="448" w:hanging="213"/>
        <w:jc w:val="left"/>
      </w:pPr>
      <w:rPr>
        <w:rFonts w:hint="default" w:ascii="Times New Roman" w:hAnsi="Times New Roman" w:eastAsia="Times New Roman" w:cs="Times New Roman"/>
        <w:b/>
        <w:bCs/>
        <w:i w:val="0"/>
        <w:iCs w:val="0"/>
        <w:spacing w:val="-1"/>
        <w:w w:val="98"/>
        <w:sz w:val="26"/>
        <w:szCs w:val="26"/>
        <w:lang w:val="en-US" w:eastAsia="en-US" w:bidi="ar-SA"/>
      </w:rPr>
    </w:lvl>
    <w:lvl w:ilvl="1">
      <w:start w:val="1"/>
      <w:numFmt w:val="decimal"/>
      <w:lvlText w:val="%1.%2."/>
      <w:lvlJc w:val="left"/>
      <w:pPr>
        <w:ind w:left="1008" w:hanging="560"/>
        <w:jc w:val="left"/>
      </w:pPr>
      <w:rPr>
        <w:rFonts w:hint="default" w:ascii="Times New Roman" w:hAnsi="Times New Roman" w:eastAsia="Times New Roman" w:cs="Times New Roman"/>
        <w:b/>
        <w:bCs/>
        <w:i w:val="0"/>
        <w:iCs w:val="0"/>
        <w:spacing w:val="0"/>
        <w:w w:val="94"/>
        <w:sz w:val="32"/>
        <w:szCs w:val="32"/>
        <w:lang w:val="en-US" w:eastAsia="en-US" w:bidi="ar-SA"/>
      </w:rPr>
    </w:lvl>
    <w:lvl w:ilvl="2">
      <w:start w:val="0"/>
      <w:numFmt w:val="bullet"/>
      <w:lvlText w:val="●"/>
      <w:lvlJc w:val="left"/>
      <w:pPr>
        <w:ind w:left="448" w:hanging="305"/>
      </w:pPr>
      <w:rPr>
        <w:rFonts w:hint="default" w:ascii="Times New Roman" w:hAnsi="Times New Roman" w:eastAsia="Times New Roman" w:cs="Times New Roman"/>
        <w:spacing w:val="0"/>
        <w:w w:val="100"/>
        <w:lang w:val="en-US" w:eastAsia="en-US" w:bidi="ar-SA"/>
      </w:rPr>
    </w:lvl>
    <w:lvl w:ilvl="3">
      <w:start w:val="0"/>
      <w:numFmt w:val="bullet"/>
      <w:lvlText w:val="•"/>
      <w:lvlJc w:val="left"/>
      <w:pPr>
        <w:ind w:left="2982" w:hanging="305"/>
      </w:pPr>
      <w:rPr>
        <w:rFonts w:hint="default"/>
        <w:lang w:val="en-US" w:eastAsia="en-US" w:bidi="ar-SA"/>
      </w:rPr>
    </w:lvl>
    <w:lvl w:ilvl="4">
      <w:start w:val="0"/>
      <w:numFmt w:val="bullet"/>
      <w:lvlText w:val="•"/>
      <w:lvlJc w:val="left"/>
      <w:pPr>
        <w:ind w:left="3974" w:hanging="305"/>
      </w:pPr>
      <w:rPr>
        <w:rFonts w:hint="default"/>
        <w:lang w:val="en-US" w:eastAsia="en-US" w:bidi="ar-SA"/>
      </w:rPr>
    </w:lvl>
    <w:lvl w:ilvl="5">
      <w:start w:val="0"/>
      <w:numFmt w:val="bullet"/>
      <w:lvlText w:val="•"/>
      <w:lvlJc w:val="left"/>
      <w:pPr>
        <w:ind w:left="4965" w:hanging="305"/>
      </w:pPr>
      <w:rPr>
        <w:rFonts w:hint="default"/>
        <w:lang w:val="en-US" w:eastAsia="en-US" w:bidi="ar-SA"/>
      </w:rPr>
    </w:lvl>
    <w:lvl w:ilvl="6">
      <w:start w:val="0"/>
      <w:numFmt w:val="bullet"/>
      <w:lvlText w:val="•"/>
      <w:lvlJc w:val="left"/>
      <w:pPr>
        <w:ind w:left="5956" w:hanging="305"/>
      </w:pPr>
      <w:rPr>
        <w:rFonts w:hint="default"/>
        <w:lang w:val="en-US" w:eastAsia="en-US" w:bidi="ar-SA"/>
      </w:rPr>
    </w:lvl>
    <w:lvl w:ilvl="7">
      <w:start w:val="0"/>
      <w:numFmt w:val="bullet"/>
      <w:lvlText w:val="•"/>
      <w:lvlJc w:val="left"/>
      <w:pPr>
        <w:ind w:left="6948" w:hanging="305"/>
      </w:pPr>
      <w:rPr>
        <w:rFonts w:hint="default"/>
        <w:lang w:val="en-US" w:eastAsia="en-US" w:bidi="ar-SA"/>
      </w:rPr>
    </w:lvl>
    <w:lvl w:ilvl="8">
      <w:start w:val="0"/>
      <w:numFmt w:val="bullet"/>
      <w:lvlText w:val="•"/>
      <w:lvlJc w:val="left"/>
      <w:pPr>
        <w:ind w:left="7939" w:hanging="305"/>
      </w:pPr>
      <w:rPr>
        <w:rFonts w:hint="default"/>
        <w:lang w:val="en-US" w:eastAsia="en-US" w:bidi="ar-SA"/>
      </w:rPr>
    </w:lvl>
  </w:abstractNum>
  <w:abstractNum w:abstractNumId="8">
    <w:multiLevelType w:val="hybridMultilevel"/>
    <w:lvl w:ilvl="0">
      <w:start w:val="2"/>
      <w:numFmt w:val="decimal"/>
      <w:lvlText w:val="%1"/>
      <w:lvlJc w:val="left"/>
      <w:pPr>
        <w:ind w:left="1007" w:hanging="559"/>
        <w:jc w:val="left"/>
      </w:pPr>
      <w:rPr>
        <w:rFonts w:hint="default"/>
        <w:lang w:val="en-US" w:eastAsia="en-US" w:bidi="ar-SA"/>
      </w:rPr>
    </w:lvl>
    <w:lvl w:ilvl="1">
      <w:start w:val="1"/>
      <w:numFmt w:val="decimal"/>
      <w:lvlText w:val="%1.%2."/>
      <w:lvlJc w:val="left"/>
      <w:pPr>
        <w:ind w:left="1007" w:hanging="559"/>
        <w:jc w:val="left"/>
      </w:pPr>
      <w:rPr>
        <w:rFonts w:hint="default" w:ascii="Times New Roman" w:hAnsi="Times New Roman" w:eastAsia="Times New Roman" w:cs="Times New Roman"/>
        <w:b/>
        <w:bCs/>
        <w:i w:val="0"/>
        <w:iCs w:val="0"/>
        <w:spacing w:val="-1"/>
        <w:w w:val="99"/>
        <w:sz w:val="32"/>
        <w:szCs w:val="32"/>
        <w:lang w:val="en-US" w:eastAsia="en-US" w:bidi="ar-SA"/>
      </w:rPr>
    </w:lvl>
    <w:lvl w:ilvl="2">
      <w:start w:val="0"/>
      <w:numFmt w:val="bullet"/>
      <w:lvlText w:val="•"/>
      <w:lvlJc w:val="left"/>
      <w:pPr>
        <w:ind w:left="2784" w:hanging="559"/>
      </w:pPr>
      <w:rPr>
        <w:rFonts w:hint="default"/>
        <w:lang w:val="en-US" w:eastAsia="en-US" w:bidi="ar-SA"/>
      </w:rPr>
    </w:lvl>
    <w:lvl w:ilvl="3">
      <w:start w:val="0"/>
      <w:numFmt w:val="bullet"/>
      <w:lvlText w:val="•"/>
      <w:lvlJc w:val="left"/>
      <w:pPr>
        <w:ind w:left="3676" w:hanging="559"/>
      </w:pPr>
      <w:rPr>
        <w:rFonts w:hint="default"/>
        <w:lang w:val="en-US" w:eastAsia="en-US" w:bidi="ar-SA"/>
      </w:rPr>
    </w:lvl>
    <w:lvl w:ilvl="4">
      <w:start w:val="0"/>
      <w:numFmt w:val="bullet"/>
      <w:lvlText w:val="•"/>
      <w:lvlJc w:val="left"/>
      <w:pPr>
        <w:ind w:left="4568" w:hanging="559"/>
      </w:pPr>
      <w:rPr>
        <w:rFonts w:hint="default"/>
        <w:lang w:val="en-US" w:eastAsia="en-US" w:bidi="ar-SA"/>
      </w:rPr>
    </w:lvl>
    <w:lvl w:ilvl="5">
      <w:start w:val="0"/>
      <w:numFmt w:val="bullet"/>
      <w:lvlText w:val="•"/>
      <w:lvlJc w:val="left"/>
      <w:pPr>
        <w:ind w:left="5461" w:hanging="559"/>
      </w:pPr>
      <w:rPr>
        <w:rFonts w:hint="default"/>
        <w:lang w:val="en-US" w:eastAsia="en-US" w:bidi="ar-SA"/>
      </w:rPr>
    </w:lvl>
    <w:lvl w:ilvl="6">
      <w:start w:val="0"/>
      <w:numFmt w:val="bullet"/>
      <w:lvlText w:val="•"/>
      <w:lvlJc w:val="left"/>
      <w:pPr>
        <w:ind w:left="6353" w:hanging="559"/>
      </w:pPr>
      <w:rPr>
        <w:rFonts w:hint="default"/>
        <w:lang w:val="en-US" w:eastAsia="en-US" w:bidi="ar-SA"/>
      </w:rPr>
    </w:lvl>
    <w:lvl w:ilvl="7">
      <w:start w:val="0"/>
      <w:numFmt w:val="bullet"/>
      <w:lvlText w:val="•"/>
      <w:lvlJc w:val="left"/>
      <w:pPr>
        <w:ind w:left="7245" w:hanging="559"/>
      </w:pPr>
      <w:rPr>
        <w:rFonts w:hint="default"/>
        <w:lang w:val="en-US" w:eastAsia="en-US" w:bidi="ar-SA"/>
      </w:rPr>
    </w:lvl>
    <w:lvl w:ilvl="8">
      <w:start w:val="0"/>
      <w:numFmt w:val="bullet"/>
      <w:lvlText w:val="•"/>
      <w:lvlJc w:val="left"/>
      <w:pPr>
        <w:ind w:left="8137" w:hanging="559"/>
      </w:pPr>
      <w:rPr>
        <w:rFonts w:hint="default"/>
        <w:lang w:val="en-US" w:eastAsia="en-US" w:bidi="ar-SA"/>
      </w:rPr>
    </w:lvl>
  </w:abstractNum>
  <w:abstractNum w:abstractNumId="7">
    <w:multiLevelType w:val="hybridMultilevel"/>
    <w:lvl w:ilvl="0">
      <w:start w:val="1"/>
      <w:numFmt w:val="decimal"/>
      <w:lvlText w:val="%1."/>
      <w:lvlJc w:val="left"/>
      <w:pPr>
        <w:ind w:left="448" w:hanging="278"/>
        <w:jc w:val="left"/>
      </w:pPr>
      <w:rPr>
        <w:rFonts w:hint="default" w:ascii="Times New Roman" w:hAnsi="Times New Roman" w:eastAsia="Times New Roman" w:cs="Times New Roman"/>
        <w:b w:val="0"/>
        <w:bCs w:val="0"/>
        <w:i w:val="0"/>
        <w:iCs w:val="0"/>
        <w:spacing w:val="0"/>
        <w:w w:val="100"/>
        <w:sz w:val="28"/>
        <w:szCs w:val="28"/>
        <w:lang w:val="en-US" w:eastAsia="en-US" w:bidi="ar-SA"/>
      </w:rPr>
    </w:lvl>
    <w:lvl w:ilvl="1">
      <w:start w:val="0"/>
      <w:numFmt w:val="bullet"/>
      <w:lvlText w:val="•"/>
      <w:lvlJc w:val="left"/>
      <w:pPr>
        <w:ind w:left="1388" w:hanging="278"/>
      </w:pPr>
      <w:rPr>
        <w:rFonts w:hint="default"/>
        <w:lang w:val="en-US" w:eastAsia="en-US" w:bidi="ar-SA"/>
      </w:rPr>
    </w:lvl>
    <w:lvl w:ilvl="2">
      <w:start w:val="0"/>
      <w:numFmt w:val="bullet"/>
      <w:lvlText w:val="•"/>
      <w:lvlJc w:val="left"/>
      <w:pPr>
        <w:ind w:left="2336" w:hanging="278"/>
      </w:pPr>
      <w:rPr>
        <w:rFonts w:hint="default"/>
        <w:lang w:val="en-US" w:eastAsia="en-US" w:bidi="ar-SA"/>
      </w:rPr>
    </w:lvl>
    <w:lvl w:ilvl="3">
      <w:start w:val="0"/>
      <w:numFmt w:val="bullet"/>
      <w:lvlText w:val="•"/>
      <w:lvlJc w:val="left"/>
      <w:pPr>
        <w:ind w:left="3284" w:hanging="278"/>
      </w:pPr>
      <w:rPr>
        <w:rFonts w:hint="default"/>
        <w:lang w:val="en-US" w:eastAsia="en-US" w:bidi="ar-SA"/>
      </w:rPr>
    </w:lvl>
    <w:lvl w:ilvl="4">
      <w:start w:val="0"/>
      <w:numFmt w:val="bullet"/>
      <w:lvlText w:val="•"/>
      <w:lvlJc w:val="left"/>
      <w:pPr>
        <w:ind w:left="4232" w:hanging="278"/>
      </w:pPr>
      <w:rPr>
        <w:rFonts w:hint="default"/>
        <w:lang w:val="en-US" w:eastAsia="en-US" w:bidi="ar-SA"/>
      </w:rPr>
    </w:lvl>
    <w:lvl w:ilvl="5">
      <w:start w:val="0"/>
      <w:numFmt w:val="bullet"/>
      <w:lvlText w:val="•"/>
      <w:lvlJc w:val="left"/>
      <w:pPr>
        <w:ind w:left="5181" w:hanging="278"/>
      </w:pPr>
      <w:rPr>
        <w:rFonts w:hint="default"/>
        <w:lang w:val="en-US" w:eastAsia="en-US" w:bidi="ar-SA"/>
      </w:rPr>
    </w:lvl>
    <w:lvl w:ilvl="6">
      <w:start w:val="0"/>
      <w:numFmt w:val="bullet"/>
      <w:lvlText w:val="•"/>
      <w:lvlJc w:val="left"/>
      <w:pPr>
        <w:ind w:left="6129" w:hanging="278"/>
      </w:pPr>
      <w:rPr>
        <w:rFonts w:hint="default"/>
        <w:lang w:val="en-US" w:eastAsia="en-US" w:bidi="ar-SA"/>
      </w:rPr>
    </w:lvl>
    <w:lvl w:ilvl="7">
      <w:start w:val="0"/>
      <w:numFmt w:val="bullet"/>
      <w:lvlText w:val="•"/>
      <w:lvlJc w:val="left"/>
      <w:pPr>
        <w:ind w:left="7077" w:hanging="278"/>
      </w:pPr>
      <w:rPr>
        <w:rFonts w:hint="default"/>
        <w:lang w:val="en-US" w:eastAsia="en-US" w:bidi="ar-SA"/>
      </w:rPr>
    </w:lvl>
    <w:lvl w:ilvl="8">
      <w:start w:val="0"/>
      <w:numFmt w:val="bullet"/>
      <w:lvlText w:val="•"/>
      <w:lvlJc w:val="left"/>
      <w:pPr>
        <w:ind w:left="8025" w:hanging="278"/>
      </w:pPr>
      <w:rPr>
        <w:rFonts w:hint="default"/>
        <w:lang w:val="en-US" w:eastAsia="en-US" w:bidi="ar-SA"/>
      </w:rPr>
    </w:lvl>
  </w:abstractNum>
  <w:abstractNum w:abstractNumId="6">
    <w:multiLevelType w:val="hybridMultilevel"/>
    <w:lvl w:ilvl="0">
      <w:start w:val="1"/>
      <w:numFmt w:val="decimal"/>
      <w:lvlText w:val="%1"/>
      <w:lvlJc w:val="left"/>
      <w:pPr>
        <w:ind w:left="1168" w:hanging="720"/>
        <w:jc w:val="left"/>
      </w:pPr>
      <w:rPr>
        <w:rFonts w:hint="default"/>
        <w:lang w:val="en-US" w:eastAsia="en-US" w:bidi="ar-SA"/>
      </w:rPr>
    </w:lvl>
    <w:lvl w:ilvl="1">
      <w:start w:val="1"/>
      <w:numFmt w:val="decimal"/>
      <w:lvlText w:val="%1.%2."/>
      <w:lvlJc w:val="left"/>
      <w:pPr>
        <w:ind w:left="1168" w:hanging="720"/>
        <w:jc w:val="left"/>
      </w:pPr>
      <w:rPr>
        <w:rFonts w:hint="default"/>
        <w:spacing w:val="0"/>
        <w:w w:val="99"/>
        <w:lang w:val="en-US" w:eastAsia="en-US" w:bidi="ar-SA"/>
      </w:rPr>
    </w:lvl>
    <w:lvl w:ilvl="2">
      <w:start w:val="0"/>
      <w:numFmt w:val="bullet"/>
      <w:lvlText w:val="•"/>
      <w:lvlJc w:val="left"/>
      <w:pPr>
        <w:ind w:left="2912" w:hanging="720"/>
      </w:pPr>
      <w:rPr>
        <w:rFonts w:hint="default"/>
        <w:lang w:val="en-US" w:eastAsia="en-US" w:bidi="ar-SA"/>
      </w:rPr>
    </w:lvl>
    <w:lvl w:ilvl="3">
      <w:start w:val="0"/>
      <w:numFmt w:val="bullet"/>
      <w:lvlText w:val="•"/>
      <w:lvlJc w:val="left"/>
      <w:pPr>
        <w:ind w:left="3788" w:hanging="720"/>
      </w:pPr>
      <w:rPr>
        <w:rFonts w:hint="default"/>
        <w:lang w:val="en-US" w:eastAsia="en-US" w:bidi="ar-SA"/>
      </w:rPr>
    </w:lvl>
    <w:lvl w:ilvl="4">
      <w:start w:val="0"/>
      <w:numFmt w:val="bullet"/>
      <w:lvlText w:val="•"/>
      <w:lvlJc w:val="left"/>
      <w:pPr>
        <w:ind w:left="4664" w:hanging="720"/>
      </w:pPr>
      <w:rPr>
        <w:rFonts w:hint="default"/>
        <w:lang w:val="en-US" w:eastAsia="en-US" w:bidi="ar-SA"/>
      </w:rPr>
    </w:lvl>
    <w:lvl w:ilvl="5">
      <w:start w:val="0"/>
      <w:numFmt w:val="bullet"/>
      <w:lvlText w:val="•"/>
      <w:lvlJc w:val="left"/>
      <w:pPr>
        <w:ind w:left="5541" w:hanging="720"/>
      </w:pPr>
      <w:rPr>
        <w:rFonts w:hint="default"/>
        <w:lang w:val="en-US" w:eastAsia="en-US" w:bidi="ar-SA"/>
      </w:rPr>
    </w:lvl>
    <w:lvl w:ilvl="6">
      <w:start w:val="0"/>
      <w:numFmt w:val="bullet"/>
      <w:lvlText w:val="•"/>
      <w:lvlJc w:val="left"/>
      <w:pPr>
        <w:ind w:left="6417" w:hanging="720"/>
      </w:pPr>
      <w:rPr>
        <w:rFonts w:hint="default"/>
        <w:lang w:val="en-US" w:eastAsia="en-US" w:bidi="ar-SA"/>
      </w:rPr>
    </w:lvl>
    <w:lvl w:ilvl="7">
      <w:start w:val="0"/>
      <w:numFmt w:val="bullet"/>
      <w:lvlText w:val="•"/>
      <w:lvlJc w:val="left"/>
      <w:pPr>
        <w:ind w:left="7293" w:hanging="720"/>
      </w:pPr>
      <w:rPr>
        <w:rFonts w:hint="default"/>
        <w:lang w:val="en-US" w:eastAsia="en-US" w:bidi="ar-SA"/>
      </w:rPr>
    </w:lvl>
    <w:lvl w:ilvl="8">
      <w:start w:val="0"/>
      <w:numFmt w:val="bullet"/>
      <w:lvlText w:val="•"/>
      <w:lvlJc w:val="left"/>
      <w:pPr>
        <w:ind w:left="8169" w:hanging="720"/>
      </w:pPr>
      <w:rPr>
        <w:rFonts w:hint="default"/>
        <w:lang w:val="en-US" w:eastAsia="en-US" w:bidi="ar-SA"/>
      </w:rPr>
    </w:lvl>
  </w:abstractNum>
  <w:abstractNum w:abstractNumId="5">
    <w:multiLevelType w:val="hybridMultilevel"/>
    <w:lvl w:ilvl="0">
      <w:start w:val="5"/>
      <w:numFmt w:val="decimal"/>
      <w:lvlText w:val="%1"/>
      <w:lvlJc w:val="left"/>
      <w:pPr>
        <w:ind w:left="832" w:hanging="384"/>
        <w:jc w:val="left"/>
      </w:pPr>
      <w:rPr>
        <w:rFonts w:hint="default"/>
        <w:lang w:val="en-US" w:eastAsia="en-US" w:bidi="ar-SA"/>
      </w:rPr>
    </w:lvl>
    <w:lvl w:ilvl="1">
      <w:start w:val="1"/>
      <w:numFmt w:val="decimal"/>
      <w:lvlText w:val="%1.%2."/>
      <w:lvlJc w:val="left"/>
      <w:pPr>
        <w:ind w:left="832" w:hanging="384"/>
        <w:jc w:val="left"/>
      </w:pPr>
      <w:rPr>
        <w:rFonts w:hint="default"/>
        <w:spacing w:val="0"/>
        <w:w w:val="93"/>
        <w:lang w:val="en-US" w:eastAsia="en-US" w:bidi="ar-SA"/>
      </w:rPr>
    </w:lvl>
    <w:lvl w:ilvl="2">
      <w:start w:val="0"/>
      <w:numFmt w:val="bullet"/>
      <w:lvlText w:val="•"/>
      <w:lvlJc w:val="left"/>
      <w:pPr>
        <w:ind w:left="2656" w:hanging="384"/>
      </w:pPr>
      <w:rPr>
        <w:rFonts w:hint="default"/>
        <w:lang w:val="en-US" w:eastAsia="en-US" w:bidi="ar-SA"/>
      </w:rPr>
    </w:lvl>
    <w:lvl w:ilvl="3">
      <w:start w:val="0"/>
      <w:numFmt w:val="bullet"/>
      <w:lvlText w:val="•"/>
      <w:lvlJc w:val="left"/>
      <w:pPr>
        <w:ind w:left="3564" w:hanging="384"/>
      </w:pPr>
      <w:rPr>
        <w:rFonts w:hint="default"/>
        <w:lang w:val="en-US" w:eastAsia="en-US" w:bidi="ar-SA"/>
      </w:rPr>
    </w:lvl>
    <w:lvl w:ilvl="4">
      <w:start w:val="0"/>
      <w:numFmt w:val="bullet"/>
      <w:lvlText w:val="•"/>
      <w:lvlJc w:val="left"/>
      <w:pPr>
        <w:ind w:left="4472" w:hanging="384"/>
      </w:pPr>
      <w:rPr>
        <w:rFonts w:hint="default"/>
        <w:lang w:val="en-US" w:eastAsia="en-US" w:bidi="ar-SA"/>
      </w:rPr>
    </w:lvl>
    <w:lvl w:ilvl="5">
      <w:start w:val="0"/>
      <w:numFmt w:val="bullet"/>
      <w:lvlText w:val="•"/>
      <w:lvlJc w:val="left"/>
      <w:pPr>
        <w:ind w:left="5381" w:hanging="384"/>
      </w:pPr>
      <w:rPr>
        <w:rFonts w:hint="default"/>
        <w:lang w:val="en-US" w:eastAsia="en-US" w:bidi="ar-SA"/>
      </w:rPr>
    </w:lvl>
    <w:lvl w:ilvl="6">
      <w:start w:val="0"/>
      <w:numFmt w:val="bullet"/>
      <w:lvlText w:val="•"/>
      <w:lvlJc w:val="left"/>
      <w:pPr>
        <w:ind w:left="6289" w:hanging="384"/>
      </w:pPr>
      <w:rPr>
        <w:rFonts w:hint="default"/>
        <w:lang w:val="en-US" w:eastAsia="en-US" w:bidi="ar-SA"/>
      </w:rPr>
    </w:lvl>
    <w:lvl w:ilvl="7">
      <w:start w:val="0"/>
      <w:numFmt w:val="bullet"/>
      <w:lvlText w:val="•"/>
      <w:lvlJc w:val="left"/>
      <w:pPr>
        <w:ind w:left="7197" w:hanging="384"/>
      </w:pPr>
      <w:rPr>
        <w:rFonts w:hint="default"/>
        <w:lang w:val="en-US" w:eastAsia="en-US" w:bidi="ar-SA"/>
      </w:rPr>
    </w:lvl>
    <w:lvl w:ilvl="8">
      <w:start w:val="0"/>
      <w:numFmt w:val="bullet"/>
      <w:lvlText w:val="•"/>
      <w:lvlJc w:val="left"/>
      <w:pPr>
        <w:ind w:left="8105" w:hanging="384"/>
      </w:pPr>
      <w:rPr>
        <w:rFonts w:hint="default"/>
        <w:lang w:val="en-US" w:eastAsia="en-US" w:bidi="ar-SA"/>
      </w:rPr>
    </w:lvl>
  </w:abstractNum>
  <w:abstractNum w:abstractNumId="4">
    <w:multiLevelType w:val="hybridMultilevel"/>
    <w:lvl w:ilvl="0">
      <w:start w:val="4"/>
      <w:numFmt w:val="decimal"/>
      <w:lvlText w:val="%1"/>
      <w:lvlJc w:val="left"/>
      <w:pPr>
        <w:ind w:left="780" w:hanging="333"/>
        <w:jc w:val="left"/>
      </w:pPr>
      <w:rPr>
        <w:rFonts w:hint="default"/>
        <w:lang w:val="en-US" w:eastAsia="en-US" w:bidi="ar-SA"/>
      </w:rPr>
    </w:lvl>
    <w:lvl w:ilvl="1">
      <w:start w:val="3"/>
      <w:numFmt w:val="decimal"/>
      <w:lvlText w:val="%1.%2."/>
      <w:lvlJc w:val="left"/>
      <w:pPr>
        <w:ind w:left="780" w:hanging="333"/>
        <w:jc w:val="left"/>
      </w:pPr>
      <w:rPr>
        <w:rFonts w:hint="default" w:ascii="Times New Roman" w:hAnsi="Times New Roman" w:eastAsia="Times New Roman" w:cs="Times New Roman"/>
        <w:b w:val="0"/>
        <w:bCs w:val="0"/>
        <w:i w:val="0"/>
        <w:iCs w:val="0"/>
        <w:spacing w:val="0"/>
        <w:w w:val="100"/>
        <w:sz w:val="20"/>
        <w:szCs w:val="20"/>
        <w:lang w:val="en-US" w:eastAsia="en-US" w:bidi="ar-SA"/>
      </w:rPr>
    </w:lvl>
    <w:lvl w:ilvl="2">
      <w:start w:val="0"/>
      <w:numFmt w:val="bullet"/>
      <w:lvlText w:val="•"/>
      <w:lvlJc w:val="left"/>
      <w:pPr>
        <w:ind w:left="2608" w:hanging="333"/>
      </w:pPr>
      <w:rPr>
        <w:rFonts w:hint="default"/>
        <w:lang w:val="en-US" w:eastAsia="en-US" w:bidi="ar-SA"/>
      </w:rPr>
    </w:lvl>
    <w:lvl w:ilvl="3">
      <w:start w:val="0"/>
      <w:numFmt w:val="bullet"/>
      <w:lvlText w:val="•"/>
      <w:lvlJc w:val="left"/>
      <w:pPr>
        <w:ind w:left="3522" w:hanging="333"/>
      </w:pPr>
      <w:rPr>
        <w:rFonts w:hint="default"/>
        <w:lang w:val="en-US" w:eastAsia="en-US" w:bidi="ar-SA"/>
      </w:rPr>
    </w:lvl>
    <w:lvl w:ilvl="4">
      <w:start w:val="0"/>
      <w:numFmt w:val="bullet"/>
      <w:lvlText w:val="•"/>
      <w:lvlJc w:val="left"/>
      <w:pPr>
        <w:ind w:left="4436" w:hanging="333"/>
      </w:pPr>
      <w:rPr>
        <w:rFonts w:hint="default"/>
        <w:lang w:val="en-US" w:eastAsia="en-US" w:bidi="ar-SA"/>
      </w:rPr>
    </w:lvl>
    <w:lvl w:ilvl="5">
      <w:start w:val="0"/>
      <w:numFmt w:val="bullet"/>
      <w:lvlText w:val="•"/>
      <w:lvlJc w:val="left"/>
      <w:pPr>
        <w:ind w:left="5351" w:hanging="333"/>
      </w:pPr>
      <w:rPr>
        <w:rFonts w:hint="default"/>
        <w:lang w:val="en-US" w:eastAsia="en-US" w:bidi="ar-SA"/>
      </w:rPr>
    </w:lvl>
    <w:lvl w:ilvl="6">
      <w:start w:val="0"/>
      <w:numFmt w:val="bullet"/>
      <w:lvlText w:val="•"/>
      <w:lvlJc w:val="left"/>
      <w:pPr>
        <w:ind w:left="6265" w:hanging="333"/>
      </w:pPr>
      <w:rPr>
        <w:rFonts w:hint="default"/>
        <w:lang w:val="en-US" w:eastAsia="en-US" w:bidi="ar-SA"/>
      </w:rPr>
    </w:lvl>
    <w:lvl w:ilvl="7">
      <w:start w:val="0"/>
      <w:numFmt w:val="bullet"/>
      <w:lvlText w:val="•"/>
      <w:lvlJc w:val="left"/>
      <w:pPr>
        <w:ind w:left="7179" w:hanging="333"/>
      </w:pPr>
      <w:rPr>
        <w:rFonts w:hint="default"/>
        <w:lang w:val="en-US" w:eastAsia="en-US" w:bidi="ar-SA"/>
      </w:rPr>
    </w:lvl>
    <w:lvl w:ilvl="8">
      <w:start w:val="0"/>
      <w:numFmt w:val="bullet"/>
      <w:lvlText w:val="•"/>
      <w:lvlJc w:val="left"/>
      <w:pPr>
        <w:ind w:left="8093" w:hanging="333"/>
      </w:pPr>
      <w:rPr>
        <w:rFonts w:hint="default"/>
        <w:lang w:val="en-US" w:eastAsia="en-US" w:bidi="ar-SA"/>
      </w:rPr>
    </w:lvl>
  </w:abstractNum>
  <w:abstractNum w:abstractNumId="3">
    <w:multiLevelType w:val="hybridMultilevel"/>
    <w:lvl w:ilvl="0">
      <w:start w:val="4"/>
      <w:numFmt w:val="decimal"/>
      <w:lvlText w:val="%1"/>
      <w:lvlJc w:val="left"/>
      <w:pPr>
        <w:ind w:left="834" w:hanging="387"/>
        <w:jc w:val="left"/>
      </w:pPr>
      <w:rPr>
        <w:rFonts w:hint="default"/>
        <w:lang w:val="en-US" w:eastAsia="en-US" w:bidi="ar-SA"/>
      </w:rPr>
    </w:lvl>
    <w:lvl w:ilvl="1">
      <w:start w:val="1"/>
      <w:numFmt w:val="decimal"/>
      <w:lvlText w:val="%1.%2."/>
      <w:lvlJc w:val="left"/>
      <w:pPr>
        <w:ind w:left="834" w:hanging="387"/>
        <w:jc w:val="left"/>
      </w:pPr>
      <w:rPr>
        <w:rFonts w:hint="default" w:ascii="Times New Roman" w:hAnsi="Times New Roman" w:eastAsia="Times New Roman" w:cs="Times New Roman"/>
        <w:b/>
        <w:bCs/>
        <w:i w:val="0"/>
        <w:iCs w:val="0"/>
        <w:spacing w:val="0"/>
        <w:w w:val="100"/>
        <w:sz w:val="22"/>
        <w:szCs w:val="22"/>
        <w:lang w:val="en-US" w:eastAsia="en-US" w:bidi="ar-SA"/>
      </w:rPr>
    </w:lvl>
    <w:lvl w:ilvl="2">
      <w:start w:val="1"/>
      <w:numFmt w:val="decimal"/>
      <w:lvlText w:val="%1.%2.%3."/>
      <w:lvlJc w:val="left"/>
      <w:pPr>
        <w:ind w:left="946" w:hanging="498"/>
        <w:jc w:val="left"/>
      </w:pPr>
      <w:rPr>
        <w:rFonts w:hint="default"/>
        <w:spacing w:val="0"/>
        <w:w w:val="95"/>
        <w:lang w:val="en-US" w:eastAsia="en-US" w:bidi="ar-SA"/>
      </w:rPr>
    </w:lvl>
    <w:lvl w:ilvl="3">
      <w:start w:val="0"/>
      <w:numFmt w:val="bullet"/>
      <w:lvlText w:val="•"/>
      <w:lvlJc w:val="left"/>
      <w:pPr>
        <w:ind w:left="2936" w:hanging="498"/>
      </w:pPr>
      <w:rPr>
        <w:rFonts w:hint="default"/>
        <w:lang w:val="en-US" w:eastAsia="en-US" w:bidi="ar-SA"/>
      </w:rPr>
    </w:lvl>
    <w:lvl w:ilvl="4">
      <w:start w:val="0"/>
      <w:numFmt w:val="bullet"/>
      <w:lvlText w:val="•"/>
      <w:lvlJc w:val="left"/>
      <w:pPr>
        <w:ind w:left="3934" w:hanging="498"/>
      </w:pPr>
      <w:rPr>
        <w:rFonts w:hint="default"/>
        <w:lang w:val="en-US" w:eastAsia="en-US" w:bidi="ar-SA"/>
      </w:rPr>
    </w:lvl>
    <w:lvl w:ilvl="5">
      <w:start w:val="0"/>
      <w:numFmt w:val="bullet"/>
      <w:lvlText w:val="•"/>
      <w:lvlJc w:val="left"/>
      <w:pPr>
        <w:ind w:left="4932" w:hanging="498"/>
      </w:pPr>
      <w:rPr>
        <w:rFonts w:hint="default"/>
        <w:lang w:val="en-US" w:eastAsia="en-US" w:bidi="ar-SA"/>
      </w:rPr>
    </w:lvl>
    <w:lvl w:ilvl="6">
      <w:start w:val="0"/>
      <w:numFmt w:val="bullet"/>
      <w:lvlText w:val="•"/>
      <w:lvlJc w:val="left"/>
      <w:pPr>
        <w:ind w:left="5930" w:hanging="498"/>
      </w:pPr>
      <w:rPr>
        <w:rFonts w:hint="default"/>
        <w:lang w:val="en-US" w:eastAsia="en-US" w:bidi="ar-SA"/>
      </w:rPr>
    </w:lvl>
    <w:lvl w:ilvl="7">
      <w:start w:val="0"/>
      <w:numFmt w:val="bullet"/>
      <w:lvlText w:val="•"/>
      <w:lvlJc w:val="left"/>
      <w:pPr>
        <w:ind w:left="6928" w:hanging="498"/>
      </w:pPr>
      <w:rPr>
        <w:rFonts w:hint="default"/>
        <w:lang w:val="en-US" w:eastAsia="en-US" w:bidi="ar-SA"/>
      </w:rPr>
    </w:lvl>
    <w:lvl w:ilvl="8">
      <w:start w:val="0"/>
      <w:numFmt w:val="bullet"/>
      <w:lvlText w:val="•"/>
      <w:lvlJc w:val="left"/>
      <w:pPr>
        <w:ind w:left="7926" w:hanging="498"/>
      </w:pPr>
      <w:rPr>
        <w:rFonts w:hint="default"/>
        <w:lang w:val="en-US" w:eastAsia="en-US" w:bidi="ar-SA"/>
      </w:rPr>
    </w:lvl>
  </w:abstractNum>
  <w:abstractNum w:abstractNumId="2">
    <w:multiLevelType w:val="hybridMultilevel"/>
    <w:lvl w:ilvl="0">
      <w:start w:val="3"/>
      <w:numFmt w:val="decimal"/>
      <w:lvlText w:val="%1"/>
      <w:lvlJc w:val="left"/>
      <w:pPr>
        <w:ind w:left="834" w:hanging="387"/>
        <w:jc w:val="left"/>
      </w:pPr>
      <w:rPr>
        <w:rFonts w:hint="default"/>
        <w:lang w:val="en-US" w:eastAsia="en-US" w:bidi="ar-SA"/>
      </w:rPr>
    </w:lvl>
    <w:lvl w:ilvl="1">
      <w:start w:val="1"/>
      <w:numFmt w:val="decimal"/>
      <w:lvlText w:val="%1.%2."/>
      <w:lvlJc w:val="left"/>
      <w:pPr>
        <w:ind w:left="834" w:hanging="387"/>
        <w:jc w:val="left"/>
      </w:pPr>
      <w:rPr>
        <w:rFonts w:hint="default" w:ascii="Times New Roman" w:hAnsi="Times New Roman" w:eastAsia="Times New Roman" w:cs="Times New Roman"/>
        <w:b/>
        <w:bCs/>
        <w:i w:val="0"/>
        <w:iCs w:val="0"/>
        <w:spacing w:val="0"/>
        <w:w w:val="93"/>
        <w:sz w:val="22"/>
        <w:szCs w:val="22"/>
        <w:lang w:val="en-US" w:eastAsia="en-US" w:bidi="ar-SA"/>
      </w:rPr>
    </w:lvl>
    <w:lvl w:ilvl="2">
      <w:start w:val="0"/>
      <w:numFmt w:val="bullet"/>
      <w:lvlText w:val="•"/>
      <w:lvlJc w:val="left"/>
      <w:pPr>
        <w:ind w:left="2656" w:hanging="387"/>
      </w:pPr>
      <w:rPr>
        <w:rFonts w:hint="default"/>
        <w:lang w:val="en-US" w:eastAsia="en-US" w:bidi="ar-SA"/>
      </w:rPr>
    </w:lvl>
    <w:lvl w:ilvl="3">
      <w:start w:val="0"/>
      <w:numFmt w:val="bullet"/>
      <w:lvlText w:val="•"/>
      <w:lvlJc w:val="left"/>
      <w:pPr>
        <w:ind w:left="3564" w:hanging="387"/>
      </w:pPr>
      <w:rPr>
        <w:rFonts w:hint="default"/>
        <w:lang w:val="en-US" w:eastAsia="en-US" w:bidi="ar-SA"/>
      </w:rPr>
    </w:lvl>
    <w:lvl w:ilvl="4">
      <w:start w:val="0"/>
      <w:numFmt w:val="bullet"/>
      <w:lvlText w:val="•"/>
      <w:lvlJc w:val="left"/>
      <w:pPr>
        <w:ind w:left="4472" w:hanging="387"/>
      </w:pPr>
      <w:rPr>
        <w:rFonts w:hint="default"/>
        <w:lang w:val="en-US" w:eastAsia="en-US" w:bidi="ar-SA"/>
      </w:rPr>
    </w:lvl>
    <w:lvl w:ilvl="5">
      <w:start w:val="0"/>
      <w:numFmt w:val="bullet"/>
      <w:lvlText w:val="•"/>
      <w:lvlJc w:val="left"/>
      <w:pPr>
        <w:ind w:left="5381" w:hanging="387"/>
      </w:pPr>
      <w:rPr>
        <w:rFonts w:hint="default"/>
        <w:lang w:val="en-US" w:eastAsia="en-US" w:bidi="ar-SA"/>
      </w:rPr>
    </w:lvl>
    <w:lvl w:ilvl="6">
      <w:start w:val="0"/>
      <w:numFmt w:val="bullet"/>
      <w:lvlText w:val="•"/>
      <w:lvlJc w:val="left"/>
      <w:pPr>
        <w:ind w:left="6289" w:hanging="387"/>
      </w:pPr>
      <w:rPr>
        <w:rFonts w:hint="default"/>
        <w:lang w:val="en-US" w:eastAsia="en-US" w:bidi="ar-SA"/>
      </w:rPr>
    </w:lvl>
    <w:lvl w:ilvl="7">
      <w:start w:val="0"/>
      <w:numFmt w:val="bullet"/>
      <w:lvlText w:val="•"/>
      <w:lvlJc w:val="left"/>
      <w:pPr>
        <w:ind w:left="7197" w:hanging="387"/>
      </w:pPr>
      <w:rPr>
        <w:rFonts w:hint="default"/>
        <w:lang w:val="en-US" w:eastAsia="en-US" w:bidi="ar-SA"/>
      </w:rPr>
    </w:lvl>
    <w:lvl w:ilvl="8">
      <w:start w:val="0"/>
      <w:numFmt w:val="bullet"/>
      <w:lvlText w:val="•"/>
      <w:lvlJc w:val="left"/>
      <w:pPr>
        <w:ind w:left="8105" w:hanging="387"/>
      </w:pPr>
      <w:rPr>
        <w:rFonts w:hint="default"/>
        <w:lang w:val="en-US" w:eastAsia="en-US" w:bidi="ar-SA"/>
      </w:rPr>
    </w:lvl>
  </w:abstractNum>
  <w:abstractNum w:abstractNumId="1">
    <w:multiLevelType w:val="hybridMultilevel"/>
    <w:lvl w:ilvl="0">
      <w:start w:val="2"/>
      <w:numFmt w:val="decimal"/>
      <w:lvlText w:val="%1"/>
      <w:lvlJc w:val="left"/>
      <w:pPr>
        <w:ind w:left="834" w:hanging="387"/>
        <w:jc w:val="left"/>
      </w:pPr>
      <w:rPr>
        <w:rFonts w:hint="default"/>
        <w:lang w:val="en-US" w:eastAsia="en-US" w:bidi="ar-SA"/>
      </w:rPr>
    </w:lvl>
    <w:lvl w:ilvl="1">
      <w:start w:val="1"/>
      <w:numFmt w:val="decimal"/>
      <w:lvlText w:val="%1.%2."/>
      <w:lvlJc w:val="left"/>
      <w:pPr>
        <w:ind w:left="834" w:hanging="387"/>
        <w:jc w:val="left"/>
      </w:pPr>
      <w:rPr>
        <w:rFonts w:hint="default" w:ascii="Times New Roman" w:hAnsi="Times New Roman" w:eastAsia="Times New Roman" w:cs="Times New Roman"/>
        <w:b/>
        <w:bCs/>
        <w:i w:val="0"/>
        <w:iCs w:val="0"/>
        <w:spacing w:val="0"/>
        <w:w w:val="100"/>
        <w:sz w:val="22"/>
        <w:szCs w:val="22"/>
        <w:lang w:val="en-US" w:eastAsia="en-US" w:bidi="ar-SA"/>
      </w:rPr>
    </w:lvl>
    <w:lvl w:ilvl="2">
      <w:start w:val="0"/>
      <w:numFmt w:val="bullet"/>
      <w:lvlText w:val="•"/>
      <w:lvlJc w:val="left"/>
      <w:pPr>
        <w:ind w:left="2656" w:hanging="387"/>
      </w:pPr>
      <w:rPr>
        <w:rFonts w:hint="default"/>
        <w:lang w:val="en-US" w:eastAsia="en-US" w:bidi="ar-SA"/>
      </w:rPr>
    </w:lvl>
    <w:lvl w:ilvl="3">
      <w:start w:val="0"/>
      <w:numFmt w:val="bullet"/>
      <w:lvlText w:val="•"/>
      <w:lvlJc w:val="left"/>
      <w:pPr>
        <w:ind w:left="3564" w:hanging="387"/>
      </w:pPr>
      <w:rPr>
        <w:rFonts w:hint="default"/>
        <w:lang w:val="en-US" w:eastAsia="en-US" w:bidi="ar-SA"/>
      </w:rPr>
    </w:lvl>
    <w:lvl w:ilvl="4">
      <w:start w:val="0"/>
      <w:numFmt w:val="bullet"/>
      <w:lvlText w:val="•"/>
      <w:lvlJc w:val="left"/>
      <w:pPr>
        <w:ind w:left="4472" w:hanging="387"/>
      </w:pPr>
      <w:rPr>
        <w:rFonts w:hint="default"/>
        <w:lang w:val="en-US" w:eastAsia="en-US" w:bidi="ar-SA"/>
      </w:rPr>
    </w:lvl>
    <w:lvl w:ilvl="5">
      <w:start w:val="0"/>
      <w:numFmt w:val="bullet"/>
      <w:lvlText w:val="•"/>
      <w:lvlJc w:val="left"/>
      <w:pPr>
        <w:ind w:left="5381" w:hanging="387"/>
      </w:pPr>
      <w:rPr>
        <w:rFonts w:hint="default"/>
        <w:lang w:val="en-US" w:eastAsia="en-US" w:bidi="ar-SA"/>
      </w:rPr>
    </w:lvl>
    <w:lvl w:ilvl="6">
      <w:start w:val="0"/>
      <w:numFmt w:val="bullet"/>
      <w:lvlText w:val="•"/>
      <w:lvlJc w:val="left"/>
      <w:pPr>
        <w:ind w:left="6289" w:hanging="387"/>
      </w:pPr>
      <w:rPr>
        <w:rFonts w:hint="default"/>
        <w:lang w:val="en-US" w:eastAsia="en-US" w:bidi="ar-SA"/>
      </w:rPr>
    </w:lvl>
    <w:lvl w:ilvl="7">
      <w:start w:val="0"/>
      <w:numFmt w:val="bullet"/>
      <w:lvlText w:val="•"/>
      <w:lvlJc w:val="left"/>
      <w:pPr>
        <w:ind w:left="7197" w:hanging="387"/>
      </w:pPr>
      <w:rPr>
        <w:rFonts w:hint="default"/>
        <w:lang w:val="en-US" w:eastAsia="en-US" w:bidi="ar-SA"/>
      </w:rPr>
    </w:lvl>
    <w:lvl w:ilvl="8">
      <w:start w:val="0"/>
      <w:numFmt w:val="bullet"/>
      <w:lvlText w:val="•"/>
      <w:lvlJc w:val="left"/>
      <w:pPr>
        <w:ind w:left="8105" w:hanging="387"/>
      </w:pPr>
      <w:rPr>
        <w:rFonts w:hint="default"/>
        <w:lang w:val="en-US" w:eastAsia="en-US" w:bidi="ar-SA"/>
      </w:rPr>
    </w:lvl>
  </w:abstractNum>
  <w:abstractNum w:abstractNumId="0">
    <w:multiLevelType w:val="hybridMultilevel"/>
    <w:lvl w:ilvl="0">
      <w:start w:val="1"/>
      <w:numFmt w:val="decimal"/>
      <w:lvlText w:val="%1"/>
      <w:lvlJc w:val="left"/>
      <w:pPr>
        <w:ind w:left="817" w:hanging="370"/>
        <w:jc w:val="left"/>
      </w:pPr>
      <w:rPr>
        <w:rFonts w:hint="default"/>
        <w:lang w:val="en-US" w:eastAsia="en-US" w:bidi="ar-SA"/>
      </w:rPr>
    </w:lvl>
    <w:lvl w:ilvl="1">
      <w:start w:val="1"/>
      <w:numFmt w:val="decimal"/>
      <w:lvlText w:val="%1.%2."/>
      <w:lvlJc w:val="left"/>
      <w:pPr>
        <w:ind w:left="817" w:hanging="370"/>
        <w:jc w:val="left"/>
      </w:pPr>
      <w:rPr>
        <w:rFonts w:hint="default"/>
        <w:spacing w:val="0"/>
        <w:w w:val="94"/>
        <w:lang w:val="en-US" w:eastAsia="en-US" w:bidi="ar-SA"/>
      </w:rPr>
    </w:lvl>
    <w:lvl w:ilvl="2">
      <w:start w:val="0"/>
      <w:numFmt w:val="bullet"/>
      <w:lvlText w:val="•"/>
      <w:lvlJc w:val="left"/>
      <w:pPr>
        <w:ind w:left="2640" w:hanging="370"/>
      </w:pPr>
      <w:rPr>
        <w:rFonts w:hint="default"/>
        <w:lang w:val="en-US" w:eastAsia="en-US" w:bidi="ar-SA"/>
      </w:rPr>
    </w:lvl>
    <w:lvl w:ilvl="3">
      <w:start w:val="0"/>
      <w:numFmt w:val="bullet"/>
      <w:lvlText w:val="•"/>
      <w:lvlJc w:val="left"/>
      <w:pPr>
        <w:ind w:left="3550" w:hanging="370"/>
      </w:pPr>
      <w:rPr>
        <w:rFonts w:hint="default"/>
        <w:lang w:val="en-US" w:eastAsia="en-US" w:bidi="ar-SA"/>
      </w:rPr>
    </w:lvl>
    <w:lvl w:ilvl="4">
      <w:start w:val="0"/>
      <w:numFmt w:val="bullet"/>
      <w:lvlText w:val="•"/>
      <w:lvlJc w:val="left"/>
      <w:pPr>
        <w:ind w:left="4460" w:hanging="370"/>
      </w:pPr>
      <w:rPr>
        <w:rFonts w:hint="default"/>
        <w:lang w:val="en-US" w:eastAsia="en-US" w:bidi="ar-SA"/>
      </w:rPr>
    </w:lvl>
    <w:lvl w:ilvl="5">
      <w:start w:val="0"/>
      <w:numFmt w:val="bullet"/>
      <w:lvlText w:val="•"/>
      <w:lvlJc w:val="left"/>
      <w:pPr>
        <w:ind w:left="5371" w:hanging="370"/>
      </w:pPr>
      <w:rPr>
        <w:rFonts w:hint="default"/>
        <w:lang w:val="en-US" w:eastAsia="en-US" w:bidi="ar-SA"/>
      </w:rPr>
    </w:lvl>
    <w:lvl w:ilvl="6">
      <w:start w:val="0"/>
      <w:numFmt w:val="bullet"/>
      <w:lvlText w:val="•"/>
      <w:lvlJc w:val="left"/>
      <w:pPr>
        <w:ind w:left="6281" w:hanging="370"/>
      </w:pPr>
      <w:rPr>
        <w:rFonts w:hint="default"/>
        <w:lang w:val="en-US" w:eastAsia="en-US" w:bidi="ar-SA"/>
      </w:rPr>
    </w:lvl>
    <w:lvl w:ilvl="7">
      <w:start w:val="0"/>
      <w:numFmt w:val="bullet"/>
      <w:lvlText w:val="•"/>
      <w:lvlJc w:val="left"/>
      <w:pPr>
        <w:ind w:left="7191" w:hanging="370"/>
      </w:pPr>
      <w:rPr>
        <w:rFonts w:hint="default"/>
        <w:lang w:val="en-US" w:eastAsia="en-US" w:bidi="ar-SA"/>
      </w:rPr>
    </w:lvl>
    <w:lvl w:ilvl="8">
      <w:start w:val="0"/>
      <w:numFmt w:val="bullet"/>
      <w:lvlText w:val="•"/>
      <w:lvlJc w:val="left"/>
      <w:pPr>
        <w:ind w:left="8101" w:hanging="370"/>
      </w:pPr>
      <w:rPr>
        <w:rFonts w:hint="default"/>
        <w:lang w:val="en-US" w:eastAsia="en-US" w:bidi="ar-SA"/>
      </w:rPr>
    </w:lvl>
  </w:abstractNum>
  <w:num w:numId="23">
    <w:abstractNumId w:val="22"/>
  </w:num>
  <w:num w:numId="27">
    <w:abstractNumId w:val="26"/>
  </w:num>
  <w:num w:numId="26">
    <w:abstractNumId w:val="25"/>
  </w:num>
  <w:num w:numId="25">
    <w:abstractNumId w:val="24"/>
  </w:num>
  <w:num w:numId="24">
    <w:abstractNumId w:val="23"/>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TOC1" w:type="paragraph">
    <w:name w:val="TOC 1"/>
    <w:basedOn w:val="Normal"/>
    <w:uiPriority w:val="1"/>
    <w:qFormat/>
    <w:pPr>
      <w:spacing w:before="137"/>
      <w:ind w:left="834" w:hanging="386"/>
    </w:pPr>
    <w:rPr>
      <w:rFonts w:ascii="Times New Roman" w:hAnsi="Times New Roman" w:eastAsia="Times New Roman" w:cs="Times New Roman"/>
      <w:b/>
      <w:bCs/>
      <w:sz w:val="22"/>
      <w:szCs w:val="22"/>
      <w:lang w:val="en-US" w:eastAsia="en-US" w:bidi="ar-SA"/>
    </w:rPr>
  </w:style>
  <w:style w:styleId="TOC2" w:type="paragraph">
    <w:name w:val="TOC 2"/>
    <w:basedOn w:val="Normal"/>
    <w:uiPriority w:val="1"/>
    <w:qFormat/>
    <w:pPr>
      <w:spacing w:before="138"/>
      <w:ind w:left="448" w:hanging="369"/>
    </w:pPr>
    <w:rPr>
      <w:rFonts w:ascii="Arial MT" w:hAnsi="Arial MT" w:eastAsia="Arial MT" w:cs="Arial MT"/>
      <w:sz w:val="22"/>
      <w:szCs w:val="22"/>
      <w:lang w:val="en-US" w:eastAsia="en-US" w:bidi="ar-SA"/>
    </w:rPr>
  </w:style>
  <w:style w:styleId="TOC3" w:type="paragraph">
    <w:name w:val="TOC 3"/>
    <w:basedOn w:val="Normal"/>
    <w:uiPriority w:val="1"/>
    <w:qFormat/>
    <w:pPr>
      <w:spacing w:before="136"/>
      <w:ind w:left="448" w:hanging="331"/>
    </w:pPr>
    <w:rPr>
      <w:rFonts w:ascii="Arial MT" w:hAnsi="Arial MT" w:eastAsia="Arial MT" w:cs="Arial MT"/>
      <w:b/>
      <w:bCs/>
      <w:i/>
      <w:iCs/>
      <w:lang w:val="en-US" w:eastAsia="en-US" w:bidi="ar-SA"/>
    </w:rPr>
  </w:style>
  <w:style w:styleId="BodyText" w:type="paragraph">
    <w:name w:val="Body Text"/>
    <w:basedOn w:val="Normal"/>
    <w:uiPriority w:val="1"/>
    <w:qFormat/>
    <w:pPr/>
    <w:rPr>
      <w:rFonts w:ascii="Times New Roman" w:hAnsi="Times New Roman" w:eastAsia="Times New Roman" w:cs="Times New Roman"/>
      <w:sz w:val="28"/>
      <w:szCs w:val="28"/>
      <w:lang w:val="en-US" w:eastAsia="en-US" w:bidi="ar-SA"/>
    </w:rPr>
  </w:style>
  <w:style w:styleId="Heading1" w:type="paragraph">
    <w:name w:val="Heading 1"/>
    <w:basedOn w:val="Normal"/>
    <w:uiPriority w:val="1"/>
    <w:qFormat/>
    <w:pPr>
      <w:ind w:left="628"/>
      <w:outlineLvl w:val="1"/>
    </w:pPr>
    <w:rPr>
      <w:rFonts w:ascii="Times New Roman" w:hAnsi="Times New Roman" w:eastAsia="Times New Roman" w:cs="Times New Roman"/>
      <w:b/>
      <w:bCs/>
      <w:sz w:val="72"/>
      <w:szCs w:val="72"/>
      <w:lang w:val="en-US" w:eastAsia="en-US" w:bidi="ar-SA"/>
    </w:rPr>
  </w:style>
  <w:style w:styleId="Heading2" w:type="paragraph">
    <w:name w:val="Heading 2"/>
    <w:basedOn w:val="Normal"/>
    <w:uiPriority w:val="1"/>
    <w:qFormat/>
    <w:pPr>
      <w:ind w:left="-1"/>
      <w:jc w:val="center"/>
      <w:outlineLvl w:val="2"/>
    </w:pPr>
    <w:rPr>
      <w:rFonts w:ascii="Times New Roman" w:hAnsi="Times New Roman" w:eastAsia="Times New Roman" w:cs="Times New Roman"/>
      <w:b/>
      <w:bCs/>
      <w:sz w:val="40"/>
      <w:szCs w:val="40"/>
      <w:lang w:val="en-US" w:eastAsia="en-US" w:bidi="ar-SA"/>
    </w:rPr>
  </w:style>
  <w:style w:styleId="Heading3" w:type="paragraph">
    <w:name w:val="Heading 3"/>
    <w:basedOn w:val="Normal"/>
    <w:uiPriority w:val="1"/>
    <w:qFormat/>
    <w:pPr>
      <w:ind w:left="1005" w:hanging="557"/>
      <w:jc w:val="both"/>
      <w:outlineLvl w:val="3"/>
    </w:pPr>
    <w:rPr>
      <w:rFonts w:ascii="Times New Roman" w:hAnsi="Times New Roman" w:eastAsia="Times New Roman" w:cs="Times New Roman"/>
      <w:b/>
      <w:bCs/>
      <w:sz w:val="32"/>
      <w:szCs w:val="32"/>
      <w:lang w:val="en-US" w:eastAsia="en-US" w:bidi="ar-SA"/>
    </w:rPr>
  </w:style>
  <w:style w:styleId="Heading4" w:type="paragraph">
    <w:name w:val="Heading 4"/>
    <w:basedOn w:val="Normal"/>
    <w:uiPriority w:val="1"/>
    <w:qFormat/>
    <w:pPr>
      <w:ind w:left="450" w:hanging="719"/>
      <w:outlineLvl w:val="4"/>
    </w:pPr>
    <w:rPr>
      <w:rFonts w:ascii="Arial MT" w:hAnsi="Arial MT" w:eastAsia="Arial MT" w:cs="Arial MT"/>
      <w:sz w:val="32"/>
      <w:szCs w:val="32"/>
      <w:lang w:val="en-US" w:eastAsia="en-US" w:bidi="ar-SA"/>
    </w:rPr>
  </w:style>
  <w:style w:styleId="Heading5" w:type="paragraph">
    <w:name w:val="Heading 5"/>
    <w:basedOn w:val="Normal"/>
    <w:uiPriority w:val="1"/>
    <w:qFormat/>
    <w:pPr>
      <w:jc w:val="both"/>
      <w:outlineLvl w:val="5"/>
    </w:pPr>
    <w:rPr>
      <w:rFonts w:ascii="Times New Roman" w:hAnsi="Times New Roman" w:eastAsia="Times New Roman" w:cs="Times New Roman"/>
      <w:b/>
      <w:bCs/>
      <w:sz w:val="28"/>
      <w:szCs w:val="28"/>
      <w:lang w:val="en-US" w:eastAsia="en-US" w:bidi="ar-SA"/>
    </w:rPr>
  </w:style>
  <w:style w:styleId="ListParagraph" w:type="paragraph">
    <w:name w:val="List Paragraph"/>
    <w:basedOn w:val="Normal"/>
    <w:uiPriority w:val="1"/>
    <w:qFormat/>
    <w:pPr>
      <w:ind w:left="834" w:hanging="359"/>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rPr>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hyperlink" Target="https://www.scribbr.nl/methodology/reproducibility-replicability-repeatability/" TargetMode="External"/><Relationship Id="rId9" Type="http://schemas.openxmlformats.org/officeDocument/2006/relationships/hyperlink" Target="https://www.scribbr.com/methodology/reliability-vs-validity/" TargetMode="External"/><Relationship Id="rId10" Type="http://schemas.openxmlformats.org/officeDocument/2006/relationships/hyperlink" Target="https://www.scribbr.com/faq-category/research-bias/" TargetMode="External"/><Relationship Id="rId11" Type="http://schemas.openxmlformats.org/officeDocument/2006/relationships/hyperlink" Target="https://www.scribbr.com/research-bias/cognitive-bias/" TargetMode="External"/><Relationship Id="rId1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Maher</dc:creator>
  <dcterms:created xsi:type="dcterms:W3CDTF">2025-07-20T18:56:28Z</dcterms:created>
  <dcterms:modified xsi:type="dcterms:W3CDTF">2025-07-20T18:56:28Z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2025-02-13T00:00:00Z</vt:filetime>
  </property>
  <property fmtid="{D5CDD505-2E9C-101B-9397-08002B2CF9AE}" pid="3" name="Creator">
    <vt:lpwstr>Microsoft® Word 2019</vt:lpwstr>
  </property>
  <property fmtid="{D5CDD505-2E9C-101B-9397-08002B2CF9AE}" pid="4" name="LastSaved">
    <vt:filetime>2025-07-20T00:00:00Z</vt:filetime>
  </property>
  <property fmtid="{D5CDD505-2E9C-101B-9397-08002B2CF9AE}" pid="5" name="Producer">
    <vt:lpwstr>Microsoft® Word 2019</vt:lpwstr>
  </property>
</Properties>
</file>