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4765EC" w14:textId="6052F5C6" w:rsidR="00415268" w:rsidRPr="00B4647F" w:rsidRDefault="00415268" w:rsidP="00415268">
      <w:pPr>
        <w:spacing w:line="240" w:lineRule="auto"/>
        <w:jc w:val="center"/>
        <w:rPr>
          <w:rFonts w:ascii="Simplified Arabic" w:hAnsi="Simplified Arabic" w:cs="Simplified Arabic"/>
          <w:b/>
          <w:bCs/>
          <w:sz w:val="60"/>
          <w:szCs w:val="60"/>
          <w:rtl/>
        </w:rPr>
      </w:pPr>
      <w:bookmarkStart w:id="0" w:name="_Hlk188141391"/>
      <w:bookmarkStart w:id="1" w:name="_Hlk188141429"/>
      <w:r w:rsidRPr="00C722BB">
        <w:rPr>
          <w:rFonts w:ascii="Simplified Arabic" w:hAnsi="Simplified Arabic" w:cs="Simplified Arabic"/>
          <w:noProof/>
        </w:rPr>
        <w:drawing>
          <wp:anchor distT="0" distB="0" distL="114300" distR="114300" simplePos="0" relativeHeight="251667456" behindDoc="1" locked="0" layoutInCell="1" allowOverlap="1" wp14:anchorId="77539F09" wp14:editId="39FBDD27">
            <wp:simplePos x="0" y="0"/>
            <wp:positionH relativeFrom="column">
              <wp:posOffset>4524375</wp:posOffset>
            </wp:positionH>
            <wp:positionV relativeFrom="paragraph">
              <wp:posOffset>0</wp:posOffset>
            </wp:positionV>
            <wp:extent cx="1281468" cy="977495"/>
            <wp:effectExtent l="0" t="0" r="0" b="0"/>
            <wp:wrapTight wrapText="bothSides">
              <wp:wrapPolygon edited="0">
                <wp:start x="9312" y="0"/>
                <wp:lineTo x="642" y="6737"/>
                <wp:lineTo x="321" y="9684"/>
                <wp:lineTo x="321" y="17684"/>
                <wp:lineTo x="1606" y="20211"/>
                <wp:lineTo x="5138" y="21053"/>
                <wp:lineTo x="8028" y="21053"/>
                <wp:lineTo x="12844" y="21053"/>
                <wp:lineTo x="14450" y="21053"/>
                <wp:lineTo x="16056" y="20632"/>
                <wp:lineTo x="15734" y="20632"/>
                <wp:lineTo x="20230" y="18947"/>
                <wp:lineTo x="20872" y="16842"/>
                <wp:lineTo x="20230" y="7158"/>
                <wp:lineTo x="15734" y="3368"/>
                <wp:lineTo x="10918" y="0"/>
                <wp:lineTo x="9312" y="0"/>
              </wp:wrapPolygon>
            </wp:wrapTight>
            <wp:docPr id="1"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صورة 10"/>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281468" cy="977495"/>
                    </a:xfrm>
                    <a:prstGeom prst="rect">
                      <a:avLst/>
                    </a:prstGeom>
                  </pic:spPr>
                </pic:pic>
              </a:graphicData>
            </a:graphic>
            <wp14:sizeRelH relativeFrom="page">
              <wp14:pctWidth>0</wp14:pctWidth>
            </wp14:sizeRelH>
            <wp14:sizeRelV relativeFrom="page">
              <wp14:pctHeight>0</wp14:pctHeight>
            </wp14:sizeRelV>
          </wp:anchor>
        </w:drawing>
      </w:r>
      <w:r w:rsidRPr="00C722BB">
        <w:rPr>
          <w:rFonts w:ascii="Simplified Arabic" w:hAnsi="Simplified Arabic" w:cs="Simplified Arabic"/>
          <w:noProof/>
        </w:rPr>
        <w:drawing>
          <wp:anchor distT="0" distB="0" distL="114300" distR="114300" simplePos="0" relativeHeight="251666432" behindDoc="1" locked="0" layoutInCell="1" allowOverlap="1" wp14:anchorId="6AEE4FAE" wp14:editId="58B0D01D">
            <wp:simplePos x="0" y="0"/>
            <wp:positionH relativeFrom="column">
              <wp:posOffset>-333375</wp:posOffset>
            </wp:positionH>
            <wp:positionV relativeFrom="paragraph">
              <wp:posOffset>0</wp:posOffset>
            </wp:positionV>
            <wp:extent cx="1247775" cy="1016635"/>
            <wp:effectExtent l="0" t="0" r="9525" b="0"/>
            <wp:wrapTight wrapText="bothSides">
              <wp:wrapPolygon edited="0">
                <wp:start x="0" y="0"/>
                <wp:lineTo x="0" y="21047"/>
                <wp:lineTo x="21435" y="21047"/>
                <wp:lineTo x="21435" y="0"/>
                <wp:lineTo x="0" y="0"/>
              </wp:wrapPolygon>
            </wp:wrapTight>
            <wp:docPr id="2" name="صورة 9" descr="C:\Users\hp\Desktop\IMG-20241015-WA0005.jpg"/>
            <wp:cNvGraphicFramePr/>
            <a:graphic xmlns:a="http://schemas.openxmlformats.org/drawingml/2006/main">
              <a:graphicData uri="http://schemas.openxmlformats.org/drawingml/2006/picture">
                <pic:pic xmlns:pic="http://schemas.openxmlformats.org/drawingml/2006/picture">
                  <pic:nvPicPr>
                    <pic:cNvPr id="10" name="صورة 9" descr="C:\Users\hp\Desktop\IMG-20241015-WA0005.jpg"/>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47775" cy="10166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4647F">
        <w:rPr>
          <w:rFonts w:ascii="Simplified Arabic" w:hAnsi="Simplified Arabic" w:cs="Simplified Arabic"/>
          <w:b/>
          <w:bCs/>
          <w:sz w:val="60"/>
          <w:szCs w:val="60"/>
          <w:rtl/>
        </w:rPr>
        <w:t>دولة ليبيا</w:t>
      </w:r>
      <w:bookmarkStart w:id="2" w:name="_Hlk188141485"/>
      <w:bookmarkEnd w:id="2"/>
    </w:p>
    <w:p w14:paraId="1C1DD792" w14:textId="4D6F131D" w:rsidR="00415268" w:rsidRPr="00836AAE" w:rsidRDefault="00415268" w:rsidP="00415268">
      <w:pPr>
        <w:spacing w:line="240" w:lineRule="auto"/>
        <w:jc w:val="center"/>
        <w:rPr>
          <w:rFonts w:ascii="Simplified Arabic" w:hAnsi="Simplified Arabic" w:cs="Simplified Arabic"/>
          <w:b/>
          <w:bCs/>
          <w:sz w:val="40"/>
          <w:szCs w:val="40"/>
          <w:rtl/>
        </w:rPr>
      </w:pPr>
      <w:r w:rsidRPr="00836AAE">
        <w:rPr>
          <w:rFonts w:ascii="Simplified Arabic" w:hAnsi="Simplified Arabic" w:cs="Simplified Arabic"/>
          <w:b/>
          <w:bCs/>
          <w:sz w:val="40"/>
          <w:szCs w:val="40"/>
          <w:rtl/>
        </w:rPr>
        <w:t>وزارة التعليم العالي</w:t>
      </w:r>
    </w:p>
    <w:p w14:paraId="16D79387" w14:textId="77777777" w:rsidR="00390C12" w:rsidRDefault="00390C12" w:rsidP="00415268">
      <w:pPr>
        <w:spacing w:line="240" w:lineRule="auto"/>
        <w:jc w:val="center"/>
        <w:rPr>
          <w:rFonts w:ascii="Simplified Arabic" w:hAnsi="Simplified Arabic" w:cs="Simplified Arabic"/>
          <w:b/>
          <w:bCs/>
          <w:sz w:val="40"/>
          <w:szCs w:val="40"/>
          <w:rtl/>
        </w:rPr>
      </w:pPr>
    </w:p>
    <w:p w14:paraId="3FE3B56F" w14:textId="697DB6B8" w:rsidR="00415268" w:rsidRPr="00836AAE" w:rsidRDefault="00415268" w:rsidP="00415268">
      <w:pPr>
        <w:spacing w:line="240" w:lineRule="auto"/>
        <w:jc w:val="center"/>
        <w:rPr>
          <w:rFonts w:ascii="Simplified Arabic" w:hAnsi="Simplified Arabic" w:cs="Simplified Arabic"/>
          <w:b/>
          <w:bCs/>
          <w:sz w:val="40"/>
          <w:szCs w:val="40"/>
          <w:rtl/>
        </w:rPr>
      </w:pPr>
      <w:r w:rsidRPr="00836AAE">
        <w:rPr>
          <w:rFonts w:ascii="Simplified Arabic" w:hAnsi="Simplified Arabic" w:cs="Simplified Arabic"/>
          <w:b/>
          <w:bCs/>
          <w:sz w:val="40"/>
          <w:szCs w:val="40"/>
          <w:rtl/>
        </w:rPr>
        <w:t>كلية التجارة والعلوم السياسية _جامعة سبها</w:t>
      </w:r>
    </w:p>
    <w:p w14:paraId="1DB44269" w14:textId="77777777" w:rsidR="00415268" w:rsidRDefault="00415268" w:rsidP="00415268">
      <w:pPr>
        <w:spacing w:line="240" w:lineRule="auto"/>
        <w:jc w:val="center"/>
        <w:rPr>
          <w:rFonts w:ascii="Simplified Arabic" w:hAnsi="Simplified Arabic" w:cs="Simplified Arabic"/>
          <w:sz w:val="28"/>
          <w:szCs w:val="28"/>
          <w:rtl/>
        </w:rPr>
      </w:pPr>
      <w:r w:rsidRPr="00836AAE">
        <w:rPr>
          <w:rFonts w:ascii="Simplified Arabic" w:hAnsi="Simplified Arabic" w:cs="Simplified Arabic"/>
          <w:b/>
          <w:bCs/>
          <w:sz w:val="40"/>
          <w:szCs w:val="40"/>
          <w:rtl/>
        </w:rPr>
        <w:t xml:space="preserve">قسم </w:t>
      </w:r>
      <w:r>
        <w:rPr>
          <w:rFonts w:ascii="Simplified Arabic" w:hAnsi="Simplified Arabic" w:cs="Simplified Arabic" w:hint="cs"/>
          <w:b/>
          <w:bCs/>
          <w:sz w:val="40"/>
          <w:szCs w:val="40"/>
          <w:rtl/>
        </w:rPr>
        <w:t>التمويل والمصارف</w:t>
      </w:r>
    </w:p>
    <w:p w14:paraId="1E797260" w14:textId="77777777" w:rsidR="00390C12" w:rsidRPr="00C722BB" w:rsidRDefault="00390C12" w:rsidP="00415268">
      <w:pPr>
        <w:spacing w:line="240" w:lineRule="auto"/>
        <w:jc w:val="center"/>
        <w:rPr>
          <w:rFonts w:ascii="Simplified Arabic" w:hAnsi="Simplified Arabic" w:cs="Simplified Arabic"/>
          <w:sz w:val="28"/>
          <w:szCs w:val="28"/>
          <w:rtl/>
        </w:rPr>
      </w:pPr>
    </w:p>
    <w:p w14:paraId="27647CE1" w14:textId="77777777" w:rsidR="00415268" w:rsidRPr="00CE4D84" w:rsidRDefault="00415268" w:rsidP="00415268">
      <w:pPr>
        <w:ind w:left="-334" w:right="-270"/>
        <w:rPr>
          <w:rFonts w:ascii="Traditional Arabic" w:hAnsi="Traditional Arabic" w:cs="Traditional Arabic"/>
          <w:b/>
          <w:bCs/>
          <w:sz w:val="36"/>
          <w:szCs w:val="36"/>
          <w:rtl/>
        </w:rPr>
      </w:pPr>
      <w:r w:rsidRPr="00CE4D84">
        <w:rPr>
          <w:rFonts w:ascii="Simplified Arabic" w:hAnsi="Simplified Arabic" w:cs="PT Bold Mirror"/>
          <w:b/>
          <w:bCs/>
          <w:sz w:val="36"/>
          <w:szCs w:val="36"/>
        </w:rPr>
        <w:t>)</w:t>
      </w:r>
      <w:r w:rsidRPr="00CE4D84">
        <w:rPr>
          <w:rFonts w:ascii="Traditional Arabic" w:hAnsi="Traditional Arabic" w:cs="Traditional Arabic"/>
          <w:b/>
          <w:bCs/>
          <w:sz w:val="36"/>
          <w:szCs w:val="36"/>
          <w:rtl/>
        </w:rPr>
        <w:t>قدم هذا البحث استكمالاً لمتطلبات الحصول على درجة البكالوريوس في التمويل والمصارف</w:t>
      </w:r>
      <w:r>
        <w:rPr>
          <w:rFonts w:ascii="Traditional Arabic" w:hAnsi="Traditional Arabic" w:cs="Traditional Arabic" w:hint="cs"/>
          <w:b/>
          <w:bCs/>
          <w:sz w:val="36"/>
          <w:szCs w:val="36"/>
          <w:rtl/>
        </w:rPr>
        <w:t>)</w:t>
      </w:r>
    </w:p>
    <w:p w14:paraId="55178932" w14:textId="707DD892" w:rsidR="00415268" w:rsidRPr="00FF4D43" w:rsidRDefault="00415268" w:rsidP="00415268">
      <w:pPr>
        <w:jc w:val="center"/>
        <w:rPr>
          <w:rFonts w:ascii="Simplified Arabic" w:hAnsi="Simplified Arabic" w:cs="PT Bold Heading"/>
          <w:sz w:val="32"/>
          <w:szCs w:val="32"/>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F4D43">
        <w:rPr>
          <w:rFonts w:ascii="Simplified Arabic" w:hAnsi="Simplified Arabic" w:cs="PT Bold Heading"/>
          <w:sz w:val="32"/>
          <w:szCs w:val="32"/>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بعن</w:t>
      </w:r>
      <w:r w:rsidRPr="00FF4D43">
        <w:rPr>
          <w:rFonts w:ascii="Simplified Arabic" w:hAnsi="Simplified Arabic" w:cs="PT Bold Heading" w:hint="cs"/>
          <w:sz w:val="32"/>
          <w:szCs w:val="32"/>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ـــــــــــ</w:t>
      </w:r>
      <w:r w:rsidRPr="00FF4D43">
        <w:rPr>
          <w:rFonts w:ascii="Simplified Arabic" w:hAnsi="Simplified Arabic" w:cs="PT Bold Heading"/>
          <w:sz w:val="32"/>
          <w:szCs w:val="32"/>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وان:</w:t>
      </w:r>
    </w:p>
    <w:p w14:paraId="02F72B9E" w14:textId="77777777" w:rsidR="00415268" w:rsidRPr="00FF4D43" w:rsidRDefault="00415268" w:rsidP="00415268">
      <w:pPr>
        <w:jc w:val="center"/>
        <w:rPr>
          <w:rFonts w:ascii="Simplified Arabic" w:hAnsi="Simplified Arabic" w:cs="PT Bold Heading"/>
          <w:bCs/>
          <w:sz w:val="40"/>
          <w:szCs w:val="40"/>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F4D43">
        <w:rPr>
          <w:rFonts w:ascii="Simplified Arabic" w:hAnsi="Simplified Arabic" w:cs="PT Bold Heading" w:hint="cs"/>
          <w:bCs/>
          <w:sz w:val="40"/>
          <w:szCs w:val="40"/>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اختبار العلاقة بين التطور المالي والنمو الاقتصادي </w:t>
      </w:r>
    </w:p>
    <w:p w14:paraId="5F5107D1" w14:textId="77777777" w:rsidR="00415268" w:rsidRPr="00FF4D43" w:rsidRDefault="00415268" w:rsidP="00415268">
      <w:pPr>
        <w:rPr>
          <w:rFonts w:ascii="Simplified Arabic" w:hAnsi="Simplified Arabic" w:cs="PT Bold Heading"/>
          <w:bCs/>
          <w:sz w:val="28"/>
          <w:szCs w:val="28"/>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F4D43">
        <w:rPr>
          <w:rFonts w:ascii="Simplified Arabic" w:hAnsi="Simplified Arabic" w:cs="PT Bold Heading"/>
          <w:bCs/>
          <w:sz w:val="28"/>
          <w:szCs w:val="28"/>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اعداد الطالبات:</w:t>
      </w:r>
      <w:r w:rsidRPr="00FF4D43">
        <w:rPr>
          <w:rFonts w:ascii="Simplified Arabic" w:hAnsi="Simplified Arabic" w:cs="PT Bold Heading"/>
          <w:bCs/>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sym w:font="Wingdings" w:char="F03F"/>
      </w:r>
    </w:p>
    <w:p w14:paraId="42A5B857" w14:textId="3A5D2B7D" w:rsidR="00415268" w:rsidRPr="00415268" w:rsidRDefault="00415268" w:rsidP="00415268">
      <w:pPr>
        <w:jc w:val="center"/>
        <w:rPr>
          <w:rFonts w:ascii="Simplified Arabic" w:hAnsi="Simplified Arabic" w:cs="Simplified Arabic"/>
          <w:b/>
          <w:bCs/>
          <w:sz w:val="32"/>
          <w:szCs w:val="32"/>
          <w:rtl/>
        </w:rPr>
      </w:pPr>
      <w:r w:rsidRPr="00415268">
        <w:rPr>
          <w:rFonts w:ascii="Simplified Arabic" w:hAnsi="Simplified Arabic" w:cs="Simplified Arabic" w:hint="cs"/>
          <w:b/>
          <w:bCs/>
          <w:sz w:val="32"/>
          <w:szCs w:val="32"/>
          <w:rtl/>
        </w:rPr>
        <w:t xml:space="preserve">مودة حسين </w:t>
      </w:r>
      <w:proofErr w:type="spellStart"/>
      <w:r w:rsidRPr="00415268">
        <w:rPr>
          <w:rFonts w:ascii="Simplified Arabic" w:hAnsi="Simplified Arabic" w:cs="Simplified Arabic" w:hint="cs"/>
          <w:b/>
          <w:bCs/>
          <w:sz w:val="32"/>
          <w:szCs w:val="32"/>
          <w:rtl/>
        </w:rPr>
        <w:t>بوكوز</w:t>
      </w:r>
      <w:proofErr w:type="spellEnd"/>
      <w:r w:rsidRPr="00415268">
        <w:rPr>
          <w:rFonts w:ascii="Simplified Arabic" w:hAnsi="Simplified Arabic" w:cs="Simplified Arabic" w:hint="cs"/>
          <w:b/>
          <w:bCs/>
          <w:sz w:val="32"/>
          <w:szCs w:val="32"/>
          <w:rtl/>
        </w:rPr>
        <w:t xml:space="preserve">                                     </w:t>
      </w:r>
      <w:r w:rsidRPr="00415268">
        <w:rPr>
          <w:rFonts w:ascii="Simplified Arabic" w:hAnsi="Simplified Arabic" w:cs="Simplified Arabic"/>
          <w:b/>
          <w:bCs/>
          <w:sz w:val="32"/>
          <w:szCs w:val="32"/>
          <w:rtl/>
        </w:rPr>
        <w:t xml:space="preserve"> </w:t>
      </w:r>
      <w:r w:rsidRPr="00415268">
        <w:rPr>
          <w:rFonts w:ascii="Simplified Arabic" w:hAnsi="Simplified Arabic" w:cs="Simplified Arabic" w:hint="cs"/>
          <w:b/>
          <w:bCs/>
          <w:sz w:val="32"/>
          <w:szCs w:val="32"/>
          <w:rtl/>
        </w:rPr>
        <w:t xml:space="preserve">اية حامد </w:t>
      </w:r>
      <w:proofErr w:type="spellStart"/>
      <w:r w:rsidRPr="00415268">
        <w:rPr>
          <w:rFonts w:ascii="Simplified Arabic" w:hAnsi="Simplified Arabic" w:cs="Simplified Arabic" w:hint="cs"/>
          <w:b/>
          <w:bCs/>
          <w:sz w:val="32"/>
          <w:szCs w:val="32"/>
          <w:rtl/>
        </w:rPr>
        <w:t>الحضيري</w:t>
      </w:r>
      <w:proofErr w:type="spellEnd"/>
    </w:p>
    <w:p w14:paraId="6A9DC329" w14:textId="77777777" w:rsidR="00415268" w:rsidRPr="00FF4D43" w:rsidRDefault="00415268" w:rsidP="00415268">
      <w:pPr>
        <w:spacing w:line="240" w:lineRule="auto"/>
        <w:rPr>
          <w:rFonts w:ascii="Simplified Arabic" w:hAnsi="Simplified Arabic" w:cs="PT Bold Heading"/>
          <w:bCs/>
          <w:sz w:val="36"/>
          <w:szCs w:val="36"/>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F4D43">
        <w:rPr>
          <w:rFonts w:ascii="Simplified Arabic" w:hAnsi="Simplified Arabic" w:cs="PT Bold Heading"/>
          <w:bCs/>
          <w:sz w:val="36"/>
          <w:szCs w:val="3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sym w:font="Wingdings" w:char="F024"/>
      </w:r>
      <w:r w:rsidRPr="00FF4D43">
        <w:rPr>
          <w:rFonts w:ascii="Simplified Arabic" w:hAnsi="Simplified Arabic" w:cs="PT Bold Heading"/>
          <w:bCs/>
          <w:sz w:val="36"/>
          <w:szCs w:val="36"/>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تحت </w:t>
      </w:r>
      <w:r w:rsidRPr="00FF4D43">
        <w:rPr>
          <w:rFonts w:ascii="Simplified Arabic" w:hAnsi="Simplified Arabic" w:cs="PT Bold Heading" w:hint="cs"/>
          <w:bCs/>
          <w:sz w:val="36"/>
          <w:szCs w:val="36"/>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اشراف:</w:t>
      </w:r>
    </w:p>
    <w:p w14:paraId="4154E8C4" w14:textId="77777777" w:rsidR="00415268" w:rsidRDefault="00415268" w:rsidP="00415268">
      <w:pPr>
        <w:spacing w:line="240" w:lineRule="auto"/>
        <w:jc w:val="center"/>
        <w:rPr>
          <w:rFonts w:ascii="Simplified Arabic" w:hAnsi="Simplified Arabic" w:cs="Simplified Arabic"/>
          <w:b/>
          <w:bCs/>
          <w:sz w:val="36"/>
          <w:szCs w:val="36"/>
          <w:rtl/>
        </w:rPr>
      </w:pPr>
      <w:r w:rsidRPr="00C722BB">
        <w:rPr>
          <w:rFonts w:ascii="Simplified Arabic" w:hAnsi="Simplified Arabic" w:cs="Simplified Arabic" w:hint="cs"/>
          <w:b/>
          <w:bCs/>
          <w:sz w:val="36"/>
          <w:szCs w:val="36"/>
          <w:rtl/>
        </w:rPr>
        <w:t xml:space="preserve">د. </w:t>
      </w:r>
      <w:r w:rsidRPr="00415268">
        <w:rPr>
          <w:rFonts w:ascii="Simplified Arabic" w:hAnsi="Simplified Arabic" w:cs="Simplified Arabic" w:hint="cs"/>
          <w:b/>
          <w:bCs/>
          <w:sz w:val="40"/>
          <w:szCs w:val="40"/>
          <w:rtl/>
        </w:rPr>
        <w:t xml:space="preserve">على أبوبكر نور الدين </w:t>
      </w:r>
    </w:p>
    <w:p w14:paraId="71727E1E" w14:textId="77777777" w:rsidR="00415268" w:rsidRDefault="00415268" w:rsidP="00415268">
      <w:pPr>
        <w:spacing w:line="240" w:lineRule="auto"/>
        <w:jc w:val="center"/>
        <w:rPr>
          <w:rFonts w:ascii="Simplified Arabic" w:hAnsi="Simplified Arabic" w:cs="Simplified Arabic"/>
          <w:b/>
          <w:bCs/>
          <w:sz w:val="36"/>
          <w:szCs w:val="36"/>
          <w:rtl/>
        </w:rPr>
      </w:pPr>
    </w:p>
    <w:p w14:paraId="237BDBDA" w14:textId="77777777" w:rsidR="00415268" w:rsidRDefault="00415268" w:rsidP="00415268">
      <w:pPr>
        <w:spacing w:line="240" w:lineRule="auto"/>
        <w:jc w:val="center"/>
        <w:rPr>
          <w:rFonts w:ascii="Simplified Arabic" w:hAnsi="Simplified Arabic" w:cs="Simplified Arabic"/>
          <w:b/>
          <w:bCs/>
          <w:sz w:val="36"/>
          <w:szCs w:val="36"/>
          <w:rtl/>
        </w:rPr>
      </w:pPr>
    </w:p>
    <w:p w14:paraId="229C361D" w14:textId="77777777" w:rsidR="00390C12" w:rsidRDefault="00390C12" w:rsidP="00415268">
      <w:pPr>
        <w:spacing w:line="240" w:lineRule="auto"/>
        <w:jc w:val="center"/>
        <w:rPr>
          <w:rFonts w:ascii="Simplified Arabic" w:hAnsi="Simplified Arabic" w:cs="Simplified Arabic"/>
          <w:b/>
          <w:bCs/>
          <w:sz w:val="36"/>
          <w:szCs w:val="36"/>
          <w:rtl/>
        </w:rPr>
      </w:pPr>
    </w:p>
    <w:p w14:paraId="61AE00C7" w14:textId="77777777" w:rsidR="00415268" w:rsidRPr="003C30FE" w:rsidRDefault="00415268" w:rsidP="00415268">
      <w:pPr>
        <w:spacing w:line="240" w:lineRule="auto"/>
        <w:jc w:val="center"/>
        <w:rPr>
          <w:rFonts w:ascii="Simplified Arabic" w:hAnsi="Simplified Arabic" w:cs="Simplified Arabic"/>
          <w:b/>
          <w:bCs/>
          <w:sz w:val="44"/>
          <w:szCs w:val="44"/>
          <w:rtl/>
        </w:rPr>
      </w:pPr>
      <w:r w:rsidRPr="003C30FE">
        <w:rPr>
          <w:rFonts w:ascii="Simplified Arabic" w:hAnsi="Simplified Arabic" w:cs="Simplified Arabic"/>
          <w:b/>
          <w:bCs/>
          <w:sz w:val="28"/>
          <w:szCs w:val="28"/>
          <w:rtl/>
        </w:rPr>
        <w:lastRenderedPageBreak/>
        <w:t>العام الجامعي 2024_2025</w:t>
      </w:r>
    </w:p>
    <w:bookmarkEnd w:id="0"/>
    <w:p w14:paraId="6B60B02D" w14:textId="77777777" w:rsidR="00415268" w:rsidRDefault="00415268" w:rsidP="00415268"/>
    <w:p w14:paraId="271FADCB" w14:textId="77777777" w:rsidR="0020728C" w:rsidRDefault="0020728C" w:rsidP="003452B5">
      <w:pPr>
        <w:spacing w:after="200" w:line="276" w:lineRule="auto"/>
        <w:jc w:val="center"/>
        <w:rPr>
          <w:rFonts w:ascii="Calibri" w:eastAsia="Calibri" w:hAnsi="Calibri" w:cs="Monotype Koufi"/>
          <w:kern w:val="0"/>
          <w:sz w:val="40"/>
          <w:szCs w:val="40"/>
          <w:rtl/>
          <w:lang w:bidi="ar-LY"/>
          <w14:ligatures w14:val="none"/>
        </w:rPr>
      </w:pPr>
    </w:p>
    <w:p w14:paraId="5C4A1FE8" w14:textId="77777777" w:rsidR="0020728C" w:rsidRDefault="0020728C" w:rsidP="003452B5">
      <w:pPr>
        <w:spacing w:after="200" w:line="276" w:lineRule="auto"/>
        <w:jc w:val="center"/>
        <w:rPr>
          <w:rFonts w:ascii="Calibri" w:eastAsia="Calibri" w:hAnsi="Calibri" w:cs="Monotype Koufi"/>
          <w:kern w:val="0"/>
          <w:sz w:val="48"/>
          <w:szCs w:val="48"/>
          <w:rtl/>
          <w:lang w:bidi="ar-LY"/>
          <w14:ligatures w14:val="none"/>
        </w:rPr>
      </w:pPr>
    </w:p>
    <w:p w14:paraId="1F22077B" w14:textId="3A154022" w:rsidR="003452B5" w:rsidRDefault="003452B5" w:rsidP="003452B5">
      <w:pPr>
        <w:spacing w:after="200" w:line="276" w:lineRule="auto"/>
        <w:jc w:val="center"/>
        <w:rPr>
          <w:rFonts w:ascii="Calibri" w:eastAsia="Calibri" w:hAnsi="Calibri" w:cs="Monotype Koufi"/>
          <w:kern w:val="0"/>
          <w:sz w:val="48"/>
          <w:szCs w:val="48"/>
          <w:rtl/>
          <w:lang w:bidi="ar-LY"/>
          <w14:ligatures w14:val="none"/>
        </w:rPr>
      </w:pPr>
      <w:r w:rsidRPr="0020728C">
        <w:rPr>
          <w:rFonts w:ascii="Calibri" w:eastAsia="Calibri" w:hAnsi="Calibri" w:cs="Monotype Koufi" w:hint="cs"/>
          <w:kern w:val="0"/>
          <w:sz w:val="48"/>
          <w:szCs w:val="48"/>
          <w:rtl/>
          <w:lang w:bidi="ar-LY"/>
          <w14:ligatures w14:val="none"/>
        </w:rPr>
        <w:t xml:space="preserve">بسم الله الحمن الرحيم </w:t>
      </w:r>
    </w:p>
    <w:p w14:paraId="212596C1" w14:textId="77777777" w:rsidR="0020728C" w:rsidRPr="0020728C" w:rsidRDefault="0020728C" w:rsidP="003452B5">
      <w:pPr>
        <w:spacing w:after="200" w:line="276" w:lineRule="auto"/>
        <w:jc w:val="center"/>
        <w:rPr>
          <w:rFonts w:ascii="Calibri" w:eastAsia="Calibri" w:hAnsi="Calibri" w:cs="Monotype Koufi"/>
          <w:kern w:val="0"/>
          <w:sz w:val="48"/>
          <w:szCs w:val="48"/>
          <w:rtl/>
          <w:lang w:bidi="ar-LY"/>
          <w14:ligatures w14:val="none"/>
        </w:rPr>
      </w:pPr>
    </w:p>
    <w:p w14:paraId="7785B805" w14:textId="77777777" w:rsidR="003452B5" w:rsidRPr="00FF4D43" w:rsidRDefault="003452B5" w:rsidP="003452B5">
      <w:pPr>
        <w:spacing w:after="200" w:line="276" w:lineRule="auto"/>
        <w:jc w:val="center"/>
        <w:rPr>
          <w:rFonts w:ascii="Calibri" w:eastAsia="Calibri" w:hAnsi="Calibri" w:cs="PT Bold Heading"/>
          <w:kern w:val="0"/>
          <w:sz w:val="48"/>
          <w:szCs w:val="48"/>
          <w:rtl/>
          <w:lang w:bidi="ar-LY"/>
          <w14:ligatures w14:val="none"/>
        </w:rPr>
      </w:pPr>
      <w:r w:rsidRPr="00FF4D43">
        <w:rPr>
          <w:rFonts w:ascii="Calibri" w:eastAsia="Calibri" w:hAnsi="Calibri" w:cs="PT Bold Heading" w:hint="cs"/>
          <w:kern w:val="0"/>
          <w:sz w:val="48"/>
          <w:szCs w:val="48"/>
          <w:rtl/>
          <w:lang w:bidi="ar-LY"/>
          <w14:ligatures w14:val="none"/>
        </w:rPr>
        <w:t>(</w:t>
      </w:r>
      <w:r w:rsidRPr="00FF4D43">
        <w:rPr>
          <w:rFonts w:ascii="Calibri" w:eastAsia="Calibri" w:hAnsi="Calibri" w:cs="PT Bold Heading" w:hint="cs"/>
          <w:b/>
          <w:bCs/>
          <w:kern w:val="0"/>
          <w:sz w:val="48"/>
          <w:szCs w:val="48"/>
          <w:rtl/>
          <w:lang w:bidi="ar-LY"/>
          <w14:ligatures w14:val="none"/>
        </w:rPr>
        <w:t>قالوا سبحانك لا علم لنا إلا ما علمتنا أنت العليم الحكيم</w:t>
      </w:r>
      <w:r w:rsidRPr="00FF4D43">
        <w:rPr>
          <w:rFonts w:ascii="Calibri" w:eastAsia="Calibri" w:hAnsi="Calibri" w:cs="PT Bold Heading" w:hint="cs"/>
          <w:kern w:val="0"/>
          <w:sz w:val="48"/>
          <w:szCs w:val="48"/>
          <w:rtl/>
          <w:lang w:bidi="ar-LY"/>
          <w14:ligatures w14:val="none"/>
        </w:rPr>
        <w:t>)</w:t>
      </w:r>
    </w:p>
    <w:p w14:paraId="7B8A9E72" w14:textId="77777777" w:rsidR="0020728C" w:rsidRDefault="0020728C" w:rsidP="003452B5">
      <w:pPr>
        <w:spacing w:after="200" w:line="276" w:lineRule="auto"/>
        <w:jc w:val="center"/>
        <w:rPr>
          <w:rFonts w:ascii="Calibri" w:eastAsia="Calibri" w:hAnsi="Calibri" w:cs="Diwani Bent"/>
          <w:kern w:val="0"/>
          <w:sz w:val="40"/>
          <w:szCs w:val="40"/>
          <w:rtl/>
          <w:lang w:bidi="ar-LY"/>
          <w14:ligatures w14:val="none"/>
        </w:rPr>
      </w:pPr>
    </w:p>
    <w:p w14:paraId="5FF19CD0" w14:textId="239DE5EE" w:rsidR="003452B5" w:rsidRPr="003452B5" w:rsidRDefault="003452B5" w:rsidP="0020728C">
      <w:pPr>
        <w:spacing w:after="200" w:line="276" w:lineRule="auto"/>
        <w:jc w:val="right"/>
        <w:rPr>
          <w:rFonts w:ascii="Calibri" w:eastAsia="Calibri" w:hAnsi="Calibri" w:cs="Diwani Bent"/>
          <w:kern w:val="0"/>
          <w:sz w:val="40"/>
          <w:szCs w:val="40"/>
          <w:rtl/>
          <w:lang w:bidi="ar-LY"/>
          <w14:ligatures w14:val="none"/>
        </w:rPr>
      </w:pPr>
      <w:r w:rsidRPr="003452B5">
        <w:rPr>
          <w:rFonts w:ascii="Calibri" w:eastAsia="Calibri" w:hAnsi="Calibri" w:cs="Diwani Bent" w:hint="cs"/>
          <w:kern w:val="0"/>
          <w:sz w:val="40"/>
          <w:szCs w:val="40"/>
          <w:rtl/>
          <w:lang w:bidi="ar-LY"/>
          <w14:ligatures w14:val="none"/>
        </w:rPr>
        <w:t>صدق الله العظيم</w:t>
      </w:r>
    </w:p>
    <w:p w14:paraId="5319C149" w14:textId="77777777" w:rsidR="003452B5" w:rsidRPr="003452B5" w:rsidRDefault="003452B5" w:rsidP="003452B5">
      <w:pPr>
        <w:spacing w:after="200" w:line="276" w:lineRule="auto"/>
        <w:jc w:val="center"/>
        <w:rPr>
          <w:rFonts w:ascii="Calibri" w:eastAsia="Calibri" w:hAnsi="Calibri" w:cs="Arial"/>
          <w:kern w:val="0"/>
          <w:sz w:val="40"/>
          <w:szCs w:val="40"/>
          <w:rtl/>
          <w:lang w:bidi="ar-LY"/>
          <w14:ligatures w14:val="none"/>
        </w:rPr>
      </w:pPr>
    </w:p>
    <w:p w14:paraId="1E18F2AD" w14:textId="77777777" w:rsidR="003452B5" w:rsidRPr="003452B5" w:rsidRDefault="003452B5" w:rsidP="003452B5">
      <w:pPr>
        <w:spacing w:after="200" w:line="276" w:lineRule="auto"/>
        <w:jc w:val="center"/>
        <w:rPr>
          <w:rFonts w:ascii="Calibri" w:eastAsia="Calibri" w:hAnsi="Calibri" w:cs="Arial"/>
          <w:kern w:val="0"/>
          <w:sz w:val="40"/>
          <w:szCs w:val="40"/>
          <w:rtl/>
          <w:lang w:bidi="ar-LY"/>
          <w14:ligatures w14:val="none"/>
        </w:rPr>
      </w:pPr>
    </w:p>
    <w:p w14:paraId="3E229291" w14:textId="77777777" w:rsidR="003452B5" w:rsidRPr="003452B5" w:rsidRDefault="003452B5" w:rsidP="003452B5">
      <w:pPr>
        <w:spacing w:after="200" w:line="276" w:lineRule="auto"/>
        <w:jc w:val="center"/>
        <w:rPr>
          <w:rFonts w:ascii="Calibri" w:eastAsia="Calibri" w:hAnsi="Calibri" w:cs="Arial"/>
          <w:kern w:val="0"/>
          <w:sz w:val="40"/>
          <w:szCs w:val="40"/>
          <w:rtl/>
          <w:lang w:bidi="ar-LY"/>
          <w14:ligatures w14:val="none"/>
        </w:rPr>
      </w:pPr>
    </w:p>
    <w:p w14:paraId="4F5D9599" w14:textId="77777777" w:rsidR="003452B5" w:rsidRPr="003452B5" w:rsidRDefault="003452B5" w:rsidP="003452B5">
      <w:pPr>
        <w:spacing w:after="200" w:line="276" w:lineRule="auto"/>
        <w:jc w:val="center"/>
        <w:rPr>
          <w:rFonts w:ascii="Calibri" w:eastAsia="Calibri" w:hAnsi="Calibri" w:cs="Arial"/>
          <w:kern w:val="0"/>
          <w:sz w:val="40"/>
          <w:szCs w:val="40"/>
          <w:rtl/>
          <w14:ligatures w14:val="none"/>
        </w:rPr>
      </w:pPr>
    </w:p>
    <w:p w14:paraId="5440EF04" w14:textId="77777777" w:rsidR="003452B5" w:rsidRDefault="003452B5" w:rsidP="003452B5">
      <w:pPr>
        <w:spacing w:after="200" w:line="276" w:lineRule="auto"/>
        <w:jc w:val="center"/>
        <w:rPr>
          <w:rFonts w:ascii="Calibri" w:eastAsia="Calibri" w:hAnsi="Calibri" w:cs="Arial"/>
          <w:kern w:val="0"/>
          <w:sz w:val="40"/>
          <w:szCs w:val="40"/>
          <w:rtl/>
          <w:lang w:bidi="ar-LY"/>
          <w14:ligatures w14:val="none"/>
        </w:rPr>
      </w:pPr>
    </w:p>
    <w:p w14:paraId="37CD625E" w14:textId="77777777" w:rsidR="009E7AAC" w:rsidRDefault="009E7AAC" w:rsidP="003452B5">
      <w:pPr>
        <w:spacing w:after="200" w:line="276" w:lineRule="auto"/>
        <w:jc w:val="center"/>
        <w:rPr>
          <w:rFonts w:ascii="Calibri" w:eastAsia="Calibri" w:hAnsi="Calibri" w:cs="Arial"/>
          <w:kern w:val="0"/>
          <w:sz w:val="40"/>
          <w:szCs w:val="40"/>
          <w:rtl/>
          <w:lang w:bidi="ar-LY"/>
          <w14:ligatures w14:val="none"/>
        </w:rPr>
      </w:pPr>
    </w:p>
    <w:p w14:paraId="0FA3129E" w14:textId="77777777" w:rsidR="003452B5" w:rsidRPr="003452B5" w:rsidRDefault="003452B5" w:rsidP="00B532A0">
      <w:pPr>
        <w:spacing w:after="200" w:line="276" w:lineRule="auto"/>
        <w:jc w:val="center"/>
        <w:rPr>
          <w:rFonts w:ascii="Calibri" w:eastAsia="Calibri" w:hAnsi="Calibri" w:cs="PT Bold Mirror"/>
          <w:kern w:val="0"/>
          <w:sz w:val="40"/>
          <w:szCs w:val="40"/>
          <w:rtl/>
          <w:lang w:bidi="ar-LY"/>
          <w14:ligatures w14:val="none"/>
        </w:rPr>
      </w:pPr>
      <w:r w:rsidRPr="003452B5">
        <w:rPr>
          <w:rFonts w:ascii="Calibri" w:eastAsia="Calibri" w:hAnsi="Calibri" w:cs="PT Bold Mirror" w:hint="cs"/>
          <w:kern w:val="0"/>
          <w:sz w:val="40"/>
          <w:szCs w:val="40"/>
          <w:rtl/>
          <w:lang w:bidi="ar-LY"/>
          <w14:ligatures w14:val="none"/>
        </w:rPr>
        <w:lastRenderedPageBreak/>
        <w:t>الاهداء</w:t>
      </w:r>
    </w:p>
    <w:p w14:paraId="60D2B837" w14:textId="5E120CBA" w:rsidR="00495B5B" w:rsidRPr="0020728C" w:rsidRDefault="003452B5" w:rsidP="00B532A0">
      <w:pPr>
        <w:pBdr>
          <w:bottom w:val="single" w:sz="4" w:space="0" w:color="auto"/>
        </w:pBdr>
        <w:spacing w:after="200" w:line="276" w:lineRule="auto"/>
        <w:rPr>
          <w:rFonts w:ascii="Traditional Arabic" w:eastAsia="Calibri" w:hAnsi="Traditional Arabic" w:cs="Traditional Arabic"/>
          <w:kern w:val="0"/>
          <w:sz w:val="28"/>
          <w:szCs w:val="28"/>
          <w:rtl/>
          <w:lang w:bidi="ar-LY"/>
          <w14:ligatures w14:val="none"/>
        </w:rPr>
      </w:pPr>
      <w:r w:rsidRPr="0020728C">
        <w:rPr>
          <w:rFonts w:ascii="Traditional Arabic" w:eastAsia="Calibri" w:hAnsi="Traditional Arabic" w:cs="Traditional Arabic" w:hint="cs"/>
          <w:b/>
          <w:bCs/>
          <w:kern w:val="0"/>
          <w:sz w:val="32"/>
          <w:szCs w:val="32"/>
          <w:rtl/>
          <w:lang w:bidi="ar-LY"/>
          <w14:ligatures w14:val="none"/>
        </w:rPr>
        <w:t xml:space="preserve">ها نحن نرى </w:t>
      </w:r>
      <w:r w:rsidRPr="0020728C">
        <w:rPr>
          <w:rFonts w:ascii="Traditional Arabic" w:eastAsia="Calibri" w:hAnsi="Traditional Arabic" w:cs="Traditional Arabic"/>
          <w:b/>
          <w:bCs/>
          <w:kern w:val="0"/>
          <w:sz w:val="32"/>
          <w:szCs w:val="32"/>
          <w:rtl/>
          <w:lang w:bidi="ar-LY"/>
          <w14:ligatures w14:val="none"/>
        </w:rPr>
        <w:t xml:space="preserve">مرحلة البكالوريوس قد شارفت على الانتهاء </w:t>
      </w:r>
      <w:r w:rsidR="007E7432" w:rsidRPr="0020728C">
        <w:rPr>
          <w:rFonts w:ascii="Traditional Arabic" w:eastAsia="Calibri" w:hAnsi="Traditional Arabic" w:cs="Traditional Arabic" w:hint="cs"/>
          <w:b/>
          <w:bCs/>
          <w:kern w:val="0"/>
          <w:sz w:val="32"/>
          <w:szCs w:val="32"/>
          <w:rtl/>
          <w:lang w:bidi="ar-LY"/>
          <w14:ligatures w14:val="none"/>
        </w:rPr>
        <w:t>بالفعل،</w:t>
      </w:r>
      <w:r w:rsidRPr="0020728C">
        <w:rPr>
          <w:rFonts w:ascii="Traditional Arabic" w:eastAsia="Calibri" w:hAnsi="Traditional Arabic" w:cs="Traditional Arabic"/>
          <w:b/>
          <w:bCs/>
          <w:kern w:val="0"/>
          <w:sz w:val="32"/>
          <w:szCs w:val="32"/>
          <w:rtl/>
          <w:lang w:bidi="ar-LY"/>
          <w14:ligatures w14:val="none"/>
        </w:rPr>
        <w:t xml:space="preserve"> بعد تعب </w:t>
      </w:r>
      <w:r w:rsidR="003819F3" w:rsidRPr="0020728C">
        <w:rPr>
          <w:rFonts w:ascii="Traditional Arabic" w:eastAsia="Calibri" w:hAnsi="Traditional Arabic" w:cs="Traditional Arabic" w:hint="cs"/>
          <w:b/>
          <w:bCs/>
          <w:kern w:val="0"/>
          <w:sz w:val="32"/>
          <w:szCs w:val="32"/>
          <w:rtl/>
          <w:lang w:bidi="ar-LY"/>
          <w14:ligatures w14:val="none"/>
        </w:rPr>
        <w:t>ومشقة دامت</w:t>
      </w:r>
      <w:r w:rsidRPr="0020728C">
        <w:rPr>
          <w:rFonts w:ascii="Traditional Arabic" w:eastAsia="Calibri" w:hAnsi="Traditional Arabic" w:cs="Traditional Arabic"/>
          <w:b/>
          <w:bCs/>
          <w:kern w:val="0"/>
          <w:sz w:val="32"/>
          <w:szCs w:val="32"/>
          <w:rtl/>
          <w:lang w:bidi="ar-LY"/>
          <w14:ligatures w14:val="none"/>
        </w:rPr>
        <w:t xml:space="preserve"> </w:t>
      </w:r>
      <w:r w:rsidR="003819F3" w:rsidRPr="0020728C">
        <w:rPr>
          <w:rFonts w:ascii="Traditional Arabic" w:eastAsia="Calibri" w:hAnsi="Traditional Arabic" w:cs="Traditional Arabic" w:hint="cs"/>
          <w:b/>
          <w:bCs/>
          <w:kern w:val="0"/>
          <w:sz w:val="32"/>
          <w:szCs w:val="32"/>
          <w:rtl/>
          <w:lang w:bidi="ar-LY"/>
          <w14:ligatures w14:val="none"/>
        </w:rPr>
        <w:t>أربع</w:t>
      </w:r>
      <w:r w:rsidRPr="0020728C">
        <w:rPr>
          <w:rFonts w:ascii="Traditional Arabic" w:eastAsia="Calibri" w:hAnsi="Traditional Arabic" w:cs="Traditional Arabic"/>
          <w:b/>
          <w:bCs/>
          <w:kern w:val="0"/>
          <w:sz w:val="32"/>
          <w:szCs w:val="32"/>
          <w:rtl/>
          <w:lang w:bidi="ar-LY"/>
          <w14:ligatures w14:val="none"/>
        </w:rPr>
        <w:t xml:space="preserve"> سنوات في سبيل الحلم والعلم حملت في طياتها </w:t>
      </w:r>
      <w:r w:rsidR="003819F3" w:rsidRPr="0020728C">
        <w:rPr>
          <w:rFonts w:ascii="Traditional Arabic" w:eastAsia="Calibri" w:hAnsi="Traditional Arabic" w:cs="Traditional Arabic" w:hint="cs"/>
          <w:b/>
          <w:bCs/>
          <w:kern w:val="0"/>
          <w:sz w:val="32"/>
          <w:szCs w:val="32"/>
          <w:rtl/>
          <w:lang w:bidi="ar-LY"/>
          <w14:ligatures w14:val="none"/>
        </w:rPr>
        <w:t>امانينا، وأصبح</w:t>
      </w:r>
      <w:r w:rsidRPr="0020728C">
        <w:rPr>
          <w:rFonts w:ascii="Traditional Arabic" w:eastAsia="Calibri" w:hAnsi="Traditional Arabic" w:cs="Traditional Arabic"/>
          <w:b/>
          <w:bCs/>
          <w:kern w:val="0"/>
          <w:sz w:val="32"/>
          <w:szCs w:val="32"/>
          <w:rtl/>
          <w:lang w:bidi="ar-LY"/>
          <w14:ligatures w14:val="none"/>
        </w:rPr>
        <w:t xml:space="preserve"> عنائنا اليوم للعين </w:t>
      </w:r>
      <w:r w:rsidR="003819F3" w:rsidRPr="0020728C">
        <w:rPr>
          <w:rFonts w:ascii="Traditional Arabic" w:eastAsia="Calibri" w:hAnsi="Traditional Arabic" w:cs="Traditional Arabic" w:hint="cs"/>
          <w:b/>
          <w:bCs/>
          <w:kern w:val="0"/>
          <w:sz w:val="32"/>
          <w:szCs w:val="32"/>
          <w:rtl/>
          <w:lang w:bidi="ar-LY"/>
          <w14:ligatures w14:val="none"/>
        </w:rPr>
        <w:t>قرة، ها</w:t>
      </w:r>
      <w:r w:rsidRPr="0020728C">
        <w:rPr>
          <w:rFonts w:ascii="Traditional Arabic" w:eastAsia="Calibri" w:hAnsi="Traditional Arabic" w:cs="Traditional Arabic"/>
          <w:b/>
          <w:bCs/>
          <w:kern w:val="0"/>
          <w:sz w:val="32"/>
          <w:szCs w:val="32"/>
          <w:rtl/>
          <w:lang w:bidi="ar-LY"/>
          <w14:ligatures w14:val="none"/>
        </w:rPr>
        <w:t xml:space="preserve"> نحن اليوم نقف على عتبة تخرجنا </w:t>
      </w:r>
      <w:r w:rsidR="003819F3" w:rsidRPr="0020728C">
        <w:rPr>
          <w:rFonts w:ascii="Traditional Arabic" w:eastAsia="Calibri" w:hAnsi="Traditional Arabic" w:cs="Traditional Arabic" w:hint="cs"/>
          <w:b/>
          <w:bCs/>
          <w:kern w:val="0"/>
          <w:sz w:val="32"/>
          <w:szCs w:val="32"/>
          <w:rtl/>
          <w:lang w:bidi="ar-LY"/>
          <w14:ligatures w14:val="none"/>
        </w:rPr>
        <w:t>نقطف</w:t>
      </w:r>
      <w:r w:rsidR="00495B5B" w:rsidRPr="0020728C">
        <w:rPr>
          <w:rFonts w:ascii="Traditional Arabic" w:eastAsia="Calibri" w:hAnsi="Traditional Arabic" w:cs="Traditional Arabic" w:hint="cs"/>
          <w:b/>
          <w:bCs/>
          <w:kern w:val="0"/>
          <w:sz w:val="32"/>
          <w:szCs w:val="32"/>
          <w:rtl/>
          <w:lang w:bidi="ar-LY"/>
          <w14:ligatures w14:val="none"/>
        </w:rPr>
        <w:t xml:space="preserve"> </w:t>
      </w:r>
      <w:r w:rsidR="003819F3" w:rsidRPr="0020728C">
        <w:rPr>
          <w:rFonts w:ascii="Traditional Arabic" w:eastAsia="Calibri" w:hAnsi="Traditional Arabic" w:cs="Traditional Arabic" w:hint="cs"/>
          <w:b/>
          <w:bCs/>
          <w:kern w:val="0"/>
          <w:sz w:val="32"/>
          <w:szCs w:val="32"/>
          <w:rtl/>
          <w:lang w:bidi="ar-LY"/>
          <w14:ligatures w14:val="none"/>
        </w:rPr>
        <w:t>ثمار</w:t>
      </w:r>
      <w:r w:rsidRPr="0020728C">
        <w:rPr>
          <w:rFonts w:ascii="Traditional Arabic" w:eastAsia="Calibri" w:hAnsi="Traditional Arabic" w:cs="Traditional Arabic"/>
          <w:b/>
          <w:bCs/>
          <w:kern w:val="0"/>
          <w:sz w:val="32"/>
          <w:szCs w:val="32"/>
          <w:rtl/>
          <w:lang w:bidi="ar-LY"/>
          <w14:ligatures w14:val="none"/>
        </w:rPr>
        <w:t xml:space="preserve"> تعبنا ورافعين قبعاتنا بكل </w:t>
      </w:r>
      <w:r w:rsidR="003819F3" w:rsidRPr="0020728C">
        <w:rPr>
          <w:rFonts w:ascii="Traditional Arabic" w:eastAsia="Calibri" w:hAnsi="Traditional Arabic" w:cs="Traditional Arabic" w:hint="cs"/>
          <w:b/>
          <w:bCs/>
          <w:kern w:val="0"/>
          <w:sz w:val="32"/>
          <w:szCs w:val="32"/>
          <w:rtl/>
          <w:lang w:bidi="ar-LY"/>
          <w14:ligatures w14:val="none"/>
        </w:rPr>
        <w:t>فخر</w:t>
      </w:r>
      <w:r w:rsidR="003819F3" w:rsidRPr="0020728C">
        <w:rPr>
          <w:rFonts w:ascii="Traditional Arabic" w:eastAsia="Calibri" w:hAnsi="Traditional Arabic" w:cs="Traditional Arabic" w:hint="cs"/>
          <w:kern w:val="0"/>
          <w:sz w:val="32"/>
          <w:szCs w:val="32"/>
          <w:rtl/>
          <w:lang w:bidi="ar-LY"/>
          <w14:ligatures w14:val="none"/>
        </w:rPr>
        <w:t>،</w:t>
      </w:r>
      <w:r w:rsidR="00495B5B" w:rsidRPr="0020728C">
        <w:rPr>
          <w:rFonts w:ascii="Traditional Arabic" w:eastAsia="Calibri" w:hAnsi="Traditional Arabic" w:cs="Traditional Arabic" w:hint="cs"/>
          <w:kern w:val="0"/>
          <w:sz w:val="24"/>
          <w:szCs w:val="24"/>
          <w:rtl/>
          <w:lang w:bidi="ar-LY"/>
          <w14:ligatures w14:val="none"/>
        </w:rPr>
        <w:t xml:space="preserve">                    </w:t>
      </w:r>
      <w:r w:rsidR="00495B5B" w:rsidRPr="0020728C">
        <w:rPr>
          <w:rFonts w:ascii="Traditional Arabic" w:eastAsia="Calibri" w:hAnsi="Traditional Arabic" w:cs="PT Bold Heading" w:hint="cs"/>
          <w:kern w:val="0"/>
          <w:sz w:val="32"/>
          <w:szCs w:val="32"/>
          <w:rtl/>
          <w:lang w:bidi="ar-LY"/>
          <w14:ligatures w14:val="none"/>
        </w:rPr>
        <w:t xml:space="preserve">                              </w:t>
      </w:r>
      <w:r w:rsidR="0020728C" w:rsidRPr="0020728C">
        <w:rPr>
          <w:rFonts w:ascii="Traditional Arabic" w:eastAsia="Calibri" w:hAnsi="Traditional Arabic" w:cs="PT Bold Heading" w:hint="cs"/>
          <w:kern w:val="0"/>
          <w:sz w:val="32"/>
          <w:szCs w:val="32"/>
          <w:lang w:bidi="ar-LY"/>
          <w14:ligatures w14:val="none"/>
        </w:rPr>
        <w:sym w:font="AGA Arabesque" w:char="F029"/>
      </w:r>
      <w:r w:rsidR="0020728C">
        <w:rPr>
          <w:rFonts w:ascii="Traditional Arabic" w:eastAsia="Calibri" w:hAnsi="Traditional Arabic" w:cs="PT Bold Heading"/>
          <w:kern w:val="0"/>
          <w:sz w:val="32"/>
          <w:szCs w:val="32"/>
          <w:lang w:bidi="ar-LY"/>
          <w14:ligatures w14:val="none"/>
        </w:rPr>
        <w:t xml:space="preserve">                                       </w:t>
      </w:r>
      <w:r w:rsidR="003819F3" w:rsidRPr="0020728C">
        <w:rPr>
          <w:rFonts w:ascii="Traditional Arabic" w:eastAsia="Calibri" w:hAnsi="Traditional Arabic" w:cs="PT Bold Heading" w:hint="cs"/>
          <w:kern w:val="0"/>
          <w:sz w:val="32"/>
          <w:szCs w:val="32"/>
          <w:rtl/>
          <w:lang w:bidi="ar-LY"/>
          <w14:ligatures w14:val="none"/>
        </w:rPr>
        <w:t>فاللهم</w:t>
      </w:r>
      <w:r w:rsidRPr="0020728C">
        <w:rPr>
          <w:rFonts w:ascii="Traditional Arabic" w:eastAsia="Calibri" w:hAnsi="Traditional Arabic" w:cs="PT Bold Heading"/>
          <w:kern w:val="0"/>
          <w:sz w:val="32"/>
          <w:szCs w:val="32"/>
          <w:rtl/>
          <w:lang w:bidi="ar-LY"/>
          <w14:ligatures w14:val="none"/>
        </w:rPr>
        <w:t xml:space="preserve"> لك الحمد</w:t>
      </w:r>
      <w:r w:rsidR="0020728C" w:rsidRPr="0020728C">
        <w:rPr>
          <w:rFonts w:ascii="Traditional Arabic" w:eastAsia="Calibri" w:hAnsi="Traditional Arabic" w:cs="PT Bold Heading"/>
          <w:kern w:val="0"/>
          <w:sz w:val="32"/>
          <w:szCs w:val="32"/>
          <w:lang w:bidi="ar-LY"/>
          <w14:ligatures w14:val="none"/>
        </w:rPr>
        <w:sym w:font="AGA Arabesque" w:char="F028"/>
      </w:r>
    </w:p>
    <w:p w14:paraId="10EE633F" w14:textId="77777777" w:rsidR="00401D8A" w:rsidRDefault="003452B5" w:rsidP="00B532A0">
      <w:pPr>
        <w:pBdr>
          <w:bottom w:val="single" w:sz="4" w:space="0" w:color="auto"/>
        </w:pBdr>
        <w:spacing w:after="200" w:line="276" w:lineRule="auto"/>
        <w:jc w:val="both"/>
        <w:rPr>
          <w:rFonts w:ascii="Traditional Arabic" w:eastAsia="Calibri" w:hAnsi="Traditional Arabic" w:cs="Traditional Arabic"/>
          <w:b/>
          <w:bCs/>
          <w:kern w:val="0"/>
          <w:sz w:val="32"/>
          <w:szCs w:val="32"/>
          <w:rtl/>
          <w:lang w:bidi="ar-LY"/>
          <w14:ligatures w14:val="none"/>
        </w:rPr>
      </w:pPr>
      <w:r w:rsidRPr="0020728C">
        <w:rPr>
          <w:rFonts w:ascii="Traditional Arabic" w:eastAsia="Calibri" w:hAnsi="Traditional Arabic" w:cs="Traditional Arabic"/>
          <w:b/>
          <w:bCs/>
          <w:kern w:val="0"/>
          <w:sz w:val="32"/>
          <w:szCs w:val="32"/>
          <w:rtl/>
          <w:lang w:bidi="ar-LY"/>
          <w14:ligatures w14:val="none"/>
        </w:rPr>
        <w:t xml:space="preserve">قبل ان ترضى ولك الحمد اذا رضيت ولك الحمد بعد </w:t>
      </w:r>
      <w:r w:rsidR="003819F3" w:rsidRPr="0020728C">
        <w:rPr>
          <w:rFonts w:ascii="Traditional Arabic" w:eastAsia="Calibri" w:hAnsi="Traditional Arabic" w:cs="Traditional Arabic" w:hint="cs"/>
          <w:b/>
          <w:bCs/>
          <w:kern w:val="0"/>
          <w:sz w:val="32"/>
          <w:szCs w:val="32"/>
          <w:rtl/>
          <w:lang w:bidi="ar-LY"/>
          <w14:ligatures w14:val="none"/>
        </w:rPr>
        <w:t>الرضا، لأنك</w:t>
      </w:r>
      <w:r w:rsidRPr="0020728C">
        <w:rPr>
          <w:rFonts w:ascii="Traditional Arabic" w:eastAsia="Calibri" w:hAnsi="Traditional Arabic" w:cs="Traditional Arabic"/>
          <w:b/>
          <w:bCs/>
          <w:kern w:val="0"/>
          <w:sz w:val="32"/>
          <w:szCs w:val="32"/>
          <w:rtl/>
          <w:lang w:bidi="ar-LY"/>
          <w14:ligatures w14:val="none"/>
        </w:rPr>
        <w:t xml:space="preserve"> وفقتنا على اتمام هذا النجاح وتحقيق حلمنا</w:t>
      </w:r>
      <w:r w:rsidR="00495B5B" w:rsidRPr="0020728C">
        <w:rPr>
          <w:rFonts w:ascii="Traditional Arabic" w:eastAsia="Calibri" w:hAnsi="Traditional Arabic" w:cs="Traditional Arabic" w:hint="cs"/>
          <w:b/>
          <w:bCs/>
          <w:kern w:val="0"/>
          <w:sz w:val="32"/>
          <w:szCs w:val="32"/>
          <w:rtl/>
          <w:lang w:bidi="ar-LY"/>
          <w14:ligatures w14:val="none"/>
        </w:rPr>
        <w:t xml:space="preserve"> </w:t>
      </w:r>
      <w:r w:rsidRPr="0020728C">
        <w:rPr>
          <w:rFonts w:ascii="Traditional Arabic" w:eastAsia="Calibri" w:hAnsi="Traditional Arabic" w:cs="Traditional Arabic"/>
          <w:b/>
          <w:bCs/>
          <w:kern w:val="0"/>
          <w:sz w:val="32"/>
          <w:szCs w:val="32"/>
          <w:rtl/>
          <w:lang w:bidi="ar-LY"/>
          <w14:ligatures w14:val="none"/>
        </w:rPr>
        <w:t>وبكل حب نهدي</w:t>
      </w:r>
      <w:r w:rsidRPr="0020728C">
        <w:rPr>
          <w:rFonts w:ascii="Traditional Arabic" w:eastAsia="Calibri" w:hAnsi="Traditional Arabic" w:cs="Traditional Arabic" w:hint="cs"/>
          <w:b/>
          <w:bCs/>
          <w:kern w:val="0"/>
          <w:sz w:val="32"/>
          <w:szCs w:val="32"/>
          <w:rtl/>
          <w:lang w:bidi="ar-LY"/>
          <w14:ligatures w14:val="none"/>
        </w:rPr>
        <w:t xml:space="preserve"> </w:t>
      </w:r>
      <w:r w:rsidRPr="0020728C">
        <w:rPr>
          <w:rFonts w:ascii="Traditional Arabic" w:eastAsia="Calibri" w:hAnsi="Traditional Arabic" w:cs="Traditional Arabic"/>
          <w:b/>
          <w:bCs/>
          <w:kern w:val="0"/>
          <w:sz w:val="32"/>
          <w:szCs w:val="32"/>
          <w:rtl/>
          <w:lang w:bidi="ar-LY"/>
          <w14:ligatures w14:val="none"/>
        </w:rPr>
        <w:t>ثمرة نجاحنا وتخرجن</w:t>
      </w:r>
      <w:r w:rsidRPr="0020728C">
        <w:rPr>
          <w:rFonts w:ascii="Traditional Arabic" w:eastAsia="Calibri" w:hAnsi="Traditional Arabic" w:cs="Traditional Arabic" w:hint="cs"/>
          <w:b/>
          <w:bCs/>
          <w:kern w:val="0"/>
          <w:sz w:val="32"/>
          <w:szCs w:val="32"/>
          <w:rtl/>
          <w:lang w:bidi="ar-LY"/>
          <w14:ligatures w14:val="none"/>
        </w:rPr>
        <w:t>ا</w:t>
      </w:r>
      <w:r w:rsidR="00495B5B" w:rsidRPr="0020728C">
        <w:rPr>
          <w:rFonts w:ascii="Traditional Arabic" w:eastAsia="Calibri" w:hAnsi="Traditional Arabic" w:cs="Traditional Arabic" w:hint="cs"/>
          <w:b/>
          <w:bCs/>
          <w:kern w:val="0"/>
          <w:sz w:val="32"/>
          <w:szCs w:val="32"/>
          <w:rtl/>
          <w:lang w:bidi="ar-LY"/>
          <w14:ligatures w14:val="none"/>
        </w:rPr>
        <w:t xml:space="preserve"> </w:t>
      </w:r>
      <w:r w:rsidRPr="0020728C">
        <w:rPr>
          <w:rFonts w:ascii="Traditional Arabic" w:eastAsia="Calibri" w:hAnsi="Traditional Arabic" w:cs="Traditional Arabic"/>
          <w:b/>
          <w:bCs/>
          <w:kern w:val="0"/>
          <w:sz w:val="32"/>
          <w:szCs w:val="32"/>
          <w:rtl/>
          <w:lang w:bidi="ar-LY"/>
          <w14:ligatures w14:val="none"/>
        </w:rPr>
        <w:t xml:space="preserve">الى الذي زين اسمائنا بأجمل </w:t>
      </w:r>
      <w:r w:rsidR="00750AB4" w:rsidRPr="0020728C">
        <w:rPr>
          <w:rFonts w:ascii="Traditional Arabic" w:eastAsia="Calibri" w:hAnsi="Traditional Arabic" w:cs="Traditional Arabic" w:hint="cs"/>
          <w:b/>
          <w:bCs/>
          <w:kern w:val="0"/>
          <w:sz w:val="32"/>
          <w:szCs w:val="32"/>
          <w:rtl/>
          <w:lang w:bidi="ar-LY"/>
          <w14:ligatures w14:val="none"/>
        </w:rPr>
        <w:t>الالقاب، من</w:t>
      </w:r>
      <w:r w:rsidRPr="0020728C">
        <w:rPr>
          <w:rFonts w:ascii="Traditional Arabic" w:eastAsia="Calibri" w:hAnsi="Traditional Arabic" w:cs="Traditional Arabic"/>
          <w:b/>
          <w:bCs/>
          <w:kern w:val="0"/>
          <w:sz w:val="32"/>
          <w:szCs w:val="32"/>
          <w:rtl/>
          <w:lang w:bidi="ar-LY"/>
          <w14:ligatures w14:val="none"/>
        </w:rPr>
        <w:t xml:space="preserve"> دعمنا بلا حدود </w:t>
      </w:r>
      <w:r w:rsidR="007E7432" w:rsidRPr="0020728C">
        <w:rPr>
          <w:rFonts w:ascii="Traditional Arabic" w:eastAsia="Calibri" w:hAnsi="Traditional Arabic" w:cs="Traditional Arabic" w:hint="cs"/>
          <w:b/>
          <w:bCs/>
          <w:kern w:val="0"/>
          <w:sz w:val="32"/>
          <w:szCs w:val="32"/>
          <w:rtl/>
          <w:lang w:bidi="ar-LY"/>
          <w14:ligatures w14:val="none"/>
        </w:rPr>
        <w:t>وأعطنا</w:t>
      </w:r>
      <w:r w:rsidRPr="0020728C">
        <w:rPr>
          <w:rFonts w:ascii="Traditional Arabic" w:eastAsia="Calibri" w:hAnsi="Traditional Arabic" w:cs="Traditional Arabic"/>
          <w:b/>
          <w:bCs/>
          <w:kern w:val="0"/>
          <w:sz w:val="32"/>
          <w:szCs w:val="32"/>
          <w:rtl/>
          <w:lang w:bidi="ar-LY"/>
          <w14:ligatures w14:val="none"/>
        </w:rPr>
        <w:t xml:space="preserve"> بلا مقابل الى من علمنا ان الدنيا كفاح وسلاحها العلم </w:t>
      </w:r>
      <w:r w:rsidR="00750AB4" w:rsidRPr="0020728C">
        <w:rPr>
          <w:rFonts w:ascii="Traditional Arabic" w:eastAsia="Calibri" w:hAnsi="Traditional Arabic" w:cs="Traditional Arabic" w:hint="cs"/>
          <w:b/>
          <w:bCs/>
          <w:kern w:val="0"/>
          <w:sz w:val="32"/>
          <w:szCs w:val="32"/>
          <w:rtl/>
          <w:lang w:bidi="ar-LY"/>
          <w14:ligatures w14:val="none"/>
        </w:rPr>
        <w:t>والمعرفة، داعمينا</w:t>
      </w:r>
      <w:r w:rsidRPr="0020728C">
        <w:rPr>
          <w:rFonts w:ascii="Traditional Arabic" w:eastAsia="Calibri" w:hAnsi="Traditional Arabic" w:cs="Traditional Arabic"/>
          <w:b/>
          <w:bCs/>
          <w:kern w:val="0"/>
          <w:sz w:val="32"/>
          <w:szCs w:val="32"/>
          <w:rtl/>
          <w:lang w:bidi="ar-LY"/>
          <w14:ligatures w14:val="none"/>
        </w:rPr>
        <w:t xml:space="preserve"> الاوائل في مسيرتنا وسندنا وقوتنا وملاذنا بعد الله فخرنا واعتزازنا </w:t>
      </w:r>
    </w:p>
    <w:p w14:paraId="1FEEA76A" w14:textId="68FD0DFF" w:rsidR="00401D8A" w:rsidRDefault="00401D8A" w:rsidP="00401D8A">
      <w:pPr>
        <w:pBdr>
          <w:bottom w:val="single" w:sz="4" w:space="0" w:color="auto"/>
        </w:pBdr>
        <w:spacing w:after="200" w:line="276" w:lineRule="auto"/>
        <w:jc w:val="center"/>
        <w:rPr>
          <w:rFonts w:ascii="Traditional Arabic" w:eastAsia="Calibri" w:hAnsi="Traditional Arabic" w:cs="Traditional Arabic"/>
          <w:b/>
          <w:bCs/>
          <w:kern w:val="0"/>
          <w:sz w:val="32"/>
          <w:szCs w:val="32"/>
          <w:rtl/>
          <w:lang w:bidi="ar-LY"/>
          <w14:ligatures w14:val="none"/>
        </w:rPr>
      </w:pPr>
      <w:r>
        <w:rPr>
          <w:rFonts w:ascii="Traditional Arabic" w:eastAsia="Calibri" w:hAnsi="Traditional Arabic" w:cs="PT Bold Heading"/>
          <w:kern w:val="0"/>
          <w:sz w:val="32"/>
          <w:szCs w:val="32"/>
          <w:lang w:bidi="ar-LY"/>
          <w14:ligatures w14:val="none"/>
        </w:rPr>
        <w:sym w:font="AGA Arabesque" w:char="F029"/>
      </w:r>
      <w:r>
        <w:rPr>
          <w:rFonts w:ascii="Traditional Arabic" w:eastAsia="Calibri" w:hAnsi="Traditional Arabic" w:cs="PT Bold Heading" w:hint="cs"/>
          <w:kern w:val="0"/>
          <w:sz w:val="32"/>
          <w:szCs w:val="32"/>
          <w:rtl/>
          <w:lang w:bidi="ar-LY"/>
          <w14:ligatures w14:val="none"/>
        </w:rPr>
        <w:t>ولدينا</w:t>
      </w:r>
      <w:r>
        <w:rPr>
          <w:rFonts w:ascii="Traditional Arabic" w:eastAsia="Calibri" w:hAnsi="Traditional Arabic" w:cs="PT Bold Heading"/>
          <w:kern w:val="0"/>
          <w:sz w:val="32"/>
          <w:szCs w:val="32"/>
          <w:lang w:bidi="ar-LY"/>
          <w14:ligatures w14:val="none"/>
        </w:rPr>
        <w:t xml:space="preserve"> </w:t>
      </w:r>
      <w:r>
        <w:rPr>
          <w:rFonts w:ascii="Traditional Arabic" w:eastAsia="Calibri" w:hAnsi="Traditional Arabic" w:cs="PT Bold Heading"/>
          <w:kern w:val="0"/>
          <w:sz w:val="32"/>
          <w:szCs w:val="32"/>
          <w:lang w:bidi="ar-LY"/>
          <w14:ligatures w14:val="none"/>
        </w:rPr>
        <w:sym w:font="AGA Arabesque" w:char="F028"/>
      </w:r>
    </w:p>
    <w:p w14:paraId="518CCDC5" w14:textId="21994B67" w:rsidR="00495B5B" w:rsidRPr="0020728C" w:rsidRDefault="00495B5B" w:rsidP="00B532A0">
      <w:pPr>
        <w:pBdr>
          <w:bottom w:val="single" w:sz="4" w:space="0" w:color="auto"/>
        </w:pBdr>
        <w:spacing w:after="200" w:line="276" w:lineRule="auto"/>
        <w:jc w:val="both"/>
        <w:rPr>
          <w:rFonts w:ascii="Traditional Arabic" w:eastAsia="Calibri" w:hAnsi="Traditional Arabic" w:cs="Traditional Arabic"/>
          <w:b/>
          <w:bCs/>
          <w:kern w:val="0"/>
          <w:sz w:val="32"/>
          <w:szCs w:val="32"/>
          <w:rtl/>
          <w14:ligatures w14:val="none"/>
        </w:rPr>
      </w:pPr>
      <w:r w:rsidRPr="0020728C">
        <w:rPr>
          <w:rFonts w:ascii="Traditional Arabic" w:eastAsia="Calibri" w:hAnsi="Traditional Arabic" w:cs="Traditional Arabic" w:hint="cs"/>
          <w:b/>
          <w:bCs/>
          <w:kern w:val="0"/>
          <w:sz w:val="32"/>
          <w:szCs w:val="32"/>
          <w:rtl/>
          <w:lang w:bidi="ar-LY"/>
          <w14:ligatures w14:val="none"/>
        </w:rPr>
        <w:t xml:space="preserve"> </w:t>
      </w:r>
      <w:r w:rsidR="003452B5" w:rsidRPr="0020728C">
        <w:rPr>
          <w:rFonts w:ascii="Traditional Arabic" w:eastAsia="Calibri" w:hAnsi="Traditional Arabic" w:cs="Traditional Arabic"/>
          <w:b/>
          <w:bCs/>
          <w:kern w:val="0"/>
          <w:sz w:val="32"/>
          <w:szCs w:val="32"/>
          <w:rtl/>
          <w:lang w:bidi="ar-LY"/>
          <w14:ligatures w14:val="none"/>
        </w:rPr>
        <w:t xml:space="preserve">الى من جعل الله الجنة تحت </w:t>
      </w:r>
      <w:r w:rsidR="00750AB4" w:rsidRPr="0020728C">
        <w:rPr>
          <w:rFonts w:ascii="Traditional Arabic" w:eastAsia="Calibri" w:hAnsi="Traditional Arabic" w:cs="Traditional Arabic" w:hint="cs"/>
          <w:b/>
          <w:bCs/>
          <w:kern w:val="0"/>
          <w:sz w:val="32"/>
          <w:szCs w:val="32"/>
          <w:rtl/>
          <w:lang w:bidi="ar-LY"/>
          <w14:ligatures w14:val="none"/>
        </w:rPr>
        <w:t>اقدامها، احتضنانا</w:t>
      </w:r>
      <w:r w:rsidR="003452B5" w:rsidRPr="0020728C">
        <w:rPr>
          <w:rFonts w:ascii="Traditional Arabic" w:eastAsia="Calibri" w:hAnsi="Traditional Arabic" w:cs="Traditional Arabic"/>
          <w:b/>
          <w:bCs/>
          <w:kern w:val="0"/>
          <w:sz w:val="32"/>
          <w:szCs w:val="32"/>
          <w:rtl/>
          <w:lang w:bidi="ar-LY"/>
          <w14:ligatures w14:val="none"/>
        </w:rPr>
        <w:t xml:space="preserve"> قلبها قبل يديها وسهلت لنا الشدائد </w:t>
      </w:r>
      <w:r w:rsidR="00750AB4" w:rsidRPr="0020728C">
        <w:rPr>
          <w:rFonts w:ascii="Traditional Arabic" w:eastAsia="Calibri" w:hAnsi="Traditional Arabic" w:cs="Traditional Arabic" w:hint="cs"/>
          <w:b/>
          <w:bCs/>
          <w:kern w:val="0"/>
          <w:sz w:val="32"/>
          <w:szCs w:val="32"/>
          <w:rtl/>
          <w:lang w:bidi="ar-LY"/>
          <w14:ligatures w14:val="none"/>
        </w:rPr>
        <w:t>بدعائها، الى</w:t>
      </w:r>
      <w:r w:rsidR="003452B5" w:rsidRPr="0020728C">
        <w:rPr>
          <w:rFonts w:ascii="Traditional Arabic" w:eastAsia="Calibri" w:hAnsi="Traditional Arabic" w:cs="Traditional Arabic"/>
          <w:b/>
          <w:bCs/>
          <w:kern w:val="0"/>
          <w:sz w:val="32"/>
          <w:szCs w:val="32"/>
          <w:rtl/>
          <w:lang w:bidi="ar-LY"/>
          <w14:ligatures w14:val="none"/>
        </w:rPr>
        <w:t xml:space="preserve"> القلب الحنون والشمعة التي كانت لنا في ليالينا المظللة سر قوتنا ونجاحنا وجنتينا</w:t>
      </w:r>
      <w:r w:rsidRPr="0020728C">
        <w:rPr>
          <w:rFonts w:ascii="Traditional Arabic" w:eastAsia="Calibri" w:hAnsi="Traditional Arabic" w:cs="Traditional Arabic" w:hint="cs"/>
          <w:b/>
          <w:bCs/>
          <w:kern w:val="0"/>
          <w:sz w:val="32"/>
          <w:szCs w:val="32"/>
          <w:rtl/>
          <w:lang w:bidi="ar-LY"/>
          <w14:ligatures w14:val="none"/>
        </w:rPr>
        <w:t xml:space="preserve">   </w:t>
      </w:r>
    </w:p>
    <w:p w14:paraId="6AE68A08" w14:textId="381858EE" w:rsidR="003452B5" w:rsidRPr="0020728C" w:rsidRDefault="0020728C" w:rsidP="00B532A0">
      <w:pPr>
        <w:pBdr>
          <w:bottom w:val="single" w:sz="4" w:space="0" w:color="auto"/>
        </w:pBdr>
        <w:spacing w:after="200" w:line="276" w:lineRule="auto"/>
        <w:jc w:val="center"/>
        <w:rPr>
          <w:rFonts w:ascii="Traditional Arabic" w:eastAsia="Calibri" w:hAnsi="Traditional Arabic" w:cs="Traditional Arabic"/>
          <w:kern w:val="0"/>
          <w:sz w:val="28"/>
          <w:szCs w:val="28"/>
          <w:rtl/>
          <w:lang w:bidi="ar-LY"/>
          <w14:ligatures w14:val="none"/>
        </w:rPr>
      </w:pPr>
      <w:r>
        <w:rPr>
          <w:rFonts w:ascii="Traditional Arabic" w:eastAsia="Calibri" w:hAnsi="Traditional Arabic" w:cs="PT Bold Heading"/>
          <w:kern w:val="0"/>
          <w:sz w:val="32"/>
          <w:szCs w:val="32"/>
          <w:lang w:bidi="ar-LY"/>
          <w14:ligatures w14:val="none"/>
        </w:rPr>
        <w:sym w:font="AGA Arabesque" w:char="F029"/>
      </w:r>
      <w:r w:rsidR="003452B5" w:rsidRPr="0020728C">
        <w:rPr>
          <w:rFonts w:ascii="Traditional Arabic" w:eastAsia="Calibri" w:hAnsi="Traditional Arabic" w:cs="PT Bold Heading"/>
          <w:kern w:val="0"/>
          <w:sz w:val="32"/>
          <w:szCs w:val="32"/>
          <w:rtl/>
          <w:lang w:bidi="ar-LY"/>
          <w14:ligatures w14:val="none"/>
        </w:rPr>
        <w:t>امهاتنا</w:t>
      </w:r>
      <w:r>
        <w:rPr>
          <w:rFonts w:ascii="Traditional Arabic" w:eastAsia="Calibri" w:hAnsi="Traditional Arabic" w:cs="PT Bold Heading"/>
          <w:kern w:val="0"/>
          <w:sz w:val="32"/>
          <w:szCs w:val="32"/>
          <w:lang w:bidi="ar-LY"/>
          <w14:ligatures w14:val="none"/>
        </w:rPr>
        <w:sym w:font="AGA Arabesque" w:char="F028"/>
      </w:r>
    </w:p>
    <w:p w14:paraId="1C7C8E21" w14:textId="4FB442AD" w:rsidR="00495B5B" w:rsidRPr="0020728C" w:rsidRDefault="003452B5" w:rsidP="00B532A0">
      <w:pPr>
        <w:pBdr>
          <w:bottom w:val="single" w:sz="4" w:space="0" w:color="auto"/>
        </w:pBdr>
        <w:spacing w:after="200" w:line="276" w:lineRule="auto"/>
        <w:jc w:val="both"/>
        <w:rPr>
          <w:rFonts w:ascii="Traditional Arabic" w:eastAsia="Calibri" w:hAnsi="Traditional Arabic" w:cs="Traditional Arabic"/>
          <w:b/>
          <w:bCs/>
          <w:kern w:val="0"/>
          <w:sz w:val="24"/>
          <w:szCs w:val="24"/>
          <w:rtl/>
          <w:lang w:bidi="ar-LY"/>
          <w14:ligatures w14:val="none"/>
        </w:rPr>
      </w:pPr>
      <w:r w:rsidRPr="0020728C">
        <w:rPr>
          <w:rFonts w:ascii="Traditional Arabic" w:eastAsia="Calibri" w:hAnsi="Traditional Arabic" w:cs="Traditional Arabic"/>
          <w:b/>
          <w:bCs/>
          <w:kern w:val="0"/>
          <w:sz w:val="32"/>
          <w:szCs w:val="32"/>
          <w:rtl/>
          <w:lang w:bidi="ar-LY"/>
          <w14:ligatures w14:val="none"/>
        </w:rPr>
        <w:t xml:space="preserve">الى جميع من امددنا بالقوة والتوجيه وامنا بنا ودعمنا في الاوقات الصعبة لنصل الى </w:t>
      </w:r>
      <w:r w:rsidR="00750AB4" w:rsidRPr="0020728C">
        <w:rPr>
          <w:rFonts w:ascii="Traditional Arabic" w:eastAsia="Calibri" w:hAnsi="Traditional Arabic" w:cs="Traditional Arabic" w:hint="cs"/>
          <w:b/>
          <w:bCs/>
          <w:kern w:val="0"/>
          <w:sz w:val="32"/>
          <w:szCs w:val="32"/>
          <w:rtl/>
          <w:lang w:bidi="ar-LY"/>
          <w14:ligatures w14:val="none"/>
        </w:rPr>
        <w:t>ما نح</w:t>
      </w:r>
      <w:r w:rsidR="00750AB4" w:rsidRPr="0020728C">
        <w:rPr>
          <w:rFonts w:ascii="Traditional Arabic" w:eastAsia="Calibri" w:hAnsi="Traditional Arabic" w:cs="Traditional Arabic" w:hint="eastAsia"/>
          <w:b/>
          <w:bCs/>
          <w:kern w:val="0"/>
          <w:sz w:val="32"/>
          <w:szCs w:val="32"/>
          <w:rtl/>
          <w:lang w:bidi="ar-LY"/>
          <w14:ligatures w14:val="none"/>
        </w:rPr>
        <w:t>ن</w:t>
      </w:r>
      <w:r w:rsidRPr="0020728C">
        <w:rPr>
          <w:rFonts w:ascii="Traditional Arabic" w:eastAsia="Calibri" w:hAnsi="Traditional Arabic" w:cs="Traditional Arabic"/>
          <w:b/>
          <w:bCs/>
          <w:kern w:val="0"/>
          <w:sz w:val="32"/>
          <w:szCs w:val="32"/>
          <w:rtl/>
          <w:lang w:bidi="ar-LY"/>
          <w14:ligatures w14:val="none"/>
        </w:rPr>
        <w:t xml:space="preserve"> عليه الأن</w:t>
      </w:r>
    </w:p>
    <w:p w14:paraId="5322DBDA" w14:textId="291F3D2D" w:rsidR="00495B5B" w:rsidRPr="0020728C" w:rsidRDefault="0020728C" w:rsidP="00B532A0">
      <w:pPr>
        <w:pBdr>
          <w:bottom w:val="single" w:sz="4" w:space="0" w:color="auto"/>
        </w:pBdr>
        <w:spacing w:after="200" w:line="276" w:lineRule="auto"/>
        <w:jc w:val="center"/>
        <w:rPr>
          <w:rFonts w:ascii="Traditional Arabic" w:eastAsia="Calibri" w:hAnsi="Traditional Arabic" w:cs="PT Bold Heading"/>
          <w:kern w:val="0"/>
          <w:sz w:val="28"/>
          <w:szCs w:val="28"/>
          <w:rtl/>
          <w:lang w:bidi="ar-LY"/>
          <w14:ligatures w14:val="none"/>
        </w:rPr>
      </w:pPr>
      <w:r>
        <w:rPr>
          <w:rFonts w:ascii="Traditional Arabic" w:eastAsia="Calibri" w:hAnsi="Traditional Arabic" w:cs="PT Bold Heading"/>
          <w:kern w:val="0"/>
          <w:sz w:val="28"/>
          <w:szCs w:val="28"/>
          <w:lang w:bidi="ar-LY"/>
          <w14:ligatures w14:val="none"/>
        </w:rPr>
        <w:sym w:font="AGA Arabesque" w:char="F029"/>
      </w:r>
      <w:r w:rsidR="003452B5" w:rsidRPr="0020728C">
        <w:rPr>
          <w:rFonts w:ascii="Traditional Arabic" w:eastAsia="Calibri" w:hAnsi="Traditional Arabic" w:cs="PT Bold Heading"/>
          <w:kern w:val="0"/>
          <w:sz w:val="28"/>
          <w:szCs w:val="28"/>
          <w:rtl/>
          <w:lang w:bidi="ar-LY"/>
          <w14:ligatures w14:val="none"/>
        </w:rPr>
        <w:t>اخوتنا واخواتنا واصدقائنا الاوفياء</w:t>
      </w:r>
      <w:r>
        <w:rPr>
          <w:rFonts w:ascii="Traditional Arabic" w:eastAsia="Calibri" w:hAnsi="Traditional Arabic" w:cs="PT Bold Heading"/>
          <w:kern w:val="0"/>
          <w:sz w:val="28"/>
          <w:szCs w:val="28"/>
          <w:lang w:bidi="ar-LY"/>
          <w14:ligatures w14:val="none"/>
        </w:rPr>
        <w:sym w:font="AGA Arabesque" w:char="F028"/>
      </w:r>
    </w:p>
    <w:p w14:paraId="294A4753" w14:textId="71653804" w:rsidR="003452B5" w:rsidRPr="00DF15E4" w:rsidRDefault="003452B5" w:rsidP="00B532A0">
      <w:pPr>
        <w:pBdr>
          <w:bottom w:val="single" w:sz="4" w:space="0" w:color="auto"/>
        </w:pBdr>
        <w:spacing w:after="200" w:line="276" w:lineRule="auto"/>
        <w:jc w:val="center"/>
        <w:rPr>
          <w:rFonts w:ascii="Traditional Arabic" w:eastAsia="Calibri" w:hAnsi="Traditional Arabic" w:cs="Traditional Arabic"/>
          <w:b/>
          <w:bCs/>
          <w:kern w:val="0"/>
          <w:sz w:val="28"/>
          <w:szCs w:val="28"/>
          <w:rtl/>
          <w:lang w:bidi="ar-LY"/>
          <w14:ligatures w14:val="none"/>
        </w:rPr>
      </w:pPr>
      <w:r w:rsidRPr="00DF15E4">
        <w:rPr>
          <w:rFonts w:ascii="Traditional Arabic" w:eastAsia="Calibri" w:hAnsi="Traditional Arabic" w:cs="Traditional Arabic"/>
          <w:b/>
          <w:bCs/>
          <w:kern w:val="0"/>
          <w:sz w:val="28"/>
          <w:szCs w:val="28"/>
          <w:rtl/>
          <w:lang w:bidi="ar-LY"/>
          <w14:ligatures w14:val="none"/>
        </w:rPr>
        <w:t xml:space="preserve">الذين </w:t>
      </w:r>
      <w:r w:rsidR="00750AB4" w:rsidRPr="00DF15E4">
        <w:rPr>
          <w:rFonts w:ascii="Traditional Arabic" w:eastAsia="Calibri" w:hAnsi="Traditional Arabic" w:cs="Traditional Arabic" w:hint="cs"/>
          <w:b/>
          <w:bCs/>
          <w:kern w:val="0"/>
          <w:sz w:val="28"/>
          <w:szCs w:val="28"/>
          <w:rtl/>
          <w:lang w:bidi="ar-LY"/>
          <w14:ligatures w14:val="none"/>
        </w:rPr>
        <w:t>أمدونا</w:t>
      </w:r>
      <w:r w:rsidRPr="00DF15E4">
        <w:rPr>
          <w:rFonts w:ascii="Traditional Arabic" w:eastAsia="Calibri" w:hAnsi="Traditional Arabic" w:cs="Traditional Arabic"/>
          <w:b/>
          <w:bCs/>
          <w:kern w:val="0"/>
          <w:sz w:val="28"/>
          <w:szCs w:val="28"/>
          <w:rtl/>
          <w:lang w:bidi="ar-LY"/>
          <w14:ligatures w14:val="none"/>
        </w:rPr>
        <w:t xml:space="preserve"> بالقوة كانوا موضوع اتكاء في كل عثراتنا في </w:t>
      </w:r>
      <w:r w:rsidR="007E7432" w:rsidRPr="00DF15E4">
        <w:rPr>
          <w:rFonts w:ascii="Traditional Arabic" w:eastAsia="Calibri" w:hAnsi="Traditional Arabic" w:cs="Traditional Arabic" w:hint="cs"/>
          <w:b/>
          <w:bCs/>
          <w:kern w:val="0"/>
          <w:sz w:val="28"/>
          <w:szCs w:val="28"/>
          <w:rtl/>
          <w:lang w:bidi="ar-LY"/>
          <w14:ligatures w14:val="none"/>
        </w:rPr>
        <w:t>أصعب</w:t>
      </w:r>
      <w:r w:rsidRPr="00DF15E4">
        <w:rPr>
          <w:rFonts w:ascii="Traditional Arabic" w:eastAsia="Calibri" w:hAnsi="Traditional Arabic" w:cs="Traditional Arabic"/>
          <w:b/>
          <w:bCs/>
          <w:kern w:val="0"/>
          <w:sz w:val="28"/>
          <w:szCs w:val="28"/>
          <w:rtl/>
          <w:lang w:bidi="ar-LY"/>
          <w14:ligatures w14:val="none"/>
        </w:rPr>
        <w:t xml:space="preserve"> الظروف وواصلوا بدعمنا </w:t>
      </w:r>
      <w:r w:rsidR="00750AB4" w:rsidRPr="00DF15E4">
        <w:rPr>
          <w:rFonts w:ascii="Traditional Arabic" w:eastAsia="Calibri" w:hAnsi="Traditional Arabic" w:cs="Traditional Arabic" w:hint="cs"/>
          <w:b/>
          <w:bCs/>
          <w:kern w:val="0"/>
          <w:sz w:val="28"/>
          <w:szCs w:val="28"/>
          <w:rtl/>
          <w:lang w:bidi="ar-LY"/>
          <w14:ligatures w14:val="none"/>
        </w:rPr>
        <w:t>وتشجيعنا.</w:t>
      </w:r>
    </w:p>
    <w:p w14:paraId="219EFCB7" w14:textId="2520D7FD" w:rsidR="003452B5" w:rsidRDefault="003452B5" w:rsidP="00B532A0">
      <w:pPr>
        <w:pBdr>
          <w:bottom w:val="single" w:sz="4" w:space="0" w:color="auto"/>
        </w:pBdr>
        <w:spacing w:after="200" w:line="276" w:lineRule="auto"/>
        <w:jc w:val="center"/>
        <w:rPr>
          <w:rFonts w:ascii="Traditional Arabic" w:eastAsia="Calibri" w:hAnsi="Traditional Arabic" w:cs="Traditional Arabic"/>
          <w:b/>
          <w:bCs/>
          <w:kern w:val="0"/>
          <w:sz w:val="32"/>
          <w:szCs w:val="32"/>
          <w:rtl/>
          <w:lang w:bidi="ar-LY"/>
          <w14:ligatures w14:val="none"/>
        </w:rPr>
      </w:pPr>
      <w:r w:rsidRPr="0020728C">
        <w:rPr>
          <w:rFonts w:ascii="Traditional Arabic" w:eastAsia="Calibri" w:hAnsi="Traditional Arabic" w:cs="Traditional Arabic"/>
          <w:b/>
          <w:bCs/>
          <w:kern w:val="0"/>
          <w:sz w:val="32"/>
          <w:szCs w:val="32"/>
          <w:rtl/>
          <w:lang w:bidi="ar-LY"/>
          <w14:ligatures w14:val="none"/>
        </w:rPr>
        <w:t xml:space="preserve">واخيرا من قال انا لها نالها ان ابت رغما عنها اتيت </w:t>
      </w:r>
      <w:r w:rsidR="00750AB4" w:rsidRPr="0020728C">
        <w:rPr>
          <w:rFonts w:ascii="Traditional Arabic" w:eastAsia="Calibri" w:hAnsi="Traditional Arabic" w:cs="Traditional Arabic" w:hint="cs"/>
          <w:b/>
          <w:bCs/>
          <w:kern w:val="0"/>
          <w:sz w:val="32"/>
          <w:szCs w:val="32"/>
          <w:rtl/>
          <w:lang w:bidi="ar-LY"/>
          <w14:ligatures w14:val="none"/>
        </w:rPr>
        <w:t>بها،</w:t>
      </w:r>
      <w:r w:rsidRPr="0020728C">
        <w:rPr>
          <w:rFonts w:ascii="Traditional Arabic" w:eastAsia="Calibri" w:hAnsi="Traditional Arabic" w:cs="Traditional Arabic"/>
          <w:b/>
          <w:bCs/>
          <w:kern w:val="0"/>
          <w:sz w:val="32"/>
          <w:szCs w:val="32"/>
          <w:rtl/>
          <w:lang w:bidi="ar-LY"/>
          <w14:ligatures w14:val="none"/>
        </w:rPr>
        <w:t xml:space="preserve"> ماكنت لأفعل لولا توفيق من </w:t>
      </w:r>
      <w:r w:rsidR="00750AB4" w:rsidRPr="0020728C">
        <w:rPr>
          <w:rFonts w:ascii="Traditional Arabic" w:eastAsia="Calibri" w:hAnsi="Traditional Arabic" w:cs="Traditional Arabic" w:hint="cs"/>
          <w:b/>
          <w:bCs/>
          <w:kern w:val="0"/>
          <w:sz w:val="32"/>
          <w:szCs w:val="32"/>
          <w:rtl/>
          <w:lang w:bidi="ar-LY"/>
          <w14:ligatures w14:val="none"/>
        </w:rPr>
        <w:t>الله، فالحمد</w:t>
      </w:r>
      <w:r w:rsidRPr="0020728C">
        <w:rPr>
          <w:rFonts w:ascii="Traditional Arabic" w:eastAsia="Calibri" w:hAnsi="Traditional Arabic" w:cs="Traditional Arabic"/>
          <w:b/>
          <w:bCs/>
          <w:kern w:val="0"/>
          <w:sz w:val="32"/>
          <w:szCs w:val="32"/>
          <w:rtl/>
          <w:lang w:bidi="ar-LY"/>
          <w14:ligatures w14:val="none"/>
        </w:rPr>
        <w:t xml:space="preserve"> الله الذي ما تيقنا به خيرا واملا الا واغرقنا سرورا وفرحا ينسينا </w:t>
      </w:r>
      <w:r w:rsidR="00750AB4" w:rsidRPr="0020728C">
        <w:rPr>
          <w:rFonts w:ascii="Traditional Arabic" w:eastAsia="Calibri" w:hAnsi="Traditional Arabic" w:cs="Traditional Arabic" w:hint="cs"/>
          <w:b/>
          <w:bCs/>
          <w:kern w:val="0"/>
          <w:sz w:val="32"/>
          <w:szCs w:val="32"/>
          <w:rtl/>
          <w:lang w:bidi="ar-LY"/>
          <w14:ligatures w14:val="none"/>
        </w:rPr>
        <w:t>مشقتنا.</w:t>
      </w:r>
    </w:p>
    <w:p w14:paraId="0158BCD3" w14:textId="77777777" w:rsidR="00B532A0" w:rsidRDefault="00B532A0" w:rsidP="00B532A0">
      <w:pPr>
        <w:pBdr>
          <w:bottom w:val="single" w:sz="4" w:space="0" w:color="auto"/>
        </w:pBdr>
        <w:spacing w:after="200" w:line="276" w:lineRule="auto"/>
        <w:jc w:val="center"/>
        <w:rPr>
          <w:rFonts w:ascii="Traditional Arabic" w:eastAsia="Calibri" w:hAnsi="Traditional Arabic" w:cs="Traditional Arabic"/>
          <w:b/>
          <w:bCs/>
          <w:kern w:val="0"/>
          <w:sz w:val="32"/>
          <w:szCs w:val="32"/>
          <w:rtl/>
          <w:lang w:bidi="ar-LY"/>
          <w14:ligatures w14:val="none"/>
        </w:rPr>
      </w:pPr>
    </w:p>
    <w:p w14:paraId="608AA85B" w14:textId="77777777" w:rsidR="003452B5" w:rsidRPr="00DF15E4" w:rsidRDefault="003452B5" w:rsidP="00750AB4">
      <w:pPr>
        <w:pBdr>
          <w:bottom w:val="single" w:sz="4" w:space="0" w:color="auto"/>
        </w:pBdr>
        <w:spacing w:after="200" w:line="360" w:lineRule="auto"/>
        <w:jc w:val="center"/>
        <w:rPr>
          <w:rFonts w:ascii="Times New Roman" w:eastAsia="Calibri" w:hAnsi="Times New Roman" w:cs="PT Bold Mirror"/>
          <w:b/>
          <w:bCs/>
          <w:kern w:val="0"/>
          <w:sz w:val="40"/>
          <w:szCs w:val="40"/>
          <w:rtl/>
          <w:lang w:bidi="ar-LY"/>
          <w14:ligatures w14:val="none"/>
        </w:rPr>
      </w:pPr>
      <w:r w:rsidRPr="00DF15E4">
        <w:rPr>
          <w:rFonts w:ascii="Times New Roman" w:eastAsia="Calibri" w:hAnsi="Times New Roman" w:cs="PT Bold Mirror" w:hint="cs"/>
          <w:b/>
          <w:bCs/>
          <w:kern w:val="0"/>
          <w:sz w:val="40"/>
          <w:szCs w:val="40"/>
          <w:rtl/>
          <w:lang w:bidi="ar-LY"/>
          <w14:ligatures w14:val="none"/>
        </w:rPr>
        <w:lastRenderedPageBreak/>
        <w:t>شكر وتقدير</w:t>
      </w:r>
    </w:p>
    <w:p w14:paraId="42699336" w14:textId="5C03C6CA" w:rsidR="003452B5" w:rsidRPr="003452B5" w:rsidRDefault="003452B5" w:rsidP="00750AB4">
      <w:pPr>
        <w:pBdr>
          <w:bottom w:val="single" w:sz="4" w:space="0" w:color="auto"/>
        </w:pBdr>
        <w:spacing w:after="200" w:line="360" w:lineRule="auto"/>
        <w:jc w:val="center"/>
        <w:rPr>
          <w:rFonts w:ascii="Times New Roman" w:eastAsia="Calibri" w:hAnsi="Times New Roman" w:cs="Times New Roman"/>
          <w:kern w:val="0"/>
          <w:sz w:val="32"/>
          <w:szCs w:val="32"/>
          <w:rtl/>
          <w:lang w:bidi="ar-LY"/>
          <w14:ligatures w14:val="none"/>
        </w:rPr>
      </w:pPr>
      <w:r w:rsidRPr="003452B5">
        <w:rPr>
          <w:rFonts w:ascii="Times New Roman" w:eastAsia="Calibri" w:hAnsi="Times New Roman" w:cs="Times New Roman" w:hint="cs"/>
          <w:kern w:val="0"/>
          <w:sz w:val="32"/>
          <w:szCs w:val="32"/>
          <w:rtl/>
          <w:lang w:bidi="ar-LY"/>
          <w14:ligatures w14:val="none"/>
        </w:rPr>
        <w:t xml:space="preserve">اتقدم بخالص الشكر والتقدير الى </w:t>
      </w:r>
      <w:r w:rsidRPr="003452B5">
        <w:rPr>
          <w:rFonts w:ascii="Times New Roman" w:eastAsia="Calibri" w:hAnsi="Times New Roman" w:cs="Times New Roman" w:hint="cs"/>
          <w:b/>
          <w:bCs/>
          <w:kern w:val="0"/>
          <w:sz w:val="36"/>
          <w:szCs w:val="36"/>
          <w:rtl/>
          <w:lang w:bidi="ar-LY"/>
          <w14:ligatures w14:val="none"/>
        </w:rPr>
        <w:t>الله تعالى</w:t>
      </w:r>
      <w:r w:rsidRPr="003452B5">
        <w:rPr>
          <w:rFonts w:ascii="Times New Roman" w:eastAsia="Calibri" w:hAnsi="Times New Roman" w:cs="Times New Roman" w:hint="cs"/>
          <w:kern w:val="0"/>
          <w:sz w:val="36"/>
          <w:szCs w:val="36"/>
          <w:rtl/>
          <w:lang w:bidi="ar-LY"/>
          <w14:ligatures w14:val="none"/>
        </w:rPr>
        <w:t xml:space="preserve"> </w:t>
      </w:r>
      <w:r w:rsidRPr="003452B5">
        <w:rPr>
          <w:rFonts w:ascii="Times New Roman" w:eastAsia="Calibri" w:hAnsi="Times New Roman" w:cs="Times New Roman" w:hint="cs"/>
          <w:kern w:val="0"/>
          <w:sz w:val="32"/>
          <w:szCs w:val="32"/>
          <w:rtl/>
          <w:lang w:bidi="ar-LY"/>
          <w14:ligatures w14:val="none"/>
        </w:rPr>
        <w:t xml:space="preserve">الذي وفقنا الى اتمام هذا </w:t>
      </w:r>
      <w:r w:rsidR="00750AB4" w:rsidRPr="003452B5">
        <w:rPr>
          <w:rFonts w:ascii="Times New Roman" w:eastAsia="Calibri" w:hAnsi="Times New Roman" w:cs="Times New Roman" w:hint="cs"/>
          <w:kern w:val="0"/>
          <w:sz w:val="32"/>
          <w:szCs w:val="32"/>
          <w:rtl/>
          <w:lang w:bidi="ar-LY"/>
          <w14:ligatures w14:val="none"/>
        </w:rPr>
        <w:t>البحث، ثم</w:t>
      </w:r>
      <w:r w:rsidRPr="003452B5">
        <w:rPr>
          <w:rFonts w:ascii="Times New Roman" w:eastAsia="Calibri" w:hAnsi="Times New Roman" w:cs="Times New Roman" w:hint="cs"/>
          <w:kern w:val="0"/>
          <w:sz w:val="32"/>
          <w:szCs w:val="32"/>
          <w:rtl/>
          <w:lang w:bidi="ar-LY"/>
          <w14:ligatures w14:val="none"/>
        </w:rPr>
        <w:t xml:space="preserve"> الى </w:t>
      </w:r>
    </w:p>
    <w:p w14:paraId="67414486" w14:textId="03251130" w:rsidR="003452B5" w:rsidRPr="003452B5" w:rsidRDefault="003452B5" w:rsidP="00750AB4">
      <w:pPr>
        <w:pBdr>
          <w:bottom w:val="single" w:sz="4" w:space="0" w:color="auto"/>
        </w:pBdr>
        <w:spacing w:after="200" w:line="360" w:lineRule="auto"/>
        <w:jc w:val="center"/>
        <w:rPr>
          <w:rFonts w:ascii="Times New Roman" w:eastAsia="Calibri" w:hAnsi="Times New Roman" w:cs="PT Bold Mirror"/>
          <w:b/>
          <w:bCs/>
          <w:kern w:val="0"/>
          <w:sz w:val="32"/>
          <w:szCs w:val="32"/>
          <w:rtl/>
          <w:lang w:bidi="ar-LY"/>
          <w14:ligatures w14:val="none"/>
        </w:rPr>
      </w:pPr>
      <w:r w:rsidRPr="003452B5">
        <w:rPr>
          <w:rFonts w:ascii="Times New Roman" w:eastAsia="Calibri" w:hAnsi="Times New Roman" w:cs="Times New Roman" w:hint="cs"/>
          <w:kern w:val="0"/>
          <w:sz w:val="32"/>
          <w:szCs w:val="32"/>
          <w:rtl/>
          <w:lang w:bidi="ar-LY"/>
          <w14:ligatures w14:val="none"/>
        </w:rPr>
        <w:t xml:space="preserve">                                                                  </w:t>
      </w:r>
      <w:r w:rsidRPr="003452B5">
        <w:rPr>
          <w:rFonts w:ascii="Times New Roman" w:eastAsia="Calibri" w:hAnsi="Times New Roman" w:cs="PT Bold Mirror" w:hint="cs"/>
          <w:b/>
          <w:bCs/>
          <w:kern w:val="0"/>
          <w:sz w:val="32"/>
          <w:szCs w:val="32"/>
          <w:rtl/>
          <w:lang w:bidi="ar-LY"/>
          <w14:ligatures w14:val="none"/>
        </w:rPr>
        <w:t xml:space="preserve">(د. علي بوبكر نور </w:t>
      </w:r>
      <w:r w:rsidR="00750AB4" w:rsidRPr="003452B5">
        <w:rPr>
          <w:rFonts w:ascii="Times New Roman" w:eastAsia="Calibri" w:hAnsi="Times New Roman" w:cs="PT Bold Mirror" w:hint="cs"/>
          <w:b/>
          <w:bCs/>
          <w:kern w:val="0"/>
          <w:sz w:val="32"/>
          <w:szCs w:val="32"/>
          <w:rtl/>
          <w:lang w:bidi="ar-LY"/>
          <w14:ligatures w14:val="none"/>
        </w:rPr>
        <w:t>الدين)</w:t>
      </w:r>
      <w:r w:rsidRPr="003452B5">
        <w:rPr>
          <w:rFonts w:ascii="Times New Roman" w:eastAsia="Calibri" w:hAnsi="Times New Roman" w:cs="PT Bold Mirror" w:hint="cs"/>
          <w:b/>
          <w:bCs/>
          <w:kern w:val="0"/>
          <w:sz w:val="32"/>
          <w:szCs w:val="32"/>
          <w:rtl/>
          <w:lang w:bidi="ar-LY"/>
          <w14:ligatures w14:val="none"/>
        </w:rPr>
        <w:t xml:space="preserve"> </w:t>
      </w:r>
    </w:p>
    <w:p w14:paraId="4DEEB493" w14:textId="6B11225C" w:rsidR="003452B5" w:rsidRPr="003452B5" w:rsidRDefault="003452B5" w:rsidP="00750AB4">
      <w:pPr>
        <w:pBdr>
          <w:bottom w:val="single" w:sz="4" w:space="0" w:color="auto"/>
        </w:pBdr>
        <w:spacing w:after="200" w:line="360" w:lineRule="auto"/>
        <w:jc w:val="center"/>
        <w:rPr>
          <w:rFonts w:ascii="Times New Roman" w:eastAsia="Calibri" w:hAnsi="Times New Roman" w:cs="Times New Roman"/>
          <w:kern w:val="0"/>
          <w:sz w:val="32"/>
          <w:szCs w:val="32"/>
          <w:rtl/>
          <w:lang w:bidi="ar-LY"/>
          <w14:ligatures w14:val="none"/>
        </w:rPr>
      </w:pPr>
      <w:r w:rsidRPr="003452B5">
        <w:rPr>
          <w:rFonts w:ascii="Times New Roman" w:eastAsia="Calibri" w:hAnsi="Times New Roman" w:cs="Times New Roman" w:hint="cs"/>
          <w:kern w:val="0"/>
          <w:sz w:val="32"/>
          <w:szCs w:val="32"/>
          <w:rtl/>
          <w:lang w:bidi="ar-LY"/>
          <w14:ligatures w14:val="none"/>
        </w:rPr>
        <w:t xml:space="preserve">دكتورنا </w:t>
      </w:r>
      <w:r w:rsidR="00750AB4" w:rsidRPr="003452B5">
        <w:rPr>
          <w:rFonts w:ascii="Times New Roman" w:eastAsia="Calibri" w:hAnsi="Times New Roman" w:cs="Times New Roman" w:hint="cs"/>
          <w:kern w:val="0"/>
          <w:sz w:val="32"/>
          <w:szCs w:val="32"/>
          <w:rtl/>
          <w:lang w:bidi="ar-LY"/>
          <w14:ligatures w14:val="none"/>
        </w:rPr>
        <w:t>الفاضل، على</w:t>
      </w:r>
      <w:r w:rsidRPr="003452B5">
        <w:rPr>
          <w:rFonts w:ascii="Times New Roman" w:eastAsia="Calibri" w:hAnsi="Times New Roman" w:cs="Times New Roman" w:hint="cs"/>
          <w:kern w:val="0"/>
          <w:sz w:val="32"/>
          <w:szCs w:val="32"/>
          <w:rtl/>
          <w:lang w:bidi="ar-LY"/>
          <w14:ligatures w14:val="none"/>
        </w:rPr>
        <w:t xml:space="preserve"> توجهاته القيمة ودعمه المستمر طوال فترة إعداد </w:t>
      </w:r>
      <w:r w:rsidR="00750AB4" w:rsidRPr="003452B5">
        <w:rPr>
          <w:rFonts w:ascii="Times New Roman" w:eastAsia="Calibri" w:hAnsi="Times New Roman" w:cs="Times New Roman" w:hint="cs"/>
          <w:kern w:val="0"/>
          <w:sz w:val="32"/>
          <w:szCs w:val="32"/>
          <w:rtl/>
          <w:lang w:bidi="ar-LY"/>
          <w14:ligatures w14:val="none"/>
        </w:rPr>
        <w:t>البحث، كما</w:t>
      </w:r>
      <w:r w:rsidRPr="003452B5">
        <w:rPr>
          <w:rFonts w:ascii="Times New Roman" w:eastAsia="Calibri" w:hAnsi="Times New Roman" w:cs="Times New Roman" w:hint="cs"/>
          <w:kern w:val="0"/>
          <w:sz w:val="32"/>
          <w:szCs w:val="32"/>
          <w:rtl/>
          <w:lang w:bidi="ar-LY"/>
          <w14:ligatures w14:val="none"/>
        </w:rPr>
        <w:t xml:space="preserve"> نتوجه بالشكل الجزيل </w:t>
      </w:r>
      <w:r w:rsidR="00750AB4" w:rsidRPr="003452B5">
        <w:rPr>
          <w:rFonts w:ascii="Times New Roman" w:eastAsia="Calibri" w:hAnsi="Times New Roman" w:cs="Times New Roman" w:hint="cs"/>
          <w:kern w:val="0"/>
          <w:sz w:val="32"/>
          <w:szCs w:val="32"/>
          <w:rtl/>
          <w:lang w:bidi="ar-LY"/>
          <w14:ligatures w14:val="none"/>
        </w:rPr>
        <w:t>الى د.</w:t>
      </w:r>
      <w:r w:rsidRPr="003452B5">
        <w:rPr>
          <w:rFonts w:ascii="Times New Roman" w:eastAsia="Calibri" w:hAnsi="Times New Roman" w:cs="Times New Roman" w:hint="cs"/>
          <w:kern w:val="0"/>
          <w:sz w:val="32"/>
          <w:szCs w:val="32"/>
          <w:rtl/>
          <w:lang w:bidi="ar-LY"/>
          <w14:ligatures w14:val="none"/>
        </w:rPr>
        <w:t xml:space="preserve"> المقيم للبحث ولا ننسى شكر </w:t>
      </w:r>
    </w:p>
    <w:p w14:paraId="59925AD2" w14:textId="084762D1" w:rsidR="003452B5" w:rsidRPr="003452B5" w:rsidRDefault="003452B5" w:rsidP="00750AB4">
      <w:pPr>
        <w:pBdr>
          <w:bottom w:val="single" w:sz="4" w:space="0" w:color="auto"/>
        </w:pBdr>
        <w:spacing w:after="200" w:line="360" w:lineRule="auto"/>
        <w:jc w:val="center"/>
        <w:rPr>
          <w:rFonts w:ascii="Times New Roman" w:eastAsia="Calibri" w:hAnsi="Times New Roman" w:cs="PT Bold Mirror"/>
          <w:b/>
          <w:bCs/>
          <w:kern w:val="0"/>
          <w:sz w:val="32"/>
          <w:szCs w:val="32"/>
          <w:rtl/>
          <w:lang w:bidi="ar-LY"/>
          <w14:ligatures w14:val="none"/>
        </w:rPr>
      </w:pPr>
      <w:r w:rsidRPr="003452B5">
        <w:rPr>
          <w:rFonts w:ascii="Times New Roman" w:eastAsia="Calibri" w:hAnsi="Times New Roman" w:cs="Times New Roman" w:hint="cs"/>
          <w:kern w:val="0"/>
          <w:sz w:val="32"/>
          <w:szCs w:val="32"/>
          <w:rtl/>
          <w:lang w:bidi="ar-LY"/>
          <w14:ligatures w14:val="none"/>
        </w:rPr>
        <w:t xml:space="preserve">                                                       </w:t>
      </w:r>
      <w:r w:rsidRPr="003452B5">
        <w:rPr>
          <w:rFonts w:ascii="Times New Roman" w:eastAsia="Calibri" w:hAnsi="Times New Roman" w:cs="PT Bold Mirror" w:hint="cs"/>
          <w:b/>
          <w:bCs/>
          <w:kern w:val="0"/>
          <w:sz w:val="32"/>
          <w:szCs w:val="32"/>
          <w:rtl/>
          <w:lang w:bidi="ar-LY"/>
          <w14:ligatures w14:val="none"/>
        </w:rPr>
        <w:t xml:space="preserve">عائلتنا الكرام واخوتنا واصدقائنا </w:t>
      </w:r>
    </w:p>
    <w:p w14:paraId="5EB307F3" w14:textId="77777777" w:rsidR="003452B5" w:rsidRPr="003452B5" w:rsidRDefault="003452B5" w:rsidP="00750AB4">
      <w:pPr>
        <w:pBdr>
          <w:bottom w:val="single" w:sz="4" w:space="0" w:color="auto"/>
        </w:pBdr>
        <w:spacing w:after="200" w:line="360" w:lineRule="auto"/>
        <w:rPr>
          <w:rFonts w:ascii="Times New Roman" w:eastAsia="Calibri" w:hAnsi="Times New Roman" w:cs="Times New Roman"/>
          <w:kern w:val="0"/>
          <w:sz w:val="32"/>
          <w:szCs w:val="32"/>
          <w:rtl/>
          <w:lang w:bidi="ar-LY"/>
          <w14:ligatures w14:val="none"/>
        </w:rPr>
      </w:pPr>
    </w:p>
    <w:p w14:paraId="1544D111" w14:textId="77777777" w:rsidR="003452B5" w:rsidRPr="003452B5" w:rsidRDefault="003452B5" w:rsidP="00750AB4">
      <w:pPr>
        <w:pBdr>
          <w:bottom w:val="single" w:sz="4" w:space="0" w:color="auto"/>
        </w:pBdr>
        <w:spacing w:after="200" w:line="360" w:lineRule="auto"/>
        <w:rPr>
          <w:rFonts w:ascii="Times New Roman" w:eastAsia="Calibri" w:hAnsi="Times New Roman" w:cs="Times New Roman"/>
          <w:kern w:val="0"/>
          <w:sz w:val="32"/>
          <w:szCs w:val="32"/>
          <w:rtl/>
          <w:lang w:bidi="ar-LY"/>
          <w14:ligatures w14:val="none"/>
        </w:rPr>
      </w:pPr>
    </w:p>
    <w:p w14:paraId="0C154036" w14:textId="77777777" w:rsidR="003452B5" w:rsidRPr="003452B5" w:rsidRDefault="003452B5" w:rsidP="00750AB4">
      <w:pPr>
        <w:pBdr>
          <w:bottom w:val="single" w:sz="4" w:space="0" w:color="auto"/>
        </w:pBdr>
        <w:spacing w:after="200" w:line="360" w:lineRule="auto"/>
        <w:rPr>
          <w:rFonts w:ascii="Times New Roman" w:eastAsia="Calibri" w:hAnsi="Times New Roman" w:cs="Times New Roman"/>
          <w:kern w:val="0"/>
          <w:sz w:val="32"/>
          <w:szCs w:val="32"/>
          <w:rtl/>
          <w:lang w:bidi="ar-LY"/>
          <w14:ligatures w14:val="none"/>
        </w:rPr>
      </w:pPr>
    </w:p>
    <w:p w14:paraId="47B81E00" w14:textId="77777777" w:rsidR="003452B5" w:rsidRDefault="003452B5" w:rsidP="00750AB4">
      <w:pPr>
        <w:pBdr>
          <w:bottom w:val="single" w:sz="4" w:space="0" w:color="auto"/>
        </w:pBdr>
        <w:spacing w:after="200" w:line="360" w:lineRule="auto"/>
        <w:rPr>
          <w:rFonts w:ascii="Times New Roman" w:eastAsia="Calibri" w:hAnsi="Times New Roman" w:cs="Times New Roman"/>
          <w:b/>
          <w:bCs/>
          <w:kern w:val="0"/>
          <w:sz w:val="32"/>
          <w:szCs w:val="32"/>
          <w:rtl/>
          <w:lang w:bidi="ar-LY"/>
          <w14:ligatures w14:val="none"/>
        </w:rPr>
      </w:pPr>
    </w:p>
    <w:p w14:paraId="72365434" w14:textId="77777777" w:rsidR="005D1446" w:rsidRDefault="005D1446" w:rsidP="00750AB4">
      <w:pPr>
        <w:pBdr>
          <w:bottom w:val="single" w:sz="4" w:space="0" w:color="auto"/>
        </w:pBdr>
        <w:spacing w:after="200" w:line="360" w:lineRule="auto"/>
        <w:rPr>
          <w:rFonts w:ascii="Times New Roman" w:eastAsia="Calibri" w:hAnsi="Times New Roman" w:cs="Times New Roman"/>
          <w:b/>
          <w:bCs/>
          <w:kern w:val="0"/>
          <w:sz w:val="32"/>
          <w:szCs w:val="32"/>
          <w:rtl/>
          <w:lang w:bidi="ar-LY"/>
          <w14:ligatures w14:val="none"/>
        </w:rPr>
      </w:pPr>
    </w:p>
    <w:p w14:paraId="400BB7A1" w14:textId="77777777" w:rsidR="00750AB4" w:rsidRDefault="00750AB4" w:rsidP="00750AB4">
      <w:pPr>
        <w:pBdr>
          <w:bottom w:val="single" w:sz="4" w:space="0" w:color="auto"/>
        </w:pBdr>
        <w:spacing w:after="200" w:line="360" w:lineRule="auto"/>
        <w:rPr>
          <w:rFonts w:ascii="Times New Roman" w:eastAsia="Calibri" w:hAnsi="Times New Roman" w:cs="Times New Roman"/>
          <w:b/>
          <w:bCs/>
          <w:kern w:val="0"/>
          <w:sz w:val="32"/>
          <w:szCs w:val="32"/>
          <w:rtl/>
          <w:lang w:bidi="ar-LY"/>
          <w14:ligatures w14:val="none"/>
        </w:rPr>
      </w:pPr>
    </w:p>
    <w:p w14:paraId="6D76233C" w14:textId="77777777" w:rsidR="00750AB4" w:rsidRDefault="00750AB4" w:rsidP="00750AB4">
      <w:pPr>
        <w:pBdr>
          <w:bottom w:val="single" w:sz="4" w:space="0" w:color="auto"/>
        </w:pBdr>
        <w:spacing w:after="200" w:line="360" w:lineRule="auto"/>
        <w:rPr>
          <w:rFonts w:ascii="Times New Roman" w:eastAsia="Calibri" w:hAnsi="Times New Roman" w:cs="Times New Roman"/>
          <w:b/>
          <w:bCs/>
          <w:kern w:val="0"/>
          <w:sz w:val="32"/>
          <w:szCs w:val="32"/>
          <w:rtl/>
          <w:lang w:bidi="ar-LY"/>
          <w14:ligatures w14:val="none"/>
        </w:rPr>
      </w:pPr>
    </w:p>
    <w:p w14:paraId="7C9B8FA4" w14:textId="77777777" w:rsidR="00750AB4" w:rsidRDefault="00750AB4" w:rsidP="00750AB4">
      <w:pPr>
        <w:pBdr>
          <w:bottom w:val="single" w:sz="4" w:space="0" w:color="auto"/>
        </w:pBdr>
        <w:spacing w:after="200" w:line="360" w:lineRule="auto"/>
        <w:rPr>
          <w:rFonts w:ascii="Times New Roman" w:eastAsia="Calibri" w:hAnsi="Times New Roman" w:cs="Times New Roman"/>
          <w:b/>
          <w:bCs/>
          <w:kern w:val="0"/>
          <w:sz w:val="32"/>
          <w:szCs w:val="32"/>
          <w:rtl/>
          <w:lang w:bidi="ar-LY"/>
          <w14:ligatures w14:val="none"/>
        </w:rPr>
      </w:pPr>
    </w:p>
    <w:p w14:paraId="6900B381" w14:textId="77777777" w:rsidR="00750AB4" w:rsidRDefault="00750AB4" w:rsidP="00750AB4">
      <w:pPr>
        <w:pBdr>
          <w:bottom w:val="single" w:sz="4" w:space="0" w:color="auto"/>
        </w:pBdr>
        <w:spacing w:after="200" w:line="360" w:lineRule="auto"/>
        <w:rPr>
          <w:rFonts w:ascii="Times New Roman" w:eastAsia="Calibri" w:hAnsi="Times New Roman" w:cs="Times New Roman"/>
          <w:b/>
          <w:bCs/>
          <w:kern w:val="0"/>
          <w:sz w:val="32"/>
          <w:szCs w:val="32"/>
          <w:rtl/>
          <w:lang w:bidi="ar-LY"/>
          <w14:ligatures w14:val="none"/>
        </w:rPr>
      </w:pPr>
    </w:p>
    <w:p w14:paraId="7818B10F" w14:textId="77777777" w:rsidR="005D1446" w:rsidRDefault="005D1446" w:rsidP="00750AB4">
      <w:pPr>
        <w:pBdr>
          <w:bottom w:val="single" w:sz="4" w:space="0" w:color="auto"/>
        </w:pBdr>
        <w:spacing w:after="200" w:line="360" w:lineRule="auto"/>
        <w:rPr>
          <w:rFonts w:ascii="Times New Roman" w:eastAsia="Calibri" w:hAnsi="Times New Roman" w:cs="Times New Roman"/>
          <w:b/>
          <w:bCs/>
          <w:kern w:val="0"/>
          <w:sz w:val="32"/>
          <w:szCs w:val="32"/>
          <w:rtl/>
          <w:lang w:bidi="ar-LY"/>
          <w14:ligatures w14:val="none"/>
        </w:rPr>
      </w:pPr>
    </w:p>
    <w:p w14:paraId="495E85BA" w14:textId="77777777" w:rsidR="005D1446" w:rsidRPr="003452B5" w:rsidRDefault="005D1446" w:rsidP="00750AB4">
      <w:pPr>
        <w:pBdr>
          <w:bottom w:val="single" w:sz="4" w:space="0" w:color="auto"/>
        </w:pBdr>
        <w:spacing w:after="200" w:line="360" w:lineRule="auto"/>
        <w:rPr>
          <w:rFonts w:ascii="Times New Roman" w:eastAsia="Calibri" w:hAnsi="Times New Roman" w:cs="Times New Roman"/>
          <w:kern w:val="0"/>
          <w:sz w:val="32"/>
          <w:szCs w:val="32"/>
          <w:rtl/>
          <w:lang w:bidi="ar-LY"/>
          <w14:ligatures w14:val="none"/>
        </w:rPr>
      </w:pPr>
    </w:p>
    <w:tbl>
      <w:tblPr>
        <w:bidiVisual/>
        <w:tblW w:w="9068"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833"/>
        <w:gridCol w:w="2235"/>
      </w:tblGrid>
      <w:tr w:rsidR="003452B5" w:rsidRPr="003452B5" w14:paraId="40841A70" w14:textId="77777777" w:rsidTr="00A27457">
        <w:trPr>
          <w:jc w:val="center"/>
        </w:trPr>
        <w:tc>
          <w:tcPr>
            <w:tcW w:w="6833" w:type="dxa"/>
            <w:shd w:val="clear" w:color="auto" w:fill="BFBFBF"/>
          </w:tcPr>
          <w:p w14:paraId="5960EFD8" w14:textId="77777777" w:rsidR="003452B5" w:rsidRPr="003452B5" w:rsidRDefault="003452B5" w:rsidP="003452B5">
            <w:pPr>
              <w:spacing w:after="200" w:line="276" w:lineRule="auto"/>
              <w:jc w:val="center"/>
              <w:rPr>
                <w:rFonts w:ascii="Arial" w:eastAsia="Calibri" w:hAnsi="Arial" w:cs="Monotype Koufi"/>
                <w:b/>
                <w:bCs/>
                <w:kern w:val="0"/>
                <w:sz w:val="28"/>
                <w:szCs w:val="28"/>
                <w:rtl/>
                <w:lang w:bidi="ar-LY"/>
                <w14:ligatures w14:val="none"/>
              </w:rPr>
            </w:pPr>
            <w:bookmarkStart w:id="3" w:name="_Hlk187843208"/>
            <w:r w:rsidRPr="003452B5">
              <w:rPr>
                <w:rFonts w:ascii="Arial" w:eastAsia="Calibri" w:hAnsi="Arial" w:cs="Monotype Koufi" w:hint="cs"/>
                <w:b/>
                <w:bCs/>
                <w:kern w:val="0"/>
                <w:sz w:val="28"/>
                <w:szCs w:val="28"/>
                <w:rtl/>
                <w:lang w:bidi="ar-LY"/>
                <w14:ligatures w14:val="none"/>
              </w:rPr>
              <w:lastRenderedPageBreak/>
              <w:t>فهرس المحتويات</w:t>
            </w:r>
          </w:p>
        </w:tc>
        <w:tc>
          <w:tcPr>
            <w:tcW w:w="2235" w:type="dxa"/>
            <w:shd w:val="clear" w:color="auto" w:fill="BFBFBF"/>
          </w:tcPr>
          <w:p w14:paraId="76DE12CC" w14:textId="77777777" w:rsidR="003452B5" w:rsidRPr="003452B5" w:rsidRDefault="003452B5" w:rsidP="003452B5">
            <w:pPr>
              <w:spacing w:after="200" w:line="276" w:lineRule="auto"/>
              <w:jc w:val="center"/>
              <w:rPr>
                <w:rFonts w:ascii="Arial" w:eastAsia="Calibri" w:hAnsi="Arial" w:cs="Monotype Koufi"/>
                <w:b/>
                <w:bCs/>
                <w:kern w:val="0"/>
                <w:sz w:val="28"/>
                <w:szCs w:val="28"/>
                <w:rtl/>
                <w:lang w:bidi="ar-LY"/>
                <w14:ligatures w14:val="none"/>
              </w:rPr>
            </w:pPr>
            <w:r w:rsidRPr="003452B5">
              <w:rPr>
                <w:rFonts w:ascii="Arial" w:eastAsia="Calibri" w:hAnsi="Arial" w:cs="Monotype Koufi"/>
                <w:b/>
                <w:bCs/>
                <w:kern w:val="0"/>
                <w:sz w:val="28"/>
                <w:szCs w:val="28"/>
                <w:rtl/>
                <w:lang w:bidi="ar-LY"/>
                <w14:ligatures w14:val="none"/>
              </w:rPr>
              <w:t>رقم الصفحة</w:t>
            </w:r>
          </w:p>
        </w:tc>
      </w:tr>
      <w:tr w:rsidR="003452B5" w:rsidRPr="003452B5" w14:paraId="6EE947DF" w14:textId="77777777" w:rsidTr="00A27457">
        <w:trPr>
          <w:trHeight w:val="270"/>
          <w:jc w:val="center"/>
        </w:trPr>
        <w:tc>
          <w:tcPr>
            <w:tcW w:w="6833" w:type="dxa"/>
            <w:shd w:val="clear" w:color="auto" w:fill="auto"/>
          </w:tcPr>
          <w:p w14:paraId="26F71E1F" w14:textId="611F9490" w:rsidR="003452B5" w:rsidRPr="003452B5" w:rsidRDefault="005D1446" w:rsidP="003452B5">
            <w:pPr>
              <w:spacing w:after="200" w:line="276" w:lineRule="auto"/>
              <w:jc w:val="center"/>
              <w:rPr>
                <w:rFonts w:ascii="Arial" w:eastAsia="Calibri" w:hAnsi="Arial" w:cs="Arial"/>
                <w:b/>
                <w:bCs/>
                <w:kern w:val="0"/>
                <w:sz w:val="28"/>
                <w:szCs w:val="28"/>
                <w:rtl/>
                <w:lang w:bidi="ar-LY"/>
                <w14:ligatures w14:val="none"/>
              </w:rPr>
            </w:pPr>
            <w:r w:rsidRPr="00A27457">
              <w:rPr>
                <w:rFonts w:ascii="Arial" w:eastAsia="Calibri" w:hAnsi="Arial" w:cs="Arial" w:hint="cs"/>
                <w:b/>
                <w:bCs/>
                <w:kern w:val="0"/>
                <w:sz w:val="28"/>
                <w:szCs w:val="28"/>
                <w:rtl/>
                <w:lang w:bidi="ar-LY"/>
                <w14:ligatures w14:val="none"/>
              </w:rPr>
              <w:t>الآية</w:t>
            </w:r>
          </w:p>
        </w:tc>
        <w:tc>
          <w:tcPr>
            <w:tcW w:w="2235" w:type="dxa"/>
            <w:shd w:val="clear" w:color="auto" w:fill="auto"/>
          </w:tcPr>
          <w:p w14:paraId="714B4029" w14:textId="306B8981" w:rsidR="003452B5" w:rsidRPr="003452B5" w:rsidRDefault="009E7AAC" w:rsidP="003452B5">
            <w:pPr>
              <w:spacing w:after="200" w:line="276" w:lineRule="auto"/>
              <w:jc w:val="center"/>
              <w:rPr>
                <w:rFonts w:ascii="Arial" w:eastAsia="Calibri" w:hAnsi="Arial" w:cs="Arial"/>
                <w:b/>
                <w:bCs/>
                <w:kern w:val="0"/>
                <w:sz w:val="28"/>
                <w:szCs w:val="28"/>
                <w14:ligatures w14:val="none"/>
              </w:rPr>
            </w:pPr>
            <w:r>
              <w:rPr>
                <w:rFonts w:ascii="Arial" w:eastAsia="Calibri" w:hAnsi="Arial" w:cs="Arial" w:hint="cs"/>
                <w:b/>
                <w:bCs/>
                <w:kern w:val="0"/>
                <w:sz w:val="28"/>
                <w:szCs w:val="28"/>
                <w:rtl/>
                <w14:ligatures w14:val="none"/>
              </w:rPr>
              <w:t>ب</w:t>
            </w:r>
          </w:p>
        </w:tc>
      </w:tr>
      <w:tr w:rsidR="003452B5" w:rsidRPr="003452B5" w14:paraId="3F59D7C5" w14:textId="77777777" w:rsidTr="00A27457">
        <w:trPr>
          <w:trHeight w:val="270"/>
          <w:jc w:val="center"/>
        </w:trPr>
        <w:tc>
          <w:tcPr>
            <w:tcW w:w="6833" w:type="dxa"/>
            <w:shd w:val="clear" w:color="auto" w:fill="auto"/>
          </w:tcPr>
          <w:p w14:paraId="06773445"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الاهداء</w:t>
            </w:r>
          </w:p>
        </w:tc>
        <w:tc>
          <w:tcPr>
            <w:tcW w:w="2235" w:type="dxa"/>
            <w:shd w:val="clear" w:color="auto" w:fill="auto"/>
          </w:tcPr>
          <w:p w14:paraId="261CF117" w14:textId="2886D79B" w:rsidR="003452B5" w:rsidRPr="003452B5" w:rsidRDefault="009E7AAC" w:rsidP="003452B5">
            <w:pPr>
              <w:spacing w:after="200" w:line="276" w:lineRule="auto"/>
              <w:jc w:val="center"/>
              <w:rPr>
                <w:rFonts w:ascii="Arial" w:eastAsia="Calibri" w:hAnsi="Arial" w:cs="Arial"/>
                <w:b/>
                <w:bCs/>
                <w:kern w:val="0"/>
                <w:sz w:val="28"/>
                <w:szCs w:val="28"/>
                <w14:ligatures w14:val="none"/>
              </w:rPr>
            </w:pPr>
            <w:r>
              <w:rPr>
                <w:rFonts w:ascii="Arial" w:eastAsia="Calibri" w:hAnsi="Arial" w:cs="Arial" w:hint="cs"/>
                <w:b/>
                <w:bCs/>
                <w:kern w:val="0"/>
                <w:sz w:val="28"/>
                <w:szCs w:val="28"/>
                <w:rtl/>
                <w14:ligatures w14:val="none"/>
              </w:rPr>
              <w:t>ج</w:t>
            </w:r>
          </w:p>
        </w:tc>
      </w:tr>
      <w:tr w:rsidR="003452B5" w:rsidRPr="003452B5" w14:paraId="622995DF" w14:textId="77777777" w:rsidTr="00A27457">
        <w:trPr>
          <w:jc w:val="center"/>
        </w:trPr>
        <w:tc>
          <w:tcPr>
            <w:tcW w:w="6833" w:type="dxa"/>
            <w:shd w:val="clear" w:color="auto" w:fill="auto"/>
          </w:tcPr>
          <w:p w14:paraId="74B7874A"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شكر وعرفان</w:t>
            </w:r>
          </w:p>
        </w:tc>
        <w:tc>
          <w:tcPr>
            <w:tcW w:w="2235" w:type="dxa"/>
            <w:shd w:val="clear" w:color="auto" w:fill="auto"/>
          </w:tcPr>
          <w:p w14:paraId="3FCE2336" w14:textId="580A228F" w:rsidR="003452B5" w:rsidRPr="003452B5" w:rsidRDefault="009E7AAC" w:rsidP="003452B5">
            <w:pPr>
              <w:spacing w:after="200" w:line="276" w:lineRule="auto"/>
              <w:jc w:val="center"/>
              <w:rPr>
                <w:rFonts w:ascii="Arial" w:eastAsia="Calibri" w:hAnsi="Arial" w:cs="Arial"/>
                <w:b/>
                <w:bCs/>
                <w:kern w:val="0"/>
                <w:sz w:val="28"/>
                <w:szCs w:val="28"/>
                <w:rtl/>
                <w14:ligatures w14:val="none"/>
              </w:rPr>
            </w:pPr>
            <w:r>
              <w:rPr>
                <w:rFonts w:ascii="Arial" w:eastAsia="Calibri" w:hAnsi="Arial" w:cs="Arial" w:hint="cs"/>
                <w:b/>
                <w:bCs/>
                <w:kern w:val="0"/>
                <w:sz w:val="28"/>
                <w:szCs w:val="28"/>
                <w:rtl/>
                <w14:ligatures w14:val="none"/>
              </w:rPr>
              <w:t>د</w:t>
            </w:r>
          </w:p>
        </w:tc>
      </w:tr>
      <w:tr w:rsidR="003452B5" w:rsidRPr="003452B5" w14:paraId="6F1A3BAC" w14:textId="77777777" w:rsidTr="00A27457">
        <w:trPr>
          <w:jc w:val="center"/>
        </w:trPr>
        <w:tc>
          <w:tcPr>
            <w:tcW w:w="6833" w:type="dxa"/>
            <w:shd w:val="clear" w:color="auto" w:fill="auto"/>
          </w:tcPr>
          <w:p w14:paraId="7067823F"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قائمة المحتويات</w:t>
            </w:r>
          </w:p>
        </w:tc>
        <w:tc>
          <w:tcPr>
            <w:tcW w:w="2235" w:type="dxa"/>
            <w:shd w:val="clear" w:color="auto" w:fill="auto"/>
          </w:tcPr>
          <w:p w14:paraId="4DFC9CDA" w14:textId="17DCAC35" w:rsidR="003452B5" w:rsidRPr="003452B5" w:rsidRDefault="009E7AAC" w:rsidP="003452B5">
            <w:pPr>
              <w:spacing w:after="200" w:line="276" w:lineRule="auto"/>
              <w:jc w:val="center"/>
              <w:rPr>
                <w:rFonts w:ascii="Arial" w:eastAsia="Calibri" w:hAnsi="Arial" w:cs="Arial"/>
                <w:b/>
                <w:bCs/>
                <w:kern w:val="0"/>
                <w:sz w:val="28"/>
                <w:szCs w:val="28"/>
                <w:rtl/>
                <w14:ligatures w14:val="none"/>
              </w:rPr>
            </w:pPr>
            <w:r>
              <w:rPr>
                <w:rFonts w:ascii="Arial" w:eastAsia="Calibri" w:hAnsi="Arial" w:cs="Arial" w:hint="cs"/>
                <w:b/>
                <w:bCs/>
                <w:kern w:val="0"/>
                <w:sz w:val="28"/>
                <w:szCs w:val="28"/>
                <w:rtl/>
                <w14:ligatures w14:val="none"/>
              </w:rPr>
              <w:t>ه</w:t>
            </w:r>
          </w:p>
        </w:tc>
      </w:tr>
      <w:tr w:rsidR="009E7AAC" w:rsidRPr="003452B5" w14:paraId="094A88E4" w14:textId="77777777" w:rsidTr="00A27457">
        <w:trPr>
          <w:jc w:val="center"/>
        </w:trPr>
        <w:tc>
          <w:tcPr>
            <w:tcW w:w="6833" w:type="dxa"/>
            <w:shd w:val="clear" w:color="auto" w:fill="auto"/>
          </w:tcPr>
          <w:p w14:paraId="5A566DFB" w14:textId="4281BDB1" w:rsidR="009E7AAC" w:rsidRDefault="009E7AAC" w:rsidP="003452B5">
            <w:pPr>
              <w:spacing w:after="200" w:line="276" w:lineRule="auto"/>
              <w:jc w:val="center"/>
              <w:rPr>
                <w:rFonts w:ascii="Arial" w:eastAsia="Calibri" w:hAnsi="Arial" w:cs="Arial"/>
                <w:b/>
                <w:bCs/>
                <w:kern w:val="0"/>
                <w:sz w:val="28"/>
                <w:szCs w:val="28"/>
                <w:rtl/>
                <w:lang w:bidi="ar-LY"/>
                <w14:ligatures w14:val="none"/>
              </w:rPr>
            </w:pPr>
            <w:r w:rsidRPr="009E7AAC">
              <w:rPr>
                <w:rFonts w:ascii="Arial" w:eastAsia="Calibri" w:hAnsi="Arial" w:cs="Arial" w:hint="cs"/>
                <w:b/>
                <w:bCs/>
                <w:kern w:val="0"/>
                <w:sz w:val="28"/>
                <w:szCs w:val="28"/>
                <w:rtl/>
                <w:lang w:bidi="ar-LY"/>
                <w14:ligatures w14:val="none"/>
              </w:rPr>
              <w:t>قائمة الجداول</w:t>
            </w:r>
          </w:p>
        </w:tc>
        <w:tc>
          <w:tcPr>
            <w:tcW w:w="2235" w:type="dxa"/>
            <w:shd w:val="clear" w:color="auto" w:fill="auto"/>
          </w:tcPr>
          <w:p w14:paraId="40C60F6C" w14:textId="1F798EDD" w:rsidR="009E7AAC" w:rsidRDefault="00146FC5" w:rsidP="003452B5">
            <w:pPr>
              <w:spacing w:after="200" w:line="276" w:lineRule="auto"/>
              <w:jc w:val="center"/>
              <w:rPr>
                <w:rFonts w:ascii="Arial" w:eastAsia="Calibri" w:hAnsi="Arial" w:cs="Arial"/>
                <w:b/>
                <w:bCs/>
                <w:kern w:val="0"/>
                <w:sz w:val="28"/>
                <w:szCs w:val="28"/>
                <w:rtl/>
                <w14:ligatures w14:val="none"/>
              </w:rPr>
            </w:pPr>
            <w:r>
              <w:rPr>
                <w:rFonts w:ascii="Arial" w:eastAsia="Calibri" w:hAnsi="Arial" w:cs="Arial" w:hint="cs"/>
                <w:b/>
                <w:bCs/>
                <w:kern w:val="0"/>
                <w:sz w:val="28"/>
                <w:szCs w:val="28"/>
                <w:rtl/>
                <w14:ligatures w14:val="none"/>
              </w:rPr>
              <w:t>ز</w:t>
            </w:r>
          </w:p>
        </w:tc>
      </w:tr>
      <w:tr w:rsidR="009E7AAC" w:rsidRPr="003452B5" w14:paraId="0C4FB456" w14:textId="77777777" w:rsidTr="00A27457">
        <w:trPr>
          <w:jc w:val="center"/>
        </w:trPr>
        <w:tc>
          <w:tcPr>
            <w:tcW w:w="6833" w:type="dxa"/>
            <w:shd w:val="clear" w:color="auto" w:fill="auto"/>
          </w:tcPr>
          <w:p w14:paraId="08219AFB" w14:textId="6E75C9ED" w:rsidR="009E7AAC" w:rsidRPr="003452B5" w:rsidRDefault="009E7AAC"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الخلاصة</w:t>
            </w:r>
          </w:p>
        </w:tc>
        <w:tc>
          <w:tcPr>
            <w:tcW w:w="2235" w:type="dxa"/>
            <w:shd w:val="clear" w:color="auto" w:fill="auto"/>
          </w:tcPr>
          <w:p w14:paraId="0C4348E2" w14:textId="156A6691" w:rsidR="009E7AAC" w:rsidRDefault="00146FC5" w:rsidP="003452B5">
            <w:pPr>
              <w:spacing w:after="200" w:line="276" w:lineRule="auto"/>
              <w:jc w:val="center"/>
              <w:rPr>
                <w:rFonts w:ascii="Arial" w:eastAsia="Calibri" w:hAnsi="Arial" w:cs="Arial"/>
                <w:b/>
                <w:bCs/>
                <w:kern w:val="0"/>
                <w:sz w:val="28"/>
                <w:szCs w:val="28"/>
                <w:rtl/>
                <w14:ligatures w14:val="none"/>
              </w:rPr>
            </w:pPr>
            <w:r>
              <w:rPr>
                <w:rFonts w:ascii="Arial" w:eastAsia="Calibri" w:hAnsi="Arial" w:cs="Arial" w:hint="cs"/>
                <w:b/>
                <w:bCs/>
                <w:kern w:val="0"/>
                <w:sz w:val="28"/>
                <w:szCs w:val="28"/>
                <w:rtl/>
                <w14:ligatures w14:val="none"/>
              </w:rPr>
              <w:t>ح</w:t>
            </w:r>
          </w:p>
        </w:tc>
      </w:tr>
      <w:tr w:rsidR="003452B5" w:rsidRPr="003452B5" w14:paraId="22BEB592" w14:textId="77777777" w:rsidTr="00A27457">
        <w:trPr>
          <w:jc w:val="center"/>
        </w:trPr>
        <w:tc>
          <w:tcPr>
            <w:tcW w:w="6833" w:type="dxa"/>
            <w:shd w:val="clear" w:color="auto" w:fill="auto"/>
          </w:tcPr>
          <w:p w14:paraId="5C702593"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الفصل الاول: الإطار العام</w:t>
            </w:r>
          </w:p>
        </w:tc>
        <w:tc>
          <w:tcPr>
            <w:tcW w:w="2235" w:type="dxa"/>
            <w:shd w:val="clear" w:color="auto" w:fill="auto"/>
          </w:tcPr>
          <w:p w14:paraId="555E6E6A" w14:textId="07C72215" w:rsidR="003452B5" w:rsidRPr="003452B5" w:rsidRDefault="009E7AAC" w:rsidP="003452B5">
            <w:pPr>
              <w:spacing w:after="200" w:line="276" w:lineRule="auto"/>
              <w:jc w:val="center"/>
              <w:rPr>
                <w:rFonts w:ascii="Arial" w:eastAsia="Calibri" w:hAnsi="Arial" w:cs="Arial"/>
                <w:b/>
                <w:bCs/>
                <w:kern w:val="0"/>
                <w:sz w:val="28"/>
                <w:szCs w:val="28"/>
                <w14:ligatures w14:val="none"/>
              </w:rPr>
            </w:pPr>
            <w:r>
              <w:rPr>
                <w:rFonts w:ascii="Arial" w:eastAsia="Calibri" w:hAnsi="Arial" w:cs="Arial" w:hint="cs"/>
                <w:b/>
                <w:bCs/>
                <w:kern w:val="0"/>
                <w:sz w:val="28"/>
                <w:szCs w:val="28"/>
                <w:rtl/>
                <w14:ligatures w14:val="none"/>
              </w:rPr>
              <w:t>ط</w:t>
            </w:r>
          </w:p>
        </w:tc>
      </w:tr>
      <w:tr w:rsidR="003452B5" w:rsidRPr="003452B5" w14:paraId="3868B80F" w14:textId="77777777" w:rsidTr="00A27457">
        <w:trPr>
          <w:jc w:val="center"/>
        </w:trPr>
        <w:tc>
          <w:tcPr>
            <w:tcW w:w="6833" w:type="dxa"/>
            <w:shd w:val="clear" w:color="auto" w:fill="auto"/>
          </w:tcPr>
          <w:p w14:paraId="09486C72"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المقدمة</w:t>
            </w:r>
          </w:p>
        </w:tc>
        <w:tc>
          <w:tcPr>
            <w:tcW w:w="2235" w:type="dxa"/>
            <w:shd w:val="clear" w:color="auto" w:fill="auto"/>
          </w:tcPr>
          <w:p w14:paraId="3A75130D" w14:textId="4E5473E4" w:rsidR="003452B5" w:rsidRPr="003452B5" w:rsidRDefault="00146FC5" w:rsidP="003452B5">
            <w:pPr>
              <w:spacing w:after="200" w:line="276" w:lineRule="auto"/>
              <w:jc w:val="center"/>
              <w:rPr>
                <w:rFonts w:ascii="Arial" w:eastAsia="Calibri" w:hAnsi="Arial" w:cs="Arial"/>
                <w:b/>
                <w:bCs/>
                <w:kern w:val="0"/>
                <w:sz w:val="28"/>
                <w:szCs w:val="28"/>
                <w14:ligatures w14:val="none"/>
              </w:rPr>
            </w:pPr>
            <w:r>
              <w:rPr>
                <w:rFonts w:ascii="Arial" w:eastAsia="Calibri" w:hAnsi="Arial" w:cs="Arial" w:hint="cs"/>
                <w:b/>
                <w:bCs/>
                <w:kern w:val="0"/>
                <w:sz w:val="28"/>
                <w:szCs w:val="28"/>
                <w:rtl/>
                <w14:ligatures w14:val="none"/>
              </w:rPr>
              <w:t>2</w:t>
            </w:r>
          </w:p>
        </w:tc>
      </w:tr>
      <w:tr w:rsidR="003452B5" w:rsidRPr="003452B5" w14:paraId="42140994" w14:textId="77777777" w:rsidTr="00A27457">
        <w:trPr>
          <w:jc w:val="center"/>
        </w:trPr>
        <w:tc>
          <w:tcPr>
            <w:tcW w:w="6833" w:type="dxa"/>
            <w:shd w:val="clear" w:color="auto" w:fill="auto"/>
          </w:tcPr>
          <w:p w14:paraId="2469E53A"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مشكلة البحث </w:t>
            </w:r>
          </w:p>
        </w:tc>
        <w:tc>
          <w:tcPr>
            <w:tcW w:w="2235" w:type="dxa"/>
            <w:shd w:val="clear" w:color="auto" w:fill="auto"/>
          </w:tcPr>
          <w:p w14:paraId="0D8BAA61" w14:textId="18220933" w:rsidR="003452B5" w:rsidRPr="003452B5" w:rsidRDefault="00146FC5" w:rsidP="003452B5">
            <w:pPr>
              <w:spacing w:after="200" w:line="276" w:lineRule="auto"/>
              <w:jc w:val="center"/>
              <w:rPr>
                <w:rFonts w:ascii="Arial" w:eastAsia="Calibri" w:hAnsi="Arial" w:cs="Arial"/>
                <w:b/>
                <w:bCs/>
                <w:kern w:val="0"/>
                <w:sz w:val="28"/>
                <w:szCs w:val="28"/>
                <w14:ligatures w14:val="none"/>
              </w:rPr>
            </w:pPr>
            <w:r>
              <w:rPr>
                <w:rFonts w:ascii="Arial" w:eastAsia="Calibri" w:hAnsi="Arial" w:cs="Arial" w:hint="cs"/>
                <w:b/>
                <w:bCs/>
                <w:kern w:val="0"/>
                <w:sz w:val="28"/>
                <w:szCs w:val="28"/>
                <w:rtl/>
                <w14:ligatures w14:val="none"/>
              </w:rPr>
              <w:t>4</w:t>
            </w:r>
          </w:p>
        </w:tc>
      </w:tr>
      <w:tr w:rsidR="003452B5" w:rsidRPr="003452B5" w14:paraId="229E9A94" w14:textId="77777777" w:rsidTr="00A27457">
        <w:trPr>
          <w:trHeight w:val="348"/>
          <w:jc w:val="center"/>
        </w:trPr>
        <w:tc>
          <w:tcPr>
            <w:tcW w:w="6833" w:type="dxa"/>
            <w:shd w:val="clear" w:color="auto" w:fill="auto"/>
          </w:tcPr>
          <w:p w14:paraId="15C05167"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فرضيات البحث</w:t>
            </w:r>
          </w:p>
        </w:tc>
        <w:tc>
          <w:tcPr>
            <w:tcW w:w="2235" w:type="dxa"/>
            <w:shd w:val="clear" w:color="auto" w:fill="auto"/>
          </w:tcPr>
          <w:p w14:paraId="0DFF9FB5" w14:textId="6CC7A4B8"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4</w:t>
            </w:r>
          </w:p>
        </w:tc>
      </w:tr>
      <w:tr w:rsidR="003452B5" w:rsidRPr="003452B5" w14:paraId="3E8F6E83" w14:textId="77777777" w:rsidTr="00A27457">
        <w:trPr>
          <w:jc w:val="center"/>
        </w:trPr>
        <w:tc>
          <w:tcPr>
            <w:tcW w:w="6833" w:type="dxa"/>
            <w:shd w:val="clear" w:color="auto" w:fill="auto"/>
          </w:tcPr>
          <w:p w14:paraId="399CDF9B"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اهداف البحث</w:t>
            </w:r>
          </w:p>
        </w:tc>
        <w:tc>
          <w:tcPr>
            <w:tcW w:w="2235" w:type="dxa"/>
            <w:shd w:val="clear" w:color="auto" w:fill="auto"/>
          </w:tcPr>
          <w:p w14:paraId="523B0DDB" w14:textId="420713B7"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4</w:t>
            </w:r>
          </w:p>
        </w:tc>
      </w:tr>
      <w:tr w:rsidR="003452B5" w:rsidRPr="003452B5" w14:paraId="5ABA2CF7" w14:textId="77777777" w:rsidTr="00A27457">
        <w:trPr>
          <w:jc w:val="center"/>
        </w:trPr>
        <w:tc>
          <w:tcPr>
            <w:tcW w:w="6833" w:type="dxa"/>
            <w:shd w:val="clear" w:color="auto" w:fill="auto"/>
          </w:tcPr>
          <w:p w14:paraId="1F8F7D45"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اهمية البحث</w:t>
            </w:r>
          </w:p>
        </w:tc>
        <w:tc>
          <w:tcPr>
            <w:tcW w:w="2235" w:type="dxa"/>
            <w:shd w:val="clear" w:color="auto" w:fill="auto"/>
          </w:tcPr>
          <w:p w14:paraId="5EC58633" w14:textId="248C2A79"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5</w:t>
            </w:r>
          </w:p>
        </w:tc>
      </w:tr>
      <w:tr w:rsidR="003452B5" w:rsidRPr="003452B5" w14:paraId="22560B0F" w14:textId="77777777" w:rsidTr="00A27457">
        <w:trPr>
          <w:jc w:val="center"/>
        </w:trPr>
        <w:tc>
          <w:tcPr>
            <w:tcW w:w="6833" w:type="dxa"/>
            <w:shd w:val="clear" w:color="auto" w:fill="auto"/>
          </w:tcPr>
          <w:p w14:paraId="335BE2C9" w14:textId="151EC677" w:rsidR="003452B5" w:rsidRPr="003452B5" w:rsidRDefault="003452B5" w:rsidP="003452B5">
            <w:pPr>
              <w:spacing w:after="200" w:line="276" w:lineRule="auto"/>
              <w:jc w:val="center"/>
              <w:rPr>
                <w:rFonts w:ascii="Arial" w:eastAsia="Calibri" w:hAnsi="Arial" w:cs="Arial"/>
                <w:b/>
                <w:bCs/>
                <w:kern w:val="0"/>
                <w:sz w:val="28"/>
                <w:szCs w:val="28"/>
                <w:lang w:bidi="ar-LY"/>
                <w14:ligatures w14:val="none"/>
              </w:rPr>
            </w:pPr>
            <w:r w:rsidRPr="003452B5">
              <w:rPr>
                <w:rFonts w:ascii="Arial" w:eastAsia="Calibri" w:hAnsi="Arial" w:cs="Arial" w:hint="cs"/>
                <w:b/>
                <w:bCs/>
                <w:kern w:val="0"/>
                <w:sz w:val="28"/>
                <w:szCs w:val="28"/>
                <w:rtl/>
                <w:lang w:bidi="ar-LY"/>
                <w14:ligatures w14:val="none"/>
              </w:rPr>
              <w:t xml:space="preserve">الفصل </w:t>
            </w:r>
            <w:r w:rsidR="00750AB4" w:rsidRPr="00A27457">
              <w:rPr>
                <w:rFonts w:ascii="Arial" w:eastAsia="Calibri" w:hAnsi="Arial" w:cs="Arial" w:hint="cs"/>
                <w:b/>
                <w:bCs/>
                <w:kern w:val="0"/>
                <w:sz w:val="28"/>
                <w:szCs w:val="28"/>
                <w:rtl/>
                <w:lang w:bidi="ar-LY"/>
                <w14:ligatures w14:val="none"/>
              </w:rPr>
              <w:t>الثاني: الإطار</w:t>
            </w:r>
            <w:r w:rsidRPr="003452B5">
              <w:rPr>
                <w:rFonts w:ascii="Arial" w:eastAsia="Calibri" w:hAnsi="Arial" w:cs="Arial" w:hint="cs"/>
                <w:b/>
                <w:bCs/>
                <w:kern w:val="0"/>
                <w:sz w:val="28"/>
                <w:szCs w:val="28"/>
                <w:rtl/>
                <w:lang w:bidi="ar-LY"/>
                <w14:ligatures w14:val="none"/>
              </w:rPr>
              <w:t xml:space="preserve"> </w:t>
            </w:r>
            <w:r w:rsidR="00750AB4" w:rsidRPr="00A27457">
              <w:rPr>
                <w:rFonts w:ascii="Arial" w:eastAsia="Calibri" w:hAnsi="Arial" w:cs="Arial" w:hint="cs"/>
                <w:b/>
                <w:bCs/>
                <w:kern w:val="0"/>
                <w:sz w:val="28"/>
                <w:szCs w:val="28"/>
                <w:rtl/>
                <w:lang w:bidi="ar-LY"/>
                <w14:ligatures w14:val="none"/>
              </w:rPr>
              <w:t>النظري والدراسات</w:t>
            </w:r>
            <w:r w:rsidRPr="003452B5">
              <w:rPr>
                <w:rFonts w:ascii="Arial" w:eastAsia="Calibri" w:hAnsi="Arial" w:cs="Arial" w:hint="cs"/>
                <w:b/>
                <w:bCs/>
                <w:kern w:val="0"/>
                <w:sz w:val="28"/>
                <w:szCs w:val="28"/>
                <w:rtl/>
                <w:lang w:bidi="ar-LY"/>
                <w14:ligatures w14:val="none"/>
              </w:rPr>
              <w:t xml:space="preserve"> السابقة</w:t>
            </w:r>
          </w:p>
        </w:tc>
        <w:tc>
          <w:tcPr>
            <w:tcW w:w="2235" w:type="dxa"/>
            <w:shd w:val="clear" w:color="auto" w:fill="auto"/>
          </w:tcPr>
          <w:p w14:paraId="671817CD" w14:textId="3D985739" w:rsidR="003452B5" w:rsidRPr="003452B5" w:rsidRDefault="00146FC5" w:rsidP="003452B5">
            <w:pPr>
              <w:spacing w:after="200" w:line="276" w:lineRule="auto"/>
              <w:jc w:val="center"/>
              <w:rPr>
                <w:rFonts w:ascii="Arial" w:eastAsia="Calibri" w:hAnsi="Arial" w:cs="Arial"/>
                <w:b/>
                <w:bCs/>
                <w:kern w:val="0"/>
                <w:sz w:val="28"/>
                <w:szCs w:val="28"/>
                <w:rtl/>
                <w14:ligatures w14:val="none"/>
              </w:rPr>
            </w:pPr>
            <w:r>
              <w:rPr>
                <w:rFonts w:ascii="Arial" w:eastAsia="Calibri" w:hAnsi="Arial" w:cs="Arial" w:hint="cs"/>
                <w:b/>
                <w:bCs/>
                <w:kern w:val="0"/>
                <w:sz w:val="28"/>
                <w:szCs w:val="28"/>
                <w:rtl/>
                <w14:ligatures w14:val="none"/>
              </w:rPr>
              <w:t>7</w:t>
            </w:r>
          </w:p>
        </w:tc>
      </w:tr>
      <w:tr w:rsidR="003452B5" w:rsidRPr="003452B5" w14:paraId="1989BEAA" w14:textId="77777777" w:rsidTr="00A27457">
        <w:trPr>
          <w:jc w:val="center"/>
        </w:trPr>
        <w:tc>
          <w:tcPr>
            <w:tcW w:w="6833" w:type="dxa"/>
            <w:shd w:val="clear" w:color="auto" w:fill="auto"/>
          </w:tcPr>
          <w:p w14:paraId="59F31464" w14:textId="471EC7B5" w:rsidR="003452B5" w:rsidRPr="003452B5" w:rsidRDefault="003452B5" w:rsidP="0047555B">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مفهوم النمو الاقتصادي </w:t>
            </w:r>
          </w:p>
        </w:tc>
        <w:tc>
          <w:tcPr>
            <w:tcW w:w="2235" w:type="dxa"/>
            <w:shd w:val="clear" w:color="auto" w:fill="auto"/>
          </w:tcPr>
          <w:p w14:paraId="5D622747" w14:textId="1856F4C2"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7</w:t>
            </w:r>
          </w:p>
        </w:tc>
      </w:tr>
      <w:tr w:rsidR="003452B5" w:rsidRPr="003452B5" w14:paraId="40C63261" w14:textId="77777777" w:rsidTr="00A27457">
        <w:trPr>
          <w:jc w:val="center"/>
        </w:trPr>
        <w:tc>
          <w:tcPr>
            <w:tcW w:w="6833" w:type="dxa"/>
            <w:shd w:val="clear" w:color="auto" w:fill="auto"/>
          </w:tcPr>
          <w:p w14:paraId="54643A80" w14:textId="04E52857" w:rsidR="003452B5" w:rsidRPr="003452B5" w:rsidRDefault="003452B5" w:rsidP="0047555B">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اهم العوامل التي تؤثر على النمو الاقتصادي </w:t>
            </w:r>
          </w:p>
        </w:tc>
        <w:tc>
          <w:tcPr>
            <w:tcW w:w="2235" w:type="dxa"/>
            <w:shd w:val="clear" w:color="auto" w:fill="auto"/>
          </w:tcPr>
          <w:p w14:paraId="242529ED" w14:textId="5AF88227"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8</w:t>
            </w:r>
          </w:p>
        </w:tc>
      </w:tr>
      <w:tr w:rsidR="003452B5" w:rsidRPr="003452B5" w14:paraId="1146CD7B" w14:textId="77777777" w:rsidTr="00A27457">
        <w:trPr>
          <w:jc w:val="center"/>
        </w:trPr>
        <w:tc>
          <w:tcPr>
            <w:tcW w:w="6833" w:type="dxa"/>
            <w:shd w:val="clear" w:color="auto" w:fill="auto"/>
          </w:tcPr>
          <w:p w14:paraId="0E877F72" w14:textId="66493365"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مفهوم التطور المالي </w:t>
            </w:r>
          </w:p>
        </w:tc>
        <w:tc>
          <w:tcPr>
            <w:tcW w:w="2235" w:type="dxa"/>
            <w:shd w:val="clear" w:color="auto" w:fill="auto"/>
          </w:tcPr>
          <w:p w14:paraId="7F30E179" w14:textId="0AA5FD8B"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9</w:t>
            </w:r>
          </w:p>
        </w:tc>
      </w:tr>
      <w:tr w:rsidR="003452B5" w:rsidRPr="003452B5" w14:paraId="499F1970" w14:textId="77777777" w:rsidTr="00A27457">
        <w:trPr>
          <w:jc w:val="center"/>
        </w:trPr>
        <w:tc>
          <w:tcPr>
            <w:tcW w:w="6833" w:type="dxa"/>
            <w:shd w:val="clear" w:color="auto" w:fill="auto"/>
          </w:tcPr>
          <w:p w14:paraId="64459829" w14:textId="2145A6D3" w:rsidR="003452B5" w:rsidRPr="003452B5" w:rsidRDefault="003452B5" w:rsidP="00495B5B">
            <w:pPr>
              <w:spacing w:after="200" w:line="276" w:lineRule="auto"/>
              <w:jc w:val="center"/>
              <w:rPr>
                <w:rFonts w:ascii="Arial" w:eastAsia="Calibri" w:hAnsi="Arial" w:cs="Arial"/>
                <w:b/>
                <w:bCs/>
                <w:kern w:val="0"/>
                <w:sz w:val="28"/>
                <w:szCs w:val="28"/>
                <w:lang w:bidi="ar-LY"/>
                <w14:ligatures w14:val="none"/>
              </w:rPr>
            </w:pPr>
            <w:r w:rsidRPr="003452B5">
              <w:rPr>
                <w:rFonts w:ascii="Arial" w:eastAsia="Calibri" w:hAnsi="Arial" w:cs="Arial" w:hint="cs"/>
                <w:b/>
                <w:bCs/>
                <w:kern w:val="0"/>
                <w:sz w:val="28"/>
                <w:szCs w:val="28"/>
                <w:rtl/>
                <w:lang w:bidi="ar-LY"/>
                <w14:ligatures w14:val="none"/>
              </w:rPr>
              <w:t xml:space="preserve">مؤشرات قياس التطور المالي </w:t>
            </w:r>
          </w:p>
        </w:tc>
        <w:tc>
          <w:tcPr>
            <w:tcW w:w="2235" w:type="dxa"/>
            <w:shd w:val="clear" w:color="auto" w:fill="auto"/>
          </w:tcPr>
          <w:p w14:paraId="5CEB4ABD" w14:textId="1D331EDD"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10</w:t>
            </w:r>
          </w:p>
        </w:tc>
      </w:tr>
      <w:tr w:rsidR="003452B5" w:rsidRPr="003452B5" w14:paraId="5EA241C7" w14:textId="77777777" w:rsidTr="00A27457">
        <w:trPr>
          <w:trHeight w:val="258"/>
          <w:jc w:val="center"/>
        </w:trPr>
        <w:tc>
          <w:tcPr>
            <w:tcW w:w="6833" w:type="dxa"/>
            <w:shd w:val="clear" w:color="auto" w:fill="auto"/>
          </w:tcPr>
          <w:p w14:paraId="779FC34A" w14:textId="081DAD2B"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ابعاد التطور المالي </w:t>
            </w:r>
          </w:p>
        </w:tc>
        <w:tc>
          <w:tcPr>
            <w:tcW w:w="2235" w:type="dxa"/>
            <w:shd w:val="clear" w:color="auto" w:fill="auto"/>
          </w:tcPr>
          <w:p w14:paraId="4713D369" w14:textId="5403A6AD"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11</w:t>
            </w:r>
          </w:p>
        </w:tc>
      </w:tr>
      <w:tr w:rsidR="003452B5" w:rsidRPr="003452B5" w14:paraId="55C55980" w14:textId="77777777" w:rsidTr="00A27457">
        <w:trPr>
          <w:jc w:val="center"/>
        </w:trPr>
        <w:tc>
          <w:tcPr>
            <w:tcW w:w="6833" w:type="dxa"/>
            <w:shd w:val="clear" w:color="auto" w:fill="auto"/>
          </w:tcPr>
          <w:p w14:paraId="11C258F2" w14:textId="75890D28"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العلاقة بين التطور المالي والنمو الاقتصادي</w:t>
            </w:r>
          </w:p>
        </w:tc>
        <w:tc>
          <w:tcPr>
            <w:tcW w:w="2235" w:type="dxa"/>
            <w:shd w:val="clear" w:color="auto" w:fill="auto"/>
          </w:tcPr>
          <w:p w14:paraId="67DAF3BC" w14:textId="3BCA5896"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12</w:t>
            </w:r>
          </w:p>
        </w:tc>
      </w:tr>
      <w:tr w:rsidR="003452B5" w:rsidRPr="003452B5" w14:paraId="7F53C6BD" w14:textId="77777777" w:rsidTr="00A27457">
        <w:trPr>
          <w:jc w:val="center"/>
        </w:trPr>
        <w:tc>
          <w:tcPr>
            <w:tcW w:w="6833" w:type="dxa"/>
            <w:shd w:val="clear" w:color="auto" w:fill="auto"/>
          </w:tcPr>
          <w:p w14:paraId="0F07540D" w14:textId="03653F56" w:rsidR="003452B5" w:rsidRPr="003452B5" w:rsidRDefault="003452B5" w:rsidP="007B76B3">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الفصل </w:t>
            </w:r>
            <w:r w:rsidR="00750AB4" w:rsidRPr="00A27457">
              <w:rPr>
                <w:rFonts w:ascii="Arial" w:eastAsia="Calibri" w:hAnsi="Arial" w:cs="Arial" w:hint="cs"/>
                <w:b/>
                <w:bCs/>
                <w:kern w:val="0"/>
                <w:sz w:val="28"/>
                <w:szCs w:val="28"/>
                <w:rtl/>
                <w:lang w:bidi="ar-LY"/>
                <w14:ligatures w14:val="none"/>
              </w:rPr>
              <w:t>الثالث:</w:t>
            </w:r>
            <w:r w:rsidRPr="003452B5">
              <w:rPr>
                <w:rFonts w:ascii="Arial" w:eastAsia="Calibri" w:hAnsi="Arial" w:cs="Arial" w:hint="cs"/>
                <w:b/>
                <w:bCs/>
                <w:kern w:val="0"/>
                <w:sz w:val="28"/>
                <w:szCs w:val="28"/>
                <w:rtl/>
                <w:lang w:bidi="ar-LY"/>
                <w14:ligatures w14:val="none"/>
              </w:rPr>
              <w:t xml:space="preserve"> منهجية البحث</w:t>
            </w:r>
          </w:p>
        </w:tc>
        <w:tc>
          <w:tcPr>
            <w:tcW w:w="2235" w:type="dxa"/>
            <w:shd w:val="clear" w:color="auto" w:fill="auto"/>
          </w:tcPr>
          <w:p w14:paraId="27303451" w14:textId="2F21EE60"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17</w:t>
            </w:r>
          </w:p>
        </w:tc>
      </w:tr>
      <w:tr w:rsidR="003452B5" w:rsidRPr="003452B5" w14:paraId="2652DA27" w14:textId="77777777" w:rsidTr="00A27457">
        <w:trPr>
          <w:trHeight w:val="258"/>
          <w:jc w:val="center"/>
        </w:trPr>
        <w:tc>
          <w:tcPr>
            <w:tcW w:w="6833" w:type="dxa"/>
            <w:shd w:val="clear" w:color="auto" w:fill="auto"/>
          </w:tcPr>
          <w:p w14:paraId="4BFC2D28" w14:textId="25CA9CC3"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المنهج العلمي المتبع  </w:t>
            </w:r>
          </w:p>
        </w:tc>
        <w:tc>
          <w:tcPr>
            <w:tcW w:w="2235" w:type="dxa"/>
            <w:shd w:val="clear" w:color="auto" w:fill="auto"/>
          </w:tcPr>
          <w:p w14:paraId="245D31F9" w14:textId="1DD65919"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17</w:t>
            </w:r>
          </w:p>
        </w:tc>
      </w:tr>
      <w:tr w:rsidR="003452B5" w:rsidRPr="003452B5" w14:paraId="47AD9135" w14:textId="77777777" w:rsidTr="00A27457">
        <w:trPr>
          <w:trHeight w:val="258"/>
          <w:jc w:val="center"/>
        </w:trPr>
        <w:tc>
          <w:tcPr>
            <w:tcW w:w="6833" w:type="dxa"/>
            <w:shd w:val="clear" w:color="auto" w:fill="auto"/>
          </w:tcPr>
          <w:p w14:paraId="5387C297" w14:textId="68ECA799"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lastRenderedPageBreak/>
              <w:t xml:space="preserve">عينة الدراسة </w:t>
            </w:r>
          </w:p>
        </w:tc>
        <w:tc>
          <w:tcPr>
            <w:tcW w:w="2235" w:type="dxa"/>
            <w:shd w:val="clear" w:color="auto" w:fill="auto"/>
          </w:tcPr>
          <w:p w14:paraId="1A40EC15" w14:textId="7561A69C"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17</w:t>
            </w:r>
          </w:p>
        </w:tc>
      </w:tr>
      <w:tr w:rsidR="003452B5" w:rsidRPr="003452B5" w14:paraId="56CEF295" w14:textId="77777777" w:rsidTr="00A27457">
        <w:trPr>
          <w:trHeight w:val="258"/>
          <w:jc w:val="center"/>
        </w:trPr>
        <w:tc>
          <w:tcPr>
            <w:tcW w:w="6833" w:type="dxa"/>
            <w:shd w:val="clear" w:color="auto" w:fill="auto"/>
          </w:tcPr>
          <w:p w14:paraId="68A88534" w14:textId="59E692B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الفترة الزمنية التي تغطيها الدراسة ومصادر الحصول على البيانات </w:t>
            </w:r>
          </w:p>
        </w:tc>
        <w:tc>
          <w:tcPr>
            <w:tcW w:w="2235" w:type="dxa"/>
            <w:shd w:val="clear" w:color="auto" w:fill="auto"/>
          </w:tcPr>
          <w:p w14:paraId="240B0BC3" w14:textId="76E78FAD"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17</w:t>
            </w:r>
          </w:p>
        </w:tc>
      </w:tr>
      <w:tr w:rsidR="003452B5" w:rsidRPr="003452B5" w14:paraId="2FBC7FDA" w14:textId="77777777" w:rsidTr="00A27457">
        <w:trPr>
          <w:trHeight w:val="258"/>
          <w:jc w:val="center"/>
        </w:trPr>
        <w:tc>
          <w:tcPr>
            <w:tcW w:w="6833" w:type="dxa"/>
            <w:shd w:val="clear" w:color="auto" w:fill="auto"/>
          </w:tcPr>
          <w:p w14:paraId="5C3D278D" w14:textId="7D97532A"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متغيرات الدراسة والفروض المرتبطة بها </w:t>
            </w:r>
          </w:p>
        </w:tc>
        <w:tc>
          <w:tcPr>
            <w:tcW w:w="2235" w:type="dxa"/>
            <w:shd w:val="clear" w:color="auto" w:fill="auto"/>
          </w:tcPr>
          <w:p w14:paraId="31233BDE" w14:textId="3F89D2A4"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17</w:t>
            </w:r>
          </w:p>
        </w:tc>
      </w:tr>
      <w:tr w:rsidR="003452B5" w:rsidRPr="003452B5" w14:paraId="352BA237" w14:textId="77777777" w:rsidTr="00A27457">
        <w:trPr>
          <w:trHeight w:val="258"/>
          <w:jc w:val="center"/>
        </w:trPr>
        <w:tc>
          <w:tcPr>
            <w:tcW w:w="6833" w:type="dxa"/>
            <w:shd w:val="clear" w:color="auto" w:fill="auto"/>
          </w:tcPr>
          <w:p w14:paraId="6D819D9E" w14:textId="315E668C"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خطوات اجراء الدراسة التطبيقية لأساليب المستخدمة في التحليل </w:t>
            </w:r>
          </w:p>
        </w:tc>
        <w:tc>
          <w:tcPr>
            <w:tcW w:w="2235" w:type="dxa"/>
            <w:shd w:val="clear" w:color="auto" w:fill="auto"/>
          </w:tcPr>
          <w:p w14:paraId="2088A4EB" w14:textId="577C7188" w:rsidR="003452B5" w:rsidRPr="003452B5" w:rsidRDefault="00146FC5"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18</w:t>
            </w:r>
          </w:p>
        </w:tc>
      </w:tr>
      <w:tr w:rsidR="003452B5" w:rsidRPr="003452B5" w14:paraId="28AF1D8C" w14:textId="77777777" w:rsidTr="00A27457">
        <w:trPr>
          <w:trHeight w:val="258"/>
          <w:jc w:val="center"/>
        </w:trPr>
        <w:tc>
          <w:tcPr>
            <w:tcW w:w="6833" w:type="dxa"/>
            <w:shd w:val="clear" w:color="auto" w:fill="auto"/>
          </w:tcPr>
          <w:p w14:paraId="65FADF76" w14:textId="6ACAA114"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الفصل </w:t>
            </w:r>
            <w:r w:rsidR="00750AB4" w:rsidRPr="00A27457">
              <w:rPr>
                <w:rFonts w:ascii="Arial" w:eastAsia="Calibri" w:hAnsi="Arial" w:cs="Arial" w:hint="cs"/>
                <w:b/>
                <w:bCs/>
                <w:kern w:val="0"/>
                <w:sz w:val="28"/>
                <w:szCs w:val="28"/>
                <w:rtl/>
                <w:lang w:bidi="ar-LY"/>
                <w14:ligatures w14:val="none"/>
              </w:rPr>
              <w:t>الرابع: الدراسة</w:t>
            </w:r>
            <w:r w:rsidRPr="003452B5">
              <w:rPr>
                <w:rFonts w:ascii="Arial" w:eastAsia="Calibri" w:hAnsi="Arial" w:cs="Arial" w:hint="cs"/>
                <w:b/>
                <w:bCs/>
                <w:kern w:val="0"/>
                <w:sz w:val="28"/>
                <w:szCs w:val="28"/>
                <w:rtl/>
                <w:lang w:bidi="ar-LY"/>
                <w14:ligatures w14:val="none"/>
              </w:rPr>
              <w:t xml:space="preserve"> التطبيقية </w:t>
            </w:r>
          </w:p>
        </w:tc>
        <w:tc>
          <w:tcPr>
            <w:tcW w:w="2235" w:type="dxa"/>
            <w:shd w:val="clear" w:color="auto" w:fill="auto"/>
          </w:tcPr>
          <w:p w14:paraId="645B96A5" w14:textId="7C79506D" w:rsidR="003452B5" w:rsidRPr="003452B5" w:rsidRDefault="00390C12"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21</w:t>
            </w:r>
          </w:p>
        </w:tc>
      </w:tr>
      <w:bookmarkEnd w:id="3"/>
      <w:tr w:rsidR="003452B5" w:rsidRPr="003452B5" w14:paraId="75220456" w14:textId="77777777" w:rsidTr="00A27457">
        <w:trPr>
          <w:trHeight w:val="258"/>
          <w:jc w:val="center"/>
        </w:trPr>
        <w:tc>
          <w:tcPr>
            <w:tcW w:w="6833" w:type="dxa"/>
            <w:shd w:val="clear" w:color="auto" w:fill="auto"/>
          </w:tcPr>
          <w:p w14:paraId="610D4306" w14:textId="0D90DF1B"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نتائج اختبار استقراريه السلاسل الزمنية </w:t>
            </w:r>
          </w:p>
        </w:tc>
        <w:tc>
          <w:tcPr>
            <w:tcW w:w="2235" w:type="dxa"/>
            <w:shd w:val="clear" w:color="auto" w:fill="auto"/>
          </w:tcPr>
          <w:p w14:paraId="54D11BBD" w14:textId="036BB33C" w:rsidR="003452B5" w:rsidRPr="003452B5" w:rsidRDefault="00390C12"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21</w:t>
            </w:r>
          </w:p>
        </w:tc>
      </w:tr>
      <w:tr w:rsidR="003452B5" w:rsidRPr="003452B5" w14:paraId="7C001D06" w14:textId="77777777" w:rsidTr="00A27457">
        <w:trPr>
          <w:jc w:val="center"/>
        </w:trPr>
        <w:tc>
          <w:tcPr>
            <w:tcW w:w="6833" w:type="dxa"/>
            <w:shd w:val="clear" w:color="auto" w:fill="FFFFFF"/>
          </w:tcPr>
          <w:p w14:paraId="350D5FEA" w14:textId="09CBC4E9"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نتائج اختبار العلاقة في الاجل الطويل </w:t>
            </w:r>
          </w:p>
        </w:tc>
        <w:tc>
          <w:tcPr>
            <w:tcW w:w="2235" w:type="dxa"/>
            <w:shd w:val="clear" w:color="auto" w:fill="FFFFFF"/>
          </w:tcPr>
          <w:p w14:paraId="5D255378" w14:textId="692ED006" w:rsidR="003452B5" w:rsidRPr="003452B5" w:rsidRDefault="00390C12"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22</w:t>
            </w:r>
          </w:p>
        </w:tc>
      </w:tr>
      <w:tr w:rsidR="003452B5" w:rsidRPr="003452B5" w14:paraId="1D9009D8" w14:textId="77777777" w:rsidTr="00A27457">
        <w:trPr>
          <w:jc w:val="center"/>
        </w:trPr>
        <w:tc>
          <w:tcPr>
            <w:tcW w:w="6833" w:type="dxa"/>
            <w:shd w:val="clear" w:color="auto" w:fill="FFFFFF"/>
          </w:tcPr>
          <w:p w14:paraId="2B6667BE" w14:textId="694DD7AA"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تقدير العلاقة بين التطور المالي والنمو الاقتصادي في الاجل القصير</w:t>
            </w:r>
          </w:p>
        </w:tc>
        <w:tc>
          <w:tcPr>
            <w:tcW w:w="2235" w:type="dxa"/>
            <w:shd w:val="clear" w:color="auto" w:fill="FFFFFF"/>
          </w:tcPr>
          <w:p w14:paraId="12A6A18B" w14:textId="512AE6FA" w:rsidR="003452B5" w:rsidRPr="003452B5" w:rsidRDefault="00390C12"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26</w:t>
            </w:r>
          </w:p>
        </w:tc>
      </w:tr>
      <w:tr w:rsidR="003452B5" w:rsidRPr="003452B5" w14:paraId="097B39A6" w14:textId="77777777" w:rsidTr="00A27457">
        <w:trPr>
          <w:jc w:val="center"/>
        </w:trPr>
        <w:tc>
          <w:tcPr>
            <w:tcW w:w="6833" w:type="dxa"/>
            <w:shd w:val="clear" w:color="auto" w:fill="FFFFFF"/>
          </w:tcPr>
          <w:p w14:paraId="39D66DB9" w14:textId="6A57775C"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نتائج اختبار جودة النموذج </w:t>
            </w:r>
          </w:p>
        </w:tc>
        <w:tc>
          <w:tcPr>
            <w:tcW w:w="2235" w:type="dxa"/>
            <w:shd w:val="clear" w:color="auto" w:fill="FFFFFF"/>
          </w:tcPr>
          <w:p w14:paraId="723C2C45" w14:textId="7498ED43" w:rsidR="003452B5" w:rsidRPr="003452B5" w:rsidRDefault="00390C12"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27</w:t>
            </w:r>
          </w:p>
        </w:tc>
      </w:tr>
      <w:tr w:rsidR="003452B5" w:rsidRPr="003452B5" w14:paraId="42D6087E" w14:textId="77777777" w:rsidTr="00A27457">
        <w:trPr>
          <w:jc w:val="center"/>
        </w:trPr>
        <w:tc>
          <w:tcPr>
            <w:tcW w:w="6833" w:type="dxa"/>
            <w:shd w:val="clear" w:color="auto" w:fill="FFFFFF"/>
          </w:tcPr>
          <w:p w14:paraId="575F3C0B" w14:textId="4876BD36" w:rsidR="003452B5" w:rsidRPr="003452B5" w:rsidRDefault="003452B5" w:rsidP="0047555B">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تائج اختبار </w:t>
            </w:r>
            <w:r w:rsidR="00750AB4" w:rsidRPr="00A27457">
              <w:rPr>
                <w:rFonts w:ascii="Arial" w:eastAsia="Calibri" w:hAnsi="Arial" w:cs="Arial" w:hint="cs"/>
                <w:b/>
                <w:bCs/>
                <w:kern w:val="0"/>
                <w:sz w:val="28"/>
                <w:szCs w:val="28"/>
                <w:rtl/>
                <w:lang w:bidi="ar-LY"/>
                <w14:ligatures w14:val="none"/>
              </w:rPr>
              <w:t>استقراريه</w:t>
            </w:r>
            <w:r w:rsidRPr="003452B5">
              <w:rPr>
                <w:rFonts w:ascii="Arial" w:eastAsia="Calibri" w:hAnsi="Arial" w:cs="Arial" w:hint="cs"/>
                <w:b/>
                <w:bCs/>
                <w:kern w:val="0"/>
                <w:sz w:val="28"/>
                <w:szCs w:val="28"/>
                <w:rtl/>
                <w:lang w:bidi="ar-LY"/>
                <w14:ligatures w14:val="none"/>
              </w:rPr>
              <w:t xml:space="preserve"> النموذج </w:t>
            </w:r>
          </w:p>
        </w:tc>
        <w:tc>
          <w:tcPr>
            <w:tcW w:w="2235" w:type="dxa"/>
            <w:shd w:val="clear" w:color="auto" w:fill="FFFFFF"/>
          </w:tcPr>
          <w:p w14:paraId="7B8F484F" w14:textId="22F92967" w:rsidR="003452B5" w:rsidRPr="003452B5" w:rsidRDefault="00390C12"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28</w:t>
            </w:r>
          </w:p>
        </w:tc>
      </w:tr>
      <w:tr w:rsidR="003452B5" w:rsidRPr="003452B5" w14:paraId="545331F5" w14:textId="77777777" w:rsidTr="00A27457">
        <w:trPr>
          <w:jc w:val="center"/>
        </w:trPr>
        <w:tc>
          <w:tcPr>
            <w:tcW w:w="6833" w:type="dxa"/>
            <w:shd w:val="clear" w:color="auto" w:fill="FFFFFF"/>
          </w:tcPr>
          <w:p w14:paraId="2810A51D" w14:textId="0E459451"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نتائج اختبار العلاقة السببية بين التطور المالي والنمو الاقتصادي </w:t>
            </w:r>
          </w:p>
        </w:tc>
        <w:tc>
          <w:tcPr>
            <w:tcW w:w="2235" w:type="dxa"/>
            <w:shd w:val="clear" w:color="auto" w:fill="FFFFFF"/>
          </w:tcPr>
          <w:p w14:paraId="219B0D1F" w14:textId="22E37C26" w:rsidR="003452B5" w:rsidRPr="003452B5" w:rsidRDefault="00390C12"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30</w:t>
            </w:r>
          </w:p>
        </w:tc>
      </w:tr>
      <w:tr w:rsidR="003452B5" w:rsidRPr="003452B5" w14:paraId="669DF37B" w14:textId="77777777" w:rsidTr="00A27457">
        <w:trPr>
          <w:jc w:val="center"/>
        </w:trPr>
        <w:tc>
          <w:tcPr>
            <w:tcW w:w="6833" w:type="dxa"/>
            <w:shd w:val="clear" w:color="auto" w:fill="FFFFFF"/>
          </w:tcPr>
          <w:p w14:paraId="16B059BA"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النتائج </w:t>
            </w:r>
          </w:p>
        </w:tc>
        <w:tc>
          <w:tcPr>
            <w:tcW w:w="2235" w:type="dxa"/>
            <w:shd w:val="clear" w:color="auto" w:fill="FFFFFF"/>
          </w:tcPr>
          <w:p w14:paraId="066EE042" w14:textId="087C36DB" w:rsidR="003452B5" w:rsidRPr="003452B5" w:rsidRDefault="00390C12"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31</w:t>
            </w:r>
          </w:p>
        </w:tc>
      </w:tr>
      <w:tr w:rsidR="003452B5" w:rsidRPr="003452B5" w14:paraId="7665161E" w14:textId="77777777" w:rsidTr="00A27457">
        <w:trPr>
          <w:jc w:val="center"/>
        </w:trPr>
        <w:tc>
          <w:tcPr>
            <w:tcW w:w="6833" w:type="dxa"/>
            <w:shd w:val="clear" w:color="auto" w:fill="FFFFFF"/>
          </w:tcPr>
          <w:p w14:paraId="549295AA" w14:textId="77777777" w:rsidR="003452B5" w:rsidRPr="003452B5" w:rsidRDefault="003452B5" w:rsidP="003452B5">
            <w:pP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 xml:space="preserve">التوصيات </w:t>
            </w:r>
          </w:p>
        </w:tc>
        <w:tc>
          <w:tcPr>
            <w:tcW w:w="2235" w:type="dxa"/>
            <w:shd w:val="clear" w:color="auto" w:fill="FFFFFF"/>
          </w:tcPr>
          <w:p w14:paraId="16848EC0" w14:textId="640D3E30" w:rsidR="003452B5" w:rsidRPr="003452B5" w:rsidRDefault="00390C12" w:rsidP="003452B5">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32</w:t>
            </w:r>
          </w:p>
        </w:tc>
      </w:tr>
    </w:tbl>
    <w:p w14:paraId="24904CC8" w14:textId="77777777" w:rsidR="003452B5" w:rsidRPr="003452B5" w:rsidRDefault="003452B5" w:rsidP="003452B5">
      <w:pPr>
        <w:pBdr>
          <w:bottom w:val="single" w:sz="4" w:space="1" w:color="auto"/>
        </w:pBdr>
        <w:spacing w:after="200" w:line="360" w:lineRule="auto"/>
        <w:rPr>
          <w:rFonts w:ascii="Times New Roman" w:eastAsia="Calibri" w:hAnsi="Times New Roman" w:cs="Times New Roman"/>
          <w:kern w:val="0"/>
          <w:sz w:val="32"/>
          <w:szCs w:val="32"/>
          <w:rtl/>
          <w:lang w:bidi="ar-LY"/>
          <w14:ligatures w14:val="none"/>
        </w:rPr>
      </w:pPr>
    </w:p>
    <w:p w14:paraId="4EDE517F" w14:textId="77777777" w:rsidR="003452B5" w:rsidRPr="003452B5" w:rsidRDefault="003452B5" w:rsidP="003452B5">
      <w:pPr>
        <w:pBdr>
          <w:bottom w:val="single" w:sz="4" w:space="1" w:color="auto"/>
        </w:pBdr>
        <w:spacing w:after="200" w:line="360" w:lineRule="auto"/>
        <w:rPr>
          <w:rFonts w:ascii="Times New Roman" w:eastAsia="Calibri" w:hAnsi="Times New Roman" w:cs="Times New Roman"/>
          <w:kern w:val="0"/>
          <w:sz w:val="32"/>
          <w:szCs w:val="32"/>
          <w:rtl/>
          <w:lang w:bidi="ar-LY"/>
          <w14:ligatures w14:val="none"/>
        </w:rPr>
      </w:pPr>
    </w:p>
    <w:p w14:paraId="41E961DC" w14:textId="77777777" w:rsidR="003452B5" w:rsidRPr="003452B5" w:rsidRDefault="003452B5" w:rsidP="003452B5">
      <w:pPr>
        <w:pBdr>
          <w:bottom w:val="single" w:sz="4" w:space="1" w:color="auto"/>
        </w:pBdr>
        <w:spacing w:after="200" w:line="360" w:lineRule="auto"/>
        <w:rPr>
          <w:rFonts w:ascii="Times New Roman" w:eastAsia="Calibri" w:hAnsi="Times New Roman" w:cs="Times New Roman"/>
          <w:kern w:val="0"/>
          <w:sz w:val="32"/>
          <w:szCs w:val="32"/>
          <w:rtl/>
          <w:lang w:bidi="ar-LY"/>
          <w14:ligatures w14:val="none"/>
        </w:rPr>
      </w:pPr>
    </w:p>
    <w:p w14:paraId="315BFDE7" w14:textId="77777777" w:rsidR="003452B5" w:rsidRDefault="003452B5" w:rsidP="003452B5">
      <w:pPr>
        <w:pBdr>
          <w:bottom w:val="single" w:sz="4" w:space="1" w:color="auto"/>
        </w:pBdr>
        <w:spacing w:after="200" w:line="360" w:lineRule="auto"/>
        <w:rPr>
          <w:rFonts w:ascii="Times New Roman" w:eastAsia="Calibri" w:hAnsi="Times New Roman" w:cs="Times New Roman"/>
          <w:kern w:val="0"/>
          <w:sz w:val="32"/>
          <w:szCs w:val="32"/>
          <w:rtl/>
          <w:lang w:bidi="ar-LY"/>
          <w14:ligatures w14:val="none"/>
        </w:rPr>
      </w:pPr>
    </w:p>
    <w:p w14:paraId="74265B1C" w14:textId="77777777" w:rsidR="005D1446" w:rsidRDefault="005D1446" w:rsidP="003452B5">
      <w:pPr>
        <w:pBdr>
          <w:bottom w:val="single" w:sz="4" w:space="1" w:color="auto"/>
        </w:pBdr>
        <w:spacing w:after="200" w:line="360" w:lineRule="auto"/>
        <w:rPr>
          <w:rFonts w:ascii="Times New Roman" w:eastAsia="Calibri" w:hAnsi="Times New Roman" w:cs="Times New Roman"/>
          <w:kern w:val="0"/>
          <w:sz w:val="32"/>
          <w:szCs w:val="32"/>
          <w:rtl/>
          <w:lang w:bidi="ar-LY"/>
          <w14:ligatures w14:val="none"/>
        </w:rPr>
      </w:pPr>
    </w:p>
    <w:p w14:paraId="63107447" w14:textId="77777777" w:rsidR="005D1446" w:rsidRDefault="005D1446" w:rsidP="003452B5">
      <w:pPr>
        <w:pBdr>
          <w:bottom w:val="single" w:sz="4" w:space="1" w:color="auto"/>
        </w:pBdr>
        <w:spacing w:after="200" w:line="360" w:lineRule="auto"/>
        <w:rPr>
          <w:rFonts w:ascii="Times New Roman" w:eastAsia="Calibri" w:hAnsi="Times New Roman" w:cs="Times New Roman"/>
          <w:kern w:val="0"/>
          <w:sz w:val="32"/>
          <w:szCs w:val="32"/>
          <w:rtl/>
          <w:lang w:bidi="ar-LY"/>
          <w14:ligatures w14:val="none"/>
        </w:rPr>
      </w:pPr>
    </w:p>
    <w:p w14:paraId="370367D0" w14:textId="77777777" w:rsidR="005D1446" w:rsidRDefault="005D1446" w:rsidP="003452B5">
      <w:pPr>
        <w:pBdr>
          <w:bottom w:val="single" w:sz="4" w:space="1" w:color="auto"/>
        </w:pBdr>
        <w:spacing w:after="200" w:line="360" w:lineRule="auto"/>
        <w:rPr>
          <w:rFonts w:ascii="Times New Roman" w:eastAsia="Calibri" w:hAnsi="Times New Roman" w:cs="Times New Roman"/>
          <w:kern w:val="0"/>
          <w:sz w:val="32"/>
          <w:szCs w:val="32"/>
          <w:rtl/>
          <w:lang w:bidi="ar-LY"/>
          <w14:ligatures w14:val="none"/>
        </w:rPr>
      </w:pPr>
    </w:p>
    <w:p w14:paraId="11976532" w14:textId="77777777" w:rsidR="005D1446" w:rsidRDefault="005D1446" w:rsidP="003452B5">
      <w:pPr>
        <w:pBdr>
          <w:bottom w:val="single" w:sz="4" w:space="1" w:color="auto"/>
        </w:pBdr>
        <w:spacing w:after="200" w:line="360" w:lineRule="auto"/>
        <w:rPr>
          <w:rFonts w:ascii="Times New Roman" w:eastAsia="Calibri" w:hAnsi="Times New Roman" w:cs="Times New Roman"/>
          <w:kern w:val="0"/>
          <w:sz w:val="32"/>
          <w:szCs w:val="32"/>
          <w:rtl/>
          <w:lang w:bidi="ar-LY"/>
          <w14:ligatures w14:val="none"/>
        </w:rPr>
      </w:pPr>
    </w:p>
    <w:p w14:paraId="1441330F" w14:textId="77777777" w:rsidR="00750AB4" w:rsidRPr="003452B5" w:rsidRDefault="00750AB4" w:rsidP="003452B5">
      <w:pPr>
        <w:pBdr>
          <w:bottom w:val="single" w:sz="4" w:space="1" w:color="auto"/>
        </w:pBdr>
        <w:spacing w:after="200" w:line="360" w:lineRule="auto"/>
        <w:rPr>
          <w:rFonts w:ascii="Times New Roman" w:eastAsia="Calibri" w:hAnsi="Times New Roman" w:cs="Times New Roman"/>
          <w:kern w:val="0"/>
          <w:sz w:val="32"/>
          <w:szCs w:val="32"/>
          <w:rtl/>
          <w:lang w:bidi="ar-LY"/>
          <w14:ligatures w14:val="none"/>
        </w:rPr>
      </w:pPr>
    </w:p>
    <w:tbl>
      <w:tblPr>
        <w:bidiVisual/>
        <w:tblW w:w="9068"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131"/>
        <w:gridCol w:w="937"/>
      </w:tblGrid>
      <w:tr w:rsidR="003452B5" w:rsidRPr="003452B5" w14:paraId="21285FCA" w14:textId="77777777" w:rsidTr="00B532A0">
        <w:trPr>
          <w:jc w:val="center"/>
        </w:trPr>
        <w:tc>
          <w:tcPr>
            <w:tcW w:w="8131" w:type="dxa"/>
            <w:shd w:val="clear" w:color="auto" w:fill="BFBFBF"/>
          </w:tcPr>
          <w:p w14:paraId="31285D9C" w14:textId="1CD45CE1" w:rsidR="003452B5" w:rsidRPr="003452B5" w:rsidRDefault="003452B5" w:rsidP="003452B5">
            <w:pPr>
              <w:spacing w:after="200" w:line="276" w:lineRule="auto"/>
              <w:jc w:val="center"/>
              <w:rPr>
                <w:rFonts w:ascii="Arial" w:eastAsia="Calibri" w:hAnsi="Arial" w:cs="Monotype Koufi"/>
                <w:b/>
                <w:bCs/>
                <w:kern w:val="0"/>
                <w:rtl/>
                <w:lang w:bidi="ar-LY"/>
                <w14:ligatures w14:val="none"/>
              </w:rPr>
            </w:pPr>
            <w:r w:rsidRPr="003452B5">
              <w:rPr>
                <w:rFonts w:ascii="Arial" w:eastAsia="Calibri" w:hAnsi="Arial" w:cs="Monotype Koufi" w:hint="cs"/>
                <w:b/>
                <w:bCs/>
                <w:kern w:val="0"/>
                <w:sz w:val="32"/>
                <w:szCs w:val="32"/>
                <w:rtl/>
                <w:lang w:bidi="ar-LY"/>
                <w14:ligatures w14:val="none"/>
              </w:rPr>
              <w:t xml:space="preserve">فهرس </w:t>
            </w:r>
            <w:r w:rsidR="005D1446" w:rsidRPr="003452B5">
              <w:rPr>
                <w:rFonts w:ascii="Arial" w:eastAsia="Calibri" w:hAnsi="Arial" w:cs="Monotype Koufi" w:hint="cs"/>
                <w:b/>
                <w:bCs/>
                <w:kern w:val="0"/>
                <w:sz w:val="32"/>
                <w:szCs w:val="32"/>
                <w:rtl/>
                <w:lang w:bidi="ar-LY"/>
                <w14:ligatures w14:val="none"/>
              </w:rPr>
              <w:t>ا</w:t>
            </w:r>
            <w:r w:rsidR="005D1446" w:rsidRPr="005D1446">
              <w:rPr>
                <w:rFonts w:ascii="Arial" w:eastAsia="Calibri" w:hAnsi="Arial" w:cs="Monotype Koufi" w:hint="cs"/>
                <w:b/>
                <w:bCs/>
                <w:kern w:val="0"/>
                <w:sz w:val="32"/>
                <w:szCs w:val="32"/>
                <w:rtl/>
                <w:lang w:bidi="ar-LY"/>
                <w14:ligatures w14:val="none"/>
              </w:rPr>
              <w:t>لجداول</w:t>
            </w:r>
          </w:p>
        </w:tc>
        <w:tc>
          <w:tcPr>
            <w:tcW w:w="937" w:type="dxa"/>
            <w:shd w:val="clear" w:color="auto" w:fill="BFBFBF"/>
          </w:tcPr>
          <w:p w14:paraId="749C0994" w14:textId="77777777" w:rsidR="003452B5" w:rsidRPr="003452B5" w:rsidRDefault="003452B5" w:rsidP="003452B5">
            <w:pPr>
              <w:spacing w:after="200" w:line="276" w:lineRule="auto"/>
              <w:jc w:val="center"/>
              <w:rPr>
                <w:rFonts w:ascii="Arial" w:eastAsia="Calibri" w:hAnsi="Arial" w:cs="Monotype Koufi"/>
                <w:b/>
                <w:bCs/>
                <w:kern w:val="0"/>
                <w:rtl/>
                <w:lang w:bidi="ar-LY"/>
                <w14:ligatures w14:val="none"/>
              </w:rPr>
            </w:pPr>
            <w:r w:rsidRPr="003452B5">
              <w:rPr>
                <w:rFonts w:ascii="Arial" w:eastAsia="Calibri" w:hAnsi="Arial" w:cs="Monotype Koufi"/>
                <w:b/>
                <w:bCs/>
                <w:kern w:val="0"/>
                <w:rtl/>
                <w:lang w:bidi="ar-LY"/>
                <w14:ligatures w14:val="none"/>
              </w:rPr>
              <w:t>رقم الصفحة</w:t>
            </w:r>
          </w:p>
        </w:tc>
      </w:tr>
      <w:tr w:rsidR="005D1446" w:rsidRPr="003452B5" w14:paraId="1A27706E" w14:textId="77777777" w:rsidTr="00B532A0">
        <w:trPr>
          <w:trHeight w:val="270"/>
          <w:jc w:val="center"/>
        </w:trPr>
        <w:tc>
          <w:tcPr>
            <w:tcW w:w="8131" w:type="dxa"/>
            <w:shd w:val="clear" w:color="auto" w:fill="auto"/>
          </w:tcPr>
          <w:p w14:paraId="24EF86F3" w14:textId="082DBECB"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جدول (1) يوضح اختبار جذر الوحدة (</w:t>
            </w:r>
            <w:r w:rsidRPr="003452B5">
              <w:rPr>
                <w:rFonts w:ascii="Arial" w:eastAsia="Calibri" w:hAnsi="Arial" w:cs="Arial"/>
                <w:b/>
                <w:bCs/>
                <w:kern w:val="0"/>
                <w:sz w:val="28"/>
                <w:szCs w:val="28"/>
                <w:lang w:bidi="ar-LY"/>
                <w14:ligatures w14:val="none"/>
              </w:rPr>
              <w:t>ADF</w:t>
            </w:r>
            <w:r w:rsidRPr="003452B5">
              <w:rPr>
                <w:rFonts w:ascii="Arial" w:eastAsia="Calibri" w:hAnsi="Arial" w:cs="Arial" w:hint="cs"/>
                <w:b/>
                <w:bCs/>
                <w:kern w:val="0"/>
                <w:sz w:val="28"/>
                <w:szCs w:val="28"/>
                <w:rtl/>
                <w:lang w:bidi="ar-LY"/>
                <w14:ligatures w14:val="none"/>
              </w:rPr>
              <w:t>)</w:t>
            </w:r>
          </w:p>
        </w:tc>
        <w:tc>
          <w:tcPr>
            <w:tcW w:w="937" w:type="dxa"/>
            <w:shd w:val="clear" w:color="auto" w:fill="auto"/>
          </w:tcPr>
          <w:p w14:paraId="1418E575" w14:textId="068A9107" w:rsidR="005D1446" w:rsidRPr="003452B5" w:rsidRDefault="00401D8A" w:rsidP="005D1446">
            <w:pPr>
              <w:spacing w:after="200" w:line="276" w:lineRule="auto"/>
              <w:jc w:val="center"/>
              <w:rPr>
                <w:rFonts w:ascii="Arial" w:eastAsia="Calibri" w:hAnsi="Arial" w:cs="Arial"/>
                <w:b/>
                <w:bCs/>
                <w:kern w:val="0"/>
                <w:sz w:val="28"/>
                <w:szCs w:val="28"/>
                <w:lang w:bidi="ar-LY"/>
                <w14:ligatures w14:val="none"/>
              </w:rPr>
            </w:pPr>
            <w:r>
              <w:rPr>
                <w:rFonts w:ascii="Arial" w:eastAsia="Calibri" w:hAnsi="Arial" w:cs="Arial" w:hint="cs"/>
                <w:b/>
                <w:bCs/>
                <w:kern w:val="0"/>
                <w:sz w:val="28"/>
                <w:szCs w:val="28"/>
                <w:rtl/>
                <w:lang w:bidi="ar-LY"/>
                <w14:ligatures w14:val="none"/>
              </w:rPr>
              <w:t>21</w:t>
            </w:r>
          </w:p>
        </w:tc>
      </w:tr>
      <w:tr w:rsidR="005D1446" w:rsidRPr="003452B5" w14:paraId="54ADDDE7" w14:textId="77777777" w:rsidTr="00B532A0">
        <w:trPr>
          <w:trHeight w:val="270"/>
          <w:jc w:val="center"/>
        </w:trPr>
        <w:tc>
          <w:tcPr>
            <w:tcW w:w="8131" w:type="dxa"/>
            <w:shd w:val="clear" w:color="auto" w:fill="auto"/>
          </w:tcPr>
          <w:p w14:paraId="7610E4E7" w14:textId="7A681D4A"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جدول (2) اختبار جذر الوحدة(</w:t>
            </w:r>
            <w:r w:rsidRPr="003452B5">
              <w:rPr>
                <w:rFonts w:ascii="Arial" w:eastAsia="Calibri" w:hAnsi="Arial" w:cs="Arial"/>
                <w:b/>
                <w:bCs/>
                <w:kern w:val="0"/>
                <w:sz w:val="28"/>
                <w:szCs w:val="28"/>
                <w:lang w:bidi="ar-LY"/>
                <w14:ligatures w14:val="none"/>
              </w:rPr>
              <w:t>PP</w:t>
            </w:r>
            <w:r w:rsidRPr="003452B5">
              <w:rPr>
                <w:rFonts w:ascii="Arial" w:eastAsia="Calibri" w:hAnsi="Arial" w:cs="Arial" w:hint="cs"/>
                <w:b/>
                <w:bCs/>
                <w:kern w:val="0"/>
                <w:sz w:val="28"/>
                <w:szCs w:val="28"/>
                <w:rtl/>
                <w:lang w:bidi="ar-LY"/>
                <w14:ligatures w14:val="none"/>
              </w:rPr>
              <w:t>).</w:t>
            </w:r>
          </w:p>
        </w:tc>
        <w:tc>
          <w:tcPr>
            <w:tcW w:w="937" w:type="dxa"/>
            <w:shd w:val="clear" w:color="auto" w:fill="auto"/>
          </w:tcPr>
          <w:p w14:paraId="012A73EC" w14:textId="0CEA7BDC" w:rsidR="005D1446" w:rsidRPr="003452B5" w:rsidRDefault="00401D8A" w:rsidP="005D1446">
            <w:pPr>
              <w:spacing w:after="200" w:line="276" w:lineRule="auto"/>
              <w:jc w:val="center"/>
              <w:rPr>
                <w:rFonts w:ascii="Arial" w:eastAsia="Calibri" w:hAnsi="Arial" w:cs="Arial"/>
                <w:b/>
                <w:bCs/>
                <w:kern w:val="0"/>
                <w:sz w:val="28"/>
                <w:szCs w:val="28"/>
                <w:lang w:bidi="ar-LY"/>
                <w14:ligatures w14:val="none"/>
              </w:rPr>
            </w:pPr>
            <w:r>
              <w:rPr>
                <w:rFonts w:ascii="Arial" w:eastAsia="Calibri" w:hAnsi="Arial" w:cs="Arial" w:hint="cs"/>
                <w:b/>
                <w:bCs/>
                <w:kern w:val="0"/>
                <w:sz w:val="28"/>
                <w:szCs w:val="28"/>
                <w:rtl/>
                <w:lang w:bidi="ar-LY"/>
                <w14:ligatures w14:val="none"/>
              </w:rPr>
              <w:t>22</w:t>
            </w:r>
          </w:p>
        </w:tc>
      </w:tr>
      <w:tr w:rsidR="005D1446" w:rsidRPr="003452B5" w14:paraId="075E4048" w14:textId="77777777" w:rsidTr="00B532A0">
        <w:trPr>
          <w:jc w:val="center"/>
        </w:trPr>
        <w:tc>
          <w:tcPr>
            <w:tcW w:w="8131" w:type="dxa"/>
            <w:shd w:val="clear" w:color="auto" w:fill="auto"/>
          </w:tcPr>
          <w:p w14:paraId="2D26D777" w14:textId="243108D8"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جدول (3) اختبار الحدود</w:t>
            </w:r>
          </w:p>
        </w:tc>
        <w:tc>
          <w:tcPr>
            <w:tcW w:w="937" w:type="dxa"/>
            <w:shd w:val="clear" w:color="auto" w:fill="auto"/>
          </w:tcPr>
          <w:p w14:paraId="4624A86D" w14:textId="1A9E50E2" w:rsidR="005D1446" w:rsidRPr="003452B5" w:rsidRDefault="00401D8A" w:rsidP="005D1446">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23</w:t>
            </w:r>
          </w:p>
        </w:tc>
      </w:tr>
      <w:tr w:rsidR="005D1446" w:rsidRPr="003452B5" w14:paraId="0CD0C8B8" w14:textId="77777777" w:rsidTr="00B532A0">
        <w:trPr>
          <w:jc w:val="center"/>
        </w:trPr>
        <w:tc>
          <w:tcPr>
            <w:tcW w:w="8131" w:type="dxa"/>
            <w:shd w:val="clear" w:color="auto" w:fill="auto"/>
          </w:tcPr>
          <w:p w14:paraId="45D4C619" w14:textId="5DFD322F"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جدول (4) يوضح طبيعة العلاقة في الاجل الطويل بين التطور المالي ونمو الاقتصادي</w:t>
            </w:r>
          </w:p>
        </w:tc>
        <w:tc>
          <w:tcPr>
            <w:tcW w:w="937" w:type="dxa"/>
            <w:shd w:val="clear" w:color="auto" w:fill="auto"/>
          </w:tcPr>
          <w:p w14:paraId="0EC092EA" w14:textId="4691BD27" w:rsidR="005D1446" w:rsidRPr="003452B5" w:rsidRDefault="00401D8A" w:rsidP="005D1446">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24</w:t>
            </w:r>
          </w:p>
        </w:tc>
      </w:tr>
      <w:tr w:rsidR="005D1446" w:rsidRPr="003452B5" w14:paraId="39D20469" w14:textId="77777777" w:rsidTr="00B532A0">
        <w:trPr>
          <w:jc w:val="center"/>
        </w:trPr>
        <w:tc>
          <w:tcPr>
            <w:tcW w:w="8131" w:type="dxa"/>
            <w:shd w:val="clear" w:color="auto" w:fill="auto"/>
          </w:tcPr>
          <w:p w14:paraId="40B0E6AD" w14:textId="4479FCAD"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جدول (5) علاقة في الاجل القصير.</w:t>
            </w:r>
          </w:p>
        </w:tc>
        <w:tc>
          <w:tcPr>
            <w:tcW w:w="937" w:type="dxa"/>
            <w:shd w:val="clear" w:color="auto" w:fill="auto"/>
          </w:tcPr>
          <w:p w14:paraId="5D8E5EA7" w14:textId="60124CD8" w:rsidR="005D1446" w:rsidRPr="003452B5" w:rsidRDefault="00401D8A" w:rsidP="005D1446">
            <w:pPr>
              <w:spacing w:after="200" w:line="276" w:lineRule="auto"/>
              <w:jc w:val="center"/>
              <w:rPr>
                <w:rFonts w:ascii="Arial" w:eastAsia="Calibri" w:hAnsi="Arial" w:cs="Arial"/>
                <w:b/>
                <w:bCs/>
                <w:kern w:val="0"/>
                <w:sz w:val="28"/>
                <w:szCs w:val="28"/>
                <w:lang w:bidi="ar-LY"/>
                <w14:ligatures w14:val="none"/>
              </w:rPr>
            </w:pPr>
            <w:r>
              <w:rPr>
                <w:rFonts w:ascii="Arial" w:eastAsia="Calibri" w:hAnsi="Arial" w:cs="Arial" w:hint="cs"/>
                <w:b/>
                <w:bCs/>
                <w:kern w:val="0"/>
                <w:sz w:val="28"/>
                <w:szCs w:val="28"/>
                <w:rtl/>
                <w:lang w:bidi="ar-LY"/>
                <w14:ligatures w14:val="none"/>
              </w:rPr>
              <w:t>26</w:t>
            </w:r>
          </w:p>
        </w:tc>
      </w:tr>
      <w:tr w:rsidR="005D1446" w:rsidRPr="003452B5" w14:paraId="252A2677" w14:textId="77777777" w:rsidTr="00B532A0">
        <w:trPr>
          <w:jc w:val="center"/>
        </w:trPr>
        <w:tc>
          <w:tcPr>
            <w:tcW w:w="8131" w:type="dxa"/>
            <w:shd w:val="clear" w:color="auto" w:fill="auto"/>
          </w:tcPr>
          <w:p w14:paraId="48FFFE85" w14:textId="44700C41"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جدول (</w:t>
            </w:r>
            <w:r w:rsidR="00750AB4" w:rsidRPr="00851911">
              <w:rPr>
                <w:rFonts w:ascii="Arial" w:eastAsia="Calibri" w:hAnsi="Arial" w:cs="Arial" w:hint="cs"/>
                <w:b/>
                <w:bCs/>
                <w:kern w:val="0"/>
                <w:sz w:val="28"/>
                <w:szCs w:val="28"/>
                <w:rtl/>
                <w:lang w:bidi="ar-LY"/>
                <w14:ligatures w14:val="none"/>
              </w:rPr>
              <w:t>6) اختبا</w:t>
            </w:r>
            <w:r w:rsidR="00750AB4" w:rsidRPr="00851911">
              <w:rPr>
                <w:rFonts w:ascii="Arial" w:eastAsia="Calibri" w:hAnsi="Arial" w:cs="Arial" w:hint="eastAsia"/>
                <w:b/>
                <w:bCs/>
                <w:kern w:val="0"/>
                <w:sz w:val="28"/>
                <w:szCs w:val="28"/>
                <w:rtl/>
                <w:lang w:bidi="ar-LY"/>
                <w14:ligatures w14:val="none"/>
              </w:rPr>
              <w:t>ر</w:t>
            </w:r>
            <w:r w:rsidRPr="003452B5">
              <w:rPr>
                <w:rFonts w:ascii="Arial" w:eastAsia="Calibri" w:hAnsi="Arial" w:cs="Arial" w:hint="cs"/>
                <w:b/>
                <w:bCs/>
                <w:kern w:val="0"/>
                <w:sz w:val="28"/>
                <w:szCs w:val="28"/>
                <w:rtl/>
                <w:lang w:bidi="ar-LY"/>
                <w14:ligatures w14:val="none"/>
              </w:rPr>
              <w:t xml:space="preserve"> البواقي</w:t>
            </w:r>
          </w:p>
        </w:tc>
        <w:tc>
          <w:tcPr>
            <w:tcW w:w="937" w:type="dxa"/>
            <w:shd w:val="clear" w:color="auto" w:fill="auto"/>
          </w:tcPr>
          <w:p w14:paraId="1FD40E02" w14:textId="391AE5D7" w:rsidR="005D1446" w:rsidRPr="003452B5" w:rsidRDefault="00401D8A" w:rsidP="005D1446">
            <w:pPr>
              <w:spacing w:after="200" w:line="276" w:lineRule="auto"/>
              <w:jc w:val="center"/>
              <w:rPr>
                <w:rFonts w:ascii="Arial" w:eastAsia="Calibri" w:hAnsi="Arial" w:cs="Arial"/>
                <w:b/>
                <w:bCs/>
                <w:kern w:val="0"/>
                <w:sz w:val="28"/>
                <w:szCs w:val="28"/>
                <w:lang w:bidi="ar-LY"/>
                <w14:ligatures w14:val="none"/>
              </w:rPr>
            </w:pPr>
            <w:r>
              <w:rPr>
                <w:rFonts w:ascii="Arial" w:eastAsia="Calibri" w:hAnsi="Arial" w:cs="Arial" w:hint="cs"/>
                <w:b/>
                <w:bCs/>
                <w:kern w:val="0"/>
                <w:sz w:val="28"/>
                <w:szCs w:val="28"/>
                <w:rtl/>
                <w:lang w:bidi="ar-LY"/>
                <w14:ligatures w14:val="none"/>
              </w:rPr>
              <w:t>27</w:t>
            </w:r>
          </w:p>
        </w:tc>
      </w:tr>
      <w:tr w:rsidR="005D1446" w:rsidRPr="003452B5" w14:paraId="79E4469D" w14:textId="77777777" w:rsidTr="00B532A0">
        <w:trPr>
          <w:jc w:val="center"/>
        </w:trPr>
        <w:tc>
          <w:tcPr>
            <w:tcW w:w="8131" w:type="dxa"/>
            <w:shd w:val="clear" w:color="auto" w:fill="auto"/>
          </w:tcPr>
          <w:p w14:paraId="5D125E7F" w14:textId="14227B7F"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جدول (</w:t>
            </w:r>
            <w:r w:rsidR="00750AB4" w:rsidRPr="00851911">
              <w:rPr>
                <w:rFonts w:ascii="Arial" w:eastAsia="Calibri" w:hAnsi="Arial" w:cs="Arial" w:hint="cs"/>
                <w:b/>
                <w:bCs/>
                <w:kern w:val="0"/>
                <w:sz w:val="28"/>
                <w:szCs w:val="28"/>
                <w:rtl/>
                <w:lang w:bidi="ar-LY"/>
                <w14:ligatures w14:val="none"/>
              </w:rPr>
              <w:t>7) عد</w:t>
            </w:r>
            <w:r w:rsidR="00750AB4" w:rsidRPr="00851911">
              <w:rPr>
                <w:rFonts w:ascii="Arial" w:eastAsia="Calibri" w:hAnsi="Arial" w:cs="Arial" w:hint="eastAsia"/>
                <w:b/>
                <w:bCs/>
                <w:kern w:val="0"/>
                <w:sz w:val="28"/>
                <w:szCs w:val="28"/>
                <w:rtl/>
                <w:lang w:bidi="ar-LY"/>
                <w14:ligatures w14:val="none"/>
              </w:rPr>
              <w:t>م</w:t>
            </w:r>
            <w:r w:rsidRPr="003452B5">
              <w:rPr>
                <w:rFonts w:ascii="Arial" w:eastAsia="Calibri" w:hAnsi="Arial" w:cs="Arial" w:hint="cs"/>
                <w:b/>
                <w:bCs/>
                <w:kern w:val="0"/>
                <w:sz w:val="28"/>
                <w:szCs w:val="28"/>
                <w:rtl/>
                <w:lang w:bidi="ar-LY"/>
                <w14:ligatures w14:val="none"/>
              </w:rPr>
              <w:t xml:space="preserve"> ثبات التباين.</w:t>
            </w:r>
          </w:p>
        </w:tc>
        <w:tc>
          <w:tcPr>
            <w:tcW w:w="937" w:type="dxa"/>
            <w:shd w:val="clear" w:color="auto" w:fill="auto"/>
          </w:tcPr>
          <w:p w14:paraId="24C021FA" w14:textId="1E6F6898" w:rsidR="005D1446" w:rsidRPr="003452B5" w:rsidRDefault="00EF38F0" w:rsidP="005D1446">
            <w:pPr>
              <w:spacing w:after="200" w:line="276" w:lineRule="auto"/>
              <w:jc w:val="center"/>
              <w:rPr>
                <w:rFonts w:ascii="Arial" w:eastAsia="Calibri" w:hAnsi="Arial" w:cs="Arial"/>
                <w:b/>
                <w:bCs/>
                <w:kern w:val="0"/>
                <w:sz w:val="28"/>
                <w:szCs w:val="28"/>
                <w:lang w:bidi="ar-LY"/>
                <w14:ligatures w14:val="none"/>
              </w:rPr>
            </w:pPr>
            <w:r>
              <w:rPr>
                <w:rFonts w:ascii="Arial" w:eastAsia="Calibri" w:hAnsi="Arial" w:cs="Arial" w:hint="cs"/>
                <w:b/>
                <w:bCs/>
                <w:kern w:val="0"/>
                <w:sz w:val="28"/>
                <w:szCs w:val="28"/>
                <w:rtl/>
                <w:lang w:bidi="ar-LY"/>
                <w14:ligatures w14:val="none"/>
              </w:rPr>
              <w:t>27</w:t>
            </w:r>
          </w:p>
        </w:tc>
      </w:tr>
      <w:tr w:rsidR="005D1446" w:rsidRPr="003452B5" w14:paraId="4C9454D7" w14:textId="77777777" w:rsidTr="00B532A0">
        <w:trPr>
          <w:trHeight w:val="348"/>
          <w:jc w:val="center"/>
        </w:trPr>
        <w:tc>
          <w:tcPr>
            <w:tcW w:w="8131" w:type="dxa"/>
            <w:shd w:val="clear" w:color="auto" w:fill="auto"/>
          </w:tcPr>
          <w:p w14:paraId="4575EA39" w14:textId="1845F092"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جدول (</w:t>
            </w:r>
            <w:r w:rsidR="00750AB4" w:rsidRPr="00851911">
              <w:rPr>
                <w:rFonts w:ascii="Arial" w:eastAsia="Calibri" w:hAnsi="Arial" w:cs="Arial" w:hint="cs"/>
                <w:b/>
                <w:bCs/>
                <w:kern w:val="0"/>
                <w:sz w:val="28"/>
                <w:szCs w:val="28"/>
                <w:rtl/>
                <w:lang w:bidi="ar-LY"/>
                <w14:ligatures w14:val="none"/>
              </w:rPr>
              <w:t>8) نتائ</w:t>
            </w:r>
            <w:r w:rsidR="00750AB4" w:rsidRPr="00851911">
              <w:rPr>
                <w:rFonts w:ascii="Arial" w:eastAsia="Calibri" w:hAnsi="Arial" w:cs="Arial" w:hint="eastAsia"/>
                <w:b/>
                <w:bCs/>
                <w:kern w:val="0"/>
                <w:sz w:val="28"/>
                <w:szCs w:val="28"/>
                <w:rtl/>
                <w:lang w:bidi="ar-LY"/>
                <w14:ligatures w14:val="none"/>
              </w:rPr>
              <w:t>ج</w:t>
            </w:r>
            <w:r w:rsidRPr="003452B5">
              <w:rPr>
                <w:rFonts w:ascii="Arial" w:eastAsia="Calibri" w:hAnsi="Arial" w:cs="Arial" w:hint="cs"/>
                <w:b/>
                <w:bCs/>
                <w:kern w:val="0"/>
                <w:sz w:val="28"/>
                <w:szCs w:val="28"/>
                <w:rtl/>
                <w:lang w:bidi="ar-LY"/>
                <w14:ligatures w14:val="none"/>
              </w:rPr>
              <w:t xml:space="preserve"> اختبار العلاقة السببية بين التطور المالي والنمو الاقتصادي.</w:t>
            </w:r>
          </w:p>
        </w:tc>
        <w:tc>
          <w:tcPr>
            <w:tcW w:w="937" w:type="dxa"/>
            <w:shd w:val="clear" w:color="auto" w:fill="auto"/>
          </w:tcPr>
          <w:p w14:paraId="57A769D7" w14:textId="330C488A" w:rsidR="005D1446" w:rsidRPr="003452B5" w:rsidRDefault="00EF38F0" w:rsidP="005D1446">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29</w:t>
            </w:r>
          </w:p>
        </w:tc>
      </w:tr>
      <w:tr w:rsidR="005D1446" w:rsidRPr="003452B5" w14:paraId="65665F3B" w14:textId="77777777" w:rsidTr="00B532A0">
        <w:trPr>
          <w:jc w:val="center"/>
        </w:trPr>
        <w:tc>
          <w:tcPr>
            <w:tcW w:w="8131" w:type="dxa"/>
            <w:shd w:val="clear" w:color="auto" w:fill="auto"/>
          </w:tcPr>
          <w:p w14:paraId="71879FFB" w14:textId="37E6B153" w:rsidR="005D1446" w:rsidRPr="00851911" w:rsidRDefault="00750AB4"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851911">
              <w:rPr>
                <w:rFonts w:ascii="Arial" w:eastAsia="Calibri" w:hAnsi="Arial" w:cs="Arial" w:hint="cs"/>
                <w:b/>
                <w:bCs/>
                <w:kern w:val="0"/>
                <w:sz w:val="28"/>
                <w:szCs w:val="28"/>
                <w:rtl/>
                <w:lang w:bidi="ar-LY"/>
                <w14:ligatures w14:val="none"/>
              </w:rPr>
              <w:t>فهرس: الأشكال</w:t>
            </w:r>
          </w:p>
        </w:tc>
        <w:tc>
          <w:tcPr>
            <w:tcW w:w="937" w:type="dxa"/>
            <w:shd w:val="clear" w:color="auto" w:fill="auto"/>
          </w:tcPr>
          <w:p w14:paraId="7B116541" w14:textId="59384C95" w:rsidR="005D1446" w:rsidRPr="003452B5" w:rsidRDefault="005D1446" w:rsidP="005D1446">
            <w:pPr>
              <w:spacing w:after="200" w:line="276" w:lineRule="auto"/>
              <w:jc w:val="center"/>
              <w:rPr>
                <w:rFonts w:ascii="Arial" w:eastAsia="Calibri" w:hAnsi="Arial" w:cs="Arial"/>
                <w:b/>
                <w:bCs/>
                <w:kern w:val="0"/>
                <w:sz w:val="28"/>
                <w:szCs w:val="28"/>
                <w:rtl/>
                <w:lang w:bidi="ar-LY"/>
                <w14:ligatures w14:val="none"/>
              </w:rPr>
            </w:pPr>
          </w:p>
        </w:tc>
      </w:tr>
      <w:tr w:rsidR="005D1446" w:rsidRPr="003452B5" w14:paraId="3A48ED66" w14:textId="77777777" w:rsidTr="00B532A0">
        <w:trPr>
          <w:jc w:val="center"/>
        </w:trPr>
        <w:tc>
          <w:tcPr>
            <w:tcW w:w="8131" w:type="dxa"/>
            <w:shd w:val="clear" w:color="auto" w:fill="auto"/>
          </w:tcPr>
          <w:p w14:paraId="23603493" w14:textId="5D25B9F3"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شكل (</w:t>
            </w:r>
            <w:r w:rsidR="00750AB4" w:rsidRPr="00851911">
              <w:rPr>
                <w:rFonts w:ascii="Arial" w:eastAsia="Calibri" w:hAnsi="Arial" w:cs="Arial" w:hint="cs"/>
                <w:b/>
                <w:bCs/>
                <w:kern w:val="0"/>
                <w:sz w:val="28"/>
                <w:szCs w:val="28"/>
                <w:rtl/>
                <w:lang w:bidi="ar-LY"/>
                <w14:ligatures w14:val="none"/>
              </w:rPr>
              <w:t>1) يوض</w:t>
            </w:r>
            <w:r w:rsidR="00750AB4" w:rsidRPr="00851911">
              <w:rPr>
                <w:rFonts w:ascii="Arial" w:eastAsia="Calibri" w:hAnsi="Arial" w:cs="Arial" w:hint="eastAsia"/>
                <w:b/>
                <w:bCs/>
                <w:kern w:val="0"/>
                <w:sz w:val="28"/>
                <w:szCs w:val="28"/>
                <w:rtl/>
                <w:lang w:bidi="ar-LY"/>
                <w14:ligatures w14:val="none"/>
              </w:rPr>
              <w:t>ح</w:t>
            </w:r>
            <w:r w:rsidRPr="003452B5">
              <w:rPr>
                <w:rFonts w:ascii="Arial" w:eastAsia="Calibri" w:hAnsi="Arial" w:cs="Arial" w:hint="cs"/>
                <w:b/>
                <w:bCs/>
                <w:kern w:val="0"/>
                <w:sz w:val="28"/>
                <w:szCs w:val="28"/>
                <w:rtl/>
                <w:lang w:bidi="ar-LY"/>
                <w14:ligatures w14:val="none"/>
              </w:rPr>
              <w:t xml:space="preserve"> المجموع التراكمي للبواقي </w:t>
            </w:r>
            <w:r w:rsidRPr="003452B5">
              <w:rPr>
                <w:rFonts w:ascii="Arial" w:eastAsia="Calibri" w:hAnsi="Arial" w:cs="Arial"/>
                <w:b/>
                <w:bCs/>
                <w:kern w:val="0"/>
                <w:sz w:val="28"/>
                <w:szCs w:val="28"/>
                <w:lang w:bidi="ar-LY"/>
                <w14:ligatures w14:val="none"/>
              </w:rPr>
              <w:t>CUMSU</w:t>
            </w:r>
            <w:r w:rsidRPr="003452B5">
              <w:rPr>
                <w:rFonts w:ascii="Arial" w:eastAsia="Calibri" w:hAnsi="Arial" w:cs="Arial" w:hint="cs"/>
                <w:b/>
                <w:bCs/>
                <w:kern w:val="0"/>
                <w:sz w:val="28"/>
                <w:szCs w:val="28"/>
                <w:rtl/>
                <w:lang w:bidi="ar-LY"/>
                <w14:ligatures w14:val="none"/>
              </w:rPr>
              <w:t>.</w:t>
            </w:r>
          </w:p>
        </w:tc>
        <w:tc>
          <w:tcPr>
            <w:tcW w:w="937" w:type="dxa"/>
            <w:shd w:val="clear" w:color="auto" w:fill="auto"/>
          </w:tcPr>
          <w:p w14:paraId="3CCDB296" w14:textId="7947AE3F" w:rsidR="005D1446" w:rsidRPr="003452B5" w:rsidRDefault="00EF38F0" w:rsidP="005D1446">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28</w:t>
            </w:r>
          </w:p>
        </w:tc>
      </w:tr>
      <w:tr w:rsidR="005D1446" w:rsidRPr="003452B5" w14:paraId="32FCCD70" w14:textId="77777777" w:rsidTr="00B532A0">
        <w:trPr>
          <w:jc w:val="center"/>
        </w:trPr>
        <w:tc>
          <w:tcPr>
            <w:tcW w:w="8131" w:type="dxa"/>
            <w:shd w:val="clear" w:color="auto" w:fill="auto"/>
          </w:tcPr>
          <w:p w14:paraId="1AC831C8" w14:textId="5AF7911A" w:rsidR="005D1446" w:rsidRPr="00851911" w:rsidRDefault="005D1446" w:rsidP="00851911">
            <w:pPr>
              <w:pBdr>
                <w:bottom w:val="single" w:sz="4" w:space="1" w:color="auto"/>
              </w:pBdr>
              <w:spacing w:after="200" w:line="276" w:lineRule="auto"/>
              <w:jc w:val="center"/>
              <w:rPr>
                <w:rFonts w:ascii="Arial" w:eastAsia="Calibri" w:hAnsi="Arial" w:cs="Arial"/>
                <w:b/>
                <w:bCs/>
                <w:kern w:val="0"/>
                <w:sz w:val="28"/>
                <w:szCs w:val="28"/>
                <w:rtl/>
                <w:lang w:bidi="ar-LY"/>
                <w14:ligatures w14:val="none"/>
              </w:rPr>
            </w:pPr>
            <w:r w:rsidRPr="003452B5">
              <w:rPr>
                <w:rFonts w:ascii="Arial" w:eastAsia="Calibri" w:hAnsi="Arial" w:cs="Arial" w:hint="cs"/>
                <w:b/>
                <w:bCs/>
                <w:kern w:val="0"/>
                <w:sz w:val="28"/>
                <w:szCs w:val="28"/>
                <w:rtl/>
                <w:lang w:bidi="ar-LY"/>
                <w14:ligatures w14:val="none"/>
              </w:rPr>
              <w:t>شكل (</w:t>
            </w:r>
            <w:r w:rsidR="00750AB4" w:rsidRPr="00851911">
              <w:rPr>
                <w:rFonts w:ascii="Arial" w:eastAsia="Calibri" w:hAnsi="Arial" w:cs="Arial" w:hint="cs"/>
                <w:b/>
                <w:bCs/>
                <w:kern w:val="0"/>
                <w:sz w:val="28"/>
                <w:szCs w:val="28"/>
                <w:rtl/>
                <w:lang w:bidi="ar-LY"/>
                <w14:ligatures w14:val="none"/>
              </w:rPr>
              <w:t>2) يوض</w:t>
            </w:r>
            <w:r w:rsidR="00750AB4" w:rsidRPr="00851911">
              <w:rPr>
                <w:rFonts w:ascii="Arial" w:eastAsia="Calibri" w:hAnsi="Arial" w:cs="Arial" w:hint="eastAsia"/>
                <w:b/>
                <w:bCs/>
                <w:kern w:val="0"/>
                <w:sz w:val="28"/>
                <w:szCs w:val="28"/>
                <w:rtl/>
                <w:lang w:bidi="ar-LY"/>
                <w14:ligatures w14:val="none"/>
              </w:rPr>
              <w:t>ح</w:t>
            </w:r>
            <w:r w:rsidRPr="003452B5">
              <w:rPr>
                <w:rFonts w:ascii="Arial" w:eastAsia="Calibri" w:hAnsi="Arial" w:cs="Arial" w:hint="cs"/>
                <w:b/>
                <w:bCs/>
                <w:kern w:val="0"/>
                <w:sz w:val="28"/>
                <w:szCs w:val="28"/>
                <w:rtl/>
                <w:lang w:bidi="ar-LY"/>
                <w14:ligatures w14:val="none"/>
              </w:rPr>
              <w:t xml:space="preserve"> مربع المجموع التراكمي للبواقي</w:t>
            </w:r>
            <w:r w:rsidRPr="003452B5">
              <w:rPr>
                <w:rFonts w:ascii="Arial" w:eastAsia="Calibri" w:hAnsi="Arial" w:cs="Arial"/>
                <w:b/>
                <w:bCs/>
                <w:kern w:val="0"/>
                <w:sz w:val="28"/>
                <w:szCs w:val="28"/>
                <w:lang w:bidi="ar-LY"/>
                <w14:ligatures w14:val="none"/>
              </w:rPr>
              <w:t>CUSUM of Squares</w:t>
            </w:r>
            <w:r w:rsidRPr="003452B5">
              <w:rPr>
                <w:rFonts w:ascii="Arial" w:eastAsia="Calibri" w:hAnsi="Arial" w:cs="Arial" w:hint="cs"/>
                <w:b/>
                <w:bCs/>
                <w:kern w:val="0"/>
                <w:sz w:val="28"/>
                <w:szCs w:val="28"/>
                <w:rtl/>
                <w:lang w:bidi="ar-LY"/>
                <w14:ligatures w14:val="none"/>
              </w:rPr>
              <w:t>.</w:t>
            </w:r>
          </w:p>
        </w:tc>
        <w:tc>
          <w:tcPr>
            <w:tcW w:w="937" w:type="dxa"/>
            <w:shd w:val="clear" w:color="auto" w:fill="auto"/>
          </w:tcPr>
          <w:p w14:paraId="0D2A8353" w14:textId="4DF4981A" w:rsidR="005D1446" w:rsidRPr="003452B5" w:rsidRDefault="00EF38F0" w:rsidP="005D1446">
            <w:pPr>
              <w:spacing w:after="200" w:line="276" w:lineRule="auto"/>
              <w:jc w:val="center"/>
              <w:rPr>
                <w:rFonts w:ascii="Arial" w:eastAsia="Calibri" w:hAnsi="Arial" w:cs="Arial"/>
                <w:b/>
                <w:bCs/>
                <w:kern w:val="0"/>
                <w:sz w:val="28"/>
                <w:szCs w:val="28"/>
                <w:rtl/>
                <w:lang w:bidi="ar-LY"/>
                <w14:ligatures w14:val="none"/>
              </w:rPr>
            </w:pPr>
            <w:r>
              <w:rPr>
                <w:rFonts w:ascii="Arial" w:eastAsia="Calibri" w:hAnsi="Arial" w:cs="Arial" w:hint="cs"/>
                <w:b/>
                <w:bCs/>
                <w:kern w:val="0"/>
                <w:sz w:val="28"/>
                <w:szCs w:val="28"/>
                <w:rtl/>
                <w:lang w:bidi="ar-LY"/>
                <w14:ligatures w14:val="none"/>
              </w:rPr>
              <w:t>28</w:t>
            </w:r>
          </w:p>
        </w:tc>
      </w:tr>
    </w:tbl>
    <w:p w14:paraId="26B4FD40" w14:textId="77777777" w:rsidR="003452B5" w:rsidRPr="003452B5" w:rsidRDefault="003452B5" w:rsidP="00851911">
      <w:pPr>
        <w:spacing w:after="200" w:line="276" w:lineRule="auto"/>
        <w:jc w:val="center"/>
        <w:rPr>
          <w:rFonts w:ascii="Arial" w:eastAsia="Calibri" w:hAnsi="Arial" w:cs="Arial"/>
          <w:b/>
          <w:bCs/>
          <w:kern w:val="0"/>
          <w:sz w:val="28"/>
          <w:szCs w:val="28"/>
          <w:rtl/>
          <w:lang w:bidi="ar-LY"/>
          <w14:ligatures w14:val="none"/>
        </w:rPr>
      </w:pPr>
    </w:p>
    <w:p w14:paraId="08644AE2" w14:textId="77777777" w:rsid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27F633BB" w14:textId="77777777" w:rsidR="000B5176" w:rsidRDefault="000B5176"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660221FB" w14:textId="77777777" w:rsidR="00851911" w:rsidRDefault="00851911"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65111B2D" w14:textId="77777777" w:rsidR="00B532A0" w:rsidRDefault="00B532A0"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44ED46A4" w14:textId="77777777" w:rsidR="00851911" w:rsidRDefault="00851911"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0D0550B7" w14:textId="77777777" w:rsidR="00851911" w:rsidRDefault="00851911"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03815D01" w14:textId="1DD936CD" w:rsidR="003452B5" w:rsidRPr="003452B5" w:rsidRDefault="00C10F97" w:rsidP="00B532A0">
      <w:pPr>
        <w:pBdr>
          <w:bottom w:val="single" w:sz="4" w:space="31" w:color="auto"/>
        </w:pBdr>
        <w:spacing w:after="200" w:line="276" w:lineRule="auto"/>
        <w:jc w:val="both"/>
        <w:rPr>
          <w:rFonts w:ascii="Times New Roman" w:eastAsia="Calibri" w:hAnsi="Times New Roman" w:cs="Times New Roman"/>
          <w:b/>
          <w:bCs/>
          <w:kern w:val="0"/>
          <w:sz w:val="32"/>
          <w:szCs w:val="32"/>
          <w:rtl/>
          <w:lang w:bidi="ar-LY"/>
          <w14:ligatures w14:val="none"/>
        </w:rPr>
      </w:pPr>
      <w:r>
        <w:rPr>
          <w:rFonts w:ascii="Times New Roman" w:eastAsia="Calibri" w:hAnsi="Times New Roman" w:cs="Times New Roman" w:hint="cs"/>
          <w:b/>
          <w:bCs/>
          <w:kern w:val="0"/>
          <w:sz w:val="32"/>
          <w:szCs w:val="32"/>
          <w:rtl/>
          <w:lang w:bidi="ar-LY"/>
          <w14:ligatures w14:val="none"/>
        </w:rPr>
        <w:lastRenderedPageBreak/>
        <w:t xml:space="preserve">الملخص </w:t>
      </w:r>
      <w:bookmarkStart w:id="4" w:name="_GoBack"/>
      <w:bookmarkEnd w:id="4"/>
      <w:r w:rsidR="00FF4D43">
        <w:rPr>
          <w:rFonts w:ascii="Times New Roman" w:eastAsia="Calibri" w:hAnsi="Times New Roman" w:cs="Times New Roman" w:hint="cs"/>
          <w:b/>
          <w:bCs/>
          <w:kern w:val="0"/>
          <w:sz w:val="32"/>
          <w:szCs w:val="32"/>
          <w:rtl/>
          <w:lang w:bidi="ar-LY"/>
          <w14:ligatures w14:val="none"/>
        </w:rPr>
        <w:t>:</w:t>
      </w:r>
    </w:p>
    <w:p w14:paraId="14D99BA6" w14:textId="77777777" w:rsidR="003452B5" w:rsidRPr="00DF15E4" w:rsidRDefault="003452B5" w:rsidP="00B532A0">
      <w:pPr>
        <w:pBdr>
          <w:bottom w:val="single" w:sz="4" w:space="31" w:color="auto"/>
        </w:pBdr>
        <w:spacing w:after="200" w:line="360" w:lineRule="auto"/>
        <w:jc w:val="both"/>
        <w:rPr>
          <w:rFonts w:ascii="Times New Roman" w:eastAsia="Calibri" w:hAnsi="Times New Roman" w:cs="Times New Roman"/>
          <w:kern w:val="0"/>
          <w:sz w:val="28"/>
          <w:szCs w:val="28"/>
          <w:rtl/>
          <w:lang w:bidi="ar-LY"/>
          <w14:ligatures w14:val="none"/>
        </w:rPr>
      </w:pPr>
      <w:r w:rsidRPr="00DF15E4">
        <w:rPr>
          <w:rFonts w:ascii="Times New Roman" w:eastAsia="Calibri" w:hAnsi="Times New Roman" w:cs="Times New Roman" w:hint="cs"/>
          <w:kern w:val="0"/>
          <w:sz w:val="28"/>
          <w:szCs w:val="28"/>
          <w:rtl/>
          <w:lang w:bidi="ar-LY"/>
          <w14:ligatures w14:val="none"/>
        </w:rPr>
        <w:t xml:space="preserve">في هذا البحث تم اختبار العلاقة بين التطور المالي والنمو الاقتصادي في ليبيا خلال الفترة ما بين </w:t>
      </w:r>
      <w:r w:rsidRPr="00401D8A">
        <w:rPr>
          <w:rFonts w:ascii="Times New Roman" w:eastAsia="Calibri" w:hAnsi="Times New Roman" w:cs="Times New Roman" w:hint="cs"/>
          <w:b/>
          <w:bCs/>
          <w:kern w:val="0"/>
          <w:sz w:val="28"/>
          <w:szCs w:val="28"/>
          <w:rtl/>
          <w:lang w:bidi="ar-LY"/>
          <w14:ligatures w14:val="none"/>
        </w:rPr>
        <w:t>1990-2020</w:t>
      </w:r>
      <w:r w:rsidRPr="00DF15E4">
        <w:rPr>
          <w:rFonts w:ascii="Times New Roman" w:eastAsia="Calibri" w:hAnsi="Times New Roman" w:cs="Times New Roman" w:hint="cs"/>
          <w:kern w:val="0"/>
          <w:sz w:val="28"/>
          <w:szCs w:val="28"/>
          <w:rtl/>
          <w:lang w:bidi="ar-LY"/>
          <w14:ligatures w14:val="none"/>
        </w:rPr>
        <w:t xml:space="preserve"> ، وتم استخدام متغيرات الدراسة عرض النقود بالمعنى الواسع والائتمان المقدم للقطاع الخاص كمؤشر لقياس التطور المالي ،وتم قياس النمو الاقتصادي باستخدام نصيب الفرد من الناتج المحلي الاجمالي ،باستخدام منهجية اسلوب تحليل  </w:t>
      </w:r>
      <w:r w:rsidRPr="00401D8A">
        <w:rPr>
          <w:rFonts w:ascii="Simplified Arabic" w:eastAsia="Calibri" w:hAnsi="Simplified Arabic" w:cs="Simplified Arabic"/>
          <w:b/>
          <w:bCs/>
          <w:kern w:val="0"/>
          <w:sz w:val="28"/>
          <w:szCs w:val="28"/>
          <w14:ligatures w14:val="none"/>
        </w:rPr>
        <w:t>ARDL</w:t>
      </w:r>
      <w:r w:rsidRPr="00DF15E4">
        <w:rPr>
          <w:rFonts w:ascii="Times New Roman" w:eastAsia="Calibri" w:hAnsi="Times New Roman" w:cs="Times New Roman" w:hint="cs"/>
          <w:kern w:val="0"/>
          <w:sz w:val="28"/>
          <w:szCs w:val="28"/>
          <w:rtl/>
          <w:lang w:bidi="ar-LY"/>
          <w14:ligatures w14:val="none"/>
        </w:rPr>
        <w:t xml:space="preserve">   تم توصل الى نتائج الدارسة التالية : بان متغيرات الدراسة استقرت عند الفرق الاول ، وتوجد علاقة تكامل مشترك بين متغيرات الدراسة ، وان متغير عرض النقود يرتبط بعلاقة ايجابية في الاجلين الطويل والقصير ، ومن النتائج الاخرى التي تم التوصل اليها ان النموذج المقدر لا يعاني من مشكلة الارتباط الذاتي للبواقي ومشكلة عدم التباين .</w:t>
      </w:r>
    </w:p>
    <w:p w14:paraId="7B34F030"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38EF6D2E"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543C4E68"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2898DDAD"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744AE0CA"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779EABF3"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1D37922C"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77EF766D"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389F28A3"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4CE6C490"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4C0FAFDD"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14:ligatures w14:val="none"/>
        </w:rPr>
      </w:pPr>
    </w:p>
    <w:p w14:paraId="58945B49" w14:textId="77777777" w:rsidR="00FF4D43" w:rsidRPr="00FF4D43" w:rsidRDefault="00FF4D43" w:rsidP="00FF4D43">
      <w:pPr>
        <w:pBdr>
          <w:bottom w:val="single" w:sz="4" w:space="31" w:color="auto"/>
        </w:pBdr>
        <w:spacing w:after="200" w:line="360" w:lineRule="auto"/>
        <w:jc w:val="center"/>
        <w:rPr>
          <w:rFonts w:ascii="Arial" w:hAnsi="Arial" w:cs="PT Bold Dusky"/>
          <w:sz w:val="180"/>
          <w:szCs w:val="180"/>
          <w:rtl/>
          <w:lang w:bidi="ar-LY"/>
        </w:rPr>
      </w:pPr>
    </w:p>
    <w:p w14:paraId="10DA8C2D" w14:textId="69C2715E" w:rsidR="003452B5" w:rsidRPr="00FF4D43" w:rsidRDefault="00FF4D43" w:rsidP="00FF4D43">
      <w:pPr>
        <w:pBdr>
          <w:bottom w:val="single" w:sz="4" w:space="31" w:color="auto"/>
        </w:pBdr>
        <w:spacing w:after="200" w:line="360" w:lineRule="auto"/>
        <w:jc w:val="center"/>
        <w:rPr>
          <w:rFonts w:ascii="Times New Roman" w:eastAsia="Calibri" w:hAnsi="Times New Roman" w:cs="PT Bold Heading"/>
          <w:kern w:val="0"/>
          <w:sz w:val="56"/>
          <w:szCs w:val="56"/>
          <w:rtl/>
          <w:lang w:bidi="ar-LY"/>
          <w14:ligatures w14:val="none"/>
        </w:rPr>
      </w:pPr>
      <w:r w:rsidRPr="00FF4D43">
        <w:rPr>
          <w:rFonts w:ascii="Times New Roman" w:eastAsia="Calibri" w:hAnsi="Times New Roman" w:cs="PT Bold Heading" w:hint="cs"/>
          <w:kern w:val="0"/>
          <w:sz w:val="56"/>
          <w:szCs w:val="56"/>
          <w:rtl/>
          <w:lang w:bidi="ar-LY"/>
          <w14:ligatures w14:val="none"/>
        </w:rPr>
        <w:t>التطور المالي والنمو الاقتصادي في ليبيا</w:t>
      </w:r>
    </w:p>
    <w:p w14:paraId="2B405A7D" w14:textId="0E193A5A" w:rsid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1331846C" w14:textId="10F1C45E" w:rsidR="000B5176" w:rsidRDefault="000B5176"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5A13DAF6" w14:textId="30AA48BC" w:rsidR="000B5176" w:rsidRDefault="00FF4D43"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r>
        <w:rPr>
          <w:rFonts w:ascii="Times New Roman" w:eastAsia="Calibri" w:hAnsi="Times New Roman" w:cs="Times New Roman"/>
          <w:noProof/>
          <w:kern w:val="0"/>
          <w:sz w:val="32"/>
          <w:szCs w:val="32"/>
          <w:rtl/>
        </w:rPr>
        <mc:AlternateContent>
          <mc:Choice Requires="wps">
            <w:drawing>
              <wp:anchor distT="0" distB="0" distL="114300" distR="114300" simplePos="0" relativeHeight="251675648" behindDoc="0" locked="0" layoutInCell="1" allowOverlap="1" wp14:anchorId="0FB525D2" wp14:editId="25E39BD1">
                <wp:simplePos x="0" y="0"/>
                <wp:positionH relativeFrom="column">
                  <wp:posOffset>-131064</wp:posOffset>
                </wp:positionH>
                <wp:positionV relativeFrom="paragraph">
                  <wp:posOffset>467995</wp:posOffset>
                </wp:positionV>
                <wp:extent cx="5559552" cy="548640"/>
                <wp:effectExtent l="0" t="0" r="22225" b="22860"/>
                <wp:wrapNone/>
                <wp:docPr id="880211494" name="مستطيل 10"/>
                <wp:cNvGraphicFramePr/>
                <a:graphic xmlns:a="http://schemas.openxmlformats.org/drawingml/2006/main">
                  <a:graphicData uri="http://schemas.microsoft.com/office/word/2010/wordprocessingShape">
                    <wps:wsp>
                      <wps:cNvSpPr/>
                      <wps:spPr>
                        <a:xfrm>
                          <a:off x="0" y="0"/>
                          <a:ext cx="5559552" cy="54864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3FA804" id="مستطيل 10" o:spid="_x0000_s1026" style="position:absolute;left:0;text-align:left;margin-left:-10.3pt;margin-top:36.85pt;width:437.75pt;height:43.2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" fillcolor="white [3212]" strokecolor="white [3212]" strokeweight="1pt"/>
            </w:pict>
          </mc:Fallback>
        </mc:AlternateContent>
      </w:r>
      <w:r w:rsidR="0047555B">
        <w:rPr>
          <w:rFonts w:ascii="Times New Roman" w:eastAsia="Calibri" w:hAnsi="Times New Roman" w:cs="Times New Roman"/>
          <w:noProof/>
          <w:kern w:val="0"/>
          <w:sz w:val="32"/>
          <w:szCs w:val="32"/>
          <w:rtl/>
        </w:rPr>
        <mc:AlternateContent>
          <mc:Choice Requires="wps">
            <w:drawing>
              <wp:anchor distT="0" distB="0" distL="114300" distR="114300" simplePos="0" relativeHeight="251668480" behindDoc="0" locked="0" layoutInCell="1" allowOverlap="1" wp14:anchorId="3992467B" wp14:editId="52DF8F34">
                <wp:simplePos x="0" y="0"/>
                <wp:positionH relativeFrom="column">
                  <wp:posOffset>2449286</wp:posOffset>
                </wp:positionH>
                <wp:positionV relativeFrom="paragraph">
                  <wp:posOffset>3010535</wp:posOffset>
                </wp:positionV>
                <wp:extent cx="326571" cy="352697"/>
                <wp:effectExtent l="0" t="0" r="16510" b="28575"/>
                <wp:wrapNone/>
                <wp:docPr id="3" name="مستطيل 3"/>
                <wp:cNvGraphicFramePr/>
                <a:graphic xmlns:a="http://schemas.openxmlformats.org/drawingml/2006/main">
                  <a:graphicData uri="http://schemas.microsoft.com/office/word/2010/wordprocessingShape">
                    <wps:wsp>
                      <wps:cNvSpPr/>
                      <wps:spPr>
                        <a:xfrm>
                          <a:off x="0" y="0"/>
                          <a:ext cx="326571" cy="35269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830C073" id="مستطيل 3" o:spid="_x0000_s1026" style="position:absolute;left:0;text-align:left;margin-left:192.85pt;margin-top:237.05pt;width:25.7pt;height:27.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" fillcolor="white [3212]" strokecolor="white [3212]" strokeweight="1pt"/>
            </w:pict>
          </mc:Fallback>
        </mc:AlternateContent>
      </w:r>
    </w:p>
    <w:p w14:paraId="518DF79B" w14:textId="44B99D35" w:rsidR="003D4A95" w:rsidRDefault="003D4A95" w:rsidP="007B76B3">
      <w:pPr>
        <w:spacing w:after="200" w:line="276" w:lineRule="auto"/>
        <w:rPr>
          <w:rFonts w:ascii="Calibri" w:eastAsia="Calibri" w:hAnsi="Calibri" w:cs="Arial"/>
          <w:kern w:val="0"/>
          <w:sz w:val="48"/>
          <w:szCs w:val="48"/>
          <w:rtl/>
          <w:lang w:bidi="ar-LY"/>
          <w14:ligatures w14:val="none"/>
        </w:rPr>
      </w:pPr>
    </w:p>
    <w:p w14:paraId="74063CB1" w14:textId="77777777" w:rsidR="00FF4D43" w:rsidRDefault="00FF4D43" w:rsidP="007B76B3">
      <w:pPr>
        <w:spacing w:after="200" w:line="276" w:lineRule="auto"/>
        <w:rPr>
          <w:rFonts w:ascii="Calibri" w:eastAsia="Calibri" w:hAnsi="Calibri" w:cs="Arial"/>
          <w:kern w:val="0"/>
          <w:sz w:val="48"/>
          <w:szCs w:val="48"/>
          <w:rtl/>
          <w:lang w:bidi="ar-LY"/>
          <w14:ligatures w14:val="none"/>
        </w:rPr>
      </w:pPr>
    </w:p>
    <w:p w14:paraId="4D577332" w14:textId="77777777" w:rsidR="00FF4D43" w:rsidRDefault="00FF4D43" w:rsidP="007B76B3">
      <w:pPr>
        <w:spacing w:after="200" w:line="276" w:lineRule="auto"/>
        <w:rPr>
          <w:rFonts w:ascii="Calibri" w:eastAsia="Calibri" w:hAnsi="Calibri" w:cs="Arial"/>
          <w:kern w:val="0"/>
          <w:sz w:val="48"/>
          <w:szCs w:val="48"/>
          <w:rtl/>
          <w:lang w:bidi="ar-LY"/>
          <w14:ligatures w14:val="none"/>
        </w:rPr>
      </w:pPr>
    </w:p>
    <w:p w14:paraId="41CDB00A" w14:textId="6A62C41A" w:rsidR="00FF4D43" w:rsidRDefault="00FF4D43" w:rsidP="007B76B3">
      <w:pPr>
        <w:spacing w:after="200" w:line="276" w:lineRule="auto"/>
        <w:rPr>
          <w:rFonts w:ascii="Calibri" w:eastAsia="Calibri" w:hAnsi="Calibri" w:cs="Arial"/>
          <w:kern w:val="0"/>
          <w:sz w:val="48"/>
          <w:szCs w:val="48"/>
          <w:rtl/>
          <w:lang w:bidi="ar-LY"/>
          <w14:ligatures w14:val="none"/>
        </w:rPr>
        <w:sectPr w:rsidR="00FF4D43" w:rsidSect="00FF4D43">
          <w:footerReference w:type="default" r:id="rId11"/>
          <w:pgSz w:w="11906" w:h="16838"/>
          <w:pgMar w:top="1440" w:right="1800" w:bottom="1440" w:left="1800" w:header="708" w:footer="708" w:gutter="0"/>
          <w:pgNumType w:fmt="arabicAbjad" w:start="1"/>
          <w:cols w:space="708"/>
          <w:titlePg/>
          <w:bidi/>
          <w:rtlGutter/>
          <w:docGrid w:linePitch="360"/>
        </w:sectPr>
      </w:pPr>
      <w:r>
        <w:rPr>
          <w:rFonts w:ascii="Calibri" w:eastAsia="Times New Roman" w:hAnsi="Calibri" w:cs="PT Bold Heading"/>
          <w:b/>
          <w:bCs/>
          <w:noProof/>
          <w:kern w:val="0"/>
          <w:sz w:val="40"/>
          <w:szCs w:val="40"/>
          <w:rtl/>
        </w:rPr>
        <w:lastRenderedPageBreak/>
        <mc:AlternateContent>
          <mc:Choice Requires="wps">
            <w:drawing>
              <wp:anchor distT="0" distB="0" distL="114300" distR="114300" simplePos="0" relativeHeight="251674624" behindDoc="0" locked="0" layoutInCell="1" allowOverlap="1" wp14:anchorId="6A0A0E1B" wp14:editId="41A8EB4E">
                <wp:simplePos x="0" y="0"/>
                <wp:positionH relativeFrom="column">
                  <wp:posOffset>2429256</wp:posOffset>
                </wp:positionH>
                <wp:positionV relativeFrom="paragraph">
                  <wp:posOffset>8839200</wp:posOffset>
                </wp:positionV>
                <wp:extent cx="585216" cy="487680"/>
                <wp:effectExtent l="0" t="0" r="24765" b="26670"/>
                <wp:wrapNone/>
                <wp:docPr id="1866622880" name="مستطيل 9"/>
                <wp:cNvGraphicFramePr/>
                <a:graphic xmlns:a="http://schemas.openxmlformats.org/drawingml/2006/main">
                  <a:graphicData uri="http://schemas.microsoft.com/office/word/2010/wordprocessingShape">
                    <wps:wsp>
                      <wps:cNvSpPr/>
                      <wps:spPr>
                        <a:xfrm>
                          <a:off x="0" y="0"/>
                          <a:ext cx="585216" cy="48768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AA0257" id="مستطيل 9" o:spid="_x0000_s1026" style="position:absolute;left:0;text-align:left;margin-left:191.3pt;margin-top:696pt;width:46.1pt;height:38.4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" fillcolor="white [3212]" strokecolor="white [3212]" strokeweight="1pt"/>
            </w:pict>
          </mc:Fallback>
        </mc:AlternateContent>
      </w:r>
      <w:r w:rsidRPr="00FF4D43">
        <w:rPr>
          <w:rFonts w:ascii="Calibri" w:eastAsia="Times New Roman" w:hAnsi="Calibri" w:cs="PT Bold Heading"/>
          <w:b/>
          <w:bCs/>
          <w:noProof/>
          <w:kern w:val="0"/>
          <w:sz w:val="40"/>
          <w:szCs w:val="40"/>
          <w:rtl/>
        </w:rPr>
        <mc:AlternateContent>
          <mc:Choice Requires="wps">
            <w:drawing>
              <wp:anchor distT="182880" distB="182880" distL="182880" distR="182880" simplePos="0" relativeHeight="251673600" behindDoc="0" locked="0" layoutInCell="1" allowOverlap="1" wp14:anchorId="50496AF7" wp14:editId="2BB21453">
                <wp:simplePos x="0" y="0"/>
                <wp:positionH relativeFrom="margin">
                  <wp:posOffset>12192</wp:posOffset>
                </wp:positionH>
                <wp:positionV relativeFrom="margin">
                  <wp:posOffset>2151634</wp:posOffset>
                </wp:positionV>
                <wp:extent cx="5528310" cy="3990975"/>
                <wp:effectExtent l="12065" t="9525" r="12700" b="28575"/>
                <wp:wrapSquare wrapText="bothSides"/>
                <wp:docPr id="1955835213" name="تمرير: أفقي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5528310" cy="3990975"/>
                        </a:xfrm>
                        <a:prstGeom prst="horizontalScroll">
                          <a:avLst>
                            <a:gd name="adj" fmla="val 12500"/>
                          </a:avLst>
                        </a:prstGeom>
                        <a:gradFill rotWithShape="1">
                          <a:gsLst>
                            <a:gs pos="0">
                              <a:srgbClr val="FFFFFF"/>
                            </a:gs>
                            <a:gs pos="100000">
                              <a:srgbClr val="B4C6E7"/>
                            </a:gs>
                          </a:gsLst>
                          <a:lin ang="5400000" scaled="1"/>
                        </a:gradFill>
                        <a:ln w="12700" algn="ctr">
                          <a:solidFill>
                            <a:srgbClr val="8EAADB"/>
                          </a:solidFill>
                          <a:miter lim="800000"/>
                          <a:headEnd/>
                          <a:tailEnd/>
                        </a:ln>
                        <a:effectLst>
                          <a:outerShdw dist="28398" dir="3806097" algn="ctr" rotWithShape="0">
                            <a:srgbClr val="1F3763">
                              <a:alpha val="50000"/>
                            </a:srgbClr>
                          </a:outerShdw>
                        </a:effectLst>
                      </wps:spPr>
                      <wps:txbx>
                        <w:txbxContent>
                          <w:p w14:paraId="2F46D230" w14:textId="77777777" w:rsidR="00FF4D43" w:rsidRPr="000D4247" w:rsidRDefault="00FF4D43" w:rsidP="00FF4D43">
                            <w:pPr>
                              <w:spacing w:line="360" w:lineRule="auto"/>
                              <w:ind w:left="-341"/>
                              <w:jc w:val="center"/>
                              <w:rPr>
                                <w:rFonts w:ascii="Arial" w:hAnsi="Arial" w:cs="PT Bold Dusky"/>
                                <w:sz w:val="144"/>
                                <w:szCs w:val="144"/>
                                <w:rtl/>
                              </w:rPr>
                            </w:pPr>
                            <w:r>
                              <w:rPr>
                                <w:rFonts w:ascii="Arial" w:hAnsi="Arial" w:cs="PT Bold Dusky" w:hint="cs"/>
                                <w:sz w:val="144"/>
                                <w:szCs w:val="144"/>
                                <w:rtl/>
                                <w:lang w:bidi="ar-LY"/>
                              </w:rPr>
                              <w:t xml:space="preserve"> </w:t>
                            </w:r>
                            <w:r w:rsidRPr="000D4247">
                              <w:rPr>
                                <w:rFonts w:ascii="Arial" w:hAnsi="Arial" w:cs="PT Bold Dusky" w:hint="cs"/>
                                <w:sz w:val="144"/>
                                <w:szCs w:val="144"/>
                                <w:rtl/>
                                <w:lang w:bidi="ar-LY"/>
                              </w:rPr>
                              <w:t>ال</w:t>
                            </w:r>
                            <w:r>
                              <w:rPr>
                                <w:rFonts w:ascii="Arial" w:hAnsi="Arial" w:cs="PT Bold Dusky" w:hint="cs"/>
                                <w:sz w:val="144"/>
                                <w:szCs w:val="144"/>
                                <w:rtl/>
                                <w:lang w:bidi="ar-LY"/>
                              </w:rPr>
                              <w:t>فصل الأول</w:t>
                            </w:r>
                          </w:p>
                          <w:p w14:paraId="4AFA5A12" w14:textId="77777777" w:rsidR="00FF4D43" w:rsidRPr="00D0407C" w:rsidRDefault="00FF4D43" w:rsidP="00FF4D43">
                            <w:pPr>
                              <w:spacing w:line="360" w:lineRule="auto"/>
                              <w:ind w:left="-341"/>
                              <w:jc w:val="center"/>
                              <w:rPr>
                                <w:rFonts w:ascii="Arial" w:hAnsi="Arial" w:cs="PT Bold Dusky"/>
                                <w:sz w:val="52"/>
                                <w:szCs w:val="52"/>
                                <w:rtl/>
                                <w:lang w:bidi="ar-LY"/>
                              </w:rPr>
                            </w:pPr>
                          </w:p>
                          <w:p w14:paraId="015E4E31" w14:textId="77777777" w:rsidR="00FF4D43" w:rsidRDefault="00FF4D43" w:rsidP="00FF4D43">
                            <w:pPr>
                              <w:rPr>
                                <w:caps/>
                                <w:sz w:val="24"/>
                                <w:szCs w:val="24"/>
                              </w:rPr>
                            </w:pPr>
                          </w:p>
                        </w:txbxContent>
                      </wps:txbx>
                      <wps:bodyPr rot="0" vert="horz" wrap="square" lIns="91440" tIns="91440" rIns="137160" bIns="9144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0496AF7"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تمرير: أفقي 5" o:spid="_x0000_s1026" type="#_x0000_t98" style="position:absolute;left:0;text-align:left;margin-left:.95pt;margin-top:169.4pt;width:435.3pt;height:314.25pt;flip:x;z-index:251673600;visibility:visible;mso-wrap-style:square;mso-width-percent:0;mso-height-percent:0;mso-wrap-distance-left:14.4pt;mso-wrap-distance-top:14.4pt;mso-wrap-distance-right:14.4pt;mso-wrap-distance-bottom:14.4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" strokecolor="#8eaadb" strokeweight="1pt">
                <v:fill color2="#b4c6e7" rotate="t" focus="100%" type="gradient"/>
                <v:stroke joinstyle="miter"/>
                <v:shadow on="t" color="#1f3763" opacity=".5" offset="1pt"/>
                <v:path arrowok="t"/>
                <v:textbox inset=",7.2pt,10.8pt,7.2pt">
                  <w:txbxContent>
                    <w:p w14:paraId="2F46D230" w14:textId="77777777" w:rsidR="00FF4D43" w:rsidRPr="000D4247" w:rsidRDefault="00FF4D43" w:rsidP="00FF4D43">
                      <w:pPr>
                        <w:spacing w:line="360" w:lineRule="auto"/>
                        <w:ind w:left="-341"/>
                        <w:jc w:val="center"/>
                        <w:rPr>
                          <w:rFonts w:ascii="Arial" w:hAnsi="Arial" w:cs="PT Bold Dusky"/>
                          <w:sz w:val="144"/>
                          <w:szCs w:val="144"/>
                          <w:rtl/>
                        </w:rPr>
                      </w:pPr>
                      <w:r>
                        <w:rPr>
                          <w:rFonts w:ascii="Arial" w:hAnsi="Arial" w:cs="PT Bold Dusky" w:hint="cs"/>
                          <w:sz w:val="144"/>
                          <w:szCs w:val="144"/>
                          <w:rtl/>
                          <w:lang w:bidi="ar-LY"/>
                        </w:rPr>
                        <w:t xml:space="preserve"> </w:t>
                      </w:r>
                      <w:r w:rsidRPr="000D4247">
                        <w:rPr>
                          <w:rFonts w:ascii="Arial" w:hAnsi="Arial" w:cs="PT Bold Dusky" w:hint="cs"/>
                          <w:sz w:val="144"/>
                          <w:szCs w:val="144"/>
                          <w:rtl/>
                          <w:lang w:bidi="ar-LY"/>
                        </w:rPr>
                        <w:t>ال</w:t>
                      </w:r>
                      <w:r>
                        <w:rPr>
                          <w:rFonts w:ascii="Arial" w:hAnsi="Arial" w:cs="PT Bold Dusky" w:hint="cs"/>
                          <w:sz w:val="144"/>
                          <w:szCs w:val="144"/>
                          <w:rtl/>
                          <w:lang w:bidi="ar-LY"/>
                        </w:rPr>
                        <w:t>فصل الأول</w:t>
                      </w:r>
                    </w:p>
                    <w:p w14:paraId="4AFA5A12" w14:textId="77777777" w:rsidR="00FF4D43" w:rsidRPr="00D0407C" w:rsidRDefault="00FF4D43" w:rsidP="00FF4D43">
                      <w:pPr>
                        <w:spacing w:line="360" w:lineRule="auto"/>
                        <w:ind w:left="-341"/>
                        <w:jc w:val="center"/>
                        <w:rPr>
                          <w:rFonts w:ascii="Arial" w:hAnsi="Arial" w:cs="PT Bold Dusky"/>
                          <w:sz w:val="52"/>
                          <w:szCs w:val="52"/>
                          <w:rtl/>
                          <w:lang w:bidi="ar-LY"/>
                        </w:rPr>
                      </w:pPr>
                    </w:p>
                    <w:p w14:paraId="015E4E31" w14:textId="77777777" w:rsidR="00FF4D43" w:rsidRDefault="00FF4D43" w:rsidP="00FF4D43">
                      <w:pPr>
                        <w:rPr>
                          <w:caps/>
                          <w:sz w:val="24"/>
                          <w:szCs w:val="24"/>
                        </w:rPr>
                      </w:pPr>
                    </w:p>
                  </w:txbxContent>
                </v:textbox>
                <w10:wrap type="square" anchorx="margin" anchory="margin"/>
              </v:shape>
            </w:pict>
          </mc:Fallback>
        </mc:AlternateContent>
      </w:r>
    </w:p>
    <w:p w14:paraId="7CCE9C95" w14:textId="26C2B710" w:rsidR="007B76B3" w:rsidRPr="00ED0709" w:rsidRDefault="007B76B3" w:rsidP="00ED0709">
      <w:pPr>
        <w:spacing w:after="200" w:line="480" w:lineRule="auto"/>
        <w:ind w:left="-472" w:right="-426" w:firstLine="330"/>
        <w:jc w:val="both"/>
        <w:rPr>
          <w:rFonts w:ascii="Calibri" w:eastAsia="Calibri" w:hAnsi="Calibri" w:cs="Arial"/>
          <w:b/>
          <w:bCs/>
          <w:kern w:val="0"/>
          <w:sz w:val="32"/>
          <w:szCs w:val="32"/>
          <w:rtl/>
          <w:lang w:bidi="ar-LY"/>
          <w14:ligatures w14:val="none"/>
        </w:rPr>
      </w:pPr>
      <w:r w:rsidRPr="00ED0709">
        <w:rPr>
          <w:rFonts w:ascii="Calibri" w:eastAsia="Calibri" w:hAnsi="Calibri" w:cs="Arial" w:hint="cs"/>
          <w:kern w:val="0"/>
          <w:sz w:val="32"/>
          <w:szCs w:val="32"/>
          <w:rtl/>
          <w:lang w:bidi="ar-LY"/>
          <w14:ligatures w14:val="none"/>
        </w:rPr>
        <w:lastRenderedPageBreak/>
        <w:t>ا</w:t>
      </w:r>
      <w:r w:rsidRPr="00ED0709">
        <w:rPr>
          <w:rFonts w:ascii="Calibri" w:eastAsia="Calibri" w:hAnsi="Calibri" w:cs="Arial" w:hint="cs"/>
          <w:b/>
          <w:bCs/>
          <w:kern w:val="0"/>
          <w:sz w:val="32"/>
          <w:szCs w:val="32"/>
          <w:rtl/>
          <w:lang w:bidi="ar-LY"/>
          <w14:ligatures w14:val="none"/>
        </w:rPr>
        <w:t>لمقدمة:</w:t>
      </w:r>
    </w:p>
    <w:p w14:paraId="1D59EC8D" w14:textId="740F452D" w:rsidR="007B76B3" w:rsidRPr="00ED0709" w:rsidRDefault="007B76B3" w:rsidP="00FF4D43">
      <w:pPr>
        <w:spacing w:after="200" w:line="480" w:lineRule="auto"/>
        <w:ind w:left="26" w:right="-426"/>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يعتبر النمو الاقتصادي من اهم الاهداف التي تسعى الدولة الى تحقيقيها، فالنمو الاقتصادي يشير الى زيادة في الانتاجية والايرادات للدولة على المدى الطويل ، والى زيادة وتحسين مستوى المعيشة للمجتمعات، كما يعد مؤشرا من مؤشرات رخائها</w:t>
      </w:r>
      <w:sdt>
        <w:sdtPr>
          <w:rPr>
            <w:rFonts w:ascii="Calibri" w:eastAsia="Calibri" w:hAnsi="Calibri" w:cs="Arial" w:hint="cs"/>
            <w:kern w:val="0"/>
            <w:sz w:val="28"/>
            <w:szCs w:val="28"/>
            <w:rtl/>
            <w:lang w:bidi="ar-LY"/>
            <w14:ligatures w14:val="none"/>
          </w:rPr>
          <w:id w:val="-602793224"/>
          <w:citation/>
        </w:sdtPr>
        <w:sdtEndPr/>
        <w:sdtContent>
          <w:r w:rsidRPr="00ED0709">
            <w:rPr>
              <w:rFonts w:ascii="Calibri" w:eastAsia="Calibri" w:hAnsi="Calibri" w:cs="Arial"/>
              <w:kern w:val="0"/>
              <w:sz w:val="28"/>
              <w:szCs w:val="28"/>
              <w:rtl/>
              <w:lang w:bidi="ar-LY"/>
              <w14:ligatures w14:val="none"/>
            </w:rPr>
            <w:fldChar w:fldCharType="begin"/>
          </w:r>
          <w:r w:rsidRPr="00ED0709">
            <w:rPr>
              <w:rFonts w:ascii="Calibri" w:eastAsia="Calibri" w:hAnsi="Calibri" w:cs="Arial"/>
              <w:kern w:val="0"/>
              <w:sz w:val="28"/>
              <w:szCs w:val="28"/>
              <w:lang w:bidi="ar-LY"/>
              <w14:ligatures w14:val="none"/>
            </w:rPr>
            <w:instrText xml:space="preserve">CITATION </w:instrText>
          </w:r>
          <w:r w:rsidRPr="00ED0709">
            <w:rPr>
              <w:rFonts w:ascii="Calibri" w:eastAsia="Calibri" w:hAnsi="Calibri" w:cs="Arial"/>
              <w:kern w:val="0"/>
              <w:sz w:val="28"/>
              <w:szCs w:val="28"/>
              <w:rtl/>
              <w:lang w:bidi="ar-LY"/>
              <w14:ligatures w14:val="none"/>
            </w:rPr>
            <w:instrText>ايه20</w:instrText>
          </w:r>
          <w:r w:rsidRPr="00ED0709">
            <w:rPr>
              <w:rFonts w:ascii="Calibri" w:eastAsia="Calibri" w:hAnsi="Calibri" w:cs="Arial"/>
              <w:kern w:val="0"/>
              <w:sz w:val="28"/>
              <w:szCs w:val="28"/>
              <w:lang w:bidi="ar-LY"/>
              <w14:ligatures w14:val="none"/>
            </w:rPr>
            <w:instrText xml:space="preserve"> \l 4097 </w:instrText>
          </w:r>
          <w:r w:rsidRPr="00ED0709">
            <w:rPr>
              <w:rFonts w:ascii="Calibri" w:eastAsia="Calibri" w:hAnsi="Calibri" w:cs="Arial"/>
              <w:kern w:val="0"/>
              <w:sz w:val="28"/>
              <w:szCs w:val="28"/>
              <w:rtl/>
              <w:lang w:bidi="ar-LY"/>
              <w14:ligatures w14:val="none"/>
            </w:rPr>
            <w:fldChar w:fldCharType="separate"/>
          </w:r>
          <w:r w:rsidRPr="00ED0709">
            <w:rPr>
              <w:rFonts w:ascii="Calibri" w:eastAsia="Calibri" w:hAnsi="Calibri" w:cs="Arial"/>
              <w:noProof/>
              <w:kern w:val="0"/>
              <w:sz w:val="28"/>
              <w:szCs w:val="28"/>
              <w:rtl/>
              <w:lang w:bidi="ar-LY"/>
              <w14:ligatures w14:val="none"/>
            </w:rPr>
            <w:t xml:space="preserve"> </w:t>
          </w:r>
          <w:r w:rsidRPr="00ED0709">
            <w:rPr>
              <w:rFonts w:ascii="Calibri" w:eastAsia="Calibri" w:hAnsi="Calibri" w:cs="Arial" w:hint="cs"/>
              <w:noProof/>
              <w:kern w:val="0"/>
              <w:sz w:val="28"/>
              <w:szCs w:val="28"/>
              <w:rtl/>
              <w:lang w:bidi="ar-LY"/>
              <w14:ligatures w14:val="none"/>
            </w:rPr>
            <w:t>(نافع، 2020)</w:t>
          </w:r>
          <w:r w:rsidRPr="00ED0709">
            <w:rPr>
              <w:rFonts w:ascii="Calibri" w:eastAsia="Calibri" w:hAnsi="Calibri" w:cs="Arial"/>
              <w:kern w:val="0"/>
              <w:sz w:val="28"/>
              <w:szCs w:val="28"/>
              <w:rtl/>
              <w:lang w:bidi="ar-LY"/>
              <w14:ligatures w14:val="none"/>
            </w:rPr>
            <w:fldChar w:fldCharType="end"/>
          </w:r>
        </w:sdtContent>
      </w:sdt>
      <w:r w:rsidRPr="00ED0709">
        <w:rPr>
          <w:rFonts w:ascii="Calibri" w:eastAsia="Calibri" w:hAnsi="Calibri" w:cs="Arial" w:hint="cs"/>
          <w:kern w:val="0"/>
          <w:sz w:val="28"/>
          <w:szCs w:val="28"/>
          <w:rtl/>
          <w:lang w:bidi="ar-LY"/>
          <w14:ligatures w14:val="none"/>
        </w:rPr>
        <w:t>.وتوجد مجموعة من العوامل التي تساهم في تحقيق النمو الاقتصادي وتشمل :</w:t>
      </w:r>
    </w:p>
    <w:p w14:paraId="1DD4B0C5" w14:textId="5AF41237" w:rsidR="007B76B3" w:rsidRPr="00ED0709" w:rsidRDefault="007B76B3" w:rsidP="00B532A0">
      <w:pPr>
        <w:pStyle w:val="a4"/>
        <w:numPr>
          <w:ilvl w:val="0"/>
          <w:numId w:val="35"/>
        </w:numPr>
        <w:spacing w:after="200" w:line="480" w:lineRule="auto"/>
        <w:ind w:left="26" w:right="-426" w:hanging="450"/>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توفر الموارد الطبيعية ،2-</w:t>
      </w:r>
      <w:r w:rsidR="00DF15E4" w:rsidRPr="00ED0709">
        <w:rPr>
          <w:rFonts w:ascii="Calibri" w:eastAsia="Calibri" w:hAnsi="Calibri" w:cs="Arial" w:hint="cs"/>
          <w:kern w:val="0"/>
          <w:sz w:val="28"/>
          <w:szCs w:val="28"/>
          <w:rtl/>
          <w:lang w:bidi="ar-LY"/>
          <w14:ligatures w14:val="none"/>
        </w:rPr>
        <w:t xml:space="preserve"> </w:t>
      </w:r>
      <w:r w:rsidRPr="00ED0709">
        <w:rPr>
          <w:rFonts w:ascii="Calibri" w:eastAsia="Calibri" w:hAnsi="Calibri" w:cs="Arial" w:hint="cs"/>
          <w:kern w:val="0"/>
          <w:sz w:val="28"/>
          <w:szCs w:val="28"/>
          <w:rtl/>
          <w:lang w:bidi="ar-LY"/>
          <w14:ligatures w14:val="none"/>
        </w:rPr>
        <w:t>توفر الموارد البشرية ،3-التخطيط ،4-</w:t>
      </w:r>
      <w:r w:rsidR="00DF15E4" w:rsidRPr="00ED0709">
        <w:rPr>
          <w:rFonts w:ascii="Calibri" w:eastAsia="Calibri" w:hAnsi="Calibri" w:cs="Arial" w:hint="cs"/>
          <w:kern w:val="0"/>
          <w:sz w:val="28"/>
          <w:szCs w:val="28"/>
          <w:rtl/>
          <w:lang w:bidi="ar-LY"/>
          <w14:ligatures w14:val="none"/>
        </w:rPr>
        <w:t xml:space="preserve"> </w:t>
      </w:r>
      <w:r w:rsidRPr="00ED0709">
        <w:rPr>
          <w:rFonts w:ascii="Calibri" w:eastAsia="Calibri" w:hAnsi="Calibri" w:cs="Arial" w:hint="cs"/>
          <w:kern w:val="0"/>
          <w:sz w:val="28"/>
          <w:szCs w:val="28"/>
          <w:rtl/>
          <w:lang w:bidi="ar-LY"/>
          <w14:ligatures w14:val="none"/>
        </w:rPr>
        <w:t xml:space="preserve">تكوين رأس المال التراكمي،5- التغير التقني والابتكاري ،6- استقرار بيئة الاعمال والاستقرار السياسي ،7- وجود قطاع مالي </w:t>
      </w:r>
      <w:r w:rsidR="00851911" w:rsidRPr="00ED0709">
        <w:rPr>
          <w:rFonts w:ascii="Calibri" w:eastAsia="Calibri" w:hAnsi="Calibri" w:cs="Arial" w:hint="cs"/>
          <w:kern w:val="0"/>
          <w:sz w:val="28"/>
          <w:szCs w:val="28"/>
          <w:rtl/>
          <w:lang w:bidi="ar-LY"/>
          <w14:ligatures w14:val="none"/>
        </w:rPr>
        <w:t>متطور.</w:t>
      </w:r>
      <w:sdt>
        <w:sdtPr>
          <w:rPr>
            <w:rFonts w:hint="cs"/>
            <w:sz w:val="18"/>
            <w:szCs w:val="18"/>
            <w:rtl/>
            <w:lang w:bidi="ar-LY"/>
          </w:rPr>
          <w:id w:val="19754392"/>
          <w:citation/>
        </w:sdtPr>
        <w:sdtEndPr/>
        <w:sdtContent>
          <w:r w:rsidRPr="00ED0709">
            <w:rPr>
              <w:rFonts w:ascii="Calibri" w:eastAsia="Calibri" w:hAnsi="Calibri" w:cs="Arial"/>
              <w:kern w:val="0"/>
              <w:sz w:val="28"/>
              <w:szCs w:val="28"/>
              <w:rtl/>
              <w:lang w:bidi="ar-LY"/>
              <w14:ligatures w14:val="none"/>
            </w:rPr>
            <w:fldChar w:fldCharType="begin"/>
          </w:r>
          <w:r w:rsidRPr="00ED0709">
            <w:rPr>
              <w:rFonts w:ascii="Calibri" w:eastAsia="Calibri" w:hAnsi="Calibri" w:cs="Arial"/>
              <w:kern w:val="0"/>
              <w:sz w:val="28"/>
              <w:szCs w:val="28"/>
              <w:rtl/>
              <w:lang w:bidi="ar-LY"/>
              <w14:ligatures w14:val="none"/>
            </w:rPr>
            <w:instrText xml:space="preserve"> </w:instrText>
          </w:r>
          <w:r w:rsidRPr="00ED0709">
            <w:rPr>
              <w:rFonts w:ascii="Calibri" w:eastAsia="Calibri" w:hAnsi="Calibri" w:cs="Arial" w:hint="cs"/>
              <w:kern w:val="0"/>
              <w:sz w:val="28"/>
              <w:szCs w:val="28"/>
              <w:lang w:bidi="ar-LY"/>
              <w14:ligatures w14:val="none"/>
            </w:rPr>
            <w:instrText>CITATION</w:instrText>
          </w:r>
          <w:r w:rsidRPr="00ED0709">
            <w:rPr>
              <w:rFonts w:ascii="Calibri" w:eastAsia="Calibri" w:hAnsi="Calibri" w:cs="Arial" w:hint="cs"/>
              <w:kern w:val="0"/>
              <w:sz w:val="28"/>
              <w:szCs w:val="28"/>
              <w:rtl/>
              <w:lang w:bidi="ar-LY"/>
              <w14:ligatures w14:val="none"/>
            </w:rPr>
            <w:instrText xml:space="preserve"> اسم221 \</w:instrText>
          </w:r>
          <w:r w:rsidRPr="00ED0709">
            <w:rPr>
              <w:rFonts w:ascii="Calibri" w:eastAsia="Calibri" w:hAnsi="Calibri" w:cs="Arial" w:hint="cs"/>
              <w:kern w:val="0"/>
              <w:sz w:val="28"/>
              <w:szCs w:val="28"/>
              <w:lang w:bidi="ar-LY"/>
              <w14:ligatures w14:val="none"/>
            </w:rPr>
            <w:instrText>l 4097</w:instrText>
          </w:r>
          <w:r w:rsidRPr="00ED0709">
            <w:rPr>
              <w:rFonts w:ascii="Calibri" w:eastAsia="Calibri" w:hAnsi="Calibri" w:cs="Arial"/>
              <w:kern w:val="0"/>
              <w:sz w:val="28"/>
              <w:szCs w:val="28"/>
              <w:rtl/>
              <w:lang w:bidi="ar-LY"/>
              <w14:ligatures w14:val="none"/>
            </w:rPr>
            <w:instrText xml:space="preserve"> </w:instrText>
          </w:r>
          <w:r w:rsidRPr="00ED0709">
            <w:rPr>
              <w:rFonts w:ascii="Calibri" w:eastAsia="Calibri" w:hAnsi="Calibri" w:cs="Arial"/>
              <w:kern w:val="0"/>
              <w:sz w:val="28"/>
              <w:szCs w:val="28"/>
              <w:rtl/>
              <w:lang w:bidi="ar-LY"/>
              <w14:ligatures w14:val="none"/>
            </w:rPr>
            <w:fldChar w:fldCharType="separate"/>
          </w:r>
          <w:r w:rsidRPr="00ED0709">
            <w:rPr>
              <w:rFonts w:ascii="Calibri" w:eastAsia="Calibri" w:hAnsi="Calibri" w:cs="Arial"/>
              <w:noProof/>
              <w:kern w:val="0"/>
              <w:sz w:val="28"/>
              <w:szCs w:val="28"/>
              <w:rtl/>
              <w:lang w:bidi="ar-LY"/>
              <w14:ligatures w14:val="none"/>
            </w:rPr>
            <w:t xml:space="preserve"> </w:t>
          </w:r>
          <w:r w:rsidRPr="00ED0709">
            <w:rPr>
              <w:rFonts w:ascii="Calibri" w:eastAsia="Calibri" w:hAnsi="Calibri" w:cs="Arial" w:hint="cs"/>
              <w:noProof/>
              <w:kern w:val="0"/>
              <w:sz w:val="28"/>
              <w:szCs w:val="28"/>
              <w:rtl/>
              <w:lang w:bidi="ar-LY"/>
              <w14:ligatures w14:val="none"/>
            </w:rPr>
            <w:t>(اسماعيل، حسن، قعلول، و خليل، 2022)</w:t>
          </w:r>
          <w:r w:rsidRPr="00ED0709">
            <w:rPr>
              <w:rFonts w:ascii="Calibri" w:eastAsia="Calibri" w:hAnsi="Calibri" w:cs="Arial"/>
              <w:kern w:val="0"/>
              <w:sz w:val="28"/>
              <w:szCs w:val="28"/>
              <w:rtl/>
              <w:lang w:bidi="ar-LY"/>
              <w14:ligatures w14:val="none"/>
            </w:rPr>
            <w:fldChar w:fldCharType="end"/>
          </w:r>
        </w:sdtContent>
      </w:sdt>
    </w:p>
    <w:p w14:paraId="038E3D5A" w14:textId="502DECFB" w:rsidR="007B76B3" w:rsidRPr="00ED0709" w:rsidRDefault="007B76B3" w:rsidP="00B532A0">
      <w:pPr>
        <w:spacing w:after="200" w:line="480" w:lineRule="auto"/>
        <w:ind w:left="-154" w:right="-426" w:hanging="180"/>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 xml:space="preserve">  فوجود القطاع المالي متطور والذي يتكون من المصارف وشركات التأمين </w:t>
      </w:r>
      <w:r w:rsidR="00DF15E4" w:rsidRPr="00ED0709">
        <w:rPr>
          <w:rFonts w:ascii="Calibri" w:eastAsia="Calibri" w:hAnsi="Calibri" w:cs="Arial" w:hint="cs"/>
          <w:kern w:val="0"/>
          <w:sz w:val="28"/>
          <w:szCs w:val="28"/>
          <w:rtl/>
          <w:lang w:bidi="ar-LY"/>
          <w14:ligatures w14:val="none"/>
        </w:rPr>
        <w:t xml:space="preserve">  </w:t>
      </w:r>
      <w:r w:rsidRPr="00ED0709">
        <w:rPr>
          <w:rFonts w:ascii="Calibri" w:eastAsia="Calibri" w:hAnsi="Calibri" w:cs="Arial" w:hint="cs"/>
          <w:kern w:val="0"/>
          <w:sz w:val="28"/>
          <w:szCs w:val="28"/>
          <w:rtl/>
          <w:lang w:bidi="ar-LY"/>
          <w14:ligatures w14:val="none"/>
        </w:rPr>
        <w:t xml:space="preserve">وشركات الوساطة المالية واسواق رأس المال وصناديق الاستثمار بمختلف انواعها ومؤسسات الاقراض </w:t>
      </w:r>
      <w:r w:rsidR="00851911" w:rsidRPr="00ED0709">
        <w:rPr>
          <w:rFonts w:ascii="Calibri" w:eastAsia="Calibri" w:hAnsi="Calibri" w:cs="Arial" w:hint="cs"/>
          <w:kern w:val="0"/>
          <w:sz w:val="28"/>
          <w:szCs w:val="28"/>
          <w:rtl/>
          <w:lang w:bidi="ar-LY"/>
          <w14:ligatures w14:val="none"/>
        </w:rPr>
        <w:t>المتخصصة، ويساهم</w:t>
      </w:r>
      <w:r w:rsidRPr="00ED0709">
        <w:rPr>
          <w:rFonts w:ascii="Calibri" w:eastAsia="Calibri" w:hAnsi="Calibri" w:cs="Arial" w:hint="cs"/>
          <w:kern w:val="0"/>
          <w:sz w:val="28"/>
          <w:szCs w:val="28"/>
          <w:rtl/>
          <w:lang w:bidi="ar-LY"/>
          <w14:ligatures w14:val="none"/>
        </w:rPr>
        <w:t xml:space="preserve"> اسهاما كبيرا في النشاط الاقتصادي، حيث يعد القناة الرئيسية لتدفق رأس المال نظرا لقيامة بدور الوسيط المالي بين المقرضين </w:t>
      </w:r>
      <w:r w:rsidR="00851911" w:rsidRPr="00ED0709">
        <w:rPr>
          <w:rFonts w:ascii="Calibri" w:eastAsia="Calibri" w:hAnsi="Calibri" w:cs="Arial" w:hint="cs"/>
          <w:kern w:val="0"/>
          <w:sz w:val="28"/>
          <w:szCs w:val="28"/>
          <w:rtl/>
          <w:lang w:bidi="ar-LY"/>
          <w14:ligatures w14:val="none"/>
        </w:rPr>
        <w:t>والمقترضين،</w:t>
      </w:r>
      <w:r w:rsidRPr="00ED0709">
        <w:rPr>
          <w:rFonts w:ascii="Calibri" w:eastAsia="Calibri" w:hAnsi="Calibri" w:cs="Arial" w:hint="cs"/>
          <w:kern w:val="0"/>
          <w:sz w:val="28"/>
          <w:szCs w:val="28"/>
          <w:rtl/>
          <w:lang w:bidi="ar-LY"/>
          <w14:ligatures w14:val="none"/>
        </w:rPr>
        <w:t xml:space="preserve"> فمن خلاله يتم تجميع المدخرات وتوجيهها نحو الاستثمار في المشروعات </w:t>
      </w:r>
      <w:r w:rsidR="00851911" w:rsidRPr="00ED0709">
        <w:rPr>
          <w:rFonts w:ascii="Calibri" w:eastAsia="Calibri" w:hAnsi="Calibri" w:cs="Arial" w:hint="cs"/>
          <w:kern w:val="0"/>
          <w:sz w:val="28"/>
          <w:szCs w:val="28"/>
          <w:rtl/>
          <w:lang w:bidi="ar-LY"/>
          <w14:ligatures w14:val="none"/>
        </w:rPr>
        <w:t>الاقتصادية المختلفة</w:t>
      </w:r>
      <w:r w:rsidRPr="00ED0709">
        <w:rPr>
          <w:rFonts w:ascii="Calibri" w:eastAsia="Calibri" w:hAnsi="Calibri" w:cs="Arial" w:hint="cs"/>
          <w:kern w:val="0"/>
          <w:sz w:val="28"/>
          <w:szCs w:val="28"/>
          <w:rtl/>
          <w:lang w:bidi="ar-LY"/>
          <w14:ligatures w14:val="none"/>
        </w:rPr>
        <w:t xml:space="preserve"> وبما يتفق مع سياسة الدولة </w:t>
      </w:r>
      <w:r w:rsidR="00851911" w:rsidRPr="00ED0709">
        <w:rPr>
          <w:rFonts w:ascii="Calibri" w:eastAsia="Calibri" w:hAnsi="Calibri" w:cs="Arial" w:hint="cs"/>
          <w:kern w:val="0"/>
          <w:sz w:val="28"/>
          <w:szCs w:val="28"/>
          <w:rtl/>
          <w:lang w:bidi="ar-LY"/>
          <w14:ligatures w14:val="none"/>
        </w:rPr>
        <w:t>الائتمانية.</w:t>
      </w:r>
      <w:sdt>
        <w:sdtPr>
          <w:rPr>
            <w:rFonts w:ascii="Calibri" w:eastAsia="Calibri" w:hAnsi="Calibri" w:cs="Arial" w:hint="cs"/>
            <w:kern w:val="0"/>
            <w:sz w:val="28"/>
            <w:szCs w:val="28"/>
            <w:rtl/>
            <w:lang w:bidi="ar-LY"/>
            <w14:ligatures w14:val="none"/>
          </w:rPr>
          <w:id w:val="979970675"/>
          <w:citation/>
        </w:sdtPr>
        <w:sdtEndPr/>
        <w:sdtContent>
          <w:r w:rsidRPr="00ED0709">
            <w:rPr>
              <w:rFonts w:ascii="Calibri" w:eastAsia="Calibri" w:hAnsi="Calibri" w:cs="Arial"/>
              <w:kern w:val="0"/>
              <w:sz w:val="28"/>
              <w:szCs w:val="28"/>
              <w:rtl/>
              <w:lang w:bidi="ar-LY"/>
              <w14:ligatures w14:val="none"/>
            </w:rPr>
            <w:fldChar w:fldCharType="begin"/>
          </w:r>
          <w:r w:rsidRPr="00ED0709">
            <w:rPr>
              <w:rFonts w:ascii="Calibri" w:eastAsia="Calibri" w:hAnsi="Calibri" w:cs="Arial"/>
              <w:kern w:val="0"/>
              <w:sz w:val="28"/>
              <w:szCs w:val="28"/>
              <w:rtl/>
              <w:lang w:bidi="ar-LY"/>
              <w14:ligatures w14:val="none"/>
            </w:rPr>
            <w:instrText xml:space="preserve"> </w:instrText>
          </w:r>
          <w:r w:rsidRPr="00ED0709">
            <w:rPr>
              <w:rFonts w:ascii="Calibri" w:eastAsia="Calibri" w:hAnsi="Calibri" w:cs="Arial" w:hint="cs"/>
              <w:kern w:val="0"/>
              <w:sz w:val="28"/>
              <w:szCs w:val="28"/>
              <w:lang w:bidi="ar-LY"/>
              <w14:ligatures w14:val="none"/>
            </w:rPr>
            <w:instrText>CITATION</w:instrText>
          </w:r>
          <w:r w:rsidRPr="00ED0709">
            <w:rPr>
              <w:rFonts w:ascii="Calibri" w:eastAsia="Calibri" w:hAnsi="Calibri" w:cs="Arial" w:hint="cs"/>
              <w:kern w:val="0"/>
              <w:sz w:val="28"/>
              <w:szCs w:val="28"/>
              <w:rtl/>
              <w:lang w:bidi="ar-LY"/>
              <w14:ligatures w14:val="none"/>
            </w:rPr>
            <w:instrText xml:space="preserve"> ابو201 \</w:instrText>
          </w:r>
          <w:r w:rsidRPr="00ED0709">
            <w:rPr>
              <w:rFonts w:ascii="Calibri" w:eastAsia="Calibri" w:hAnsi="Calibri" w:cs="Arial" w:hint="cs"/>
              <w:kern w:val="0"/>
              <w:sz w:val="28"/>
              <w:szCs w:val="28"/>
              <w:lang w:bidi="ar-LY"/>
              <w14:ligatures w14:val="none"/>
            </w:rPr>
            <w:instrText>l 4097</w:instrText>
          </w:r>
          <w:r w:rsidRPr="00ED0709">
            <w:rPr>
              <w:rFonts w:ascii="Calibri" w:eastAsia="Calibri" w:hAnsi="Calibri" w:cs="Arial"/>
              <w:kern w:val="0"/>
              <w:sz w:val="28"/>
              <w:szCs w:val="28"/>
              <w:rtl/>
              <w:lang w:bidi="ar-LY"/>
              <w14:ligatures w14:val="none"/>
            </w:rPr>
            <w:instrText xml:space="preserve"> </w:instrText>
          </w:r>
          <w:r w:rsidRPr="00ED0709">
            <w:rPr>
              <w:rFonts w:ascii="Calibri" w:eastAsia="Calibri" w:hAnsi="Calibri" w:cs="Arial"/>
              <w:kern w:val="0"/>
              <w:sz w:val="28"/>
              <w:szCs w:val="28"/>
              <w:rtl/>
              <w:lang w:bidi="ar-LY"/>
              <w14:ligatures w14:val="none"/>
            </w:rPr>
            <w:fldChar w:fldCharType="separate"/>
          </w:r>
          <w:r w:rsidRPr="00ED0709">
            <w:rPr>
              <w:rFonts w:ascii="Calibri" w:eastAsia="Calibri" w:hAnsi="Calibri" w:cs="Arial"/>
              <w:noProof/>
              <w:kern w:val="0"/>
              <w:sz w:val="28"/>
              <w:szCs w:val="28"/>
              <w:rtl/>
              <w:lang w:bidi="ar-LY"/>
              <w14:ligatures w14:val="none"/>
            </w:rPr>
            <w:t xml:space="preserve"> </w:t>
          </w:r>
          <w:r w:rsidRPr="00ED0709">
            <w:rPr>
              <w:rFonts w:ascii="Calibri" w:eastAsia="Calibri" w:hAnsi="Calibri" w:cs="Arial" w:hint="cs"/>
              <w:noProof/>
              <w:kern w:val="0"/>
              <w:sz w:val="28"/>
              <w:szCs w:val="28"/>
              <w:rtl/>
              <w:lang w:bidi="ar-LY"/>
              <w14:ligatures w14:val="none"/>
            </w:rPr>
            <w:t>(ابو العز، 2020)</w:t>
          </w:r>
          <w:r w:rsidRPr="00ED0709">
            <w:rPr>
              <w:rFonts w:ascii="Calibri" w:eastAsia="Calibri" w:hAnsi="Calibri" w:cs="Arial"/>
              <w:kern w:val="0"/>
              <w:sz w:val="28"/>
              <w:szCs w:val="28"/>
              <w:rtl/>
              <w:lang w:bidi="ar-LY"/>
              <w14:ligatures w14:val="none"/>
            </w:rPr>
            <w:fldChar w:fldCharType="end"/>
          </w:r>
        </w:sdtContent>
      </w:sdt>
    </w:p>
    <w:p w14:paraId="02D459A0" w14:textId="2F92AC84" w:rsidR="007B76B3" w:rsidRPr="00ED0709" w:rsidRDefault="007B76B3" w:rsidP="00B532A0">
      <w:pPr>
        <w:spacing w:after="200" w:line="480" w:lineRule="auto"/>
        <w:ind w:left="-244" w:right="-426"/>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 xml:space="preserve">وتتضح العلاقة بين النمو الاقتصادي والقطاع المالي من خلال الدور الذي يلعبه النظام المالي الكفء في تقوية القطاع الحقيقي عن طريق جمع المدخرات والتخصيص الامثل للموارد المالية باتجاه القطاعات الاكثر تطورا و </w:t>
      </w:r>
      <w:r w:rsidR="00851911" w:rsidRPr="00ED0709">
        <w:rPr>
          <w:rFonts w:ascii="Calibri" w:eastAsia="Calibri" w:hAnsi="Calibri" w:cs="Arial" w:hint="cs"/>
          <w:kern w:val="0"/>
          <w:sz w:val="28"/>
          <w:szCs w:val="28"/>
          <w:rtl/>
          <w:lang w:bidi="ar-LY"/>
          <w14:ligatures w14:val="none"/>
        </w:rPr>
        <w:t>انتاجية، مما</w:t>
      </w:r>
      <w:r w:rsidRPr="00ED0709">
        <w:rPr>
          <w:rFonts w:ascii="Calibri" w:eastAsia="Calibri" w:hAnsi="Calibri" w:cs="Arial" w:hint="cs"/>
          <w:kern w:val="0"/>
          <w:sz w:val="28"/>
          <w:szCs w:val="28"/>
          <w:rtl/>
          <w:lang w:bidi="ar-LY"/>
          <w14:ligatures w14:val="none"/>
        </w:rPr>
        <w:t xml:space="preserve"> يؤدي الى زيادة التراكم في رأس المال، و هدا بالإضافة الى تمويل الابتكار والتطور التقني .</w:t>
      </w:r>
      <w:sdt>
        <w:sdtPr>
          <w:rPr>
            <w:rFonts w:ascii="Calibri" w:eastAsia="Calibri" w:hAnsi="Calibri" w:cs="Arial" w:hint="cs"/>
            <w:kern w:val="0"/>
            <w:sz w:val="28"/>
            <w:szCs w:val="28"/>
            <w:rtl/>
            <w:lang w:bidi="ar-LY"/>
            <w14:ligatures w14:val="none"/>
          </w:rPr>
          <w:id w:val="-1329128162"/>
          <w:citation/>
        </w:sdtPr>
        <w:sdtEndPr/>
        <w:sdtContent>
          <w:r w:rsidRPr="00ED0709">
            <w:rPr>
              <w:rFonts w:ascii="Calibri" w:eastAsia="Calibri" w:hAnsi="Calibri" w:cs="Arial"/>
              <w:kern w:val="0"/>
              <w:sz w:val="28"/>
              <w:szCs w:val="28"/>
              <w:rtl/>
              <w:lang w:bidi="ar-LY"/>
              <w14:ligatures w14:val="none"/>
            </w:rPr>
            <w:fldChar w:fldCharType="begin"/>
          </w:r>
          <w:r w:rsidRPr="00ED0709">
            <w:rPr>
              <w:rFonts w:ascii="Calibri" w:eastAsia="Calibri" w:hAnsi="Calibri" w:cs="Arial"/>
              <w:kern w:val="0"/>
              <w:sz w:val="28"/>
              <w:szCs w:val="28"/>
              <w:lang w:bidi="ar-LY"/>
              <w14:ligatures w14:val="none"/>
            </w:rPr>
            <w:instrText xml:space="preserve">CITATION </w:instrText>
          </w:r>
          <w:r w:rsidRPr="00ED0709">
            <w:rPr>
              <w:rFonts w:ascii="Calibri" w:eastAsia="Calibri" w:hAnsi="Calibri" w:cs="Arial"/>
              <w:kern w:val="0"/>
              <w:sz w:val="28"/>
              <w:szCs w:val="28"/>
              <w:rtl/>
              <w:lang w:bidi="ar-LY"/>
              <w14:ligatures w14:val="none"/>
            </w:rPr>
            <w:instrText>طار</w:instrText>
          </w:r>
          <w:r w:rsidRPr="00ED0709">
            <w:rPr>
              <w:rFonts w:ascii="Calibri" w:eastAsia="Calibri" w:hAnsi="Calibri" w:cs="Arial"/>
              <w:kern w:val="0"/>
              <w:sz w:val="28"/>
              <w:szCs w:val="28"/>
              <w:lang w:bidi="ar-LY"/>
              <w14:ligatures w14:val="none"/>
            </w:rPr>
            <w:instrText xml:space="preserve"> \l 4097 </w:instrText>
          </w:r>
          <w:r w:rsidRPr="00ED0709">
            <w:rPr>
              <w:rFonts w:ascii="Calibri" w:eastAsia="Calibri" w:hAnsi="Calibri" w:cs="Arial"/>
              <w:kern w:val="0"/>
              <w:sz w:val="28"/>
              <w:szCs w:val="28"/>
              <w:rtl/>
              <w:lang w:bidi="ar-LY"/>
              <w14:ligatures w14:val="none"/>
            </w:rPr>
            <w:fldChar w:fldCharType="separate"/>
          </w:r>
          <w:r w:rsidRPr="00ED0709">
            <w:rPr>
              <w:rFonts w:ascii="Calibri" w:eastAsia="Calibri" w:hAnsi="Calibri" w:cs="Arial"/>
              <w:noProof/>
              <w:kern w:val="0"/>
              <w:sz w:val="28"/>
              <w:szCs w:val="28"/>
              <w:rtl/>
              <w:lang w:bidi="ar-LY"/>
              <w14:ligatures w14:val="none"/>
            </w:rPr>
            <w:t xml:space="preserve"> </w:t>
          </w:r>
          <w:r w:rsidRPr="00ED0709">
            <w:rPr>
              <w:rFonts w:ascii="Calibri" w:eastAsia="Calibri" w:hAnsi="Calibri" w:cs="Arial" w:hint="cs"/>
              <w:noProof/>
              <w:kern w:val="0"/>
              <w:sz w:val="28"/>
              <w:szCs w:val="28"/>
              <w:rtl/>
              <w:lang w:bidi="ar-LY"/>
              <w14:ligatures w14:val="none"/>
            </w:rPr>
            <w:t>(طارق و صالح، 2014)</w:t>
          </w:r>
          <w:r w:rsidRPr="00ED0709">
            <w:rPr>
              <w:rFonts w:ascii="Calibri" w:eastAsia="Calibri" w:hAnsi="Calibri" w:cs="Arial"/>
              <w:kern w:val="0"/>
              <w:sz w:val="28"/>
              <w:szCs w:val="28"/>
              <w:rtl/>
              <w:lang w:bidi="ar-LY"/>
              <w14:ligatures w14:val="none"/>
            </w:rPr>
            <w:fldChar w:fldCharType="end"/>
          </w:r>
        </w:sdtContent>
      </w:sdt>
      <w:r w:rsidRPr="00ED0709">
        <w:rPr>
          <w:rFonts w:ascii="Calibri" w:eastAsia="Calibri" w:hAnsi="Calibri" w:cs="Arial" w:hint="cs"/>
          <w:kern w:val="0"/>
          <w:sz w:val="28"/>
          <w:szCs w:val="28"/>
          <w:rtl/>
          <w:lang w:bidi="ar-LY"/>
          <w14:ligatures w14:val="none"/>
        </w:rPr>
        <w:t xml:space="preserve">   </w:t>
      </w:r>
    </w:p>
    <w:p w14:paraId="277EFDE2" w14:textId="39D69292" w:rsidR="007B76B3" w:rsidRPr="00ED0709" w:rsidRDefault="007B76B3" w:rsidP="00B532A0">
      <w:pPr>
        <w:spacing w:after="200" w:line="480" w:lineRule="auto"/>
        <w:ind w:left="-334" w:right="-426"/>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 xml:space="preserve">توجد تلاث اراء حول طبيعة العلاقة بين التطور المالي والنمو الاقتصادي هناك اختلاف في الآراء حول تفسير العلاقة بين التطور المالي والنمو الاقتصادي وهي </w:t>
      </w:r>
      <w:r w:rsidR="00DF15E4" w:rsidRPr="00ED0709">
        <w:rPr>
          <w:rFonts w:ascii="Calibri" w:eastAsia="Calibri" w:hAnsi="Calibri" w:cs="Arial" w:hint="cs"/>
          <w:kern w:val="0"/>
          <w:sz w:val="28"/>
          <w:szCs w:val="28"/>
          <w:rtl/>
          <w:lang w:bidi="ar-LY"/>
          <w14:ligatures w14:val="none"/>
        </w:rPr>
        <w:t>:</w:t>
      </w:r>
    </w:p>
    <w:p w14:paraId="262D609D" w14:textId="711F4415" w:rsidR="007B76B3" w:rsidRPr="00ED0709" w:rsidRDefault="007B76B3" w:rsidP="00B532A0">
      <w:pPr>
        <w:pStyle w:val="a4"/>
        <w:numPr>
          <w:ilvl w:val="0"/>
          <w:numId w:val="36"/>
        </w:numPr>
        <w:spacing w:after="200" w:line="480" w:lineRule="auto"/>
        <w:ind w:left="-334" w:right="-426" w:hanging="180"/>
        <w:jc w:val="both"/>
        <w:rPr>
          <w:rFonts w:ascii="Calibri" w:eastAsia="Calibri" w:hAnsi="Calibri" w:cs="Arial"/>
          <w:kern w:val="0"/>
          <w:sz w:val="28"/>
          <w:szCs w:val="28"/>
          <w:rtl/>
          <w:lang w:bidi="ar-LY"/>
          <w14:ligatures w14:val="none"/>
        </w:rPr>
      </w:pPr>
      <w:r w:rsidRPr="00ED0709">
        <w:rPr>
          <w:rFonts w:ascii="Calibri" w:eastAsia="Calibri" w:hAnsi="Calibri" w:cs="Arial" w:hint="cs"/>
          <w:b/>
          <w:bCs/>
          <w:kern w:val="0"/>
          <w:sz w:val="28"/>
          <w:szCs w:val="28"/>
          <w:rtl/>
          <w:lang w:bidi="ar-LY"/>
          <w14:ligatures w14:val="none"/>
        </w:rPr>
        <w:lastRenderedPageBreak/>
        <w:t>الرأي الأول:</w:t>
      </w:r>
      <w:r w:rsidRPr="00ED0709">
        <w:rPr>
          <w:rFonts w:ascii="Calibri" w:eastAsia="Calibri" w:hAnsi="Calibri" w:cs="Arial" w:hint="cs"/>
          <w:kern w:val="0"/>
          <w:sz w:val="28"/>
          <w:szCs w:val="28"/>
          <w:rtl/>
          <w:lang w:bidi="ar-LY"/>
          <w14:ligatures w14:val="none"/>
        </w:rPr>
        <w:t xml:space="preserve"> يقر بأن التطور المالي هو العنصر المهم لتحقيق النمو </w:t>
      </w:r>
      <w:r w:rsidR="00851911" w:rsidRPr="00ED0709">
        <w:rPr>
          <w:rFonts w:ascii="Calibri" w:eastAsia="Calibri" w:hAnsi="Calibri" w:cs="Arial" w:hint="cs"/>
          <w:kern w:val="0"/>
          <w:sz w:val="28"/>
          <w:szCs w:val="28"/>
          <w:rtl/>
          <w:lang w:bidi="ar-LY"/>
          <w14:ligatures w14:val="none"/>
        </w:rPr>
        <w:t>الاقتصادي، حسب</w:t>
      </w:r>
      <w:r w:rsidRPr="00ED0709">
        <w:rPr>
          <w:rFonts w:ascii="Calibri" w:eastAsia="Calibri" w:hAnsi="Calibri" w:cs="Arial" w:hint="cs"/>
          <w:kern w:val="0"/>
          <w:sz w:val="28"/>
          <w:szCs w:val="28"/>
          <w:rtl/>
          <w:lang w:bidi="ar-LY"/>
          <w14:ligatures w14:val="none"/>
        </w:rPr>
        <w:t xml:space="preserve"> رائيهم  فإن وجود قطاع مالي متطور يساعد على جمع المدخرات وإعادة اقراضها الى القطاعات الاقتصادية والاستثمارية ، بالإضافة الي قدرته على تقيم للفرص الاستثمارية المتاحة والمستقبلية و تبنية المشاريع الرائدة وايضا استخدام الاساليب التكنلوجية وهذا يعني انه قادر على تقديم  خدمات مالية واستثمارية  تدر دخلا اقتصادي عالي .</w:t>
      </w:r>
      <w:r w:rsidRPr="00ED0709">
        <w:rPr>
          <w:rFonts w:ascii="Times New Roman" w:eastAsia="Calibri" w:hAnsi="Times New Roman" w:cs="Times New Roman"/>
          <w:kern w:val="0"/>
          <w:sz w:val="28"/>
          <w:szCs w:val="28"/>
          <w:rtl/>
          <w:lang w:bidi="ar-LY"/>
          <w14:ligatures w14:val="none"/>
        </w:rPr>
        <w:t xml:space="preserve"> </w:t>
      </w:r>
      <w:sdt>
        <w:sdtPr>
          <w:rPr>
            <w:rFonts w:ascii="Times New Roman" w:hAnsi="Times New Roman" w:cs="Times New Roman"/>
            <w:rtl/>
            <w:lang w:bidi="ar-LY"/>
          </w:rPr>
          <w:id w:val="1034124417"/>
          <w:citation/>
        </w:sdtPr>
        <w:sdtEndPr/>
        <w:sdtContent>
          <w:r w:rsidRPr="00ED0709">
            <w:rPr>
              <w:rFonts w:ascii="Times New Roman" w:eastAsia="Calibri" w:hAnsi="Times New Roman" w:cs="Times New Roman" w:hint="cs"/>
              <w:kern w:val="0"/>
              <w:sz w:val="28"/>
              <w:szCs w:val="28"/>
              <w:lang w:bidi="ar-LY"/>
              <w14:ligatures w14:val="none"/>
            </w:rPr>
            <w:fldChar w:fldCharType="begin"/>
          </w:r>
          <w:r w:rsidRPr="00ED0709">
            <w:rPr>
              <w:rFonts w:ascii="Times New Roman" w:eastAsia="Calibri" w:hAnsi="Times New Roman" w:cs="Times New Roman"/>
              <w:kern w:val="0"/>
              <w:sz w:val="28"/>
              <w:szCs w:val="28"/>
              <w:lang w:bidi="ar-LY"/>
              <w14:ligatures w14:val="none"/>
            </w:rPr>
            <w:instrText xml:space="preserve"> CITATION Eni09 \l 2057 </w:instrText>
          </w:r>
          <w:r w:rsidRPr="00ED0709">
            <w:rPr>
              <w:rFonts w:ascii="Times New Roman" w:eastAsia="Calibri" w:hAnsi="Times New Roman" w:cs="Times New Roman" w:hint="cs"/>
              <w:kern w:val="0"/>
              <w:sz w:val="28"/>
              <w:szCs w:val="28"/>
              <w:lang w:bidi="ar-LY"/>
              <w14:ligatures w14:val="none"/>
            </w:rPr>
            <w:fldChar w:fldCharType="separate"/>
          </w:r>
          <w:r w:rsidRPr="00ED0709">
            <w:rPr>
              <w:rFonts w:ascii="Times New Roman" w:eastAsia="Calibri" w:hAnsi="Times New Roman" w:cs="Times New Roman"/>
              <w:noProof/>
              <w:kern w:val="0"/>
              <w:sz w:val="28"/>
              <w:szCs w:val="28"/>
              <w:lang w:bidi="ar-LY"/>
              <w14:ligatures w14:val="none"/>
            </w:rPr>
            <w:t>(Enisan and Olufisayo 2009)</w:t>
          </w:r>
          <w:r w:rsidRPr="00ED0709">
            <w:rPr>
              <w:rFonts w:ascii="Times New Roman" w:eastAsia="Calibri" w:hAnsi="Times New Roman" w:cs="Times New Roman" w:hint="cs"/>
              <w:kern w:val="0"/>
              <w:sz w:val="28"/>
              <w:szCs w:val="28"/>
              <w:lang w:bidi="ar-LY"/>
              <w14:ligatures w14:val="none"/>
            </w:rPr>
            <w:fldChar w:fldCharType="end"/>
          </w:r>
        </w:sdtContent>
      </w:sdt>
    </w:p>
    <w:p w14:paraId="35E02CB8" w14:textId="1C277630" w:rsidR="007B76B3" w:rsidRPr="00ED0709" w:rsidRDefault="007B76B3" w:rsidP="00B532A0">
      <w:pPr>
        <w:pStyle w:val="a4"/>
        <w:numPr>
          <w:ilvl w:val="0"/>
          <w:numId w:val="36"/>
        </w:numPr>
        <w:spacing w:after="200" w:line="480" w:lineRule="auto"/>
        <w:ind w:left="-334" w:right="-426" w:hanging="180"/>
        <w:jc w:val="both"/>
        <w:rPr>
          <w:rFonts w:ascii="Calibri" w:eastAsia="Calibri" w:hAnsi="Calibri" w:cs="Arial"/>
          <w:kern w:val="0"/>
          <w:sz w:val="28"/>
          <w:szCs w:val="28"/>
          <w:rtl/>
          <w:lang w:bidi="ar-LY"/>
          <w14:ligatures w14:val="none"/>
        </w:rPr>
      </w:pPr>
      <w:r w:rsidRPr="00ED0709">
        <w:rPr>
          <w:rFonts w:ascii="Calibri" w:eastAsia="Calibri" w:hAnsi="Calibri" w:cs="Arial" w:hint="cs"/>
          <w:b/>
          <w:bCs/>
          <w:kern w:val="0"/>
          <w:sz w:val="28"/>
          <w:szCs w:val="28"/>
          <w:rtl/>
          <w:lang w:bidi="ar-LY"/>
          <w14:ligatures w14:val="none"/>
        </w:rPr>
        <w:t>الرأي الثاني:</w:t>
      </w:r>
      <w:r w:rsidRPr="00ED0709">
        <w:rPr>
          <w:rFonts w:ascii="Calibri" w:eastAsia="Calibri" w:hAnsi="Calibri" w:cs="Arial" w:hint="cs"/>
          <w:kern w:val="0"/>
          <w:sz w:val="28"/>
          <w:szCs w:val="28"/>
          <w:rtl/>
          <w:lang w:bidi="ar-LY"/>
          <w14:ligatures w14:val="none"/>
        </w:rPr>
        <w:t xml:space="preserve"> يرى بأن نمو قطاع الاقتصاد الحقيقي يؤدي الى التطور المالي ،زيادة معدل نمو الاقتصاد الحقيقي تعني زيادة المزيد من الاستثمارات والتي  بدورها تحتاج الى المزيد</w:t>
      </w:r>
      <w:r w:rsidRPr="00ED0709">
        <w:rPr>
          <w:rFonts w:ascii="Calibri" w:eastAsia="Calibri" w:hAnsi="Calibri" w:cs="Arial" w:hint="cs"/>
          <w:kern w:val="0"/>
          <w:sz w:val="36"/>
          <w:szCs w:val="36"/>
          <w:rtl/>
          <w:lang w:bidi="ar-LY"/>
          <w14:ligatures w14:val="none"/>
        </w:rPr>
        <w:t xml:space="preserve"> </w:t>
      </w:r>
      <w:r w:rsidRPr="00ED0709">
        <w:rPr>
          <w:rFonts w:ascii="Calibri" w:eastAsia="Calibri" w:hAnsi="Calibri" w:cs="Arial" w:hint="cs"/>
          <w:kern w:val="0"/>
          <w:sz w:val="28"/>
          <w:szCs w:val="28"/>
          <w:rtl/>
          <w:lang w:bidi="ar-LY"/>
          <w14:ligatures w14:val="none"/>
        </w:rPr>
        <w:t>من التمويل الاضافي مما يعني المزيد من الطلب على الخدمات المالية المقدمة من القطاع المالي ، حسب وجهة نظر اصحاب الرأي الثاني الطلب المتزايد على الخدمات المالية من قبل القطاع الاقتصاد الحقيقي تدفع القطاع المالي الى تطوير وتنويع المنتجات والخدمات المالية التي يقدمها القطاع الاقتصاد الحقيقي</w:t>
      </w:r>
      <w:r w:rsidRPr="00ED0709">
        <w:rPr>
          <w:rFonts w:ascii="Times New Roman" w:eastAsia="Calibri" w:hAnsi="Times New Roman" w:cs="Times New Roman"/>
          <w:kern w:val="0"/>
          <w:sz w:val="28"/>
          <w:szCs w:val="28"/>
          <w:rtl/>
          <w:lang w:bidi="ar-LY"/>
          <w14:ligatures w14:val="none"/>
        </w:rPr>
        <w:t xml:space="preserve"> </w:t>
      </w:r>
      <w:sdt>
        <w:sdtPr>
          <w:rPr>
            <w:rFonts w:ascii="Times New Roman" w:hAnsi="Times New Roman" w:cs="Times New Roman"/>
            <w:sz w:val="28"/>
            <w:szCs w:val="28"/>
            <w:rtl/>
            <w:lang w:bidi="ar-LY"/>
          </w:rPr>
          <w:id w:val="8325056"/>
          <w:citation/>
        </w:sdtPr>
        <w:sdtEndPr/>
        <w:sdtContent>
          <w:r w:rsidRPr="00ED0709">
            <w:rPr>
              <w:rFonts w:ascii="Times New Roman" w:eastAsia="Calibri" w:hAnsi="Times New Roman" w:cs="Times New Roman" w:hint="cs"/>
              <w:kern w:val="0"/>
              <w:sz w:val="28"/>
              <w:szCs w:val="28"/>
              <w:lang w:bidi="ar-LY"/>
              <w14:ligatures w14:val="none"/>
            </w:rPr>
            <w:fldChar w:fldCharType="begin"/>
          </w:r>
          <w:r w:rsidRPr="00ED0709">
            <w:rPr>
              <w:rFonts w:ascii="Times New Roman" w:eastAsia="Calibri" w:hAnsi="Times New Roman" w:cs="Times New Roman"/>
              <w:kern w:val="0"/>
              <w:sz w:val="28"/>
              <w:szCs w:val="28"/>
              <w:lang w:bidi="ar-LY"/>
              <w14:ligatures w14:val="none"/>
            </w:rPr>
            <w:instrText xml:space="preserve"> CITATION AHM98 \l 2057  </w:instrText>
          </w:r>
          <w:r w:rsidRPr="00ED0709">
            <w:rPr>
              <w:rFonts w:ascii="Times New Roman" w:eastAsia="Calibri" w:hAnsi="Times New Roman" w:cs="Times New Roman" w:hint="cs"/>
              <w:kern w:val="0"/>
              <w:sz w:val="28"/>
              <w:szCs w:val="28"/>
              <w:lang w:bidi="ar-LY"/>
              <w14:ligatures w14:val="none"/>
            </w:rPr>
            <w:fldChar w:fldCharType="separate"/>
          </w:r>
          <w:r w:rsidRPr="00ED0709">
            <w:rPr>
              <w:rFonts w:ascii="Times New Roman" w:eastAsia="Calibri" w:hAnsi="Times New Roman" w:cs="Times New Roman"/>
              <w:noProof/>
              <w:kern w:val="0"/>
              <w:sz w:val="28"/>
              <w:szCs w:val="28"/>
              <w:lang w:bidi="ar-LY"/>
              <w14:ligatures w14:val="none"/>
            </w:rPr>
            <w:t>(Ahmed and Ansari 1998)</w:t>
          </w:r>
          <w:r w:rsidRPr="00ED0709">
            <w:rPr>
              <w:rFonts w:ascii="Times New Roman" w:eastAsia="Calibri" w:hAnsi="Times New Roman" w:cs="Times New Roman" w:hint="cs"/>
              <w:kern w:val="0"/>
              <w:sz w:val="28"/>
              <w:szCs w:val="28"/>
              <w:lang w:bidi="ar-LY"/>
              <w14:ligatures w14:val="none"/>
            </w:rPr>
            <w:fldChar w:fldCharType="end"/>
          </w:r>
        </w:sdtContent>
      </w:sdt>
      <w:r w:rsidRPr="00ED0709">
        <w:rPr>
          <w:rFonts w:ascii="Calibri" w:eastAsia="Calibri" w:hAnsi="Calibri" w:cs="Arial" w:hint="cs"/>
          <w:kern w:val="0"/>
          <w:sz w:val="28"/>
          <w:szCs w:val="28"/>
          <w:rtl/>
          <w:lang w:bidi="ar-LY"/>
          <w14:ligatures w14:val="none"/>
        </w:rPr>
        <w:t xml:space="preserve"> </w:t>
      </w:r>
    </w:p>
    <w:p w14:paraId="742065D5" w14:textId="4E1B569F" w:rsidR="007B76B3" w:rsidRPr="00ED0709" w:rsidRDefault="007B76B3" w:rsidP="00B532A0">
      <w:pPr>
        <w:pStyle w:val="a4"/>
        <w:numPr>
          <w:ilvl w:val="0"/>
          <w:numId w:val="36"/>
        </w:numPr>
        <w:spacing w:after="200" w:line="480" w:lineRule="auto"/>
        <w:ind w:left="-334" w:right="-426" w:hanging="180"/>
        <w:jc w:val="both"/>
        <w:rPr>
          <w:rFonts w:ascii="Calibri" w:eastAsia="Calibri" w:hAnsi="Calibri" w:cs="Arial"/>
          <w:kern w:val="0"/>
          <w:sz w:val="28"/>
          <w:szCs w:val="28"/>
          <w:rtl/>
          <w:lang w:bidi="ar-LY"/>
          <w14:ligatures w14:val="none"/>
        </w:rPr>
      </w:pPr>
      <w:r w:rsidRPr="00ED0709">
        <w:rPr>
          <w:rFonts w:ascii="Calibri" w:eastAsia="Calibri" w:hAnsi="Calibri" w:cs="Arial" w:hint="cs"/>
          <w:b/>
          <w:bCs/>
          <w:kern w:val="0"/>
          <w:sz w:val="28"/>
          <w:szCs w:val="28"/>
          <w:rtl/>
          <w:lang w:bidi="ar-LY"/>
          <w14:ligatures w14:val="none"/>
        </w:rPr>
        <w:t xml:space="preserve">الراي </w:t>
      </w:r>
      <w:r w:rsidR="00851911" w:rsidRPr="00ED0709">
        <w:rPr>
          <w:rFonts w:ascii="Calibri" w:eastAsia="Calibri" w:hAnsi="Calibri" w:cs="Arial" w:hint="cs"/>
          <w:b/>
          <w:bCs/>
          <w:kern w:val="0"/>
          <w:sz w:val="28"/>
          <w:szCs w:val="28"/>
          <w:rtl/>
          <w:lang w:bidi="ar-LY"/>
          <w14:ligatures w14:val="none"/>
        </w:rPr>
        <w:t>الثالث:</w:t>
      </w:r>
      <w:r w:rsidR="00851911" w:rsidRPr="00ED0709">
        <w:rPr>
          <w:rFonts w:ascii="Calibri" w:eastAsia="Calibri" w:hAnsi="Calibri" w:cs="Arial" w:hint="cs"/>
          <w:kern w:val="0"/>
          <w:sz w:val="28"/>
          <w:szCs w:val="28"/>
          <w:rtl/>
          <w:lang w:bidi="ar-LY"/>
          <w14:ligatures w14:val="none"/>
        </w:rPr>
        <w:t xml:space="preserve"> يرى</w:t>
      </w:r>
      <w:r w:rsidRPr="00ED0709">
        <w:rPr>
          <w:rFonts w:ascii="Calibri" w:eastAsia="Calibri" w:hAnsi="Calibri" w:cs="Arial" w:hint="cs"/>
          <w:kern w:val="0"/>
          <w:sz w:val="28"/>
          <w:szCs w:val="28"/>
          <w:rtl/>
          <w:lang w:bidi="ar-LY"/>
          <w14:ligatures w14:val="none"/>
        </w:rPr>
        <w:t xml:space="preserve"> بأن العلاقة بين القطاع المالي والنمو الاقتصادي علاقة سببية متبادلة تكون على </w:t>
      </w:r>
      <w:r w:rsidR="00851911" w:rsidRPr="00ED0709">
        <w:rPr>
          <w:rFonts w:ascii="Calibri" w:eastAsia="Calibri" w:hAnsi="Calibri" w:cs="Arial" w:hint="cs"/>
          <w:kern w:val="0"/>
          <w:sz w:val="28"/>
          <w:szCs w:val="28"/>
          <w:rtl/>
          <w:lang w:bidi="ar-LY"/>
          <w14:ligatures w14:val="none"/>
        </w:rPr>
        <w:t>مرحلتين: المرحلة</w:t>
      </w:r>
      <w:r w:rsidRPr="00ED0709">
        <w:rPr>
          <w:rFonts w:ascii="Calibri" w:eastAsia="Calibri" w:hAnsi="Calibri" w:cs="Arial" w:hint="cs"/>
          <w:kern w:val="0"/>
          <w:sz w:val="28"/>
          <w:szCs w:val="28"/>
          <w:rtl/>
          <w:lang w:bidi="ar-LY"/>
          <w14:ligatures w14:val="none"/>
        </w:rPr>
        <w:t xml:space="preserve"> الاولى تكون فيها اتجاه العلاقة السببية من التطور المالي الى النمو </w:t>
      </w:r>
      <w:r w:rsidR="00851911" w:rsidRPr="00ED0709">
        <w:rPr>
          <w:rFonts w:ascii="Calibri" w:eastAsia="Calibri" w:hAnsi="Calibri" w:cs="Arial" w:hint="cs"/>
          <w:kern w:val="0"/>
          <w:sz w:val="28"/>
          <w:szCs w:val="28"/>
          <w:rtl/>
          <w:lang w:bidi="ar-LY"/>
          <w14:ligatures w14:val="none"/>
        </w:rPr>
        <w:t>الاقتصادي،</w:t>
      </w:r>
      <w:r w:rsidRPr="00ED0709">
        <w:rPr>
          <w:rFonts w:ascii="Calibri" w:eastAsia="Calibri" w:hAnsi="Calibri" w:cs="Arial" w:hint="cs"/>
          <w:kern w:val="0"/>
          <w:sz w:val="28"/>
          <w:szCs w:val="28"/>
          <w:rtl/>
          <w:lang w:bidi="ar-LY"/>
          <w14:ligatures w14:val="none"/>
        </w:rPr>
        <w:t xml:space="preserve"> المرحلة الثانية تكون فيها اتجاه العلاقة السببية من النمو الاقتصادي الى التطور </w:t>
      </w:r>
      <w:r w:rsidR="00851911" w:rsidRPr="00ED0709">
        <w:rPr>
          <w:rFonts w:ascii="Calibri" w:eastAsia="Calibri" w:hAnsi="Calibri" w:cs="Arial" w:hint="cs"/>
          <w:kern w:val="0"/>
          <w:sz w:val="28"/>
          <w:szCs w:val="28"/>
          <w:rtl/>
          <w:lang w:bidi="ar-LY"/>
          <w14:ligatures w14:val="none"/>
        </w:rPr>
        <w:t>المالي.</w:t>
      </w:r>
    </w:p>
    <w:p w14:paraId="1F4F8B08" w14:textId="3413DF6A" w:rsidR="00146FC5" w:rsidRPr="00ED0709" w:rsidRDefault="007B76B3" w:rsidP="00B532A0">
      <w:pPr>
        <w:spacing w:after="200" w:line="480" w:lineRule="auto"/>
        <w:ind w:left="-472" w:right="-426" w:hanging="42"/>
        <w:jc w:val="both"/>
        <w:rPr>
          <w:rFonts w:ascii="Times New Roman" w:eastAsia="Calibri" w:hAnsi="Times New Roman" w:cs="Times New Roman"/>
          <w:noProof/>
          <w:kern w:val="0"/>
          <w:sz w:val="28"/>
          <w:szCs w:val="28"/>
          <w:rtl/>
          <w:lang w:bidi="ar-LY"/>
          <w14:ligatures w14:val="none"/>
        </w:rPr>
      </w:pPr>
      <w:r w:rsidRPr="00ED0709">
        <w:rPr>
          <w:rFonts w:ascii="Calibri" w:eastAsia="Calibri" w:hAnsi="Calibri" w:cs="Arial" w:hint="cs"/>
          <w:kern w:val="0"/>
          <w:sz w:val="28"/>
          <w:szCs w:val="28"/>
          <w:rtl/>
          <w:lang w:bidi="ar-LY"/>
          <w14:ligatures w14:val="none"/>
        </w:rPr>
        <w:t xml:space="preserve">من الاسباب التي تقف وراء القيام بهذا البحث </w:t>
      </w:r>
      <w:r w:rsidR="00851911" w:rsidRPr="00ED0709">
        <w:rPr>
          <w:rFonts w:ascii="Calibri" w:eastAsia="Calibri" w:hAnsi="Calibri" w:cs="Arial" w:hint="cs"/>
          <w:kern w:val="0"/>
          <w:sz w:val="28"/>
          <w:szCs w:val="28"/>
          <w:rtl/>
          <w:lang w:bidi="ar-LY"/>
          <w14:ligatures w14:val="none"/>
        </w:rPr>
        <w:t>هي:</w:t>
      </w:r>
      <w:r w:rsidRPr="00ED0709">
        <w:rPr>
          <w:rFonts w:ascii="Calibri" w:eastAsia="Calibri" w:hAnsi="Calibri" w:cs="Arial" w:hint="cs"/>
          <w:kern w:val="0"/>
          <w:sz w:val="28"/>
          <w:szCs w:val="28"/>
          <w:rtl/>
          <w:lang w:bidi="ar-LY"/>
          <w14:ligatures w14:val="none"/>
        </w:rPr>
        <w:t xml:space="preserve"> تصنيف القطاع المالي في ليبيا ضمن فئة القطاعات المالية الاقل تطورا حسب تصنيف مؤشر صندوق النقد </w:t>
      </w:r>
      <w:r w:rsidR="00851911" w:rsidRPr="00ED0709">
        <w:rPr>
          <w:rFonts w:ascii="Calibri" w:eastAsia="Calibri" w:hAnsi="Calibri" w:cs="Arial" w:hint="cs"/>
          <w:kern w:val="0"/>
          <w:sz w:val="28"/>
          <w:szCs w:val="28"/>
          <w:rtl/>
          <w:lang w:bidi="ar-LY"/>
          <w14:ligatures w14:val="none"/>
        </w:rPr>
        <w:t>الدولي، سيطرة</w:t>
      </w:r>
      <w:r w:rsidRPr="00ED0709">
        <w:rPr>
          <w:rFonts w:ascii="Calibri" w:eastAsia="Calibri" w:hAnsi="Calibri" w:cs="Arial" w:hint="cs"/>
          <w:kern w:val="0"/>
          <w:sz w:val="28"/>
          <w:szCs w:val="28"/>
          <w:rtl/>
          <w:lang w:bidi="ar-LY"/>
          <w14:ligatures w14:val="none"/>
        </w:rPr>
        <w:t xml:space="preserve"> القطاع المصرفي في ليبيا على اغلب الخدمات المقدمة من قبل القطاع </w:t>
      </w:r>
      <w:r w:rsidR="00851911" w:rsidRPr="00ED0709">
        <w:rPr>
          <w:rFonts w:ascii="Calibri" w:eastAsia="Calibri" w:hAnsi="Calibri" w:cs="Arial" w:hint="cs"/>
          <w:kern w:val="0"/>
          <w:sz w:val="28"/>
          <w:szCs w:val="28"/>
          <w:rtl/>
          <w:lang w:bidi="ar-LY"/>
          <w14:ligatures w14:val="none"/>
        </w:rPr>
        <w:t>المالي،</w:t>
      </w:r>
      <w:r w:rsidRPr="00ED0709">
        <w:rPr>
          <w:rFonts w:ascii="Calibri" w:eastAsia="Calibri" w:hAnsi="Calibri" w:cs="Arial" w:hint="cs"/>
          <w:kern w:val="0"/>
          <w:sz w:val="28"/>
          <w:szCs w:val="28"/>
          <w:rtl/>
          <w:lang w:bidi="ar-LY"/>
          <w14:ligatures w14:val="none"/>
        </w:rPr>
        <w:t xml:space="preserve"> نظرا لحداثة سوق الوراق المالية، وتوقفه عن العمل لفترة طويلة نظرا للأحداث السياسة والامنية التي مرت بها </w:t>
      </w:r>
      <w:r w:rsidR="00851911" w:rsidRPr="00ED0709">
        <w:rPr>
          <w:rFonts w:ascii="Calibri" w:eastAsia="Calibri" w:hAnsi="Calibri" w:cs="Arial" w:hint="cs"/>
          <w:kern w:val="0"/>
          <w:sz w:val="28"/>
          <w:szCs w:val="28"/>
          <w:rtl/>
          <w:lang w:bidi="ar-LY"/>
          <w14:ligatures w14:val="none"/>
        </w:rPr>
        <w:t>ليبيا.</w:t>
      </w:r>
      <w:r w:rsidRPr="00ED0709">
        <w:rPr>
          <w:rFonts w:ascii="Times New Roman" w:eastAsia="Calibri" w:hAnsi="Times New Roman" w:cs="Times New Roman" w:hint="cs"/>
          <w:noProof/>
          <w:kern w:val="0"/>
          <w:sz w:val="28"/>
          <w:szCs w:val="28"/>
          <w:rtl/>
          <w:lang w:bidi="ar-LY"/>
          <w14:ligatures w14:val="none"/>
        </w:rPr>
        <w:t xml:space="preserve"> </w:t>
      </w:r>
      <w:sdt>
        <w:sdtPr>
          <w:rPr>
            <w:rFonts w:ascii="Times New Roman" w:eastAsia="Calibri" w:hAnsi="Times New Roman" w:cs="Times New Roman" w:hint="cs"/>
            <w:noProof/>
            <w:kern w:val="0"/>
            <w:sz w:val="28"/>
            <w:szCs w:val="28"/>
            <w:rtl/>
            <w:lang w:bidi="ar-LY"/>
            <w14:ligatures w14:val="none"/>
          </w:rPr>
          <w:id w:val="-886415148"/>
          <w:citation/>
        </w:sdtPr>
        <w:sdtEndPr/>
        <w:sdtContent>
          <w:r w:rsidRPr="00ED0709">
            <w:rPr>
              <w:rFonts w:ascii="Times New Roman" w:eastAsia="Calibri" w:hAnsi="Times New Roman" w:cs="Times New Roman"/>
              <w:noProof/>
              <w:kern w:val="0"/>
              <w:sz w:val="28"/>
              <w:szCs w:val="28"/>
              <w:rtl/>
              <w:lang w:bidi="ar-LY"/>
              <w14:ligatures w14:val="none"/>
            </w:rPr>
            <w:fldChar w:fldCharType="begin"/>
          </w:r>
          <w:r w:rsidRPr="00ED0709">
            <w:rPr>
              <w:rFonts w:ascii="Times New Roman" w:eastAsia="Calibri" w:hAnsi="Times New Roman" w:cs="Times New Roman"/>
              <w:noProof/>
              <w:kern w:val="0"/>
              <w:sz w:val="28"/>
              <w:szCs w:val="28"/>
              <w:rtl/>
              <w14:ligatures w14:val="none"/>
            </w:rPr>
            <w:instrText xml:space="preserve"> </w:instrText>
          </w:r>
          <w:r w:rsidRPr="00ED0709">
            <w:rPr>
              <w:rFonts w:ascii="Times New Roman" w:eastAsia="Calibri" w:hAnsi="Times New Roman" w:cs="Times New Roman" w:hint="cs"/>
              <w:noProof/>
              <w:kern w:val="0"/>
              <w:sz w:val="28"/>
              <w:szCs w:val="28"/>
              <w14:ligatures w14:val="none"/>
            </w:rPr>
            <w:instrText>CITATION</w:instrText>
          </w:r>
          <w:r w:rsidRPr="00ED0709">
            <w:rPr>
              <w:rFonts w:ascii="Times New Roman" w:eastAsia="Calibri" w:hAnsi="Times New Roman" w:cs="Times New Roman" w:hint="cs"/>
              <w:noProof/>
              <w:kern w:val="0"/>
              <w:sz w:val="28"/>
              <w:szCs w:val="28"/>
              <w:rtl/>
              <w14:ligatures w14:val="none"/>
            </w:rPr>
            <w:instrText xml:space="preserve"> نور19 \</w:instrText>
          </w:r>
          <w:r w:rsidRPr="00ED0709">
            <w:rPr>
              <w:rFonts w:ascii="Times New Roman" w:eastAsia="Calibri" w:hAnsi="Times New Roman" w:cs="Times New Roman" w:hint="cs"/>
              <w:noProof/>
              <w:kern w:val="0"/>
              <w:sz w:val="28"/>
              <w:szCs w:val="28"/>
              <w14:ligatures w14:val="none"/>
            </w:rPr>
            <w:instrText>l 1025</w:instrText>
          </w:r>
          <w:r w:rsidRPr="00ED0709">
            <w:rPr>
              <w:rFonts w:ascii="Times New Roman" w:eastAsia="Calibri" w:hAnsi="Times New Roman" w:cs="Times New Roman"/>
              <w:noProof/>
              <w:kern w:val="0"/>
              <w:sz w:val="28"/>
              <w:szCs w:val="28"/>
              <w:rtl/>
              <w14:ligatures w14:val="none"/>
            </w:rPr>
            <w:instrText xml:space="preserve"> </w:instrText>
          </w:r>
          <w:r w:rsidRPr="00ED0709">
            <w:rPr>
              <w:rFonts w:ascii="Times New Roman" w:eastAsia="Calibri" w:hAnsi="Times New Roman" w:cs="Times New Roman"/>
              <w:noProof/>
              <w:kern w:val="0"/>
              <w:sz w:val="28"/>
              <w:szCs w:val="28"/>
              <w:rtl/>
              <w:lang w:bidi="ar-LY"/>
              <w14:ligatures w14:val="none"/>
            </w:rPr>
            <w:fldChar w:fldCharType="separate"/>
          </w:r>
          <w:r w:rsidRPr="00ED0709">
            <w:rPr>
              <w:rFonts w:ascii="Times New Roman" w:eastAsia="Calibri" w:hAnsi="Times New Roman" w:cs="Times New Roman" w:hint="cs"/>
              <w:noProof/>
              <w:kern w:val="0"/>
              <w:sz w:val="28"/>
              <w:szCs w:val="28"/>
              <w:rtl/>
              <w14:ligatures w14:val="none"/>
            </w:rPr>
            <w:t>(نور الدين، 2019)</w:t>
          </w:r>
          <w:r w:rsidRPr="00ED0709">
            <w:rPr>
              <w:rFonts w:ascii="Times New Roman" w:eastAsia="Calibri" w:hAnsi="Times New Roman" w:cs="Times New Roman"/>
              <w:noProof/>
              <w:kern w:val="0"/>
              <w:sz w:val="28"/>
              <w:szCs w:val="28"/>
              <w:rtl/>
              <w:lang w:bidi="ar-LY"/>
              <w14:ligatures w14:val="none"/>
            </w:rPr>
            <w:fldChar w:fldCharType="end"/>
          </w:r>
        </w:sdtContent>
      </w:sdt>
    </w:p>
    <w:p w14:paraId="7AD565EC" w14:textId="77777777" w:rsidR="00D002AE" w:rsidRDefault="007B76B3" w:rsidP="00D002AE">
      <w:pPr>
        <w:numPr>
          <w:ilvl w:val="1"/>
          <w:numId w:val="2"/>
        </w:numPr>
        <w:spacing w:after="200" w:line="480" w:lineRule="auto"/>
        <w:ind w:left="-472" w:right="-426" w:firstLine="330"/>
        <w:contextualSpacing/>
        <w:jc w:val="both"/>
        <w:rPr>
          <w:rFonts w:ascii="Calibri" w:eastAsia="Calibri" w:hAnsi="Calibri" w:cs="Arial"/>
          <w:b/>
          <w:bCs/>
          <w:kern w:val="0"/>
          <w:sz w:val="32"/>
          <w:szCs w:val="32"/>
          <w:lang w:bidi="ar-LY"/>
          <w14:ligatures w14:val="none"/>
        </w:rPr>
      </w:pPr>
      <w:r w:rsidRPr="00ED0709">
        <w:rPr>
          <w:rFonts w:ascii="Calibri" w:eastAsia="Calibri" w:hAnsi="Calibri" w:cs="Arial" w:hint="cs"/>
          <w:b/>
          <w:bCs/>
          <w:kern w:val="0"/>
          <w:sz w:val="32"/>
          <w:szCs w:val="32"/>
          <w:rtl/>
          <w:lang w:bidi="ar-LY"/>
          <w14:ligatures w14:val="none"/>
        </w:rPr>
        <w:t xml:space="preserve">مشكلة </w:t>
      </w:r>
      <w:r w:rsidR="00851911" w:rsidRPr="00ED0709">
        <w:rPr>
          <w:rFonts w:ascii="Calibri" w:eastAsia="Calibri" w:hAnsi="Calibri" w:cs="Arial" w:hint="cs"/>
          <w:b/>
          <w:bCs/>
          <w:kern w:val="0"/>
          <w:sz w:val="32"/>
          <w:szCs w:val="32"/>
          <w:rtl/>
          <w:lang w:bidi="ar-LY"/>
          <w14:ligatures w14:val="none"/>
        </w:rPr>
        <w:t xml:space="preserve">البحث: </w:t>
      </w:r>
      <w:r w:rsidR="00851911" w:rsidRPr="00ED0709">
        <w:rPr>
          <w:rFonts w:ascii="Calibri" w:eastAsia="Calibri" w:hAnsi="Calibri" w:cs="Arial"/>
          <w:b/>
          <w:bCs/>
          <w:kern w:val="0"/>
          <w:sz w:val="32"/>
          <w:szCs w:val="32"/>
          <w:rtl/>
          <w:lang w:bidi="ar-LY"/>
          <w14:ligatures w14:val="none"/>
        </w:rPr>
        <w:t>-</w:t>
      </w:r>
      <w:r w:rsidRPr="00ED0709">
        <w:rPr>
          <w:rFonts w:ascii="Calibri" w:eastAsia="Calibri" w:hAnsi="Calibri" w:cs="Arial" w:hint="cs"/>
          <w:b/>
          <w:bCs/>
          <w:kern w:val="0"/>
          <w:sz w:val="32"/>
          <w:szCs w:val="32"/>
          <w:rtl/>
          <w:lang w:bidi="ar-LY"/>
          <w14:ligatures w14:val="none"/>
        </w:rPr>
        <w:t xml:space="preserve">  </w:t>
      </w:r>
    </w:p>
    <w:p w14:paraId="6B811750" w14:textId="67B3FDED" w:rsidR="007B76B3" w:rsidRPr="00D002AE" w:rsidRDefault="007B76B3" w:rsidP="00D002AE">
      <w:pPr>
        <w:spacing w:after="200" w:line="480" w:lineRule="auto"/>
        <w:ind w:left="-142" w:right="-426"/>
        <w:contextualSpacing/>
        <w:jc w:val="both"/>
        <w:rPr>
          <w:rFonts w:ascii="Calibri" w:eastAsia="Calibri" w:hAnsi="Calibri" w:cs="Arial"/>
          <w:b/>
          <w:bCs/>
          <w:kern w:val="0"/>
          <w:sz w:val="32"/>
          <w:szCs w:val="32"/>
          <w:rtl/>
          <w:lang w:bidi="ar-LY"/>
          <w14:ligatures w14:val="none"/>
        </w:rPr>
      </w:pPr>
      <w:r w:rsidRPr="00D002AE">
        <w:rPr>
          <w:rFonts w:hint="cs"/>
          <w:sz w:val="28"/>
          <w:szCs w:val="28"/>
          <w:rtl/>
          <w:lang w:bidi="ar-LY"/>
        </w:rPr>
        <w:t xml:space="preserve">على ضوء ما تقدم فإن يمكن صياغة مشكلة البحث على النحو </w:t>
      </w:r>
      <w:r w:rsidR="00851911" w:rsidRPr="00D002AE">
        <w:rPr>
          <w:rFonts w:hint="cs"/>
          <w:sz w:val="28"/>
          <w:szCs w:val="28"/>
          <w:rtl/>
          <w:lang w:bidi="ar-LY"/>
        </w:rPr>
        <w:t>التالي:</w:t>
      </w:r>
    </w:p>
    <w:p w14:paraId="5268368C" w14:textId="3106F62D" w:rsidR="007B76B3" w:rsidRPr="00ED0709" w:rsidRDefault="007B76B3" w:rsidP="00ED0709">
      <w:pPr>
        <w:spacing w:after="200" w:line="480" w:lineRule="auto"/>
        <w:ind w:left="-472" w:right="-426" w:firstLine="330"/>
        <w:contextualSpacing/>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w:t>
      </w:r>
      <w:r w:rsidR="00B532A0">
        <w:rPr>
          <w:rFonts w:ascii="Calibri" w:eastAsia="Calibri" w:hAnsi="Calibri" w:cs="Arial" w:hint="cs"/>
          <w:kern w:val="0"/>
          <w:sz w:val="28"/>
          <w:szCs w:val="28"/>
          <w:rtl/>
          <w:lang w:bidi="ar-LY"/>
          <w14:ligatures w14:val="none"/>
        </w:rPr>
        <w:t xml:space="preserve"> </w:t>
      </w:r>
      <w:r w:rsidRPr="00ED0709">
        <w:rPr>
          <w:rFonts w:ascii="Calibri" w:eastAsia="Calibri" w:hAnsi="Calibri" w:cs="Arial" w:hint="cs"/>
          <w:kern w:val="0"/>
          <w:sz w:val="28"/>
          <w:szCs w:val="28"/>
          <w:rtl/>
          <w:lang w:bidi="ar-LY"/>
          <w14:ligatures w14:val="none"/>
        </w:rPr>
        <w:t xml:space="preserve">هل توجد علاقة بين التطور المالي والنمو الاقتصادي في </w:t>
      </w:r>
      <w:r w:rsidR="00851911" w:rsidRPr="00ED0709">
        <w:rPr>
          <w:rFonts w:ascii="Calibri" w:eastAsia="Calibri" w:hAnsi="Calibri" w:cs="Arial" w:hint="cs"/>
          <w:kern w:val="0"/>
          <w:sz w:val="28"/>
          <w:szCs w:val="28"/>
          <w:rtl/>
          <w:lang w:bidi="ar-LY"/>
          <w14:ligatures w14:val="none"/>
        </w:rPr>
        <w:t>ليبيا؟</w:t>
      </w:r>
    </w:p>
    <w:p w14:paraId="030174A7" w14:textId="77CDE63F" w:rsidR="007B76B3" w:rsidRPr="00ED0709" w:rsidRDefault="007B76B3" w:rsidP="00B532A0">
      <w:pPr>
        <w:spacing w:after="200" w:line="480" w:lineRule="auto"/>
        <w:ind w:left="-472" w:right="-426" w:hanging="11"/>
        <w:contextualSpacing/>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lastRenderedPageBreak/>
        <w:t>-</w:t>
      </w:r>
      <w:r w:rsidR="00B532A0">
        <w:rPr>
          <w:rFonts w:ascii="Calibri" w:eastAsia="Calibri" w:hAnsi="Calibri" w:cs="Arial" w:hint="cs"/>
          <w:kern w:val="0"/>
          <w:sz w:val="28"/>
          <w:szCs w:val="28"/>
          <w:rtl/>
          <w:lang w:bidi="ar-LY"/>
          <w14:ligatures w14:val="none"/>
        </w:rPr>
        <w:t xml:space="preserve"> </w:t>
      </w:r>
      <w:r w:rsidRPr="00ED0709">
        <w:rPr>
          <w:rFonts w:ascii="Calibri" w:eastAsia="Calibri" w:hAnsi="Calibri" w:cs="Arial" w:hint="cs"/>
          <w:kern w:val="0"/>
          <w:sz w:val="28"/>
          <w:szCs w:val="28"/>
          <w:rtl/>
          <w:lang w:bidi="ar-LY"/>
          <w14:ligatures w14:val="none"/>
        </w:rPr>
        <w:t xml:space="preserve">ماهي اتجاه العلاقة بين التطور المالي والنمو الاقتصادي في </w:t>
      </w:r>
      <w:r w:rsidR="00851911" w:rsidRPr="00ED0709">
        <w:rPr>
          <w:rFonts w:ascii="Calibri" w:eastAsia="Calibri" w:hAnsi="Calibri" w:cs="Arial" w:hint="cs"/>
          <w:kern w:val="0"/>
          <w:sz w:val="28"/>
          <w:szCs w:val="28"/>
          <w:rtl/>
          <w:lang w:bidi="ar-LY"/>
          <w14:ligatures w14:val="none"/>
        </w:rPr>
        <w:t>ليبيا؟</w:t>
      </w:r>
    </w:p>
    <w:p w14:paraId="09598394" w14:textId="22E417CF" w:rsidR="007B76B3" w:rsidRPr="00ED0709" w:rsidRDefault="007B76B3" w:rsidP="00B532A0">
      <w:pPr>
        <w:spacing w:after="0" w:line="480" w:lineRule="auto"/>
        <w:ind w:left="-472" w:right="-426" w:hanging="11"/>
        <w:jc w:val="both"/>
        <w:rPr>
          <w:rFonts w:ascii="Calibri" w:eastAsia="Calibri" w:hAnsi="Calibri" w:cs="Arial"/>
          <w:kern w:val="0"/>
          <w:sz w:val="28"/>
          <w:szCs w:val="28"/>
          <w:rtl/>
          <w:lang w:bidi="ar-LY"/>
          <w14:ligatures w14:val="none"/>
        </w:rPr>
      </w:pPr>
      <w:r w:rsidRPr="0047555B">
        <w:rPr>
          <w:rFonts w:ascii="Calibri" w:eastAsia="Calibri" w:hAnsi="Calibri" w:cs="Arial" w:hint="cs"/>
          <w:b/>
          <w:bCs/>
          <w:kern w:val="0"/>
          <w:sz w:val="32"/>
          <w:szCs w:val="32"/>
          <w:rtl/>
          <w:lang w:bidi="ar-LY"/>
          <w14:ligatures w14:val="none"/>
        </w:rPr>
        <w:t>2.1</w:t>
      </w:r>
      <w:r w:rsidRPr="00ED0709">
        <w:rPr>
          <w:rFonts w:ascii="Calibri" w:eastAsia="Calibri" w:hAnsi="Calibri" w:cs="Arial" w:hint="cs"/>
          <w:kern w:val="0"/>
          <w:sz w:val="28"/>
          <w:szCs w:val="28"/>
          <w:rtl/>
          <w:lang w:bidi="ar-LY"/>
          <w14:ligatures w14:val="none"/>
        </w:rPr>
        <w:t xml:space="preserve"> </w:t>
      </w:r>
      <w:r w:rsidRPr="00ED0709">
        <w:rPr>
          <w:rFonts w:ascii="Calibri" w:eastAsia="Calibri" w:hAnsi="Calibri" w:cs="Arial" w:hint="cs"/>
          <w:b/>
          <w:bCs/>
          <w:kern w:val="0"/>
          <w:sz w:val="32"/>
          <w:szCs w:val="32"/>
          <w:rtl/>
          <w:lang w:bidi="ar-LY"/>
          <w14:ligatures w14:val="none"/>
        </w:rPr>
        <w:t xml:space="preserve">فرضيات </w:t>
      </w:r>
      <w:r w:rsidR="00851911" w:rsidRPr="00ED0709">
        <w:rPr>
          <w:rFonts w:ascii="Calibri" w:eastAsia="Calibri" w:hAnsi="Calibri" w:cs="Arial" w:hint="cs"/>
          <w:b/>
          <w:bCs/>
          <w:kern w:val="0"/>
          <w:sz w:val="32"/>
          <w:szCs w:val="32"/>
          <w:rtl/>
          <w:lang w:bidi="ar-LY"/>
          <w14:ligatures w14:val="none"/>
        </w:rPr>
        <w:t xml:space="preserve">البحث: </w:t>
      </w:r>
      <w:r w:rsidR="00851911" w:rsidRPr="00ED0709">
        <w:rPr>
          <w:rFonts w:ascii="Calibri" w:eastAsia="Calibri" w:hAnsi="Calibri" w:cs="Arial"/>
          <w:b/>
          <w:bCs/>
          <w:kern w:val="0"/>
          <w:sz w:val="32"/>
          <w:szCs w:val="32"/>
          <w:rtl/>
          <w:lang w:bidi="ar-LY"/>
          <w14:ligatures w14:val="none"/>
        </w:rPr>
        <w:t>-</w:t>
      </w:r>
    </w:p>
    <w:p w14:paraId="4A198D5F" w14:textId="321E4CCD" w:rsidR="007B76B3" w:rsidRPr="00ED0709" w:rsidRDefault="007B76B3" w:rsidP="00B532A0">
      <w:pPr>
        <w:spacing w:after="0" w:line="480" w:lineRule="auto"/>
        <w:ind w:left="-472" w:right="-426" w:hanging="11"/>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 xml:space="preserve">على ضوء تساؤلات البحث السابقة يمكن صياغة فرضيات البحث على النحو </w:t>
      </w:r>
      <w:r w:rsidR="00851911" w:rsidRPr="00ED0709">
        <w:rPr>
          <w:rFonts w:ascii="Calibri" w:eastAsia="Calibri" w:hAnsi="Calibri" w:cs="Arial" w:hint="cs"/>
          <w:kern w:val="0"/>
          <w:sz w:val="28"/>
          <w:szCs w:val="28"/>
          <w:rtl/>
          <w:lang w:bidi="ar-LY"/>
          <w14:ligatures w14:val="none"/>
        </w:rPr>
        <w:t>التالي:</w:t>
      </w:r>
    </w:p>
    <w:p w14:paraId="51514FBA" w14:textId="77777777" w:rsidR="007B76B3" w:rsidRPr="00ED0709" w:rsidRDefault="007B76B3" w:rsidP="00B532A0">
      <w:pPr>
        <w:numPr>
          <w:ilvl w:val="0"/>
          <w:numId w:val="3"/>
        </w:numPr>
        <w:spacing w:after="0" w:line="480" w:lineRule="auto"/>
        <w:ind w:left="-472" w:right="-426" w:hanging="11"/>
        <w:contextualSpacing/>
        <w:jc w:val="both"/>
        <w:rPr>
          <w:rFonts w:ascii="Calibri" w:eastAsia="Calibri" w:hAnsi="Calibri" w:cs="Arial"/>
          <w:kern w:val="0"/>
          <w:sz w:val="28"/>
          <w:szCs w:val="28"/>
          <w:lang w:bidi="ar-LY"/>
          <w14:ligatures w14:val="none"/>
        </w:rPr>
      </w:pPr>
      <w:r w:rsidRPr="00ED0709">
        <w:rPr>
          <w:rFonts w:ascii="Calibri" w:eastAsia="Calibri" w:hAnsi="Calibri" w:cs="Arial" w:hint="cs"/>
          <w:kern w:val="0"/>
          <w:sz w:val="28"/>
          <w:szCs w:val="28"/>
          <w:rtl/>
          <w:lang w:bidi="ar-LY"/>
          <w14:ligatures w14:val="none"/>
        </w:rPr>
        <w:t xml:space="preserve">توجد علاقة طردية بين التطور المالي والنمو الاقتصادي في ليبيا </w:t>
      </w:r>
    </w:p>
    <w:p w14:paraId="376C60B9" w14:textId="77777777" w:rsidR="007B76B3" w:rsidRPr="00ED0709" w:rsidRDefault="007B76B3" w:rsidP="00B532A0">
      <w:pPr>
        <w:numPr>
          <w:ilvl w:val="0"/>
          <w:numId w:val="3"/>
        </w:numPr>
        <w:spacing w:after="200" w:line="480" w:lineRule="auto"/>
        <w:ind w:left="-472" w:right="-426" w:hanging="11"/>
        <w:contextualSpacing/>
        <w:jc w:val="both"/>
        <w:rPr>
          <w:rFonts w:ascii="Calibri" w:eastAsia="Calibri" w:hAnsi="Calibri" w:cs="Arial"/>
          <w:kern w:val="0"/>
          <w:sz w:val="28"/>
          <w:szCs w:val="28"/>
          <w:lang w:bidi="ar-LY"/>
          <w14:ligatures w14:val="none"/>
        </w:rPr>
      </w:pPr>
      <w:r w:rsidRPr="00ED0709">
        <w:rPr>
          <w:rFonts w:ascii="Calibri" w:eastAsia="Calibri" w:hAnsi="Calibri" w:cs="Arial" w:hint="cs"/>
          <w:kern w:val="0"/>
          <w:sz w:val="28"/>
          <w:szCs w:val="28"/>
          <w:rtl/>
          <w:lang w:bidi="ar-LY"/>
          <w14:ligatures w14:val="none"/>
        </w:rPr>
        <w:t xml:space="preserve">توجد علاقة سببية تتجه من التطور المالي الى النمو الاقتصادي </w:t>
      </w:r>
    </w:p>
    <w:p w14:paraId="53C75DFE" w14:textId="77777777" w:rsidR="007B76B3" w:rsidRPr="00ED0709" w:rsidRDefault="007B76B3" w:rsidP="00B532A0">
      <w:pPr>
        <w:numPr>
          <w:ilvl w:val="0"/>
          <w:numId w:val="3"/>
        </w:numPr>
        <w:spacing w:after="200" w:line="480" w:lineRule="auto"/>
        <w:ind w:left="-472" w:right="-426" w:hanging="11"/>
        <w:contextualSpacing/>
        <w:jc w:val="both"/>
        <w:rPr>
          <w:rFonts w:ascii="Calibri" w:eastAsia="Calibri" w:hAnsi="Calibri" w:cs="Arial"/>
          <w:kern w:val="0"/>
          <w:sz w:val="28"/>
          <w:szCs w:val="28"/>
          <w:lang w:bidi="ar-LY"/>
          <w14:ligatures w14:val="none"/>
        </w:rPr>
      </w:pPr>
      <w:r w:rsidRPr="00ED0709">
        <w:rPr>
          <w:rFonts w:ascii="Calibri" w:eastAsia="Calibri" w:hAnsi="Calibri" w:cs="Arial" w:hint="cs"/>
          <w:kern w:val="0"/>
          <w:sz w:val="28"/>
          <w:szCs w:val="28"/>
          <w:rtl/>
          <w:lang w:bidi="ar-LY"/>
          <w14:ligatures w14:val="none"/>
        </w:rPr>
        <w:t xml:space="preserve">توجد علاقة سببية تتجه من الاقتصادي الى التطور المالي </w:t>
      </w:r>
    </w:p>
    <w:p w14:paraId="226DA960" w14:textId="06EB856A" w:rsidR="007B76B3" w:rsidRPr="00ED0709" w:rsidRDefault="007B76B3" w:rsidP="00B532A0">
      <w:pPr>
        <w:spacing w:after="0" w:line="480" w:lineRule="auto"/>
        <w:ind w:left="-472" w:right="-426" w:hanging="11"/>
        <w:jc w:val="both"/>
        <w:rPr>
          <w:rFonts w:ascii="Calibri" w:eastAsia="Calibri" w:hAnsi="Calibri" w:cs="Arial"/>
          <w:b/>
          <w:bCs/>
          <w:kern w:val="0"/>
          <w:sz w:val="28"/>
          <w:szCs w:val="28"/>
          <w:rtl/>
          <w:lang w:bidi="ar-LY"/>
          <w14:ligatures w14:val="none"/>
        </w:rPr>
      </w:pPr>
      <w:r w:rsidRPr="0047555B">
        <w:rPr>
          <w:rFonts w:ascii="Calibri" w:eastAsia="Calibri" w:hAnsi="Calibri" w:cs="Arial" w:hint="cs"/>
          <w:b/>
          <w:bCs/>
          <w:kern w:val="0"/>
          <w:sz w:val="32"/>
          <w:szCs w:val="32"/>
          <w:rtl/>
          <w:lang w:bidi="ar-LY"/>
          <w14:ligatures w14:val="none"/>
        </w:rPr>
        <w:t xml:space="preserve">3.1 </w:t>
      </w:r>
      <w:r w:rsidRPr="00ED0709">
        <w:rPr>
          <w:rFonts w:ascii="Calibri" w:eastAsia="Calibri" w:hAnsi="Calibri" w:cs="Arial" w:hint="cs"/>
          <w:b/>
          <w:bCs/>
          <w:kern w:val="0"/>
          <w:sz w:val="32"/>
          <w:szCs w:val="32"/>
          <w:rtl/>
          <w:lang w:bidi="ar-LY"/>
          <w14:ligatures w14:val="none"/>
        </w:rPr>
        <w:t xml:space="preserve">اهداف </w:t>
      </w:r>
      <w:r w:rsidR="00851911" w:rsidRPr="00ED0709">
        <w:rPr>
          <w:rFonts w:ascii="Calibri" w:eastAsia="Calibri" w:hAnsi="Calibri" w:cs="Arial" w:hint="cs"/>
          <w:b/>
          <w:bCs/>
          <w:kern w:val="0"/>
          <w:sz w:val="32"/>
          <w:szCs w:val="32"/>
          <w:rtl/>
          <w:lang w:bidi="ar-LY"/>
          <w14:ligatures w14:val="none"/>
        </w:rPr>
        <w:t xml:space="preserve">البحث: </w:t>
      </w:r>
      <w:r w:rsidR="00851911" w:rsidRPr="00ED0709">
        <w:rPr>
          <w:rFonts w:ascii="Calibri" w:eastAsia="Calibri" w:hAnsi="Calibri" w:cs="Arial"/>
          <w:b/>
          <w:bCs/>
          <w:kern w:val="0"/>
          <w:sz w:val="32"/>
          <w:szCs w:val="32"/>
          <w:rtl/>
          <w:lang w:bidi="ar-LY"/>
          <w14:ligatures w14:val="none"/>
        </w:rPr>
        <w:t>-</w:t>
      </w:r>
    </w:p>
    <w:p w14:paraId="64078204" w14:textId="3B50FFEE" w:rsidR="007B76B3" w:rsidRPr="00ED0709" w:rsidRDefault="007B76B3" w:rsidP="00B532A0">
      <w:pPr>
        <w:spacing w:after="0" w:line="480" w:lineRule="auto"/>
        <w:ind w:left="-472" w:right="-426" w:hanging="11"/>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 xml:space="preserve">يهدف هذا البحث الى تحقيق الأهداف التالية </w:t>
      </w:r>
      <w:r w:rsidR="00851911" w:rsidRPr="00ED0709">
        <w:rPr>
          <w:rFonts w:ascii="Calibri" w:eastAsia="Calibri" w:hAnsi="Calibri" w:cs="Arial" w:hint="cs"/>
          <w:kern w:val="0"/>
          <w:sz w:val="28"/>
          <w:szCs w:val="28"/>
          <w:rtl/>
          <w:lang w:bidi="ar-LY"/>
          <w14:ligatures w14:val="none"/>
        </w:rPr>
        <w:t>أهمها:</w:t>
      </w:r>
    </w:p>
    <w:p w14:paraId="0F13D1DC" w14:textId="4E3A1182" w:rsidR="007B76B3" w:rsidRPr="00ED0709" w:rsidRDefault="007B76B3" w:rsidP="00B532A0">
      <w:pPr>
        <w:numPr>
          <w:ilvl w:val="0"/>
          <w:numId w:val="4"/>
        </w:numPr>
        <w:spacing w:after="200" w:line="480" w:lineRule="auto"/>
        <w:ind w:left="-472" w:right="-426" w:hanging="11"/>
        <w:contextualSpacing/>
        <w:jc w:val="both"/>
        <w:rPr>
          <w:rFonts w:ascii="Calibri" w:eastAsia="Calibri" w:hAnsi="Calibri" w:cs="Arial"/>
          <w:kern w:val="0"/>
          <w:sz w:val="28"/>
          <w:szCs w:val="28"/>
          <w:lang w:bidi="ar-LY"/>
          <w14:ligatures w14:val="none"/>
        </w:rPr>
      </w:pPr>
      <w:r w:rsidRPr="00ED0709">
        <w:rPr>
          <w:rFonts w:ascii="Calibri" w:eastAsia="Calibri" w:hAnsi="Calibri" w:cs="Arial" w:hint="cs"/>
          <w:kern w:val="0"/>
          <w:sz w:val="28"/>
          <w:szCs w:val="28"/>
          <w:rtl/>
          <w:lang w:bidi="ar-LY"/>
          <w14:ligatures w14:val="none"/>
        </w:rPr>
        <w:t xml:space="preserve">معرفة العلاقة بين التطور المالي والنمو الاقتصادي في </w:t>
      </w:r>
      <w:r w:rsidR="00851911" w:rsidRPr="00ED0709">
        <w:rPr>
          <w:rFonts w:ascii="Calibri" w:eastAsia="Calibri" w:hAnsi="Calibri" w:cs="Arial" w:hint="cs"/>
          <w:kern w:val="0"/>
          <w:sz w:val="28"/>
          <w:szCs w:val="28"/>
          <w:rtl/>
          <w:lang w:bidi="ar-LY"/>
          <w14:ligatures w14:val="none"/>
        </w:rPr>
        <w:t>ليبيا.</w:t>
      </w:r>
    </w:p>
    <w:p w14:paraId="0666A8D0" w14:textId="3BA1D712" w:rsidR="007B76B3" w:rsidRPr="00ED0709" w:rsidRDefault="007B76B3" w:rsidP="00B532A0">
      <w:pPr>
        <w:numPr>
          <w:ilvl w:val="0"/>
          <w:numId w:val="4"/>
        </w:numPr>
        <w:spacing w:after="200" w:line="480" w:lineRule="auto"/>
        <w:ind w:left="-472" w:right="-426" w:hanging="11"/>
        <w:contextualSpacing/>
        <w:jc w:val="both"/>
        <w:rPr>
          <w:rFonts w:ascii="Calibri" w:eastAsia="Calibri" w:hAnsi="Calibri" w:cs="Arial"/>
          <w:kern w:val="0"/>
          <w:sz w:val="28"/>
          <w:szCs w:val="28"/>
          <w:lang w:bidi="ar-LY"/>
          <w14:ligatures w14:val="none"/>
        </w:rPr>
      </w:pPr>
      <w:r w:rsidRPr="00ED0709">
        <w:rPr>
          <w:rFonts w:ascii="Calibri" w:eastAsia="Calibri" w:hAnsi="Calibri" w:cs="Arial" w:hint="cs"/>
          <w:kern w:val="0"/>
          <w:sz w:val="28"/>
          <w:szCs w:val="28"/>
          <w:rtl/>
          <w:lang w:bidi="ar-LY"/>
          <w14:ligatures w14:val="none"/>
        </w:rPr>
        <w:t xml:space="preserve">معرفة اهم متغيرات التطور المالي التي تؤثر على النمو الاقتصادي في </w:t>
      </w:r>
      <w:r w:rsidR="00851911" w:rsidRPr="00ED0709">
        <w:rPr>
          <w:rFonts w:ascii="Calibri" w:eastAsia="Calibri" w:hAnsi="Calibri" w:cs="Arial" w:hint="cs"/>
          <w:kern w:val="0"/>
          <w:sz w:val="28"/>
          <w:szCs w:val="28"/>
          <w:rtl/>
          <w:lang w:bidi="ar-LY"/>
          <w14:ligatures w14:val="none"/>
        </w:rPr>
        <w:t>ليبيا.</w:t>
      </w:r>
    </w:p>
    <w:p w14:paraId="2B66D668" w14:textId="774FEF25" w:rsidR="007B76B3" w:rsidRDefault="007B76B3" w:rsidP="00B532A0">
      <w:pPr>
        <w:numPr>
          <w:ilvl w:val="0"/>
          <w:numId w:val="4"/>
        </w:numPr>
        <w:spacing w:after="200" w:line="480" w:lineRule="auto"/>
        <w:ind w:left="-472" w:right="-426" w:hanging="11"/>
        <w:contextualSpacing/>
        <w:jc w:val="both"/>
        <w:rPr>
          <w:rFonts w:ascii="Calibri" w:eastAsia="Calibri" w:hAnsi="Calibri" w:cs="Arial"/>
          <w:kern w:val="0"/>
          <w:sz w:val="28"/>
          <w:szCs w:val="28"/>
          <w:lang w:bidi="ar-LY"/>
          <w14:ligatures w14:val="none"/>
        </w:rPr>
      </w:pPr>
      <w:r w:rsidRPr="00ED0709">
        <w:rPr>
          <w:rFonts w:ascii="Calibri" w:eastAsia="Calibri" w:hAnsi="Calibri" w:cs="Arial" w:hint="cs"/>
          <w:kern w:val="0"/>
          <w:sz w:val="28"/>
          <w:szCs w:val="28"/>
          <w:rtl/>
          <w:lang w:bidi="ar-LY"/>
          <w14:ligatures w14:val="none"/>
        </w:rPr>
        <w:t xml:space="preserve">معرفة اتجاه العلاقة بين التطور المالي والنمو الاقتصادي في </w:t>
      </w:r>
      <w:r w:rsidR="00851911" w:rsidRPr="00ED0709">
        <w:rPr>
          <w:rFonts w:ascii="Calibri" w:eastAsia="Calibri" w:hAnsi="Calibri" w:cs="Arial" w:hint="cs"/>
          <w:kern w:val="0"/>
          <w:sz w:val="28"/>
          <w:szCs w:val="28"/>
          <w:rtl/>
          <w:lang w:bidi="ar-LY"/>
          <w14:ligatures w14:val="none"/>
        </w:rPr>
        <w:t>ليبيا.</w:t>
      </w:r>
    </w:p>
    <w:p w14:paraId="3D4FF40B" w14:textId="649DFEEB" w:rsidR="0047555B" w:rsidRDefault="0047555B" w:rsidP="00B532A0">
      <w:pPr>
        <w:spacing w:after="0" w:line="480" w:lineRule="auto"/>
        <w:ind w:left="-472" w:right="-426" w:hanging="11"/>
        <w:jc w:val="both"/>
        <w:rPr>
          <w:rFonts w:ascii="Calibri" w:eastAsia="Calibri" w:hAnsi="Calibri" w:cs="Arial"/>
          <w:b/>
          <w:bCs/>
          <w:kern w:val="0"/>
          <w:sz w:val="32"/>
          <w:szCs w:val="32"/>
          <w:rtl/>
          <w:lang w:bidi="ar-LY"/>
          <w14:ligatures w14:val="none"/>
        </w:rPr>
      </w:pPr>
      <w:r>
        <w:rPr>
          <w:rFonts w:ascii="Calibri" w:eastAsia="Calibri" w:hAnsi="Calibri" w:cs="Arial" w:hint="cs"/>
          <w:b/>
          <w:bCs/>
          <w:kern w:val="0"/>
          <w:sz w:val="32"/>
          <w:szCs w:val="32"/>
          <w:rtl/>
          <w:lang w:bidi="ar-LY"/>
          <w14:ligatures w14:val="none"/>
        </w:rPr>
        <w:t>4.1 أهمية البحث: -</w:t>
      </w:r>
    </w:p>
    <w:p w14:paraId="233C1904" w14:textId="3F52141A" w:rsidR="007B76B3" w:rsidRPr="00ED0709" w:rsidRDefault="007B76B3" w:rsidP="00B532A0">
      <w:pPr>
        <w:spacing w:after="0" w:line="480" w:lineRule="auto"/>
        <w:ind w:left="-472" w:right="-426" w:hanging="11"/>
        <w:jc w:val="both"/>
        <w:rPr>
          <w:rFonts w:ascii="Calibri" w:eastAsia="Calibri" w:hAnsi="Calibri" w:cs="Arial"/>
          <w:b/>
          <w:bCs/>
          <w:kern w:val="0"/>
          <w:sz w:val="32"/>
          <w:szCs w:val="32"/>
          <w:rtl/>
          <w:lang w:bidi="ar-LY"/>
          <w14:ligatures w14:val="none"/>
        </w:rPr>
      </w:pPr>
      <w:r w:rsidRPr="00ED0709">
        <w:rPr>
          <w:rFonts w:ascii="Calibri" w:eastAsia="Calibri" w:hAnsi="Calibri" w:cs="Arial" w:hint="cs"/>
          <w:b/>
          <w:bCs/>
          <w:kern w:val="0"/>
          <w:sz w:val="32"/>
          <w:szCs w:val="32"/>
          <w:rtl/>
          <w:lang w:bidi="ar-LY"/>
          <w14:ligatures w14:val="none"/>
        </w:rPr>
        <w:t xml:space="preserve">الأهمية العلمية </w:t>
      </w:r>
      <w:r w:rsidR="00851911" w:rsidRPr="00ED0709">
        <w:rPr>
          <w:rFonts w:ascii="Calibri" w:eastAsia="Calibri" w:hAnsi="Calibri" w:cs="Arial" w:hint="cs"/>
          <w:b/>
          <w:bCs/>
          <w:kern w:val="0"/>
          <w:sz w:val="32"/>
          <w:szCs w:val="32"/>
          <w:rtl/>
          <w:lang w:bidi="ar-LY"/>
          <w14:ligatures w14:val="none"/>
        </w:rPr>
        <w:t>للبحث:</w:t>
      </w:r>
    </w:p>
    <w:p w14:paraId="539881FF" w14:textId="06A09134" w:rsidR="007B76B3" w:rsidRDefault="007B76B3" w:rsidP="00B532A0">
      <w:pPr>
        <w:spacing w:after="0" w:line="480" w:lineRule="auto"/>
        <w:ind w:left="-472" w:right="-426" w:hanging="11"/>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 xml:space="preserve">يعتبر هذا البحث اضافة علمية الى جانب الدراسات السابقة التي اختبرت العلاقة بين التطور المالي والنمو </w:t>
      </w:r>
      <w:r w:rsidR="00851911" w:rsidRPr="00ED0709">
        <w:rPr>
          <w:rFonts w:ascii="Calibri" w:eastAsia="Calibri" w:hAnsi="Calibri" w:cs="Arial" w:hint="cs"/>
          <w:kern w:val="0"/>
          <w:sz w:val="28"/>
          <w:szCs w:val="28"/>
          <w:rtl/>
          <w:lang w:bidi="ar-LY"/>
          <w14:ligatures w14:val="none"/>
        </w:rPr>
        <w:t>الاقتصادي،</w:t>
      </w:r>
      <w:r w:rsidRPr="00ED0709">
        <w:rPr>
          <w:rFonts w:ascii="Calibri" w:eastAsia="Calibri" w:hAnsi="Calibri" w:cs="Arial" w:hint="cs"/>
          <w:kern w:val="0"/>
          <w:sz w:val="28"/>
          <w:szCs w:val="28"/>
          <w:rtl/>
          <w:lang w:bidi="ar-LY"/>
          <w14:ligatures w14:val="none"/>
        </w:rPr>
        <w:t xml:space="preserve"> خاصة في دولة يتميز القطاع المالي فيها بسيطرة القطاع المصرفي </w:t>
      </w:r>
      <w:r w:rsidR="00851911" w:rsidRPr="00ED0709">
        <w:rPr>
          <w:rFonts w:ascii="Calibri" w:eastAsia="Calibri" w:hAnsi="Calibri" w:cs="Arial" w:hint="cs"/>
          <w:kern w:val="0"/>
          <w:sz w:val="28"/>
          <w:szCs w:val="28"/>
          <w:rtl/>
          <w:lang w:bidi="ar-LY"/>
          <w14:ligatures w14:val="none"/>
        </w:rPr>
        <w:t>عليه.</w:t>
      </w:r>
    </w:p>
    <w:p w14:paraId="1CC001C9" w14:textId="68A1FADD" w:rsidR="007B76B3" w:rsidRPr="00ED0709" w:rsidRDefault="007B76B3" w:rsidP="00B532A0">
      <w:pPr>
        <w:spacing w:after="0" w:line="480" w:lineRule="auto"/>
        <w:ind w:left="-472" w:right="-426" w:hanging="11"/>
        <w:jc w:val="both"/>
        <w:rPr>
          <w:rFonts w:ascii="Calibri" w:eastAsia="Calibri" w:hAnsi="Calibri" w:cs="Arial"/>
          <w:b/>
          <w:bCs/>
          <w:kern w:val="0"/>
          <w:sz w:val="32"/>
          <w:szCs w:val="32"/>
          <w:rtl/>
          <w:lang w:bidi="ar-LY"/>
          <w14:ligatures w14:val="none"/>
        </w:rPr>
      </w:pPr>
      <w:r w:rsidRPr="00ED0709">
        <w:rPr>
          <w:rFonts w:ascii="Calibri" w:eastAsia="Calibri" w:hAnsi="Calibri" w:cs="Arial" w:hint="cs"/>
          <w:b/>
          <w:bCs/>
          <w:kern w:val="0"/>
          <w:sz w:val="32"/>
          <w:szCs w:val="32"/>
          <w:rtl/>
          <w:lang w:bidi="ar-LY"/>
          <w14:ligatures w14:val="none"/>
        </w:rPr>
        <w:t xml:space="preserve">الأهمية العملية </w:t>
      </w:r>
      <w:r w:rsidR="00851911" w:rsidRPr="00ED0709">
        <w:rPr>
          <w:rFonts w:ascii="Calibri" w:eastAsia="Calibri" w:hAnsi="Calibri" w:cs="Arial" w:hint="cs"/>
          <w:b/>
          <w:bCs/>
          <w:kern w:val="0"/>
          <w:sz w:val="32"/>
          <w:szCs w:val="32"/>
          <w:rtl/>
          <w:lang w:bidi="ar-LY"/>
          <w14:ligatures w14:val="none"/>
        </w:rPr>
        <w:t>للبحث:</w:t>
      </w:r>
    </w:p>
    <w:p w14:paraId="0D112FF3" w14:textId="77777777" w:rsidR="007B76B3" w:rsidRPr="00ED0709" w:rsidRDefault="007B76B3" w:rsidP="00B532A0">
      <w:pPr>
        <w:numPr>
          <w:ilvl w:val="0"/>
          <w:numId w:val="5"/>
        </w:numPr>
        <w:spacing w:after="0" w:line="480" w:lineRule="auto"/>
        <w:ind w:left="-472" w:hanging="11"/>
        <w:contextualSpacing/>
        <w:jc w:val="both"/>
        <w:rPr>
          <w:rFonts w:ascii="Calibri" w:eastAsia="Calibri" w:hAnsi="Calibri" w:cs="Arial"/>
          <w:kern w:val="0"/>
          <w:sz w:val="28"/>
          <w:szCs w:val="28"/>
          <w:lang w:bidi="ar-LY"/>
          <w14:ligatures w14:val="none"/>
        </w:rPr>
      </w:pPr>
      <w:r w:rsidRPr="00ED0709">
        <w:rPr>
          <w:rFonts w:ascii="Calibri" w:eastAsia="Calibri" w:hAnsi="Calibri" w:cs="Arial" w:hint="cs"/>
          <w:kern w:val="0"/>
          <w:sz w:val="28"/>
          <w:szCs w:val="28"/>
          <w:rtl/>
          <w:lang w:bidi="ar-LY"/>
          <w14:ligatures w14:val="none"/>
        </w:rPr>
        <w:t>تحديد اهم العوامل التي يجب النظر اليها واخدها بالاعتبار لتطور القطاع المالي في ليبيا.</w:t>
      </w:r>
    </w:p>
    <w:p w14:paraId="67692C08" w14:textId="77777777" w:rsidR="007B76B3" w:rsidRPr="00ED0709" w:rsidRDefault="007B76B3" w:rsidP="00B532A0">
      <w:pPr>
        <w:numPr>
          <w:ilvl w:val="0"/>
          <w:numId w:val="5"/>
        </w:numPr>
        <w:spacing w:after="200" w:line="480" w:lineRule="auto"/>
        <w:ind w:left="-472" w:hanging="11"/>
        <w:contextualSpacing/>
        <w:jc w:val="both"/>
        <w:rPr>
          <w:rFonts w:ascii="Calibri" w:eastAsia="Calibri" w:hAnsi="Calibri" w:cs="Arial"/>
          <w:kern w:val="0"/>
          <w:sz w:val="28"/>
          <w:szCs w:val="28"/>
          <w:rtl/>
          <w:lang w:bidi="ar-LY"/>
          <w14:ligatures w14:val="none"/>
        </w:rPr>
      </w:pPr>
      <w:r w:rsidRPr="00ED0709">
        <w:rPr>
          <w:rFonts w:ascii="Calibri" w:eastAsia="Calibri" w:hAnsi="Calibri" w:cs="Arial" w:hint="cs"/>
          <w:kern w:val="0"/>
          <w:sz w:val="28"/>
          <w:szCs w:val="28"/>
          <w:rtl/>
          <w:lang w:bidi="ar-LY"/>
          <w14:ligatures w14:val="none"/>
        </w:rPr>
        <w:t>مساعدة راسمي السياسات الاقتصادية في وضع الخطط والسياسات التي تهدف الى اصلاح وتطوير القطاع المالي.</w:t>
      </w:r>
    </w:p>
    <w:p w14:paraId="48CB15EF" w14:textId="77777777" w:rsidR="007B76B3" w:rsidRPr="00ED0709" w:rsidRDefault="007B76B3" w:rsidP="00B532A0">
      <w:pPr>
        <w:spacing w:after="200" w:line="480" w:lineRule="auto"/>
        <w:ind w:left="-472" w:hanging="11"/>
        <w:contextualSpacing/>
        <w:rPr>
          <w:rFonts w:ascii="Calibri" w:eastAsia="Calibri" w:hAnsi="Calibri" w:cs="Arial"/>
          <w:b/>
          <w:bCs/>
          <w:kern w:val="0"/>
          <w:sz w:val="28"/>
          <w:szCs w:val="28"/>
          <w:rtl/>
          <w:lang w:bidi="ar-LY"/>
          <w14:ligatures w14:val="none"/>
        </w:rPr>
      </w:pPr>
    </w:p>
    <w:p w14:paraId="04CDE123" w14:textId="796EA844" w:rsidR="007B76B3" w:rsidRPr="00ED0709" w:rsidRDefault="007B76B3" w:rsidP="00ED0709">
      <w:pPr>
        <w:spacing w:line="480" w:lineRule="auto"/>
        <w:rPr>
          <w:sz w:val="28"/>
          <w:szCs w:val="28"/>
          <w:rtl/>
          <w:lang w:bidi="ar-LY"/>
        </w:rPr>
      </w:pPr>
    </w:p>
    <w:p w14:paraId="270AEA6B" w14:textId="766AB076" w:rsidR="00B532A0" w:rsidRDefault="00B532A0" w:rsidP="007B76B3">
      <w:pPr>
        <w:jc w:val="center"/>
        <w:rPr>
          <w:b/>
          <w:bCs/>
          <w:sz w:val="96"/>
          <w:szCs w:val="96"/>
          <w:rtl/>
        </w:rPr>
      </w:pPr>
      <w:r w:rsidRPr="000B5176">
        <w:rPr>
          <w:rFonts w:ascii="Calibri" w:eastAsia="Times New Roman" w:hAnsi="Calibri" w:cs="Times New Roman"/>
          <w:b/>
          <w:bCs/>
          <w:noProof/>
          <w:kern w:val="0"/>
          <w:sz w:val="28"/>
          <w:szCs w:val="28"/>
          <w:rtl/>
        </w:rPr>
        <w:lastRenderedPageBreak/>
        <mc:AlternateContent>
          <mc:Choice Requires="wps">
            <w:drawing>
              <wp:anchor distT="182880" distB="182880" distL="182880" distR="182880" simplePos="0" relativeHeight="251661312" behindDoc="0" locked="0" layoutInCell="1" allowOverlap="1" wp14:anchorId="518FBD4E" wp14:editId="7889F219">
                <wp:simplePos x="0" y="0"/>
                <wp:positionH relativeFrom="margin">
                  <wp:posOffset>-394335</wp:posOffset>
                </wp:positionH>
                <wp:positionV relativeFrom="margin">
                  <wp:posOffset>1762125</wp:posOffset>
                </wp:positionV>
                <wp:extent cx="6036310" cy="3990975"/>
                <wp:effectExtent l="0" t="0" r="40640" b="66675"/>
                <wp:wrapSquare wrapText="bothSides"/>
                <wp:docPr id="411639362" name="تمرير: أفقي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6036310" cy="3990975"/>
                        </a:xfrm>
                        <a:prstGeom prst="horizontalScroll">
                          <a:avLst>
                            <a:gd name="adj" fmla="val 12500"/>
                          </a:avLst>
                        </a:prstGeom>
                        <a:gradFill rotWithShape="1">
                          <a:gsLst>
                            <a:gs pos="0">
                              <a:srgbClr val="FFFFFF"/>
                            </a:gs>
                            <a:gs pos="100000">
                              <a:srgbClr val="B4C6E7"/>
                            </a:gs>
                          </a:gsLst>
                          <a:lin ang="5400000" scaled="1"/>
                        </a:gradFill>
                        <a:ln w="12700" algn="ctr">
                          <a:solidFill>
                            <a:srgbClr val="8EAADB"/>
                          </a:solidFill>
                          <a:miter lim="800000"/>
                          <a:headEnd/>
                          <a:tailEnd/>
                        </a:ln>
                        <a:effectLst>
                          <a:outerShdw dist="28398" dir="3806097" algn="ctr" rotWithShape="0">
                            <a:srgbClr val="1F3763">
                              <a:alpha val="50000"/>
                            </a:srgbClr>
                          </a:outerShdw>
                        </a:effectLst>
                      </wps:spPr>
                      <wps:txbx>
                        <w:txbxContent>
                          <w:p w14:paraId="57503BB8" w14:textId="5459B4F1" w:rsidR="00C60F68" w:rsidRPr="000D4247" w:rsidRDefault="00C60F68" w:rsidP="000B5176">
                            <w:pPr>
                              <w:spacing w:line="360" w:lineRule="auto"/>
                              <w:ind w:left="-341"/>
                              <w:rPr>
                                <w:rFonts w:ascii="Arial" w:hAnsi="Arial" w:cs="PT Bold Dusky"/>
                                <w:sz w:val="144"/>
                                <w:szCs w:val="144"/>
                                <w:rtl/>
                              </w:rPr>
                            </w:pPr>
                            <w:r>
                              <w:rPr>
                                <w:rFonts w:ascii="Arial" w:hAnsi="Arial" w:cs="PT Bold Dusky" w:hint="cs"/>
                                <w:sz w:val="144"/>
                                <w:szCs w:val="144"/>
                                <w:rtl/>
                                <w:lang w:bidi="ar-LY"/>
                              </w:rPr>
                              <w:t xml:space="preserve"> </w:t>
                            </w:r>
                            <w:r w:rsidRPr="000D4247">
                              <w:rPr>
                                <w:rFonts w:ascii="Arial" w:hAnsi="Arial" w:cs="PT Bold Dusky" w:hint="cs"/>
                                <w:sz w:val="144"/>
                                <w:szCs w:val="144"/>
                                <w:rtl/>
                                <w:lang w:bidi="ar-LY"/>
                              </w:rPr>
                              <w:t>ال</w:t>
                            </w:r>
                            <w:r>
                              <w:rPr>
                                <w:rFonts w:ascii="Arial" w:hAnsi="Arial" w:cs="PT Bold Dusky" w:hint="cs"/>
                                <w:sz w:val="144"/>
                                <w:szCs w:val="144"/>
                                <w:rtl/>
                                <w:lang w:bidi="ar-LY"/>
                              </w:rPr>
                              <w:t xml:space="preserve">فصل الثاني </w:t>
                            </w:r>
                            <w:proofErr w:type="spellStart"/>
                            <w:r>
                              <w:rPr>
                                <w:rFonts w:ascii="Arial" w:hAnsi="Arial" w:cs="PT Bold Dusky" w:hint="cs"/>
                                <w:sz w:val="144"/>
                                <w:szCs w:val="144"/>
                                <w:rtl/>
                                <w:lang w:bidi="ar-LY"/>
                              </w:rPr>
                              <w:t>الثانى</w:t>
                            </w:r>
                            <w:proofErr w:type="spellEnd"/>
                          </w:p>
                          <w:p w14:paraId="3C0FF024" w14:textId="77777777" w:rsidR="00C60F68" w:rsidRPr="00D0407C" w:rsidRDefault="00C60F68" w:rsidP="000B5176">
                            <w:pPr>
                              <w:spacing w:line="360" w:lineRule="auto"/>
                              <w:ind w:left="-341"/>
                              <w:jc w:val="center"/>
                              <w:rPr>
                                <w:rFonts w:ascii="Arial" w:hAnsi="Arial" w:cs="PT Bold Dusky"/>
                                <w:sz w:val="52"/>
                                <w:szCs w:val="52"/>
                                <w:rtl/>
                                <w:lang w:bidi="ar-LY"/>
                              </w:rPr>
                            </w:pPr>
                          </w:p>
                          <w:p w14:paraId="4A7C56F1" w14:textId="77777777" w:rsidR="00C60F68" w:rsidRDefault="00C60F68" w:rsidP="000B5176">
                            <w:pPr>
                              <w:rPr>
                                <w:caps/>
                                <w:sz w:val="24"/>
                                <w:szCs w:val="24"/>
                              </w:rPr>
                            </w:pPr>
                          </w:p>
                        </w:txbxContent>
                      </wps:txbx>
                      <wps:bodyPr rot="0" vert="horz" wrap="square" lIns="91440" tIns="91440" rIns="137160" bIns="9144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8FBD4E" id="_x0000_s1027" type="#_x0000_t98" style="position:absolute;left:0;text-align:left;margin-left:-31.05pt;margin-top:138.75pt;width:475.3pt;height:314.25pt;flip:x;z-index:251661312;visibility:visible;mso-wrap-style:square;mso-width-percent:0;mso-height-percent:0;mso-wrap-distance-left:14.4pt;mso-wrap-distance-top:14.4pt;mso-wrap-distance-right:14.4pt;mso-wrap-distance-bottom:14.4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" strokecolor="#8eaadb" strokeweight="1pt">
                <v:fill color2="#b4c6e7" rotate="t" focus="100%" type="gradient"/>
                <v:stroke joinstyle="miter"/>
                <v:shadow on="t" color="#1f3763" opacity=".5" offset="1pt"/>
                <v:path arrowok="t"/>
                <v:textbox inset=",7.2pt,10.8pt,7.2pt">
                  <w:txbxContent>
                    <w:p w14:paraId="57503BB8" w14:textId="5459B4F1" w:rsidR="00C60F68" w:rsidRPr="000D4247" w:rsidRDefault="00C60F68" w:rsidP="000B5176">
                      <w:pPr>
                        <w:spacing w:line="360" w:lineRule="auto"/>
                        <w:ind w:left="-341"/>
                        <w:rPr>
                          <w:rFonts w:ascii="Arial" w:hAnsi="Arial" w:cs="PT Bold Dusky"/>
                          <w:sz w:val="144"/>
                          <w:szCs w:val="144"/>
                          <w:rtl/>
                        </w:rPr>
                      </w:pPr>
                      <w:r>
                        <w:rPr>
                          <w:rFonts w:ascii="Arial" w:hAnsi="Arial" w:cs="PT Bold Dusky" w:hint="cs"/>
                          <w:sz w:val="144"/>
                          <w:szCs w:val="144"/>
                          <w:rtl/>
                          <w:lang w:bidi="ar-LY"/>
                        </w:rPr>
                        <w:t xml:space="preserve"> </w:t>
                      </w:r>
                      <w:r w:rsidRPr="000D4247">
                        <w:rPr>
                          <w:rFonts w:ascii="Arial" w:hAnsi="Arial" w:cs="PT Bold Dusky" w:hint="cs"/>
                          <w:sz w:val="144"/>
                          <w:szCs w:val="144"/>
                          <w:rtl/>
                          <w:lang w:bidi="ar-LY"/>
                        </w:rPr>
                        <w:t>ال</w:t>
                      </w:r>
                      <w:r>
                        <w:rPr>
                          <w:rFonts w:ascii="Arial" w:hAnsi="Arial" w:cs="PT Bold Dusky" w:hint="cs"/>
                          <w:sz w:val="144"/>
                          <w:szCs w:val="144"/>
                          <w:rtl/>
                          <w:lang w:bidi="ar-LY"/>
                        </w:rPr>
                        <w:t xml:space="preserve">فصل الثاني </w:t>
                      </w:r>
                      <w:proofErr w:type="spellStart"/>
                      <w:r>
                        <w:rPr>
                          <w:rFonts w:ascii="Arial" w:hAnsi="Arial" w:cs="PT Bold Dusky" w:hint="cs"/>
                          <w:sz w:val="144"/>
                          <w:szCs w:val="144"/>
                          <w:rtl/>
                          <w:lang w:bidi="ar-LY"/>
                        </w:rPr>
                        <w:t>الثانى</w:t>
                      </w:r>
                      <w:proofErr w:type="spellEnd"/>
                    </w:p>
                    <w:p w14:paraId="3C0FF024" w14:textId="77777777" w:rsidR="00C60F68" w:rsidRPr="00D0407C" w:rsidRDefault="00C60F68" w:rsidP="000B5176">
                      <w:pPr>
                        <w:spacing w:line="360" w:lineRule="auto"/>
                        <w:ind w:left="-341"/>
                        <w:jc w:val="center"/>
                        <w:rPr>
                          <w:rFonts w:ascii="Arial" w:hAnsi="Arial" w:cs="PT Bold Dusky"/>
                          <w:sz w:val="52"/>
                          <w:szCs w:val="52"/>
                          <w:rtl/>
                          <w:lang w:bidi="ar-LY"/>
                        </w:rPr>
                      </w:pPr>
                    </w:p>
                    <w:p w14:paraId="4A7C56F1" w14:textId="77777777" w:rsidR="00C60F68" w:rsidRDefault="00C60F68" w:rsidP="000B5176">
                      <w:pPr>
                        <w:rPr>
                          <w:caps/>
                          <w:sz w:val="24"/>
                          <w:szCs w:val="24"/>
                        </w:rPr>
                      </w:pPr>
                    </w:p>
                  </w:txbxContent>
                </v:textbox>
                <w10:wrap type="square" anchorx="margin" anchory="margin"/>
              </v:shape>
            </w:pict>
          </mc:Fallback>
        </mc:AlternateContent>
      </w:r>
    </w:p>
    <w:p w14:paraId="6942BE53" w14:textId="7613F353" w:rsidR="007B76B3" w:rsidRDefault="007B76B3" w:rsidP="007B76B3">
      <w:pPr>
        <w:jc w:val="center"/>
        <w:rPr>
          <w:b/>
          <w:bCs/>
          <w:sz w:val="96"/>
          <w:szCs w:val="96"/>
          <w:rtl/>
        </w:rPr>
      </w:pPr>
    </w:p>
    <w:p w14:paraId="408C6259" w14:textId="5FA6F9B6" w:rsidR="007B76B3" w:rsidRDefault="007B76B3" w:rsidP="007B76B3">
      <w:pPr>
        <w:jc w:val="center"/>
        <w:rPr>
          <w:b/>
          <w:bCs/>
          <w:sz w:val="96"/>
          <w:szCs w:val="96"/>
          <w:rtl/>
        </w:rPr>
      </w:pPr>
    </w:p>
    <w:p w14:paraId="3A43B987" w14:textId="77777777" w:rsidR="007B76B3" w:rsidRDefault="007B76B3" w:rsidP="007B76B3">
      <w:pPr>
        <w:rPr>
          <w:b/>
          <w:bCs/>
          <w:sz w:val="96"/>
          <w:szCs w:val="96"/>
          <w:rtl/>
        </w:rPr>
      </w:pPr>
    </w:p>
    <w:p w14:paraId="5F19AF0D" w14:textId="4796DAAA" w:rsidR="00B532A0" w:rsidRPr="00B532A0" w:rsidRDefault="0047555B" w:rsidP="007B76B3">
      <w:pPr>
        <w:rPr>
          <w:b/>
          <w:bCs/>
          <w:sz w:val="36"/>
          <w:szCs w:val="36"/>
          <w:rtl/>
        </w:rPr>
      </w:pPr>
      <w:r>
        <w:rPr>
          <w:b/>
          <w:bCs/>
          <w:noProof/>
          <w:sz w:val="36"/>
          <w:szCs w:val="36"/>
          <w:rtl/>
        </w:rPr>
        <mc:AlternateContent>
          <mc:Choice Requires="wps">
            <w:drawing>
              <wp:anchor distT="0" distB="0" distL="114300" distR="114300" simplePos="0" relativeHeight="251669504" behindDoc="0" locked="0" layoutInCell="1" allowOverlap="1" wp14:anchorId="014F7D36" wp14:editId="323C0DC0">
                <wp:simplePos x="0" y="0"/>
                <wp:positionH relativeFrom="column">
                  <wp:posOffset>2488474</wp:posOffset>
                </wp:positionH>
                <wp:positionV relativeFrom="paragraph">
                  <wp:posOffset>240484</wp:posOffset>
                </wp:positionV>
                <wp:extent cx="287383" cy="483325"/>
                <wp:effectExtent l="0" t="0" r="17780" b="12065"/>
                <wp:wrapNone/>
                <wp:docPr id="4" name="مستطيل 4"/>
                <wp:cNvGraphicFramePr/>
                <a:graphic xmlns:a="http://schemas.openxmlformats.org/drawingml/2006/main">
                  <a:graphicData uri="http://schemas.microsoft.com/office/word/2010/wordprocessingShape">
                    <wps:wsp>
                      <wps:cNvSpPr/>
                      <wps:spPr>
                        <a:xfrm>
                          <a:off x="0" y="0"/>
                          <a:ext cx="287383" cy="4833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71CFC36" id="مستطيل 4" o:spid="_x0000_s1026" style="position:absolute;left:0;text-align:left;margin-left:195.95pt;margin-top:18.95pt;width:22.65pt;height:38.0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" fillcolor="white [3212]" strokecolor="white [3212]" strokeweight="1pt"/>
            </w:pict>
          </mc:Fallback>
        </mc:AlternateContent>
      </w:r>
    </w:p>
    <w:p w14:paraId="21B619C3" w14:textId="79998B3D" w:rsidR="007B76B3" w:rsidRPr="00B532A0" w:rsidRDefault="007B76B3" w:rsidP="00B532A0">
      <w:pPr>
        <w:jc w:val="both"/>
        <w:rPr>
          <w:rFonts w:asciiTheme="minorBidi" w:hAnsiTheme="minorBidi"/>
          <w:b/>
          <w:bCs/>
          <w:sz w:val="32"/>
          <w:szCs w:val="32"/>
          <w:rtl/>
        </w:rPr>
      </w:pPr>
      <w:r w:rsidRPr="00B532A0">
        <w:rPr>
          <w:rFonts w:asciiTheme="minorBidi" w:hAnsiTheme="minorBidi"/>
          <w:b/>
          <w:bCs/>
          <w:sz w:val="32"/>
          <w:szCs w:val="32"/>
          <w:rtl/>
        </w:rPr>
        <w:lastRenderedPageBreak/>
        <w:t xml:space="preserve">ويتكون هذا الفصل من مبحثين الأول </w:t>
      </w:r>
      <w:r w:rsidR="00851911" w:rsidRPr="00B532A0">
        <w:rPr>
          <w:rFonts w:asciiTheme="minorBidi" w:hAnsiTheme="minorBidi"/>
          <w:b/>
          <w:bCs/>
          <w:sz w:val="32"/>
          <w:szCs w:val="32"/>
          <w:rtl/>
        </w:rPr>
        <w:t>الإطار</w:t>
      </w:r>
      <w:r w:rsidRPr="00B532A0">
        <w:rPr>
          <w:rFonts w:asciiTheme="minorBidi" w:hAnsiTheme="minorBidi"/>
          <w:b/>
          <w:bCs/>
          <w:sz w:val="32"/>
          <w:szCs w:val="32"/>
          <w:rtl/>
        </w:rPr>
        <w:t xml:space="preserve"> النظري والثاني الدراسات السابقة:</w:t>
      </w:r>
    </w:p>
    <w:p w14:paraId="62071C96" w14:textId="43C384CC" w:rsidR="007B76B3" w:rsidRPr="00B532A0" w:rsidRDefault="007B76B3" w:rsidP="00B532A0">
      <w:pPr>
        <w:jc w:val="both"/>
        <w:rPr>
          <w:rFonts w:asciiTheme="minorBidi" w:hAnsiTheme="minorBidi"/>
          <w:b/>
          <w:bCs/>
          <w:sz w:val="32"/>
          <w:szCs w:val="32"/>
          <w:rtl/>
        </w:rPr>
      </w:pPr>
      <w:r w:rsidRPr="00B532A0">
        <w:rPr>
          <w:rFonts w:asciiTheme="minorBidi" w:hAnsiTheme="minorBidi"/>
          <w:b/>
          <w:bCs/>
          <w:sz w:val="32"/>
          <w:szCs w:val="32"/>
          <w:rtl/>
        </w:rPr>
        <w:t xml:space="preserve">المبحث </w:t>
      </w:r>
      <w:r w:rsidR="00851911" w:rsidRPr="00B532A0">
        <w:rPr>
          <w:rFonts w:asciiTheme="minorBidi" w:hAnsiTheme="minorBidi"/>
          <w:b/>
          <w:bCs/>
          <w:sz w:val="32"/>
          <w:szCs w:val="32"/>
          <w:rtl/>
        </w:rPr>
        <w:t>الأول: الإطار</w:t>
      </w:r>
      <w:r w:rsidRPr="00B532A0">
        <w:rPr>
          <w:rFonts w:asciiTheme="minorBidi" w:hAnsiTheme="minorBidi"/>
          <w:b/>
          <w:bCs/>
          <w:sz w:val="32"/>
          <w:szCs w:val="32"/>
          <w:rtl/>
        </w:rPr>
        <w:t xml:space="preserve"> النظري</w:t>
      </w:r>
    </w:p>
    <w:p w14:paraId="45E0A306" w14:textId="20DAA7AF" w:rsidR="007B76B3" w:rsidRPr="00B532A0" w:rsidRDefault="007B76B3" w:rsidP="0047555B">
      <w:pPr>
        <w:spacing w:line="480" w:lineRule="auto"/>
        <w:jc w:val="both"/>
        <w:rPr>
          <w:rFonts w:asciiTheme="minorBidi" w:hAnsiTheme="minorBidi"/>
          <w:sz w:val="28"/>
          <w:szCs w:val="28"/>
          <w:rtl/>
        </w:rPr>
      </w:pPr>
      <w:r w:rsidRPr="00B532A0">
        <w:rPr>
          <w:rFonts w:asciiTheme="minorBidi" w:hAnsiTheme="minorBidi"/>
          <w:sz w:val="28"/>
          <w:szCs w:val="28"/>
          <w:rtl/>
        </w:rPr>
        <w:t xml:space="preserve">يحتوي </w:t>
      </w:r>
      <w:r w:rsidR="0047555B">
        <w:rPr>
          <w:rFonts w:asciiTheme="minorBidi" w:hAnsiTheme="minorBidi" w:hint="cs"/>
          <w:sz w:val="28"/>
          <w:szCs w:val="28"/>
          <w:rtl/>
        </w:rPr>
        <w:t>هذا</w:t>
      </w:r>
      <w:r w:rsidRPr="00B532A0">
        <w:rPr>
          <w:rFonts w:asciiTheme="minorBidi" w:hAnsiTheme="minorBidi"/>
          <w:sz w:val="28"/>
          <w:szCs w:val="28"/>
          <w:rtl/>
        </w:rPr>
        <w:t xml:space="preserve"> المبحث على المواضيع </w:t>
      </w:r>
      <w:r w:rsidR="00851911" w:rsidRPr="00B532A0">
        <w:rPr>
          <w:rFonts w:asciiTheme="minorBidi" w:hAnsiTheme="minorBidi"/>
          <w:sz w:val="28"/>
          <w:szCs w:val="28"/>
          <w:rtl/>
        </w:rPr>
        <w:t>التالية: مفهوم</w:t>
      </w:r>
      <w:r w:rsidRPr="00B532A0">
        <w:rPr>
          <w:rFonts w:asciiTheme="minorBidi" w:hAnsiTheme="minorBidi"/>
          <w:sz w:val="28"/>
          <w:szCs w:val="28"/>
          <w:rtl/>
        </w:rPr>
        <w:t xml:space="preserve"> النمو </w:t>
      </w:r>
      <w:r w:rsidR="00851911" w:rsidRPr="00B532A0">
        <w:rPr>
          <w:rFonts w:asciiTheme="minorBidi" w:hAnsiTheme="minorBidi"/>
          <w:sz w:val="28"/>
          <w:szCs w:val="28"/>
          <w:rtl/>
        </w:rPr>
        <w:t>الاقتصادي، اهم</w:t>
      </w:r>
      <w:r w:rsidRPr="00B532A0">
        <w:rPr>
          <w:rFonts w:asciiTheme="minorBidi" w:hAnsiTheme="minorBidi"/>
          <w:sz w:val="28"/>
          <w:szCs w:val="28"/>
          <w:rtl/>
        </w:rPr>
        <w:t xml:space="preserve"> العوامل المؤثرة </w:t>
      </w:r>
      <w:r w:rsidR="00851911" w:rsidRPr="00B532A0">
        <w:rPr>
          <w:rFonts w:asciiTheme="minorBidi" w:hAnsiTheme="minorBidi"/>
          <w:sz w:val="28"/>
          <w:szCs w:val="28"/>
          <w:rtl/>
        </w:rPr>
        <w:t>فيه،</w:t>
      </w:r>
      <w:r w:rsidRPr="00B532A0">
        <w:rPr>
          <w:rFonts w:asciiTheme="minorBidi" w:hAnsiTheme="minorBidi"/>
          <w:sz w:val="28"/>
          <w:szCs w:val="28"/>
          <w:rtl/>
        </w:rPr>
        <w:t xml:space="preserve"> مفهوم التطور </w:t>
      </w:r>
      <w:r w:rsidR="00851911" w:rsidRPr="00B532A0">
        <w:rPr>
          <w:rFonts w:asciiTheme="minorBidi" w:hAnsiTheme="minorBidi"/>
          <w:sz w:val="28"/>
          <w:szCs w:val="28"/>
          <w:rtl/>
        </w:rPr>
        <w:t>المالي، ابعاد</w:t>
      </w:r>
      <w:r w:rsidRPr="00B532A0">
        <w:rPr>
          <w:rFonts w:asciiTheme="minorBidi" w:hAnsiTheme="minorBidi"/>
          <w:sz w:val="28"/>
          <w:szCs w:val="28"/>
          <w:rtl/>
        </w:rPr>
        <w:t xml:space="preserve"> ومؤشرات قياس التطور </w:t>
      </w:r>
      <w:r w:rsidR="00851911" w:rsidRPr="00B532A0">
        <w:rPr>
          <w:rFonts w:asciiTheme="minorBidi" w:hAnsiTheme="minorBidi"/>
          <w:sz w:val="28"/>
          <w:szCs w:val="28"/>
          <w:rtl/>
        </w:rPr>
        <w:t>المالي،</w:t>
      </w:r>
      <w:r w:rsidRPr="00B532A0">
        <w:rPr>
          <w:rFonts w:asciiTheme="minorBidi" w:hAnsiTheme="minorBidi"/>
          <w:sz w:val="28"/>
          <w:szCs w:val="28"/>
          <w:rtl/>
        </w:rPr>
        <w:t xml:space="preserve"> العلاقة بين التطور المالي والنمو </w:t>
      </w:r>
      <w:r w:rsidR="00851911" w:rsidRPr="00B532A0">
        <w:rPr>
          <w:rFonts w:asciiTheme="minorBidi" w:hAnsiTheme="minorBidi"/>
          <w:sz w:val="28"/>
          <w:szCs w:val="28"/>
          <w:rtl/>
        </w:rPr>
        <w:t>الاقتصادي.</w:t>
      </w:r>
    </w:p>
    <w:p w14:paraId="55DAF2AC" w14:textId="77777777" w:rsidR="007B76B3" w:rsidRPr="00B532A0" w:rsidRDefault="007B76B3" w:rsidP="00B532A0">
      <w:pPr>
        <w:jc w:val="both"/>
        <w:rPr>
          <w:rFonts w:asciiTheme="minorBidi" w:hAnsiTheme="minorBidi"/>
          <w:sz w:val="32"/>
          <w:szCs w:val="32"/>
          <w:rtl/>
        </w:rPr>
      </w:pPr>
      <w:r w:rsidRPr="00B532A0">
        <w:rPr>
          <w:rFonts w:asciiTheme="minorBidi" w:hAnsiTheme="minorBidi"/>
          <w:b/>
          <w:bCs/>
          <w:sz w:val="32"/>
          <w:szCs w:val="32"/>
          <w:rtl/>
        </w:rPr>
        <w:t>2-1 مفهوم النمو الاقتصادي:</w:t>
      </w:r>
    </w:p>
    <w:p w14:paraId="4B9C93FD" w14:textId="7AA4F583" w:rsidR="007B76B3" w:rsidRPr="00B532A0" w:rsidRDefault="007B76B3" w:rsidP="00B532A0">
      <w:pPr>
        <w:spacing w:line="360" w:lineRule="auto"/>
        <w:jc w:val="both"/>
        <w:rPr>
          <w:rFonts w:asciiTheme="minorBidi" w:hAnsiTheme="minorBidi"/>
          <w:sz w:val="28"/>
          <w:szCs w:val="28"/>
          <w:rtl/>
        </w:rPr>
      </w:pPr>
      <w:r w:rsidRPr="00B532A0">
        <w:rPr>
          <w:rFonts w:asciiTheme="minorBidi" w:hAnsiTheme="minorBidi"/>
          <w:sz w:val="28"/>
          <w:szCs w:val="28"/>
          <w:rtl/>
        </w:rPr>
        <w:t xml:space="preserve">يعتبر النمو الاقتصادي من الأهداف الأساسية التي تسعى الدولة الى </w:t>
      </w:r>
      <w:r w:rsidR="00851911" w:rsidRPr="00B532A0">
        <w:rPr>
          <w:rFonts w:asciiTheme="minorBidi" w:hAnsiTheme="minorBidi"/>
          <w:sz w:val="28"/>
          <w:szCs w:val="28"/>
          <w:rtl/>
        </w:rPr>
        <w:t>تحقيقها،</w:t>
      </w:r>
      <w:r w:rsidRPr="00B532A0">
        <w:rPr>
          <w:rFonts w:asciiTheme="minorBidi" w:hAnsiTheme="minorBidi"/>
          <w:sz w:val="28"/>
          <w:szCs w:val="28"/>
          <w:rtl/>
        </w:rPr>
        <w:t xml:space="preserve"> اذ يعد </w:t>
      </w:r>
      <w:r w:rsidR="00851911" w:rsidRPr="00B532A0">
        <w:rPr>
          <w:rFonts w:asciiTheme="minorBidi" w:hAnsiTheme="minorBidi"/>
          <w:sz w:val="28"/>
          <w:szCs w:val="28"/>
          <w:rtl/>
        </w:rPr>
        <w:t>أحد</w:t>
      </w:r>
      <w:r w:rsidRPr="00B532A0">
        <w:rPr>
          <w:rFonts w:asciiTheme="minorBidi" w:hAnsiTheme="minorBidi"/>
          <w:sz w:val="28"/>
          <w:szCs w:val="28"/>
          <w:rtl/>
        </w:rPr>
        <w:t xml:space="preserve"> الشروط الضرورية لتحسين المستوى المعيشي للمجتمعات كما يعد مؤشرا من مؤشرات رخائها </w:t>
      </w:r>
      <w:sdt>
        <w:sdtPr>
          <w:rPr>
            <w:rFonts w:asciiTheme="minorBidi" w:hAnsiTheme="minorBidi"/>
            <w:sz w:val="28"/>
            <w:szCs w:val="28"/>
            <w:rtl/>
          </w:rPr>
          <w:id w:val="-1416315970"/>
          <w:citation/>
        </w:sdtPr>
        <w:sdtEndPr/>
        <w:sdtContent>
          <w:r w:rsidRPr="00B532A0">
            <w:rPr>
              <w:rFonts w:asciiTheme="minorBidi" w:hAnsiTheme="minorBidi"/>
              <w:sz w:val="28"/>
              <w:szCs w:val="28"/>
              <w:rtl/>
            </w:rPr>
            <w:fldChar w:fldCharType="begin"/>
          </w:r>
          <w:r w:rsidRPr="00B532A0">
            <w:rPr>
              <w:rFonts w:asciiTheme="minorBidi" w:hAnsiTheme="minorBidi"/>
              <w:sz w:val="28"/>
              <w:szCs w:val="28"/>
              <w:rtl/>
            </w:rPr>
            <w:instrText xml:space="preserve"> </w:instrText>
          </w:r>
          <w:r w:rsidRPr="00B532A0">
            <w:rPr>
              <w:rFonts w:asciiTheme="minorBidi" w:hAnsiTheme="minorBidi"/>
              <w:sz w:val="28"/>
              <w:szCs w:val="28"/>
            </w:rPr>
            <w:instrText>CITATION</w:instrText>
          </w:r>
          <w:r w:rsidRPr="00B532A0">
            <w:rPr>
              <w:rFonts w:asciiTheme="minorBidi" w:hAnsiTheme="minorBidi"/>
              <w:sz w:val="28"/>
              <w:szCs w:val="28"/>
              <w:rtl/>
            </w:rPr>
            <w:instrText xml:space="preserve"> خشي14 \</w:instrText>
          </w:r>
          <w:r w:rsidRPr="00B532A0">
            <w:rPr>
              <w:rFonts w:asciiTheme="minorBidi" w:hAnsiTheme="minorBidi"/>
              <w:sz w:val="28"/>
              <w:szCs w:val="28"/>
            </w:rPr>
            <w:instrText>l 1025</w:instrText>
          </w:r>
          <w:r w:rsidRPr="00B532A0">
            <w:rPr>
              <w:rFonts w:asciiTheme="minorBidi" w:hAnsiTheme="minorBidi"/>
              <w:sz w:val="28"/>
              <w:szCs w:val="28"/>
              <w:rtl/>
            </w:rPr>
            <w:instrText xml:space="preserve"> </w:instrText>
          </w:r>
          <w:r w:rsidRPr="00B532A0">
            <w:rPr>
              <w:rFonts w:asciiTheme="minorBidi" w:hAnsiTheme="minorBidi"/>
              <w:sz w:val="28"/>
              <w:szCs w:val="28"/>
              <w:rtl/>
            </w:rPr>
            <w:fldChar w:fldCharType="separate"/>
          </w:r>
          <w:r w:rsidRPr="00B532A0">
            <w:rPr>
              <w:rFonts w:asciiTheme="minorBidi" w:hAnsiTheme="minorBidi"/>
              <w:noProof/>
              <w:sz w:val="28"/>
              <w:szCs w:val="28"/>
              <w:rtl/>
            </w:rPr>
            <w:t>(خشيب، 2014)</w:t>
          </w:r>
          <w:r w:rsidRPr="00B532A0">
            <w:rPr>
              <w:rFonts w:asciiTheme="minorBidi" w:hAnsiTheme="minorBidi"/>
              <w:sz w:val="28"/>
              <w:szCs w:val="28"/>
              <w:rtl/>
            </w:rPr>
            <w:fldChar w:fldCharType="end"/>
          </w:r>
        </w:sdtContent>
      </w:sdt>
    </w:p>
    <w:p w14:paraId="50E63324" w14:textId="2A0F7D00" w:rsidR="007B76B3" w:rsidRPr="00B532A0" w:rsidRDefault="007B76B3" w:rsidP="00B532A0">
      <w:pPr>
        <w:spacing w:line="360" w:lineRule="auto"/>
        <w:jc w:val="both"/>
        <w:rPr>
          <w:rFonts w:asciiTheme="minorBidi" w:hAnsiTheme="minorBidi"/>
          <w:sz w:val="28"/>
          <w:szCs w:val="28"/>
          <w:rtl/>
        </w:rPr>
      </w:pPr>
      <w:r w:rsidRPr="00B532A0">
        <w:rPr>
          <w:rFonts w:asciiTheme="minorBidi" w:hAnsiTheme="minorBidi"/>
          <w:sz w:val="28"/>
          <w:szCs w:val="28"/>
          <w:rtl/>
        </w:rPr>
        <w:t xml:space="preserve">وهناك مفهوم اخر للنمو الاقتصادي هو حدوث زيادة في الناتج المحلي الاجمالي او الدخل الوطني الاجمالي والدي يؤدي الى زيادة مستمرة في متوسط نصيب الفرد </w:t>
      </w:r>
      <w:sdt>
        <w:sdtPr>
          <w:rPr>
            <w:rFonts w:asciiTheme="minorBidi" w:hAnsiTheme="minorBidi"/>
            <w:sz w:val="28"/>
            <w:szCs w:val="28"/>
            <w:rtl/>
          </w:rPr>
          <w:id w:val="-1587065163"/>
          <w:citation/>
        </w:sdtPr>
        <w:sdtEndPr/>
        <w:sdtContent>
          <w:r w:rsidRPr="00B532A0">
            <w:rPr>
              <w:rFonts w:asciiTheme="minorBidi" w:hAnsiTheme="minorBidi"/>
              <w:sz w:val="28"/>
              <w:szCs w:val="28"/>
              <w:rtl/>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شنا20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rPr>
            <w:fldChar w:fldCharType="separate"/>
          </w:r>
          <w:r w:rsidRPr="00B532A0">
            <w:rPr>
              <w:rFonts w:asciiTheme="minorBidi" w:hAnsiTheme="minorBidi"/>
              <w:noProof/>
              <w:sz w:val="28"/>
              <w:szCs w:val="28"/>
              <w:rtl/>
              <w:lang w:bidi="ar-LY"/>
            </w:rPr>
            <w:t>(شنافة، 2020)</w:t>
          </w:r>
          <w:r w:rsidRPr="00B532A0">
            <w:rPr>
              <w:rFonts w:asciiTheme="minorBidi" w:hAnsiTheme="minorBidi"/>
              <w:sz w:val="28"/>
              <w:szCs w:val="28"/>
              <w:rtl/>
            </w:rPr>
            <w:fldChar w:fldCharType="end"/>
          </w:r>
        </w:sdtContent>
      </w:sdt>
      <w:r w:rsidRPr="00B532A0">
        <w:rPr>
          <w:rFonts w:asciiTheme="minorBidi" w:hAnsiTheme="minorBidi"/>
          <w:sz w:val="28"/>
          <w:szCs w:val="28"/>
          <w:rtl/>
        </w:rPr>
        <w:t xml:space="preserve"> ويتضمن هدا </w:t>
      </w:r>
      <w:r w:rsidR="00851911" w:rsidRPr="00B532A0">
        <w:rPr>
          <w:rFonts w:asciiTheme="minorBidi" w:hAnsiTheme="minorBidi"/>
          <w:sz w:val="28"/>
          <w:szCs w:val="28"/>
          <w:rtl/>
        </w:rPr>
        <w:t>المفهوم:</w:t>
      </w:r>
    </w:p>
    <w:p w14:paraId="2A44CAF0" w14:textId="0B9A90A8" w:rsidR="007B76B3" w:rsidRPr="00B532A0" w:rsidRDefault="007B76B3" w:rsidP="00B532A0">
      <w:pPr>
        <w:pStyle w:val="a4"/>
        <w:numPr>
          <w:ilvl w:val="0"/>
          <w:numId w:val="6"/>
        </w:numPr>
        <w:spacing w:line="360" w:lineRule="auto"/>
        <w:jc w:val="both"/>
        <w:rPr>
          <w:rFonts w:asciiTheme="minorBidi" w:hAnsiTheme="minorBidi"/>
          <w:sz w:val="28"/>
          <w:szCs w:val="28"/>
        </w:rPr>
      </w:pPr>
      <w:r w:rsidRPr="00B532A0">
        <w:rPr>
          <w:rFonts w:asciiTheme="minorBidi" w:hAnsiTheme="minorBidi"/>
          <w:sz w:val="28"/>
          <w:szCs w:val="28"/>
          <w:rtl/>
        </w:rPr>
        <w:t xml:space="preserve">ان زيادة الناتج المحلي الاجمالي يجب ان تكون مصحوبة بزيادة نصيب الفرد </w:t>
      </w:r>
      <w:r w:rsidR="00851911" w:rsidRPr="00B532A0">
        <w:rPr>
          <w:rFonts w:asciiTheme="minorBidi" w:hAnsiTheme="minorBidi"/>
          <w:sz w:val="28"/>
          <w:szCs w:val="28"/>
          <w:rtl/>
        </w:rPr>
        <w:t>منه،</w:t>
      </w:r>
      <w:r w:rsidRPr="00B532A0">
        <w:rPr>
          <w:rFonts w:asciiTheme="minorBidi" w:hAnsiTheme="minorBidi"/>
          <w:sz w:val="28"/>
          <w:szCs w:val="28"/>
          <w:rtl/>
        </w:rPr>
        <w:t xml:space="preserve"> والذي يتطلب ان تكون الزيادة في الناتج المحلي الاجمالي او الزيادة في الدخل الوطني الاجمالي يفوق معدل النمو السكاني </w:t>
      </w:r>
    </w:p>
    <w:p w14:paraId="2C2A3161" w14:textId="7ED40982" w:rsidR="007B76B3" w:rsidRPr="00B532A0" w:rsidRDefault="007B76B3" w:rsidP="00B532A0">
      <w:pPr>
        <w:pStyle w:val="a4"/>
        <w:numPr>
          <w:ilvl w:val="0"/>
          <w:numId w:val="6"/>
        </w:numPr>
        <w:spacing w:line="360" w:lineRule="auto"/>
        <w:jc w:val="both"/>
        <w:rPr>
          <w:rFonts w:asciiTheme="minorBidi" w:hAnsiTheme="minorBidi"/>
          <w:sz w:val="28"/>
          <w:szCs w:val="28"/>
        </w:rPr>
      </w:pPr>
      <w:r w:rsidRPr="00B532A0">
        <w:rPr>
          <w:rFonts w:asciiTheme="minorBidi" w:hAnsiTheme="minorBidi"/>
          <w:sz w:val="28"/>
          <w:szCs w:val="28"/>
          <w:rtl/>
        </w:rPr>
        <w:t xml:space="preserve">يجب ان تكون الزيادة في دخل الفرد حقيقية وليست نقدية </w:t>
      </w:r>
      <w:r w:rsidR="00851911" w:rsidRPr="00B532A0">
        <w:rPr>
          <w:rFonts w:asciiTheme="minorBidi" w:hAnsiTheme="minorBidi"/>
          <w:sz w:val="28"/>
          <w:szCs w:val="28"/>
          <w:rtl/>
        </w:rPr>
        <w:t>فقط، بمعنى</w:t>
      </w:r>
      <w:r w:rsidRPr="00B532A0">
        <w:rPr>
          <w:rFonts w:asciiTheme="minorBidi" w:hAnsiTheme="minorBidi"/>
          <w:sz w:val="28"/>
          <w:szCs w:val="28"/>
          <w:rtl/>
        </w:rPr>
        <w:t xml:space="preserve"> ان تفوق الزيادة النقدية في الدخل الفردي الزيادة في المؤشر العام (</w:t>
      </w:r>
      <w:r w:rsidR="00851911" w:rsidRPr="00B532A0">
        <w:rPr>
          <w:rFonts w:asciiTheme="minorBidi" w:hAnsiTheme="minorBidi"/>
          <w:sz w:val="28"/>
          <w:szCs w:val="28"/>
          <w:rtl/>
        </w:rPr>
        <w:t>التضخم)</w:t>
      </w:r>
      <w:r w:rsidRPr="00B532A0">
        <w:rPr>
          <w:rFonts w:asciiTheme="minorBidi" w:hAnsiTheme="minorBidi"/>
          <w:sz w:val="28"/>
          <w:szCs w:val="28"/>
          <w:rtl/>
        </w:rPr>
        <w:t>.</w:t>
      </w:r>
    </w:p>
    <w:p w14:paraId="69B5280F" w14:textId="3AAC8105" w:rsidR="007B76B3" w:rsidRPr="00B532A0" w:rsidRDefault="007B76B3" w:rsidP="00B532A0">
      <w:pPr>
        <w:pStyle w:val="a4"/>
        <w:numPr>
          <w:ilvl w:val="0"/>
          <w:numId w:val="6"/>
        </w:numPr>
        <w:spacing w:line="360" w:lineRule="auto"/>
        <w:jc w:val="both"/>
        <w:rPr>
          <w:rFonts w:asciiTheme="minorBidi" w:hAnsiTheme="minorBidi"/>
          <w:sz w:val="28"/>
          <w:szCs w:val="28"/>
          <w:rtl/>
        </w:rPr>
      </w:pPr>
      <w:r w:rsidRPr="00B532A0">
        <w:rPr>
          <w:rFonts w:asciiTheme="minorBidi" w:hAnsiTheme="minorBidi"/>
          <w:sz w:val="28"/>
          <w:szCs w:val="28"/>
          <w:rtl/>
        </w:rPr>
        <w:t xml:space="preserve">يجب ان تكون الزيادة المحققة في الدخل الحقيقي </w:t>
      </w:r>
      <w:r w:rsidR="00851911" w:rsidRPr="00B532A0">
        <w:rPr>
          <w:rFonts w:asciiTheme="minorBidi" w:hAnsiTheme="minorBidi"/>
          <w:sz w:val="28"/>
          <w:szCs w:val="28"/>
          <w:rtl/>
        </w:rPr>
        <w:t>الفردي،</w:t>
      </w:r>
      <w:r w:rsidRPr="00B532A0">
        <w:rPr>
          <w:rFonts w:asciiTheme="minorBidi" w:hAnsiTheme="minorBidi"/>
          <w:sz w:val="28"/>
          <w:szCs w:val="28"/>
          <w:rtl/>
        </w:rPr>
        <w:t xml:space="preserve"> او متوسط نصيب الفرد من الدخل الوطني الاجمالي مستمر في الاجل الطويل وليست انيه تزول بزوال مسبباته.</w:t>
      </w:r>
      <w:sdt>
        <w:sdtPr>
          <w:rPr>
            <w:rFonts w:asciiTheme="minorBidi" w:hAnsiTheme="minorBidi"/>
            <w:sz w:val="28"/>
            <w:szCs w:val="28"/>
            <w:rtl/>
          </w:rPr>
          <w:id w:val="-1298989222"/>
          <w:citation/>
        </w:sdtPr>
        <w:sdtEndPr/>
        <w:sdtContent>
          <w:r w:rsidRPr="00B532A0">
            <w:rPr>
              <w:rFonts w:asciiTheme="minorBidi" w:hAnsiTheme="minorBidi"/>
              <w:sz w:val="28"/>
              <w:szCs w:val="28"/>
              <w:rtl/>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شنا20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rPr>
            <w:fldChar w:fldCharType="separate"/>
          </w:r>
          <w:r w:rsidRPr="00B532A0">
            <w:rPr>
              <w:rFonts w:asciiTheme="minorBidi" w:hAnsiTheme="minorBidi"/>
              <w:noProof/>
              <w:sz w:val="28"/>
              <w:szCs w:val="28"/>
              <w:rtl/>
              <w:lang w:bidi="ar-LY"/>
            </w:rPr>
            <w:t xml:space="preserve"> (شنافة، 2020)</w:t>
          </w:r>
          <w:r w:rsidRPr="00B532A0">
            <w:rPr>
              <w:rFonts w:asciiTheme="minorBidi" w:hAnsiTheme="minorBidi"/>
              <w:sz w:val="28"/>
              <w:szCs w:val="28"/>
              <w:rtl/>
            </w:rPr>
            <w:fldChar w:fldCharType="end"/>
          </w:r>
        </w:sdtContent>
      </w:sdt>
      <w:r w:rsidR="00B532A0">
        <w:rPr>
          <w:rFonts w:asciiTheme="minorBidi" w:hAnsiTheme="minorBidi" w:hint="cs"/>
          <w:sz w:val="28"/>
          <w:szCs w:val="28"/>
          <w:rtl/>
        </w:rPr>
        <w:t>.</w:t>
      </w:r>
    </w:p>
    <w:p w14:paraId="65CEAEC6" w14:textId="1705229C" w:rsidR="007B76B3" w:rsidRPr="00B532A0" w:rsidRDefault="007B76B3" w:rsidP="00B532A0">
      <w:pPr>
        <w:spacing w:line="360" w:lineRule="auto"/>
        <w:jc w:val="both"/>
        <w:rPr>
          <w:rFonts w:asciiTheme="minorBidi" w:hAnsiTheme="minorBidi"/>
          <w:sz w:val="28"/>
          <w:szCs w:val="28"/>
          <w:rtl/>
        </w:rPr>
      </w:pPr>
      <w:r w:rsidRPr="00B532A0">
        <w:rPr>
          <w:rFonts w:asciiTheme="minorBidi" w:hAnsiTheme="minorBidi"/>
          <w:sz w:val="28"/>
          <w:szCs w:val="28"/>
          <w:rtl/>
        </w:rPr>
        <w:t xml:space="preserve">وهناك مفهوم اخر للنمو الاقتصادي هو ارتفاع تدفق الإنتاجية الاقتصادية في دولة معينة، من خلال ارتفاع انتاج السلع والخدمات في </w:t>
      </w:r>
      <w:r w:rsidR="00851911" w:rsidRPr="00B532A0">
        <w:rPr>
          <w:rFonts w:asciiTheme="minorBidi" w:hAnsiTheme="minorBidi"/>
          <w:sz w:val="28"/>
          <w:szCs w:val="28"/>
          <w:rtl/>
        </w:rPr>
        <w:t>مده</w:t>
      </w:r>
      <w:r w:rsidRPr="00B532A0">
        <w:rPr>
          <w:rFonts w:asciiTheme="minorBidi" w:hAnsiTheme="minorBidi"/>
          <w:sz w:val="28"/>
          <w:szCs w:val="28"/>
          <w:rtl/>
        </w:rPr>
        <w:t xml:space="preserve"> زمنية محدده مع استبعاد اثر التضخم الاقتصادي ، ويعمل النمو الاقتصادي على زيادة استثمارات الشركات الامر الذي يؤدي بدوره الى ارتفاع الطلب على الايادي العاملة مما يساهم فيخفض معدلات البطالة ورفع معدلات دخل الافراد وتحسين مستوى معيشتهم  وهذا يؤدي الى ارتفاع ارباحها من خلال ارتفاع قيمتها السوقية ، </w:t>
      </w:r>
      <w:r w:rsidRPr="00B532A0">
        <w:rPr>
          <w:rFonts w:asciiTheme="minorBidi" w:hAnsiTheme="minorBidi"/>
          <w:sz w:val="28"/>
          <w:szCs w:val="28"/>
          <w:rtl/>
        </w:rPr>
        <w:lastRenderedPageBreak/>
        <w:t>وبتالي ان زيادة الانفاق من قبل الافراد يقود النمو الاقتصادي لمستويات اعلى.</w:t>
      </w:r>
      <w:sdt>
        <w:sdtPr>
          <w:rPr>
            <w:rFonts w:asciiTheme="minorBidi" w:hAnsiTheme="minorBidi"/>
            <w:sz w:val="28"/>
            <w:szCs w:val="28"/>
            <w:rtl/>
          </w:rPr>
          <w:id w:val="97681530"/>
          <w:citation/>
        </w:sdtPr>
        <w:sdtEndPr/>
        <w:sdtContent>
          <w:r w:rsidRPr="00B532A0">
            <w:rPr>
              <w:rFonts w:asciiTheme="minorBidi" w:hAnsiTheme="minorBidi"/>
              <w:sz w:val="28"/>
              <w:szCs w:val="28"/>
              <w:rtl/>
            </w:rPr>
            <w:fldChar w:fldCharType="begin"/>
          </w:r>
          <w:r w:rsidRPr="00B532A0">
            <w:rPr>
              <w:rFonts w:asciiTheme="minorBidi" w:hAnsiTheme="minorBidi"/>
              <w:sz w:val="28"/>
              <w:szCs w:val="28"/>
              <w:rtl/>
            </w:rPr>
            <w:instrText xml:space="preserve"> </w:instrText>
          </w:r>
          <w:r w:rsidRPr="00B532A0">
            <w:rPr>
              <w:rFonts w:asciiTheme="minorBidi" w:hAnsiTheme="minorBidi"/>
              <w:sz w:val="28"/>
              <w:szCs w:val="28"/>
            </w:rPr>
            <w:instrText>CITATION</w:instrText>
          </w:r>
          <w:r w:rsidRPr="00B532A0">
            <w:rPr>
              <w:rFonts w:asciiTheme="minorBidi" w:hAnsiTheme="minorBidi"/>
              <w:sz w:val="28"/>
              <w:szCs w:val="28"/>
              <w:rtl/>
            </w:rPr>
            <w:instrText xml:space="preserve"> خضر22 \</w:instrText>
          </w:r>
          <w:r w:rsidRPr="00B532A0">
            <w:rPr>
              <w:rFonts w:asciiTheme="minorBidi" w:hAnsiTheme="minorBidi"/>
              <w:sz w:val="28"/>
              <w:szCs w:val="28"/>
            </w:rPr>
            <w:instrText>l 1025</w:instrText>
          </w:r>
          <w:r w:rsidRPr="00B532A0">
            <w:rPr>
              <w:rFonts w:asciiTheme="minorBidi" w:hAnsiTheme="minorBidi"/>
              <w:sz w:val="28"/>
              <w:szCs w:val="28"/>
              <w:rtl/>
            </w:rPr>
            <w:instrText xml:space="preserve"> </w:instrText>
          </w:r>
          <w:r w:rsidRPr="00B532A0">
            <w:rPr>
              <w:rFonts w:asciiTheme="minorBidi" w:hAnsiTheme="minorBidi"/>
              <w:sz w:val="28"/>
              <w:szCs w:val="28"/>
              <w:rtl/>
            </w:rPr>
            <w:fldChar w:fldCharType="separate"/>
          </w:r>
          <w:r w:rsidRPr="00B532A0">
            <w:rPr>
              <w:rFonts w:asciiTheme="minorBidi" w:hAnsiTheme="minorBidi"/>
              <w:noProof/>
              <w:sz w:val="28"/>
              <w:szCs w:val="28"/>
              <w:rtl/>
            </w:rPr>
            <w:t xml:space="preserve"> (خضر، 2022)</w:t>
          </w:r>
          <w:r w:rsidRPr="00B532A0">
            <w:rPr>
              <w:rFonts w:asciiTheme="minorBidi" w:hAnsiTheme="minorBidi"/>
              <w:sz w:val="28"/>
              <w:szCs w:val="28"/>
              <w:rtl/>
            </w:rPr>
            <w:fldChar w:fldCharType="end"/>
          </w:r>
        </w:sdtContent>
      </w:sdt>
    </w:p>
    <w:p w14:paraId="48423088" w14:textId="2ECA9576" w:rsidR="007B76B3" w:rsidRPr="00B532A0" w:rsidRDefault="007B76B3" w:rsidP="00B532A0">
      <w:pPr>
        <w:pStyle w:val="a4"/>
        <w:numPr>
          <w:ilvl w:val="0"/>
          <w:numId w:val="34"/>
        </w:numPr>
        <w:spacing w:line="360" w:lineRule="auto"/>
        <w:jc w:val="both"/>
        <w:rPr>
          <w:rFonts w:asciiTheme="minorBidi" w:hAnsiTheme="minorBidi"/>
          <w:b/>
          <w:bCs/>
          <w:sz w:val="32"/>
          <w:szCs w:val="32"/>
          <w:rtl/>
        </w:rPr>
      </w:pPr>
      <w:r w:rsidRPr="00B532A0">
        <w:rPr>
          <w:rFonts w:asciiTheme="minorBidi" w:hAnsiTheme="minorBidi"/>
          <w:b/>
          <w:bCs/>
          <w:sz w:val="32"/>
          <w:szCs w:val="32"/>
          <w:rtl/>
        </w:rPr>
        <w:t xml:space="preserve">2-2 اهم العوامل التي تؤثر على النمو </w:t>
      </w:r>
      <w:r w:rsidR="00851911" w:rsidRPr="00B532A0">
        <w:rPr>
          <w:rFonts w:asciiTheme="minorBidi" w:hAnsiTheme="minorBidi"/>
          <w:b/>
          <w:bCs/>
          <w:sz w:val="32"/>
          <w:szCs w:val="32"/>
          <w:rtl/>
        </w:rPr>
        <w:t>الاقتصادي: -</w:t>
      </w:r>
    </w:p>
    <w:p w14:paraId="2E4CA9C0" w14:textId="0D32ED84" w:rsidR="007B76B3" w:rsidRPr="00B532A0" w:rsidRDefault="007B76B3" w:rsidP="00B532A0">
      <w:pPr>
        <w:pStyle w:val="a4"/>
        <w:numPr>
          <w:ilvl w:val="0"/>
          <w:numId w:val="37"/>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العمل والموارد البشرية: تتكون مدخلات العمل من اعداد العمالة الماهرة والمدربة حيث يعتقد العديد من الاقتصادين ان وجود مدخلات العمل من المهارات والمعرفة وانضباط القوة العاملة من اهم العناصر في النمو الاقتصادي قد تمتلك </w:t>
      </w:r>
    </w:p>
    <w:p w14:paraId="4E18E425" w14:textId="782C6438" w:rsidR="007B76B3" w:rsidRPr="00B532A0" w:rsidRDefault="00851911"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أحدث</w:t>
      </w:r>
      <w:r w:rsidR="007B76B3" w:rsidRPr="00B532A0">
        <w:rPr>
          <w:rFonts w:asciiTheme="minorBidi" w:hAnsiTheme="minorBidi"/>
          <w:sz w:val="28"/>
          <w:szCs w:val="28"/>
          <w:rtl/>
          <w:lang w:bidi="ar-LY"/>
        </w:rPr>
        <w:t xml:space="preserve"> التقنيات من الحواسيب </w:t>
      </w:r>
      <w:r w:rsidRPr="00B532A0">
        <w:rPr>
          <w:rFonts w:asciiTheme="minorBidi" w:hAnsiTheme="minorBidi"/>
          <w:sz w:val="28"/>
          <w:szCs w:val="28"/>
          <w:rtl/>
          <w:lang w:bidi="ar-LY"/>
        </w:rPr>
        <w:t>وآلات</w:t>
      </w:r>
      <w:r w:rsidR="007B76B3" w:rsidRPr="00B532A0">
        <w:rPr>
          <w:rFonts w:asciiTheme="minorBidi" w:hAnsiTheme="minorBidi"/>
          <w:sz w:val="28"/>
          <w:szCs w:val="28"/>
          <w:rtl/>
          <w:lang w:bidi="ar-LY"/>
        </w:rPr>
        <w:t xml:space="preserve"> ومعدات صناعيه تقيله، لكنها تحتاج لاستخدمها وصيانته بشكل دوري وفعال وعماله ماهره ومدربه في هذا </w:t>
      </w:r>
      <w:r w:rsidRPr="00B532A0">
        <w:rPr>
          <w:rFonts w:asciiTheme="minorBidi" w:hAnsiTheme="minorBidi"/>
          <w:sz w:val="28"/>
          <w:szCs w:val="28"/>
          <w:rtl/>
          <w:lang w:bidi="ar-LY"/>
        </w:rPr>
        <w:t>الشأن،</w:t>
      </w:r>
      <w:r w:rsidR="007B76B3" w:rsidRPr="00B532A0">
        <w:rPr>
          <w:rFonts w:asciiTheme="minorBidi" w:hAnsiTheme="minorBidi"/>
          <w:sz w:val="28"/>
          <w:szCs w:val="28"/>
          <w:rtl/>
          <w:lang w:bidi="ar-LY"/>
        </w:rPr>
        <w:t xml:space="preserve"> لذلك يلعب تطوير مستويات التعليم ومحوى </w:t>
      </w:r>
      <w:r w:rsidRPr="00B532A0">
        <w:rPr>
          <w:rFonts w:asciiTheme="minorBidi" w:hAnsiTheme="minorBidi"/>
          <w:sz w:val="28"/>
          <w:szCs w:val="28"/>
          <w:rtl/>
          <w:lang w:bidi="ar-LY"/>
        </w:rPr>
        <w:t>الامية،</w:t>
      </w:r>
      <w:r w:rsidR="007B76B3" w:rsidRPr="00B532A0">
        <w:rPr>
          <w:rFonts w:asciiTheme="minorBidi" w:hAnsiTheme="minorBidi"/>
          <w:sz w:val="28"/>
          <w:szCs w:val="28"/>
          <w:rtl/>
          <w:lang w:bidi="ar-LY"/>
        </w:rPr>
        <w:t xml:space="preserve"> وتطوير المنظومة الصحية والانضباط المهني للقوى العاملة.</w:t>
      </w:r>
    </w:p>
    <w:p w14:paraId="2BF53E87" w14:textId="55BBF4C9" w:rsidR="007B76B3" w:rsidRPr="00B532A0" w:rsidRDefault="007B76B3" w:rsidP="00B532A0">
      <w:pPr>
        <w:pStyle w:val="a4"/>
        <w:numPr>
          <w:ilvl w:val="0"/>
          <w:numId w:val="37"/>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الموارد الطبيعية: يقصد بها الاراضي الصالحة للزراعة والموارد الاستخراجية مثل نفط والغار الطبيعي والعديد من المعادن الاخرى والغابات والمياه والموارد المعدنية الثروة الحيوانية والسمكية. في بعض البلدان ذات الدخل المرتفع تتوفر الموارد الطبيعية بشكل </w:t>
      </w:r>
      <w:r w:rsidR="00851911" w:rsidRPr="00B532A0">
        <w:rPr>
          <w:rFonts w:asciiTheme="minorBidi" w:hAnsiTheme="minorBidi"/>
          <w:sz w:val="28"/>
          <w:szCs w:val="28"/>
          <w:rtl/>
          <w:lang w:bidi="ar-LY"/>
        </w:rPr>
        <w:t>اساسي،</w:t>
      </w:r>
      <w:r w:rsidRPr="00B532A0">
        <w:rPr>
          <w:rFonts w:asciiTheme="minorBidi" w:hAnsiTheme="minorBidi"/>
          <w:sz w:val="28"/>
          <w:szCs w:val="28"/>
          <w:rtl/>
          <w:lang w:bidi="ar-LY"/>
        </w:rPr>
        <w:t xml:space="preserve"> الا أنه ليس من ضروري أن امتلاك تلك الموارد يساهم بدرجه كبير في النمو الاقتصادي في العالم خاصه في حالة عدم توفر كوادر بشريه </w:t>
      </w:r>
      <w:r w:rsidR="00851911" w:rsidRPr="00B532A0">
        <w:rPr>
          <w:rFonts w:asciiTheme="minorBidi" w:hAnsiTheme="minorBidi"/>
          <w:sz w:val="28"/>
          <w:szCs w:val="28"/>
          <w:rtl/>
          <w:lang w:bidi="ar-LY"/>
        </w:rPr>
        <w:t>متخصصة</w:t>
      </w:r>
      <w:r w:rsidRPr="00B532A0">
        <w:rPr>
          <w:rFonts w:asciiTheme="minorBidi" w:hAnsiTheme="minorBidi"/>
          <w:sz w:val="28"/>
          <w:szCs w:val="28"/>
          <w:rtl/>
          <w:lang w:bidi="ar-LY"/>
        </w:rPr>
        <w:t xml:space="preserve"> في هده الجوانب </w:t>
      </w:r>
    </w:p>
    <w:p w14:paraId="7A6C87C6" w14:textId="13938897" w:rsidR="007B76B3" w:rsidRPr="00B532A0" w:rsidRDefault="007B76B3" w:rsidP="00B532A0">
      <w:pPr>
        <w:pStyle w:val="a4"/>
        <w:numPr>
          <w:ilvl w:val="0"/>
          <w:numId w:val="37"/>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تكوين راس مال التراكمي: يشمل رأس المال الملموس كالطرق والمحطات الطاقة والمعدات الكهربائية ووسائل النقل وأجهزة الكمبيوتر، وتراكم المخزون من جميع المعدات. كما ساهمت موجات استثمار في العديد من هذه الصنعات مثل تحسين </w:t>
      </w:r>
      <w:r w:rsidR="00851911" w:rsidRPr="00B532A0">
        <w:rPr>
          <w:rFonts w:asciiTheme="minorBidi" w:hAnsiTheme="minorBidi"/>
          <w:sz w:val="28"/>
          <w:szCs w:val="28"/>
          <w:rtl/>
          <w:lang w:bidi="ar-LY"/>
        </w:rPr>
        <w:t>البنية</w:t>
      </w:r>
      <w:r w:rsidRPr="00B532A0">
        <w:rPr>
          <w:rFonts w:asciiTheme="minorBidi" w:hAnsiTheme="minorBidi"/>
          <w:sz w:val="28"/>
          <w:szCs w:val="28"/>
          <w:rtl/>
          <w:lang w:bidi="ar-LY"/>
        </w:rPr>
        <w:t xml:space="preserve"> التحتية الى زيادة الانتاجية وتوفير البيئة المناسبة لتطوير الصناعات الجديدة </w:t>
      </w:r>
      <w:r w:rsidR="00851911" w:rsidRPr="00B532A0">
        <w:rPr>
          <w:rFonts w:asciiTheme="minorBidi" w:hAnsiTheme="minorBidi"/>
          <w:sz w:val="28"/>
          <w:szCs w:val="28"/>
          <w:rtl/>
          <w:lang w:bidi="ar-LY"/>
        </w:rPr>
        <w:t>بأكملها.</w:t>
      </w:r>
      <w:r w:rsidRPr="00B532A0">
        <w:rPr>
          <w:rFonts w:asciiTheme="minorBidi" w:hAnsiTheme="minorBidi"/>
          <w:sz w:val="28"/>
          <w:szCs w:val="28"/>
          <w:rtl/>
          <w:lang w:bidi="ar-LY"/>
        </w:rPr>
        <w:t xml:space="preserve"> كما يساهم التطور الكبير في تقنيات المعلومات بدرجه كبيرة في زيادة الانتاجية.</w:t>
      </w:r>
    </w:p>
    <w:p w14:paraId="30A1A2C1" w14:textId="77777777"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يتطلب تراكم رأس المال، العمل على الاستثمار في سلع رأس ماليه جديده، حيث أن العديد من البلدان خاص الأسرع نموا تخصص نحو10 الى 20 في المية من الناتج المحلى الاجمالي في تكوين صافي رأس المال.</w:t>
      </w:r>
    </w:p>
    <w:p w14:paraId="43ED8846" w14:textId="56F12216" w:rsidR="007B76B3" w:rsidRPr="00B532A0" w:rsidRDefault="007B76B3" w:rsidP="00B532A0">
      <w:pPr>
        <w:pStyle w:val="a4"/>
        <w:numPr>
          <w:ilvl w:val="0"/>
          <w:numId w:val="37"/>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 التغير تقني والابتكار: يعتبر مكونا حيويا في النمو الاقتصادي لجميع مستويات الحياة </w:t>
      </w:r>
      <w:r w:rsidR="00851911" w:rsidRPr="00B532A0">
        <w:rPr>
          <w:rFonts w:asciiTheme="minorBidi" w:hAnsiTheme="minorBidi"/>
          <w:sz w:val="28"/>
          <w:szCs w:val="28"/>
          <w:rtl/>
          <w:lang w:bidi="ar-LY"/>
        </w:rPr>
        <w:t>المعيشية، وقد</w:t>
      </w:r>
      <w:r w:rsidRPr="00B532A0">
        <w:rPr>
          <w:rFonts w:asciiTheme="minorBidi" w:hAnsiTheme="minorBidi"/>
          <w:sz w:val="28"/>
          <w:szCs w:val="28"/>
          <w:rtl/>
          <w:lang w:bidi="ar-LY"/>
        </w:rPr>
        <w:t xml:space="preserve"> ادى تطور التقنية في مجال الكترونيات وتقنيات المعلومات والحاسب الالي بدرجه كبير الى احداث تغيرات في عمليات الانتاج وادخال منتجات وخدمات جديده الي </w:t>
      </w:r>
      <w:r w:rsidR="00851911" w:rsidRPr="00B532A0">
        <w:rPr>
          <w:rFonts w:asciiTheme="minorBidi" w:hAnsiTheme="minorBidi"/>
          <w:sz w:val="28"/>
          <w:szCs w:val="28"/>
          <w:rtl/>
          <w:lang w:bidi="ar-LY"/>
        </w:rPr>
        <w:t>الاسواق،</w:t>
      </w:r>
      <w:r w:rsidRPr="00B532A0">
        <w:rPr>
          <w:rFonts w:asciiTheme="minorBidi" w:hAnsiTheme="minorBidi"/>
          <w:sz w:val="28"/>
          <w:szCs w:val="28"/>
          <w:rtl/>
          <w:lang w:bidi="ar-LY"/>
        </w:rPr>
        <w:t xml:space="preserve"> حيت ساهمت هذه التقنيات المتطورة في تحسين الإنتاجية </w:t>
      </w:r>
      <w:r w:rsidR="00851911" w:rsidRPr="00B532A0">
        <w:rPr>
          <w:rFonts w:asciiTheme="minorBidi" w:hAnsiTheme="minorBidi"/>
          <w:sz w:val="28"/>
          <w:szCs w:val="28"/>
          <w:rtl/>
          <w:lang w:bidi="ar-LY"/>
        </w:rPr>
        <w:t>وزيادة</w:t>
      </w:r>
      <w:r w:rsidRPr="00B532A0">
        <w:rPr>
          <w:rFonts w:asciiTheme="minorBidi" w:hAnsiTheme="minorBidi"/>
          <w:sz w:val="28"/>
          <w:szCs w:val="28"/>
          <w:rtl/>
          <w:lang w:bidi="ar-LY"/>
        </w:rPr>
        <w:t xml:space="preserve"> جودة المنتجات وكميه الانتاج.</w:t>
      </w:r>
    </w:p>
    <w:p w14:paraId="0A91CE2F" w14:textId="7A8028A5" w:rsidR="007B76B3" w:rsidRPr="00B532A0" w:rsidRDefault="007B76B3" w:rsidP="00B532A0">
      <w:pPr>
        <w:pStyle w:val="a4"/>
        <w:numPr>
          <w:ilvl w:val="0"/>
          <w:numId w:val="37"/>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lastRenderedPageBreak/>
        <w:t xml:space="preserve">وجود قطاع مالي متطور: أنه شرط أساسي من شروط تحقيق التنمية الاقتصادية </w:t>
      </w:r>
    </w:p>
    <w:p w14:paraId="5AA5384C" w14:textId="77777777" w:rsidR="007B76B3" w:rsidRPr="00B532A0" w:rsidRDefault="007B76B3" w:rsidP="00B532A0">
      <w:pPr>
        <w:pStyle w:val="a4"/>
        <w:numPr>
          <w:ilvl w:val="0"/>
          <w:numId w:val="33"/>
        </w:numPr>
        <w:jc w:val="both"/>
        <w:rPr>
          <w:rFonts w:asciiTheme="minorBidi" w:hAnsiTheme="minorBidi"/>
          <w:b/>
          <w:bCs/>
          <w:sz w:val="32"/>
          <w:szCs w:val="32"/>
          <w:rtl/>
          <w:lang w:bidi="ar-LY"/>
        </w:rPr>
      </w:pPr>
      <w:r w:rsidRPr="00B532A0">
        <w:rPr>
          <w:rFonts w:asciiTheme="minorBidi" w:hAnsiTheme="minorBidi"/>
          <w:b/>
          <w:bCs/>
          <w:sz w:val="32"/>
          <w:szCs w:val="32"/>
          <w:rtl/>
          <w:lang w:bidi="ar-LY"/>
        </w:rPr>
        <w:t>يمكن تلخيص العوامل السابقة الموضحة في الجدول التالي:</w:t>
      </w:r>
    </w:p>
    <w:tbl>
      <w:tblPr>
        <w:tblStyle w:val="a3"/>
        <w:bidiVisual/>
        <w:tblW w:w="0" w:type="auto"/>
        <w:jc w:val="center"/>
        <w:tblLook w:val="04A0" w:firstRow="1" w:lastRow="0" w:firstColumn="1" w:lastColumn="0" w:noHBand="0" w:noVBand="1"/>
      </w:tblPr>
      <w:tblGrid>
        <w:gridCol w:w="3028"/>
        <w:gridCol w:w="5494"/>
      </w:tblGrid>
      <w:tr w:rsidR="007B76B3" w:rsidRPr="00B532A0" w14:paraId="2AE39D05" w14:textId="77777777" w:rsidTr="00B532A0">
        <w:trPr>
          <w:trHeight w:val="602"/>
          <w:jc w:val="center"/>
        </w:trPr>
        <w:tc>
          <w:tcPr>
            <w:tcW w:w="3248" w:type="dxa"/>
            <w:shd w:val="clear" w:color="auto" w:fill="F2F2F2" w:themeFill="background1" w:themeFillShade="F2"/>
          </w:tcPr>
          <w:p w14:paraId="0F6DA377" w14:textId="77777777" w:rsidR="007B76B3" w:rsidRPr="00B532A0" w:rsidRDefault="007B76B3" w:rsidP="00B532A0">
            <w:pPr>
              <w:jc w:val="both"/>
              <w:rPr>
                <w:rFonts w:asciiTheme="minorBidi" w:hAnsiTheme="minorBidi"/>
                <w:b/>
                <w:bCs/>
                <w:sz w:val="32"/>
                <w:szCs w:val="32"/>
                <w:rtl/>
                <w:lang w:bidi="ar-LY"/>
              </w:rPr>
            </w:pPr>
            <w:r w:rsidRPr="00B532A0">
              <w:rPr>
                <w:rFonts w:asciiTheme="minorBidi" w:hAnsiTheme="minorBidi"/>
                <w:b/>
                <w:bCs/>
                <w:sz w:val="32"/>
                <w:szCs w:val="32"/>
                <w:rtl/>
                <w:lang w:bidi="ar-LY"/>
              </w:rPr>
              <w:t>عوامل النمو الاقتصادي</w:t>
            </w:r>
          </w:p>
        </w:tc>
        <w:tc>
          <w:tcPr>
            <w:tcW w:w="6015" w:type="dxa"/>
            <w:shd w:val="clear" w:color="auto" w:fill="F2F2F2" w:themeFill="background1" w:themeFillShade="F2"/>
          </w:tcPr>
          <w:p w14:paraId="7C24CD44" w14:textId="77777777" w:rsidR="007B76B3" w:rsidRPr="00B532A0" w:rsidRDefault="007B76B3" w:rsidP="00B532A0">
            <w:pPr>
              <w:jc w:val="both"/>
              <w:rPr>
                <w:rFonts w:asciiTheme="minorBidi" w:hAnsiTheme="minorBidi"/>
                <w:b/>
                <w:bCs/>
                <w:sz w:val="32"/>
                <w:szCs w:val="32"/>
                <w:rtl/>
                <w:lang w:bidi="ar-LY"/>
              </w:rPr>
            </w:pPr>
            <w:r w:rsidRPr="00B532A0">
              <w:rPr>
                <w:rFonts w:asciiTheme="minorBidi" w:hAnsiTheme="minorBidi"/>
                <w:b/>
                <w:bCs/>
                <w:sz w:val="32"/>
                <w:szCs w:val="32"/>
                <w:rtl/>
                <w:lang w:bidi="ar-LY"/>
              </w:rPr>
              <w:t>مكونات العوال</w:t>
            </w:r>
          </w:p>
        </w:tc>
      </w:tr>
      <w:tr w:rsidR="007B76B3" w:rsidRPr="00B532A0" w14:paraId="650F5807" w14:textId="77777777" w:rsidTr="00B532A0">
        <w:trPr>
          <w:jc w:val="center"/>
        </w:trPr>
        <w:tc>
          <w:tcPr>
            <w:tcW w:w="3248" w:type="dxa"/>
          </w:tcPr>
          <w:p w14:paraId="790B9145"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اولا: العمل والموارد البشرية</w:t>
            </w:r>
          </w:p>
        </w:tc>
        <w:tc>
          <w:tcPr>
            <w:tcW w:w="6015" w:type="dxa"/>
          </w:tcPr>
          <w:p w14:paraId="4BD0F6B5"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1_حجم العمالة</w:t>
            </w:r>
          </w:p>
          <w:p w14:paraId="2A95544C"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2_تعليم والمهارات</w:t>
            </w:r>
          </w:p>
          <w:p w14:paraId="3DCFB995"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3_انضباط القوه العاملة</w:t>
            </w:r>
          </w:p>
        </w:tc>
      </w:tr>
      <w:tr w:rsidR="007B76B3" w:rsidRPr="00B532A0" w14:paraId="25AE2CD8" w14:textId="77777777" w:rsidTr="00B532A0">
        <w:trPr>
          <w:jc w:val="center"/>
        </w:trPr>
        <w:tc>
          <w:tcPr>
            <w:tcW w:w="3248" w:type="dxa"/>
          </w:tcPr>
          <w:p w14:paraId="18B0E8A6"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تانيا: الموارد الطبيعية</w:t>
            </w:r>
          </w:p>
        </w:tc>
        <w:tc>
          <w:tcPr>
            <w:tcW w:w="6015" w:type="dxa"/>
          </w:tcPr>
          <w:p w14:paraId="55D9F58E"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مكونات الطبيعية من الموارد الاستخراجية والغابات والثروة الحيوانية والسمكية</w:t>
            </w:r>
          </w:p>
        </w:tc>
      </w:tr>
      <w:tr w:rsidR="007B76B3" w:rsidRPr="00B532A0" w14:paraId="63BF9BE9" w14:textId="77777777" w:rsidTr="00B532A0">
        <w:trPr>
          <w:jc w:val="center"/>
        </w:trPr>
        <w:tc>
          <w:tcPr>
            <w:tcW w:w="3248" w:type="dxa"/>
          </w:tcPr>
          <w:p w14:paraId="25FB0F4C"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 xml:space="preserve">تالتا: تكوين راس المال </w:t>
            </w:r>
          </w:p>
        </w:tc>
        <w:tc>
          <w:tcPr>
            <w:tcW w:w="6015" w:type="dxa"/>
          </w:tcPr>
          <w:p w14:paraId="2B868C42"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المصانع والمعدات</w:t>
            </w:r>
          </w:p>
        </w:tc>
      </w:tr>
      <w:tr w:rsidR="007B76B3" w:rsidRPr="00B532A0" w14:paraId="68B24A5C" w14:textId="77777777" w:rsidTr="00B532A0">
        <w:trPr>
          <w:jc w:val="center"/>
        </w:trPr>
        <w:tc>
          <w:tcPr>
            <w:tcW w:w="3248" w:type="dxa"/>
          </w:tcPr>
          <w:p w14:paraId="48CD34FA"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رابعا: التغير التقني والابتكاري</w:t>
            </w:r>
          </w:p>
        </w:tc>
        <w:tc>
          <w:tcPr>
            <w:tcW w:w="6015" w:type="dxa"/>
          </w:tcPr>
          <w:p w14:paraId="037633EA" w14:textId="77777777" w:rsidR="007B76B3" w:rsidRPr="00B532A0" w:rsidRDefault="007B76B3" w:rsidP="00B532A0">
            <w:pPr>
              <w:jc w:val="both"/>
              <w:rPr>
                <w:rFonts w:asciiTheme="minorBidi" w:hAnsiTheme="minorBidi"/>
                <w:sz w:val="28"/>
                <w:szCs w:val="28"/>
                <w:rtl/>
                <w:lang w:bidi="ar-LY"/>
              </w:rPr>
            </w:pPr>
            <w:r w:rsidRPr="00B532A0">
              <w:rPr>
                <w:rFonts w:asciiTheme="minorBidi" w:hAnsiTheme="minorBidi"/>
                <w:sz w:val="28"/>
                <w:szCs w:val="28"/>
                <w:rtl/>
                <w:lang w:bidi="ar-LY"/>
              </w:rPr>
              <w:t>المعرفة الابتكار نوعية الفنين من العلماء والمهندسين</w:t>
            </w:r>
          </w:p>
        </w:tc>
      </w:tr>
    </w:tbl>
    <w:p w14:paraId="72F028DF" w14:textId="77777777" w:rsidR="007B76B3" w:rsidRPr="00B532A0" w:rsidRDefault="00AE6380" w:rsidP="00B532A0">
      <w:pPr>
        <w:jc w:val="both"/>
        <w:rPr>
          <w:rFonts w:asciiTheme="minorBidi" w:hAnsiTheme="minorBidi"/>
          <w:sz w:val="32"/>
          <w:szCs w:val="32"/>
          <w:rtl/>
          <w:lang w:bidi="ar-LY"/>
        </w:rPr>
      </w:pPr>
      <w:sdt>
        <w:sdtPr>
          <w:rPr>
            <w:rFonts w:asciiTheme="minorBidi" w:hAnsiTheme="minorBidi"/>
            <w:sz w:val="32"/>
            <w:szCs w:val="32"/>
            <w:rtl/>
            <w:lang w:bidi="ar-LY"/>
          </w:rPr>
          <w:id w:val="1055896857"/>
          <w:citation/>
        </w:sdtPr>
        <w:sdtEndPr/>
        <w:sdtContent>
          <w:r w:rsidR="007B76B3" w:rsidRPr="00B532A0">
            <w:rPr>
              <w:rFonts w:asciiTheme="minorBidi" w:hAnsiTheme="minorBidi"/>
              <w:sz w:val="32"/>
              <w:szCs w:val="32"/>
              <w:rtl/>
              <w:lang w:bidi="ar-LY"/>
            </w:rPr>
            <w:fldChar w:fldCharType="begin"/>
          </w:r>
          <w:r w:rsidR="007B76B3" w:rsidRPr="00B532A0">
            <w:rPr>
              <w:rFonts w:asciiTheme="minorBidi" w:hAnsiTheme="minorBidi"/>
              <w:sz w:val="32"/>
              <w:szCs w:val="32"/>
              <w:lang w:bidi="ar-LY"/>
            </w:rPr>
            <w:instrText xml:space="preserve">CITATION </w:instrText>
          </w:r>
          <w:r w:rsidR="007B76B3" w:rsidRPr="00B532A0">
            <w:rPr>
              <w:rFonts w:asciiTheme="minorBidi" w:hAnsiTheme="minorBidi"/>
              <w:sz w:val="32"/>
              <w:szCs w:val="32"/>
              <w:rtl/>
              <w:lang w:bidi="ar-LY"/>
            </w:rPr>
            <w:instrText>اسم22</w:instrText>
          </w:r>
          <w:r w:rsidR="007B76B3" w:rsidRPr="00B532A0">
            <w:rPr>
              <w:rFonts w:asciiTheme="minorBidi" w:hAnsiTheme="minorBidi"/>
              <w:sz w:val="32"/>
              <w:szCs w:val="32"/>
              <w:lang w:bidi="ar-LY"/>
            </w:rPr>
            <w:instrText xml:space="preserve"> \l 4097 </w:instrText>
          </w:r>
          <w:r w:rsidR="007B76B3" w:rsidRPr="00B532A0">
            <w:rPr>
              <w:rFonts w:asciiTheme="minorBidi" w:hAnsiTheme="minorBidi"/>
              <w:sz w:val="32"/>
              <w:szCs w:val="32"/>
              <w:rtl/>
              <w:lang w:bidi="ar-LY"/>
            </w:rPr>
            <w:fldChar w:fldCharType="separate"/>
          </w:r>
          <w:r w:rsidR="007B76B3" w:rsidRPr="00B532A0">
            <w:rPr>
              <w:rFonts w:asciiTheme="minorBidi" w:hAnsiTheme="minorBidi"/>
              <w:noProof/>
              <w:sz w:val="32"/>
              <w:szCs w:val="32"/>
              <w:rtl/>
              <w:lang w:bidi="ar-LY"/>
            </w:rPr>
            <w:t>(اسماعيل، حسن، قعلول، و خليل، 2022)</w:t>
          </w:r>
          <w:r w:rsidR="007B76B3" w:rsidRPr="00B532A0">
            <w:rPr>
              <w:rFonts w:asciiTheme="minorBidi" w:hAnsiTheme="minorBidi"/>
              <w:sz w:val="32"/>
              <w:szCs w:val="32"/>
              <w:rtl/>
              <w:lang w:bidi="ar-LY"/>
            </w:rPr>
            <w:fldChar w:fldCharType="end"/>
          </w:r>
        </w:sdtContent>
      </w:sdt>
    </w:p>
    <w:p w14:paraId="025CE1FC" w14:textId="6224CEE5" w:rsidR="007B76B3" w:rsidRPr="00B532A0" w:rsidRDefault="007B76B3" w:rsidP="00B532A0">
      <w:pPr>
        <w:pStyle w:val="a4"/>
        <w:numPr>
          <w:ilvl w:val="0"/>
          <w:numId w:val="32"/>
        </w:numPr>
        <w:jc w:val="both"/>
        <w:rPr>
          <w:rFonts w:asciiTheme="minorBidi" w:hAnsiTheme="minorBidi"/>
          <w:b/>
          <w:bCs/>
          <w:sz w:val="32"/>
          <w:szCs w:val="32"/>
          <w:rtl/>
          <w:lang w:bidi="ar-LY"/>
        </w:rPr>
      </w:pPr>
      <w:r w:rsidRPr="00B532A0">
        <w:rPr>
          <w:rFonts w:asciiTheme="minorBidi" w:hAnsiTheme="minorBidi"/>
          <w:b/>
          <w:bCs/>
          <w:sz w:val="32"/>
          <w:szCs w:val="32"/>
          <w:rtl/>
          <w:lang w:bidi="ar-LY"/>
        </w:rPr>
        <w:t xml:space="preserve">2-3 مفهوم التطور </w:t>
      </w:r>
      <w:r w:rsidR="00851911" w:rsidRPr="00B532A0">
        <w:rPr>
          <w:rFonts w:asciiTheme="minorBidi" w:hAnsiTheme="minorBidi"/>
          <w:b/>
          <w:bCs/>
          <w:sz w:val="32"/>
          <w:szCs w:val="32"/>
          <w:rtl/>
          <w:lang w:bidi="ar-LY"/>
        </w:rPr>
        <w:t>المالي:</w:t>
      </w:r>
    </w:p>
    <w:p w14:paraId="40563479" w14:textId="01A12393"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التطور المالي يعرف بأنه زيادة كفاءة الخدمات المالية المقدمة من طرف النظام المالي (المصرفي واسواق </w:t>
      </w:r>
      <w:r w:rsidR="00851911" w:rsidRPr="00B532A0">
        <w:rPr>
          <w:rFonts w:asciiTheme="minorBidi" w:hAnsiTheme="minorBidi"/>
          <w:sz w:val="28"/>
          <w:szCs w:val="28"/>
          <w:rtl/>
          <w:lang w:bidi="ar-LY"/>
        </w:rPr>
        <w:t>المالية)</w:t>
      </w:r>
      <w:r w:rsidRPr="00B532A0">
        <w:rPr>
          <w:rFonts w:asciiTheme="minorBidi" w:hAnsiTheme="minorBidi"/>
          <w:sz w:val="28"/>
          <w:szCs w:val="28"/>
          <w:rtl/>
          <w:lang w:bidi="ar-LY"/>
        </w:rPr>
        <w:t xml:space="preserve"> لتخفيض تكلفة المبادلات ومخاطر </w:t>
      </w:r>
      <w:r w:rsidR="00851911" w:rsidRPr="00B532A0">
        <w:rPr>
          <w:rFonts w:asciiTheme="minorBidi" w:hAnsiTheme="minorBidi"/>
          <w:sz w:val="28"/>
          <w:szCs w:val="28"/>
          <w:rtl/>
          <w:lang w:bidi="ar-LY"/>
        </w:rPr>
        <w:t>المعلومات، وذلك</w:t>
      </w:r>
      <w:r w:rsidRPr="00B532A0">
        <w:rPr>
          <w:rFonts w:asciiTheme="minorBidi" w:hAnsiTheme="minorBidi"/>
          <w:sz w:val="28"/>
          <w:szCs w:val="28"/>
          <w:rtl/>
          <w:lang w:bidi="ar-LY"/>
        </w:rPr>
        <w:t xml:space="preserve"> لتجميعها وتداولها في الاقتصاد القومي، بما ينتج اثار ايجابيه على قرار الادخار والاستثمار وبالتالي النمو الاقتصادي.</w:t>
      </w:r>
    </w:p>
    <w:p w14:paraId="4627DB14" w14:textId="7798CF5E"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وهناك تعريف اخر لتطور </w:t>
      </w:r>
      <w:r w:rsidR="00851911" w:rsidRPr="00B532A0">
        <w:rPr>
          <w:rFonts w:asciiTheme="minorBidi" w:hAnsiTheme="minorBidi"/>
          <w:sz w:val="28"/>
          <w:szCs w:val="28"/>
          <w:rtl/>
          <w:lang w:bidi="ar-LY"/>
        </w:rPr>
        <w:t>المالي:</w:t>
      </w:r>
      <w:r w:rsidRPr="00B532A0">
        <w:rPr>
          <w:rFonts w:asciiTheme="minorBidi" w:hAnsiTheme="minorBidi"/>
          <w:sz w:val="28"/>
          <w:szCs w:val="28"/>
          <w:rtl/>
          <w:lang w:bidi="ar-LY"/>
        </w:rPr>
        <w:t xml:space="preserve"> هو درجة نمو وتطور القطاع المالي من خلال المؤشرات النقدية والمالية الرئيسية بما في ذلك تطور وتنوع اشكال مؤسساته واسواقه.</w:t>
      </w:r>
      <w:sdt>
        <w:sdtPr>
          <w:rPr>
            <w:rFonts w:asciiTheme="minorBidi" w:hAnsiTheme="minorBidi"/>
            <w:sz w:val="28"/>
            <w:szCs w:val="28"/>
            <w:rtl/>
            <w:lang w:bidi="ar-LY"/>
          </w:rPr>
          <w:id w:val="-952167687"/>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شنا20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(شنافة، 2020)</w:t>
          </w:r>
          <w:r w:rsidRPr="00B532A0">
            <w:rPr>
              <w:rFonts w:asciiTheme="minorBidi" w:hAnsiTheme="minorBidi"/>
              <w:sz w:val="28"/>
              <w:szCs w:val="28"/>
              <w:rtl/>
              <w:lang w:bidi="ar-LY"/>
            </w:rPr>
            <w:fldChar w:fldCharType="end"/>
          </w:r>
        </w:sdtContent>
      </w:sdt>
    </w:p>
    <w:p w14:paraId="020C65F0" w14:textId="4427796F"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فالتطور المالي يشير الى مجموعة عوامل التي تؤدي الى وجود نظام مالي فعال يقدم خدمات مالية </w:t>
      </w:r>
      <w:r w:rsidR="00851911" w:rsidRPr="00B532A0">
        <w:rPr>
          <w:rFonts w:asciiTheme="minorBidi" w:hAnsiTheme="minorBidi"/>
          <w:sz w:val="28"/>
          <w:szCs w:val="28"/>
          <w:rtl/>
          <w:lang w:bidi="ar-LY"/>
        </w:rPr>
        <w:t>واسعه، بما</w:t>
      </w:r>
      <w:r w:rsidRPr="00B532A0">
        <w:rPr>
          <w:rFonts w:asciiTheme="minorBidi" w:hAnsiTheme="minorBidi"/>
          <w:sz w:val="28"/>
          <w:szCs w:val="28"/>
          <w:rtl/>
          <w:lang w:bidi="ar-LY"/>
        </w:rPr>
        <w:t xml:space="preserve"> يضمن كفاءة تنويع المخاطر والتوزيع الامثل لرأس المال، كما يسمح بتوفير عوائد تنافسية </w:t>
      </w:r>
      <w:r w:rsidR="00851911" w:rsidRPr="00B532A0">
        <w:rPr>
          <w:rFonts w:asciiTheme="minorBidi" w:hAnsiTheme="minorBidi"/>
          <w:sz w:val="28"/>
          <w:szCs w:val="28"/>
          <w:rtl/>
          <w:lang w:bidi="ar-LY"/>
        </w:rPr>
        <w:t>للمدخرين،</w:t>
      </w:r>
      <w:r w:rsidRPr="00B532A0">
        <w:rPr>
          <w:rFonts w:asciiTheme="minorBidi" w:hAnsiTheme="minorBidi"/>
          <w:sz w:val="28"/>
          <w:szCs w:val="28"/>
          <w:rtl/>
          <w:lang w:bidi="ar-LY"/>
        </w:rPr>
        <w:t xml:space="preserve"> مما يرفع من مستوى مدخراتهم المالية وتوفير المزيد من السيولة التي يتم توظيفها في المشاريع الاكثر انتاجية </w:t>
      </w:r>
      <w:sdt>
        <w:sdtPr>
          <w:rPr>
            <w:rFonts w:asciiTheme="minorBidi" w:hAnsiTheme="minorBidi"/>
            <w:sz w:val="28"/>
            <w:szCs w:val="28"/>
            <w:rtl/>
            <w:lang w:bidi="ar-LY"/>
          </w:rPr>
          <w:id w:val="-402055368"/>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شنا20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(شنافة، 2020)</w:t>
          </w:r>
          <w:r w:rsidRPr="00B532A0">
            <w:rPr>
              <w:rFonts w:asciiTheme="minorBidi" w:hAnsiTheme="minorBidi"/>
              <w:sz w:val="28"/>
              <w:szCs w:val="28"/>
              <w:rtl/>
              <w:lang w:bidi="ar-LY"/>
            </w:rPr>
            <w:fldChar w:fldCharType="end"/>
          </w:r>
        </w:sdtContent>
      </w:sdt>
    </w:p>
    <w:p w14:paraId="4CD1AB17" w14:textId="44BD1894" w:rsidR="001B375F"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كما يوجد لتطور المالي مفاهيم متعددة الاوجه لا يقتصر على المجاميع النقدية </w:t>
      </w:r>
      <w:r w:rsidR="00851911" w:rsidRPr="00B532A0">
        <w:rPr>
          <w:rFonts w:asciiTheme="minorBidi" w:hAnsiTheme="minorBidi"/>
          <w:sz w:val="28"/>
          <w:szCs w:val="28"/>
          <w:rtl/>
          <w:lang w:bidi="ar-LY"/>
        </w:rPr>
        <w:t>فقط،</w:t>
      </w:r>
      <w:r w:rsidRPr="00B532A0">
        <w:rPr>
          <w:rFonts w:asciiTheme="minorBidi" w:hAnsiTheme="minorBidi"/>
          <w:sz w:val="28"/>
          <w:szCs w:val="28"/>
          <w:rtl/>
          <w:lang w:bidi="ar-LY"/>
        </w:rPr>
        <w:t xml:space="preserve"> وانما يتعداه ليشمل التنظيم والرقابة والانفتاح وتنويع الاسواق والادوات المالية التي تحدد الهيكل المالي للاقتصاد، وتبعا لدلك تتعدد المؤشرات المستخدمة في قياس التطور </w:t>
      </w:r>
      <w:r w:rsidR="00851911" w:rsidRPr="00B532A0">
        <w:rPr>
          <w:rFonts w:asciiTheme="minorBidi" w:hAnsiTheme="minorBidi"/>
          <w:sz w:val="28"/>
          <w:szCs w:val="28"/>
          <w:rtl/>
          <w:lang w:bidi="ar-LY"/>
        </w:rPr>
        <w:t>المالي، منها</w:t>
      </w:r>
      <w:r w:rsidRPr="00B532A0">
        <w:rPr>
          <w:rFonts w:asciiTheme="minorBidi" w:hAnsiTheme="minorBidi"/>
          <w:sz w:val="28"/>
          <w:szCs w:val="28"/>
          <w:rtl/>
          <w:lang w:bidi="ar-LY"/>
        </w:rPr>
        <w:t xml:space="preserve"> ما يتعلق بحجم وعمق القطاع المالي ومنها ما يتعلق بقدرته على المنافسة والاستقرار وعلى الانفتاح على العام </w:t>
      </w:r>
      <w:r w:rsidR="00851911" w:rsidRPr="00B532A0">
        <w:rPr>
          <w:rFonts w:asciiTheme="minorBidi" w:hAnsiTheme="minorBidi"/>
          <w:sz w:val="28"/>
          <w:szCs w:val="28"/>
          <w:rtl/>
          <w:lang w:bidi="ar-LY"/>
        </w:rPr>
        <w:t>الخارجي.</w:t>
      </w:r>
      <w:sdt>
        <w:sdtPr>
          <w:rPr>
            <w:rFonts w:asciiTheme="minorBidi" w:hAnsiTheme="minorBidi"/>
            <w:sz w:val="28"/>
            <w:szCs w:val="28"/>
            <w:rtl/>
            <w:lang w:bidi="ar-LY"/>
          </w:rPr>
          <w:id w:val="52668269"/>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شنا20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(شنافة، 2020)</w:t>
          </w:r>
          <w:r w:rsidRPr="00B532A0">
            <w:rPr>
              <w:rFonts w:asciiTheme="minorBidi" w:hAnsiTheme="minorBidi"/>
              <w:sz w:val="28"/>
              <w:szCs w:val="28"/>
              <w:rtl/>
              <w:lang w:bidi="ar-LY"/>
            </w:rPr>
            <w:fldChar w:fldCharType="end"/>
          </w:r>
        </w:sdtContent>
      </w:sdt>
    </w:p>
    <w:p w14:paraId="7AB79D0A" w14:textId="77777777" w:rsidR="00B532A0" w:rsidRPr="00B532A0" w:rsidRDefault="00B532A0" w:rsidP="00B532A0">
      <w:pPr>
        <w:spacing w:line="360" w:lineRule="auto"/>
        <w:jc w:val="both"/>
        <w:rPr>
          <w:rFonts w:asciiTheme="minorBidi" w:hAnsiTheme="minorBidi"/>
          <w:sz w:val="28"/>
          <w:szCs w:val="28"/>
          <w:rtl/>
          <w:lang w:bidi="ar-LY"/>
        </w:rPr>
      </w:pPr>
    </w:p>
    <w:p w14:paraId="445C5D40" w14:textId="405D9DB1" w:rsidR="007B76B3" w:rsidRPr="00B532A0" w:rsidRDefault="007B76B3" w:rsidP="00B532A0">
      <w:pPr>
        <w:pStyle w:val="a4"/>
        <w:numPr>
          <w:ilvl w:val="0"/>
          <w:numId w:val="31"/>
        </w:numPr>
        <w:jc w:val="both"/>
        <w:rPr>
          <w:rFonts w:asciiTheme="minorBidi" w:hAnsiTheme="minorBidi"/>
          <w:b/>
          <w:bCs/>
          <w:sz w:val="32"/>
          <w:szCs w:val="32"/>
          <w:rtl/>
          <w:lang w:bidi="ar-LY"/>
        </w:rPr>
      </w:pPr>
      <w:r w:rsidRPr="00B532A0">
        <w:rPr>
          <w:rFonts w:asciiTheme="minorBidi" w:hAnsiTheme="minorBidi"/>
          <w:b/>
          <w:bCs/>
          <w:sz w:val="32"/>
          <w:szCs w:val="32"/>
          <w:rtl/>
          <w:lang w:bidi="ar-LY"/>
        </w:rPr>
        <w:lastRenderedPageBreak/>
        <w:t xml:space="preserve">2-4_مؤشرات قياس التطور </w:t>
      </w:r>
      <w:r w:rsidR="00851911" w:rsidRPr="00B532A0">
        <w:rPr>
          <w:rFonts w:asciiTheme="minorBidi" w:hAnsiTheme="minorBidi"/>
          <w:b/>
          <w:bCs/>
          <w:sz w:val="32"/>
          <w:szCs w:val="32"/>
          <w:rtl/>
          <w:lang w:bidi="ar-LY"/>
        </w:rPr>
        <w:t>المالي:</w:t>
      </w:r>
      <w:r w:rsidRPr="00B532A0">
        <w:rPr>
          <w:rFonts w:asciiTheme="minorBidi" w:hAnsiTheme="minorBidi"/>
          <w:b/>
          <w:bCs/>
          <w:sz w:val="32"/>
          <w:szCs w:val="32"/>
          <w:rtl/>
          <w:lang w:bidi="ar-LY"/>
        </w:rPr>
        <w:t xml:space="preserve"> </w:t>
      </w:r>
    </w:p>
    <w:p w14:paraId="26723C57" w14:textId="61DAE06F"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 ينقسم الى مؤشرين تلك التي تخص القطاع المصرفي او تلك التي المعبرة السوق المالية </w:t>
      </w:r>
      <w:r w:rsidR="00851911" w:rsidRPr="00B532A0">
        <w:rPr>
          <w:rFonts w:asciiTheme="minorBidi" w:hAnsiTheme="minorBidi"/>
          <w:sz w:val="28"/>
          <w:szCs w:val="28"/>
          <w:rtl/>
          <w:lang w:bidi="ar-LY"/>
        </w:rPr>
        <w:t>وفيما</w:t>
      </w:r>
      <w:r w:rsidRPr="00B532A0">
        <w:rPr>
          <w:rFonts w:asciiTheme="minorBidi" w:hAnsiTheme="minorBidi"/>
          <w:sz w:val="28"/>
          <w:szCs w:val="28"/>
          <w:rtl/>
          <w:lang w:bidi="ar-LY"/>
        </w:rPr>
        <w:t xml:space="preserve"> يلي سنتطرق الى اهم هده </w:t>
      </w:r>
      <w:r w:rsidR="00851911" w:rsidRPr="00B532A0">
        <w:rPr>
          <w:rFonts w:asciiTheme="minorBidi" w:hAnsiTheme="minorBidi"/>
          <w:sz w:val="28"/>
          <w:szCs w:val="28"/>
          <w:rtl/>
          <w:lang w:bidi="ar-LY"/>
        </w:rPr>
        <w:t>المؤشرات:</w:t>
      </w:r>
    </w:p>
    <w:p w14:paraId="07819227" w14:textId="77777777"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1-مؤشرات قياس تطور القطاع المصرفي:</w:t>
      </w:r>
    </w:p>
    <w:p w14:paraId="10D08CA8" w14:textId="66AF2C46"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تهتم هذه المؤشرات بقياس حجم البنوك والمؤسسات المالية الفاعلة في الاقتصاد من خلال التركيز على المجتمعات النقدية وقدرتها على تعبئة </w:t>
      </w:r>
      <w:r w:rsidR="00851911" w:rsidRPr="00B532A0">
        <w:rPr>
          <w:rFonts w:asciiTheme="minorBidi" w:hAnsiTheme="minorBidi"/>
          <w:sz w:val="28"/>
          <w:szCs w:val="28"/>
          <w:rtl/>
          <w:lang w:bidi="ar-LY"/>
        </w:rPr>
        <w:t>الموارد، ومن</w:t>
      </w:r>
      <w:r w:rsidRPr="00B532A0">
        <w:rPr>
          <w:rFonts w:asciiTheme="minorBidi" w:hAnsiTheme="minorBidi"/>
          <w:sz w:val="28"/>
          <w:szCs w:val="28"/>
          <w:rtl/>
          <w:lang w:bidi="ar-LY"/>
        </w:rPr>
        <w:t xml:space="preserve"> اهم هذه المؤشرات ما يلي:</w:t>
      </w:r>
    </w:p>
    <w:p w14:paraId="2BB0BC22" w14:textId="3B4FB97D" w:rsidR="007B76B3" w:rsidRPr="00B532A0" w:rsidRDefault="007B76B3" w:rsidP="00B532A0">
      <w:pPr>
        <w:pStyle w:val="a4"/>
        <w:numPr>
          <w:ilvl w:val="0"/>
          <w:numId w:val="36"/>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 حجم الوساطة </w:t>
      </w:r>
      <w:r w:rsidR="00851911" w:rsidRPr="00B532A0">
        <w:rPr>
          <w:rFonts w:asciiTheme="minorBidi" w:hAnsiTheme="minorBidi"/>
          <w:sz w:val="28"/>
          <w:szCs w:val="28"/>
          <w:rtl/>
          <w:lang w:bidi="ar-LY"/>
        </w:rPr>
        <w:t>المالية: ويسمى</w:t>
      </w:r>
      <w:r w:rsidRPr="00B532A0">
        <w:rPr>
          <w:rFonts w:asciiTheme="minorBidi" w:hAnsiTheme="minorBidi"/>
          <w:sz w:val="28"/>
          <w:szCs w:val="28"/>
          <w:rtl/>
          <w:lang w:bidi="ar-LY"/>
        </w:rPr>
        <w:t xml:space="preserve"> ايضا مؤشر عرض النقود والذي يمثل مجموع الكتلة النقدية (الودائع </w:t>
      </w:r>
      <w:r w:rsidR="00851911" w:rsidRPr="00B532A0">
        <w:rPr>
          <w:rFonts w:asciiTheme="minorBidi" w:hAnsiTheme="minorBidi"/>
          <w:sz w:val="28"/>
          <w:szCs w:val="28"/>
          <w:rtl/>
          <w:lang w:bidi="ar-LY"/>
        </w:rPr>
        <w:t>الآجلة، الودائع</w:t>
      </w:r>
      <w:r w:rsidRPr="00B532A0">
        <w:rPr>
          <w:rFonts w:asciiTheme="minorBidi" w:hAnsiTheme="minorBidi"/>
          <w:sz w:val="28"/>
          <w:szCs w:val="28"/>
          <w:rtl/>
          <w:lang w:bidi="ar-LY"/>
        </w:rPr>
        <w:t xml:space="preserve"> </w:t>
      </w:r>
      <w:r w:rsidR="00851911" w:rsidRPr="00B532A0">
        <w:rPr>
          <w:rFonts w:asciiTheme="minorBidi" w:hAnsiTheme="minorBidi"/>
          <w:sz w:val="28"/>
          <w:szCs w:val="28"/>
          <w:rtl/>
          <w:lang w:bidi="ar-LY"/>
        </w:rPr>
        <w:t>الجارية،</w:t>
      </w:r>
      <w:r w:rsidRPr="00B532A0">
        <w:rPr>
          <w:rFonts w:asciiTheme="minorBidi" w:hAnsiTheme="minorBidi"/>
          <w:sz w:val="28"/>
          <w:szCs w:val="28"/>
          <w:rtl/>
          <w:lang w:bidi="ar-LY"/>
        </w:rPr>
        <w:t xml:space="preserve"> النقود </w:t>
      </w:r>
      <w:r w:rsidR="00851911" w:rsidRPr="00B532A0">
        <w:rPr>
          <w:rFonts w:asciiTheme="minorBidi" w:hAnsiTheme="minorBidi"/>
          <w:sz w:val="28"/>
          <w:szCs w:val="28"/>
          <w:rtl/>
          <w:lang w:bidi="ar-LY"/>
        </w:rPr>
        <w:t>السائلة)</w:t>
      </w:r>
      <w:r w:rsidRPr="00B532A0">
        <w:rPr>
          <w:rFonts w:asciiTheme="minorBidi" w:hAnsiTheme="minorBidi"/>
          <w:sz w:val="28"/>
          <w:szCs w:val="28"/>
          <w:rtl/>
          <w:lang w:bidi="ar-LY"/>
        </w:rPr>
        <w:t xml:space="preserve"> الى الناتج الداخلي </w:t>
      </w:r>
      <w:r w:rsidR="00851911" w:rsidRPr="00B532A0">
        <w:rPr>
          <w:rFonts w:asciiTheme="minorBidi" w:hAnsiTheme="minorBidi"/>
          <w:sz w:val="28"/>
          <w:szCs w:val="28"/>
          <w:rtl/>
          <w:lang w:bidi="ar-LY"/>
        </w:rPr>
        <w:t>الخام، ويرى</w:t>
      </w:r>
      <w:r w:rsidRPr="00B532A0">
        <w:rPr>
          <w:rFonts w:asciiTheme="minorBidi" w:hAnsiTheme="minorBidi"/>
          <w:sz w:val="28"/>
          <w:szCs w:val="28"/>
          <w:rtl/>
          <w:lang w:bidi="ar-LY"/>
        </w:rPr>
        <w:t xml:space="preserve"> ما كينون ان ارتفاع هذه النسبة يعبر عن دور كبير للوساطة </w:t>
      </w:r>
      <w:r w:rsidR="00851911" w:rsidRPr="00B532A0">
        <w:rPr>
          <w:rFonts w:asciiTheme="minorBidi" w:hAnsiTheme="minorBidi"/>
          <w:sz w:val="28"/>
          <w:szCs w:val="28"/>
          <w:rtl/>
          <w:lang w:bidi="ar-LY"/>
        </w:rPr>
        <w:t>المالية.</w:t>
      </w:r>
    </w:p>
    <w:p w14:paraId="362E398C" w14:textId="4BBF18DD" w:rsidR="007B76B3" w:rsidRPr="00B532A0" w:rsidRDefault="007B76B3" w:rsidP="00B532A0">
      <w:pPr>
        <w:pStyle w:val="a4"/>
        <w:numPr>
          <w:ilvl w:val="0"/>
          <w:numId w:val="36"/>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معدل اجمالي اشباه النقود الى حجم الناتج الداخلي </w:t>
      </w:r>
      <w:r w:rsidR="00851911" w:rsidRPr="00B532A0">
        <w:rPr>
          <w:rFonts w:asciiTheme="minorBidi" w:hAnsiTheme="minorBidi"/>
          <w:sz w:val="28"/>
          <w:szCs w:val="28"/>
          <w:rtl/>
          <w:lang w:bidi="ar-LY"/>
        </w:rPr>
        <w:t>الخام: يقيس</w:t>
      </w:r>
      <w:r w:rsidRPr="00B532A0">
        <w:rPr>
          <w:rFonts w:asciiTheme="minorBidi" w:hAnsiTheme="minorBidi"/>
          <w:sz w:val="28"/>
          <w:szCs w:val="28"/>
          <w:rtl/>
          <w:lang w:bidi="ar-LY"/>
        </w:rPr>
        <w:t xml:space="preserve"> هذا المؤشر قدرة النظام المصرفي على جدب المدخرات الطويلة والمتوسطة </w:t>
      </w:r>
      <w:r w:rsidR="00851911" w:rsidRPr="00B532A0">
        <w:rPr>
          <w:rFonts w:asciiTheme="minorBidi" w:hAnsiTheme="minorBidi"/>
          <w:sz w:val="28"/>
          <w:szCs w:val="28"/>
          <w:rtl/>
          <w:lang w:bidi="ar-LY"/>
        </w:rPr>
        <w:t>الاجل، والذي</w:t>
      </w:r>
      <w:r w:rsidRPr="00B532A0">
        <w:rPr>
          <w:rFonts w:asciiTheme="minorBidi" w:hAnsiTheme="minorBidi"/>
          <w:sz w:val="28"/>
          <w:szCs w:val="28"/>
          <w:rtl/>
          <w:lang w:bidi="ar-LY"/>
        </w:rPr>
        <w:t xml:space="preserve"> يعبر على مدى قدرة البنوك على توفير التمويل للعمليات الاستثمارية الطويلة الاجل ويعتبر من اهم المؤشرات التي تقيس تطور النظام </w:t>
      </w:r>
      <w:r w:rsidR="00851911" w:rsidRPr="00B532A0">
        <w:rPr>
          <w:rFonts w:asciiTheme="minorBidi" w:hAnsiTheme="minorBidi"/>
          <w:sz w:val="28"/>
          <w:szCs w:val="28"/>
          <w:rtl/>
          <w:lang w:bidi="ar-LY"/>
        </w:rPr>
        <w:t>المصرفي.</w:t>
      </w:r>
    </w:p>
    <w:p w14:paraId="2662777E" w14:textId="3B339F5A" w:rsidR="007B76B3" w:rsidRPr="00B532A0" w:rsidRDefault="007B76B3" w:rsidP="00B532A0">
      <w:pPr>
        <w:pStyle w:val="a4"/>
        <w:numPr>
          <w:ilvl w:val="0"/>
          <w:numId w:val="36"/>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نسبة اجمالي الودائع الى الناتج المحلي </w:t>
      </w:r>
      <w:r w:rsidR="00750AB4" w:rsidRPr="00B532A0">
        <w:rPr>
          <w:rFonts w:asciiTheme="minorBidi" w:hAnsiTheme="minorBidi"/>
          <w:sz w:val="28"/>
          <w:szCs w:val="28"/>
          <w:rtl/>
          <w:lang w:bidi="ar-LY"/>
        </w:rPr>
        <w:t>الاجمالي: ويمثل</w:t>
      </w:r>
      <w:r w:rsidRPr="00B532A0">
        <w:rPr>
          <w:rFonts w:asciiTheme="minorBidi" w:hAnsiTheme="minorBidi"/>
          <w:sz w:val="28"/>
          <w:szCs w:val="28"/>
          <w:rtl/>
          <w:lang w:bidi="ar-LY"/>
        </w:rPr>
        <w:t xml:space="preserve"> قدرة الوسطاء الماليين على تعبئة الموارد بمختلف </w:t>
      </w:r>
      <w:r w:rsidR="00851911" w:rsidRPr="00B532A0">
        <w:rPr>
          <w:rFonts w:asciiTheme="minorBidi" w:hAnsiTheme="minorBidi"/>
          <w:sz w:val="28"/>
          <w:szCs w:val="28"/>
          <w:rtl/>
          <w:lang w:bidi="ar-LY"/>
        </w:rPr>
        <w:t>انواعها، ونظرا</w:t>
      </w:r>
      <w:r w:rsidRPr="00B532A0">
        <w:rPr>
          <w:rFonts w:asciiTheme="minorBidi" w:hAnsiTheme="minorBidi"/>
          <w:sz w:val="28"/>
          <w:szCs w:val="28"/>
          <w:rtl/>
          <w:lang w:bidi="ar-LY"/>
        </w:rPr>
        <w:t xml:space="preserve"> لأهمية ذلك للوساطة على اعتبار ان عمليات الاقراض ترتبط بشكل وثيق بحجم </w:t>
      </w:r>
      <w:r w:rsidR="00851911" w:rsidRPr="00B532A0">
        <w:rPr>
          <w:rFonts w:asciiTheme="minorBidi" w:hAnsiTheme="minorBidi"/>
          <w:sz w:val="28"/>
          <w:szCs w:val="28"/>
          <w:rtl/>
          <w:lang w:bidi="ar-LY"/>
        </w:rPr>
        <w:t>الودائع.</w:t>
      </w:r>
    </w:p>
    <w:p w14:paraId="2A8EE921" w14:textId="01721F9A" w:rsidR="007B76B3" w:rsidRPr="00B532A0" w:rsidRDefault="007B76B3" w:rsidP="00B532A0">
      <w:pPr>
        <w:pStyle w:val="a4"/>
        <w:numPr>
          <w:ilvl w:val="0"/>
          <w:numId w:val="36"/>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حجم اصول (</w:t>
      </w:r>
      <w:r w:rsidR="00851911" w:rsidRPr="00B532A0">
        <w:rPr>
          <w:rFonts w:asciiTheme="minorBidi" w:hAnsiTheme="minorBidi"/>
          <w:sz w:val="28"/>
          <w:szCs w:val="28"/>
          <w:rtl/>
          <w:lang w:bidi="ar-LY"/>
        </w:rPr>
        <w:t>خصوم) الجهاز</w:t>
      </w:r>
      <w:r w:rsidRPr="00B532A0">
        <w:rPr>
          <w:rFonts w:asciiTheme="minorBidi" w:hAnsiTheme="minorBidi"/>
          <w:sz w:val="28"/>
          <w:szCs w:val="28"/>
          <w:rtl/>
          <w:lang w:bidi="ar-LY"/>
        </w:rPr>
        <w:t xml:space="preserve"> المصرفي الى الناتج المحلي </w:t>
      </w:r>
      <w:r w:rsidR="00851911" w:rsidRPr="00B532A0">
        <w:rPr>
          <w:rFonts w:asciiTheme="minorBidi" w:hAnsiTheme="minorBidi"/>
          <w:sz w:val="28"/>
          <w:szCs w:val="28"/>
          <w:rtl/>
          <w:lang w:bidi="ar-LY"/>
        </w:rPr>
        <w:t>الاجمالي: تقيس</w:t>
      </w:r>
      <w:r w:rsidRPr="00B532A0">
        <w:rPr>
          <w:rFonts w:asciiTheme="minorBidi" w:hAnsiTheme="minorBidi"/>
          <w:sz w:val="28"/>
          <w:szCs w:val="28"/>
          <w:rtl/>
          <w:lang w:bidi="ar-LY"/>
        </w:rPr>
        <w:t xml:space="preserve"> حجم القطاع المصرفي في </w:t>
      </w:r>
      <w:r w:rsidR="00851911" w:rsidRPr="00B532A0">
        <w:rPr>
          <w:rFonts w:asciiTheme="minorBidi" w:hAnsiTheme="minorBidi"/>
          <w:sz w:val="28"/>
          <w:szCs w:val="28"/>
          <w:rtl/>
          <w:lang w:bidi="ar-LY"/>
        </w:rPr>
        <w:t>الاقتصاد.</w:t>
      </w:r>
    </w:p>
    <w:p w14:paraId="47924DFC" w14:textId="0556A7F9" w:rsidR="007B76B3" w:rsidRPr="00B532A0" w:rsidRDefault="007B76B3" w:rsidP="00B532A0">
      <w:pPr>
        <w:pStyle w:val="a4"/>
        <w:numPr>
          <w:ilvl w:val="0"/>
          <w:numId w:val="36"/>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حجم القروض المقدمة للقطاع الخاص الى الناتج المحلي الاجمالي: وهي نسبة مهمه تعبر عن </w:t>
      </w:r>
      <w:r w:rsidR="00851911" w:rsidRPr="00B532A0">
        <w:rPr>
          <w:rFonts w:asciiTheme="minorBidi" w:hAnsiTheme="minorBidi"/>
          <w:sz w:val="28"/>
          <w:szCs w:val="28"/>
          <w:rtl/>
          <w:lang w:bidi="ar-LY"/>
        </w:rPr>
        <w:t>التخصيص الجيد</w:t>
      </w:r>
      <w:r w:rsidRPr="00B532A0">
        <w:rPr>
          <w:rFonts w:asciiTheme="minorBidi" w:hAnsiTheme="minorBidi"/>
          <w:sz w:val="28"/>
          <w:szCs w:val="28"/>
          <w:rtl/>
          <w:lang w:bidi="ar-LY"/>
        </w:rPr>
        <w:t xml:space="preserve"> والفعال للموارد المالية وكفاءة المصارف على اعتبار ان منح الائتمان الى القطاع الخاص يولد زيادات كبيرة في الاستثمار والانتاجية مقارنة بالقطاع </w:t>
      </w:r>
      <w:r w:rsidR="00851911" w:rsidRPr="00B532A0">
        <w:rPr>
          <w:rFonts w:asciiTheme="minorBidi" w:hAnsiTheme="minorBidi"/>
          <w:sz w:val="28"/>
          <w:szCs w:val="28"/>
          <w:rtl/>
          <w:lang w:bidi="ar-LY"/>
        </w:rPr>
        <w:t>العام.</w:t>
      </w:r>
    </w:p>
    <w:p w14:paraId="52C6A2D3" w14:textId="3E7F2AD1" w:rsidR="007B76B3" w:rsidRPr="00B532A0" w:rsidRDefault="007B76B3" w:rsidP="00B532A0">
      <w:pPr>
        <w:pStyle w:val="a4"/>
        <w:numPr>
          <w:ilvl w:val="0"/>
          <w:numId w:val="36"/>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نسبة الائتمان الموجه الى القطاع الخاص الى اجمالي </w:t>
      </w:r>
      <w:r w:rsidR="00851911" w:rsidRPr="00B532A0">
        <w:rPr>
          <w:rFonts w:asciiTheme="minorBidi" w:hAnsiTheme="minorBidi"/>
          <w:sz w:val="28"/>
          <w:szCs w:val="28"/>
          <w:rtl/>
          <w:lang w:bidi="ar-LY"/>
        </w:rPr>
        <w:t>الائتمان: تعكس</w:t>
      </w:r>
      <w:r w:rsidRPr="00B532A0">
        <w:rPr>
          <w:rFonts w:asciiTheme="minorBidi" w:hAnsiTheme="minorBidi"/>
          <w:sz w:val="28"/>
          <w:szCs w:val="28"/>
          <w:rtl/>
          <w:lang w:bidi="ar-LY"/>
        </w:rPr>
        <w:t xml:space="preserve"> هذه النسبة توزيع الائتمان في الاقتصاد بين القطاعين العام والخاص.</w:t>
      </w:r>
    </w:p>
    <w:p w14:paraId="2961502C" w14:textId="77777777" w:rsidR="007B76B3" w:rsidRDefault="00AE6380" w:rsidP="00B532A0">
      <w:pPr>
        <w:spacing w:line="360" w:lineRule="auto"/>
        <w:jc w:val="both"/>
        <w:rPr>
          <w:rFonts w:asciiTheme="minorBidi" w:hAnsiTheme="minorBidi"/>
          <w:sz w:val="28"/>
          <w:szCs w:val="28"/>
          <w:rtl/>
          <w:lang w:bidi="ar-LY"/>
        </w:rPr>
      </w:pPr>
      <w:sdt>
        <w:sdtPr>
          <w:rPr>
            <w:rFonts w:asciiTheme="minorBidi" w:hAnsiTheme="minorBidi"/>
            <w:sz w:val="28"/>
            <w:szCs w:val="28"/>
            <w:rtl/>
            <w:lang w:bidi="ar-LY"/>
          </w:rPr>
          <w:id w:val="-1475758185"/>
          <w:citation/>
        </w:sdtPr>
        <w:sdtEndPr/>
        <w:sdtContent>
          <w:r w:rsidR="007B76B3" w:rsidRPr="00B532A0">
            <w:rPr>
              <w:rFonts w:asciiTheme="minorBidi" w:hAnsiTheme="minorBidi"/>
              <w:sz w:val="28"/>
              <w:szCs w:val="28"/>
              <w:rtl/>
              <w:lang w:bidi="ar-LY"/>
            </w:rPr>
            <w:fldChar w:fldCharType="begin"/>
          </w:r>
          <w:r w:rsidR="007B76B3" w:rsidRPr="00B532A0">
            <w:rPr>
              <w:rFonts w:asciiTheme="minorBidi" w:hAnsiTheme="minorBidi"/>
              <w:sz w:val="28"/>
              <w:szCs w:val="28"/>
              <w:rtl/>
              <w:lang w:bidi="ar-LY"/>
            </w:rPr>
            <w:instrText xml:space="preserve"> </w:instrText>
          </w:r>
          <w:r w:rsidR="007B76B3" w:rsidRPr="00B532A0">
            <w:rPr>
              <w:rFonts w:asciiTheme="minorBidi" w:hAnsiTheme="minorBidi"/>
              <w:sz w:val="28"/>
              <w:szCs w:val="28"/>
              <w:lang w:bidi="ar-LY"/>
            </w:rPr>
            <w:instrText>CITATION</w:instrText>
          </w:r>
          <w:r w:rsidR="007B76B3" w:rsidRPr="00B532A0">
            <w:rPr>
              <w:rFonts w:asciiTheme="minorBidi" w:hAnsiTheme="minorBidi"/>
              <w:sz w:val="28"/>
              <w:szCs w:val="28"/>
              <w:rtl/>
              <w:lang w:bidi="ar-LY"/>
            </w:rPr>
            <w:instrText xml:space="preserve"> طار14 \</w:instrText>
          </w:r>
          <w:r w:rsidR="007B76B3" w:rsidRPr="00B532A0">
            <w:rPr>
              <w:rFonts w:asciiTheme="minorBidi" w:hAnsiTheme="minorBidi"/>
              <w:sz w:val="28"/>
              <w:szCs w:val="28"/>
              <w:lang w:bidi="ar-LY"/>
            </w:rPr>
            <w:instrText>l 4097</w:instrText>
          </w:r>
          <w:r w:rsidR="007B76B3" w:rsidRPr="00B532A0">
            <w:rPr>
              <w:rFonts w:asciiTheme="minorBidi" w:hAnsiTheme="minorBidi"/>
              <w:sz w:val="28"/>
              <w:szCs w:val="28"/>
              <w:rtl/>
              <w:lang w:bidi="ar-LY"/>
            </w:rPr>
            <w:instrText xml:space="preserve"> </w:instrText>
          </w:r>
          <w:r w:rsidR="007B76B3" w:rsidRPr="00B532A0">
            <w:rPr>
              <w:rFonts w:asciiTheme="minorBidi" w:hAnsiTheme="minorBidi"/>
              <w:sz w:val="28"/>
              <w:szCs w:val="28"/>
              <w:rtl/>
              <w:lang w:bidi="ar-LY"/>
            </w:rPr>
            <w:fldChar w:fldCharType="separate"/>
          </w:r>
          <w:r w:rsidR="007B76B3" w:rsidRPr="00B532A0">
            <w:rPr>
              <w:rFonts w:asciiTheme="minorBidi" w:hAnsiTheme="minorBidi"/>
              <w:noProof/>
              <w:sz w:val="28"/>
              <w:szCs w:val="28"/>
              <w:rtl/>
              <w:lang w:bidi="ar-LY"/>
            </w:rPr>
            <w:t>(طارق و صالح، 2014)</w:t>
          </w:r>
          <w:r w:rsidR="007B76B3" w:rsidRPr="00B532A0">
            <w:rPr>
              <w:rFonts w:asciiTheme="minorBidi" w:hAnsiTheme="minorBidi"/>
              <w:sz w:val="28"/>
              <w:szCs w:val="28"/>
              <w:rtl/>
              <w:lang w:bidi="ar-LY"/>
            </w:rPr>
            <w:fldChar w:fldCharType="end"/>
          </w:r>
        </w:sdtContent>
      </w:sdt>
    </w:p>
    <w:p w14:paraId="5F11DD21" w14:textId="77777777" w:rsidR="00B532A0" w:rsidRPr="00B532A0" w:rsidRDefault="00B532A0" w:rsidP="00B532A0">
      <w:pPr>
        <w:spacing w:line="360" w:lineRule="auto"/>
        <w:jc w:val="both"/>
        <w:rPr>
          <w:rFonts w:asciiTheme="minorBidi" w:hAnsiTheme="minorBidi"/>
          <w:sz w:val="28"/>
          <w:szCs w:val="28"/>
          <w:rtl/>
          <w:lang w:bidi="ar-LY"/>
        </w:rPr>
      </w:pPr>
    </w:p>
    <w:p w14:paraId="223F4521" w14:textId="214048B4" w:rsidR="007B76B3" w:rsidRPr="00B532A0" w:rsidRDefault="007B76B3" w:rsidP="0047555B">
      <w:pPr>
        <w:pStyle w:val="a4"/>
        <w:numPr>
          <w:ilvl w:val="0"/>
          <w:numId w:val="30"/>
        </w:numPr>
        <w:spacing w:line="360" w:lineRule="auto"/>
        <w:jc w:val="both"/>
        <w:rPr>
          <w:rFonts w:asciiTheme="minorBidi" w:hAnsiTheme="minorBidi"/>
          <w:b/>
          <w:bCs/>
          <w:sz w:val="32"/>
          <w:szCs w:val="32"/>
          <w:rtl/>
          <w:lang w:bidi="ar-LY"/>
        </w:rPr>
      </w:pPr>
      <w:r w:rsidRPr="00B532A0">
        <w:rPr>
          <w:rFonts w:asciiTheme="minorBidi" w:hAnsiTheme="minorBidi"/>
          <w:b/>
          <w:bCs/>
          <w:sz w:val="32"/>
          <w:szCs w:val="32"/>
          <w:rtl/>
          <w:lang w:bidi="ar-LY"/>
        </w:rPr>
        <w:lastRenderedPageBreak/>
        <w:t>2</w:t>
      </w:r>
      <w:r w:rsidR="0047555B">
        <w:rPr>
          <w:rFonts w:asciiTheme="minorBidi" w:hAnsiTheme="minorBidi" w:hint="cs"/>
          <w:b/>
          <w:bCs/>
          <w:sz w:val="32"/>
          <w:szCs w:val="32"/>
          <w:rtl/>
          <w:lang w:bidi="ar-LY"/>
        </w:rPr>
        <w:t xml:space="preserve">- </w:t>
      </w:r>
      <w:r w:rsidRPr="00B532A0">
        <w:rPr>
          <w:rFonts w:asciiTheme="minorBidi" w:hAnsiTheme="minorBidi"/>
          <w:b/>
          <w:bCs/>
          <w:sz w:val="32"/>
          <w:szCs w:val="32"/>
          <w:rtl/>
          <w:lang w:bidi="ar-LY"/>
        </w:rPr>
        <w:t xml:space="preserve">مؤشرات قياس تطور الاسواق </w:t>
      </w:r>
      <w:r w:rsidR="00750AB4" w:rsidRPr="00B532A0">
        <w:rPr>
          <w:rFonts w:asciiTheme="minorBidi" w:hAnsiTheme="minorBidi"/>
          <w:b/>
          <w:bCs/>
          <w:sz w:val="32"/>
          <w:szCs w:val="32"/>
          <w:rtl/>
          <w:lang w:bidi="ar-LY"/>
        </w:rPr>
        <w:t>المالية:</w:t>
      </w:r>
    </w:p>
    <w:p w14:paraId="704BC18D" w14:textId="526BDD7D" w:rsidR="007B76B3" w:rsidRPr="00B532A0" w:rsidRDefault="007B76B3" w:rsidP="00B532A0">
      <w:pPr>
        <w:pStyle w:val="a4"/>
        <w:numPr>
          <w:ilvl w:val="0"/>
          <w:numId w:val="36"/>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نسبة القيمة السوقية الاجمالية الى الناتج المحلي الاجمالي (معدل الرأس </w:t>
      </w:r>
      <w:r w:rsidR="00750AB4" w:rsidRPr="00B532A0">
        <w:rPr>
          <w:rFonts w:asciiTheme="minorBidi" w:hAnsiTheme="minorBidi"/>
          <w:sz w:val="28"/>
          <w:szCs w:val="28"/>
          <w:rtl/>
          <w:lang w:bidi="ar-LY"/>
        </w:rPr>
        <w:t>مالية)</w:t>
      </w:r>
      <w:r w:rsidRPr="00B532A0">
        <w:rPr>
          <w:rFonts w:asciiTheme="minorBidi" w:hAnsiTheme="minorBidi"/>
          <w:sz w:val="28"/>
          <w:szCs w:val="28"/>
          <w:rtl/>
          <w:lang w:bidi="ar-LY"/>
        </w:rPr>
        <w:t xml:space="preserve">: تقيس هذه النسبة حجم سوق الاوراق </w:t>
      </w:r>
      <w:r w:rsidR="00750AB4" w:rsidRPr="00B532A0">
        <w:rPr>
          <w:rFonts w:asciiTheme="minorBidi" w:hAnsiTheme="minorBidi"/>
          <w:sz w:val="28"/>
          <w:szCs w:val="28"/>
          <w:rtl/>
          <w:lang w:bidi="ar-LY"/>
        </w:rPr>
        <w:t>المالية، وتدل</w:t>
      </w:r>
      <w:r w:rsidRPr="00B532A0">
        <w:rPr>
          <w:rFonts w:asciiTheme="minorBidi" w:hAnsiTheme="minorBidi"/>
          <w:sz w:val="28"/>
          <w:szCs w:val="28"/>
          <w:rtl/>
          <w:lang w:bidi="ar-LY"/>
        </w:rPr>
        <w:t xml:space="preserve"> على المقدرة على توجيه رأس المال وتوزيع </w:t>
      </w:r>
      <w:r w:rsidR="00750AB4" w:rsidRPr="00B532A0">
        <w:rPr>
          <w:rFonts w:asciiTheme="minorBidi" w:hAnsiTheme="minorBidi"/>
          <w:sz w:val="28"/>
          <w:szCs w:val="28"/>
          <w:rtl/>
          <w:lang w:bidi="ar-LY"/>
        </w:rPr>
        <w:t>المخاطر.</w:t>
      </w:r>
    </w:p>
    <w:p w14:paraId="254D31C4" w14:textId="7C47673D" w:rsidR="007B76B3" w:rsidRPr="00B532A0" w:rsidRDefault="007B76B3" w:rsidP="00B532A0">
      <w:pPr>
        <w:pStyle w:val="a4"/>
        <w:numPr>
          <w:ilvl w:val="0"/>
          <w:numId w:val="36"/>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نسبة حجم التداول الاجمالي الى الناتج المحلي الاجمالي (نسبة حجم </w:t>
      </w:r>
      <w:r w:rsidR="00750AB4" w:rsidRPr="00B532A0">
        <w:rPr>
          <w:rFonts w:asciiTheme="minorBidi" w:hAnsiTheme="minorBidi"/>
          <w:sz w:val="28"/>
          <w:szCs w:val="28"/>
          <w:rtl/>
          <w:lang w:bidi="ar-LY"/>
        </w:rPr>
        <w:t>التداول)</w:t>
      </w:r>
    </w:p>
    <w:p w14:paraId="1D7AE347" w14:textId="0F7C2CA8" w:rsidR="007B76B3" w:rsidRPr="00B532A0" w:rsidRDefault="007B76B3" w:rsidP="00B532A0">
      <w:pPr>
        <w:pStyle w:val="a4"/>
        <w:numPr>
          <w:ilvl w:val="0"/>
          <w:numId w:val="36"/>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نسبة حجم التداول الاجمالي الى القيمة السوقية الاجمالية (نسبة </w:t>
      </w:r>
      <w:r w:rsidR="00750AB4" w:rsidRPr="00B532A0">
        <w:rPr>
          <w:rFonts w:asciiTheme="minorBidi" w:hAnsiTheme="minorBidi"/>
          <w:sz w:val="28"/>
          <w:szCs w:val="28"/>
          <w:rtl/>
          <w:lang w:bidi="ar-LY"/>
        </w:rPr>
        <w:t>التقلب)</w:t>
      </w:r>
    </w:p>
    <w:p w14:paraId="0E6DE1AE" w14:textId="2805D08E"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ويمكن القول بان المؤشرين نسبة حجم التداول ونسبة التقلب مكملين لبعضهما </w:t>
      </w:r>
      <w:r w:rsidR="00750AB4" w:rsidRPr="00B532A0">
        <w:rPr>
          <w:rFonts w:asciiTheme="minorBidi" w:hAnsiTheme="minorBidi"/>
          <w:sz w:val="28"/>
          <w:szCs w:val="28"/>
          <w:rtl/>
          <w:lang w:bidi="ar-LY"/>
        </w:rPr>
        <w:t>البعض، حيث</w:t>
      </w:r>
      <w:r w:rsidRPr="00B532A0">
        <w:rPr>
          <w:rFonts w:asciiTheme="minorBidi" w:hAnsiTheme="minorBidi"/>
          <w:sz w:val="28"/>
          <w:szCs w:val="28"/>
          <w:rtl/>
          <w:lang w:bidi="ar-LY"/>
        </w:rPr>
        <w:t xml:space="preserve"> يعكسان معيار السيولة وحجم التداول بالسوق المالية قياسا الى حجم </w:t>
      </w:r>
      <w:r w:rsidR="00851911" w:rsidRPr="00B532A0">
        <w:rPr>
          <w:rFonts w:asciiTheme="minorBidi" w:hAnsiTheme="minorBidi"/>
          <w:sz w:val="28"/>
          <w:szCs w:val="28"/>
          <w:rtl/>
          <w:lang w:bidi="ar-LY"/>
        </w:rPr>
        <w:t>الاقتصاد.</w:t>
      </w:r>
    </w:p>
    <w:p w14:paraId="28777D3F" w14:textId="77777777"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 </w:t>
      </w:r>
      <w:sdt>
        <w:sdtPr>
          <w:rPr>
            <w:rFonts w:asciiTheme="minorBidi" w:hAnsiTheme="minorBidi"/>
            <w:sz w:val="28"/>
            <w:szCs w:val="28"/>
            <w:rtl/>
            <w:lang w:bidi="ar-LY"/>
          </w:rPr>
          <w:id w:val="1170762343"/>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طار14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(طارق و صالح، 2014)</w:t>
          </w:r>
          <w:r w:rsidRPr="00B532A0">
            <w:rPr>
              <w:rFonts w:asciiTheme="minorBidi" w:hAnsiTheme="minorBidi"/>
              <w:sz w:val="28"/>
              <w:szCs w:val="28"/>
              <w:rtl/>
              <w:lang w:bidi="ar-LY"/>
            </w:rPr>
            <w:fldChar w:fldCharType="end"/>
          </w:r>
        </w:sdtContent>
      </w:sdt>
    </w:p>
    <w:p w14:paraId="0B0C93BC" w14:textId="77777777" w:rsidR="007B76B3" w:rsidRPr="00B532A0" w:rsidRDefault="007B76B3" w:rsidP="00B532A0">
      <w:pPr>
        <w:pStyle w:val="a4"/>
        <w:numPr>
          <w:ilvl w:val="0"/>
          <w:numId w:val="29"/>
        </w:numPr>
        <w:spacing w:line="360" w:lineRule="auto"/>
        <w:jc w:val="both"/>
        <w:rPr>
          <w:rFonts w:asciiTheme="minorBidi" w:hAnsiTheme="minorBidi"/>
          <w:b/>
          <w:bCs/>
          <w:sz w:val="32"/>
          <w:szCs w:val="32"/>
          <w:rtl/>
          <w:lang w:bidi="ar-LY"/>
        </w:rPr>
      </w:pPr>
      <w:r w:rsidRPr="00B532A0">
        <w:rPr>
          <w:rFonts w:asciiTheme="minorBidi" w:hAnsiTheme="minorBidi"/>
          <w:b/>
          <w:bCs/>
          <w:sz w:val="32"/>
          <w:szCs w:val="32"/>
          <w:rtl/>
          <w:lang w:bidi="ar-LY"/>
        </w:rPr>
        <w:t>2-5ابعاد التطور المالي:</w:t>
      </w:r>
    </w:p>
    <w:p w14:paraId="7C8C4F76" w14:textId="77777777" w:rsidR="007B76B3" w:rsidRPr="00B532A0" w:rsidRDefault="007B76B3" w:rsidP="00B532A0">
      <w:pPr>
        <w:pStyle w:val="a4"/>
        <w:numPr>
          <w:ilvl w:val="0"/>
          <w:numId w:val="7"/>
        </w:numPr>
        <w:spacing w:line="360" w:lineRule="auto"/>
        <w:jc w:val="both"/>
        <w:rPr>
          <w:rFonts w:asciiTheme="minorBidi" w:hAnsiTheme="minorBidi"/>
          <w:sz w:val="28"/>
          <w:szCs w:val="28"/>
          <w:lang w:bidi="ar-LY"/>
        </w:rPr>
      </w:pPr>
      <w:r w:rsidRPr="00B532A0">
        <w:rPr>
          <w:rFonts w:asciiTheme="minorBidi" w:hAnsiTheme="minorBidi"/>
          <w:sz w:val="28"/>
          <w:szCs w:val="28"/>
          <w:rtl/>
          <w:lang w:bidi="ar-LY"/>
        </w:rPr>
        <w:t>العمق المالي: يعرف بأنه عملية متعددة الاطراف تهدف الى توسيع حجم ونشاط والمؤسسات المالية الوسيطة من خلال توسيع تشكيلة الخدمات والادوات المالية.</w:t>
      </w:r>
      <w:sdt>
        <w:sdtPr>
          <w:rPr>
            <w:rFonts w:asciiTheme="minorBidi" w:hAnsiTheme="minorBidi"/>
            <w:sz w:val="28"/>
            <w:szCs w:val="28"/>
            <w:rtl/>
            <w:lang w:bidi="ar-LY"/>
          </w:rPr>
          <w:id w:val="458151594"/>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الع20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(العبيدي ، 2020)</w:t>
          </w:r>
          <w:r w:rsidRPr="00B532A0">
            <w:rPr>
              <w:rFonts w:asciiTheme="minorBidi" w:hAnsiTheme="minorBidi"/>
              <w:sz w:val="28"/>
              <w:szCs w:val="28"/>
              <w:rtl/>
              <w:lang w:bidi="ar-LY"/>
            </w:rPr>
            <w:fldChar w:fldCharType="end"/>
          </w:r>
        </w:sdtContent>
      </w:sdt>
    </w:p>
    <w:p w14:paraId="2DD15C9A" w14:textId="3787939D" w:rsidR="007B76B3" w:rsidRPr="00B532A0" w:rsidRDefault="007B76B3" w:rsidP="00B532A0">
      <w:pPr>
        <w:pStyle w:val="a4"/>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مقاييس العمق المالي في المؤسسات </w:t>
      </w:r>
      <w:r w:rsidR="00750AB4" w:rsidRPr="00B532A0">
        <w:rPr>
          <w:rFonts w:asciiTheme="minorBidi" w:hAnsiTheme="minorBidi"/>
          <w:sz w:val="28"/>
          <w:szCs w:val="28"/>
          <w:rtl/>
          <w:lang w:bidi="ar-LY"/>
        </w:rPr>
        <w:t>المالية:</w:t>
      </w:r>
    </w:p>
    <w:p w14:paraId="53DA47CD" w14:textId="3307A22A" w:rsidR="007B76B3" w:rsidRPr="00B532A0" w:rsidRDefault="007B76B3" w:rsidP="00B532A0">
      <w:pPr>
        <w:pStyle w:val="a4"/>
        <w:numPr>
          <w:ilvl w:val="0"/>
          <w:numId w:val="8"/>
        </w:numPr>
        <w:spacing w:line="360" w:lineRule="auto"/>
        <w:jc w:val="both"/>
        <w:rPr>
          <w:rFonts w:asciiTheme="minorBidi" w:hAnsiTheme="minorBidi"/>
          <w:sz w:val="28"/>
          <w:szCs w:val="28"/>
          <w:lang w:bidi="ar-LY"/>
        </w:rPr>
      </w:pPr>
      <w:r w:rsidRPr="00B532A0">
        <w:rPr>
          <w:rFonts w:asciiTheme="minorBidi" w:hAnsiTheme="minorBidi"/>
          <w:sz w:val="28"/>
          <w:szCs w:val="28"/>
          <w:rtl/>
          <w:lang w:bidi="ar-LY"/>
        </w:rPr>
        <w:t xml:space="preserve">نسبة ائتمان القطاع الخاص الى الناتج المحلي </w:t>
      </w:r>
      <w:r w:rsidR="00750AB4" w:rsidRPr="00B532A0">
        <w:rPr>
          <w:rFonts w:asciiTheme="minorBidi" w:hAnsiTheme="minorBidi"/>
          <w:sz w:val="28"/>
          <w:szCs w:val="28"/>
          <w:rtl/>
          <w:lang w:bidi="ar-LY"/>
        </w:rPr>
        <w:t>الاجمالي: -</w:t>
      </w:r>
    </w:p>
    <w:p w14:paraId="780164BA" w14:textId="77777777" w:rsidR="007B76B3" w:rsidRPr="00B532A0" w:rsidRDefault="007B76B3" w:rsidP="00B532A0">
      <w:pPr>
        <w:pStyle w:val="a4"/>
        <w:numPr>
          <w:ilvl w:val="0"/>
          <w:numId w:val="8"/>
        </w:numPr>
        <w:spacing w:line="360" w:lineRule="auto"/>
        <w:jc w:val="both"/>
        <w:rPr>
          <w:rFonts w:asciiTheme="minorBidi" w:hAnsiTheme="minorBidi"/>
          <w:sz w:val="28"/>
          <w:szCs w:val="28"/>
          <w:lang w:bidi="ar-LY"/>
        </w:rPr>
      </w:pPr>
      <w:r w:rsidRPr="00B532A0">
        <w:rPr>
          <w:rFonts w:asciiTheme="minorBidi" w:hAnsiTheme="minorBidi"/>
          <w:sz w:val="28"/>
          <w:szCs w:val="28"/>
          <w:rtl/>
          <w:lang w:bidi="ar-LY"/>
        </w:rPr>
        <w:t>تعرف هذه النسبة بأنها الائتمان التي تقدمه البنوك والمؤسسات المالية الاخرى للقطاع الخاص مقسوما على الناتج المحلي الاجمالي، ويستخدم هذا المؤشر في قياس نمو القطاع المصرفي وتحديدا في قياس مستوى الوساطة المالية.</w:t>
      </w:r>
      <w:sdt>
        <w:sdtPr>
          <w:rPr>
            <w:rFonts w:asciiTheme="minorBidi" w:hAnsiTheme="minorBidi"/>
            <w:sz w:val="28"/>
            <w:szCs w:val="28"/>
            <w:rtl/>
            <w:lang w:bidi="ar-LY"/>
          </w:rPr>
          <w:id w:val="-484624534"/>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الع20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(العبيدي ، 2020)</w:t>
          </w:r>
          <w:r w:rsidRPr="00B532A0">
            <w:rPr>
              <w:rFonts w:asciiTheme="minorBidi" w:hAnsiTheme="minorBidi"/>
              <w:sz w:val="28"/>
              <w:szCs w:val="28"/>
              <w:rtl/>
              <w:lang w:bidi="ar-LY"/>
            </w:rPr>
            <w:fldChar w:fldCharType="end"/>
          </w:r>
        </w:sdtContent>
      </w:sdt>
    </w:p>
    <w:p w14:paraId="68822AEE" w14:textId="6BC09457" w:rsidR="007B76B3" w:rsidRPr="00B532A0" w:rsidRDefault="007B76B3" w:rsidP="00B532A0">
      <w:pPr>
        <w:pStyle w:val="a4"/>
        <w:numPr>
          <w:ilvl w:val="0"/>
          <w:numId w:val="8"/>
        </w:numPr>
        <w:spacing w:line="360" w:lineRule="auto"/>
        <w:jc w:val="both"/>
        <w:rPr>
          <w:rFonts w:asciiTheme="minorBidi" w:hAnsiTheme="minorBidi"/>
          <w:sz w:val="28"/>
          <w:szCs w:val="28"/>
          <w:lang w:bidi="ar-LY"/>
        </w:rPr>
      </w:pPr>
      <w:r w:rsidRPr="00B532A0">
        <w:rPr>
          <w:rFonts w:asciiTheme="minorBidi" w:hAnsiTheme="minorBidi"/>
          <w:sz w:val="28"/>
          <w:szCs w:val="28"/>
          <w:rtl/>
          <w:lang w:bidi="ar-LY"/>
        </w:rPr>
        <w:t xml:space="preserve">نسبة عرض النقود الى الناتج المحلي </w:t>
      </w:r>
      <w:r w:rsidR="00750AB4" w:rsidRPr="00B532A0">
        <w:rPr>
          <w:rFonts w:asciiTheme="minorBidi" w:hAnsiTheme="minorBidi"/>
          <w:sz w:val="28"/>
          <w:szCs w:val="28"/>
          <w:rtl/>
          <w:lang w:bidi="ar-LY"/>
        </w:rPr>
        <w:t>الاجمالي: -</w:t>
      </w:r>
      <w:r w:rsidRPr="00B532A0">
        <w:rPr>
          <w:rFonts w:asciiTheme="minorBidi" w:hAnsiTheme="minorBidi"/>
          <w:sz w:val="28"/>
          <w:szCs w:val="28"/>
          <w:rtl/>
          <w:lang w:bidi="ar-LY"/>
        </w:rPr>
        <w:t xml:space="preserve"> هو من ابسط -المؤشرات التي تقييس نسب التنقيد في الاقتصاد (حيث تعبر هذه النسبة عن نسبة العملة الى الناتج المحلي </w:t>
      </w:r>
      <w:r w:rsidR="00851911" w:rsidRPr="00B532A0">
        <w:rPr>
          <w:rFonts w:asciiTheme="minorBidi" w:hAnsiTheme="minorBidi"/>
          <w:sz w:val="28"/>
          <w:szCs w:val="28"/>
          <w:rtl/>
          <w:lang w:bidi="ar-LY"/>
        </w:rPr>
        <w:t>الاجمالي)، وتقدم</w:t>
      </w:r>
      <w:r w:rsidRPr="00B532A0">
        <w:rPr>
          <w:rFonts w:asciiTheme="minorBidi" w:hAnsiTheme="minorBidi"/>
          <w:sz w:val="28"/>
          <w:szCs w:val="28"/>
          <w:rtl/>
          <w:lang w:bidi="ar-LY"/>
        </w:rPr>
        <w:t xml:space="preserve"> النقود خدمات هامة تخص المدفوعات والادخار.</w:t>
      </w:r>
      <w:sdt>
        <w:sdtPr>
          <w:rPr>
            <w:rFonts w:asciiTheme="minorBidi" w:hAnsiTheme="minorBidi"/>
            <w:sz w:val="28"/>
            <w:szCs w:val="28"/>
            <w:rtl/>
            <w:lang w:bidi="ar-LY"/>
          </w:rPr>
          <w:id w:val="1568451494"/>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الع20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(العبيدي ، 2020)</w:t>
          </w:r>
          <w:r w:rsidRPr="00B532A0">
            <w:rPr>
              <w:rFonts w:asciiTheme="minorBidi" w:hAnsiTheme="minorBidi"/>
              <w:sz w:val="28"/>
              <w:szCs w:val="28"/>
              <w:rtl/>
              <w:lang w:bidi="ar-LY"/>
            </w:rPr>
            <w:fldChar w:fldCharType="end"/>
          </w:r>
        </w:sdtContent>
      </w:sdt>
    </w:p>
    <w:p w14:paraId="65546700" w14:textId="5EA09527" w:rsidR="007B76B3" w:rsidRPr="00B532A0" w:rsidRDefault="007B76B3" w:rsidP="00B532A0">
      <w:pPr>
        <w:pStyle w:val="a4"/>
        <w:numPr>
          <w:ilvl w:val="0"/>
          <w:numId w:val="8"/>
        </w:numPr>
        <w:spacing w:line="360" w:lineRule="auto"/>
        <w:jc w:val="both"/>
        <w:rPr>
          <w:rFonts w:asciiTheme="minorBidi" w:hAnsiTheme="minorBidi"/>
          <w:sz w:val="28"/>
          <w:szCs w:val="28"/>
          <w:lang w:bidi="ar-LY"/>
        </w:rPr>
      </w:pPr>
      <w:r w:rsidRPr="00B532A0">
        <w:rPr>
          <w:rFonts w:asciiTheme="minorBidi" w:hAnsiTheme="minorBidi"/>
          <w:sz w:val="28"/>
          <w:szCs w:val="28"/>
          <w:rtl/>
          <w:lang w:bidi="ar-LY"/>
        </w:rPr>
        <w:t xml:space="preserve">نسبة موجودات المؤسسات المالية الى الناتج المحلي </w:t>
      </w:r>
      <w:r w:rsidR="00851911" w:rsidRPr="00B532A0">
        <w:rPr>
          <w:rFonts w:asciiTheme="minorBidi" w:hAnsiTheme="minorBidi"/>
          <w:sz w:val="28"/>
          <w:szCs w:val="28"/>
          <w:rtl/>
          <w:lang w:bidi="ar-LY"/>
        </w:rPr>
        <w:t>الاجمالي: -</w:t>
      </w:r>
      <w:r w:rsidRPr="00B532A0">
        <w:rPr>
          <w:rFonts w:asciiTheme="minorBidi" w:hAnsiTheme="minorBidi"/>
          <w:sz w:val="28"/>
          <w:szCs w:val="28"/>
          <w:rtl/>
          <w:lang w:bidi="ar-LY"/>
        </w:rPr>
        <w:t xml:space="preserve"> يعتبر هذا المؤشر من مؤشرات قياس العمق المالي، وهو </w:t>
      </w:r>
      <w:r w:rsidR="00851911" w:rsidRPr="00B532A0">
        <w:rPr>
          <w:rFonts w:asciiTheme="minorBidi" w:hAnsiTheme="minorBidi"/>
          <w:sz w:val="28"/>
          <w:szCs w:val="28"/>
          <w:rtl/>
          <w:lang w:bidi="ar-LY"/>
        </w:rPr>
        <w:t>أكثر</w:t>
      </w:r>
      <w:r w:rsidRPr="00B532A0">
        <w:rPr>
          <w:rFonts w:asciiTheme="minorBidi" w:hAnsiTheme="minorBidi"/>
          <w:sz w:val="28"/>
          <w:szCs w:val="28"/>
          <w:rtl/>
          <w:lang w:bidi="ar-LY"/>
        </w:rPr>
        <w:t xml:space="preserve"> شمولية من مؤشر الائتمان الموجهة الى القطاع الخاص كنسبة من الناتج المحلي الاجمالي لأنه يحتوي ايضا على القروض الموجهة للحكومة والى القطاعات </w:t>
      </w:r>
      <w:r w:rsidR="00851911" w:rsidRPr="00B532A0">
        <w:rPr>
          <w:rFonts w:asciiTheme="minorBidi" w:hAnsiTheme="minorBidi"/>
          <w:sz w:val="28"/>
          <w:szCs w:val="28"/>
          <w:rtl/>
          <w:lang w:bidi="ar-LY"/>
        </w:rPr>
        <w:t>الاخرى.</w:t>
      </w:r>
      <w:sdt>
        <w:sdtPr>
          <w:rPr>
            <w:rFonts w:asciiTheme="minorBidi" w:hAnsiTheme="minorBidi"/>
            <w:sz w:val="28"/>
            <w:szCs w:val="28"/>
            <w:rtl/>
            <w:lang w:bidi="ar-LY"/>
          </w:rPr>
          <w:id w:val="-1469976991"/>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الع20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(العبيدي ، 2020)</w:t>
          </w:r>
          <w:r w:rsidRPr="00B532A0">
            <w:rPr>
              <w:rFonts w:asciiTheme="minorBidi" w:hAnsiTheme="minorBidi"/>
              <w:sz w:val="28"/>
              <w:szCs w:val="28"/>
              <w:rtl/>
              <w:lang w:bidi="ar-LY"/>
            </w:rPr>
            <w:fldChar w:fldCharType="end"/>
          </w:r>
        </w:sdtContent>
      </w:sdt>
    </w:p>
    <w:p w14:paraId="720065A8" w14:textId="406D3674" w:rsidR="007B76B3" w:rsidRPr="00B532A0" w:rsidRDefault="007B76B3" w:rsidP="00B532A0">
      <w:pPr>
        <w:pStyle w:val="a4"/>
        <w:numPr>
          <w:ilvl w:val="0"/>
          <w:numId w:val="8"/>
        </w:numPr>
        <w:spacing w:line="360" w:lineRule="auto"/>
        <w:jc w:val="both"/>
        <w:rPr>
          <w:rFonts w:asciiTheme="minorBidi" w:hAnsiTheme="minorBidi"/>
          <w:sz w:val="28"/>
          <w:szCs w:val="28"/>
          <w:lang w:bidi="ar-LY"/>
        </w:rPr>
      </w:pPr>
      <w:r w:rsidRPr="00B532A0">
        <w:rPr>
          <w:rFonts w:asciiTheme="minorBidi" w:hAnsiTheme="minorBidi"/>
          <w:sz w:val="28"/>
          <w:szCs w:val="28"/>
          <w:rtl/>
          <w:lang w:bidi="ar-LY"/>
        </w:rPr>
        <w:lastRenderedPageBreak/>
        <w:t xml:space="preserve">نسبة الودائع الى الناتج المحلي </w:t>
      </w:r>
      <w:r w:rsidR="00851911" w:rsidRPr="00B532A0">
        <w:rPr>
          <w:rFonts w:asciiTheme="minorBidi" w:hAnsiTheme="minorBidi"/>
          <w:sz w:val="28"/>
          <w:szCs w:val="28"/>
          <w:rtl/>
          <w:lang w:bidi="ar-LY"/>
        </w:rPr>
        <w:t>الاجمالي: -</w:t>
      </w:r>
      <w:r w:rsidRPr="00B532A0">
        <w:rPr>
          <w:rFonts w:asciiTheme="minorBidi" w:hAnsiTheme="minorBidi"/>
          <w:sz w:val="28"/>
          <w:szCs w:val="28"/>
          <w:rtl/>
          <w:lang w:bidi="ar-LY"/>
        </w:rPr>
        <w:t xml:space="preserve">تمثل الودائع </w:t>
      </w:r>
      <w:r w:rsidR="00851911" w:rsidRPr="00B532A0">
        <w:rPr>
          <w:rFonts w:asciiTheme="minorBidi" w:hAnsiTheme="minorBidi"/>
          <w:sz w:val="28"/>
          <w:szCs w:val="28"/>
          <w:rtl/>
          <w:lang w:bidi="ar-LY"/>
        </w:rPr>
        <w:t>لذي</w:t>
      </w:r>
      <w:r w:rsidRPr="00B532A0">
        <w:rPr>
          <w:rFonts w:asciiTheme="minorBidi" w:hAnsiTheme="minorBidi"/>
          <w:sz w:val="28"/>
          <w:szCs w:val="28"/>
          <w:rtl/>
          <w:lang w:bidi="ar-LY"/>
        </w:rPr>
        <w:t xml:space="preserve"> البنوك او الادخار نسبة الودائع المصرفية كنسبة من الناتج المحلي </w:t>
      </w:r>
      <w:r w:rsidR="00851911" w:rsidRPr="00B532A0">
        <w:rPr>
          <w:rFonts w:asciiTheme="minorBidi" w:hAnsiTheme="minorBidi"/>
          <w:sz w:val="28"/>
          <w:szCs w:val="28"/>
          <w:rtl/>
          <w:lang w:bidi="ar-LY"/>
        </w:rPr>
        <w:t>الاجمالي،</w:t>
      </w:r>
      <w:r w:rsidRPr="00B532A0">
        <w:rPr>
          <w:rFonts w:asciiTheme="minorBidi" w:hAnsiTheme="minorBidi"/>
          <w:sz w:val="28"/>
          <w:szCs w:val="28"/>
          <w:rtl/>
          <w:lang w:bidi="ar-LY"/>
        </w:rPr>
        <w:t xml:space="preserve"> اذ ان ارتفاع هذه النسبة يعني وجود مقدار </w:t>
      </w:r>
      <w:r w:rsidR="00851911" w:rsidRPr="00B532A0">
        <w:rPr>
          <w:rFonts w:asciiTheme="minorBidi" w:hAnsiTheme="minorBidi"/>
          <w:sz w:val="28"/>
          <w:szCs w:val="28"/>
          <w:rtl/>
          <w:lang w:bidi="ar-LY"/>
        </w:rPr>
        <w:t>أكبر</w:t>
      </w:r>
      <w:r w:rsidRPr="00B532A0">
        <w:rPr>
          <w:rFonts w:asciiTheme="minorBidi" w:hAnsiTheme="minorBidi"/>
          <w:sz w:val="28"/>
          <w:szCs w:val="28"/>
          <w:rtl/>
          <w:lang w:bidi="ar-LY"/>
        </w:rPr>
        <w:t xml:space="preserve"> من الاستثمارات وبالتالي زيادة النمو </w:t>
      </w:r>
      <w:r w:rsidR="00851911" w:rsidRPr="00B532A0">
        <w:rPr>
          <w:rFonts w:asciiTheme="minorBidi" w:hAnsiTheme="minorBidi"/>
          <w:sz w:val="28"/>
          <w:szCs w:val="28"/>
          <w:rtl/>
          <w:lang w:bidi="ar-LY"/>
        </w:rPr>
        <w:t>الاقتصادي.</w:t>
      </w:r>
      <w:sdt>
        <w:sdtPr>
          <w:rPr>
            <w:rFonts w:asciiTheme="minorBidi" w:hAnsiTheme="minorBidi"/>
            <w:sz w:val="28"/>
            <w:szCs w:val="28"/>
            <w:rtl/>
            <w:lang w:bidi="ar-LY"/>
          </w:rPr>
          <w:id w:val="982661196"/>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الع20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(العبيدي ، 2020)</w:t>
          </w:r>
          <w:r w:rsidRPr="00B532A0">
            <w:rPr>
              <w:rFonts w:asciiTheme="minorBidi" w:hAnsiTheme="minorBidi"/>
              <w:sz w:val="28"/>
              <w:szCs w:val="28"/>
              <w:rtl/>
              <w:lang w:bidi="ar-LY"/>
            </w:rPr>
            <w:fldChar w:fldCharType="end"/>
          </w:r>
        </w:sdtContent>
      </w:sdt>
    </w:p>
    <w:p w14:paraId="1448C523" w14:textId="73CCBB07" w:rsidR="007B76B3" w:rsidRPr="00B532A0" w:rsidRDefault="007B76B3" w:rsidP="00B532A0">
      <w:pPr>
        <w:pStyle w:val="a4"/>
        <w:numPr>
          <w:ilvl w:val="0"/>
          <w:numId w:val="7"/>
        </w:numPr>
        <w:spacing w:line="360" w:lineRule="auto"/>
        <w:jc w:val="both"/>
        <w:rPr>
          <w:rFonts w:asciiTheme="minorBidi" w:hAnsiTheme="minorBidi"/>
          <w:sz w:val="28"/>
          <w:szCs w:val="28"/>
          <w:lang w:bidi="ar-LY"/>
        </w:rPr>
      </w:pPr>
      <w:r w:rsidRPr="00B532A0">
        <w:rPr>
          <w:rFonts w:asciiTheme="minorBidi" w:hAnsiTheme="minorBidi"/>
          <w:sz w:val="28"/>
          <w:szCs w:val="28"/>
          <w:rtl/>
          <w:lang w:bidi="ar-LY"/>
        </w:rPr>
        <w:t xml:space="preserve">الشمول </w:t>
      </w:r>
      <w:r w:rsidR="00851911" w:rsidRPr="00B532A0">
        <w:rPr>
          <w:rFonts w:asciiTheme="minorBidi" w:hAnsiTheme="minorBidi"/>
          <w:sz w:val="28"/>
          <w:szCs w:val="28"/>
          <w:rtl/>
          <w:lang w:bidi="ar-LY"/>
        </w:rPr>
        <w:t>المالي:</w:t>
      </w:r>
      <w:r w:rsidRPr="00B532A0">
        <w:rPr>
          <w:rFonts w:asciiTheme="minorBidi" w:hAnsiTheme="minorBidi"/>
          <w:sz w:val="28"/>
          <w:szCs w:val="28"/>
          <w:rtl/>
          <w:lang w:bidi="ar-LY"/>
        </w:rPr>
        <w:t xml:space="preserve"> يعتبر الشمول المالي بأنه الخدمات المالية مقدمة من قبل المصارف فئات محدده من المدخرين او محدودين الدخل من خلال توفير خدمات خاصه لهم الامر الذي يجعل تعاملات المالية لهذه </w:t>
      </w:r>
      <w:r w:rsidR="00851911" w:rsidRPr="00B532A0">
        <w:rPr>
          <w:rFonts w:asciiTheme="minorBidi" w:hAnsiTheme="minorBidi"/>
          <w:sz w:val="28"/>
          <w:szCs w:val="28"/>
          <w:rtl/>
          <w:lang w:bidi="ar-LY"/>
        </w:rPr>
        <w:t>الفئة</w:t>
      </w:r>
      <w:r w:rsidRPr="00B532A0">
        <w:rPr>
          <w:rFonts w:asciiTheme="minorBidi" w:hAnsiTheme="minorBidi"/>
          <w:sz w:val="28"/>
          <w:szCs w:val="28"/>
          <w:rtl/>
          <w:lang w:bidi="ar-LY"/>
        </w:rPr>
        <w:t xml:space="preserve"> من المجتمع تحت الرقابة الرسمية التي تحميهم من التلاعبات نتيجة لجهلهم للخدمات المالية والمعلومات المالية </w:t>
      </w:r>
      <w:sdt>
        <w:sdtPr>
          <w:rPr>
            <w:rFonts w:asciiTheme="minorBidi" w:hAnsiTheme="minorBidi"/>
            <w:sz w:val="28"/>
            <w:szCs w:val="28"/>
            <w:rtl/>
            <w:lang w:bidi="ar-LY"/>
          </w:rPr>
          <w:id w:val="828799050"/>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قمر23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(قمر، 2023)</w:t>
          </w:r>
          <w:r w:rsidRPr="00B532A0">
            <w:rPr>
              <w:rFonts w:asciiTheme="minorBidi" w:hAnsiTheme="minorBidi"/>
              <w:sz w:val="28"/>
              <w:szCs w:val="28"/>
              <w:rtl/>
              <w:lang w:bidi="ar-LY"/>
            </w:rPr>
            <w:fldChar w:fldCharType="end"/>
          </w:r>
        </w:sdtContent>
      </w:sdt>
      <w:r w:rsidRPr="00B532A0">
        <w:rPr>
          <w:rFonts w:asciiTheme="minorBidi" w:hAnsiTheme="minorBidi"/>
          <w:sz w:val="28"/>
          <w:szCs w:val="28"/>
          <w:rtl/>
          <w:lang w:bidi="ar-LY"/>
        </w:rPr>
        <w:t xml:space="preserve"> </w:t>
      </w:r>
    </w:p>
    <w:p w14:paraId="46BF80CB" w14:textId="11B20294" w:rsidR="007B76B3" w:rsidRPr="00B532A0" w:rsidRDefault="007B76B3" w:rsidP="00B532A0">
      <w:pPr>
        <w:pStyle w:val="a4"/>
        <w:numPr>
          <w:ilvl w:val="0"/>
          <w:numId w:val="7"/>
        </w:numPr>
        <w:spacing w:line="360" w:lineRule="auto"/>
        <w:jc w:val="both"/>
        <w:rPr>
          <w:rFonts w:asciiTheme="minorBidi" w:hAnsiTheme="minorBidi"/>
          <w:sz w:val="28"/>
          <w:szCs w:val="28"/>
          <w:lang w:bidi="ar-LY"/>
        </w:rPr>
      </w:pPr>
      <w:r w:rsidRPr="00B532A0">
        <w:rPr>
          <w:rFonts w:asciiTheme="minorBidi" w:hAnsiTheme="minorBidi"/>
          <w:sz w:val="28"/>
          <w:szCs w:val="28"/>
          <w:rtl/>
          <w:lang w:bidi="ar-LY"/>
        </w:rPr>
        <w:t xml:space="preserve"> الكفاءة (مقصود بها معدل الاداء</w:t>
      </w:r>
      <w:r w:rsidR="00750AB4" w:rsidRPr="00B532A0">
        <w:rPr>
          <w:rFonts w:asciiTheme="minorBidi" w:hAnsiTheme="minorBidi"/>
          <w:sz w:val="28"/>
          <w:szCs w:val="28"/>
          <w:rtl/>
          <w:lang w:bidi="ar-LY"/>
        </w:rPr>
        <w:t>): يعرف</w:t>
      </w:r>
      <w:r w:rsidRPr="00B532A0">
        <w:rPr>
          <w:rFonts w:asciiTheme="minorBidi" w:hAnsiTheme="minorBidi"/>
          <w:sz w:val="28"/>
          <w:szCs w:val="28"/>
          <w:rtl/>
          <w:lang w:bidi="ar-LY"/>
        </w:rPr>
        <w:t xml:space="preserve"> بأنه قدرة منظمة الاعمال وقابليتها على تحقيق </w:t>
      </w:r>
      <w:r w:rsidR="00750AB4" w:rsidRPr="00B532A0">
        <w:rPr>
          <w:rFonts w:asciiTheme="minorBidi" w:hAnsiTheme="minorBidi"/>
          <w:sz w:val="28"/>
          <w:szCs w:val="28"/>
          <w:rtl/>
          <w:lang w:bidi="ar-LY"/>
        </w:rPr>
        <w:t>اهدافها، كما</w:t>
      </w:r>
      <w:r w:rsidRPr="00B532A0">
        <w:rPr>
          <w:rFonts w:asciiTheme="minorBidi" w:hAnsiTheme="minorBidi"/>
          <w:sz w:val="28"/>
          <w:szCs w:val="28"/>
          <w:rtl/>
          <w:lang w:bidi="ar-LY"/>
        </w:rPr>
        <w:t xml:space="preserve"> يعرف ايضا بأنه الكفاءة من خلال انتاج </w:t>
      </w:r>
      <w:r w:rsidR="00851911" w:rsidRPr="00B532A0">
        <w:rPr>
          <w:rFonts w:asciiTheme="minorBidi" w:hAnsiTheme="minorBidi"/>
          <w:sz w:val="28"/>
          <w:szCs w:val="28"/>
          <w:rtl/>
          <w:lang w:bidi="ar-LY"/>
        </w:rPr>
        <w:t>أكبر</w:t>
      </w:r>
      <w:r w:rsidRPr="00B532A0">
        <w:rPr>
          <w:rFonts w:asciiTheme="minorBidi" w:hAnsiTheme="minorBidi"/>
          <w:sz w:val="28"/>
          <w:szCs w:val="28"/>
          <w:rtl/>
          <w:lang w:bidi="ar-LY"/>
        </w:rPr>
        <w:t xml:space="preserve"> ما يمكن من السلع والخدمات.</w:t>
      </w:r>
      <w:sdt>
        <w:sdtPr>
          <w:rPr>
            <w:rFonts w:asciiTheme="minorBidi" w:hAnsiTheme="minorBidi"/>
            <w:sz w:val="28"/>
            <w:szCs w:val="28"/>
            <w:rtl/>
            <w:lang w:bidi="ar-LY"/>
          </w:rPr>
          <w:id w:val="-902136490"/>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ابو17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(ابوعون ، 2017)</w:t>
          </w:r>
          <w:r w:rsidRPr="00B532A0">
            <w:rPr>
              <w:rFonts w:asciiTheme="minorBidi" w:hAnsiTheme="minorBidi"/>
              <w:sz w:val="28"/>
              <w:szCs w:val="28"/>
              <w:rtl/>
              <w:lang w:bidi="ar-LY"/>
            </w:rPr>
            <w:fldChar w:fldCharType="end"/>
          </w:r>
        </w:sdtContent>
      </w:sdt>
      <w:r w:rsidRPr="00B532A0">
        <w:rPr>
          <w:rFonts w:asciiTheme="minorBidi" w:hAnsiTheme="minorBidi"/>
          <w:sz w:val="28"/>
          <w:szCs w:val="28"/>
          <w:rtl/>
          <w:lang w:bidi="ar-LY"/>
        </w:rPr>
        <w:t xml:space="preserve"> </w:t>
      </w:r>
    </w:p>
    <w:p w14:paraId="3BBCC49D" w14:textId="71EE4F8B" w:rsidR="007B76B3" w:rsidRPr="00B532A0" w:rsidRDefault="007B76B3" w:rsidP="00B532A0">
      <w:pPr>
        <w:pStyle w:val="a4"/>
        <w:numPr>
          <w:ilvl w:val="0"/>
          <w:numId w:val="7"/>
        </w:num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الاستقرار المالي: من وجهة نظر البنك فان الاستقرار المالي يتحقق عندما تتمكن المؤسسات المالية من الصمود امام الصدمات والاختلالات المالية (القدرة على نقل </w:t>
      </w:r>
      <w:r w:rsidR="00750AB4" w:rsidRPr="00B532A0">
        <w:rPr>
          <w:rFonts w:asciiTheme="minorBidi" w:hAnsiTheme="minorBidi"/>
          <w:sz w:val="28"/>
          <w:szCs w:val="28"/>
          <w:rtl/>
          <w:lang w:bidi="ar-LY"/>
        </w:rPr>
        <w:t>المخاطر)</w:t>
      </w:r>
      <w:r w:rsidRPr="00B532A0">
        <w:rPr>
          <w:rFonts w:asciiTheme="minorBidi" w:hAnsiTheme="minorBidi"/>
          <w:sz w:val="28"/>
          <w:szCs w:val="28"/>
          <w:rtl/>
          <w:lang w:bidi="ar-LY"/>
        </w:rPr>
        <w:t xml:space="preserve"> التي من شأنها التأثير سلبا على كفاءة عملية توزيع المدخرات على الفرص الاستثمارية ذات </w:t>
      </w:r>
      <w:r w:rsidR="00750AB4" w:rsidRPr="00B532A0">
        <w:rPr>
          <w:rFonts w:asciiTheme="minorBidi" w:hAnsiTheme="minorBidi"/>
          <w:sz w:val="28"/>
          <w:szCs w:val="28"/>
          <w:rtl/>
          <w:lang w:bidi="ar-LY"/>
        </w:rPr>
        <w:t>الربحية.</w:t>
      </w:r>
      <w:sdt>
        <w:sdtPr>
          <w:rPr>
            <w:rFonts w:asciiTheme="minorBidi" w:hAnsiTheme="minorBidi"/>
            <w:sz w:val="28"/>
            <w:szCs w:val="28"/>
            <w:rtl/>
            <w:lang w:bidi="ar-LY"/>
          </w:rPr>
          <w:id w:val="1114182137"/>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الش14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(الشاذلي ، 2014)</w:t>
          </w:r>
          <w:r w:rsidRPr="00B532A0">
            <w:rPr>
              <w:rFonts w:asciiTheme="minorBidi" w:hAnsiTheme="minorBidi"/>
              <w:sz w:val="28"/>
              <w:szCs w:val="28"/>
              <w:rtl/>
              <w:lang w:bidi="ar-LY"/>
            </w:rPr>
            <w:fldChar w:fldCharType="end"/>
          </w:r>
        </w:sdtContent>
      </w:sdt>
    </w:p>
    <w:p w14:paraId="53CF7ED8" w14:textId="2CDBA265" w:rsidR="007B76B3" w:rsidRPr="00B532A0" w:rsidRDefault="007B76B3" w:rsidP="00B532A0">
      <w:pPr>
        <w:spacing w:line="360" w:lineRule="auto"/>
        <w:jc w:val="both"/>
        <w:rPr>
          <w:rFonts w:asciiTheme="minorBidi" w:hAnsiTheme="minorBidi"/>
          <w:b/>
          <w:bCs/>
          <w:sz w:val="32"/>
          <w:szCs w:val="32"/>
          <w:rtl/>
          <w:lang w:bidi="ar-LY"/>
        </w:rPr>
      </w:pPr>
      <w:r w:rsidRPr="00B532A0">
        <w:rPr>
          <w:rFonts w:asciiTheme="minorBidi" w:hAnsiTheme="minorBidi"/>
          <w:b/>
          <w:bCs/>
          <w:sz w:val="32"/>
          <w:szCs w:val="32"/>
          <w:rtl/>
          <w:lang w:bidi="ar-LY"/>
        </w:rPr>
        <w:t xml:space="preserve">2-6العلاقة بين التطور المالي والنمو </w:t>
      </w:r>
      <w:r w:rsidR="00750AB4" w:rsidRPr="00B532A0">
        <w:rPr>
          <w:rFonts w:asciiTheme="minorBidi" w:hAnsiTheme="minorBidi"/>
          <w:b/>
          <w:bCs/>
          <w:sz w:val="32"/>
          <w:szCs w:val="32"/>
          <w:rtl/>
          <w:lang w:bidi="ar-LY"/>
        </w:rPr>
        <w:t>الاقتصادي:</w:t>
      </w:r>
    </w:p>
    <w:p w14:paraId="5A420D11" w14:textId="77777777"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من وجهة نظر الاقتصادين ان التطور المالي يرفع من معدل تراكم رأس المال مما يؤدي الى تحقيق النمو الاقتصادي ، ومن وجهة نظر الاخرين ان النمو الاقتصادي هو الذي يؤدي الى حدوث التطور المال، وامام هذا التضارب أصبح هناك ضرورة في تحديد اتجاه علاقة السببية لما لها من دور مهم في اختيار استراتيجية التنمية ، فإذا كان تطور المالي هو الذي يحفز النمو الاقتصادي  فإن ذلك يستلزم الاهتمام بالقطاع المالي وتحريره، إما في حالة ما اذا كان نمو الاقتصادي هو الذي يحفز التطور المالي فإن الامر يستلزم التركيز علي السياسات التي تعزز النمو الاقتصادي.</w:t>
      </w:r>
      <w:sdt>
        <w:sdtPr>
          <w:rPr>
            <w:rFonts w:asciiTheme="minorBidi" w:hAnsiTheme="minorBidi"/>
            <w:sz w:val="28"/>
            <w:szCs w:val="28"/>
            <w:rtl/>
            <w:lang w:bidi="ar-LY"/>
          </w:rPr>
          <w:id w:val="-408385078"/>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شنا20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(شنافة، 2020)</w:t>
          </w:r>
          <w:r w:rsidRPr="00B532A0">
            <w:rPr>
              <w:rFonts w:asciiTheme="minorBidi" w:hAnsiTheme="minorBidi"/>
              <w:sz w:val="28"/>
              <w:szCs w:val="28"/>
              <w:rtl/>
              <w:lang w:bidi="ar-LY"/>
            </w:rPr>
            <w:fldChar w:fldCharType="end"/>
          </w:r>
        </w:sdtContent>
      </w:sdt>
    </w:p>
    <w:p w14:paraId="32FC34E5" w14:textId="77777777" w:rsidR="007B76B3" w:rsidRPr="00B532A0" w:rsidRDefault="007B76B3" w:rsidP="00B532A0">
      <w:pPr>
        <w:spacing w:line="360" w:lineRule="auto"/>
        <w:jc w:val="both"/>
        <w:rPr>
          <w:rFonts w:asciiTheme="minorBidi" w:hAnsiTheme="minorBidi"/>
          <w:sz w:val="32"/>
          <w:szCs w:val="32"/>
          <w:rtl/>
          <w:lang w:bidi="ar-LY"/>
        </w:rPr>
      </w:pPr>
    </w:p>
    <w:p w14:paraId="1086085D" w14:textId="77777777" w:rsidR="007B76B3" w:rsidRPr="00B532A0" w:rsidRDefault="007B76B3" w:rsidP="00B532A0">
      <w:pPr>
        <w:jc w:val="both"/>
        <w:rPr>
          <w:rFonts w:asciiTheme="minorBidi" w:hAnsiTheme="minorBidi"/>
          <w:sz w:val="32"/>
          <w:szCs w:val="32"/>
          <w:rtl/>
          <w:lang w:bidi="ar-LY"/>
        </w:rPr>
      </w:pPr>
    </w:p>
    <w:p w14:paraId="63253AE0" w14:textId="77777777" w:rsidR="001B375F" w:rsidRDefault="001B375F" w:rsidP="00B532A0">
      <w:pPr>
        <w:jc w:val="both"/>
        <w:rPr>
          <w:rFonts w:asciiTheme="minorBidi" w:hAnsiTheme="minorBidi"/>
          <w:sz w:val="32"/>
          <w:szCs w:val="32"/>
          <w:rtl/>
          <w:lang w:bidi="ar-LY"/>
        </w:rPr>
      </w:pPr>
    </w:p>
    <w:p w14:paraId="2EEBE191" w14:textId="77777777" w:rsidR="003E76F4" w:rsidRPr="00B532A0" w:rsidRDefault="003E76F4" w:rsidP="00B532A0">
      <w:pPr>
        <w:jc w:val="both"/>
        <w:rPr>
          <w:rFonts w:asciiTheme="minorBidi" w:hAnsiTheme="minorBidi"/>
          <w:sz w:val="32"/>
          <w:szCs w:val="32"/>
          <w:rtl/>
          <w:lang w:bidi="ar-LY"/>
        </w:rPr>
      </w:pPr>
    </w:p>
    <w:p w14:paraId="7A61A752" w14:textId="77777777" w:rsidR="001B375F" w:rsidRPr="00B532A0" w:rsidRDefault="001B375F" w:rsidP="00B532A0">
      <w:pPr>
        <w:jc w:val="both"/>
        <w:rPr>
          <w:rFonts w:asciiTheme="minorBidi" w:hAnsiTheme="minorBidi"/>
          <w:sz w:val="32"/>
          <w:szCs w:val="32"/>
          <w:rtl/>
          <w:lang w:bidi="ar-LY"/>
        </w:rPr>
      </w:pPr>
    </w:p>
    <w:p w14:paraId="00FBA318" w14:textId="43E42196" w:rsidR="007B76B3" w:rsidRPr="00B532A0" w:rsidRDefault="007B76B3" w:rsidP="00B532A0">
      <w:pPr>
        <w:pStyle w:val="a4"/>
        <w:numPr>
          <w:ilvl w:val="0"/>
          <w:numId w:val="28"/>
        </w:numPr>
        <w:jc w:val="both"/>
        <w:rPr>
          <w:rFonts w:asciiTheme="minorBidi" w:hAnsiTheme="minorBidi"/>
          <w:b/>
          <w:bCs/>
          <w:sz w:val="32"/>
          <w:szCs w:val="32"/>
          <w:rtl/>
          <w:lang w:bidi="ar-LY"/>
        </w:rPr>
      </w:pPr>
      <w:r w:rsidRPr="00B532A0">
        <w:rPr>
          <w:rFonts w:asciiTheme="minorBidi" w:hAnsiTheme="minorBidi"/>
          <w:b/>
          <w:bCs/>
          <w:sz w:val="32"/>
          <w:szCs w:val="32"/>
          <w:rtl/>
          <w:lang w:bidi="ar-LY"/>
        </w:rPr>
        <w:lastRenderedPageBreak/>
        <w:t xml:space="preserve">المبحث </w:t>
      </w:r>
      <w:r w:rsidR="00851911" w:rsidRPr="00B532A0">
        <w:rPr>
          <w:rFonts w:asciiTheme="minorBidi" w:hAnsiTheme="minorBidi"/>
          <w:b/>
          <w:bCs/>
          <w:sz w:val="32"/>
          <w:szCs w:val="32"/>
          <w:rtl/>
          <w:lang w:bidi="ar-LY"/>
        </w:rPr>
        <w:t>الثاني: الدراسات</w:t>
      </w:r>
      <w:r w:rsidRPr="00B532A0">
        <w:rPr>
          <w:rFonts w:asciiTheme="minorBidi" w:hAnsiTheme="minorBidi"/>
          <w:b/>
          <w:bCs/>
          <w:sz w:val="32"/>
          <w:szCs w:val="32"/>
          <w:rtl/>
          <w:lang w:bidi="ar-LY"/>
        </w:rPr>
        <w:t xml:space="preserve"> </w:t>
      </w:r>
      <w:r w:rsidR="00851911" w:rsidRPr="00B532A0">
        <w:rPr>
          <w:rFonts w:asciiTheme="minorBidi" w:hAnsiTheme="minorBidi"/>
          <w:b/>
          <w:bCs/>
          <w:sz w:val="32"/>
          <w:szCs w:val="32"/>
          <w:rtl/>
          <w:lang w:bidi="ar-LY"/>
        </w:rPr>
        <w:t>السابقة: -</w:t>
      </w:r>
    </w:p>
    <w:p w14:paraId="50AC71E3" w14:textId="69EE9D1D"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دراسة </w:t>
      </w:r>
      <w:sdt>
        <w:sdtPr>
          <w:rPr>
            <w:rFonts w:asciiTheme="minorBidi" w:hAnsiTheme="minorBidi"/>
            <w:sz w:val="28"/>
            <w:szCs w:val="28"/>
            <w:rtl/>
            <w:lang w:bidi="ar-LY"/>
          </w:rPr>
          <w:id w:val="1669050602"/>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lang w:bidi="ar-LY"/>
            </w:rPr>
            <w:instrText xml:space="preserve"> CITATION GFa03 \l 1033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lang w:bidi="ar-LY"/>
            </w:rPr>
            <w:t>(GFavara , 2003)</w:t>
          </w:r>
          <w:r w:rsidRPr="00B532A0">
            <w:rPr>
              <w:rFonts w:asciiTheme="minorBidi" w:hAnsiTheme="minorBidi"/>
              <w:sz w:val="28"/>
              <w:szCs w:val="28"/>
              <w:rtl/>
              <w:lang w:bidi="ar-LY"/>
            </w:rPr>
            <w:fldChar w:fldCharType="end"/>
          </w:r>
        </w:sdtContent>
      </w:sdt>
      <w:r w:rsidRPr="00B532A0">
        <w:rPr>
          <w:rFonts w:asciiTheme="minorBidi" w:hAnsiTheme="minorBidi"/>
          <w:sz w:val="28"/>
          <w:szCs w:val="28"/>
          <w:lang w:bidi="ar-LY"/>
        </w:rPr>
        <w:t xml:space="preserve">  </w:t>
      </w:r>
      <w:r w:rsidRPr="00B532A0">
        <w:rPr>
          <w:rFonts w:asciiTheme="minorBidi" w:hAnsiTheme="minorBidi"/>
          <w:sz w:val="28"/>
          <w:szCs w:val="28"/>
          <w:rtl/>
          <w:lang w:bidi="ar-LY"/>
        </w:rPr>
        <w:t xml:space="preserve"> لاختبار العلاقة بين التطور المالي والنمو الاقتصادي ل 85 دولة خلال الفترة ما بين 1960-1998 باستخدام طريقة المربعات الصغرى العادية واستخدام نموذج بيانات </w:t>
      </w:r>
      <w:proofErr w:type="spellStart"/>
      <w:r w:rsidRPr="00B532A0">
        <w:rPr>
          <w:rFonts w:asciiTheme="minorBidi" w:hAnsiTheme="minorBidi"/>
          <w:sz w:val="28"/>
          <w:szCs w:val="28"/>
          <w:rtl/>
          <w:lang w:bidi="ar-LY"/>
        </w:rPr>
        <w:t>بانل</w:t>
      </w:r>
      <w:proofErr w:type="spellEnd"/>
      <w:r w:rsidRPr="00B532A0">
        <w:rPr>
          <w:rFonts w:asciiTheme="minorBidi" w:hAnsiTheme="minorBidi"/>
          <w:sz w:val="28"/>
          <w:szCs w:val="28"/>
          <w:rtl/>
          <w:lang w:bidi="ar-LY"/>
        </w:rPr>
        <w:t xml:space="preserve"> . تم استخدام الخصوم السائلة لقياس التطور المالي </w:t>
      </w:r>
      <w:r w:rsidR="00851911" w:rsidRPr="00B532A0">
        <w:rPr>
          <w:rFonts w:asciiTheme="minorBidi" w:hAnsiTheme="minorBidi"/>
          <w:sz w:val="28"/>
          <w:szCs w:val="28"/>
          <w:rtl/>
          <w:lang w:bidi="ar-LY"/>
        </w:rPr>
        <w:t>لذي</w:t>
      </w:r>
      <w:r w:rsidRPr="00B532A0">
        <w:rPr>
          <w:rFonts w:asciiTheme="minorBidi" w:hAnsiTheme="minorBidi"/>
          <w:sz w:val="28"/>
          <w:szCs w:val="28"/>
          <w:rtl/>
          <w:lang w:bidi="ar-LY"/>
        </w:rPr>
        <w:t xml:space="preserve"> الجهاز </w:t>
      </w:r>
      <w:r w:rsidR="00851911" w:rsidRPr="00B532A0">
        <w:rPr>
          <w:rFonts w:asciiTheme="minorBidi" w:hAnsiTheme="minorBidi"/>
          <w:sz w:val="28"/>
          <w:szCs w:val="28"/>
          <w:rtl/>
          <w:lang w:bidi="ar-LY"/>
        </w:rPr>
        <w:t>المصرفي، والائتمان</w:t>
      </w:r>
      <w:r w:rsidRPr="00B532A0">
        <w:rPr>
          <w:rFonts w:asciiTheme="minorBidi" w:hAnsiTheme="minorBidi"/>
          <w:sz w:val="28"/>
          <w:szCs w:val="28"/>
          <w:rtl/>
          <w:lang w:bidi="ar-LY"/>
        </w:rPr>
        <w:t xml:space="preserve"> الممنوح للقطاع الخاص الى الناتج الاجمالي </w:t>
      </w:r>
      <w:r w:rsidR="00851911" w:rsidRPr="00B532A0">
        <w:rPr>
          <w:rFonts w:asciiTheme="minorBidi" w:hAnsiTheme="minorBidi"/>
          <w:sz w:val="28"/>
          <w:szCs w:val="28"/>
          <w:rtl/>
          <w:lang w:bidi="ar-LY"/>
        </w:rPr>
        <w:t>الحقيقي، ومن</w:t>
      </w:r>
      <w:r w:rsidRPr="00B532A0">
        <w:rPr>
          <w:rFonts w:asciiTheme="minorBidi" w:hAnsiTheme="minorBidi"/>
          <w:sz w:val="28"/>
          <w:szCs w:val="28"/>
          <w:rtl/>
          <w:lang w:bidi="ar-LY"/>
        </w:rPr>
        <w:t xml:space="preserve"> النتائج التي توصلت اليها الدراسة وجود </w:t>
      </w:r>
      <w:r w:rsidR="00851911" w:rsidRPr="00B532A0">
        <w:rPr>
          <w:rFonts w:asciiTheme="minorBidi" w:hAnsiTheme="minorBidi"/>
          <w:sz w:val="28"/>
          <w:szCs w:val="28"/>
          <w:rtl/>
          <w:lang w:bidi="ar-LY"/>
        </w:rPr>
        <w:t>أثر</w:t>
      </w:r>
      <w:r w:rsidRPr="00B532A0">
        <w:rPr>
          <w:rFonts w:asciiTheme="minorBidi" w:hAnsiTheme="minorBidi"/>
          <w:sz w:val="28"/>
          <w:szCs w:val="28"/>
          <w:rtl/>
          <w:lang w:bidi="ar-LY"/>
        </w:rPr>
        <w:t xml:space="preserve"> ايجابي متبادل للتطور المالي والنمو الاقتصادي.</w:t>
      </w:r>
    </w:p>
    <w:p w14:paraId="0299E4B7" w14:textId="61FFE4E1"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دراسة </w:t>
      </w:r>
      <w:sdt>
        <w:sdtPr>
          <w:rPr>
            <w:rFonts w:asciiTheme="minorBidi" w:hAnsiTheme="minorBidi"/>
            <w:sz w:val="28"/>
            <w:szCs w:val="28"/>
            <w:rtl/>
            <w:lang w:bidi="ar-LY"/>
          </w:rPr>
          <w:id w:val="1290318247"/>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lang w:bidi="ar-LY"/>
            </w:rPr>
            <w:instrText xml:space="preserve"> CITATION per09 \l 1033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lang w:bidi="ar-LY"/>
            </w:rPr>
            <w:t>(perera, 2009)</w:t>
          </w:r>
          <w:r w:rsidRPr="00B532A0">
            <w:rPr>
              <w:rFonts w:asciiTheme="minorBidi" w:hAnsiTheme="minorBidi"/>
              <w:sz w:val="28"/>
              <w:szCs w:val="28"/>
              <w:rtl/>
              <w:lang w:bidi="ar-LY"/>
            </w:rPr>
            <w:fldChar w:fldCharType="end"/>
          </w:r>
        </w:sdtContent>
      </w:sdt>
      <w:r w:rsidRPr="00B532A0">
        <w:rPr>
          <w:rFonts w:asciiTheme="minorBidi" w:hAnsiTheme="minorBidi"/>
          <w:sz w:val="28"/>
          <w:szCs w:val="28"/>
          <w:lang w:bidi="ar-LY"/>
        </w:rPr>
        <w:t xml:space="preserve">  </w:t>
      </w:r>
      <w:r w:rsidRPr="00B532A0">
        <w:rPr>
          <w:rFonts w:asciiTheme="minorBidi" w:hAnsiTheme="minorBidi"/>
          <w:sz w:val="28"/>
          <w:szCs w:val="28"/>
          <w:rtl/>
          <w:lang w:bidi="ar-LY"/>
        </w:rPr>
        <w:t xml:space="preserve"> هدفت لاختبار العلاقة السببية بين التطور المالي والنمو الاقتصادي في سيرلانكا خلال الفترة ما بين 1955-</w:t>
      </w:r>
      <w:r w:rsidR="00851911" w:rsidRPr="00B532A0">
        <w:rPr>
          <w:rFonts w:asciiTheme="minorBidi" w:hAnsiTheme="minorBidi"/>
          <w:sz w:val="28"/>
          <w:szCs w:val="28"/>
          <w:rtl/>
          <w:lang w:bidi="ar-LY"/>
        </w:rPr>
        <w:t>2005. ومن</w:t>
      </w:r>
      <w:r w:rsidRPr="00B532A0">
        <w:rPr>
          <w:rFonts w:asciiTheme="minorBidi" w:hAnsiTheme="minorBidi"/>
          <w:sz w:val="28"/>
          <w:szCs w:val="28"/>
          <w:rtl/>
          <w:lang w:bidi="ar-LY"/>
        </w:rPr>
        <w:t xml:space="preserve"> المتغيرات المستخدمة لقياس التطور </w:t>
      </w:r>
      <w:r w:rsidR="00851911" w:rsidRPr="00B532A0">
        <w:rPr>
          <w:rFonts w:asciiTheme="minorBidi" w:hAnsiTheme="minorBidi"/>
          <w:sz w:val="28"/>
          <w:szCs w:val="28"/>
          <w:rtl/>
          <w:lang w:bidi="ar-LY"/>
        </w:rPr>
        <w:t>المالي: عرض</w:t>
      </w:r>
      <w:r w:rsidRPr="00B532A0">
        <w:rPr>
          <w:rFonts w:asciiTheme="minorBidi" w:hAnsiTheme="minorBidi"/>
          <w:sz w:val="28"/>
          <w:szCs w:val="28"/>
          <w:rtl/>
          <w:lang w:bidi="ar-LY"/>
        </w:rPr>
        <w:t xml:space="preserve"> النقود بالمفهوم </w:t>
      </w:r>
      <w:r w:rsidR="00851911" w:rsidRPr="00B532A0">
        <w:rPr>
          <w:rFonts w:asciiTheme="minorBidi" w:hAnsiTheme="minorBidi"/>
          <w:sz w:val="28"/>
          <w:szCs w:val="28"/>
          <w:rtl/>
          <w:lang w:bidi="ar-LY"/>
        </w:rPr>
        <w:t>الضيق، وعرض</w:t>
      </w:r>
      <w:r w:rsidRPr="00B532A0">
        <w:rPr>
          <w:rFonts w:asciiTheme="minorBidi" w:hAnsiTheme="minorBidi"/>
          <w:sz w:val="28"/>
          <w:szCs w:val="28"/>
          <w:rtl/>
          <w:lang w:bidi="ar-LY"/>
        </w:rPr>
        <w:t xml:space="preserve"> النقود بالمفهوم </w:t>
      </w:r>
      <w:r w:rsidR="00851911" w:rsidRPr="00B532A0">
        <w:rPr>
          <w:rFonts w:asciiTheme="minorBidi" w:hAnsiTheme="minorBidi"/>
          <w:sz w:val="28"/>
          <w:szCs w:val="28"/>
          <w:rtl/>
          <w:lang w:bidi="ar-LY"/>
        </w:rPr>
        <w:t>الواسع، والائتمان</w:t>
      </w:r>
      <w:r w:rsidRPr="00B532A0">
        <w:rPr>
          <w:rFonts w:asciiTheme="minorBidi" w:hAnsiTheme="minorBidi"/>
          <w:sz w:val="28"/>
          <w:szCs w:val="28"/>
          <w:rtl/>
          <w:lang w:bidi="ar-LY"/>
        </w:rPr>
        <w:t xml:space="preserve"> الممنوح للقطاع </w:t>
      </w:r>
      <w:r w:rsidR="00851911" w:rsidRPr="00B532A0">
        <w:rPr>
          <w:rFonts w:asciiTheme="minorBidi" w:hAnsiTheme="minorBidi"/>
          <w:sz w:val="28"/>
          <w:szCs w:val="28"/>
          <w:rtl/>
          <w:lang w:bidi="ar-LY"/>
        </w:rPr>
        <w:t>الخاص، واجمالي</w:t>
      </w:r>
      <w:r w:rsidRPr="00B532A0">
        <w:rPr>
          <w:rFonts w:asciiTheme="minorBidi" w:hAnsiTheme="minorBidi"/>
          <w:sz w:val="28"/>
          <w:szCs w:val="28"/>
          <w:rtl/>
          <w:lang w:bidi="ar-LY"/>
        </w:rPr>
        <w:t xml:space="preserve"> </w:t>
      </w:r>
      <w:r w:rsidR="00851911" w:rsidRPr="00B532A0">
        <w:rPr>
          <w:rFonts w:asciiTheme="minorBidi" w:hAnsiTheme="minorBidi"/>
          <w:sz w:val="28"/>
          <w:szCs w:val="28"/>
          <w:rtl/>
          <w:lang w:bidi="ar-LY"/>
        </w:rPr>
        <w:t>الائتمان، وجميعها</w:t>
      </w:r>
      <w:r w:rsidRPr="00B532A0">
        <w:rPr>
          <w:rFonts w:asciiTheme="minorBidi" w:hAnsiTheme="minorBidi"/>
          <w:sz w:val="28"/>
          <w:szCs w:val="28"/>
          <w:rtl/>
          <w:lang w:bidi="ar-LY"/>
        </w:rPr>
        <w:t xml:space="preserve"> الى نصيب الفرد من الناتج المحلي </w:t>
      </w:r>
      <w:r w:rsidR="00851911" w:rsidRPr="00B532A0">
        <w:rPr>
          <w:rFonts w:asciiTheme="minorBidi" w:hAnsiTheme="minorBidi"/>
          <w:sz w:val="28"/>
          <w:szCs w:val="28"/>
          <w:rtl/>
          <w:lang w:bidi="ar-LY"/>
        </w:rPr>
        <w:t>الاجمالي.</w:t>
      </w:r>
      <w:r w:rsidRPr="00B532A0">
        <w:rPr>
          <w:rFonts w:asciiTheme="minorBidi" w:hAnsiTheme="minorBidi"/>
          <w:sz w:val="28"/>
          <w:szCs w:val="28"/>
          <w:rtl/>
          <w:lang w:bidi="ar-LY"/>
        </w:rPr>
        <w:t xml:space="preserve"> باستخدام منهجية جوهانسون </w:t>
      </w:r>
      <w:r w:rsidR="00851911" w:rsidRPr="00B532A0">
        <w:rPr>
          <w:rFonts w:asciiTheme="minorBidi" w:hAnsiTheme="minorBidi"/>
          <w:sz w:val="28"/>
          <w:szCs w:val="28"/>
          <w:rtl/>
          <w:lang w:bidi="ar-LY"/>
        </w:rPr>
        <w:t>ونموذج</w:t>
      </w:r>
      <w:r w:rsidRPr="00B532A0">
        <w:rPr>
          <w:rFonts w:asciiTheme="minorBidi" w:hAnsiTheme="minorBidi"/>
          <w:sz w:val="28"/>
          <w:szCs w:val="28"/>
          <w:rtl/>
          <w:lang w:bidi="ar-LY"/>
        </w:rPr>
        <w:t xml:space="preserve"> تصحيح </w:t>
      </w:r>
      <w:r w:rsidR="00851911" w:rsidRPr="00B532A0">
        <w:rPr>
          <w:rFonts w:asciiTheme="minorBidi" w:hAnsiTheme="minorBidi"/>
          <w:sz w:val="28"/>
          <w:szCs w:val="28"/>
          <w:rtl/>
          <w:lang w:bidi="ar-LY"/>
        </w:rPr>
        <w:t>الخطأ،</w:t>
      </w:r>
      <w:r w:rsidRPr="00B532A0">
        <w:rPr>
          <w:rFonts w:asciiTheme="minorBidi" w:hAnsiTheme="minorBidi"/>
          <w:sz w:val="28"/>
          <w:szCs w:val="28"/>
          <w:rtl/>
          <w:lang w:bidi="ar-LY"/>
        </w:rPr>
        <w:t xml:space="preserve"> توصلت الدراسة الى وجود علاقة سببية ذات اتجاهين بين عرض النقد الواسع والنمو </w:t>
      </w:r>
      <w:r w:rsidR="00851911" w:rsidRPr="00B532A0">
        <w:rPr>
          <w:rFonts w:asciiTheme="minorBidi" w:hAnsiTheme="minorBidi"/>
          <w:sz w:val="28"/>
          <w:szCs w:val="28"/>
          <w:rtl/>
          <w:lang w:bidi="ar-LY"/>
        </w:rPr>
        <w:t>الاقتصادي، وان</w:t>
      </w:r>
      <w:r w:rsidRPr="00B532A0">
        <w:rPr>
          <w:rFonts w:asciiTheme="minorBidi" w:hAnsiTheme="minorBidi"/>
          <w:sz w:val="28"/>
          <w:szCs w:val="28"/>
          <w:rtl/>
          <w:lang w:bidi="ar-LY"/>
        </w:rPr>
        <w:t xml:space="preserve"> التطور المالي يعزز النمو الاقتصادي.</w:t>
      </w:r>
    </w:p>
    <w:p w14:paraId="64E7F7DA" w14:textId="19F8146B"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دراسة</w:t>
      </w:r>
      <w:sdt>
        <w:sdtPr>
          <w:rPr>
            <w:rFonts w:asciiTheme="minorBidi" w:hAnsiTheme="minorBidi"/>
            <w:sz w:val="28"/>
            <w:szCs w:val="28"/>
            <w:rtl/>
            <w:lang w:bidi="ar-LY"/>
          </w:rPr>
          <w:id w:val="1767032479"/>
          <w:citation/>
        </w:sdtPr>
        <w:sdtEndPr/>
        <w:sdtContent>
          <w:r w:rsidRPr="00B532A0">
            <w:rPr>
              <w:rFonts w:asciiTheme="minorBidi" w:hAnsiTheme="minorBidi"/>
              <w:sz w:val="28"/>
              <w:szCs w:val="28"/>
              <w:rtl/>
              <w:lang w:bidi="ar-LY"/>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الس15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 xml:space="preserve"> (السواعي، </w:t>
          </w:r>
          <w:r w:rsidRPr="00B532A0">
            <w:rPr>
              <w:rFonts w:asciiTheme="minorBidi" w:hAnsiTheme="minorBidi"/>
              <w:noProof/>
              <w:sz w:val="28"/>
              <w:szCs w:val="28"/>
              <w:u w:val="single"/>
              <w:rtl/>
              <w:lang w:bidi="ar-LY"/>
            </w:rPr>
            <w:t>2</w:t>
          </w:r>
          <w:r w:rsidRPr="00B532A0">
            <w:rPr>
              <w:rFonts w:asciiTheme="minorBidi" w:hAnsiTheme="minorBidi"/>
              <w:noProof/>
              <w:sz w:val="28"/>
              <w:szCs w:val="28"/>
              <w:rtl/>
              <w:lang w:bidi="ar-LY"/>
            </w:rPr>
            <w:t>015)</w:t>
          </w:r>
          <w:r w:rsidRPr="00B532A0">
            <w:rPr>
              <w:rFonts w:asciiTheme="minorBidi" w:hAnsiTheme="minorBidi"/>
              <w:sz w:val="28"/>
              <w:szCs w:val="28"/>
              <w:rtl/>
              <w:lang w:bidi="ar-LY"/>
            </w:rPr>
            <w:fldChar w:fldCharType="end"/>
          </w:r>
        </w:sdtContent>
      </w:sdt>
      <w:r w:rsidRPr="00B532A0">
        <w:rPr>
          <w:rFonts w:asciiTheme="minorBidi" w:hAnsiTheme="minorBidi"/>
          <w:sz w:val="28"/>
          <w:szCs w:val="28"/>
          <w:rtl/>
          <w:lang w:bidi="ar-LY"/>
        </w:rPr>
        <w:t>اختبرت اثر تحرير القطاع المالي على النمو الاقتصادي في الاردن خلال الفترة ما بين 1992-</w:t>
      </w:r>
      <w:r w:rsidR="00851911" w:rsidRPr="00B532A0">
        <w:rPr>
          <w:rFonts w:asciiTheme="minorBidi" w:hAnsiTheme="minorBidi"/>
          <w:sz w:val="28"/>
          <w:szCs w:val="28"/>
          <w:rtl/>
          <w:lang w:bidi="ar-LY"/>
        </w:rPr>
        <w:t>2011 في</w:t>
      </w:r>
      <w:r w:rsidRPr="00B532A0">
        <w:rPr>
          <w:rFonts w:asciiTheme="minorBidi" w:hAnsiTheme="minorBidi"/>
          <w:sz w:val="28"/>
          <w:szCs w:val="28"/>
          <w:rtl/>
          <w:lang w:bidi="ar-LY"/>
        </w:rPr>
        <w:t xml:space="preserve"> الاجل الطويل والاجل القصير بين تحرير التجارة والتطور المالي (الائتمان </w:t>
      </w:r>
      <w:r w:rsidR="00750AB4" w:rsidRPr="00B532A0">
        <w:rPr>
          <w:rFonts w:asciiTheme="minorBidi" w:hAnsiTheme="minorBidi"/>
          <w:sz w:val="28"/>
          <w:szCs w:val="28"/>
          <w:rtl/>
          <w:lang w:bidi="ar-LY"/>
        </w:rPr>
        <w:t>المحلي، الائتمان</w:t>
      </w:r>
      <w:r w:rsidRPr="00B532A0">
        <w:rPr>
          <w:rFonts w:asciiTheme="minorBidi" w:hAnsiTheme="minorBidi"/>
          <w:sz w:val="28"/>
          <w:szCs w:val="28"/>
          <w:rtl/>
          <w:lang w:bidi="ar-LY"/>
        </w:rPr>
        <w:t xml:space="preserve"> </w:t>
      </w:r>
      <w:r w:rsidR="00851911" w:rsidRPr="00B532A0">
        <w:rPr>
          <w:rFonts w:asciiTheme="minorBidi" w:hAnsiTheme="minorBidi"/>
          <w:sz w:val="28"/>
          <w:szCs w:val="28"/>
          <w:rtl/>
          <w:lang w:bidi="ar-LY"/>
        </w:rPr>
        <w:t>الخاص، عرض</w:t>
      </w:r>
      <w:r w:rsidRPr="00B532A0">
        <w:rPr>
          <w:rFonts w:asciiTheme="minorBidi" w:hAnsiTheme="minorBidi"/>
          <w:sz w:val="28"/>
          <w:szCs w:val="28"/>
          <w:rtl/>
          <w:lang w:bidi="ar-LY"/>
        </w:rPr>
        <w:t xml:space="preserve"> </w:t>
      </w:r>
      <w:r w:rsidR="00851911" w:rsidRPr="00B532A0">
        <w:rPr>
          <w:rFonts w:asciiTheme="minorBidi" w:hAnsiTheme="minorBidi"/>
          <w:sz w:val="28"/>
          <w:szCs w:val="28"/>
          <w:rtl/>
          <w:lang w:bidi="ar-LY"/>
        </w:rPr>
        <w:t>النقود) باستخدام</w:t>
      </w:r>
      <w:r w:rsidRPr="00B532A0">
        <w:rPr>
          <w:rFonts w:asciiTheme="minorBidi" w:hAnsiTheme="minorBidi"/>
          <w:sz w:val="28"/>
          <w:szCs w:val="28"/>
          <w:rtl/>
          <w:lang w:bidi="ar-LY"/>
        </w:rPr>
        <w:t xml:space="preserve"> نموذج الانحدار الذاتي للفجوة الزمنية الموزعة ومن النتائج التي توصلت اليها الدراسة وجود علاقة طويلة الاجل بين نمو الناتج المحلي الاجمالي وتحرير التجارة والتطور </w:t>
      </w:r>
      <w:r w:rsidR="00851911" w:rsidRPr="00B532A0">
        <w:rPr>
          <w:rFonts w:asciiTheme="minorBidi" w:hAnsiTheme="minorBidi"/>
          <w:sz w:val="28"/>
          <w:szCs w:val="28"/>
          <w:rtl/>
          <w:lang w:bidi="ar-LY"/>
        </w:rPr>
        <w:t>المالي، كما</w:t>
      </w:r>
      <w:r w:rsidRPr="00B532A0">
        <w:rPr>
          <w:rFonts w:asciiTheme="minorBidi" w:hAnsiTheme="minorBidi"/>
          <w:sz w:val="28"/>
          <w:szCs w:val="28"/>
          <w:rtl/>
          <w:lang w:bidi="ar-LY"/>
        </w:rPr>
        <w:t xml:space="preserve"> توصلت الدراسة الى ان التحرير التجاري لا يعزز النمو الاقتصادي </w:t>
      </w:r>
    </w:p>
    <w:p w14:paraId="321C48F4" w14:textId="77777777"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اذا كان اغلب الدراسات ركزت على التطور المالي والنمو الاقتصادي فإن دراسة </w:t>
      </w:r>
      <w:r w:rsidRPr="00B532A0">
        <w:rPr>
          <w:rFonts w:asciiTheme="minorBidi" w:hAnsiTheme="minorBidi"/>
          <w:sz w:val="28"/>
          <w:szCs w:val="28"/>
          <w:rtl/>
          <w:lang w:bidi="ar-LY"/>
        </w:rPr>
        <w:fldChar w:fldCharType="begin"/>
      </w:r>
      <w:r w:rsidRPr="00B532A0">
        <w:rPr>
          <w:rFonts w:asciiTheme="minorBidi" w:hAnsiTheme="minorBidi"/>
          <w:noProof/>
          <w:sz w:val="28"/>
          <w:szCs w:val="28"/>
          <w:lang w:bidi="ar-LY"/>
        </w:rPr>
        <w:instrText xml:space="preserve">CITATION </w:instrText>
      </w:r>
      <w:r w:rsidRPr="00B532A0">
        <w:rPr>
          <w:rFonts w:asciiTheme="minorBidi" w:hAnsiTheme="minorBidi"/>
          <w:noProof/>
          <w:sz w:val="28"/>
          <w:szCs w:val="28"/>
          <w:rtl/>
          <w:lang w:bidi="ar-LY"/>
        </w:rPr>
        <w:instrText>سعي</w:instrText>
      </w:r>
      <w:r w:rsidRPr="00B532A0">
        <w:rPr>
          <w:rFonts w:asciiTheme="minorBidi" w:hAnsiTheme="minorBidi"/>
          <w:noProof/>
          <w:sz w:val="28"/>
          <w:szCs w:val="28"/>
          <w:lang w:bidi="ar-LY"/>
        </w:rPr>
        <w:instrText xml:space="preserve"> \l 4097 </w:instrText>
      </w:r>
      <w:r w:rsidRPr="00B532A0">
        <w:rPr>
          <w:rFonts w:asciiTheme="minorBidi" w:hAnsiTheme="minorBidi"/>
          <w:sz w:val="28"/>
          <w:szCs w:val="28"/>
          <w:rtl/>
          <w:lang w:bidi="ar-LY"/>
        </w:rPr>
        <w:fldChar w:fldCharType="separate"/>
      </w:r>
      <w:r w:rsidRPr="00B532A0">
        <w:rPr>
          <w:rFonts w:asciiTheme="minorBidi" w:hAnsiTheme="minorBidi"/>
          <w:noProof/>
          <w:sz w:val="28"/>
          <w:szCs w:val="28"/>
          <w:rtl/>
          <w:lang w:bidi="ar-LY"/>
        </w:rPr>
        <w:t>(سعيد عطية، عريمش، و احمد اسماعيل، 2018)</w:t>
      </w:r>
      <w:r w:rsidRPr="00B532A0">
        <w:rPr>
          <w:rFonts w:asciiTheme="minorBidi" w:hAnsiTheme="minorBidi"/>
          <w:sz w:val="28"/>
          <w:szCs w:val="28"/>
          <w:rtl/>
          <w:lang w:bidi="ar-LY"/>
        </w:rPr>
        <w:fldChar w:fldCharType="end"/>
      </w:r>
      <w:r w:rsidRPr="00B532A0">
        <w:rPr>
          <w:rFonts w:asciiTheme="minorBidi" w:hAnsiTheme="minorBidi"/>
          <w:sz w:val="28"/>
          <w:szCs w:val="28"/>
          <w:rtl/>
          <w:lang w:bidi="ar-LY"/>
        </w:rPr>
        <w:t xml:space="preserve"> اختبرت دور السياسة المالية في تحقيق النمو الاقتصادي في العراق خلال الفترة ما بين 1990-2015 باستخدام المنهج الكمي التحليلي من خلال التركيز على الانفاق الحكومي والايرادات الضريبية ومن النتائج التي توصلت اليها التالية :لا توجد علاقة سببية ما بين الانفاق الحكومي والنمو الاقتصادي ،ولا توجد علاقة سببية ما بين النمو الاقتصادي والانفاق الحكومي عند احتمالية 5% وهدا يدل على انه لا توجد علاقة توازنيه طويلة الاجل بين الانفاق الحكومي والنمو الاقتصادي .</w:t>
      </w:r>
    </w:p>
    <w:p w14:paraId="0227928F" w14:textId="77777777" w:rsidR="007B76B3" w:rsidRPr="00B532A0" w:rsidRDefault="007B76B3" w:rsidP="00B532A0">
      <w:pPr>
        <w:jc w:val="both"/>
        <w:rPr>
          <w:rFonts w:asciiTheme="minorBidi" w:hAnsiTheme="minorBidi"/>
          <w:sz w:val="28"/>
          <w:szCs w:val="28"/>
          <w:rtl/>
          <w:lang w:bidi="ar-LY"/>
        </w:rPr>
      </w:pPr>
    </w:p>
    <w:p w14:paraId="5D16C857" w14:textId="22E7C3F5" w:rsidR="007B76B3" w:rsidRPr="00B532A0" w:rsidRDefault="007B76B3" w:rsidP="00B532A0">
      <w:pPr>
        <w:spacing w:line="360" w:lineRule="auto"/>
        <w:jc w:val="both"/>
        <w:rPr>
          <w:rFonts w:asciiTheme="minorBidi" w:hAnsiTheme="minorBidi"/>
          <w:sz w:val="28"/>
          <w:szCs w:val="28"/>
          <w:rtl/>
        </w:rPr>
      </w:pPr>
      <w:r w:rsidRPr="00B532A0">
        <w:rPr>
          <w:rFonts w:asciiTheme="minorBidi" w:hAnsiTheme="minorBidi"/>
          <w:sz w:val="28"/>
          <w:szCs w:val="28"/>
          <w:rtl/>
          <w:lang w:bidi="ar-LY"/>
        </w:rPr>
        <w:lastRenderedPageBreak/>
        <w:t>دراسة (</w:t>
      </w:r>
      <w:r w:rsidR="00750AB4" w:rsidRPr="00B532A0">
        <w:rPr>
          <w:rFonts w:asciiTheme="minorBidi" w:hAnsiTheme="minorBidi"/>
          <w:sz w:val="28"/>
          <w:szCs w:val="28"/>
          <w:rtl/>
          <w:lang w:bidi="ar-LY"/>
        </w:rPr>
        <w:t>الجويني،</w:t>
      </w:r>
      <w:r w:rsidRPr="00B532A0">
        <w:rPr>
          <w:rFonts w:asciiTheme="minorBidi" w:hAnsiTheme="minorBidi"/>
          <w:sz w:val="28"/>
          <w:szCs w:val="28"/>
          <w:rtl/>
          <w:lang w:bidi="ar-LY"/>
        </w:rPr>
        <w:t xml:space="preserve"> وآخرون، 2020) اختبرت أثر التطور المالي على النمو الاقتصادي في الدول العربية، حيث أجريت الدراسة على عشره دول عربية هي (الأردن، تونس، مصر، مغرب، الامارات، البحرين، السعودية، عمان، قطر، والكويت) خلال الفترة الزمنية ما بين 2010-2019. استخدام الباحثون </w:t>
      </w:r>
      <w:r w:rsidR="00750AB4" w:rsidRPr="00B532A0">
        <w:rPr>
          <w:rFonts w:asciiTheme="minorBidi" w:hAnsiTheme="minorBidi"/>
          <w:sz w:val="28"/>
          <w:szCs w:val="28"/>
          <w:rtl/>
          <w:lang w:bidi="ar-LY"/>
        </w:rPr>
        <w:t>أربع</w:t>
      </w:r>
      <w:r w:rsidRPr="00B532A0">
        <w:rPr>
          <w:rFonts w:asciiTheme="minorBidi" w:hAnsiTheme="minorBidi"/>
          <w:sz w:val="28"/>
          <w:szCs w:val="28"/>
          <w:rtl/>
          <w:lang w:bidi="ar-LY"/>
        </w:rPr>
        <w:t xml:space="preserve"> متغيرات لقياس التطور المالي هي: نسبة السيولة المحلية الى الناتج المحلي الإجمالي، نسبة الائتمان المقدم للقطاع الخاص الى الناتج المحلى الإجمالي، نسبة القيمة السوقية الاجمالية لأسواق الأسهم الى الناتج المحلي الإجمالي، نسبة اجمالي تكوين رأس المال الثابت الي الناتج المحلي الإجمالي. من النتائج التي توصلت اليها الدراسة هي: عدم وجود أي تأثير للقطاع المصرفي على مستوي النمو الاقتصادي في دول عينة الدراسة، في المقابل كان تأثير الأسواق المالية على مستوي النمو الاقتصادي موجب ومعنوي وخاصة في الدول العربية المستورة للنفط (تونس، الأردن، مصر، المغرب).</w:t>
      </w:r>
      <w:r w:rsidRPr="00B532A0">
        <w:rPr>
          <w:rFonts w:asciiTheme="minorBidi" w:hAnsiTheme="minorBidi"/>
          <w:sz w:val="28"/>
          <w:szCs w:val="28"/>
          <w:rtl/>
        </w:rPr>
        <w:t xml:space="preserve"> </w:t>
      </w:r>
    </w:p>
    <w:p w14:paraId="4E109735" w14:textId="77777777"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دراسة (نافع، 2020) اختبرت دور الجهاز المصرفي في تحقيق النمو الاقتصادي في العراق في الفترة ما بين 2004-2018، باستخدام المنهج التحليلي الوصفي، من النتائج التي توصلت اليها الدراسة هي هيمنة القطاع المصرفي العام على اجمالي الودائع للقطاع المصرفي مما شكل عائق امام القطاع المصرفي العراقي في تحقيق النمو الاقتصادي.</w:t>
      </w:r>
    </w:p>
    <w:p w14:paraId="6D85B1C7" w14:textId="37B98A09"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rPr>
        <w:t xml:space="preserve">دراسة </w:t>
      </w:r>
      <w:sdt>
        <w:sdtPr>
          <w:rPr>
            <w:rFonts w:asciiTheme="minorBidi" w:hAnsiTheme="minorBidi"/>
            <w:sz w:val="28"/>
            <w:szCs w:val="28"/>
            <w:rtl/>
          </w:rPr>
          <w:id w:val="-483477081"/>
          <w:citation/>
        </w:sdtPr>
        <w:sdtEndPr/>
        <w:sdtContent>
          <w:r w:rsidRPr="00B532A0">
            <w:rPr>
              <w:rFonts w:asciiTheme="minorBidi" w:hAnsiTheme="minorBidi"/>
              <w:sz w:val="28"/>
              <w:szCs w:val="28"/>
              <w:rtl/>
            </w:rPr>
            <w:fldChar w:fldCharType="begin"/>
          </w:r>
          <w:r w:rsidRPr="00B532A0">
            <w:rPr>
              <w:rFonts w:asciiTheme="minorBidi" w:hAnsiTheme="minorBidi"/>
              <w:sz w:val="28"/>
              <w:szCs w:val="28"/>
              <w:rtl/>
            </w:rPr>
            <w:instrText xml:space="preserve"> </w:instrText>
          </w:r>
          <w:r w:rsidRPr="00B532A0">
            <w:rPr>
              <w:rFonts w:asciiTheme="minorBidi" w:hAnsiTheme="minorBidi"/>
              <w:sz w:val="28"/>
              <w:szCs w:val="28"/>
            </w:rPr>
            <w:instrText>CITATION</w:instrText>
          </w:r>
          <w:r w:rsidRPr="00B532A0">
            <w:rPr>
              <w:rFonts w:asciiTheme="minorBidi" w:hAnsiTheme="minorBidi"/>
              <w:sz w:val="28"/>
              <w:szCs w:val="28"/>
              <w:rtl/>
            </w:rPr>
            <w:instrText xml:space="preserve"> اسي231 \</w:instrText>
          </w:r>
          <w:r w:rsidRPr="00B532A0">
            <w:rPr>
              <w:rFonts w:asciiTheme="minorBidi" w:hAnsiTheme="minorBidi"/>
              <w:sz w:val="28"/>
              <w:szCs w:val="28"/>
            </w:rPr>
            <w:instrText>l 1025</w:instrText>
          </w:r>
          <w:r w:rsidRPr="00B532A0">
            <w:rPr>
              <w:rFonts w:asciiTheme="minorBidi" w:hAnsiTheme="minorBidi"/>
              <w:sz w:val="28"/>
              <w:szCs w:val="28"/>
              <w:rtl/>
            </w:rPr>
            <w:instrText xml:space="preserve"> </w:instrText>
          </w:r>
          <w:r w:rsidRPr="00B532A0">
            <w:rPr>
              <w:rFonts w:asciiTheme="minorBidi" w:hAnsiTheme="minorBidi"/>
              <w:sz w:val="28"/>
              <w:szCs w:val="28"/>
              <w:rtl/>
            </w:rPr>
            <w:fldChar w:fldCharType="separate"/>
          </w:r>
          <w:r w:rsidRPr="00B532A0">
            <w:rPr>
              <w:rFonts w:asciiTheme="minorBidi" w:hAnsiTheme="minorBidi"/>
              <w:noProof/>
              <w:sz w:val="28"/>
              <w:szCs w:val="28"/>
              <w:rtl/>
            </w:rPr>
            <w:t>(اسيه و عمار، 2023)</w:t>
          </w:r>
          <w:r w:rsidRPr="00B532A0">
            <w:rPr>
              <w:rFonts w:asciiTheme="minorBidi" w:hAnsiTheme="minorBidi"/>
              <w:sz w:val="28"/>
              <w:szCs w:val="28"/>
              <w:rtl/>
            </w:rPr>
            <w:fldChar w:fldCharType="end"/>
          </w:r>
        </w:sdtContent>
      </w:sdt>
      <w:r w:rsidRPr="00B532A0">
        <w:rPr>
          <w:rFonts w:asciiTheme="minorBidi" w:hAnsiTheme="minorBidi"/>
          <w:sz w:val="28"/>
          <w:szCs w:val="28"/>
          <w:rtl/>
        </w:rPr>
        <w:t xml:space="preserve">هدفت لاختبار العلاقة السببية بين التطور المالي والنمو الاقتصادي في الجزائر خلال الفترة ما بين 1970-2020 وذلك من خلال الاعتماد على نموذج الانحدار الذاتي للفجوة الزمنية الموزعة واختبار غرانجر </w:t>
      </w:r>
      <w:r w:rsidR="00750AB4" w:rsidRPr="00B532A0">
        <w:rPr>
          <w:rFonts w:asciiTheme="minorBidi" w:hAnsiTheme="minorBidi"/>
          <w:sz w:val="28"/>
          <w:szCs w:val="28"/>
          <w:rtl/>
        </w:rPr>
        <w:t>للسببية،</w:t>
      </w:r>
      <w:r w:rsidRPr="00B532A0">
        <w:rPr>
          <w:rFonts w:asciiTheme="minorBidi" w:hAnsiTheme="minorBidi"/>
          <w:sz w:val="28"/>
          <w:szCs w:val="28"/>
          <w:rtl/>
        </w:rPr>
        <w:t xml:space="preserve"> حيث تم استخدام اجمالي الناتج </w:t>
      </w:r>
      <w:r w:rsidR="00750AB4" w:rsidRPr="00B532A0">
        <w:rPr>
          <w:rFonts w:asciiTheme="minorBidi" w:hAnsiTheme="minorBidi"/>
          <w:sz w:val="28"/>
          <w:szCs w:val="28"/>
          <w:rtl/>
        </w:rPr>
        <w:t xml:space="preserve">المحلي </w:t>
      </w:r>
      <w:r w:rsidR="00750AB4" w:rsidRPr="00B532A0">
        <w:rPr>
          <w:rFonts w:asciiTheme="minorBidi" w:hAnsiTheme="minorBidi"/>
          <w:sz w:val="28"/>
          <w:szCs w:val="28"/>
          <w:rtl/>
          <w:lang w:bidi="ar-LY"/>
        </w:rPr>
        <w:t>كمتغير</w:t>
      </w:r>
      <w:r w:rsidRPr="00B532A0">
        <w:rPr>
          <w:rFonts w:asciiTheme="minorBidi" w:hAnsiTheme="minorBidi"/>
          <w:sz w:val="28"/>
          <w:szCs w:val="28"/>
          <w:rtl/>
          <w:lang w:bidi="ar-LY"/>
        </w:rPr>
        <w:t xml:space="preserve"> تابع وكل من الائتمان المقدم للقطاع </w:t>
      </w:r>
      <w:r w:rsidR="00851911" w:rsidRPr="00B532A0">
        <w:rPr>
          <w:rFonts w:asciiTheme="minorBidi" w:hAnsiTheme="minorBidi"/>
          <w:sz w:val="28"/>
          <w:szCs w:val="28"/>
          <w:rtl/>
          <w:lang w:bidi="ar-LY"/>
        </w:rPr>
        <w:t>الخاص، المعروض</w:t>
      </w:r>
      <w:r w:rsidRPr="00B532A0">
        <w:rPr>
          <w:rFonts w:asciiTheme="minorBidi" w:hAnsiTheme="minorBidi"/>
          <w:sz w:val="28"/>
          <w:szCs w:val="28"/>
          <w:rtl/>
          <w:lang w:bidi="ar-LY"/>
        </w:rPr>
        <w:t xml:space="preserve"> </w:t>
      </w:r>
      <w:r w:rsidR="00851911" w:rsidRPr="00B532A0">
        <w:rPr>
          <w:rFonts w:asciiTheme="minorBidi" w:hAnsiTheme="minorBidi"/>
          <w:sz w:val="28"/>
          <w:szCs w:val="28"/>
          <w:rtl/>
          <w:lang w:bidi="ar-LY"/>
        </w:rPr>
        <w:t>النقدي، الانفتاح</w:t>
      </w:r>
      <w:r w:rsidRPr="00B532A0">
        <w:rPr>
          <w:rFonts w:asciiTheme="minorBidi" w:hAnsiTheme="minorBidi"/>
          <w:sz w:val="28"/>
          <w:szCs w:val="28"/>
          <w:rtl/>
          <w:lang w:bidi="ar-LY"/>
        </w:rPr>
        <w:t xml:space="preserve"> </w:t>
      </w:r>
      <w:r w:rsidR="00851911" w:rsidRPr="00B532A0">
        <w:rPr>
          <w:rFonts w:asciiTheme="minorBidi" w:hAnsiTheme="minorBidi"/>
          <w:sz w:val="28"/>
          <w:szCs w:val="28"/>
          <w:rtl/>
          <w:lang w:bidi="ar-LY"/>
        </w:rPr>
        <w:t>التجاري،</w:t>
      </w:r>
      <w:r w:rsidRPr="00B532A0">
        <w:rPr>
          <w:rFonts w:asciiTheme="minorBidi" w:hAnsiTheme="minorBidi"/>
          <w:sz w:val="28"/>
          <w:szCs w:val="28"/>
          <w:rtl/>
          <w:lang w:bidi="ar-LY"/>
        </w:rPr>
        <w:t xml:space="preserve"> اجمالي تكوين راس </w:t>
      </w:r>
      <w:r w:rsidR="00851911" w:rsidRPr="00B532A0">
        <w:rPr>
          <w:rFonts w:asciiTheme="minorBidi" w:hAnsiTheme="minorBidi"/>
          <w:sz w:val="28"/>
          <w:szCs w:val="28"/>
          <w:rtl/>
          <w:lang w:bidi="ar-LY"/>
        </w:rPr>
        <w:t>المال، الانفاق</w:t>
      </w:r>
      <w:r w:rsidRPr="00B532A0">
        <w:rPr>
          <w:rFonts w:asciiTheme="minorBidi" w:hAnsiTheme="minorBidi"/>
          <w:sz w:val="28"/>
          <w:szCs w:val="28"/>
          <w:rtl/>
          <w:lang w:bidi="ar-LY"/>
        </w:rPr>
        <w:t xml:space="preserve"> الحكومي كمتغيرات مستقلة ومن النتائج التي توصلت اليها </w:t>
      </w:r>
      <w:r w:rsidR="00851911" w:rsidRPr="00B532A0">
        <w:rPr>
          <w:rFonts w:asciiTheme="minorBidi" w:hAnsiTheme="minorBidi"/>
          <w:sz w:val="28"/>
          <w:szCs w:val="28"/>
          <w:rtl/>
          <w:lang w:bidi="ar-LY"/>
        </w:rPr>
        <w:t>الدراسة:</w:t>
      </w:r>
    </w:p>
    <w:p w14:paraId="3D022437" w14:textId="4B30C9FF"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lang w:bidi="ar-LY"/>
        </w:rPr>
        <w:t xml:space="preserve">وجود علاقة ايجابية بين المعروض النقدي والنمو الاقتصادي في الأجلين الطويل </w:t>
      </w:r>
      <w:r w:rsidR="00750AB4" w:rsidRPr="00B532A0">
        <w:rPr>
          <w:rFonts w:asciiTheme="minorBidi" w:hAnsiTheme="minorBidi"/>
          <w:sz w:val="28"/>
          <w:szCs w:val="28"/>
          <w:rtl/>
          <w:lang w:bidi="ar-LY"/>
        </w:rPr>
        <w:t>والقصير،</w:t>
      </w:r>
      <w:r w:rsidRPr="00B532A0">
        <w:rPr>
          <w:rFonts w:asciiTheme="minorBidi" w:hAnsiTheme="minorBidi"/>
          <w:sz w:val="28"/>
          <w:szCs w:val="28"/>
          <w:rtl/>
          <w:lang w:bidi="ar-LY"/>
        </w:rPr>
        <w:t xml:space="preserve"> ووجود علاقة سببية احادية الاتجاه من التطور المالي الى النمو الاقتصادي </w:t>
      </w:r>
    </w:p>
    <w:p w14:paraId="163434D0" w14:textId="77777777" w:rsidR="007B76B3" w:rsidRPr="00B532A0" w:rsidRDefault="007B76B3" w:rsidP="00B532A0">
      <w:pPr>
        <w:jc w:val="both"/>
        <w:rPr>
          <w:rFonts w:asciiTheme="minorBidi" w:hAnsiTheme="minorBidi"/>
          <w:sz w:val="28"/>
          <w:szCs w:val="28"/>
          <w:rtl/>
          <w:lang w:bidi="ar-LY"/>
        </w:rPr>
      </w:pPr>
    </w:p>
    <w:p w14:paraId="6BDAD970" w14:textId="77777777" w:rsidR="007B76B3" w:rsidRPr="00B532A0" w:rsidRDefault="007B76B3" w:rsidP="00B532A0">
      <w:pPr>
        <w:jc w:val="both"/>
        <w:rPr>
          <w:rFonts w:asciiTheme="minorBidi" w:hAnsiTheme="minorBidi"/>
          <w:sz w:val="28"/>
          <w:szCs w:val="28"/>
          <w:rtl/>
          <w:lang w:bidi="ar-LY"/>
        </w:rPr>
      </w:pPr>
    </w:p>
    <w:p w14:paraId="45D4A1A3" w14:textId="77777777" w:rsidR="007B76B3" w:rsidRPr="00B532A0" w:rsidRDefault="007B76B3" w:rsidP="00B532A0">
      <w:pPr>
        <w:jc w:val="both"/>
        <w:rPr>
          <w:rFonts w:asciiTheme="minorBidi" w:hAnsiTheme="minorBidi"/>
          <w:sz w:val="28"/>
          <w:szCs w:val="28"/>
          <w:rtl/>
          <w:lang w:bidi="ar-LY"/>
        </w:rPr>
      </w:pPr>
    </w:p>
    <w:p w14:paraId="0949BF1D" w14:textId="77777777" w:rsidR="007B76B3" w:rsidRPr="00B532A0" w:rsidRDefault="007B76B3" w:rsidP="00B532A0">
      <w:pPr>
        <w:jc w:val="both"/>
        <w:rPr>
          <w:rFonts w:asciiTheme="minorBidi" w:hAnsiTheme="minorBidi"/>
          <w:sz w:val="28"/>
          <w:szCs w:val="28"/>
          <w:rtl/>
          <w:lang w:bidi="ar-LY"/>
        </w:rPr>
      </w:pPr>
    </w:p>
    <w:p w14:paraId="360DE808" w14:textId="0F565554"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rPr>
        <w:lastRenderedPageBreak/>
        <w:t>دراسة</w:t>
      </w:r>
      <w:sdt>
        <w:sdtPr>
          <w:rPr>
            <w:rFonts w:asciiTheme="minorBidi" w:hAnsiTheme="minorBidi"/>
            <w:sz w:val="28"/>
            <w:szCs w:val="28"/>
            <w:rtl/>
          </w:rPr>
          <w:id w:val="1039556339"/>
          <w:citation/>
        </w:sdtPr>
        <w:sdtEndPr/>
        <w:sdtContent>
          <w:r w:rsidRPr="00B532A0">
            <w:rPr>
              <w:rFonts w:asciiTheme="minorBidi" w:hAnsiTheme="minorBidi"/>
              <w:sz w:val="28"/>
              <w:szCs w:val="28"/>
              <w:rtl/>
            </w:rPr>
            <w:fldChar w:fldCharType="begin"/>
          </w:r>
          <w:r w:rsidRPr="00B532A0">
            <w:rPr>
              <w:rFonts w:asciiTheme="minorBidi" w:hAnsiTheme="minorBidi"/>
              <w:sz w:val="28"/>
              <w:szCs w:val="28"/>
              <w:rtl/>
            </w:rPr>
            <w:instrText xml:space="preserve"> </w:instrText>
          </w:r>
          <w:r w:rsidRPr="00B532A0">
            <w:rPr>
              <w:rFonts w:asciiTheme="minorBidi" w:hAnsiTheme="minorBidi"/>
              <w:sz w:val="28"/>
              <w:szCs w:val="28"/>
            </w:rPr>
            <w:instrText>CITATION</w:instrText>
          </w:r>
          <w:r w:rsidRPr="00B532A0">
            <w:rPr>
              <w:rFonts w:asciiTheme="minorBidi" w:hAnsiTheme="minorBidi"/>
              <w:sz w:val="28"/>
              <w:szCs w:val="28"/>
              <w:rtl/>
            </w:rPr>
            <w:instrText xml:space="preserve"> فوق231 \</w:instrText>
          </w:r>
          <w:r w:rsidRPr="00B532A0">
            <w:rPr>
              <w:rFonts w:asciiTheme="minorBidi" w:hAnsiTheme="minorBidi"/>
              <w:sz w:val="28"/>
              <w:szCs w:val="28"/>
            </w:rPr>
            <w:instrText>l 1025</w:instrText>
          </w:r>
          <w:r w:rsidRPr="00B532A0">
            <w:rPr>
              <w:rFonts w:asciiTheme="minorBidi" w:hAnsiTheme="minorBidi"/>
              <w:sz w:val="28"/>
              <w:szCs w:val="28"/>
              <w:rtl/>
            </w:rPr>
            <w:instrText xml:space="preserve"> </w:instrText>
          </w:r>
          <w:r w:rsidRPr="00B532A0">
            <w:rPr>
              <w:rFonts w:asciiTheme="minorBidi" w:hAnsiTheme="minorBidi"/>
              <w:sz w:val="28"/>
              <w:szCs w:val="28"/>
              <w:rtl/>
            </w:rPr>
            <w:fldChar w:fldCharType="separate"/>
          </w:r>
          <w:r w:rsidRPr="00B532A0">
            <w:rPr>
              <w:rFonts w:asciiTheme="minorBidi" w:hAnsiTheme="minorBidi"/>
              <w:noProof/>
              <w:sz w:val="28"/>
              <w:szCs w:val="28"/>
              <w:rtl/>
            </w:rPr>
            <w:t xml:space="preserve"> (فوقه و ميلودي ، 2023)</w:t>
          </w:r>
          <w:r w:rsidRPr="00B532A0">
            <w:rPr>
              <w:rFonts w:asciiTheme="minorBidi" w:hAnsiTheme="minorBidi"/>
              <w:sz w:val="28"/>
              <w:szCs w:val="28"/>
              <w:rtl/>
            </w:rPr>
            <w:fldChar w:fldCharType="end"/>
          </w:r>
        </w:sdtContent>
      </w:sdt>
      <w:r w:rsidRPr="00B532A0">
        <w:rPr>
          <w:rFonts w:asciiTheme="minorBidi" w:hAnsiTheme="minorBidi"/>
          <w:sz w:val="28"/>
          <w:szCs w:val="28"/>
          <w:rtl/>
        </w:rPr>
        <w:t xml:space="preserve">هدفت لاختبار العلاقة بين التطور المالي والنمو الاقتصادي في دول الشرق الاوسط خلال الفترة الممتدة ما بين 2006-2020 ودلك من خلال استخدام بيانات </w:t>
      </w:r>
      <w:proofErr w:type="spellStart"/>
      <w:r w:rsidRPr="00B532A0">
        <w:rPr>
          <w:rFonts w:asciiTheme="minorBidi" w:hAnsiTheme="minorBidi"/>
          <w:sz w:val="28"/>
          <w:szCs w:val="28"/>
          <w:rtl/>
        </w:rPr>
        <w:t>بانل</w:t>
      </w:r>
      <w:proofErr w:type="spellEnd"/>
      <w:r w:rsidRPr="00B532A0">
        <w:rPr>
          <w:rFonts w:asciiTheme="minorBidi" w:hAnsiTheme="minorBidi"/>
          <w:sz w:val="28"/>
          <w:szCs w:val="28"/>
          <w:rtl/>
        </w:rPr>
        <w:t xml:space="preserve"> (</w:t>
      </w:r>
      <w:r w:rsidRPr="00B532A0">
        <w:rPr>
          <w:rFonts w:asciiTheme="minorBidi" w:hAnsiTheme="minorBidi"/>
          <w:sz w:val="28"/>
          <w:szCs w:val="28"/>
        </w:rPr>
        <w:t>Panel data</w:t>
      </w:r>
      <w:r w:rsidRPr="00B532A0">
        <w:rPr>
          <w:rFonts w:asciiTheme="minorBidi" w:hAnsiTheme="minorBidi"/>
          <w:sz w:val="28"/>
          <w:szCs w:val="28"/>
          <w:rtl/>
          <w:lang w:bidi="ar-LY"/>
        </w:rPr>
        <w:t xml:space="preserve">) وطريقة المربعات الصغرى المصححة كليا </w:t>
      </w:r>
      <w:r w:rsidRPr="00B532A0">
        <w:rPr>
          <w:rFonts w:asciiTheme="minorBidi" w:hAnsiTheme="minorBidi"/>
          <w:sz w:val="28"/>
          <w:szCs w:val="28"/>
          <w:lang w:bidi="ar-LY"/>
        </w:rPr>
        <w:t>FMOLF)</w:t>
      </w:r>
      <w:r w:rsidRPr="00B532A0">
        <w:rPr>
          <w:rFonts w:asciiTheme="minorBidi" w:hAnsiTheme="minorBidi"/>
          <w:sz w:val="28"/>
          <w:szCs w:val="28"/>
          <w:rtl/>
          <w:lang w:bidi="ar-LY"/>
        </w:rPr>
        <w:t xml:space="preserve">) في تقدير نموذج </w:t>
      </w:r>
      <w:r w:rsidR="00851911" w:rsidRPr="00B532A0">
        <w:rPr>
          <w:rFonts w:asciiTheme="minorBidi" w:hAnsiTheme="minorBidi"/>
          <w:sz w:val="28"/>
          <w:szCs w:val="28"/>
          <w:rtl/>
          <w:lang w:bidi="ar-LY"/>
        </w:rPr>
        <w:t>الدراسة، وتوصلت</w:t>
      </w:r>
      <w:r w:rsidRPr="00B532A0">
        <w:rPr>
          <w:rFonts w:asciiTheme="minorBidi" w:hAnsiTheme="minorBidi"/>
          <w:sz w:val="28"/>
          <w:szCs w:val="28"/>
          <w:rtl/>
          <w:lang w:bidi="ar-LY"/>
        </w:rPr>
        <w:t xml:space="preserve"> الدراسة الى ان مؤشر القطاع المصرفي (المتمثل في كل من الائتمان المقدم للقطاع </w:t>
      </w:r>
      <w:r w:rsidR="00851911" w:rsidRPr="00B532A0">
        <w:rPr>
          <w:rFonts w:asciiTheme="minorBidi" w:hAnsiTheme="minorBidi"/>
          <w:sz w:val="28"/>
          <w:szCs w:val="28"/>
          <w:rtl/>
          <w:lang w:bidi="ar-LY"/>
        </w:rPr>
        <w:t>الخاص، نسبة</w:t>
      </w:r>
      <w:r w:rsidRPr="00B532A0">
        <w:rPr>
          <w:rFonts w:asciiTheme="minorBidi" w:hAnsiTheme="minorBidi"/>
          <w:sz w:val="28"/>
          <w:szCs w:val="28"/>
          <w:rtl/>
          <w:lang w:bidi="ar-LY"/>
        </w:rPr>
        <w:t xml:space="preserve"> السيولة المحلية) لها تأثير سلبي ومعنوي على النمو الاقتصادي في المدى الطويل، كما توصلت الدراسة الى ان القيمة السوقية الاجمالية لأسواق المال لها تأثير ايجابي ومعنوي على النمو الاقتصادي.</w:t>
      </w:r>
    </w:p>
    <w:p w14:paraId="4E8B539F" w14:textId="77777777" w:rsidR="007B76B3" w:rsidRPr="00B532A0" w:rsidRDefault="007B76B3" w:rsidP="00B532A0">
      <w:pPr>
        <w:spacing w:line="360" w:lineRule="auto"/>
        <w:jc w:val="both"/>
        <w:rPr>
          <w:rFonts w:asciiTheme="minorBidi" w:hAnsiTheme="minorBidi"/>
          <w:sz w:val="28"/>
          <w:szCs w:val="28"/>
          <w:rtl/>
          <w:lang w:bidi="ar-LY"/>
        </w:rPr>
      </w:pPr>
      <w:r w:rsidRPr="00B532A0">
        <w:rPr>
          <w:rFonts w:asciiTheme="minorBidi" w:hAnsiTheme="minorBidi"/>
          <w:sz w:val="28"/>
          <w:szCs w:val="28"/>
          <w:rtl/>
        </w:rPr>
        <w:t xml:space="preserve">دراسة </w:t>
      </w:r>
      <w:sdt>
        <w:sdtPr>
          <w:rPr>
            <w:rFonts w:asciiTheme="minorBidi" w:hAnsiTheme="minorBidi"/>
            <w:sz w:val="28"/>
            <w:szCs w:val="28"/>
            <w:rtl/>
          </w:rPr>
          <w:id w:val="1632354264"/>
          <w:citation/>
        </w:sdtPr>
        <w:sdtEndPr/>
        <w:sdtContent>
          <w:r w:rsidRPr="00B532A0">
            <w:rPr>
              <w:rFonts w:asciiTheme="minorBidi" w:hAnsiTheme="minorBidi"/>
              <w:sz w:val="28"/>
              <w:szCs w:val="28"/>
              <w:rtl/>
            </w:rPr>
            <w:fldChar w:fldCharType="begin"/>
          </w:r>
          <w:r w:rsidRPr="00B532A0">
            <w:rPr>
              <w:rFonts w:asciiTheme="minorBidi" w:hAnsiTheme="minorBidi"/>
              <w:sz w:val="28"/>
              <w:szCs w:val="28"/>
              <w:rtl/>
            </w:rPr>
            <w:instrText xml:space="preserve"> </w:instrText>
          </w:r>
          <w:r w:rsidRPr="00B532A0">
            <w:rPr>
              <w:rFonts w:asciiTheme="minorBidi" w:hAnsiTheme="minorBidi"/>
              <w:sz w:val="28"/>
              <w:szCs w:val="28"/>
            </w:rPr>
            <w:instrText>CITATION</w:instrText>
          </w:r>
          <w:r w:rsidRPr="00B532A0">
            <w:rPr>
              <w:rFonts w:asciiTheme="minorBidi" w:hAnsiTheme="minorBidi"/>
              <w:sz w:val="28"/>
              <w:szCs w:val="28"/>
              <w:rtl/>
            </w:rPr>
            <w:instrText xml:space="preserve"> بخو231 \</w:instrText>
          </w:r>
          <w:r w:rsidRPr="00B532A0">
            <w:rPr>
              <w:rFonts w:asciiTheme="minorBidi" w:hAnsiTheme="minorBidi"/>
              <w:sz w:val="28"/>
              <w:szCs w:val="28"/>
            </w:rPr>
            <w:instrText>l 1025</w:instrText>
          </w:r>
          <w:r w:rsidRPr="00B532A0">
            <w:rPr>
              <w:rFonts w:asciiTheme="minorBidi" w:hAnsiTheme="minorBidi"/>
              <w:sz w:val="28"/>
              <w:szCs w:val="28"/>
              <w:rtl/>
            </w:rPr>
            <w:instrText xml:space="preserve"> </w:instrText>
          </w:r>
          <w:r w:rsidRPr="00B532A0">
            <w:rPr>
              <w:rFonts w:asciiTheme="minorBidi" w:hAnsiTheme="minorBidi"/>
              <w:sz w:val="28"/>
              <w:szCs w:val="28"/>
              <w:rtl/>
            </w:rPr>
            <w:fldChar w:fldCharType="separate"/>
          </w:r>
          <w:r w:rsidRPr="00B532A0">
            <w:rPr>
              <w:rFonts w:asciiTheme="minorBidi" w:hAnsiTheme="minorBidi"/>
              <w:noProof/>
              <w:sz w:val="28"/>
              <w:szCs w:val="28"/>
              <w:rtl/>
            </w:rPr>
            <w:t>(بخوش و ليندة، 2023)</w:t>
          </w:r>
          <w:r w:rsidRPr="00B532A0">
            <w:rPr>
              <w:rFonts w:asciiTheme="minorBidi" w:hAnsiTheme="minorBidi"/>
              <w:sz w:val="28"/>
              <w:szCs w:val="28"/>
              <w:rtl/>
            </w:rPr>
            <w:fldChar w:fldCharType="end"/>
          </w:r>
        </w:sdtContent>
      </w:sdt>
      <w:r w:rsidRPr="00B532A0">
        <w:rPr>
          <w:rFonts w:asciiTheme="minorBidi" w:hAnsiTheme="minorBidi"/>
          <w:sz w:val="28"/>
          <w:szCs w:val="28"/>
          <w:rtl/>
        </w:rPr>
        <w:t xml:space="preserve"> لاختبار اثر التطور المالي على النمو الاقتصادي في الجزائر خلال الفترة 1990-2020 ودلك من خلال الاعتماد على نموذج </w:t>
      </w:r>
      <w:r w:rsidRPr="00B532A0">
        <w:rPr>
          <w:rFonts w:asciiTheme="minorBidi" w:hAnsiTheme="minorBidi"/>
          <w:sz w:val="28"/>
          <w:szCs w:val="28"/>
        </w:rPr>
        <w:t>ARDL</w:t>
      </w:r>
      <w:r w:rsidRPr="00B532A0">
        <w:rPr>
          <w:rFonts w:asciiTheme="minorBidi" w:hAnsiTheme="minorBidi"/>
          <w:sz w:val="28"/>
          <w:szCs w:val="28"/>
          <w:rtl/>
          <w:lang w:bidi="ar-LY"/>
        </w:rPr>
        <w:t xml:space="preserve"> ،المتغيرات المستخدمة لقياس التطور المالي هي :نسبة اجمالي الودائع الى الناتج المحلي الاجمالي ،نسبة القروض المقدمة الى القطاع الخاص الى الناتج المحلي الاجمالي .ومن النتائج التي توصلت اليها الدراسة وجود علاقة ايجابية بين التطور المالي والنمو الاقتصادي في الاجل القصير والى وجود علاقة عكسية بين التطور المالي والنمو الاقتصادي في الاجل الطويل </w:t>
      </w:r>
    </w:p>
    <w:p w14:paraId="289ACE78" w14:textId="0DAEAC98" w:rsidR="007B76B3" w:rsidRPr="00B532A0" w:rsidRDefault="007B76B3" w:rsidP="00B532A0">
      <w:pPr>
        <w:spacing w:line="360" w:lineRule="auto"/>
        <w:jc w:val="both"/>
        <w:rPr>
          <w:rFonts w:asciiTheme="minorBidi" w:hAnsiTheme="minorBidi"/>
          <w:sz w:val="28"/>
          <w:szCs w:val="28"/>
          <w:rtl/>
        </w:rPr>
      </w:pPr>
      <w:r w:rsidRPr="00B532A0">
        <w:rPr>
          <w:rFonts w:asciiTheme="minorBidi" w:hAnsiTheme="minorBidi"/>
          <w:sz w:val="28"/>
          <w:szCs w:val="28"/>
          <w:rtl/>
          <w:lang w:bidi="ar-LY"/>
        </w:rPr>
        <w:t>بعض الدراسات السابقة اهتمت بدراسة العوامل المؤثرة على التطور المالي ومن هدة الدراسات :- دراسة</w:t>
      </w:r>
      <w:r w:rsidRPr="00B532A0">
        <w:rPr>
          <w:rFonts w:asciiTheme="minorBidi" w:hAnsiTheme="minorBidi"/>
          <w:sz w:val="28"/>
          <w:szCs w:val="28"/>
          <w:rtl/>
        </w:rPr>
        <w:t xml:space="preserve"> </w:t>
      </w:r>
      <w:sdt>
        <w:sdtPr>
          <w:rPr>
            <w:rFonts w:asciiTheme="minorBidi" w:hAnsiTheme="minorBidi"/>
            <w:sz w:val="28"/>
            <w:szCs w:val="28"/>
            <w:rtl/>
          </w:rPr>
          <w:id w:val="-67117177"/>
          <w:citation/>
        </w:sdtPr>
        <w:sdtEndPr/>
        <w:sdtContent>
          <w:r w:rsidRPr="00B532A0">
            <w:rPr>
              <w:rFonts w:asciiTheme="minorBidi" w:hAnsiTheme="minorBidi"/>
              <w:sz w:val="28"/>
              <w:szCs w:val="28"/>
              <w:rtl/>
            </w:rPr>
            <w:fldChar w:fldCharType="begin"/>
          </w:r>
          <w:r w:rsidRPr="00B532A0">
            <w:rPr>
              <w:rFonts w:asciiTheme="minorBidi" w:hAnsiTheme="minorBidi"/>
              <w:sz w:val="28"/>
              <w:szCs w:val="28"/>
              <w:rtl/>
              <w:lang w:bidi="ar-LY"/>
            </w:rPr>
            <w:instrText xml:space="preserve"> </w:instrText>
          </w:r>
          <w:r w:rsidRPr="00B532A0">
            <w:rPr>
              <w:rFonts w:asciiTheme="minorBidi" w:hAnsiTheme="minorBidi"/>
              <w:sz w:val="28"/>
              <w:szCs w:val="28"/>
              <w:lang w:bidi="ar-LY"/>
            </w:rPr>
            <w:instrText>CITATION</w:instrText>
          </w:r>
          <w:r w:rsidRPr="00B532A0">
            <w:rPr>
              <w:rFonts w:asciiTheme="minorBidi" w:hAnsiTheme="minorBidi"/>
              <w:sz w:val="28"/>
              <w:szCs w:val="28"/>
              <w:rtl/>
              <w:lang w:bidi="ar-LY"/>
            </w:rPr>
            <w:instrText xml:space="preserve"> الش23 \</w:instrText>
          </w:r>
          <w:r w:rsidRPr="00B532A0">
            <w:rPr>
              <w:rFonts w:asciiTheme="minorBidi" w:hAnsiTheme="minorBidi"/>
              <w:sz w:val="28"/>
              <w:szCs w:val="28"/>
              <w:lang w:bidi="ar-LY"/>
            </w:rPr>
            <w:instrText>l 4097</w:instrText>
          </w:r>
          <w:r w:rsidRPr="00B532A0">
            <w:rPr>
              <w:rFonts w:asciiTheme="minorBidi" w:hAnsiTheme="minorBidi"/>
              <w:sz w:val="28"/>
              <w:szCs w:val="28"/>
              <w:rtl/>
              <w:lang w:bidi="ar-LY"/>
            </w:rPr>
            <w:instrText xml:space="preserve"> </w:instrText>
          </w:r>
          <w:r w:rsidRPr="00B532A0">
            <w:rPr>
              <w:rFonts w:asciiTheme="minorBidi" w:hAnsiTheme="minorBidi"/>
              <w:sz w:val="28"/>
              <w:szCs w:val="28"/>
              <w:rtl/>
            </w:rPr>
            <w:fldChar w:fldCharType="separate"/>
          </w:r>
          <w:r w:rsidRPr="00B532A0">
            <w:rPr>
              <w:rFonts w:asciiTheme="minorBidi" w:hAnsiTheme="minorBidi"/>
              <w:noProof/>
              <w:sz w:val="28"/>
              <w:szCs w:val="28"/>
              <w:rtl/>
              <w:lang w:bidi="ar-LY"/>
            </w:rPr>
            <w:t>(الشلماني و خليل الدرسي، 2023)</w:t>
          </w:r>
          <w:r w:rsidRPr="00B532A0">
            <w:rPr>
              <w:rFonts w:asciiTheme="minorBidi" w:hAnsiTheme="minorBidi"/>
              <w:sz w:val="28"/>
              <w:szCs w:val="28"/>
              <w:rtl/>
            </w:rPr>
            <w:fldChar w:fldCharType="end"/>
          </w:r>
        </w:sdtContent>
      </w:sdt>
      <w:r w:rsidRPr="00B532A0">
        <w:rPr>
          <w:rFonts w:asciiTheme="minorBidi" w:hAnsiTheme="minorBidi"/>
          <w:sz w:val="28"/>
          <w:szCs w:val="28"/>
          <w:rtl/>
        </w:rPr>
        <w:t xml:space="preserve"> هدفت لاختبار اثر التضخم على التطور القطاع المالي في الاقتصاد الليبي في ليبيا خلال الفترة الممتدة من 1990-2021 باستخدام النماذج الخطية والغير خطية للانحدار الذاتي للفجوة الزمنية الموزعة ومن النتائج التي توصلت اليها الدراسة :وجود علاقة خطية في الاجلين الطويل والقصير بين متغيرات الدراسة حيث كان معدل التضخم اثرة سلبي على التطور المالي في الاجلين الطويل والقصير باستخدام نموذج</w:t>
      </w:r>
      <w:r w:rsidRPr="00B532A0">
        <w:rPr>
          <w:rFonts w:asciiTheme="minorBidi" w:hAnsiTheme="minorBidi"/>
          <w:sz w:val="28"/>
          <w:szCs w:val="28"/>
          <w:rtl/>
          <w:lang w:bidi="ar-LY"/>
        </w:rPr>
        <w:t xml:space="preserve"> </w:t>
      </w:r>
      <w:r w:rsidRPr="00B532A0">
        <w:rPr>
          <w:rFonts w:asciiTheme="minorBidi" w:hAnsiTheme="minorBidi"/>
          <w:sz w:val="28"/>
          <w:szCs w:val="28"/>
          <w:lang w:bidi="ar-LY"/>
        </w:rPr>
        <w:t>ARDL)</w:t>
      </w:r>
      <w:r w:rsidRPr="00B532A0">
        <w:rPr>
          <w:rFonts w:asciiTheme="minorBidi" w:hAnsiTheme="minorBidi"/>
          <w:sz w:val="28"/>
          <w:szCs w:val="28"/>
          <w:rtl/>
          <w:lang w:bidi="ar-LY"/>
        </w:rPr>
        <w:t>) كما توصلت النتائج الى عدم وجود علاقة خطية في الاجل القصير بين معدل التضخم والتطور المالي .حيث كان للتغيرات الموجبة لمعدل التضخم اثر سلبي دو دلاله احصائية على التطور المالي في الاجل الطويل باستخدام نموذج (</w:t>
      </w:r>
      <w:r w:rsidRPr="00B532A0">
        <w:rPr>
          <w:rFonts w:asciiTheme="minorBidi" w:hAnsiTheme="minorBidi"/>
          <w:sz w:val="28"/>
          <w:szCs w:val="28"/>
          <w:lang w:bidi="ar-LY"/>
        </w:rPr>
        <w:t>NARDL</w:t>
      </w:r>
      <w:r w:rsidRPr="00B532A0">
        <w:rPr>
          <w:rFonts w:asciiTheme="minorBidi" w:hAnsiTheme="minorBidi"/>
          <w:sz w:val="28"/>
          <w:szCs w:val="28"/>
          <w:rtl/>
          <w:lang w:bidi="ar-LY"/>
        </w:rPr>
        <w:t>) .كما كشف اختبار نموذج (</w:t>
      </w:r>
      <w:r w:rsidRPr="00B532A0">
        <w:rPr>
          <w:rFonts w:asciiTheme="minorBidi" w:hAnsiTheme="minorBidi"/>
          <w:sz w:val="28"/>
          <w:szCs w:val="28"/>
          <w:lang w:bidi="ar-LY"/>
        </w:rPr>
        <w:t>NARDL</w:t>
      </w:r>
      <w:r w:rsidRPr="00B532A0">
        <w:rPr>
          <w:rFonts w:asciiTheme="minorBidi" w:hAnsiTheme="minorBidi"/>
          <w:sz w:val="28"/>
          <w:szCs w:val="28"/>
          <w:rtl/>
          <w:lang w:bidi="ar-LY"/>
        </w:rPr>
        <w:t xml:space="preserve">) ان التأثيرات معدل التضخم على التطور في القطاع المالي غير متمثلة في الاجل الطويل . </w:t>
      </w:r>
    </w:p>
    <w:p w14:paraId="40AF5610" w14:textId="72D9205C"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13E2601A" w14:textId="2E03A1E7" w:rsidR="007B76B3" w:rsidRDefault="007B76B3" w:rsidP="007B76B3">
      <w:pPr>
        <w:rPr>
          <w:b/>
          <w:bCs/>
          <w:sz w:val="48"/>
          <w:szCs w:val="48"/>
          <w:rtl/>
        </w:rPr>
      </w:pPr>
    </w:p>
    <w:p w14:paraId="6E8D7120" w14:textId="4FADE02D" w:rsidR="007B76B3" w:rsidRDefault="007B76B3" w:rsidP="007B76B3">
      <w:pPr>
        <w:rPr>
          <w:b/>
          <w:bCs/>
          <w:sz w:val="48"/>
          <w:szCs w:val="48"/>
          <w:rtl/>
        </w:rPr>
      </w:pPr>
    </w:p>
    <w:p w14:paraId="4339D4DB" w14:textId="17EFD078" w:rsidR="007B76B3" w:rsidRDefault="007B76B3" w:rsidP="007B76B3">
      <w:pPr>
        <w:rPr>
          <w:b/>
          <w:bCs/>
          <w:sz w:val="48"/>
          <w:szCs w:val="48"/>
          <w:rtl/>
        </w:rPr>
      </w:pPr>
    </w:p>
    <w:p w14:paraId="1CA7B5B2" w14:textId="661D57CB" w:rsidR="007B76B3" w:rsidRDefault="00B26FF0" w:rsidP="007B76B3">
      <w:pPr>
        <w:rPr>
          <w:b/>
          <w:bCs/>
          <w:sz w:val="48"/>
          <w:szCs w:val="48"/>
          <w:rtl/>
        </w:rPr>
      </w:pPr>
      <w:r w:rsidRPr="000B5176">
        <w:rPr>
          <w:rFonts w:ascii="Calibri" w:eastAsia="Times New Roman" w:hAnsi="Calibri" w:cs="Times New Roman"/>
          <w:b/>
          <w:bCs/>
          <w:noProof/>
          <w:kern w:val="0"/>
          <w:sz w:val="28"/>
          <w:szCs w:val="28"/>
          <w:rtl/>
        </w:rPr>
        <mc:AlternateContent>
          <mc:Choice Requires="wps">
            <w:drawing>
              <wp:anchor distT="182880" distB="182880" distL="182880" distR="182880" simplePos="0" relativeHeight="251663360" behindDoc="0" locked="0" layoutInCell="1" allowOverlap="1" wp14:anchorId="1A34DEFA" wp14:editId="521F52B7">
                <wp:simplePos x="0" y="0"/>
                <wp:positionH relativeFrom="margin">
                  <wp:posOffset>-445135</wp:posOffset>
                </wp:positionH>
                <wp:positionV relativeFrom="margin">
                  <wp:posOffset>2133600</wp:posOffset>
                </wp:positionV>
                <wp:extent cx="5864860" cy="3990975"/>
                <wp:effectExtent l="0" t="0" r="40640" b="66675"/>
                <wp:wrapSquare wrapText="bothSides"/>
                <wp:docPr id="255065092" name="تمرير: أفقي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5864860" cy="3990975"/>
                        </a:xfrm>
                        <a:prstGeom prst="horizontalScroll">
                          <a:avLst>
                            <a:gd name="adj" fmla="val 12500"/>
                          </a:avLst>
                        </a:prstGeom>
                        <a:gradFill rotWithShape="1">
                          <a:gsLst>
                            <a:gs pos="0">
                              <a:srgbClr val="FFFFFF"/>
                            </a:gs>
                            <a:gs pos="100000">
                              <a:srgbClr val="B4C6E7"/>
                            </a:gs>
                          </a:gsLst>
                          <a:lin ang="5400000" scaled="1"/>
                        </a:gradFill>
                        <a:ln w="12700" algn="ctr">
                          <a:solidFill>
                            <a:srgbClr val="8EAADB"/>
                          </a:solidFill>
                          <a:miter lim="800000"/>
                          <a:headEnd/>
                          <a:tailEnd/>
                        </a:ln>
                        <a:effectLst>
                          <a:outerShdw dist="28398" dir="3806097" algn="ctr" rotWithShape="0">
                            <a:srgbClr val="1F3763">
                              <a:alpha val="50000"/>
                            </a:srgbClr>
                          </a:outerShdw>
                        </a:effectLst>
                      </wps:spPr>
                      <wps:txbx>
                        <w:txbxContent>
                          <w:p w14:paraId="183FD3CB" w14:textId="7F28174B" w:rsidR="00C60F68" w:rsidRPr="000D4247" w:rsidRDefault="00C60F68" w:rsidP="000B5176">
                            <w:pPr>
                              <w:spacing w:line="360" w:lineRule="auto"/>
                              <w:ind w:left="-341"/>
                              <w:jc w:val="center"/>
                              <w:rPr>
                                <w:rFonts w:ascii="Arial" w:hAnsi="Arial" w:cs="PT Bold Dusky"/>
                                <w:sz w:val="144"/>
                                <w:szCs w:val="144"/>
                                <w:rtl/>
                              </w:rPr>
                            </w:pPr>
                            <w:r>
                              <w:rPr>
                                <w:rFonts w:ascii="Arial" w:hAnsi="Arial" w:cs="PT Bold Dusky" w:hint="cs"/>
                                <w:sz w:val="144"/>
                                <w:szCs w:val="144"/>
                                <w:rtl/>
                                <w:lang w:bidi="ar-LY"/>
                              </w:rPr>
                              <w:t xml:space="preserve"> </w:t>
                            </w:r>
                            <w:r w:rsidRPr="000D4247">
                              <w:rPr>
                                <w:rFonts w:ascii="Arial" w:hAnsi="Arial" w:cs="PT Bold Dusky" w:hint="cs"/>
                                <w:sz w:val="144"/>
                                <w:szCs w:val="144"/>
                                <w:rtl/>
                                <w:lang w:bidi="ar-LY"/>
                              </w:rPr>
                              <w:t>ال</w:t>
                            </w:r>
                            <w:r>
                              <w:rPr>
                                <w:rFonts w:ascii="Arial" w:hAnsi="Arial" w:cs="PT Bold Dusky" w:hint="cs"/>
                                <w:sz w:val="144"/>
                                <w:szCs w:val="144"/>
                                <w:rtl/>
                                <w:lang w:bidi="ar-LY"/>
                              </w:rPr>
                              <w:t>فصل الثالث</w:t>
                            </w:r>
                          </w:p>
                          <w:p w14:paraId="63ACDB80" w14:textId="77777777" w:rsidR="00C60F68" w:rsidRPr="00D0407C" w:rsidRDefault="00C60F68" w:rsidP="000B5176">
                            <w:pPr>
                              <w:spacing w:line="360" w:lineRule="auto"/>
                              <w:ind w:left="-341"/>
                              <w:jc w:val="center"/>
                              <w:rPr>
                                <w:rFonts w:ascii="Arial" w:hAnsi="Arial" w:cs="PT Bold Dusky"/>
                                <w:sz w:val="52"/>
                                <w:szCs w:val="52"/>
                                <w:rtl/>
                                <w:lang w:bidi="ar-LY"/>
                              </w:rPr>
                            </w:pPr>
                          </w:p>
                          <w:p w14:paraId="796DA5A6" w14:textId="77777777" w:rsidR="00C60F68" w:rsidRDefault="00C60F68" w:rsidP="000B5176">
                            <w:pPr>
                              <w:rPr>
                                <w:caps/>
                                <w:sz w:val="24"/>
                                <w:szCs w:val="24"/>
                              </w:rPr>
                            </w:pPr>
                          </w:p>
                        </w:txbxContent>
                      </wps:txbx>
                      <wps:bodyPr rot="0" vert="horz" wrap="square" lIns="91440" tIns="91440" rIns="137160" bIns="9144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34DEFA" id="_x0000_s1028" type="#_x0000_t98" style="position:absolute;left:0;text-align:left;margin-left:-35.05pt;margin-top:168pt;width:461.8pt;height:314.25pt;flip:x;z-index:251663360;visibility:visible;mso-wrap-style:square;mso-width-percent:0;mso-height-percent:0;mso-wrap-distance-left:14.4pt;mso-wrap-distance-top:14.4pt;mso-wrap-distance-right:14.4pt;mso-wrap-distance-bottom:14.4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" strokecolor="#8eaadb" strokeweight="1pt">
                <v:fill color2="#b4c6e7" rotate="t" focus="100%" type="gradient"/>
                <v:stroke joinstyle="miter"/>
                <v:shadow on="t" color="#1f3763" opacity=".5" offset="1pt"/>
                <v:path arrowok="t"/>
                <v:textbox inset=",7.2pt,10.8pt,7.2pt">
                  <w:txbxContent>
                    <w:p w14:paraId="183FD3CB" w14:textId="7F28174B" w:rsidR="00C60F68" w:rsidRPr="000D4247" w:rsidRDefault="00C60F68" w:rsidP="000B5176">
                      <w:pPr>
                        <w:spacing w:line="360" w:lineRule="auto"/>
                        <w:ind w:left="-341"/>
                        <w:jc w:val="center"/>
                        <w:rPr>
                          <w:rFonts w:ascii="Arial" w:hAnsi="Arial" w:cs="PT Bold Dusky"/>
                          <w:sz w:val="144"/>
                          <w:szCs w:val="144"/>
                          <w:rtl/>
                        </w:rPr>
                      </w:pPr>
                      <w:r>
                        <w:rPr>
                          <w:rFonts w:ascii="Arial" w:hAnsi="Arial" w:cs="PT Bold Dusky" w:hint="cs"/>
                          <w:sz w:val="144"/>
                          <w:szCs w:val="144"/>
                          <w:rtl/>
                          <w:lang w:bidi="ar-LY"/>
                        </w:rPr>
                        <w:t xml:space="preserve"> </w:t>
                      </w:r>
                      <w:r w:rsidRPr="000D4247">
                        <w:rPr>
                          <w:rFonts w:ascii="Arial" w:hAnsi="Arial" w:cs="PT Bold Dusky" w:hint="cs"/>
                          <w:sz w:val="144"/>
                          <w:szCs w:val="144"/>
                          <w:rtl/>
                          <w:lang w:bidi="ar-LY"/>
                        </w:rPr>
                        <w:t>ال</w:t>
                      </w:r>
                      <w:r>
                        <w:rPr>
                          <w:rFonts w:ascii="Arial" w:hAnsi="Arial" w:cs="PT Bold Dusky" w:hint="cs"/>
                          <w:sz w:val="144"/>
                          <w:szCs w:val="144"/>
                          <w:rtl/>
                          <w:lang w:bidi="ar-LY"/>
                        </w:rPr>
                        <w:t>فصل الثالث</w:t>
                      </w:r>
                    </w:p>
                    <w:p w14:paraId="63ACDB80" w14:textId="77777777" w:rsidR="00C60F68" w:rsidRPr="00D0407C" w:rsidRDefault="00C60F68" w:rsidP="000B5176">
                      <w:pPr>
                        <w:spacing w:line="360" w:lineRule="auto"/>
                        <w:ind w:left="-341"/>
                        <w:jc w:val="center"/>
                        <w:rPr>
                          <w:rFonts w:ascii="Arial" w:hAnsi="Arial" w:cs="PT Bold Dusky"/>
                          <w:sz w:val="52"/>
                          <w:szCs w:val="52"/>
                          <w:rtl/>
                          <w:lang w:bidi="ar-LY"/>
                        </w:rPr>
                      </w:pPr>
                    </w:p>
                    <w:p w14:paraId="796DA5A6" w14:textId="77777777" w:rsidR="00C60F68" w:rsidRDefault="00C60F68" w:rsidP="000B5176">
                      <w:pPr>
                        <w:rPr>
                          <w:caps/>
                          <w:sz w:val="24"/>
                          <w:szCs w:val="24"/>
                        </w:rPr>
                      </w:pPr>
                    </w:p>
                  </w:txbxContent>
                </v:textbox>
                <w10:wrap type="square" anchorx="margin" anchory="margin"/>
              </v:shape>
            </w:pict>
          </mc:Fallback>
        </mc:AlternateContent>
      </w:r>
    </w:p>
    <w:p w14:paraId="7DE3D54D" w14:textId="3CE35B03" w:rsidR="007B76B3" w:rsidRDefault="007B76B3" w:rsidP="00851911">
      <w:pPr>
        <w:rPr>
          <w:b/>
          <w:bCs/>
          <w:sz w:val="48"/>
          <w:szCs w:val="48"/>
          <w:rtl/>
        </w:rPr>
      </w:pPr>
    </w:p>
    <w:p w14:paraId="60F5F94F" w14:textId="77777777" w:rsidR="00851911" w:rsidRDefault="00851911" w:rsidP="00851911">
      <w:pPr>
        <w:rPr>
          <w:b/>
          <w:bCs/>
          <w:sz w:val="48"/>
          <w:szCs w:val="48"/>
          <w:rtl/>
        </w:rPr>
      </w:pPr>
    </w:p>
    <w:p w14:paraId="225C40B3" w14:textId="77777777" w:rsidR="00851911" w:rsidRDefault="00851911" w:rsidP="00851911">
      <w:pPr>
        <w:rPr>
          <w:b/>
          <w:bCs/>
          <w:sz w:val="48"/>
          <w:szCs w:val="48"/>
          <w:rtl/>
        </w:rPr>
      </w:pPr>
    </w:p>
    <w:p w14:paraId="298DDBED" w14:textId="77777777" w:rsidR="00B26FF0" w:rsidRDefault="00B26FF0" w:rsidP="00851911">
      <w:pPr>
        <w:rPr>
          <w:b/>
          <w:bCs/>
          <w:sz w:val="48"/>
          <w:szCs w:val="48"/>
          <w:rtl/>
        </w:rPr>
      </w:pPr>
    </w:p>
    <w:p w14:paraId="692AAA29" w14:textId="14F0D303" w:rsidR="00B26FF0" w:rsidRDefault="0047555B" w:rsidP="00851911">
      <w:pPr>
        <w:rPr>
          <w:b/>
          <w:bCs/>
          <w:sz w:val="48"/>
          <w:szCs w:val="48"/>
          <w:rtl/>
        </w:rPr>
      </w:pPr>
      <w:r>
        <w:rPr>
          <w:b/>
          <w:bCs/>
          <w:noProof/>
          <w:sz w:val="48"/>
          <w:szCs w:val="48"/>
          <w:rtl/>
        </w:rPr>
        <mc:AlternateContent>
          <mc:Choice Requires="wps">
            <w:drawing>
              <wp:anchor distT="0" distB="0" distL="114300" distR="114300" simplePos="0" relativeHeight="251670528" behindDoc="0" locked="0" layoutInCell="1" allowOverlap="1" wp14:anchorId="75DBE53D" wp14:editId="4FD08F70">
                <wp:simplePos x="0" y="0"/>
                <wp:positionH relativeFrom="column">
                  <wp:posOffset>2410097</wp:posOffset>
                </wp:positionH>
                <wp:positionV relativeFrom="paragraph">
                  <wp:posOffset>536756</wp:posOffset>
                </wp:positionV>
                <wp:extent cx="470263" cy="470263"/>
                <wp:effectExtent l="0" t="0" r="25400" b="25400"/>
                <wp:wrapNone/>
                <wp:docPr id="5" name="مستطيل 5"/>
                <wp:cNvGraphicFramePr/>
                <a:graphic xmlns:a="http://schemas.openxmlformats.org/drawingml/2006/main">
                  <a:graphicData uri="http://schemas.microsoft.com/office/word/2010/wordprocessingShape">
                    <wps:wsp>
                      <wps:cNvSpPr/>
                      <wps:spPr>
                        <a:xfrm>
                          <a:off x="0" y="0"/>
                          <a:ext cx="470263" cy="47026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2C20BF1" id="مستطيل 5" o:spid="_x0000_s1026" style="position:absolute;left:0;text-align:left;margin-left:189.75pt;margin-top:42.25pt;width:37.05pt;height:37.0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" fillcolor="white [3212]" strokecolor="white [3212]" strokeweight="1pt"/>
            </w:pict>
          </mc:Fallback>
        </mc:AlternateContent>
      </w:r>
    </w:p>
    <w:p w14:paraId="287AE75B" w14:textId="2CEBE699" w:rsidR="007B76B3" w:rsidRPr="00480242" w:rsidRDefault="007B76B3" w:rsidP="003E76F4">
      <w:pPr>
        <w:pStyle w:val="a4"/>
        <w:numPr>
          <w:ilvl w:val="0"/>
          <w:numId w:val="27"/>
        </w:numPr>
        <w:spacing w:line="360" w:lineRule="auto"/>
        <w:jc w:val="both"/>
        <w:rPr>
          <w:sz w:val="32"/>
          <w:szCs w:val="32"/>
          <w:rtl/>
        </w:rPr>
      </w:pPr>
      <w:r w:rsidRPr="00480242">
        <w:rPr>
          <w:rFonts w:hint="cs"/>
          <w:b/>
          <w:bCs/>
          <w:sz w:val="32"/>
          <w:szCs w:val="32"/>
          <w:rtl/>
        </w:rPr>
        <w:lastRenderedPageBreak/>
        <w:t xml:space="preserve">منهجية </w:t>
      </w:r>
      <w:r w:rsidR="00750AB4" w:rsidRPr="00480242">
        <w:rPr>
          <w:rFonts w:hint="cs"/>
          <w:b/>
          <w:bCs/>
          <w:sz w:val="32"/>
          <w:szCs w:val="32"/>
          <w:rtl/>
        </w:rPr>
        <w:t>البحث:</w:t>
      </w:r>
    </w:p>
    <w:p w14:paraId="0E0A559E" w14:textId="6FBE3473" w:rsidR="007B76B3" w:rsidRDefault="007B76B3" w:rsidP="003E76F4">
      <w:pPr>
        <w:spacing w:line="360" w:lineRule="auto"/>
        <w:jc w:val="both"/>
        <w:rPr>
          <w:sz w:val="40"/>
          <w:szCs w:val="40"/>
          <w:rtl/>
        </w:rPr>
      </w:pPr>
      <w:r w:rsidRPr="00480242">
        <w:rPr>
          <w:rFonts w:hint="cs"/>
          <w:sz w:val="28"/>
          <w:szCs w:val="28"/>
          <w:rtl/>
        </w:rPr>
        <w:t xml:space="preserve">تتكون من المنهج </w:t>
      </w:r>
      <w:r w:rsidR="00750AB4" w:rsidRPr="00480242">
        <w:rPr>
          <w:rFonts w:hint="cs"/>
          <w:sz w:val="28"/>
          <w:szCs w:val="28"/>
          <w:rtl/>
        </w:rPr>
        <w:t>العلمي، عينة</w:t>
      </w:r>
      <w:r w:rsidRPr="00480242">
        <w:rPr>
          <w:rFonts w:hint="cs"/>
          <w:sz w:val="28"/>
          <w:szCs w:val="28"/>
          <w:rtl/>
        </w:rPr>
        <w:t xml:space="preserve"> </w:t>
      </w:r>
      <w:r w:rsidR="00750AB4" w:rsidRPr="00480242">
        <w:rPr>
          <w:rFonts w:hint="cs"/>
          <w:sz w:val="28"/>
          <w:szCs w:val="28"/>
          <w:rtl/>
        </w:rPr>
        <w:t>البحث، الفترة</w:t>
      </w:r>
      <w:r w:rsidRPr="00480242">
        <w:rPr>
          <w:rFonts w:hint="cs"/>
          <w:sz w:val="28"/>
          <w:szCs w:val="28"/>
          <w:rtl/>
        </w:rPr>
        <w:t xml:space="preserve"> الزمنية التي تغطيها الدراسة ومصادر الحصول على </w:t>
      </w:r>
      <w:r w:rsidR="00750AB4" w:rsidRPr="00480242">
        <w:rPr>
          <w:rFonts w:hint="cs"/>
          <w:sz w:val="28"/>
          <w:szCs w:val="28"/>
          <w:rtl/>
        </w:rPr>
        <w:t>البيانات،</w:t>
      </w:r>
      <w:r w:rsidRPr="00480242">
        <w:rPr>
          <w:rFonts w:hint="cs"/>
          <w:sz w:val="28"/>
          <w:szCs w:val="28"/>
          <w:rtl/>
        </w:rPr>
        <w:t xml:space="preserve"> متغيرات البحث والخطوات والأساليب القياسية المستخدمة في </w:t>
      </w:r>
      <w:r w:rsidR="00750AB4" w:rsidRPr="00480242">
        <w:rPr>
          <w:rFonts w:hint="cs"/>
          <w:sz w:val="28"/>
          <w:szCs w:val="28"/>
          <w:rtl/>
        </w:rPr>
        <w:t>تحليل</w:t>
      </w:r>
      <w:r w:rsidR="00750AB4">
        <w:rPr>
          <w:rFonts w:hint="cs"/>
          <w:sz w:val="40"/>
          <w:szCs w:val="40"/>
          <w:rtl/>
        </w:rPr>
        <w:t>.</w:t>
      </w:r>
    </w:p>
    <w:p w14:paraId="3D8353C8" w14:textId="130689B4" w:rsidR="007B76B3" w:rsidRPr="00B26FF0" w:rsidRDefault="007B76B3" w:rsidP="003E76F4">
      <w:pPr>
        <w:pStyle w:val="a4"/>
        <w:numPr>
          <w:ilvl w:val="0"/>
          <w:numId w:val="26"/>
        </w:numPr>
        <w:spacing w:line="360" w:lineRule="auto"/>
        <w:jc w:val="both"/>
        <w:rPr>
          <w:sz w:val="32"/>
          <w:szCs w:val="32"/>
          <w:rtl/>
        </w:rPr>
      </w:pPr>
      <w:r w:rsidRPr="00B26FF0">
        <w:rPr>
          <w:rFonts w:hint="cs"/>
          <w:b/>
          <w:bCs/>
          <w:sz w:val="32"/>
          <w:szCs w:val="32"/>
          <w:rtl/>
        </w:rPr>
        <w:t xml:space="preserve">3-1المنهج العلمي </w:t>
      </w:r>
      <w:r w:rsidR="00750AB4" w:rsidRPr="00B26FF0">
        <w:rPr>
          <w:rFonts w:hint="cs"/>
          <w:b/>
          <w:bCs/>
          <w:sz w:val="32"/>
          <w:szCs w:val="32"/>
          <w:rtl/>
        </w:rPr>
        <w:t>المتبع:</w:t>
      </w:r>
    </w:p>
    <w:p w14:paraId="72320123" w14:textId="77777777" w:rsidR="007B76B3" w:rsidRPr="00480242" w:rsidRDefault="007B76B3" w:rsidP="003E76F4">
      <w:pPr>
        <w:spacing w:line="360" w:lineRule="auto"/>
        <w:jc w:val="both"/>
        <w:rPr>
          <w:sz w:val="28"/>
          <w:szCs w:val="28"/>
          <w:rtl/>
        </w:rPr>
      </w:pPr>
      <w:r w:rsidRPr="00480242">
        <w:rPr>
          <w:rFonts w:hint="cs"/>
          <w:sz w:val="28"/>
          <w:szCs w:val="28"/>
          <w:rtl/>
        </w:rPr>
        <w:t>في هذا البحث سيتم استخدام المنهج الكمي ومن الأسباب وراء اختيار المنهج الكمي هو اعتماد البحث على البيانات الكمية والأساليب القياسية لاختبار العلاقة بين التطور المالي والنمو الاقتصادي.</w:t>
      </w:r>
    </w:p>
    <w:p w14:paraId="0362819F" w14:textId="77777777" w:rsidR="007B76B3" w:rsidRPr="00B26FF0" w:rsidRDefault="007B76B3" w:rsidP="003E76F4">
      <w:pPr>
        <w:pStyle w:val="a4"/>
        <w:numPr>
          <w:ilvl w:val="0"/>
          <w:numId w:val="25"/>
        </w:numPr>
        <w:spacing w:line="360" w:lineRule="auto"/>
        <w:jc w:val="both"/>
        <w:rPr>
          <w:b/>
          <w:bCs/>
          <w:sz w:val="32"/>
          <w:szCs w:val="32"/>
          <w:rtl/>
        </w:rPr>
      </w:pPr>
      <w:r w:rsidRPr="00B26FF0">
        <w:rPr>
          <w:rFonts w:hint="cs"/>
          <w:b/>
          <w:bCs/>
          <w:sz w:val="32"/>
          <w:szCs w:val="32"/>
          <w:rtl/>
        </w:rPr>
        <w:t>3-2 عينة الدراسة:</w:t>
      </w:r>
    </w:p>
    <w:p w14:paraId="7513656F" w14:textId="6315EC00" w:rsidR="007B76B3" w:rsidRPr="00480242" w:rsidRDefault="007B76B3" w:rsidP="003E76F4">
      <w:pPr>
        <w:spacing w:line="360" w:lineRule="auto"/>
        <w:jc w:val="both"/>
        <w:rPr>
          <w:sz w:val="28"/>
          <w:szCs w:val="28"/>
          <w:rtl/>
        </w:rPr>
      </w:pPr>
      <w:r w:rsidRPr="00480242">
        <w:rPr>
          <w:rFonts w:hint="cs"/>
          <w:sz w:val="28"/>
          <w:szCs w:val="28"/>
          <w:rtl/>
        </w:rPr>
        <w:t xml:space="preserve">تتكون عينة الدراسة من جميع المصارف التجارية </w:t>
      </w:r>
      <w:r w:rsidR="00750AB4" w:rsidRPr="00480242">
        <w:rPr>
          <w:rFonts w:hint="cs"/>
          <w:sz w:val="28"/>
          <w:szCs w:val="28"/>
          <w:rtl/>
        </w:rPr>
        <w:t>الليبية، التي</w:t>
      </w:r>
      <w:r w:rsidRPr="00480242">
        <w:rPr>
          <w:rFonts w:hint="cs"/>
          <w:sz w:val="28"/>
          <w:szCs w:val="28"/>
          <w:rtl/>
        </w:rPr>
        <w:t xml:space="preserve"> تشكل الجزء الأكبر للقطاع المصرفي في </w:t>
      </w:r>
      <w:r w:rsidR="00750AB4" w:rsidRPr="00480242">
        <w:rPr>
          <w:rFonts w:hint="cs"/>
          <w:sz w:val="28"/>
          <w:szCs w:val="28"/>
          <w:rtl/>
        </w:rPr>
        <w:t>ليبيا، وبحسب</w:t>
      </w:r>
      <w:r w:rsidRPr="00480242">
        <w:rPr>
          <w:rFonts w:hint="cs"/>
          <w:sz w:val="28"/>
          <w:szCs w:val="28"/>
          <w:rtl/>
        </w:rPr>
        <w:t xml:space="preserve"> بيانات مصرف ليبيا المركزي بلغ عدد المصارف التجارية العاملة في ليبيا في نهاية 2019 ثمانية عشر مصرفا.</w:t>
      </w:r>
    </w:p>
    <w:p w14:paraId="042747C4" w14:textId="7098E643" w:rsidR="007B76B3" w:rsidRPr="00480242" w:rsidRDefault="007B76B3" w:rsidP="003E76F4">
      <w:pPr>
        <w:pStyle w:val="a4"/>
        <w:numPr>
          <w:ilvl w:val="0"/>
          <w:numId w:val="24"/>
        </w:numPr>
        <w:spacing w:line="360" w:lineRule="auto"/>
        <w:jc w:val="both"/>
        <w:rPr>
          <w:b/>
          <w:bCs/>
          <w:sz w:val="32"/>
          <w:szCs w:val="32"/>
          <w:rtl/>
        </w:rPr>
      </w:pPr>
      <w:r w:rsidRPr="00480242">
        <w:rPr>
          <w:rFonts w:hint="cs"/>
          <w:b/>
          <w:bCs/>
          <w:sz w:val="32"/>
          <w:szCs w:val="32"/>
          <w:rtl/>
        </w:rPr>
        <w:t xml:space="preserve">3-3 الفترة الزمنية التي تغطيها الدراسة ومصادر الحصول على </w:t>
      </w:r>
      <w:r w:rsidR="00750AB4" w:rsidRPr="00480242">
        <w:rPr>
          <w:rFonts w:hint="cs"/>
          <w:b/>
          <w:bCs/>
          <w:sz w:val="32"/>
          <w:szCs w:val="32"/>
          <w:rtl/>
        </w:rPr>
        <w:t>البيانات:</w:t>
      </w:r>
    </w:p>
    <w:p w14:paraId="71F8E82B" w14:textId="39021F1F" w:rsidR="007B76B3" w:rsidRPr="00480242" w:rsidRDefault="007B76B3" w:rsidP="003E76F4">
      <w:pPr>
        <w:spacing w:line="360" w:lineRule="auto"/>
        <w:jc w:val="both"/>
        <w:rPr>
          <w:sz w:val="28"/>
          <w:szCs w:val="28"/>
          <w:rtl/>
        </w:rPr>
      </w:pPr>
      <w:r w:rsidRPr="00480242">
        <w:rPr>
          <w:rFonts w:hint="cs"/>
          <w:sz w:val="28"/>
          <w:szCs w:val="28"/>
          <w:rtl/>
        </w:rPr>
        <w:t xml:space="preserve">الفترة الزمنية للدراسة هي 30 سنه تمتد من 1991 الى سنة 2020 هي فترة زمنية كافية لجراء الاختبارات الإحصائية لاختبار فروض </w:t>
      </w:r>
      <w:r w:rsidR="00750AB4" w:rsidRPr="00480242">
        <w:rPr>
          <w:rFonts w:hint="cs"/>
          <w:sz w:val="28"/>
          <w:szCs w:val="28"/>
          <w:rtl/>
        </w:rPr>
        <w:t>الدراسة. وتم</w:t>
      </w:r>
      <w:r w:rsidRPr="00480242">
        <w:rPr>
          <w:rFonts w:hint="cs"/>
          <w:sz w:val="28"/>
          <w:szCs w:val="28"/>
          <w:rtl/>
        </w:rPr>
        <w:t xml:space="preserve"> الحصول على بيانات السلاسل الزمنية لمتغيرات الدراسة </w:t>
      </w:r>
      <w:r w:rsidR="00750AB4" w:rsidRPr="00480242">
        <w:rPr>
          <w:rFonts w:hint="cs"/>
          <w:sz w:val="28"/>
          <w:szCs w:val="28"/>
          <w:rtl/>
        </w:rPr>
        <w:t>وهي: الناتج</w:t>
      </w:r>
      <w:r w:rsidRPr="00480242">
        <w:rPr>
          <w:rFonts w:hint="cs"/>
          <w:sz w:val="28"/>
          <w:szCs w:val="28"/>
          <w:rtl/>
        </w:rPr>
        <w:t xml:space="preserve"> المحلي </w:t>
      </w:r>
      <w:r w:rsidR="00851911" w:rsidRPr="00480242">
        <w:rPr>
          <w:rFonts w:hint="cs"/>
          <w:sz w:val="28"/>
          <w:szCs w:val="28"/>
          <w:rtl/>
        </w:rPr>
        <w:t>الإجمالي،</w:t>
      </w:r>
      <w:r w:rsidRPr="00480242">
        <w:rPr>
          <w:rFonts w:hint="cs"/>
          <w:sz w:val="28"/>
          <w:szCs w:val="28"/>
          <w:rtl/>
        </w:rPr>
        <w:t xml:space="preserve"> عرض النقود بالمعنى </w:t>
      </w:r>
      <w:r w:rsidR="00851911" w:rsidRPr="00480242">
        <w:rPr>
          <w:rFonts w:hint="cs"/>
          <w:sz w:val="28"/>
          <w:szCs w:val="28"/>
          <w:rtl/>
        </w:rPr>
        <w:t>الواسع،</w:t>
      </w:r>
      <w:r w:rsidRPr="00480242">
        <w:rPr>
          <w:rFonts w:hint="cs"/>
          <w:sz w:val="28"/>
          <w:szCs w:val="28"/>
          <w:rtl/>
        </w:rPr>
        <w:t xml:space="preserve"> والائتمان المقدم للقطاع الخاص من قاعدة بيانات البنك </w:t>
      </w:r>
      <w:r w:rsidR="00851911" w:rsidRPr="00480242">
        <w:rPr>
          <w:rFonts w:hint="cs"/>
          <w:sz w:val="28"/>
          <w:szCs w:val="28"/>
          <w:rtl/>
        </w:rPr>
        <w:t>الدولي.</w:t>
      </w:r>
    </w:p>
    <w:p w14:paraId="29651C34" w14:textId="68A65434" w:rsidR="007B76B3" w:rsidRPr="00480242" w:rsidRDefault="007B76B3" w:rsidP="003E76F4">
      <w:pPr>
        <w:pStyle w:val="a4"/>
        <w:numPr>
          <w:ilvl w:val="0"/>
          <w:numId w:val="23"/>
        </w:numPr>
        <w:spacing w:line="360" w:lineRule="auto"/>
        <w:jc w:val="both"/>
        <w:rPr>
          <w:b/>
          <w:bCs/>
          <w:sz w:val="32"/>
          <w:szCs w:val="32"/>
          <w:rtl/>
        </w:rPr>
      </w:pPr>
      <w:r w:rsidRPr="00480242">
        <w:rPr>
          <w:rFonts w:hint="cs"/>
          <w:b/>
          <w:bCs/>
          <w:sz w:val="32"/>
          <w:szCs w:val="32"/>
          <w:rtl/>
        </w:rPr>
        <w:t xml:space="preserve">3-4 متغيرات الدراسة والفروض المرتبطة </w:t>
      </w:r>
      <w:r w:rsidR="00750AB4" w:rsidRPr="00480242">
        <w:rPr>
          <w:rFonts w:hint="cs"/>
          <w:b/>
          <w:bCs/>
          <w:sz w:val="32"/>
          <w:szCs w:val="32"/>
          <w:rtl/>
        </w:rPr>
        <w:t>بها:</w:t>
      </w:r>
    </w:p>
    <w:p w14:paraId="26F7C711" w14:textId="70910396" w:rsidR="007B76B3" w:rsidRDefault="007B76B3" w:rsidP="003E76F4">
      <w:pPr>
        <w:spacing w:line="360" w:lineRule="auto"/>
        <w:jc w:val="both"/>
        <w:rPr>
          <w:sz w:val="28"/>
          <w:szCs w:val="28"/>
          <w:rtl/>
        </w:rPr>
      </w:pPr>
      <w:r w:rsidRPr="00480242">
        <w:rPr>
          <w:rFonts w:hint="cs"/>
          <w:sz w:val="28"/>
          <w:szCs w:val="28"/>
          <w:rtl/>
        </w:rPr>
        <w:t xml:space="preserve">تتكون متغيرا الدراسة من </w:t>
      </w:r>
      <w:r w:rsidR="00750AB4" w:rsidRPr="00480242">
        <w:rPr>
          <w:rFonts w:hint="cs"/>
          <w:sz w:val="28"/>
          <w:szCs w:val="28"/>
          <w:rtl/>
        </w:rPr>
        <w:t>ثلاث</w:t>
      </w:r>
      <w:r w:rsidRPr="00480242">
        <w:rPr>
          <w:rFonts w:hint="cs"/>
          <w:sz w:val="28"/>
          <w:szCs w:val="28"/>
          <w:rtl/>
        </w:rPr>
        <w:t xml:space="preserve"> </w:t>
      </w:r>
      <w:r w:rsidR="00750AB4" w:rsidRPr="00480242">
        <w:rPr>
          <w:rFonts w:hint="cs"/>
          <w:sz w:val="28"/>
          <w:szCs w:val="28"/>
          <w:rtl/>
        </w:rPr>
        <w:t>متغيرات، متغير</w:t>
      </w:r>
      <w:r w:rsidRPr="00480242">
        <w:rPr>
          <w:rFonts w:hint="cs"/>
          <w:sz w:val="28"/>
          <w:szCs w:val="28"/>
          <w:rtl/>
        </w:rPr>
        <w:t xml:space="preserve"> واحد تابع وهو معدل نصيب الفرد من الناتج المحلي </w:t>
      </w:r>
      <w:r w:rsidR="00750AB4" w:rsidRPr="00480242">
        <w:rPr>
          <w:rFonts w:hint="cs"/>
          <w:sz w:val="28"/>
          <w:szCs w:val="28"/>
          <w:rtl/>
        </w:rPr>
        <w:t>الإجمالي،</w:t>
      </w:r>
      <w:r w:rsidRPr="00480242">
        <w:rPr>
          <w:rFonts w:hint="cs"/>
          <w:sz w:val="28"/>
          <w:szCs w:val="28"/>
          <w:rtl/>
        </w:rPr>
        <w:t xml:space="preserve"> ومتغيرين مستقلين يقيسان مستوى تطور القطاع المالي في ليبيا والذي يعتمد بشكل كبير على القطاع </w:t>
      </w:r>
      <w:r w:rsidR="00750AB4" w:rsidRPr="00480242">
        <w:rPr>
          <w:rFonts w:hint="cs"/>
          <w:sz w:val="28"/>
          <w:szCs w:val="28"/>
          <w:rtl/>
        </w:rPr>
        <w:t>المصرفي،</w:t>
      </w:r>
      <w:r w:rsidRPr="00480242">
        <w:rPr>
          <w:rFonts w:hint="cs"/>
          <w:sz w:val="28"/>
          <w:szCs w:val="28"/>
          <w:rtl/>
        </w:rPr>
        <w:t xml:space="preserve"> والمتغيران هما عرض النقود بالمعنى الواسع الى الناتج المحلي الإجمالي والائتمان الممنوح للقطاع الخاص الى الناتج المحلي </w:t>
      </w:r>
      <w:r w:rsidR="00750AB4" w:rsidRPr="00480242">
        <w:rPr>
          <w:rFonts w:hint="cs"/>
          <w:sz w:val="28"/>
          <w:szCs w:val="28"/>
          <w:rtl/>
        </w:rPr>
        <w:t>الإجمالي.</w:t>
      </w:r>
    </w:p>
    <w:p w14:paraId="63CD75BD" w14:textId="77777777" w:rsidR="00B26FF0" w:rsidRDefault="00B26FF0" w:rsidP="003E76F4">
      <w:pPr>
        <w:spacing w:line="360" w:lineRule="auto"/>
        <w:jc w:val="both"/>
        <w:rPr>
          <w:sz w:val="28"/>
          <w:szCs w:val="28"/>
          <w:rtl/>
        </w:rPr>
      </w:pPr>
    </w:p>
    <w:p w14:paraId="6CB374A5" w14:textId="77777777" w:rsidR="00B26FF0" w:rsidRPr="00480242" w:rsidRDefault="00B26FF0" w:rsidP="003E76F4">
      <w:pPr>
        <w:spacing w:line="360" w:lineRule="auto"/>
        <w:jc w:val="both"/>
        <w:rPr>
          <w:sz w:val="28"/>
          <w:szCs w:val="28"/>
          <w:rtl/>
        </w:rPr>
      </w:pPr>
    </w:p>
    <w:p w14:paraId="0A9C984B" w14:textId="1DF01A6D" w:rsidR="007B76B3" w:rsidRPr="00480242" w:rsidRDefault="007B76B3" w:rsidP="003E76F4">
      <w:pPr>
        <w:pStyle w:val="a4"/>
        <w:numPr>
          <w:ilvl w:val="0"/>
          <w:numId w:val="22"/>
        </w:numPr>
        <w:spacing w:line="360" w:lineRule="auto"/>
        <w:jc w:val="both"/>
        <w:rPr>
          <w:b/>
          <w:bCs/>
          <w:sz w:val="32"/>
          <w:szCs w:val="32"/>
          <w:rtl/>
        </w:rPr>
      </w:pPr>
      <w:r w:rsidRPr="00480242">
        <w:rPr>
          <w:rFonts w:hint="cs"/>
          <w:b/>
          <w:bCs/>
          <w:sz w:val="32"/>
          <w:szCs w:val="32"/>
          <w:rtl/>
        </w:rPr>
        <w:lastRenderedPageBreak/>
        <w:t xml:space="preserve">عرض النقود بالمعنى الواسع /الناتج المحلي </w:t>
      </w:r>
      <w:r w:rsidR="00750AB4" w:rsidRPr="00480242">
        <w:rPr>
          <w:rFonts w:hint="cs"/>
          <w:b/>
          <w:bCs/>
          <w:sz w:val="32"/>
          <w:szCs w:val="32"/>
          <w:rtl/>
        </w:rPr>
        <w:t>الإجمالي:</w:t>
      </w:r>
    </w:p>
    <w:p w14:paraId="348B22CE" w14:textId="0D76B90F" w:rsidR="007B76B3" w:rsidRPr="00480242" w:rsidRDefault="007B76B3" w:rsidP="003E76F4">
      <w:pPr>
        <w:spacing w:line="360" w:lineRule="auto"/>
        <w:jc w:val="both"/>
        <w:rPr>
          <w:sz w:val="28"/>
          <w:szCs w:val="28"/>
          <w:rtl/>
        </w:rPr>
      </w:pPr>
      <w:r w:rsidRPr="00480242">
        <w:rPr>
          <w:rFonts w:hint="cs"/>
          <w:sz w:val="28"/>
          <w:szCs w:val="28"/>
          <w:rtl/>
        </w:rPr>
        <w:t>يقصد بعرض النقود بالمعنى الواسع (</w:t>
      </w:r>
      <w:r w:rsidRPr="00480242">
        <w:rPr>
          <w:sz w:val="28"/>
          <w:szCs w:val="28"/>
        </w:rPr>
        <w:t>M2</w:t>
      </w:r>
      <w:r w:rsidRPr="00480242">
        <w:rPr>
          <w:rFonts w:hint="cs"/>
          <w:sz w:val="28"/>
          <w:szCs w:val="28"/>
          <w:rtl/>
        </w:rPr>
        <w:t xml:space="preserve">) بأنه النقد المتداول بالإضافة الى المال الموجود ضمن الحسابات </w:t>
      </w:r>
      <w:r w:rsidR="00851911" w:rsidRPr="00480242">
        <w:rPr>
          <w:rFonts w:hint="cs"/>
          <w:sz w:val="28"/>
          <w:szCs w:val="28"/>
          <w:rtl/>
        </w:rPr>
        <w:t>المصرفية،</w:t>
      </w:r>
      <w:r w:rsidRPr="00480242">
        <w:rPr>
          <w:rFonts w:hint="cs"/>
          <w:sz w:val="28"/>
          <w:szCs w:val="28"/>
          <w:rtl/>
        </w:rPr>
        <w:t xml:space="preserve"> الودائع المصرفية بأنواعها المختلفة (الودائع </w:t>
      </w:r>
      <w:r w:rsidR="00851911" w:rsidRPr="00480242">
        <w:rPr>
          <w:rFonts w:hint="cs"/>
          <w:sz w:val="28"/>
          <w:szCs w:val="28"/>
          <w:rtl/>
        </w:rPr>
        <w:t>الجارية،</w:t>
      </w:r>
      <w:r w:rsidRPr="00480242">
        <w:rPr>
          <w:rFonts w:hint="cs"/>
          <w:sz w:val="28"/>
          <w:szCs w:val="28"/>
          <w:rtl/>
        </w:rPr>
        <w:t xml:space="preserve"> </w:t>
      </w:r>
      <w:r w:rsidR="00851911" w:rsidRPr="00480242">
        <w:rPr>
          <w:rFonts w:hint="cs"/>
          <w:sz w:val="28"/>
          <w:szCs w:val="28"/>
          <w:rtl/>
        </w:rPr>
        <w:t>التوفير، الزمنية)</w:t>
      </w:r>
      <w:r w:rsidRPr="00480242">
        <w:rPr>
          <w:rFonts w:hint="cs"/>
          <w:sz w:val="28"/>
          <w:szCs w:val="28"/>
          <w:rtl/>
        </w:rPr>
        <w:t xml:space="preserve"> كلما كان النظام المصرفي متطور وكفء كلما كان لديه القدرة العالية على جذب المدخرات وتوجيهها نحو الاستثمار الذي بدوره يزيد من معدل النمو </w:t>
      </w:r>
      <w:r w:rsidR="00851911" w:rsidRPr="00480242">
        <w:rPr>
          <w:rFonts w:hint="cs"/>
          <w:sz w:val="28"/>
          <w:szCs w:val="28"/>
          <w:rtl/>
        </w:rPr>
        <w:t>الاقتصادي.</w:t>
      </w:r>
    </w:p>
    <w:p w14:paraId="58C2FD18" w14:textId="05D17EED" w:rsidR="007B76B3" w:rsidRPr="00480242" w:rsidRDefault="007B76B3" w:rsidP="003E76F4">
      <w:pPr>
        <w:spacing w:line="360" w:lineRule="auto"/>
        <w:jc w:val="both"/>
        <w:rPr>
          <w:sz w:val="28"/>
          <w:szCs w:val="28"/>
          <w:rtl/>
        </w:rPr>
      </w:pPr>
      <w:r w:rsidRPr="00480242">
        <w:rPr>
          <w:rFonts w:hint="cs"/>
          <w:sz w:val="28"/>
          <w:szCs w:val="28"/>
          <w:rtl/>
        </w:rPr>
        <w:t xml:space="preserve">يمكن القول بانه توجد علاقة طردية ما بين مؤشر التطور المالي (عرض النقود) والنمو </w:t>
      </w:r>
      <w:r w:rsidR="00750AB4" w:rsidRPr="00480242">
        <w:rPr>
          <w:rFonts w:hint="cs"/>
          <w:sz w:val="28"/>
          <w:szCs w:val="28"/>
          <w:rtl/>
        </w:rPr>
        <w:t>الاقتصادي.</w:t>
      </w:r>
    </w:p>
    <w:p w14:paraId="4B746DC4" w14:textId="6A694DF0" w:rsidR="007B76B3" w:rsidRPr="00480242" w:rsidRDefault="007B76B3" w:rsidP="003E76F4">
      <w:pPr>
        <w:pStyle w:val="a4"/>
        <w:numPr>
          <w:ilvl w:val="0"/>
          <w:numId w:val="21"/>
        </w:numPr>
        <w:jc w:val="both"/>
        <w:rPr>
          <w:b/>
          <w:bCs/>
          <w:sz w:val="32"/>
          <w:szCs w:val="32"/>
          <w:rtl/>
        </w:rPr>
      </w:pPr>
      <w:r w:rsidRPr="00480242">
        <w:rPr>
          <w:rFonts w:hint="cs"/>
          <w:b/>
          <w:bCs/>
          <w:sz w:val="32"/>
          <w:szCs w:val="32"/>
          <w:rtl/>
        </w:rPr>
        <w:t xml:space="preserve">الائتمان المصرفي الممنوح للقطاع الخاص / الناتج المحلي </w:t>
      </w:r>
      <w:r w:rsidR="00750AB4" w:rsidRPr="00480242">
        <w:rPr>
          <w:rFonts w:hint="cs"/>
          <w:b/>
          <w:bCs/>
          <w:sz w:val="32"/>
          <w:szCs w:val="32"/>
          <w:rtl/>
        </w:rPr>
        <w:t>الإجمالي:</w:t>
      </w:r>
    </w:p>
    <w:p w14:paraId="4CA3CF32" w14:textId="7DCB415C" w:rsidR="007B76B3" w:rsidRPr="00480242" w:rsidRDefault="007B76B3" w:rsidP="003E76F4">
      <w:pPr>
        <w:spacing w:line="360" w:lineRule="auto"/>
        <w:jc w:val="both"/>
        <w:rPr>
          <w:sz w:val="28"/>
          <w:szCs w:val="28"/>
          <w:rtl/>
        </w:rPr>
      </w:pPr>
      <w:r w:rsidRPr="00480242">
        <w:rPr>
          <w:rFonts w:hint="cs"/>
          <w:sz w:val="28"/>
          <w:szCs w:val="28"/>
          <w:rtl/>
        </w:rPr>
        <w:t>يقصد بالائتمان المصرفي الممنوح (</w:t>
      </w:r>
      <w:r w:rsidRPr="00480242">
        <w:rPr>
          <w:sz w:val="28"/>
          <w:szCs w:val="28"/>
        </w:rPr>
        <w:t>CPS</w:t>
      </w:r>
      <w:r w:rsidRPr="00480242">
        <w:rPr>
          <w:rFonts w:hint="cs"/>
          <w:sz w:val="28"/>
          <w:szCs w:val="28"/>
          <w:rtl/>
        </w:rPr>
        <w:t xml:space="preserve">) هو مجموع القروض المقدمة من المصارف الى القطاع </w:t>
      </w:r>
      <w:r w:rsidR="00750AB4" w:rsidRPr="00480242">
        <w:rPr>
          <w:rFonts w:hint="cs"/>
          <w:sz w:val="28"/>
          <w:szCs w:val="28"/>
          <w:rtl/>
        </w:rPr>
        <w:t>الخاص،</w:t>
      </w:r>
      <w:r w:rsidRPr="00480242">
        <w:rPr>
          <w:rFonts w:hint="cs"/>
          <w:sz w:val="28"/>
          <w:szCs w:val="28"/>
          <w:rtl/>
        </w:rPr>
        <w:t xml:space="preserve"> يستخدم هذا المتغير من قبل الباحثين لقياس درجة التطور </w:t>
      </w:r>
      <w:r w:rsidR="00750AB4" w:rsidRPr="00480242">
        <w:rPr>
          <w:rFonts w:hint="cs"/>
          <w:sz w:val="28"/>
          <w:szCs w:val="28"/>
          <w:rtl/>
        </w:rPr>
        <w:t>المالي.</w:t>
      </w:r>
      <w:r w:rsidRPr="00480242">
        <w:rPr>
          <w:rFonts w:hint="cs"/>
          <w:sz w:val="28"/>
          <w:szCs w:val="28"/>
          <w:rtl/>
        </w:rPr>
        <w:t xml:space="preserve"> القطاع المالي المتطور يقوم بتخصيص الائتمان على الاستثمارات ذات المردود </w:t>
      </w:r>
      <w:r w:rsidR="00750AB4" w:rsidRPr="00480242">
        <w:rPr>
          <w:rFonts w:hint="cs"/>
          <w:sz w:val="28"/>
          <w:szCs w:val="28"/>
          <w:rtl/>
        </w:rPr>
        <w:t>الاقتصادي.</w:t>
      </w:r>
    </w:p>
    <w:p w14:paraId="43508695" w14:textId="523B07E8" w:rsidR="007B76B3" w:rsidRPr="00480242" w:rsidRDefault="007B76B3" w:rsidP="003E76F4">
      <w:pPr>
        <w:spacing w:line="360" w:lineRule="auto"/>
        <w:jc w:val="both"/>
        <w:rPr>
          <w:sz w:val="28"/>
          <w:szCs w:val="28"/>
          <w:rtl/>
        </w:rPr>
      </w:pPr>
      <w:r w:rsidRPr="00480242">
        <w:rPr>
          <w:rFonts w:hint="cs"/>
          <w:sz w:val="28"/>
          <w:szCs w:val="28"/>
          <w:rtl/>
        </w:rPr>
        <w:t xml:space="preserve">وبناء على ذلك يمكن القول انه توجد علاقة طردية ما بين مؤشر التطور المالي (الائتمان المحلي) والنمو </w:t>
      </w:r>
      <w:r w:rsidR="00750AB4" w:rsidRPr="00480242">
        <w:rPr>
          <w:rFonts w:hint="cs"/>
          <w:sz w:val="28"/>
          <w:szCs w:val="28"/>
          <w:rtl/>
        </w:rPr>
        <w:t>الاقتصادي.</w:t>
      </w:r>
    </w:p>
    <w:p w14:paraId="0347DEAB" w14:textId="77777777" w:rsidR="007B76B3" w:rsidRPr="00480242" w:rsidRDefault="007B76B3" w:rsidP="003E76F4">
      <w:pPr>
        <w:pStyle w:val="a4"/>
        <w:numPr>
          <w:ilvl w:val="0"/>
          <w:numId w:val="20"/>
        </w:numPr>
        <w:spacing w:line="360" w:lineRule="auto"/>
        <w:jc w:val="both"/>
        <w:rPr>
          <w:b/>
          <w:bCs/>
          <w:sz w:val="32"/>
          <w:szCs w:val="32"/>
          <w:rtl/>
        </w:rPr>
      </w:pPr>
      <w:r w:rsidRPr="00480242">
        <w:rPr>
          <w:rFonts w:hint="cs"/>
          <w:b/>
          <w:bCs/>
          <w:sz w:val="32"/>
          <w:szCs w:val="32"/>
          <w:rtl/>
        </w:rPr>
        <w:t>3-5 خطوات اجراء الدراسة التطبيقية لأساليب المستخدمة في التحليل:</w:t>
      </w:r>
    </w:p>
    <w:p w14:paraId="7736061B" w14:textId="6778FF37" w:rsidR="007B76B3" w:rsidRPr="00480242" w:rsidRDefault="007B76B3" w:rsidP="003E76F4">
      <w:pPr>
        <w:spacing w:line="360" w:lineRule="auto"/>
        <w:jc w:val="both"/>
        <w:rPr>
          <w:sz w:val="28"/>
          <w:szCs w:val="28"/>
          <w:rtl/>
        </w:rPr>
      </w:pPr>
      <w:r w:rsidRPr="00480242">
        <w:rPr>
          <w:rFonts w:hint="cs"/>
          <w:sz w:val="28"/>
          <w:szCs w:val="28"/>
          <w:rtl/>
        </w:rPr>
        <w:t xml:space="preserve">لمعرفة طبيعة العلاقة بين التطور المالي والنمو الاقتصادي في ليبيا خلال الفترة (1991-2020) والاجابة على التساؤلات الدراسة واختبار الفروض لابد من اتباع الخطوات واستخدام الأساليب القياسية </w:t>
      </w:r>
      <w:r w:rsidR="00851911" w:rsidRPr="00480242">
        <w:rPr>
          <w:rFonts w:hint="cs"/>
          <w:sz w:val="28"/>
          <w:szCs w:val="28"/>
          <w:rtl/>
        </w:rPr>
        <w:t>التالية:</w:t>
      </w:r>
    </w:p>
    <w:p w14:paraId="6E953EA8" w14:textId="2630B889" w:rsidR="007B76B3" w:rsidRPr="00480242" w:rsidRDefault="007B76B3" w:rsidP="003E76F4">
      <w:pPr>
        <w:spacing w:line="360" w:lineRule="auto"/>
        <w:jc w:val="both"/>
        <w:rPr>
          <w:sz w:val="28"/>
          <w:szCs w:val="28"/>
          <w:rtl/>
        </w:rPr>
      </w:pPr>
      <w:r w:rsidRPr="00480242">
        <w:rPr>
          <w:rFonts w:hint="cs"/>
          <w:sz w:val="28"/>
          <w:szCs w:val="28"/>
          <w:rtl/>
        </w:rPr>
        <w:t xml:space="preserve">-اختبار </w:t>
      </w:r>
      <w:r w:rsidR="00851911" w:rsidRPr="00480242">
        <w:rPr>
          <w:rFonts w:hint="cs"/>
          <w:sz w:val="28"/>
          <w:szCs w:val="28"/>
          <w:rtl/>
        </w:rPr>
        <w:t>استقراريه السلاسل</w:t>
      </w:r>
      <w:r w:rsidRPr="00480242">
        <w:rPr>
          <w:rFonts w:hint="cs"/>
          <w:sz w:val="28"/>
          <w:szCs w:val="28"/>
          <w:rtl/>
        </w:rPr>
        <w:t xml:space="preserve"> </w:t>
      </w:r>
      <w:r w:rsidR="00851911" w:rsidRPr="00480242">
        <w:rPr>
          <w:rFonts w:hint="cs"/>
          <w:sz w:val="28"/>
          <w:szCs w:val="28"/>
          <w:rtl/>
        </w:rPr>
        <w:t xml:space="preserve">الزمنية، </w:t>
      </w:r>
      <w:r w:rsidR="00851911" w:rsidRPr="00480242">
        <w:rPr>
          <w:sz w:val="28"/>
          <w:szCs w:val="28"/>
          <w:rtl/>
        </w:rPr>
        <w:t>(</w:t>
      </w:r>
      <w:r w:rsidRPr="00480242">
        <w:rPr>
          <w:rFonts w:hint="cs"/>
          <w:sz w:val="28"/>
          <w:szCs w:val="28"/>
          <w:rtl/>
        </w:rPr>
        <w:t xml:space="preserve">اختبار سكون السلاسل </w:t>
      </w:r>
      <w:r w:rsidR="00851911" w:rsidRPr="00480242">
        <w:rPr>
          <w:rFonts w:hint="cs"/>
          <w:sz w:val="28"/>
          <w:szCs w:val="28"/>
          <w:rtl/>
        </w:rPr>
        <w:t>الزمنية)</w:t>
      </w:r>
      <w:r w:rsidRPr="00480242">
        <w:rPr>
          <w:rFonts w:hint="cs"/>
          <w:sz w:val="28"/>
          <w:szCs w:val="28"/>
          <w:rtl/>
        </w:rPr>
        <w:t xml:space="preserve"> يعد شرطا أساسيا في دراسة وتحليل السلاسل </w:t>
      </w:r>
      <w:r w:rsidR="00851911" w:rsidRPr="00480242">
        <w:rPr>
          <w:rFonts w:hint="cs"/>
          <w:sz w:val="28"/>
          <w:szCs w:val="28"/>
          <w:rtl/>
        </w:rPr>
        <w:t>الزمنية، في</w:t>
      </w:r>
      <w:r w:rsidRPr="00480242">
        <w:rPr>
          <w:rFonts w:hint="cs"/>
          <w:sz w:val="28"/>
          <w:szCs w:val="28"/>
          <w:rtl/>
        </w:rPr>
        <w:t xml:space="preserve"> حال عدم استقرار السلاسل الزمنية فإن الناتج تحليل الانحدار المقدر تكون زائفة </w:t>
      </w:r>
      <w:r w:rsidR="00851911" w:rsidRPr="00480242">
        <w:rPr>
          <w:rFonts w:hint="cs"/>
          <w:sz w:val="28"/>
          <w:szCs w:val="28"/>
          <w:rtl/>
        </w:rPr>
        <w:t>ومضللة، او</w:t>
      </w:r>
      <w:r w:rsidRPr="00480242">
        <w:rPr>
          <w:rFonts w:hint="cs"/>
          <w:sz w:val="28"/>
          <w:szCs w:val="28"/>
          <w:rtl/>
        </w:rPr>
        <w:t xml:space="preserve"> بمعنى اخر نتائج غير سليمة وغير منطقية ومن المؤشرات الأولية التي تدل على الانحدار المقدر من بيانات السلسلة الزمنية الزائفة ارتفاع معامل التحديد وارتفاع المعنوية الإحصائية للمعلومات المقدرة بدرجة كبيرة مع وجود ارتباط ذاتي يظهر في انخفاض قيمة معامل </w:t>
      </w:r>
      <w:r w:rsidRPr="00480242">
        <w:rPr>
          <w:sz w:val="28"/>
          <w:szCs w:val="28"/>
        </w:rPr>
        <w:t>W-</w:t>
      </w:r>
      <w:r w:rsidR="00851911" w:rsidRPr="00480242">
        <w:rPr>
          <w:sz w:val="28"/>
          <w:szCs w:val="28"/>
        </w:rPr>
        <w:t>D</w:t>
      </w:r>
      <w:r w:rsidR="00851911" w:rsidRPr="00480242">
        <w:rPr>
          <w:rFonts w:hint="cs"/>
          <w:sz w:val="28"/>
          <w:szCs w:val="28"/>
          <w:rtl/>
        </w:rPr>
        <w:t>.</w:t>
      </w:r>
    </w:p>
    <w:p w14:paraId="6E91A5BE" w14:textId="3CDFC6F8" w:rsidR="007B76B3" w:rsidRPr="00480242" w:rsidRDefault="007B76B3" w:rsidP="003E76F4">
      <w:pPr>
        <w:spacing w:line="360" w:lineRule="auto"/>
        <w:jc w:val="both"/>
        <w:rPr>
          <w:sz w:val="28"/>
          <w:szCs w:val="28"/>
          <w:rtl/>
        </w:rPr>
      </w:pPr>
      <w:r w:rsidRPr="00480242">
        <w:rPr>
          <w:rFonts w:hint="cs"/>
          <w:sz w:val="28"/>
          <w:szCs w:val="28"/>
          <w:rtl/>
        </w:rPr>
        <w:t xml:space="preserve">وللتغلب على هذه المشكلة يجب اخضاع السلاسل الزمنية لاختبار السكون (اختبار جدر </w:t>
      </w:r>
      <w:r w:rsidR="00851911" w:rsidRPr="00480242">
        <w:rPr>
          <w:rFonts w:hint="cs"/>
          <w:sz w:val="28"/>
          <w:szCs w:val="28"/>
          <w:rtl/>
        </w:rPr>
        <w:t xml:space="preserve">الوحدة) </w:t>
      </w:r>
      <w:r w:rsidR="00851911" w:rsidRPr="00480242">
        <w:rPr>
          <w:rFonts w:hint="cs"/>
          <w:sz w:val="28"/>
          <w:szCs w:val="28"/>
        </w:rPr>
        <w:t>Unit</w:t>
      </w:r>
      <w:r w:rsidR="00750AB4" w:rsidRPr="00480242">
        <w:rPr>
          <w:sz w:val="28"/>
          <w:szCs w:val="28"/>
        </w:rPr>
        <w:t xml:space="preserve"> root</w:t>
      </w:r>
      <w:r w:rsidRPr="00480242">
        <w:rPr>
          <w:sz w:val="28"/>
          <w:szCs w:val="28"/>
        </w:rPr>
        <w:t xml:space="preserve"> test</w:t>
      </w:r>
      <w:r w:rsidRPr="00480242">
        <w:rPr>
          <w:rFonts w:hint="cs"/>
          <w:sz w:val="28"/>
          <w:szCs w:val="28"/>
          <w:rtl/>
        </w:rPr>
        <w:t xml:space="preserve"> لمعرفة مدى </w:t>
      </w:r>
      <w:r w:rsidR="00750AB4" w:rsidRPr="00480242">
        <w:rPr>
          <w:rFonts w:hint="cs"/>
          <w:sz w:val="28"/>
          <w:szCs w:val="28"/>
          <w:rtl/>
        </w:rPr>
        <w:t>استقراريها</w:t>
      </w:r>
      <w:r w:rsidRPr="00480242">
        <w:rPr>
          <w:rFonts w:hint="cs"/>
          <w:sz w:val="28"/>
          <w:szCs w:val="28"/>
          <w:rtl/>
        </w:rPr>
        <w:t xml:space="preserve"> بهدف الحصول على نتائج تقدير سليمة ومنطقية </w:t>
      </w:r>
      <w:r w:rsidRPr="00480242">
        <w:rPr>
          <w:rFonts w:hint="cs"/>
          <w:sz w:val="28"/>
          <w:szCs w:val="28"/>
          <w:rtl/>
        </w:rPr>
        <w:lastRenderedPageBreak/>
        <w:t>للنموذج الانحدار الذاتي للإبطاء (</w:t>
      </w:r>
      <w:r w:rsidRPr="00480242">
        <w:rPr>
          <w:sz w:val="28"/>
          <w:szCs w:val="28"/>
        </w:rPr>
        <w:t>ARDL</w:t>
      </w:r>
      <w:r w:rsidRPr="00480242">
        <w:rPr>
          <w:rFonts w:hint="cs"/>
          <w:sz w:val="28"/>
          <w:szCs w:val="28"/>
          <w:rtl/>
        </w:rPr>
        <w:t xml:space="preserve">) </w:t>
      </w:r>
      <w:r w:rsidRPr="00480242">
        <w:rPr>
          <w:sz w:val="28"/>
          <w:szCs w:val="28"/>
        </w:rPr>
        <w:t xml:space="preserve">AN autoregressive </w:t>
      </w:r>
      <w:r w:rsidR="00750AB4" w:rsidRPr="00480242">
        <w:rPr>
          <w:sz w:val="28"/>
          <w:szCs w:val="28"/>
        </w:rPr>
        <w:t xml:space="preserve">distributed </w:t>
      </w:r>
      <w:r w:rsidR="00851911" w:rsidRPr="00480242">
        <w:rPr>
          <w:sz w:val="28"/>
          <w:szCs w:val="28"/>
        </w:rPr>
        <w:t xml:space="preserve">lag </w:t>
      </w:r>
      <w:r w:rsidR="00851911" w:rsidRPr="00480242">
        <w:rPr>
          <w:rFonts w:hint="cs"/>
          <w:sz w:val="28"/>
          <w:szCs w:val="28"/>
          <w:rtl/>
        </w:rPr>
        <w:t>المستخدمة</w:t>
      </w:r>
      <w:r w:rsidRPr="00480242">
        <w:rPr>
          <w:rFonts w:hint="cs"/>
          <w:sz w:val="28"/>
          <w:szCs w:val="28"/>
          <w:rtl/>
        </w:rPr>
        <w:t xml:space="preserve"> في هذه الدراسة في تقدير العلاقة بين التطور المالي والنمو الاقتصادي والذي يشترط بأن تكون المتغيرات المستقرة عند المستوى او عند الفرق الأول او المزيج عند المستوى والفرق </w:t>
      </w:r>
      <w:r w:rsidR="00851911" w:rsidRPr="00480242">
        <w:rPr>
          <w:rFonts w:hint="cs"/>
          <w:sz w:val="28"/>
          <w:szCs w:val="28"/>
          <w:rtl/>
        </w:rPr>
        <w:t>الأول، ولكن</w:t>
      </w:r>
      <w:r w:rsidRPr="00480242">
        <w:rPr>
          <w:rFonts w:hint="cs"/>
          <w:sz w:val="28"/>
          <w:szCs w:val="28"/>
          <w:rtl/>
        </w:rPr>
        <w:t xml:space="preserve"> ليس عند الفرق </w:t>
      </w:r>
      <w:r w:rsidR="00851911" w:rsidRPr="00480242">
        <w:rPr>
          <w:rFonts w:hint="cs"/>
          <w:sz w:val="28"/>
          <w:szCs w:val="28"/>
          <w:rtl/>
        </w:rPr>
        <w:t>الثاني.</w:t>
      </w:r>
    </w:p>
    <w:p w14:paraId="64906DD2" w14:textId="6058E871" w:rsidR="007B76B3" w:rsidRPr="00480242" w:rsidRDefault="007B76B3" w:rsidP="003E76F4">
      <w:pPr>
        <w:spacing w:line="360" w:lineRule="auto"/>
        <w:jc w:val="both"/>
        <w:rPr>
          <w:sz w:val="28"/>
          <w:szCs w:val="28"/>
          <w:rtl/>
        </w:rPr>
      </w:pPr>
      <w:r w:rsidRPr="00480242">
        <w:rPr>
          <w:rFonts w:hint="cs"/>
          <w:sz w:val="28"/>
          <w:szCs w:val="28"/>
          <w:rtl/>
        </w:rPr>
        <w:t xml:space="preserve">من الأساليب المستخدمة لإجراء اختبارات </w:t>
      </w:r>
      <w:r w:rsidR="00851911" w:rsidRPr="00480242">
        <w:rPr>
          <w:rFonts w:hint="cs"/>
          <w:sz w:val="28"/>
          <w:szCs w:val="28"/>
          <w:rtl/>
        </w:rPr>
        <w:t>السكون، اختبار</w:t>
      </w:r>
      <w:r w:rsidRPr="00480242">
        <w:rPr>
          <w:rFonts w:hint="cs"/>
          <w:sz w:val="28"/>
          <w:szCs w:val="28"/>
          <w:rtl/>
        </w:rPr>
        <w:t xml:space="preserve"> </w:t>
      </w:r>
      <w:r w:rsidR="00851911" w:rsidRPr="00480242">
        <w:rPr>
          <w:sz w:val="28"/>
          <w:szCs w:val="28"/>
        </w:rPr>
        <w:t>Fuller (</w:t>
      </w:r>
      <w:r w:rsidRPr="00480242">
        <w:rPr>
          <w:sz w:val="28"/>
          <w:szCs w:val="28"/>
        </w:rPr>
        <w:t>ADF)-Dickey</w:t>
      </w:r>
      <w:r w:rsidRPr="00480242">
        <w:rPr>
          <w:rFonts w:hint="cs"/>
          <w:sz w:val="28"/>
          <w:szCs w:val="28"/>
          <w:rtl/>
        </w:rPr>
        <w:t xml:space="preserve"> واختبار </w:t>
      </w:r>
      <w:r w:rsidRPr="00480242">
        <w:rPr>
          <w:sz w:val="28"/>
          <w:szCs w:val="28"/>
        </w:rPr>
        <w:t>Philips(pp)-</w:t>
      </w:r>
      <w:r w:rsidR="00750AB4" w:rsidRPr="00480242">
        <w:rPr>
          <w:sz w:val="28"/>
          <w:szCs w:val="28"/>
        </w:rPr>
        <w:t>petrol</w:t>
      </w:r>
      <w:r w:rsidRPr="00480242">
        <w:rPr>
          <w:rFonts w:hint="cs"/>
          <w:sz w:val="28"/>
          <w:szCs w:val="28"/>
          <w:rtl/>
        </w:rPr>
        <w:t xml:space="preserve"> وهما الاختباران المستخدمان في هذه الدراسة لاختبار استقراريه </w:t>
      </w:r>
      <w:r w:rsidR="00851911" w:rsidRPr="00480242">
        <w:rPr>
          <w:rFonts w:hint="cs"/>
          <w:sz w:val="28"/>
          <w:szCs w:val="28"/>
          <w:rtl/>
        </w:rPr>
        <w:t>المتغيرات.</w:t>
      </w:r>
      <w:sdt>
        <w:sdtPr>
          <w:rPr>
            <w:rFonts w:hint="cs"/>
            <w:sz w:val="28"/>
            <w:szCs w:val="28"/>
            <w:rtl/>
          </w:rPr>
          <w:id w:val="-625147470"/>
          <w:citation/>
        </w:sdtPr>
        <w:sdtEndPr/>
        <w:sdtContent>
          <w:r w:rsidRPr="00480242">
            <w:rPr>
              <w:sz w:val="28"/>
              <w:szCs w:val="28"/>
              <w:rtl/>
            </w:rPr>
            <w:fldChar w:fldCharType="begin"/>
          </w:r>
          <w:r w:rsidRPr="00480242">
            <w:rPr>
              <w:sz w:val="28"/>
              <w:szCs w:val="28"/>
              <w:rtl/>
            </w:rPr>
            <w:instrText xml:space="preserve"> </w:instrText>
          </w:r>
          <w:r w:rsidRPr="00480242">
            <w:rPr>
              <w:rFonts w:hint="cs"/>
              <w:sz w:val="28"/>
              <w:szCs w:val="28"/>
            </w:rPr>
            <w:instrText>CITATION</w:instrText>
          </w:r>
          <w:r w:rsidRPr="00480242">
            <w:rPr>
              <w:rFonts w:hint="cs"/>
              <w:sz w:val="28"/>
              <w:szCs w:val="28"/>
              <w:rtl/>
            </w:rPr>
            <w:instrText xml:space="preserve"> نور24 \</w:instrText>
          </w:r>
          <w:r w:rsidRPr="00480242">
            <w:rPr>
              <w:rFonts w:hint="cs"/>
              <w:sz w:val="28"/>
              <w:szCs w:val="28"/>
            </w:rPr>
            <w:instrText>l 1025</w:instrText>
          </w:r>
          <w:r w:rsidRPr="00480242">
            <w:rPr>
              <w:sz w:val="28"/>
              <w:szCs w:val="28"/>
              <w:rtl/>
            </w:rPr>
            <w:instrText xml:space="preserve"> </w:instrText>
          </w:r>
          <w:r w:rsidRPr="00480242">
            <w:rPr>
              <w:sz w:val="28"/>
              <w:szCs w:val="28"/>
              <w:rtl/>
            </w:rPr>
            <w:fldChar w:fldCharType="separate"/>
          </w:r>
          <w:r w:rsidRPr="00480242">
            <w:rPr>
              <w:noProof/>
              <w:sz w:val="28"/>
              <w:szCs w:val="28"/>
              <w:rtl/>
            </w:rPr>
            <w:t xml:space="preserve"> </w:t>
          </w:r>
          <w:r w:rsidRPr="00480242">
            <w:rPr>
              <w:rFonts w:hint="cs"/>
              <w:noProof/>
              <w:sz w:val="28"/>
              <w:szCs w:val="28"/>
              <w:rtl/>
            </w:rPr>
            <w:t>(نور الدين و بالقاسم، 2024)</w:t>
          </w:r>
          <w:r w:rsidRPr="00480242">
            <w:rPr>
              <w:sz w:val="28"/>
              <w:szCs w:val="28"/>
              <w:rtl/>
            </w:rPr>
            <w:fldChar w:fldCharType="end"/>
          </w:r>
        </w:sdtContent>
      </w:sdt>
      <w:r w:rsidRPr="00480242">
        <w:rPr>
          <w:rFonts w:hint="cs"/>
          <w:sz w:val="28"/>
          <w:szCs w:val="28"/>
          <w:rtl/>
        </w:rPr>
        <w:t xml:space="preserve"> ورقة بحثية قيد </w:t>
      </w:r>
      <w:r w:rsidR="00851911" w:rsidRPr="00480242">
        <w:rPr>
          <w:rFonts w:hint="cs"/>
          <w:sz w:val="28"/>
          <w:szCs w:val="28"/>
          <w:rtl/>
        </w:rPr>
        <w:t>النشر.</w:t>
      </w:r>
    </w:p>
    <w:p w14:paraId="13D1FE9D" w14:textId="77777777" w:rsidR="007B76B3" w:rsidRPr="00480242" w:rsidRDefault="007B76B3" w:rsidP="003E76F4">
      <w:pPr>
        <w:pStyle w:val="a4"/>
        <w:numPr>
          <w:ilvl w:val="0"/>
          <w:numId w:val="9"/>
        </w:numPr>
        <w:spacing w:line="360" w:lineRule="auto"/>
        <w:jc w:val="both"/>
        <w:rPr>
          <w:sz w:val="28"/>
          <w:szCs w:val="28"/>
        </w:rPr>
      </w:pPr>
      <w:r w:rsidRPr="00480242">
        <w:rPr>
          <w:rFonts w:hint="cs"/>
          <w:sz w:val="28"/>
          <w:szCs w:val="28"/>
          <w:rtl/>
        </w:rPr>
        <w:t xml:space="preserve">تقدير العلاقة بين التطور المالي والنمو الاقتصادي في الاجل الطويل باستخدام نموذج الذاتي للإبطاء الموزع </w:t>
      </w:r>
      <w:r w:rsidRPr="00480242">
        <w:rPr>
          <w:sz w:val="28"/>
          <w:szCs w:val="28"/>
        </w:rPr>
        <w:t>ARDL</w:t>
      </w:r>
      <w:r w:rsidRPr="00480242">
        <w:rPr>
          <w:rFonts w:hint="cs"/>
          <w:sz w:val="28"/>
          <w:szCs w:val="28"/>
          <w:rtl/>
        </w:rPr>
        <w:t>.</w:t>
      </w:r>
    </w:p>
    <w:p w14:paraId="7A218108" w14:textId="77777777" w:rsidR="007B76B3" w:rsidRPr="00480242" w:rsidRDefault="007B76B3" w:rsidP="003E76F4">
      <w:pPr>
        <w:pStyle w:val="a4"/>
        <w:numPr>
          <w:ilvl w:val="0"/>
          <w:numId w:val="9"/>
        </w:numPr>
        <w:spacing w:line="360" w:lineRule="auto"/>
        <w:jc w:val="both"/>
        <w:rPr>
          <w:sz w:val="28"/>
          <w:szCs w:val="28"/>
        </w:rPr>
      </w:pPr>
      <w:r w:rsidRPr="00480242">
        <w:rPr>
          <w:rFonts w:hint="cs"/>
          <w:sz w:val="28"/>
          <w:szCs w:val="28"/>
          <w:rtl/>
        </w:rPr>
        <w:t>تقدير العلاقة بين التطور المالي والنمو الاقتصادي في الاجل القصير باستخدام نموذج تصحيح الخطأ</w:t>
      </w:r>
    </w:p>
    <w:p w14:paraId="7260125B" w14:textId="260ADBE4" w:rsidR="007B76B3" w:rsidRPr="00480242" w:rsidRDefault="007B76B3" w:rsidP="003E76F4">
      <w:pPr>
        <w:pStyle w:val="a4"/>
        <w:numPr>
          <w:ilvl w:val="0"/>
          <w:numId w:val="9"/>
        </w:numPr>
        <w:spacing w:line="360" w:lineRule="auto"/>
        <w:jc w:val="both"/>
        <w:rPr>
          <w:sz w:val="28"/>
          <w:szCs w:val="28"/>
        </w:rPr>
      </w:pPr>
      <w:r w:rsidRPr="00480242">
        <w:rPr>
          <w:rFonts w:hint="cs"/>
          <w:sz w:val="28"/>
          <w:szCs w:val="28"/>
          <w:rtl/>
        </w:rPr>
        <w:t xml:space="preserve">اختبار جودة النموذج للتأكد من خلوه من المشاكل القياسية باستخدام اختبار الارتباط الذاتي </w:t>
      </w:r>
      <w:r w:rsidR="00750AB4" w:rsidRPr="00480242">
        <w:rPr>
          <w:rFonts w:hint="cs"/>
          <w:sz w:val="28"/>
          <w:szCs w:val="28"/>
          <w:rtl/>
        </w:rPr>
        <w:t>للبواقي،</w:t>
      </w:r>
      <w:r w:rsidRPr="00480242">
        <w:rPr>
          <w:rFonts w:hint="cs"/>
          <w:sz w:val="28"/>
          <w:szCs w:val="28"/>
          <w:rtl/>
        </w:rPr>
        <w:t xml:space="preserve"> واختبار عدم الثبات </w:t>
      </w:r>
      <w:r w:rsidR="00851911" w:rsidRPr="00480242">
        <w:rPr>
          <w:rFonts w:hint="cs"/>
          <w:sz w:val="28"/>
          <w:szCs w:val="28"/>
          <w:rtl/>
        </w:rPr>
        <w:t>التباين،</w:t>
      </w:r>
      <w:r w:rsidRPr="00480242">
        <w:rPr>
          <w:rFonts w:hint="cs"/>
          <w:sz w:val="28"/>
          <w:szCs w:val="28"/>
          <w:rtl/>
        </w:rPr>
        <w:t xml:space="preserve"> واختبار التوزيع الطبيعي </w:t>
      </w:r>
      <w:r w:rsidR="00851911" w:rsidRPr="00480242">
        <w:rPr>
          <w:rFonts w:hint="cs"/>
          <w:sz w:val="28"/>
          <w:szCs w:val="28"/>
          <w:rtl/>
        </w:rPr>
        <w:t>للبواقي.</w:t>
      </w:r>
    </w:p>
    <w:p w14:paraId="6AAD1009" w14:textId="1596007F" w:rsidR="007B76B3" w:rsidRPr="00480242" w:rsidRDefault="007B76B3" w:rsidP="003E76F4">
      <w:pPr>
        <w:pStyle w:val="a4"/>
        <w:numPr>
          <w:ilvl w:val="0"/>
          <w:numId w:val="9"/>
        </w:numPr>
        <w:spacing w:line="360" w:lineRule="auto"/>
        <w:jc w:val="both"/>
        <w:rPr>
          <w:sz w:val="28"/>
          <w:szCs w:val="28"/>
        </w:rPr>
      </w:pPr>
      <w:r w:rsidRPr="00480242">
        <w:rPr>
          <w:rFonts w:hint="cs"/>
          <w:sz w:val="28"/>
          <w:szCs w:val="28"/>
          <w:rtl/>
        </w:rPr>
        <w:t xml:space="preserve">اختبار استقراريه النموذج لمعرفة الاستقرار الهيكلي للمعالم المقدرة والتأكد من صحة نتائج النموذج وذلك باستخدام اختبار المجموع التراكمي </w:t>
      </w:r>
      <w:r w:rsidR="00750AB4" w:rsidRPr="00480242">
        <w:rPr>
          <w:rFonts w:hint="cs"/>
          <w:sz w:val="28"/>
          <w:szCs w:val="28"/>
          <w:rtl/>
        </w:rPr>
        <w:t>للبواقي، واختبار</w:t>
      </w:r>
      <w:r w:rsidRPr="00480242">
        <w:rPr>
          <w:rFonts w:hint="cs"/>
          <w:sz w:val="28"/>
          <w:szCs w:val="28"/>
          <w:rtl/>
        </w:rPr>
        <w:t xml:space="preserve"> مربع المجموع التراكمي </w:t>
      </w:r>
      <w:r w:rsidR="00750AB4" w:rsidRPr="00480242">
        <w:rPr>
          <w:rFonts w:hint="cs"/>
          <w:sz w:val="28"/>
          <w:szCs w:val="28"/>
          <w:rtl/>
        </w:rPr>
        <w:t>للبواقي.</w:t>
      </w:r>
    </w:p>
    <w:p w14:paraId="0C4D2787" w14:textId="706704F9" w:rsidR="007B76B3" w:rsidRPr="00480242" w:rsidRDefault="007B76B3" w:rsidP="003E76F4">
      <w:pPr>
        <w:pStyle w:val="a4"/>
        <w:numPr>
          <w:ilvl w:val="0"/>
          <w:numId w:val="9"/>
        </w:numPr>
        <w:spacing w:line="360" w:lineRule="auto"/>
        <w:jc w:val="both"/>
        <w:rPr>
          <w:sz w:val="28"/>
          <w:szCs w:val="28"/>
          <w:rtl/>
        </w:rPr>
      </w:pPr>
      <w:r w:rsidRPr="00480242">
        <w:rPr>
          <w:rFonts w:hint="cs"/>
          <w:sz w:val="28"/>
          <w:szCs w:val="28"/>
          <w:rtl/>
        </w:rPr>
        <w:t xml:space="preserve">اختبار العلاقة السببية بين التطور المالي والنمو الاقتصادي وذلك باستخدام اختبار </w:t>
      </w:r>
      <w:r w:rsidR="00851911" w:rsidRPr="00480242">
        <w:rPr>
          <w:rFonts w:hint="cs"/>
          <w:sz w:val="28"/>
          <w:szCs w:val="28"/>
          <w:rtl/>
        </w:rPr>
        <w:t xml:space="preserve">غرانجر </w:t>
      </w:r>
      <w:r w:rsidR="00851911" w:rsidRPr="00480242">
        <w:rPr>
          <w:sz w:val="28"/>
          <w:szCs w:val="28"/>
        </w:rPr>
        <w:t>(</w:t>
      </w:r>
      <w:r w:rsidRPr="00480242">
        <w:rPr>
          <w:sz w:val="28"/>
          <w:szCs w:val="28"/>
        </w:rPr>
        <w:t>Granger</w:t>
      </w:r>
      <w:r w:rsidR="00851911" w:rsidRPr="00480242">
        <w:rPr>
          <w:sz w:val="28"/>
          <w:szCs w:val="28"/>
        </w:rPr>
        <w:t>)</w:t>
      </w:r>
      <w:r w:rsidRPr="00480242">
        <w:rPr>
          <w:rFonts w:hint="cs"/>
          <w:sz w:val="28"/>
          <w:szCs w:val="28"/>
          <w:rtl/>
        </w:rPr>
        <w:t xml:space="preserve"> </w:t>
      </w:r>
      <w:r w:rsidR="00851911" w:rsidRPr="00480242">
        <w:rPr>
          <w:rFonts w:hint="cs"/>
          <w:sz w:val="28"/>
          <w:szCs w:val="28"/>
          <w:rtl/>
        </w:rPr>
        <w:t>للسببية.</w:t>
      </w:r>
      <w:sdt>
        <w:sdtPr>
          <w:rPr>
            <w:sz w:val="28"/>
            <w:szCs w:val="28"/>
            <w:rtl/>
          </w:rPr>
          <w:id w:val="1195107171"/>
          <w:citation/>
        </w:sdtPr>
        <w:sdtEndPr/>
        <w:sdtContent>
          <w:r w:rsidRPr="00480242">
            <w:rPr>
              <w:sz w:val="28"/>
              <w:szCs w:val="28"/>
              <w:rtl/>
            </w:rPr>
            <w:fldChar w:fldCharType="begin"/>
          </w:r>
          <w:r w:rsidRPr="00480242">
            <w:rPr>
              <w:sz w:val="28"/>
              <w:szCs w:val="28"/>
              <w:rtl/>
              <w:lang w:bidi="ar-LY"/>
            </w:rPr>
            <w:instrText xml:space="preserve"> </w:instrText>
          </w:r>
          <w:r w:rsidRPr="00480242">
            <w:rPr>
              <w:rFonts w:hint="cs"/>
              <w:sz w:val="28"/>
              <w:szCs w:val="28"/>
              <w:lang w:bidi="ar-LY"/>
            </w:rPr>
            <w:instrText>CITATION</w:instrText>
          </w:r>
          <w:r w:rsidRPr="00480242">
            <w:rPr>
              <w:rFonts w:hint="cs"/>
              <w:sz w:val="28"/>
              <w:szCs w:val="28"/>
              <w:rtl/>
              <w:lang w:bidi="ar-LY"/>
            </w:rPr>
            <w:instrText xml:space="preserve"> نور24 \</w:instrText>
          </w:r>
          <w:r w:rsidRPr="00480242">
            <w:rPr>
              <w:rFonts w:hint="cs"/>
              <w:sz w:val="28"/>
              <w:szCs w:val="28"/>
              <w:lang w:bidi="ar-LY"/>
            </w:rPr>
            <w:instrText>l 4097</w:instrText>
          </w:r>
          <w:r w:rsidRPr="00480242">
            <w:rPr>
              <w:sz w:val="28"/>
              <w:szCs w:val="28"/>
              <w:rtl/>
              <w:lang w:bidi="ar-LY"/>
            </w:rPr>
            <w:instrText xml:space="preserve"> </w:instrText>
          </w:r>
          <w:r w:rsidRPr="00480242">
            <w:rPr>
              <w:sz w:val="28"/>
              <w:szCs w:val="28"/>
              <w:rtl/>
            </w:rPr>
            <w:fldChar w:fldCharType="separate"/>
          </w:r>
          <w:r w:rsidRPr="00480242">
            <w:rPr>
              <w:noProof/>
              <w:sz w:val="28"/>
              <w:szCs w:val="28"/>
              <w:rtl/>
              <w:lang w:bidi="ar-LY"/>
            </w:rPr>
            <w:t xml:space="preserve"> </w:t>
          </w:r>
          <w:r w:rsidRPr="00480242">
            <w:rPr>
              <w:rFonts w:hint="cs"/>
              <w:noProof/>
              <w:sz w:val="28"/>
              <w:szCs w:val="28"/>
              <w:rtl/>
              <w:lang w:bidi="ar-LY"/>
            </w:rPr>
            <w:t>(نور الدين و بالقاسم، 2024)</w:t>
          </w:r>
          <w:r w:rsidRPr="00480242">
            <w:rPr>
              <w:sz w:val="28"/>
              <w:szCs w:val="28"/>
              <w:rtl/>
            </w:rPr>
            <w:fldChar w:fldCharType="end"/>
          </w:r>
        </w:sdtContent>
      </w:sdt>
      <w:r w:rsidRPr="00480242">
        <w:rPr>
          <w:rFonts w:hint="cs"/>
          <w:sz w:val="28"/>
          <w:szCs w:val="28"/>
          <w:rtl/>
        </w:rPr>
        <w:t xml:space="preserve"> بحث قيد النشر.</w:t>
      </w:r>
    </w:p>
    <w:p w14:paraId="06F21BFF" w14:textId="77777777" w:rsidR="007B76B3" w:rsidRPr="00046DED" w:rsidRDefault="007B76B3" w:rsidP="00B26FF0">
      <w:pPr>
        <w:spacing w:line="360" w:lineRule="auto"/>
        <w:rPr>
          <w:sz w:val="40"/>
          <w:szCs w:val="40"/>
          <w:rtl/>
        </w:rPr>
      </w:pPr>
    </w:p>
    <w:p w14:paraId="1128B0B9" w14:textId="77777777" w:rsidR="007B76B3" w:rsidRDefault="007B76B3" w:rsidP="00B26FF0">
      <w:pPr>
        <w:spacing w:line="360" w:lineRule="auto"/>
        <w:rPr>
          <w:sz w:val="40"/>
          <w:szCs w:val="40"/>
          <w:rtl/>
        </w:rPr>
      </w:pPr>
    </w:p>
    <w:p w14:paraId="61106DB1" w14:textId="77777777" w:rsidR="007B76B3" w:rsidRPr="00D37D62" w:rsidRDefault="007B76B3" w:rsidP="00B26FF0">
      <w:pPr>
        <w:spacing w:line="360" w:lineRule="auto"/>
        <w:rPr>
          <w:sz w:val="40"/>
          <w:szCs w:val="40"/>
          <w:rtl/>
        </w:rPr>
      </w:pPr>
    </w:p>
    <w:p w14:paraId="64F72088" w14:textId="77777777" w:rsidR="003452B5" w:rsidRPr="003452B5" w:rsidRDefault="003452B5" w:rsidP="007B76B3">
      <w:pPr>
        <w:pBdr>
          <w:bottom w:val="single" w:sz="4" w:space="31" w:color="auto"/>
        </w:pBdr>
        <w:spacing w:after="200" w:line="360" w:lineRule="auto"/>
        <w:rPr>
          <w:rFonts w:ascii="Times New Roman" w:eastAsia="Calibri" w:hAnsi="Times New Roman" w:cs="Times New Roman"/>
          <w:kern w:val="0"/>
          <w:sz w:val="32"/>
          <w:szCs w:val="32"/>
          <w:rtl/>
          <w:lang w:bidi="ar-LY"/>
          <w14:ligatures w14:val="none"/>
        </w:rPr>
      </w:pPr>
    </w:p>
    <w:p w14:paraId="758D43EC" w14:textId="77777777" w:rsidR="004A578B" w:rsidRPr="004A578B" w:rsidRDefault="004A578B" w:rsidP="004A578B">
      <w:pPr>
        <w:ind w:right="-1800"/>
        <w:rPr>
          <w:b/>
          <w:bCs/>
          <w:sz w:val="96"/>
          <w:szCs w:val="96"/>
          <w:rtl/>
          <w14:ligatures w14:val="none"/>
        </w:rPr>
      </w:pPr>
    </w:p>
    <w:p w14:paraId="47739910" w14:textId="399C776B" w:rsidR="004A578B" w:rsidRPr="004A578B" w:rsidRDefault="00B26FF0" w:rsidP="004A578B">
      <w:pPr>
        <w:rPr>
          <w:b/>
          <w:bCs/>
          <w:sz w:val="96"/>
          <w:szCs w:val="96"/>
          <w:rtl/>
          <w14:ligatures w14:val="none"/>
        </w:rPr>
      </w:pPr>
      <w:r w:rsidRPr="000B5176">
        <w:rPr>
          <w:rFonts w:ascii="Calibri" w:eastAsia="Times New Roman" w:hAnsi="Calibri" w:cs="Times New Roman"/>
          <w:b/>
          <w:bCs/>
          <w:noProof/>
          <w:kern w:val="0"/>
          <w:sz w:val="28"/>
          <w:szCs w:val="28"/>
          <w:rtl/>
        </w:rPr>
        <mc:AlternateContent>
          <mc:Choice Requires="wps">
            <w:drawing>
              <wp:anchor distT="182880" distB="182880" distL="182880" distR="182880" simplePos="0" relativeHeight="251665408" behindDoc="0" locked="0" layoutInCell="1" allowOverlap="1" wp14:anchorId="0EE63781" wp14:editId="4700B452">
                <wp:simplePos x="0" y="0"/>
                <wp:positionH relativeFrom="margin">
                  <wp:posOffset>-85725</wp:posOffset>
                </wp:positionH>
                <wp:positionV relativeFrom="margin">
                  <wp:posOffset>2146935</wp:posOffset>
                </wp:positionV>
                <wp:extent cx="5528310" cy="3990975"/>
                <wp:effectExtent l="12065" t="9525" r="12700" b="28575"/>
                <wp:wrapSquare wrapText="bothSides"/>
                <wp:docPr id="469724043" name="تمرير: أفقي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5528310" cy="3990975"/>
                        </a:xfrm>
                        <a:prstGeom prst="horizontalScroll">
                          <a:avLst>
                            <a:gd name="adj" fmla="val 12500"/>
                          </a:avLst>
                        </a:prstGeom>
                        <a:gradFill rotWithShape="1">
                          <a:gsLst>
                            <a:gs pos="0">
                              <a:srgbClr val="FFFFFF"/>
                            </a:gs>
                            <a:gs pos="100000">
                              <a:srgbClr val="B4C6E7"/>
                            </a:gs>
                          </a:gsLst>
                          <a:lin ang="5400000" scaled="1"/>
                        </a:gradFill>
                        <a:ln w="12700" algn="ctr">
                          <a:solidFill>
                            <a:srgbClr val="8EAADB"/>
                          </a:solidFill>
                          <a:miter lim="800000"/>
                          <a:headEnd/>
                          <a:tailEnd/>
                        </a:ln>
                        <a:effectLst>
                          <a:outerShdw dist="28398" dir="3806097" algn="ctr" rotWithShape="0">
                            <a:srgbClr val="1F3763">
                              <a:alpha val="50000"/>
                            </a:srgbClr>
                          </a:outerShdw>
                        </a:effectLst>
                      </wps:spPr>
                      <wps:txbx>
                        <w:txbxContent>
                          <w:p w14:paraId="4728ADDF" w14:textId="67ABA5BC" w:rsidR="00C60F68" w:rsidRPr="000D4247" w:rsidRDefault="00C60F68" w:rsidP="00BD2F85">
                            <w:pPr>
                              <w:spacing w:line="360" w:lineRule="auto"/>
                              <w:ind w:left="-341"/>
                              <w:jc w:val="center"/>
                              <w:rPr>
                                <w:rFonts w:ascii="Arial" w:hAnsi="Arial" w:cs="PT Bold Dusky"/>
                                <w:sz w:val="144"/>
                                <w:szCs w:val="144"/>
                                <w:rtl/>
                              </w:rPr>
                            </w:pPr>
                            <w:r>
                              <w:rPr>
                                <w:rFonts w:ascii="Arial" w:hAnsi="Arial" w:cs="PT Bold Dusky" w:hint="cs"/>
                                <w:sz w:val="144"/>
                                <w:szCs w:val="144"/>
                                <w:rtl/>
                                <w:lang w:bidi="ar-LY"/>
                              </w:rPr>
                              <w:t xml:space="preserve"> </w:t>
                            </w:r>
                            <w:r w:rsidRPr="000D4247">
                              <w:rPr>
                                <w:rFonts w:ascii="Arial" w:hAnsi="Arial" w:cs="PT Bold Dusky" w:hint="cs"/>
                                <w:sz w:val="144"/>
                                <w:szCs w:val="144"/>
                                <w:rtl/>
                                <w:lang w:bidi="ar-LY"/>
                              </w:rPr>
                              <w:t>ال</w:t>
                            </w:r>
                            <w:r>
                              <w:rPr>
                                <w:rFonts w:ascii="Arial" w:hAnsi="Arial" w:cs="PT Bold Dusky" w:hint="cs"/>
                                <w:sz w:val="144"/>
                                <w:szCs w:val="144"/>
                                <w:rtl/>
                                <w:lang w:bidi="ar-LY"/>
                              </w:rPr>
                              <w:t>فصل الرابع</w:t>
                            </w:r>
                          </w:p>
                          <w:p w14:paraId="7EA32351" w14:textId="77777777" w:rsidR="00C60F68" w:rsidRPr="00D0407C" w:rsidRDefault="00C60F68" w:rsidP="00BD2F85">
                            <w:pPr>
                              <w:spacing w:line="360" w:lineRule="auto"/>
                              <w:ind w:left="-341"/>
                              <w:jc w:val="center"/>
                              <w:rPr>
                                <w:rFonts w:ascii="Arial" w:hAnsi="Arial" w:cs="PT Bold Dusky"/>
                                <w:sz w:val="52"/>
                                <w:szCs w:val="52"/>
                                <w:rtl/>
                                <w:lang w:bidi="ar-LY"/>
                              </w:rPr>
                            </w:pPr>
                          </w:p>
                          <w:p w14:paraId="538EDC6D" w14:textId="77777777" w:rsidR="00C60F68" w:rsidRDefault="00C60F68" w:rsidP="00BD2F85">
                            <w:pPr>
                              <w:rPr>
                                <w:caps/>
                                <w:sz w:val="24"/>
                                <w:szCs w:val="24"/>
                              </w:rPr>
                            </w:pPr>
                          </w:p>
                        </w:txbxContent>
                      </wps:txbx>
                      <wps:bodyPr rot="0" vert="horz" wrap="square" lIns="91440" tIns="91440" rIns="137160" bIns="9144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E63781" id="_x0000_s1029" type="#_x0000_t98" style="position:absolute;left:0;text-align:left;margin-left:-6.75pt;margin-top:169.05pt;width:435.3pt;height:314.25pt;flip:x;z-index:251665408;visibility:visible;mso-wrap-style:square;mso-width-percent:0;mso-height-percent:0;mso-wrap-distance-left:14.4pt;mso-wrap-distance-top:14.4pt;mso-wrap-distance-right:14.4pt;mso-wrap-distance-bottom:14.4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" strokecolor="#8eaadb" strokeweight="1pt">
                <v:fill color2="#b4c6e7" rotate="t" focus="100%" type="gradient"/>
                <v:stroke joinstyle="miter"/>
                <v:shadow on="t" color="#1f3763" opacity=".5" offset="1pt"/>
                <v:path arrowok="t"/>
                <v:textbox inset=",7.2pt,10.8pt,7.2pt">
                  <w:txbxContent>
                    <w:p w14:paraId="4728ADDF" w14:textId="67ABA5BC" w:rsidR="00C60F68" w:rsidRPr="000D4247" w:rsidRDefault="00C60F68" w:rsidP="00BD2F85">
                      <w:pPr>
                        <w:spacing w:line="360" w:lineRule="auto"/>
                        <w:ind w:left="-341"/>
                        <w:jc w:val="center"/>
                        <w:rPr>
                          <w:rFonts w:ascii="Arial" w:hAnsi="Arial" w:cs="PT Bold Dusky"/>
                          <w:sz w:val="144"/>
                          <w:szCs w:val="144"/>
                          <w:rtl/>
                        </w:rPr>
                      </w:pPr>
                      <w:r>
                        <w:rPr>
                          <w:rFonts w:ascii="Arial" w:hAnsi="Arial" w:cs="PT Bold Dusky" w:hint="cs"/>
                          <w:sz w:val="144"/>
                          <w:szCs w:val="144"/>
                          <w:rtl/>
                          <w:lang w:bidi="ar-LY"/>
                        </w:rPr>
                        <w:t xml:space="preserve"> </w:t>
                      </w:r>
                      <w:r w:rsidRPr="000D4247">
                        <w:rPr>
                          <w:rFonts w:ascii="Arial" w:hAnsi="Arial" w:cs="PT Bold Dusky" w:hint="cs"/>
                          <w:sz w:val="144"/>
                          <w:szCs w:val="144"/>
                          <w:rtl/>
                          <w:lang w:bidi="ar-LY"/>
                        </w:rPr>
                        <w:t>ال</w:t>
                      </w:r>
                      <w:r>
                        <w:rPr>
                          <w:rFonts w:ascii="Arial" w:hAnsi="Arial" w:cs="PT Bold Dusky" w:hint="cs"/>
                          <w:sz w:val="144"/>
                          <w:szCs w:val="144"/>
                          <w:rtl/>
                          <w:lang w:bidi="ar-LY"/>
                        </w:rPr>
                        <w:t>فصل الرابع</w:t>
                      </w:r>
                    </w:p>
                    <w:p w14:paraId="7EA32351" w14:textId="77777777" w:rsidR="00C60F68" w:rsidRPr="00D0407C" w:rsidRDefault="00C60F68" w:rsidP="00BD2F85">
                      <w:pPr>
                        <w:spacing w:line="360" w:lineRule="auto"/>
                        <w:ind w:left="-341"/>
                        <w:jc w:val="center"/>
                        <w:rPr>
                          <w:rFonts w:ascii="Arial" w:hAnsi="Arial" w:cs="PT Bold Dusky"/>
                          <w:sz w:val="52"/>
                          <w:szCs w:val="52"/>
                          <w:rtl/>
                          <w:lang w:bidi="ar-LY"/>
                        </w:rPr>
                      </w:pPr>
                    </w:p>
                    <w:p w14:paraId="538EDC6D" w14:textId="77777777" w:rsidR="00C60F68" w:rsidRDefault="00C60F68" w:rsidP="00BD2F85">
                      <w:pPr>
                        <w:rPr>
                          <w:caps/>
                          <w:sz w:val="24"/>
                          <w:szCs w:val="24"/>
                        </w:rPr>
                      </w:pPr>
                    </w:p>
                  </w:txbxContent>
                </v:textbox>
                <w10:wrap type="square" anchorx="margin" anchory="margin"/>
              </v:shape>
            </w:pict>
          </mc:Fallback>
        </mc:AlternateContent>
      </w:r>
    </w:p>
    <w:p w14:paraId="38C3DD0B" w14:textId="32F814CC" w:rsidR="004A578B" w:rsidRPr="004A578B" w:rsidRDefault="004A578B" w:rsidP="004A578B">
      <w:pPr>
        <w:rPr>
          <w:b/>
          <w:bCs/>
          <w:sz w:val="96"/>
          <w:szCs w:val="96"/>
          <w:rtl/>
          <w14:ligatures w14:val="none"/>
        </w:rPr>
      </w:pPr>
    </w:p>
    <w:p w14:paraId="4D03CDDB" w14:textId="4AE47655" w:rsidR="004A578B" w:rsidRPr="004A578B" w:rsidRDefault="004A578B" w:rsidP="004A578B">
      <w:pPr>
        <w:jc w:val="center"/>
        <w:rPr>
          <w:b/>
          <w:bCs/>
          <w:sz w:val="96"/>
          <w:szCs w:val="96"/>
          <w:rtl/>
          <w14:ligatures w14:val="none"/>
        </w:rPr>
      </w:pPr>
      <w:r w:rsidRPr="004A578B">
        <w:rPr>
          <w:rFonts w:hint="cs"/>
          <w:b/>
          <w:bCs/>
          <w:sz w:val="96"/>
          <w:szCs w:val="96"/>
          <w:rtl/>
          <w14:ligatures w14:val="none"/>
        </w:rPr>
        <w:t xml:space="preserve"> </w:t>
      </w:r>
    </w:p>
    <w:p w14:paraId="2FA04303" w14:textId="77777777" w:rsidR="004A578B" w:rsidRDefault="004A578B" w:rsidP="004A578B">
      <w:pPr>
        <w:spacing w:line="276" w:lineRule="auto"/>
        <w:jc w:val="both"/>
        <w:rPr>
          <w:b/>
          <w:bCs/>
          <w:sz w:val="32"/>
          <w:szCs w:val="32"/>
          <w:rtl/>
          <w14:ligatures w14:val="none"/>
        </w:rPr>
      </w:pPr>
    </w:p>
    <w:p w14:paraId="798BB004" w14:textId="2EC01F2D" w:rsidR="00480242" w:rsidRPr="004A578B" w:rsidRDefault="0047555B" w:rsidP="004A578B">
      <w:pPr>
        <w:spacing w:line="276" w:lineRule="auto"/>
        <w:jc w:val="both"/>
        <w:rPr>
          <w:b/>
          <w:bCs/>
          <w:sz w:val="32"/>
          <w:szCs w:val="32"/>
          <w:rtl/>
          <w14:ligatures w14:val="none"/>
        </w:rPr>
      </w:pPr>
      <w:r>
        <w:rPr>
          <w:b/>
          <w:bCs/>
          <w:noProof/>
          <w:sz w:val="32"/>
          <w:szCs w:val="32"/>
          <w:rtl/>
        </w:rPr>
        <mc:AlternateContent>
          <mc:Choice Requires="wps">
            <w:drawing>
              <wp:anchor distT="0" distB="0" distL="114300" distR="114300" simplePos="0" relativeHeight="251671552" behindDoc="0" locked="0" layoutInCell="1" allowOverlap="1" wp14:anchorId="1B78C7A2" wp14:editId="3BFEE97B">
                <wp:simplePos x="0" y="0"/>
                <wp:positionH relativeFrom="column">
                  <wp:posOffset>2436223</wp:posOffset>
                </wp:positionH>
                <wp:positionV relativeFrom="paragraph">
                  <wp:posOffset>381454</wp:posOffset>
                </wp:positionV>
                <wp:extent cx="378823" cy="418011"/>
                <wp:effectExtent l="0" t="0" r="21590" b="20320"/>
                <wp:wrapNone/>
                <wp:docPr id="6" name="مستطيل 6"/>
                <wp:cNvGraphicFramePr/>
                <a:graphic xmlns:a="http://schemas.openxmlformats.org/drawingml/2006/main">
                  <a:graphicData uri="http://schemas.microsoft.com/office/word/2010/wordprocessingShape">
                    <wps:wsp>
                      <wps:cNvSpPr/>
                      <wps:spPr>
                        <a:xfrm>
                          <a:off x="0" y="0"/>
                          <a:ext cx="378823" cy="41801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014486C" id="مستطيل 6" o:spid="_x0000_s1026" style="position:absolute;left:0;text-align:left;margin-left:191.85pt;margin-top:30.05pt;width:29.85pt;height:32.9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" fillcolor="white [3212]" strokecolor="white [3212]" strokeweight="1pt"/>
            </w:pict>
          </mc:Fallback>
        </mc:AlternateContent>
      </w:r>
    </w:p>
    <w:p w14:paraId="32379ED6" w14:textId="26EF7964" w:rsidR="004A578B" w:rsidRPr="00B26FF0" w:rsidRDefault="004A578B" w:rsidP="00B26FF0">
      <w:pPr>
        <w:spacing w:line="360" w:lineRule="auto"/>
        <w:jc w:val="both"/>
        <w:rPr>
          <w:sz w:val="28"/>
          <w:szCs w:val="28"/>
          <w:rtl/>
        </w:rPr>
      </w:pPr>
      <w:r w:rsidRPr="00B26FF0">
        <w:rPr>
          <w:sz w:val="28"/>
          <w:szCs w:val="28"/>
          <w:rtl/>
        </w:rPr>
        <w:lastRenderedPageBreak/>
        <w:t xml:space="preserve">لتحقيق هدف البحث الاساسي والمتمثل في اختبار العلاقة ما بين تطور القطاع المالي </w:t>
      </w:r>
      <w:r w:rsidR="00750AB4" w:rsidRPr="00B26FF0">
        <w:rPr>
          <w:rFonts w:hint="cs"/>
          <w:sz w:val="28"/>
          <w:szCs w:val="28"/>
          <w:rtl/>
        </w:rPr>
        <w:t>(بأكثر</w:t>
      </w:r>
      <w:r w:rsidRPr="00B26FF0">
        <w:rPr>
          <w:sz w:val="28"/>
          <w:szCs w:val="28"/>
          <w:rtl/>
        </w:rPr>
        <w:t xml:space="preserve"> تحديدا القطاع المصرفي) والنمو الاقتصادي في </w:t>
      </w:r>
      <w:r w:rsidR="00851911" w:rsidRPr="00B26FF0">
        <w:rPr>
          <w:rFonts w:hint="cs"/>
          <w:sz w:val="28"/>
          <w:szCs w:val="28"/>
          <w:rtl/>
        </w:rPr>
        <w:t>ليبيا،</w:t>
      </w:r>
      <w:r w:rsidRPr="00B26FF0">
        <w:rPr>
          <w:sz w:val="28"/>
          <w:szCs w:val="28"/>
          <w:rtl/>
        </w:rPr>
        <w:t xml:space="preserve"> وفقا للمنهجية المتبعة في البحث. هذا الفصل سيعرض </w:t>
      </w:r>
      <w:r w:rsidR="00750AB4" w:rsidRPr="00B26FF0">
        <w:rPr>
          <w:rFonts w:hint="cs"/>
          <w:sz w:val="28"/>
          <w:szCs w:val="28"/>
          <w:rtl/>
        </w:rPr>
        <w:t>نتائج: اختبار</w:t>
      </w:r>
      <w:r w:rsidRPr="00B26FF0">
        <w:rPr>
          <w:sz w:val="28"/>
          <w:szCs w:val="28"/>
          <w:rtl/>
        </w:rPr>
        <w:t xml:space="preserve"> </w:t>
      </w:r>
      <w:r w:rsidR="00750AB4" w:rsidRPr="00B26FF0">
        <w:rPr>
          <w:rFonts w:hint="cs"/>
          <w:sz w:val="28"/>
          <w:szCs w:val="28"/>
          <w:rtl/>
        </w:rPr>
        <w:t>استقراريه</w:t>
      </w:r>
      <w:r w:rsidRPr="00B26FF0">
        <w:rPr>
          <w:sz w:val="28"/>
          <w:szCs w:val="28"/>
          <w:rtl/>
        </w:rPr>
        <w:t xml:space="preserve"> السلاسل الزمنية لمتغيرات </w:t>
      </w:r>
      <w:r w:rsidR="00750AB4" w:rsidRPr="00B26FF0">
        <w:rPr>
          <w:rFonts w:hint="cs"/>
          <w:sz w:val="28"/>
          <w:szCs w:val="28"/>
          <w:rtl/>
        </w:rPr>
        <w:t>البحث،</w:t>
      </w:r>
      <w:r w:rsidRPr="00B26FF0">
        <w:rPr>
          <w:sz w:val="28"/>
          <w:szCs w:val="28"/>
          <w:rtl/>
        </w:rPr>
        <w:t xml:space="preserve"> اختبار وتقدير العلاقة في الاجل </w:t>
      </w:r>
      <w:r w:rsidR="00851911" w:rsidRPr="00B26FF0">
        <w:rPr>
          <w:rFonts w:hint="cs"/>
          <w:sz w:val="28"/>
          <w:szCs w:val="28"/>
          <w:rtl/>
        </w:rPr>
        <w:t>الطويل،</w:t>
      </w:r>
      <w:r w:rsidRPr="00B26FF0">
        <w:rPr>
          <w:sz w:val="28"/>
          <w:szCs w:val="28"/>
          <w:rtl/>
        </w:rPr>
        <w:t xml:space="preserve"> اختبار العلاقة في الاجل </w:t>
      </w:r>
      <w:r w:rsidR="00851911" w:rsidRPr="00B26FF0">
        <w:rPr>
          <w:rFonts w:hint="cs"/>
          <w:sz w:val="28"/>
          <w:szCs w:val="28"/>
          <w:rtl/>
        </w:rPr>
        <w:t>القصير،</w:t>
      </w:r>
      <w:r w:rsidRPr="00B26FF0">
        <w:rPr>
          <w:sz w:val="28"/>
          <w:szCs w:val="28"/>
          <w:rtl/>
        </w:rPr>
        <w:t xml:space="preserve"> ونتائج اختبار مدى جودة </w:t>
      </w:r>
      <w:r w:rsidR="00851911" w:rsidRPr="00B26FF0">
        <w:rPr>
          <w:rFonts w:hint="cs"/>
          <w:sz w:val="28"/>
          <w:szCs w:val="28"/>
          <w:rtl/>
        </w:rPr>
        <w:t>واستقراريه</w:t>
      </w:r>
      <w:r w:rsidRPr="00B26FF0">
        <w:rPr>
          <w:sz w:val="28"/>
          <w:szCs w:val="28"/>
          <w:rtl/>
        </w:rPr>
        <w:t xml:space="preserve"> النموذج.   </w:t>
      </w:r>
    </w:p>
    <w:p w14:paraId="1AD53BEE" w14:textId="77777777" w:rsidR="004A578B" w:rsidRPr="00480242" w:rsidRDefault="004A578B" w:rsidP="00B26FF0">
      <w:pPr>
        <w:pStyle w:val="a4"/>
        <w:numPr>
          <w:ilvl w:val="0"/>
          <w:numId w:val="19"/>
        </w:numPr>
        <w:spacing w:line="360" w:lineRule="auto"/>
        <w:jc w:val="both"/>
        <w:rPr>
          <w:rFonts w:ascii="Simplified Arabic" w:hAnsi="Simplified Arabic" w:cs="Simplified Arabic"/>
          <w:b/>
          <w:bCs/>
          <w:sz w:val="32"/>
          <w:szCs w:val="32"/>
          <w:rtl/>
          <w14:ligatures w14:val="none"/>
        </w:rPr>
      </w:pPr>
      <w:r w:rsidRPr="00480242">
        <w:rPr>
          <w:rFonts w:ascii="Simplified Arabic" w:hAnsi="Simplified Arabic" w:cs="Simplified Arabic" w:hint="cs"/>
          <w:b/>
          <w:bCs/>
          <w:sz w:val="32"/>
          <w:szCs w:val="32"/>
          <w:rtl/>
          <w14:ligatures w14:val="none"/>
        </w:rPr>
        <w:t>4</w:t>
      </w:r>
      <w:r w:rsidRPr="00480242">
        <w:rPr>
          <w:rFonts w:ascii="Simplified Arabic" w:hAnsi="Simplified Arabic" w:cs="Simplified Arabic"/>
          <w:b/>
          <w:bCs/>
          <w:sz w:val="32"/>
          <w:szCs w:val="32"/>
          <w:rtl/>
          <w14:ligatures w14:val="none"/>
        </w:rPr>
        <w:t>-</w:t>
      </w:r>
      <w:r w:rsidRPr="00480242">
        <w:rPr>
          <w:rFonts w:ascii="Simplified Arabic" w:hAnsi="Simplified Arabic" w:cs="Simplified Arabic" w:hint="cs"/>
          <w:b/>
          <w:bCs/>
          <w:sz w:val="32"/>
          <w:szCs w:val="32"/>
          <w:rtl/>
          <w14:ligatures w14:val="none"/>
        </w:rPr>
        <w:t>1</w:t>
      </w:r>
      <w:r w:rsidRPr="00480242">
        <w:rPr>
          <w:rFonts w:ascii="Simplified Arabic" w:hAnsi="Simplified Arabic" w:cs="Simplified Arabic"/>
          <w:b/>
          <w:bCs/>
          <w:sz w:val="32"/>
          <w:szCs w:val="32"/>
          <w:rtl/>
          <w14:ligatures w14:val="none"/>
        </w:rPr>
        <w:t xml:space="preserve"> نتائج اختبار استقرار السلاسل الزمنية:</w:t>
      </w:r>
    </w:p>
    <w:p w14:paraId="0168D82E" w14:textId="580E6D06" w:rsidR="004A578B" w:rsidRPr="00B26FF0" w:rsidRDefault="004A578B" w:rsidP="00B26FF0">
      <w:pPr>
        <w:spacing w:line="360" w:lineRule="auto"/>
        <w:jc w:val="both"/>
        <w:rPr>
          <w:sz w:val="28"/>
          <w:szCs w:val="28"/>
          <w:rtl/>
        </w:rPr>
      </w:pPr>
      <w:r w:rsidRPr="00B26FF0">
        <w:rPr>
          <w:sz w:val="28"/>
          <w:szCs w:val="28"/>
          <w:rtl/>
        </w:rPr>
        <w:t xml:space="preserve"> يهدف هذا الاختبار الى معرفة مدى استقراريه السلاسل الزمنية لمتغيرات البحث باستخدام كلا من اختبار</w:t>
      </w:r>
      <w:r w:rsidRPr="00B26FF0">
        <w:rPr>
          <w:sz w:val="28"/>
          <w:szCs w:val="28"/>
        </w:rPr>
        <w:t>Augmented Dickey Fuller (ADF)</w:t>
      </w:r>
      <w:r w:rsidRPr="00B26FF0">
        <w:rPr>
          <w:sz w:val="28"/>
          <w:szCs w:val="28"/>
          <w:rtl/>
        </w:rPr>
        <w:t xml:space="preserve"> واختبار </w:t>
      </w:r>
      <w:r w:rsidRPr="00B26FF0">
        <w:rPr>
          <w:sz w:val="28"/>
          <w:szCs w:val="28"/>
        </w:rPr>
        <w:t>Phillips-Perron (pp</w:t>
      </w:r>
      <w:r w:rsidR="00851911" w:rsidRPr="00B26FF0">
        <w:rPr>
          <w:sz w:val="28"/>
          <w:szCs w:val="28"/>
        </w:rPr>
        <w:t>)</w:t>
      </w:r>
      <w:r w:rsidR="00851911" w:rsidRPr="00B26FF0">
        <w:rPr>
          <w:rFonts w:hint="cs"/>
          <w:sz w:val="28"/>
          <w:szCs w:val="28"/>
          <w:rtl/>
        </w:rPr>
        <w:t>)</w:t>
      </w:r>
      <w:r w:rsidRPr="00B26FF0">
        <w:rPr>
          <w:sz w:val="28"/>
          <w:szCs w:val="28"/>
          <w:rtl/>
        </w:rPr>
        <w:t>. و</w:t>
      </w:r>
      <w:r w:rsidRPr="00B26FF0">
        <w:rPr>
          <w:rFonts w:hint="cs"/>
          <w:sz w:val="28"/>
          <w:szCs w:val="28"/>
          <w:rtl/>
        </w:rPr>
        <w:t>ي</w:t>
      </w:r>
      <w:r w:rsidRPr="00B26FF0">
        <w:rPr>
          <w:sz w:val="28"/>
          <w:szCs w:val="28"/>
          <w:rtl/>
        </w:rPr>
        <w:t xml:space="preserve">عتبر اختبار </w:t>
      </w:r>
      <w:r w:rsidR="00750AB4" w:rsidRPr="00B26FF0">
        <w:rPr>
          <w:rFonts w:hint="cs"/>
          <w:sz w:val="28"/>
          <w:szCs w:val="28"/>
          <w:rtl/>
        </w:rPr>
        <w:t>استقراريه</w:t>
      </w:r>
      <w:r w:rsidRPr="00B26FF0">
        <w:rPr>
          <w:sz w:val="28"/>
          <w:szCs w:val="28"/>
          <w:rtl/>
        </w:rPr>
        <w:t xml:space="preserve"> السلاسل الزمنية او السكون شرط اساسي لاختبار العلاقة في الاجل الطويل وفقا لنموذج </w:t>
      </w:r>
      <w:r w:rsidRPr="00B26FF0">
        <w:rPr>
          <w:sz w:val="28"/>
          <w:szCs w:val="28"/>
        </w:rPr>
        <w:t>ARDL</w:t>
      </w:r>
      <w:r w:rsidRPr="00B26FF0">
        <w:rPr>
          <w:sz w:val="28"/>
          <w:szCs w:val="28"/>
          <w:rtl/>
        </w:rPr>
        <w:t xml:space="preserve">, </w:t>
      </w:r>
      <w:r w:rsidR="00851911" w:rsidRPr="00B26FF0">
        <w:rPr>
          <w:rFonts w:hint="cs"/>
          <w:sz w:val="28"/>
          <w:szCs w:val="28"/>
          <w:rtl/>
        </w:rPr>
        <w:t>الذي</w:t>
      </w:r>
      <w:r w:rsidRPr="00B26FF0">
        <w:rPr>
          <w:sz w:val="28"/>
          <w:szCs w:val="28"/>
          <w:rtl/>
        </w:rPr>
        <w:t xml:space="preserve"> يشترط بان تكون متغيرات الدراسة مستقرة عند المستوي </w:t>
      </w:r>
      <w:r w:rsidR="00851911" w:rsidRPr="00B26FF0">
        <w:rPr>
          <w:sz w:val="28"/>
          <w:szCs w:val="28"/>
        </w:rPr>
        <w:t>I (</w:t>
      </w:r>
      <w:r w:rsidRPr="00B26FF0">
        <w:rPr>
          <w:sz w:val="28"/>
          <w:szCs w:val="28"/>
        </w:rPr>
        <w:t>0)</w:t>
      </w:r>
      <w:r w:rsidRPr="00B26FF0">
        <w:rPr>
          <w:sz w:val="28"/>
          <w:szCs w:val="28"/>
          <w:rtl/>
        </w:rPr>
        <w:t xml:space="preserve"> او الفرق الاول </w:t>
      </w:r>
      <w:r w:rsidR="00851911" w:rsidRPr="00B26FF0">
        <w:rPr>
          <w:sz w:val="28"/>
          <w:szCs w:val="28"/>
        </w:rPr>
        <w:t>I (</w:t>
      </w:r>
      <w:r w:rsidRPr="00B26FF0">
        <w:rPr>
          <w:sz w:val="28"/>
          <w:szCs w:val="28"/>
        </w:rPr>
        <w:t>1)</w:t>
      </w:r>
      <w:r w:rsidRPr="00B26FF0">
        <w:rPr>
          <w:sz w:val="28"/>
          <w:szCs w:val="28"/>
          <w:rtl/>
        </w:rPr>
        <w:t xml:space="preserve"> او معا ولكن ليس عند الفرق الثاني </w:t>
      </w:r>
      <w:r w:rsidR="00851911" w:rsidRPr="00B26FF0">
        <w:rPr>
          <w:sz w:val="28"/>
          <w:szCs w:val="28"/>
        </w:rPr>
        <w:t>I (</w:t>
      </w:r>
      <w:r w:rsidRPr="00B26FF0">
        <w:rPr>
          <w:sz w:val="28"/>
          <w:szCs w:val="28"/>
        </w:rPr>
        <w:t>2)</w:t>
      </w:r>
      <w:r w:rsidRPr="00B26FF0">
        <w:rPr>
          <w:sz w:val="28"/>
          <w:szCs w:val="28"/>
          <w:rtl/>
        </w:rPr>
        <w:t>.</w:t>
      </w:r>
    </w:p>
    <w:p w14:paraId="2E3A1176" w14:textId="5B58B6A2" w:rsidR="004A578B" w:rsidRPr="00B26FF0" w:rsidRDefault="004A578B" w:rsidP="00B26FF0">
      <w:pPr>
        <w:spacing w:line="360" w:lineRule="auto"/>
        <w:jc w:val="both"/>
        <w:rPr>
          <w:sz w:val="28"/>
          <w:szCs w:val="28"/>
          <w:rtl/>
        </w:rPr>
      </w:pPr>
      <w:r w:rsidRPr="00B26FF0">
        <w:rPr>
          <w:sz w:val="28"/>
          <w:szCs w:val="28"/>
          <w:rtl/>
        </w:rPr>
        <w:t xml:space="preserve">تشير النتائج في جدول رقم (1) بأن متغيرات الدراسة: </w:t>
      </w:r>
      <w:r w:rsidR="00750AB4" w:rsidRPr="00B26FF0">
        <w:rPr>
          <w:rFonts w:hint="cs"/>
          <w:sz w:val="28"/>
          <w:szCs w:val="28"/>
          <w:rtl/>
        </w:rPr>
        <w:t>الناتج المحلى</w:t>
      </w:r>
      <w:r w:rsidRPr="00B26FF0">
        <w:rPr>
          <w:sz w:val="28"/>
          <w:szCs w:val="28"/>
          <w:rtl/>
        </w:rPr>
        <w:t xml:space="preserve"> الإجمالي </w:t>
      </w:r>
      <w:r w:rsidRPr="00B26FF0">
        <w:rPr>
          <w:sz w:val="28"/>
          <w:szCs w:val="28"/>
        </w:rPr>
        <w:t>(</w:t>
      </w:r>
      <w:r w:rsidR="00750AB4" w:rsidRPr="00B26FF0">
        <w:rPr>
          <w:sz w:val="28"/>
          <w:szCs w:val="28"/>
        </w:rPr>
        <w:t xml:space="preserve">GDP) </w:t>
      </w:r>
      <w:r w:rsidR="00750AB4" w:rsidRPr="00B26FF0">
        <w:rPr>
          <w:rFonts w:hint="cs"/>
          <w:sz w:val="28"/>
          <w:szCs w:val="28"/>
          <w:rtl/>
        </w:rPr>
        <w:t>وعرض</w:t>
      </w:r>
      <w:r w:rsidRPr="00B26FF0">
        <w:rPr>
          <w:sz w:val="28"/>
          <w:szCs w:val="28"/>
          <w:rtl/>
        </w:rPr>
        <w:t xml:space="preserve"> النقود بالمعنى الواسع (</w:t>
      </w:r>
      <w:r w:rsidRPr="00B26FF0">
        <w:rPr>
          <w:sz w:val="28"/>
          <w:szCs w:val="28"/>
        </w:rPr>
        <w:t>BMS</w:t>
      </w:r>
      <w:r w:rsidRPr="00B26FF0">
        <w:rPr>
          <w:sz w:val="28"/>
          <w:szCs w:val="28"/>
          <w:rtl/>
        </w:rPr>
        <w:t>) والائتمان المقدم للقطاع الخاص (</w:t>
      </w:r>
      <w:r w:rsidRPr="00B26FF0">
        <w:rPr>
          <w:sz w:val="28"/>
          <w:szCs w:val="28"/>
        </w:rPr>
        <w:t>CPS</w:t>
      </w:r>
      <w:r w:rsidRPr="00B26FF0">
        <w:rPr>
          <w:sz w:val="28"/>
          <w:szCs w:val="28"/>
          <w:rtl/>
        </w:rPr>
        <w:t>) غير مستقرة في المستوى عند اي مستوي من مستويات المعنوية الثلاث.</w:t>
      </w:r>
    </w:p>
    <w:p w14:paraId="04BCB0EA" w14:textId="4076D327" w:rsidR="004A578B" w:rsidRPr="00B26FF0" w:rsidRDefault="004A578B" w:rsidP="00B26FF0">
      <w:pPr>
        <w:spacing w:line="360" w:lineRule="auto"/>
        <w:jc w:val="both"/>
        <w:rPr>
          <w:sz w:val="28"/>
          <w:szCs w:val="28"/>
          <w:rtl/>
        </w:rPr>
      </w:pPr>
      <w:r w:rsidRPr="00B26FF0">
        <w:rPr>
          <w:sz w:val="28"/>
          <w:szCs w:val="28"/>
          <w:rtl/>
        </w:rPr>
        <w:t>في المقابل تشير النتائج في جدول رقم (1)1 بان متغيرات الدراسة مستقرة عند الفرق الأول ومتكاملة من الدرجة الأولى عند مستوى المعنوية 1</w:t>
      </w:r>
      <w:r w:rsidR="00851911" w:rsidRPr="00B26FF0">
        <w:rPr>
          <w:rFonts w:hint="cs"/>
          <w:sz w:val="28"/>
          <w:szCs w:val="28"/>
          <w:rtl/>
        </w:rPr>
        <w:t>%. وه</w:t>
      </w:r>
      <w:r w:rsidR="00851911" w:rsidRPr="00B26FF0">
        <w:rPr>
          <w:rFonts w:hint="eastAsia"/>
          <w:sz w:val="28"/>
          <w:szCs w:val="28"/>
          <w:rtl/>
        </w:rPr>
        <w:t>و</w:t>
      </w:r>
      <w:r w:rsidRPr="00B26FF0">
        <w:rPr>
          <w:sz w:val="28"/>
          <w:szCs w:val="28"/>
          <w:rtl/>
        </w:rPr>
        <w:t xml:space="preserve"> ما يعني امكانية استخدام نموذج </w:t>
      </w:r>
      <w:r w:rsidRPr="00B26FF0">
        <w:rPr>
          <w:sz w:val="28"/>
          <w:szCs w:val="28"/>
        </w:rPr>
        <w:t>ARDL</w:t>
      </w:r>
      <w:r w:rsidRPr="00B26FF0">
        <w:rPr>
          <w:sz w:val="28"/>
          <w:szCs w:val="28"/>
          <w:rtl/>
        </w:rPr>
        <w:t xml:space="preserve"> لقياس العلاقة بين متغيرات </w:t>
      </w:r>
      <w:r w:rsidR="00851911" w:rsidRPr="00B26FF0">
        <w:rPr>
          <w:rFonts w:hint="cs"/>
          <w:sz w:val="28"/>
          <w:szCs w:val="28"/>
          <w:rtl/>
        </w:rPr>
        <w:t>الدراسة في</w:t>
      </w:r>
      <w:r w:rsidRPr="00B26FF0">
        <w:rPr>
          <w:sz w:val="28"/>
          <w:szCs w:val="28"/>
          <w:rtl/>
        </w:rPr>
        <w:t xml:space="preserve"> الاجل الطويل.</w:t>
      </w:r>
    </w:p>
    <w:p w14:paraId="55DBC634" w14:textId="644D510C" w:rsidR="004A578B" w:rsidRDefault="004A578B" w:rsidP="00B26FF0">
      <w:pPr>
        <w:spacing w:line="360" w:lineRule="auto"/>
        <w:jc w:val="both"/>
        <w:rPr>
          <w:sz w:val="28"/>
          <w:szCs w:val="28"/>
          <w:rtl/>
        </w:rPr>
      </w:pPr>
      <w:r w:rsidRPr="00B26FF0">
        <w:rPr>
          <w:sz w:val="28"/>
          <w:szCs w:val="28"/>
          <w:rtl/>
        </w:rPr>
        <w:t>كما تشير نتائج اختبار</w:t>
      </w:r>
      <w:r w:rsidRPr="00B26FF0">
        <w:rPr>
          <w:sz w:val="28"/>
          <w:szCs w:val="28"/>
        </w:rPr>
        <w:t>(</w:t>
      </w:r>
      <w:r w:rsidR="00750AB4" w:rsidRPr="00B26FF0">
        <w:rPr>
          <w:sz w:val="28"/>
          <w:szCs w:val="28"/>
        </w:rPr>
        <w:t>pp)</w:t>
      </w:r>
      <w:r w:rsidR="00750AB4" w:rsidRPr="00B26FF0">
        <w:rPr>
          <w:rFonts w:hint="cs"/>
          <w:sz w:val="28"/>
          <w:szCs w:val="28"/>
          <w:rtl/>
        </w:rPr>
        <w:t xml:space="preserve"> في</w:t>
      </w:r>
      <w:r w:rsidRPr="00B26FF0">
        <w:rPr>
          <w:sz w:val="28"/>
          <w:szCs w:val="28"/>
          <w:rtl/>
        </w:rPr>
        <w:t xml:space="preserve"> جدول رقم (2) بأن متغيرات الدراسة غير </w:t>
      </w:r>
      <w:r w:rsidR="00750AB4" w:rsidRPr="00B26FF0">
        <w:rPr>
          <w:rFonts w:hint="cs"/>
          <w:sz w:val="28"/>
          <w:szCs w:val="28"/>
          <w:rtl/>
        </w:rPr>
        <w:t>مستقرة في</w:t>
      </w:r>
      <w:r w:rsidRPr="00B26FF0">
        <w:rPr>
          <w:sz w:val="28"/>
          <w:szCs w:val="28"/>
          <w:rtl/>
        </w:rPr>
        <w:t xml:space="preserve"> المستوى عند اي مستوي من مستويات المعنوية الثلاث. وعند اخذ الفرق الاول اصبحت مستقرة ومتكاملة من الدرجة الاولي </w:t>
      </w:r>
      <w:r w:rsidR="00851911" w:rsidRPr="00B26FF0">
        <w:rPr>
          <w:sz w:val="28"/>
          <w:szCs w:val="28"/>
        </w:rPr>
        <w:t>I (</w:t>
      </w:r>
      <w:r w:rsidRPr="00B26FF0">
        <w:rPr>
          <w:sz w:val="28"/>
          <w:szCs w:val="28"/>
        </w:rPr>
        <w:t>1)</w:t>
      </w:r>
      <w:r w:rsidRPr="00B26FF0">
        <w:rPr>
          <w:sz w:val="28"/>
          <w:szCs w:val="28"/>
          <w:rtl/>
        </w:rPr>
        <w:t xml:space="preserve"> وهو ما يعتبر مؤشر جيد لتقدير نموذج </w:t>
      </w:r>
      <w:r w:rsidRPr="00B26FF0">
        <w:rPr>
          <w:sz w:val="28"/>
          <w:szCs w:val="28"/>
        </w:rPr>
        <w:t>ARDL</w:t>
      </w:r>
      <w:r w:rsidRPr="00B26FF0">
        <w:rPr>
          <w:sz w:val="28"/>
          <w:szCs w:val="28"/>
          <w:rtl/>
        </w:rPr>
        <w:t xml:space="preserve"> بهدف ايجاد العلاقة في الاجل الطويل بين التطور المالي والنمو الاقتصادي.</w:t>
      </w:r>
    </w:p>
    <w:p w14:paraId="5E5FC8D4" w14:textId="77777777" w:rsidR="00B26FF0" w:rsidRDefault="00B26FF0" w:rsidP="00B26FF0">
      <w:pPr>
        <w:spacing w:line="360" w:lineRule="auto"/>
        <w:jc w:val="both"/>
        <w:rPr>
          <w:sz w:val="28"/>
          <w:szCs w:val="28"/>
          <w:rtl/>
        </w:rPr>
      </w:pPr>
    </w:p>
    <w:p w14:paraId="2445539E" w14:textId="77777777" w:rsidR="00B26FF0" w:rsidRDefault="00B26FF0" w:rsidP="00B26FF0">
      <w:pPr>
        <w:spacing w:line="360" w:lineRule="auto"/>
        <w:jc w:val="both"/>
        <w:rPr>
          <w:sz w:val="28"/>
          <w:szCs w:val="28"/>
          <w:rtl/>
        </w:rPr>
      </w:pPr>
    </w:p>
    <w:p w14:paraId="13823B54" w14:textId="77777777" w:rsidR="00B26FF0" w:rsidRPr="00B26FF0" w:rsidRDefault="00B26FF0" w:rsidP="00B26FF0">
      <w:pPr>
        <w:spacing w:line="360" w:lineRule="auto"/>
        <w:jc w:val="both"/>
        <w:rPr>
          <w:sz w:val="28"/>
          <w:szCs w:val="28"/>
          <w:rtl/>
        </w:rPr>
      </w:pPr>
    </w:p>
    <w:p w14:paraId="6B4F9C21" w14:textId="77777777" w:rsidR="004A578B" w:rsidRPr="003E76F4" w:rsidRDefault="004A578B" w:rsidP="003E76F4">
      <w:pPr>
        <w:spacing w:line="360" w:lineRule="auto"/>
        <w:jc w:val="center"/>
        <w:rPr>
          <w:b/>
          <w:bCs/>
          <w:sz w:val="28"/>
          <w:szCs w:val="28"/>
          <w:rtl/>
        </w:rPr>
      </w:pPr>
      <w:r w:rsidRPr="003E76F4">
        <w:rPr>
          <w:rFonts w:hint="cs"/>
          <w:b/>
          <w:bCs/>
          <w:sz w:val="28"/>
          <w:szCs w:val="28"/>
          <w:rtl/>
        </w:rPr>
        <w:lastRenderedPageBreak/>
        <w:t>الجدول (1) يوضح اختبارات جذر الوحدة (</w:t>
      </w:r>
      <w:r w:rsidRPr="003E76F4">
        <w:rPr>
          <w:b/>
          <w:bCs/>
          <w:sz w:val="28"/>
          <w:szCs w:val="28"/>
        </w:rPr>
        <w:t>ADF</w:t>
      </w:r>
      <w:r w:rsidRPr="003E76F4">
        <w:rPr>
          <w:rFonts w:hint="cs"/>
          <w:b/>
          <w:bCs/>
          <w:sz w:val="28"/>
          <w:szCs w:val="28"/>
          <w:rtl/>
        </w:rPr>
        <w:t>)</w:t>
      </w:r>
    </w:p>
    <w:tbl>
      <w:tblPr>
        <w:tblStyle w:val="a3"/>
        <w:bidiVisual/>
        <w:tblW w:w="0" w:type="auto"/>
        <w:jc w:val="center"/>
        <w:tblLook w:val="04A0" w:firstRow="1" w:lastRow="0" w:firstColumn="1" w:lastColumn="0" w:noHBand="0" w:noVBand="1"/>
      </w:tblPr>
      <w:tblGrid>
        <w:gridCol w:w="1140"/>
        <w:gridCol w:w="1020"/>
        <w:gridCol w:w="1242"/>
        <w:gridCol w:w="1326"/>
        <w:gridCol w:w="1051"/>
        <w:gridCol w:w="1242"/>
        <w:gridCol w:w="1501"/>
      </w:tblGrid>
      <w:tr w:rsidR="004A578B" w:rsidRPr="003D4A95" w14:paraId="06AE2A11" w14:textId="77777777" w:rsidTr="003E76F4">
        <w:trPr>
          <w:jc w:val="center"/>
        </w:trPr>
        <w:tc>
          <w:tcPr>
            <w:tcW w:w="8522" w:type="dxa"/>
            <w:gridSpan w:val="7"/>
          </w:tcPr>
          <w:p w14:paraId="6825A169" w14:textId="77777777"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 xml:space="preserve">جدول رقم (1) يوضح نتائج اختبار جذر الوحدة </w:t>
            </w:r>
            <w:r w:rsidRPr="003D4A95">
              <w:rPr>
                <w:kern w:val="2"/>
                <w:sz w:val="28"/>
                <w:szCs w:val="28"/>
                <w14:ligatures w14:val="standardContextual"/>
              </w:rPr>
              <w:t>Unit root test</w:t>
            </w:r>
            <w:r w:rsidRPr="003D4A95">
              <w:rPr>
                <w:rFonts w:hint="cs"/>
                <w:kern w:val="2"/>
                <w:sz w:val="28"/>
                <w:szCs w:val="28"/>
                <w:rtl/>
                <w14:ligatures w14:val="standardContextual"/>
              </w:rPr>
              <w:t xml:space="preserve"> (</w:t>
            </w:r>
            <w:r w:rsidRPr="003D4A95">
              <w:rPr>
                <w:kern w:val="2"/>
                <w:sz w:val="28"/>
                <w:szCs w:val="28"/>
                <w14:ligatures w14:val="standardContextual"/>
              </w:rPr>
              <w:t>ADF</w:t>
            </w:r>
            <w:r w:rsidRPr="003D4A95">
              <w:rPr>
                <w:rFonts w:hint="cs"/>
                <w:kern w:val="2"/>
                <w:sz w:val="28"/>
                <w:szCs w:val="28"/>
                <w:rtl/>
                <w14:ligatures w14:val="standardContextual"/>
              </w:rPr>
              <w:t>)</w:t>
            </w:r>
          </w:p>
        </w:tc>
      </w:tr>
      <w:tr w:rsidR="004A578B" w:rsidRPr="003D4A95" w14:paraId="15185016" w14:textId="77777777" w:rsidTr="003E76F4">
        <w:trPr>
          <w:jc w:val="center"/>
        </w:trPr>
        <w:tc>
          <w:tcPr>
            <w:tcW w:w="1140" w:type="dxa"/>
          </w:tcPr>
          <w:p w14:paraId="62907762" w14:textId="77777777"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المتغير</w:t>
            </w:r>
          </w:p>
        </w:tc>
        <w:tc>
          <w:tcPr>
            <w:tcW w:w="3588" w:type="dxa"/>
            <w:gridSpan w:val="3"/>
          </w:tcPr>
          <w:p w14:paraId="5B40E70E" w14:textId="77777777"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المستوي</w:t>
            </w:r>
          </w:p>
        </w:tc>
        <w:tc>
          <w:tcPr>
            <w:tcW w:w="3794" w:type="dxa"/>
            <w:gridSpan w:val="3"/>
          </w:tcPr>
          <w:p w14:paraId="63ECF8F9" w14:textId="747927A3"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الفرق الاول</w:t>
            </w:r>
          </w:p>
        </w:tc>
      </w:tr>
      <w:tr w:rsidR="004A578B" w:rsidRPr="003D4A95" w14:paraId="49FA94CD" w14:textId="77777777" w:rsidTr="003E76F4">
        <w:trPr>
          <w:jc w:val="center"/>
        </w:trPr>
        <w:tc>
          <w:tcPr>
            <w:tcW w:w="1140" w:type="dxa"/>
          </w:tcPr>
          <w:p w14:paraId="60C5177C" w14:textId="77777777" w:rsidR="004A578B" w:rsidRPr="003D4A95" w:rsidRDefault="004A578B" w:rsidP="003D4A95">
            <w:pPr>
              <w:spacing w:line="360" w:lineRule="auto"/>
              <w:rPr>
                <w:kern w:val="2"/>
                <w:sz w:val="28"/>
                <w:szCs w:val="28"/>
                <w:rtl/>
                <w14:ligatures w14:val="standardContextual"/>
              </w:rPr>
            </w:pPr>
          </w:p>
        </w:tc>
        <w:tc>
          <w:tcPr>
            <w:tcW w:w="1020" w:type="dxa"/>
          </w:tcPr>
          <w:p w14:paraId="0422D26F" w14:textId="66F28CBA"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ثابت</w:t>
            </w:r>
          </w:p>
        </w:tc>
        <w:tc>
          <w:tcPr>
            <w:tcW w:w="1242" w:type="dxa"/>
          </w:tcPr>
          <w:p w14:paraId="46EF8C65" w14:textId="77777777"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ثابت واتجاه</w:t>
            </w:r>
          </w:p>
        </w:tc>
        <w:tc>
          <w:tcPr>
            <w:tcW w:w="1326" w:type="dxa"/>
          </w:tcPr>
          <w:p w14:paraId="6EE9CEA3" w14:textId="77777777"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بدون ثابت واتجاه</w:t>
            </w:r>
          </w:p>
        </w:tc>
        <w:tc>
          <w:tcPr>
            <w:tcW w:w="1051" w:type="dxa"/>
          </w:tcPr>
          <w:p w14:paraId="1AA93C27" w14:textId="020DA6CC"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ثابت</w:t>
            </w:r>
          </w:p>
        </w:tc>
        <w:tc>
          <w:tcPr>
            <w:tcW w:w="1242" w:type="dxa"/>
          </w:tcPr>
          <w:p w14:paraId="69755E3C" w14:textId="77777777"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ثابت واتجاه</w:t>
            </w:r>
          </w:p>
        </w:tc>
        <w:tc>
          <w:tcPr>
            <w:tcW w:w="1501" w:type="dxa"/>
          </w:tcPr>
          <w:p w14:paraId="56AD1B3B" w14:textId="77777777" w:rsidR="004A578B" w:rsidRPr="003D4A95" w:rsidRDefault="004A578B" w:rsidP="003D4A95">
            <w:pPr>
              <w:spacing w:line="360" w:lineRule="auto"/>
              <w:rPr>
                <w:kern w:val="2"/>
                <w:sz w:val="28"/>
                <w:szCs w:val="28"/>
                <w:rtl/>
                <w14:ligatures w14:val="standardContextual"/>
              </w:rPr>
            </w:pPr>
            <w:r w:rsidRPr="003D4A95">
              <w:rPr>
                <w:rFonts w:hint="cs"/>
                <w:kern w:val="2"/>
                <w:sz w:val="28"/>
                <w:szCs w:val="28"/>
                <w:rtl/>
                <w14:ligatures w14:val="standardContextual"/>
              </w:rPr>
              <w:t>بدون ثابت واتجاه</w:t>
            </w:r>
          </w:p>
        </w:tc>
      </w:tr>
      <w:tr w:rsidR="004A578B" w:rsidRPr="003D4A95" w14:paraId="03D623CB" w14:textId="77777777" w:rsidTr="003E76F4">
        <w:trPr>
          <w:jc w:val="center"/>
        </w:trPr>
        <w:tc>
          <w:tcPr>
            <w:tcW w:w="1140" w:type="dxa"/>
          </w:tcPr>
          <w:p w14:paraId="2D2B6BAB"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GDP</w:t>
            </w:r>
          </w:p>
        </w:tc>
        <w:tc>
          <w:tcPr>
            <w:tcW w:w="1020" w:type="dxa"/>
          </w:tcPr>
          <w:p w14:paraId="75CE47E0" w14:textId="77777777" w:rsidR="004A578B" w:rsidRPr="003D4A95" w:rsidRDefault="004A578B" w:rsidP="003D4A95">
            <w:pPr>
              <w:spacing w:line="360" w:lineRule="auto"/>
              <w:rPr>
                <w:kern w:val="2"/>
                <w:sz w:val="28"/>
                <w:szCs w:val="28"/>
                <w:rtl/>
                <w14:ligatures w14:val="standardContextual"/>
              </w:rPr>
            </w:pPr>
          </w:p>
        </w:tc>
        <w:tc>
          <w:tcPr>
            <w:tcW w:w="1242" w:type="dxa"/>
          </w:tcPr>
          <w:p w14:paraId="05A84487" w14:textId="77777777" w:rsidR="004A578B" w:rsidRPr="003D4A95" w:rsidRDefault="004A578B" w:rsidP="003D4A95">
            <w:pPr>
              <w:spacing w:line="360" w:lineRule="auto"/>
              <w:rPr>
                <w:kern w:val="2"/>
                <w:sz w:val="28"/>
                <w:szCs w:val="28"/>
                <w:rtl/>
                <w14:ligatures w14:val="standardContextual"/>
              </w:rPr>
            </w:pPr>
          </w:p>
        </w:tc>
        <w:tc>
          <w:tcPr>
            <w:tcW w:w="1326" w:type="dxa"/>
          </w:tcPr>
          <w:p w14:paraId="2359B51A" w14:textId="77777777" w:rsidR="004A578B" w:rsidRPr="003D4A95" w:rsidRDefault="004A578B" w:rsidP="003D4A95">
            <w:pPr>
              <w:spacing w:line="360" w:lineRule="auto"/>
              <w:rPr>
                <w:kern w:val="2"/>
                <w:sz w:val="28"/>
                <w:szCs w:val="28"/>
                <w:rtl/>
                <w14:ligatures w14:val="standardContextual"/>
              </w:rPr>
            </w:pPr>
          </w:p>
        </w:tc>
        <w:tc>
          <w:tcPr>
            <w:tcW w:w="1051" w:type="dxa"/>
          </w:tcPr>
          <w:p w14:paraId="438579EA" w14:textId="77777777" w:rsidR="004A578B" w:rsidRPr="003D4A95" w:rsidRDefault="004A578B" w:rsidP="003D4A95">
            <w:pPr>
              <w:spacing w:line="360" w:lineRule="auto"/>
              <w:rPr>
                <w:kern w:val="2"/>
                <w:sz w:val="28"/>
                <w:szCs w:val="28"/>
                <w:rtl/>
                <w14:ligatures w14:val="standardContextual"/>
              </w:rPr>
            </w:pPr>
          </w:p>
        </w:tc>
        <w:tc>
          <w:tcPr>
            <w:tcW w:w="1242" w:type="dxa"/>
          </w:tcPr>
          <w:p w14:paraId="72A2ED2E" w14:textId="77777777" w:rsidR="004A578B" w:rsidRPr="003D4A95" w:rsidRDefault="004A578B" w:rsidP="003D4A95">
            <w:pPr>
              <w:spacing w:line="360" w:lineRule="auto"/>
              <w:rPr>
                <w:kern w:val="2"/>
                <w:sz w:val="28"/>
                <w:szCs w:val="28"/>
                <w:rtl/>
                <w14:ligatures w14:val="standardContextual"/>
              </w:rPr>
            </w:pPr>
          </w:p>
        </w:tc>
        <w:tc>
          <w:tcPr>
            <w:tcW w:w="1501" w:type="dxa"/>
          </w:tcPr>
          <w:p w14:paraId="6F72027B" w14:textId="77777777" w:rsidR="004A578B" w:rsidRPr="003D4A95" w:rsidRDefault="004A578B" w:rsidP="003D4A95">
            <w:pPr>
              <w:spacing w:line="360" w:lineRule="auto"/>
              <w:rPr>
                <w:kern w:val="2"/>
                <w:sz w:val="28"/>
                <w:szCs w:val="28"/>
                <w:rtl/>
                <w14:ligatures w14:val="standardContextual"/>
              </w:rPr>
            </w:pPr>
          </w:p>
        </w:tc>
      </w:tr>
      <w:tr w:rsidR="004A578B" w:rsidRPr="003D4A95" w14:paraId="13FA1E28" w14:textId="77777777" w:rsidTr="003E76F4">
        <w:trPr>
          <w:jc w:val="center"/>
        </w:trPr>
        <w:tc>
          <w:tcPr>
            <w:tcW w:w="1140" w:type="dxa"/>
          </w:tcPr>
          <w:p w14:paraId="4927E701"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t-Statistic</w:t>
            </w:r>
          </w:p>
        </w:tc>
        <w:tc>
          <w:tcPr>
            <w:tcW w:w="1020" w:type="dxa"/>
          </w:tcPr>
          <w:p w14:paraId="1AD5FD6A"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-1.6708</w:t>
            </w:r>
          </w:p>
        </w:tc>
        <w:tc>
          <w:tcPr>
            <w:tcW w:w="1242" w:type="dxa"/>
          </w:tcPr>
          <w:p w14:paraId="1E677C23"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-1.1775</w:t>
            </w:r>
          </w:p>
        </w:tc>
        <w:tc>
          <w:tcPr>
            <w:tcW w:w="1326" w:type="dxa"/>
          </w:tcPr>
          <w:p w14:paraId="03122023"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0.4260</w:t>
            </w:r>
          </w:p>
        </w:tc>
        <w:tc>
          <w:tcPr>
            <w:tcW w:w="1051" w:type="dxa"/>
          </w:tcPr>
          <w:p w14:paraId="696794E3"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-5.7999</w:t>
            </w:r>
          </w:p>
        </w:tc>
        <w:tc>
          <w:tcPr>
            <w:tcW w:w="1242" w:type="dxa"/>
          </w:tcPr>
          <w:p w14:paraId="45C7AED2"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-5.9656</w:t>
            </w:r>
          </w:p>
        </w:tc>
        <w:tc>
          <w:tcPr>
            <w:tcW w:w="1501" w:type="dxa"/>
          </w:tcPr>
          <w:p w14:paraId="188A7D6B"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-5.8197</w:t>
            </w:r>
          </w:p>
        </w:tc>
      </w:tr>
      <w:tr w:rsidR="004A578B" w:rsidRPr="003D4A95" w14:paraId="7D01473A" w14:textId="77777777" w:rsidTr="003E76F4">
        <w:trPr>
          <w:jc w:val="center"/>
        </w:trPr>
        <w:tc>
          <w:tcPr>
            <w:tcW w:w="1140" w:type="dxa"/>
          </w:tcPr>
          <w:p w14:paraId="7D63A56A"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Prob</w:t>
            </w:r>
          </w:p>
        </w:tc>
        <w:tc>
          <w:tcPr>
            <w:tcW w:w="1020" w:type="dxa"/>
          </w:tcPr>
          <w:p w14:paraId="72CDDF3F"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0.4352</w:t>
            </w:r>
          </w:p>
        </w:tc>
        <w:tc>
          <w:tcPr>
            <w:tcW w:w="1242" w:type="dxa"/>
          </w:tcPr>
          <w:p w14:paraId="5EFA6AF2"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0.8971</w:t>
            </w:r>
          </w:p>
        </w:tc>
        <w:tc>
          <w:tcPr>
            <w:tcW w:w="1326" w:type="dxa"/>
          </w:tcPr>
          <w:p w14:paraId="47E5B7E1"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0.7994</w:t>
            </w:r>
          </w:p>
        </w:tc>
        <w:tc>
          <w:tcPr>
            <w:tcW w:w="1051" w:type="dxa"/>
          </w:tcPr>
          <w:p w14:paraId="52CC1724"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0.0000</w:t>
            </w:r>
          </w:p>
        </w:tc>
        <w:tc>
          <w:tcPr>
            <w:tcW w:w="1242" w:type="dxa"/>
          </w:tcPr>
          <w:p w14:paraId="7AA0A933"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0.0002</w:t>
            </w:r>
          </w:p>
        </w:tc>
        <w:tc>
          <w:tcPr>
            <w:tcW w:w="1501" w:type="dxa"/>
          </w:tcPr>
          <w:p w14:paraId="008803AA"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0.0000</w:t>
            </w:r>
          </w:p>
        </w:tc>
      </w:tr>
      <w:tr w:rsidR="004A578B" w:rsidRPr="003D4A95" w14:paraId="7347ADBA" w14:textId="77777777" w:rsidTr="003E76F4">
        <w:trPr>
          <w:jc w:val="center"/>
        </w:trPr>
        <w:tc>
          <w:tcPr>
            <w:tcW w:w="1140" w:type="dxa"/>
          </w:tcPr>
          <w:p w14:paraId="35167E4C"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BMS</w:t>
            </w:r>
          </w:p>
        </w:tc>
        <w:tc>
          <w:tcPr>
            <w:tcW w:w="1020" w:type="dxa"/>
          </w:tcPr>
          <w:p w14:paraId="3AF80326" w14:textId="77777777" w:rsidR="004A578B" w:rsidRPr="003D4A95" w:rsidRDefault="004A578B" w:rsidP="003D4A95">
            <w:pPr>
              <w:spacing w:line="360" w:lineRule="auto"/>
              <w:rPr>
                <w:kern w:val="2"/>
                <w:sz w:val="28"/>
                <w:szCs w:val="28"/>
                <w:rtl/>
                <w14:ligatures w14:val="standardContextual"/>
              </w:rPr>
            </w:pPr>
          </w:p>
        </w:tc>
        <w:tc>
          <w:tcPr>
            <w:tcW w:w="1242" w:type="dxa"/>
          </w:tcPr>
          <w:p w14:paraId="579DA4F7" w14:textId="77777777" w:rsidR="004A578B" w:rsidRPr="003D4A95" w:rsidRDefault="004A578B" w:rsidP="003D4A95">
            <w:pPr>
              <w:spacing w:line="360" w:lineRule="auto"/>
              <w:rPr>
                <w:kern w:val="2"/>
                <w:sz w:val="28"/>
                <w:szCs w:val="28"/>
                <w:rtl/>
                <w14:ligatures w14:val="standardContextual"/>
              </w:rPr>
            </w:pPr>
          </w:p>
        </w:tc>
        <w:tc>
          <w:tcPr>
            <w:tcW w:w="1326" w:type="dxa"/>
          </w:tcPr>
          <w:p w14:paraId="55CE819A" w14:textId="77777777" w:rsidR="004A578B" w:rsidRPr="003D4A95" w:rsidRDefault="004A578B" w:rsidP="003D4A95">
            <w:pPr>
              <w:spacing w:line="360" w:lineRule="auto"/>
              <w:rPr>
                <w:kern w:val="2"/>
                <w:sz w:val="28"/>
                <w:szCs w:val="28"/>
                <w:rtl/>
                <w14:ligatures w14:val="standardContextual"/>
              </w:rPr>
            </w:pPr>
          </w:p>
        </w:tc>
        <w:tc>
          <w:tcPr>
            <w:tcW w:w="1051" w:type="dxa"/>
          </w:tcPr>
          <w:p w14:paraId="6E4EE408" w14:textId="77777777" w:rsidR="004A578B" w:rsidRPr="003D4A95" w:rsidRDefault="004A578B" w:rsidP="003D4A95">
            <w:pPr>
              <w:spacing w:line="360" w:lineRule="auto"/>
              <w:rPr>
                <w:kern w:val="2"/>
                <w:sz w:val="28"/>
                <w:szCs w:val="28"/>
                <w:rtl/>
                <w14:ligatures w14:val="standardContextual"/>
              </w:rPr>
            </w:pPr>
          </w:p>
        </w:tc>
        <w:tc>
          <w:tcPr>
            <w:tcW w:w="1242" w:type="dxa"/>
          </w:tcPr>
          <w:p w14:paraId="638F071B" w14:textId="77777777" w:rsidR="004A578B" w:rsidRPr="003D4A95" w:rsidRDefault="004A578B" w:rsidP="003D4A95">
            <w:pPr>
              <w:spacing w:line="360" w:lineRule="auto"/>
              <w:rPr>
                <w:kern w:val="2"/>
                <w:sz w:val="28"/>
                <w:szCs w:val="28"/>
                <w:rtl/>
                <w14:ligatures w14:val="standardContextual"/>
              </w:rPr>
            </w:pPr>
          </w:p>
        </w:tc>
        <w:tc>
          <w:tcPr>
            <w:tcW w:w="1501" w:type="dxa"/>
          </w:tcPr>
          <w:p w14:paraId="01108EEC" w14:textId="77777777" w:rsidR="004A578B" w:rsidRPr="003D4A95" w:rsidRDefault="004A578B" w:rsidP="003D4A95">
            <w:pPr>
              <w:spacing w:line="360" w:lineRule="auto"/>
              <w:rPr>
                <w:kern w:val="2"/>
                <w:sz w:val="28"/>
                <w:szCs w:val="28"/>
                <w:rtl/>
                <w14:ligatures w14:val="standardContextual"/>
              </w:rPr>
            </w:pPr>
          </w:p>
        </w:tc>
      </w:tr>
      <w:tr w:rsidR="004A578B" w:rsidRPr="003D4A95" w14:paraId="5C18EDBC" w14:textId="77777777" w:rsidTr="003E76F4">
        <w:trPr>
          <w:jc w:val="center"/>
        </w:trPr>
        <w:tc>
          <w:tcPr>
            <w:tcW w:w="1140" w:type="dxa"/>
          </w:tcPr>
          <w:p w14:paraId="1FE0A90B"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t-Statistic</w:t>
            </w:r>
          </w:p>
        </w:tc>
        <w:tc>
          <w:tcPr>
            <w:tcW w:w="1020" w:type="dxa"/>
          </w:tcPr>
          <w:p w14:paraId="08C1BC61"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-0.4340</w:t>
            </w:r>
          </w:p>
        </w:tc>
        <w:tc>
          <w:tcPr>
            <w:tcW w:w="1242" w:type="dxa"/>
          </w:tcPr>
          <w:p w14:paraId="0B647D41"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-1.213</w:t>
            </w:r>
          </w:p>
        </w:tc>
        <w:tc>
          <w:tcPr>
            <w:tcW w:w="1326" w:type="dxa"/>
          </w:tcPr>
          <w:p w14:paraId="2925D9F1"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0.7645</w:t>
            </w:r>
          </w:p>
        </w:tc>
        <w:tc>
          <w:tcPr>
            <w:tcW w:w="1051" w:type="dxa"/>
          </w:tcPr>
          <w:p w14:paraId="2C26B64A"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-6.0170</w:t>
            </w:r>
          </w:p>
        </w:tc>
        <w:tc>
          <w:tcPr>
            <w:tcW w:w="1242" w:type="dxa"/>
          </w:tcPr>
          <w:p w14:paraId="642BF026"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-6.3531</w:t>
            </w:r>
          </w:p>
        </w:tc>
        <w:tc>
          <w:tcPr>
            <w:tcW w:w="1501" w:type="dxa"/>
          </w:tcPr>
          <w:p w14:paraId="04A8D5A6"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-5.9573</w:t>
            </w:r>
          </w:p>
        </w:tc>
      </w:tr>
      <w:tr w:rsidR="004A578B" w:rsidRPr="003D4A95" w14:paraId="47B11536" w14:textId="77777777" w:rsidTr="003E76F4">
        <w:trPr>
          <w:jc w:val="center"/>
        </w:trPr>
        <w:tc>
          <w:tcPr>
            <w:tcW w:w="1140" w:type="dxa"/>
          </w:tcPr>
          <w:p w14:paraId="43653A7C"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Prob</w:t>
            </w:r>
          </w:p>
        </w:tc>
        <w:tc>
          <w:tcPr>
            <w:tcW w:w="1020" w:type="dxa"/>
          </w:tcPr>
          <w:p w14:paraId="1D81842F"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0.8906</w:t>
            </w:r>
          </w:p>
        </w:tc>
        <w:tc>
          <w:tcPr>
            <w:tcW w:w="1242" w:type="dxa"/>
          </w:tcPr>
          <w:p w14:paraId="0CB8D073"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0.8894</w:t>
            </w:r>
          </w:p>
        </w:tc>
        <w:tc>
          <w:tcPr>
            <w:tcW w:w="1326" w:type="dxa"/>
          </w:tcPr>
          <w:p w14:paraId="2921894C"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0.8736</w:t>
            </w:r>
          </w:p>
        </w:tc>
        <w:tc>
          <w:tcPr>
            <w:tcW w:w="1051" w:type="dxa"/>
          </w:tcPr>
          <w:p w14:paraId="069CE0F6"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0.0000</w:t>
            </w:r>
          </w:p>
        </w:tc>
        <w:tc>
          <w:tcPr>
            <w:tcW w:w="1242" w:type="dxa"/>
          </w:tcPr>
          <w:p w14:paraId="4B6EE142"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0.0001</w:t>
            </w:r>
          </w:p>
        </w:tc>
        <w:tc>
          <w:tcPr>
            <w:tcW w:w="1501" w:type="dxa"/>
          </w:tcPr>
          <w:p w14:paraId="77C47B0A"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0.0000</w:t>
            </w:r>
          </w:p>
        </w:tc>
      </w:tr>
      <w:tr w:rsidR="004A578B" w:rsidRPr="003D4A95" w14:paraId="639EE0F7" w14:textId="77777777" w:rsidTr="003E76F4">
        <w:trPr>
          <w:jc w:val="center"/>
        </w:trPr>
        <w:tc>
          <w:tcPr>
            <w:tcW w:w="1140" w:type="dxa"/>
          </w:tcPr>
          <w:p w14:paraId="6F8785B7"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CPS</w:t>
            </w:r>
          </w:p>
        </w:tc>
        <w:tc>
          <w:tcPr>
            <w:tcW w:w="1020" w:type="dxa"/>
          </w:tcPr>
          <w:p w14:paraId="3D21BA29" w14:textId="77777777" w:rsidR="004A578B" w:rsidRPr="003D4A95" w:rsidRDefault="004A578B" w:rsidP="003D4A95">
            <w:pPr>
              <w:spacing w:line="360" w:lineRule="auto"/>
              <w:rPr>
                <w:kern w:val="2"/>
                <w:sz w:val="28"/>
                <w:szCs w:val="28"/>
                <w:rtl/>
                <w14:ligatures w14:val="standardContextual"/>
              </w:rPr>
            </w:pPr>
          </w:p>
        </w:tc>
        <w:tc>
          <w:tcPr>
            <w:tcW w:w="1242" w:type="dxa"/>
          </w:tcPr>
          <w:p w14:paraId="51EF9A53" w14:textId="77777777" w:rsidR="004A578B" w:rsidRPr="003D4A95" w:rsidRDefault="004A578B" w:rsidP="003D4A95">
            <w:pPr>
              <w:spacing w:line="360" w:lineRule="auto"/>
              <w:rPr>
                <w:kern w:val="2"/>
                <w:sz w:val="28"/>
                <w:szCs w:val="28"/>
                <w:rtl/>
                <w14:ligatures w14:val="standardContextual"/>
              </w:rPr>
            </w:pPr>
          </w:p>
        </w:tc>
        <w:tc>
          <w:tcPr>
            <w:tcW w:w="1326" w:type="dxa"/>
          </w:tcPr>
          <w:p w14:paraId="70003D6A" w14:textId="77777777" w:rsidR="004A578B" w:rsidRPr="003D4A95" w:rsidRDefault="004A578B" w:rsidP="003D4A95">
            <w:pPr>
              <w:spacing w:line="360" w:lineRule="auto"/>
              <w:rPr>
                <w:kern w:val="2"/>
                <w:sz w:val="28"/>
                <w:szCs w:val="28"/>
                <w:rtl/>
                <w14:ligatures w14:val="standardContextual"/>
              </w:rPr>
            </w:pPr>
          </w:p>
        </w:tc>
        <w:tc>
          <w:tcPr>
            <w:tcW w:w="1051" w:type="dxa"/>
          </w:tcPr>
          <w:p w14:paraId="5440EE7D" w14:textId="77777777" w:rsidR="004A578B" w:rsidRPr="003D4A95" w:rsidRDefault="004A578B" w:rsidP="003D4A95">
            <w:pPr>
              <w:spacing w:line="360" w:lineRule="auto"/>
              <w:rPr>
                <w:kern w:val="2"/>
                <w:sz w:val="28"/>
                <w:szCs w:val="28"/>
                <w:rtl/>
                <w14:ligatures w14:val="standardContextual"/>
              </w:rPr>
            </w:pPr>
          </w:p>
        </w:tc>
        <w:tc>
          <w:tcPr>
            <w:tcW w:w="1242" w:type="dxa"/>
          </w:tcPr>
          <w:p w14:paraId="5A0A094D" w14:textId="77777777" w:rsidR="004A578B" w:rsidRPr="003D4A95" w:rsidRDefault="004A578B" w:rsidP="003D4A95">
            <w:pPr>
              <w:spacing w:line="360" w:lineRule="auto"/>
              <w:rPr>
                <w:kern w:val="2"/>
                <w:sz w:val="28"/>
                <w:szCs w:val="28"/>
                <w:rtl/>
                <w14:ligatures w14:val="standardContextual"/>
              </w:rPr>
            </w:pPr>
          </w:p>
        </w:tc>
        <w:tc>
          <w:tcPr>
            <w:tcW w:w="1501" w:type="dxa"/>
          </w:tcPr>
          <w:p w14:paraId="4E13AB49" w14:textId="77777777" w:rsidR="004A578B" w:rsidRPr="003D4A95" w:rsidRDefault="004A578B" w:rsidP="003D4A95">
            <w:pPr>
              <w:spacing w:line="360" w:lineRule="auto"/>
              <w:rPr>
                <w:kern w:val="2"/>
                <w:sz w:val="28"/>
                <w:szCs w:val="28"/>
                <w:rtl/>
                <w14:ligatures w14:val="standardContextual"/>
              </w:rPr>
            </w:pPr>
          </w:p>
        </w:tc>
      </w:tr>
      <w:tr w:rsidR="004A578B" w:rsidRPr="003D4A95" w14:paraId="22C571B6" w14:textId="77777777" w:rsidTr="003E76F4">
        <w:trPr>
          <w:jc w:val="center"/>
        </w:trPr>
        <w:tc>
          <w:tcPr>
            <w:tcW w:w="1140" w:type="dxa"/>
          </w:tcPr>
          <w:p w14:paraId="61294E94"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t-Statistic</w:t>
            </w:r>
          </w:p>
        </w:tc>
        <w:tc>
          <w:tcPr>
            <w:tcW w:w="1020" w:type="dxa"/>
          </w:tcPr>
          <w:p w14:paraId="08B85E5C"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-1.6022</w:t>
            </w:r>
          </w:p>
        </w:tc>
        <w:tc>
          <w:tcPr>
            <w:tcW w:w="1242" w:type="dxa"/>
          </w:tcPr>
          <w:p w14:paraId="240893B0"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-1.2906</w:t>
            </w:r>
          </w:p>
        </w:tc>
        <w:tc>
          <w:tcPr>
            <w:tcW w:w="1326" w:type="dxa"/>
          </w:tcPr>
          <w:p w14:paraId="78169D7A"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-0.2459</w:t>
            </w:r>
          </w:p>
        </w:tc>
        <w:tc>
          <w:tcPr>
            <w:tcW w:w="1051" w:type="dxa"/>
          </w:tcPr>
          <w:p w14:paraId="16A449A8"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-4.7583</w:t>
            </w:r>
          </w:p>
        </w:tc>
        <w:tc>
          <w:tcPr>
            <w:tcW w:w="1242" w:type="dxa"/>
          </w:tcPr>
          <w:p w14:paraId="37AA8115"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-4.8436</w:t>
            </w:r>
          </w:p>
        </w:tc>
        <w:tc>
          <w:tcPr>
            <w:tcW w:w="1501" w:type="dxa"/>
          </w:tcPr>
          <w:p w14:paraId="2326CE4F"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-4.8663</w:t>
            </w:r>
          </w:p>
        </w:tc>
      </w:tr>
      <w:tr w:rsidR="004A578B" w:rsidRPr="003D4A95" w14:paraId="7CE42549" w14:textId="77777777" w:rsidTr="003E76F4">
        <w:trPr>
          <w:jc w:val="center"/>
        </w:trPr>
        <w:tc>
          <w:tcPr>
            <w:tcW w:w="1140" w:type="dxa"/>
          </w:tcPr>
          <w:p w14:paraId="0BA811C3" w14:textId="77777777" w:rsidR="004A578B" w:rsidRPr="003D4A95" w:rsidRDefault="004A578B" w:rsidP="003D4A95">
            <w:pPr>
              <w:spacing w:line="360" w:lineRule="auto"/>
              <w:rPr>
                <w:kern w:val="2"/>
                <w:sz w:val="28"/>
                <w:szCs w:val="28"/>
                <w14:ligatures w14:val="standardContextual"/>
              </w:rPr>
            </w:pPr>
            <w:r w:rsidRPr="003D4A95">
              <w:rPr>
                <w:kern w:val="2"/>
                <w:sz w:val="28"/>
                <w:szCs w:val="28"/>
                <w14:ligatures w14:val="standardContextual"/>
              </w:rPr>
              <w:t>Prob</w:t>
            </w:r>
          </w:p>
        </w:tc>
        <w:tc>
          <w:tcPr>
            <w:tcW w:w="1020" w:type="dxa"/>
          </w:tcPr>
          <w:p w14:paraId="49BE139F"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0.4691</w:t>
            </w:r>
          </w:p>
        </w:tc>
        <w:tc>
          <w:tcPr>
            <w:tcW w:w="1242" w:type="dxa"/>
          </w:tcPr>
          <w:p w14:paraId="1C0393EE"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0.8709</w:t>
            </w:r>
          </w:p>
        </w:tc>
        <w:tc>
          <w:tcPr>
            <w:tcW w:w="1326" w:type="dxa"/>
          </w:tcPr>
          <w:p w14:paraId="504ECAC8"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14:ligatures w14:val="standardContextual"/>
              </w:rPr>
              <w:t>0.5891</w:t>
            </w:r>
          </w:p>
        </w:tc>
        <w:tc>
          <w:tcPr>
            <w:tcW w:w="1051" w:type="dxa"/>
          </w:tcPr>
          <w:p w14:paraId="79C632C5"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0.0007</w:t>
            </w:r>
          </w:p>
        </w:tc>
        <w:tc>
          <w:tcPr>
            <w:tcW w:w="1242" w:type="dxa"/>
          </w:tcPr>
          <w:p w14:paraId="4396A0C8"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0.0028</w:t>
            </w:r>
          </w:p>
        </w:tc>
        <w:tc>
          <w:tcPr>
            <w:tcW w:w="1501" w:type="dxa"/>
          </w:tcPr>
          <w:p w14:paraId="04A3042F"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0.0000</w:t>
            </w:r>
          </w:p>
        </w:tc>
      </w:tr>
      <w:tr w:rsidR="004A578B" w:rsidRPr="003D4A95" w14:paraId="4D14650A" w14:textId="77777777" w:rsidTr="003E76F4">
        <w:trPr>
          <w:jc w:val="center"/>
        </w:trPr>
        <w:tc>
          <w:tcPr>
            <w:tcW w:w="1140" w:type="dxa"/>
          </w:tcPr>
          <w:p w14:paraId="577753C9"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القرار</w:t>
            </w:r>
          </w:p>
        </w:tc>
        <w:tc>
          <w:tcPr>
            <w:tcW w:w="1020" w:type="dxa"/>
          </w:tcPr>
          <w:p w14:paraId="17D62003"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غير مستقرة</w:t>
            </w:r>
          </w:p>
        </w:tc>
        <w:tc>
          <w:tcPr>
            <w:tcW w:w="1242" w:type="dxa"/>
          </w:tcPr>
          <w:p w14:paraId="0C96CC57"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غير مستقرة</w:t>
            </w:r>
          </w:p>
        </w:tc>
        <w:tc>
          <w:tcPr>
            <w:tcW w:w="1326" w:type="dxa"/>
          </w:tcPr>
          <w:p w14:paraId="1029D065"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غير مستقرة</w:t>
            </w:r>
          </w:p>
        </w:tc>
        <w:tc>
          <w:tcPr>
            <w:tcW w:w="1051" w:type="dxa"/>
          </w:tcPr>
          <w:p w14:paraId="2F2C5B4E"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مستقرة</w:t>
            </w:r>
          </w:p>
        </w:tc>
        <w:tc>
          <w:tcPr>
            <w:tcW w:w="1242" w:type="dxa"/>
          </w:tcPr>
          <w:p w14:paraId="53B7840B"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مستقرة</w:t>
            </w:r>
          </w:p>
        </w:tc>
        <w:tc>
          <w:tcPr>
            <w:tcW w:w="1501" w:type="dxa"/>
          </w:tcPr>
          <w:p w14:paraId="4251897D" w14:textId="77777777" w:rsidR="004A578B" w:rsidRPr="003D4A95" w:rsidRDefault="004A578B" w:rsidP="003D4A95">
            <w:pPr>
              <w:spacing w:line="360" w:lineRule="auto"/>
              <w:rPr>
                <w:kern w:val="2"/>
                <w:sz w:val="28"/>
                <w:szCs w:val="28"/>
                <w:rtl/>
                <w14:ligatures w14:val="standardContextual"/>
              </w:rPr>
            </w:pPr>
            <w:r w:rsidRPr="003D4A95">
              <w:rPr>
                <w:kern w:val="2"/>
                <w:sz w:val="28"/>
                <w:szCs w:val="28"/>
                <w:rtl/>
                <w14:ligatures w14:val="standardContextual"/>
              </w:rPr>
              <w:t>مستقرة</w:t>
            </w:r>
          </w:p>
        </w:tc>
      </w:tr>
    </w:tbl>
    <w:p w14:paraId="2275084D" w14:textId="77777777" w:rsidR="004A578B" w:rsidRDefault="004A578B" w:rsidP="003D4A95">
      <w:pPr>
        <w:spacing w:line="360" w:lineRule="auto"/>
        <w:rPr>
          <w:sz w:val="28"/>
          <w:szCs w:val="28"/>
          <w:rtl/>
        </w:rPr>
      </w:pPr>
    </w:p>
    <w:p w14:paraId="1A896C16" w14:textId="77777777" w:rsidR="003E76F4" w:rsidRDefault="003E76F4" w:rsidP="003D4A95">
      <w:pPr>
        <w:spacing w:line="360" w:lineRule="auto"/>
        <w:rPr>
          <w:sz w:val="28"/>
          <w:szCs w:val="28"/>
          <w:rtl/>
        </w:rPr>
      </w:pPr>
    </w:p>
    <w:p w14:paraId="25044B94" w14:textId="77777777" w:rsidR="003E76F4" w:rsidRDefault="003E76F4" w:rsidP="003D4A95">
      <w:pPr>
        <w:spacing w:line="360" w:lineRule="auto"/>
        <w:rPr>
          <w:sz w:val="28"/>
          <w:szCs w:val="28"/>
          <w:rtl/>
        </w:rPr>
      </w:pPr>
    </w:p>
    <w:p w14:paraId="30D44076" w14:textId="77777777" w:rsidR="003E76F4" w:rsidRDefault="003E76F4" w:rsidP="003D4A95">
      <w:pPr>
        <w:spacing w:line="360" w:lineRule="auto"/>
        <w:rPr>
          <w:sz w:val="28"/>
          <w:szCs w:val="28"/>
          <w:rtl/>
        </w:rPr>
      </w:pPr>
    </w:p>
    <w:p w14:paraId="59B9C495" w14:textId="77777777" w:rsidR="003E76F4" w:rsidRDefault="003E76F4" w:rsidP="003D4A95">
      <w:pPr>
        <w:spacing w:line="360" w:lineRule="auto"/>
        <w:rPr>
          <w:sz w:val="28"/>
          <w:szCs w:val="28"/>
          <w:rtl/>
        </w:rPr>
      </w:pPr>
    </w:p>
    <w:p w14:paraId="46B7808A" w14:textId="77777777" w:rsidR="003E76F4" w:rsidRPr="003D4A95" w:rsidRDefault="003E76F4" w:rsidP="003D4A95">
      <w:pPr>
        <w:spacing w:line="360" w:lineRule="auto"/>
        <w:rPr>
          <w:sz w:val="28"/>
          <w:szCs w:val="28"/>
          <w:rtl/>
        </w:rPr>
      </w:pPr>
    </w:p>
    <w:p w14:paraId="7ECC3960" w14:textId="77777777" w:rsidR="004A578B" w:rsidRPr="003E76F4" w:rsidRDefault="004A578B" w:rsidP="003E76F4">
      <w:pPr>
        <w:spacing w:line="360" w:lineRule="auto"/>
        <w:ind w:left="360"/>
        <w:jc w:val="center"/>
        <w:rPr>
          <w:b/>
          <w:bCs/>
          <w:sz w:val="28"/>
          <w:szCs w:val="28"/>
          <w:rtl/>
        </w:rPr>
      </w:pPr>
      <w:r w:rsidRPr="003E76F4">
        <w:rPr>
          <w:rFonts w:hint="cs"/>
          <w:b/>
          <w:bCs/>
          <w:sz w:val="28"/>
          <w:szCs w:val="28"/>
          <w:rtl/>
        </w:rPr>
        <w:lastRenderedPageBreak/>
        <w:t>جدول (2) اختبار جذر الوحدة (</w:t>
      </w:r>
      <w:r w:rsidRPr="003E76F4">
        <w:rPr>
          <w:b/>
          <w:bCs/>
          <w:sz w:val="28"/>
          <w:szCs w:val="28"/>
        </w:rPr>
        <w:t>PP</w:t>
      </w:r>
      <w:r w:rsidRPr="003E76F4">
        <w:rPr>
          <w:rFonts w:hint="cs"/>
          <w:b/>
          <w:bCs/>
          <w:sz w:val="28"/>
          <w:szCs w:val="28"/>
          <w:rtl/>
        </w:rPr>
        <w:t>)</w:t>
      </w:r>
    </w:p>
    <w:tbl>
      <w:tblPr>
        <w:tblStyle w:val="a3"/>
        <w:bidiVisual/>
        <w:tblW w:w="0" w:type="auto"/>
        <w:jc w:val="center"/>
        <w:tblLook w:val="04A0" w:firstRow="1" w:lastRow="0" w:firstColumn="1" w:lastColumn="0" w:noHBand="0" w:noVBand="1"/>
      </w:tblPr>
      <w:tblGrid>
        <w:gridCol w:w="1587"/>
        <w:gridCol w:w="1200"/>
        <w:gridCol w:w="1111"/>
        <w:gridCol w:w="1230"/>
        <w:gridCol w:w="1071"/>
        <w:gridCol w:w="1111"/>
        <w:gridCol w:w="1212"/>
      </w:tblGrid>
      <w:tr w:rsidR="004A578B" w:rsidRPr="003D4A95" w14:paraId="60BAE215" w14:textId="77777777" w:rsidTr="003E76F4">
        <w:trPr>
          <w:jc w:val="center"/>
        </w:trPr>
        <w:tc>
          <w:tcPr>
            <w:tcW w:w="9076" w:type="dxa"/>
            <w:gridSpan w:val="7"/>
          </w:tcPr>
          <w:p w14:paraId="7BC21C0C"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 xml:space="preserve">جدول رقم (2) يوضح نتائج اختبار جذر الوحدة </w:t>
            </w:r>
            <w:r w:rsidRPr="003D4A95">
              <w:rPr>
                <w:kern w:val="2"/>
                <w:sz w:val="28"/>
                <w:szCs w:val="28"/>
                <w14:ligatures w14:val="standardContextual"/>
              </w:rPr>
              <w:t>Unit root test</w:t>
            </w:r>
            <w:r w:rsidRPr="003D4A95">
              <w:rPr>
                <w:rFonts w:hint="cs"/>
                <w:kern w:val="2"/>
                <w:sz w:val="28"/>
                <w:szCs w:val="28"/>
                <w:rtl/>
                <w14:ligatures w14:val="standardContextual"/>
              </w:rPr>
              <w:t xml:space="preserve"> (</w:t>
            </w:r>
            <w:r w:rsidRPr="003D4A95">
              <w:rPr>
                <w:kern w:val="2"/>
                <w:sz w:val="28"/>
                <w:szCs w:val="28"/>
                <w14:ligatures w14:val="standardContextual"/>
              </w:rPr>
              <w:t>PP</w:t>
            </w:r>
            <w:r w:rsidRPr="003D4A95">
              <w:rPr>
                <w:rFonts w:hint="cs"/>
                <w:kern w:val="2"/>
                <w:sz w:val="28"/>
                <w:szCs w:val="28"/>
                <w:rtl/>
                <w14:ligatures w14:val="standardContextual"/>
              </w:rPr>
              <w:t>)</w:t>
            </w:r>
          </w:p>
        </w:tc>
      </w:tr>
      <w:tr w:rsidR="004A578B" w:rsidRPr="003D4A95" w14:paraId="6BD0D981" w14:textId="77777777" w:rsidTr="003E76F4">
        <w:trPr>
          <w:jc w:val="center"/>
        </w:trPr>
        <w:tc>
          <w:tcPr>
            <w:tcW w:w="1820" w:type="dxa"/>
          </w:tcPr>
          <w:p w14:paraId="7C8024DB"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المتغير</w:t>
            </w:r>
          </w:p>
        </w:tc>
        <w:tc>
          <w:tcPr>
            <w:tcW w:w="3669" w:type="dxa"/>
            <w:gridSpan w:val="3"/>
          </w:tcPr>
          <w:p w14:paraId="5B12CE9B"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المستوي</w:t>
            </w:r>
          </w:p>
        </w:tc>
        <w:tc>
          <w:tcPr>
            <w:tcW w:w="3587" w:type="dxa"/>
            <w:gridSpan w:val="3"/>
          </w:tcPr>
          <w:p w14:paraId="7B8D039F" w14:textId="60C490D0"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الفرق الاول</w:t>
            </w:r>
          </w:p>
        </w:tc>
      </w:tr>
      <w:tr w:rsidR="004A578B" w:rsidRPr="003D4A95" w14:paraId="0D76939D" w14:textId="77777777" w:rsidTr="003E76F4">
        <w:trPr>
          <w:jc w:val="center"/>
        </w:trPr>
        <w:tc>
          <w:tcPr>
            <w:tcW w:w="1820" w:type="dxa"/>
          </w:tcPr>
          <w:p w14:paraId="463515AF" w14:textId="77777777" w:rsidR="004A578B" w:rsidRPr="003D4A95" w:rsidRDefault="004A578B" w:rsidP="00C851D8">
            <w:pPr>
              <w:spacing w:line="360" w:lineRule="auto"/>
              <w:jc w:val="center"/>
              <w:rPr>
                <w:kern w:val="2"/>
                <w:sz w:val="28"/>
                <w:szCs w:val="28"/>
                <w:rtl/>
                <w14:ligatures w14:val="standardContextual"/>
              </w:rPr>
            </w:pPr>
          </w:p>
        </w:tc>
        <w:tc>
          <w:tcPr>
            <w:tcW w:w="1229" w:type="dxa"/>
          </w:tcPr>
          <w:p w14:paraId="7D8DC319" w14:textId="6FF457F3"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ثابت</w:t>
            </w:r>
          </w:p>
        </w:tc>
        <w:tc>
          <w:tcPr>
            <w:tcW w:w="1166" w:type="dxa"/>
          </w:tcPr>
          <w:p w14:paraId="42827ED5"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ثابت واتجاه</w:t>
            </w:r>
          </w:p>
        </w:tc>
        <w:tc>
          <w:tcPr>
            <w:tcW w:w="1274" w:type="dxa"/>
          </w:tcPr>
          <w:p w14:paraId="234888D3"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بدون ثابت واتجاه</w:t>
            </w:r>
          </w:p>
        </w:tc>
        <w:tc>
          <w:tcPr>
            <w:tcW w:w="1106" w:type="dxa"/>
          </w:tcPr>
          <w:p w14:paraId="30B5B928" w14:textId="0BDEF4B3"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ثابت</w:t>
            </w:r>
          </w:p>
        </w:tc>
        <w:tc>
          <w:tcPr>
            <w:tcW w:w="1166" w:type="dxa"/>
          </w:tcPr>
          <w:p w14:paraId="468CF757"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ثابت واتجاه</w:t>
            </w:r>
          </w:p>
        </w:tc>
        <w:tc>
          <w:tcPr>
            <w:tcW w:w="1315" w:type="dxa"/>
          </w:tcPr>
          <w:p w14:paraId="28F9AD35"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بدون ثابت واتجاه</w:t>
            </w:r>
          </w:p>
        </w:tc>
      </w:tr>
      <w:tr w:rsidR="004A578B" w:rsidRPr="003D4A95" w14:paraId="612B8FED" w14:textId="77777777" w:rsidTr="003E76F4">
        <w:trPr>
          <w:jc w:val="center"/>
        </w:trPr>
        <w:tc>
          <w:tcPr>
            <w:tcW w:w="1820" w:type="dxa"/>
          </w:tcPr>
          <w:p w14:paraId="19099AD8"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GDP</w:t>
            </w:r>
          </w:p>
        </w:tc>
        <w:tc>
          <w:tcPr>
            <w:tcW w:w="1229" w:type="dxa"/>
          </w:tcPr>
          <w:p w14:paraId="20861BC6" w14:textId="77777777" w:rsidR="004A578B" w:rsidRPr="003D4A95" w:rsidRDefault="004A578B" w:rsidP="00C851D8">
            <w:pPr>
              <w:spacing w:line="360" w:lineRule="auto"/>
              <w:jc w:val="center"/>
              <w:rPr>
                <w:kern w:val="2"/>
                <w:sz w:val="28"/>
                <w:szCs w:val="28"/>
                <w:rtl/>
                <w14:ligatures w14:val="standardContextual"/>
              </w:rPr>
            </w:pPr>
          </w:p>
        </w:tc>
        <w:tc>
          <w:tcPr>
            <w:tcW w:w="1166" w:type="dxa"/>
          </w:tcPr>
          <w:p w14:paraId="53E44376" w14:textId="77777777" w:rsidR="004A578B" w:rsidRPr="003D4A95" w:rsidRDefault="004A578B" w:rsidP="00C851D8">
            <w:pPr>
              <w:spacing w:line="360" w:lineRule="auto"/>
              <w:jc w:val="center"/>
              <w:rPr>
                <w:kern w:val="2"/>
                <w:sz w:val="28"/>
                <w:szCs w:val="28"/>
                <w:rtl/>
                <w14:ligatures w14:val="standardContextual"/>
              </w:rPr>
            </w:pPr>
          </w:p>
        </w:tc>
        <w:tc>
          <w:tcPr>
            <w:tcW w:w="1274" w:type="dxa"/>
          </w:tcPr>
          <w:p w14:paraId="76FCD91C" w14:textId="77777777" w:rsidR="004A578B" w:rsidRPr="003D4A95" w:rsidRDefault="004A578B" w:rsidP="00C851D8">
            <w:pPr>
              <w:spacing w:line="360" w:lineRule="auto"/>
              <w:jc w:val="center"/>
              <w:rPr>
                <w:kern w:val="2"/>
                <w:sz w:val="28"/>
                <w:szCs w:val="28"/>
                <w:rtl/>
                <w14:ligatures w14:val="standardContextual"/>
              </w:rPr>
            </w:pPr>
          </w:p>
        </w:tc>
        <w:tc>
          <w:tcPr>
            <w:tcW w:w="1106" w:type="dxa"/>
          </w:tcPr>
          <w:p w14:paraId="5D21FFCE" w14:textId="77777777" w:rsidR="004A578B" w:rsidRPr="003D4A95" w:rsidRDefault="004A578B" w:rsidP="00C851D8">
            <w:pPr>
              <w:spacing w:line="360" w:lineRule="auto"/>
              <w:jc w:val="center"/>
              <w:rPr>
                <w:kern w:val="2"/>
                <w:sz w:val="28"/>
                <w:szCs w:val="28"/>
                <w:rtl/>
                <w14:ligatures w14:val="standardContextual"/>
              </w:rPr>
            </w:pPr>
          </w:p>
        </w:tc>
        <w:tc>
          <w:tcPr>
            <w:tcW w:w="1166" w:type="dxa"/>
          </w:tcPr>
          <w:p w14:paraId="7C5F6CC1" w14:textId="77777777" w:rsidR="004A578B" w:rsidRPr="003D4A95" w:rsidRDefault="004A578B" w:rsidP="00C851D8">
            <w:pPr>
              <w:spacing w:line="360" w:lineRule="auto"/>
              <w:jc w:val="center"/>
              <w:rPr>
                <w:kern w:val="2"/>
                <w:sz w:val="28"/>
                <w:szCs w:val="28"/>
                <w:rtl/>
                <w14:ligatures w14:val="standardContextual"/>
              </w:rPr>
            </w:pPr>
          </w:p>
        </w:tc>
        <w:tc>
          <w:tcPr>
            <w:tcW w:w="1315" w:type="dxa"/>
          </w:tcPr>
          <w:p w14:paraId="73DC3008" w14:textId="77777777" w:rsidR="004A578B" w:rsidRPr="003D4A95" w:rsidRDefault="004A578B" w:rsidP="00C851D8">
            <w:pPr>
              <w:spacing w:line="360" w:lineRule="auto"/>
              <w:jc w:val="center"/>
              <w:rPr>
                <w:kern w:val="2"/>
                <w:sz w:val="28"/>
                <w:szCs w:val="28"/>
                <w:rtl/>
                <w14:ligatures w14:val="standardContextual"/>
              </w:rPr>
            </w:pPr>
          </w:p>
        </w:tc>
      </w:tr>
      <w:tr w:rsidR="004A578B" w:rsidRPr="003D4A95" w14:paraId="514B2379" w14:textId="77777777" w:rsidTr="003E76F4">
        <w:trPr>
          <w:jc w:val="center"/>
        </w:trPr>
        <w:tc>
          <w:tcPr>
            <w:tcW w:w="1820" w:type="dxa"/>
          </w:tcPr>
          <w:p w14:paraId="5F3D5C06"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t-Statistic</w:t>
            </w:r>
          </w:p>
        </w:tc>
        <w:tc>
          <w:tcPr>
            <w:tcW w:w="1229" w:type="dxa"/>
          </w:tcPr>
          <w:p w14:paraId="500045B8"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-1.6178</w:t>
            </w:r>
          </w:p>
        </w:tc>
        <w:tc>
          <w:tcPr>
            <w:tcW w:w="1166" w:type="dxa"/>
          </w:tcPr>
          <w:p w14:paraId="357F8121"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-0.907</w:t>
            </w:r>
          </w:p>
        </w:tc>
        <w:tc>
          <w:tcPr>
            <w:tcW w:w="1274" w:type="dxa"/>
          </w:tcPr>
          <w:p w14:paraId="7789AE4B"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0.48681</w:t>
            </w:r>
          </w:p>
        </w:tc>
        <w:tc>
          <w:tcPr>
            <w:tcW w:w="1106" w:type="dxa"/>
          </w:tcPr>
          <w:p w14:paraId="77F0753E"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-5.7996</w:t>
            </w:r>
          </w:p>
        </w:tc>
        <w:tc>
          <w:tcPr>
            <w:tcW w:w="1166" w:type="dxa"/>
          </w:tcPr>
          <w:p w14:paraId="5ECED16B"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-6.2309</w:t>
            </w:r>
          </w:p>
        </w:tc>
        <w:tc>
          <w:tcPr>
            <w:tcW w:w="1315" w:type="dxa"/>
          </w:tcPr>
          <w:p w14:paraId="3F44E67D"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-5.8217</w:t>
            </w:r>
          </w:p>
        </w:tc>
      </w:tr>
      <w:tr w:rsidR="004A578B" w:rsidRPr="003D4A95" w14:paraId="45017870" w14:textId="77777777" w:rsidTr="003E76F4">
        <w:trPr>
          <w:jc w:val="center"/>
        </w:trPr>
        <w:tc>
          <w:tcPr>
            <w:tcW w:w="1820" w:type="dxa"/>
          </w:tcPr>
          <w:p w14:paraId="4A9CBF89"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Prob</w:t>
            </w:r>
          </w:p>
        </w:tc>
        <w:tc>
          <w:tcPr>
            <w:tcW w:w="1229" w:type="dxa"/>
          </w:tcPr>
          <w:p w14:paraId="7A6CB7CB"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0.4613</w:t>
            </w:r>
          </w:p>
        </w:tc>
        <w:tc>
          <w:tcPr>
            <w:tcW w:w="1166" w:type="dxa"/>
          </w:tcPr>
          <w:p w14:paraId="37D3DC76"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0.9419</w:t>
            </w:r>
          </w:p>
        </w:tc>
        <w:tc>
          <w:tcPr>
            <w:tcW w:w="1274" w:type="dxa"/>
          </w:tcPr>
          <w:p w14:paraId="55BD5C21"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0.8144</w:t>
            </w:r>
          </w:p>
        </w:tc>
        <w:tc>
          <w:tcPr>
            <w:tcW w:w="1106" w:type="dxa"/>
          </w:tcPr>
          <w:p w14:paraId="5C843FD8"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0.0000</w:t>
            </w:r>
          </w:p>
        </w:tc>
        <w:tc>
          <w:tcPr>
            <w:tcW w:w="1166" w:type="dxa"/>
          </w:tcPr>
          <w:p w14:paraId="589223D9"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0.0001</w:t>
            </w:r>
          </w:p>
        </w:tc>
        <w:tc>
          <w:tcPr>
            <w:tcW w:w="1315" w:type="dxa"/>
          </w:tcPr>
          <w:p w14:paraId="797628A0"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0.0000</w:t>
            </w:r>
          </w:p>
        </w:tc>
      </w:tr>
      <w:tr w:rsidR="004A578B" w:rsidRPr="003D4A95" w14:paraId="3E9B14A0" w14:textId="77777777" w:rsidTr="003E76F4">
        <w:trPr>
          <w:jc w:val="center"/>
        </w:trPr>
        <w:tc>
          <w:tcPr>
            <w:tcW w:w="1820" w:type="dxa"/>
          </w:tcPr>
          <w:p w14:paraId="64763355"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BMS</w:t>
            </w:r>
          </w:p>
        </w:tc>
        <w:tc>
          <w:tcPr>
            <w:tcW w:w="1229" w:type="dxa"/>
          </w:tcPr>
          <w:p w14:paraId="259C2B22" w14:textId="77777777" w:rsidR="004A578B" w:rsidRPr="003D4A95" w:rsidRDefault="004A578B" w:rsidP="00C851D8">
            <w:pPr>
              <w:spacing w:line="360" w:lineRule="auto"/>
              <w:jc w:val="center"/>
              <w:rPr>
                <w:kern w:val="2"/>
                <w:sz w:val="28"/>
                <w:szCs w:val="28"/>
                <w:rtl/>
                <w14:ligatures w14:val="standardContextual"/>
              </w:rPr>
            </w:pPr>
          </w:p>
        </w:tc>
        <w:tc>
          <w:tcPr>
            <w:tcW w:w="1166" w:type="dxa"/>
          </w:tcPr>
          <w:p w14:paraId="732F765D" w14:textId="77777777" w:rsidR="004A578B" w:rsidRPr="003D4A95" w:rsidRDefault="004A578B" w:rsidP="00C851D8">
            <w:pPr>
              <w:spacing w:line="360" w:lineRule="auto"/>
              <w:jc w:val="center"/>
              <w:rPr>
                <w:kern w:val="2"/>
                <w:sz w:val="28"/>
                <w:szCs w:val="28"/>
                <w:rtl/>
                <w14:ligatures w14:val="standardContextual"/>
              </w:rPr>
            </w:pPr>
          </w:p>
        </w:tc>
        <w:tc>
          <w:tcPr>
            <w:tcW w:w="1274" w:type="dxa"/>
          </w:tcPr>
          <w:p w14:paraId="7EDCC4C5" w14:textId="77777777" w:rsidR="004A578B" w:rsidRPr="003D4A95" w:rsidRDefault="004A578B" w:rsidP="00C851D8">
            <w:pPr>
              <w:spacing w:line="360" w:lineRule="auto"/>
              <w:jc w:val="center"/>
              <w:rPr>
                <w:kern w:val="2"/>
                <w:sz w:val="28"/>
                <w:szCs w:val="28"/>
                <w:rtl/>
                <w14:ligatures w14:val="standardContextual"/>
              </w:rPr>
            </w:pPr>
          </w:p>
        </w:tc>
        <w:tc>
          <w:tcPr>
            <w:tcW w:w="1106" w:type="dxa"/>
          </w:tcPr>
          <w:p w14:paraId="7675A47C" w14:textId="77777777" w:rsidR="004A578B" w:rsidRPr="003D4A95" w:rsidRDefault="004A578B" w:rsidP="00C851D8">
            <w:pPr>
              <w:spacing w:line="360" w:lineRule="auto"/>
              <w:jc w:val="center"/>
              <w:rPr>
                <w:kern w:val="2"/>
                <w:sz w:val="28"/>
                <w:szCs w:val="28"/>
                <w:rtl/>
                <w14:ligatures w14:val="standardContextual"/>
              </w:rPr>
            </w:pPr>
          </w:p>
        </w:tc>
        <w:tc>
          <w:tcPr>
            <w:tcW w:w="1166" w:type="dxa"/>
          </w:tcPr>
          <w:p w14:paraId="1A34310B" w14:textId="77777777" w:rsidR="004A578B" w:rsidRPr="003D4A95" w:rsidRDefault="004A578B" w:rsidP="00C851D8">
            <w:pPr>
              <w:spacing w:line="360" w:lineRule="auto"/>
              <w:jc w:val="center"/>
              <w:rPr>
                <w:kern w:val="2"/>
                <w:sz w:val="28"/>
                <w:szCs w:val="28"/>
                <w:rtl/>
                <w14:ligatures w14:val="standardContextual"/>
              </w:rPr>
            </w:pPr>
          </w:p>
        </w:tc>
        <w:tc>
          <w:tcPr>
            <w:tcW w:w="1315" w:type="dxa"/>
          </w:tcPr>
          <w:p w14:paraId="5F4A408C" w14:textId="77777777" w:rsidR="004A578B" w:rsidRPr="003D4A95" w:rsidRDefault="004A578B" w:rsidP="00C851D8">
            <w:pPr>
              <w:spacing w:line="360" w:lineRule="auto"/>
              <w:jc w:val="center"/>
              <w:rPr>
                <w:kern w:val="2"/>
                <w:sz w:val="28"/>
                <w:szCs w:val="28"/>
                <w:rtl/>
                <w14:ligatures w14:val="standardContextual"/>
              </w:rPr>
            </w:pPr>
          </w:p>
        </w:tc>
      </w:tr>
      <w:tr w:rsidR="004A578B" w:rsidRPr="003D4A95" w14:paraId="748BA270" w14:textId="77777777" w:rsidTr="003E76F4">
        <w:trPr>
          <w:jc w:val="center"/>
        </w:trPr>
        <w:tc>
          <w:tcPr>
            <w:tcW w:w="1820" w:type="dxa"/>
          </w:tcPr>
          <w:p w14:paraId="5E7308D4"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t-Statistic</w:t>
            </w:r>
          </w:p>
        </w:tc>
        <w:tc>
          <w:tcPr>
            <w:tcW w:w="1229" w:type="dxa"/>
          </w:tcPr>
          <w:p w14:paraId="7E268A86"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-0.2162</w:t>
            </w:r>
          </w:p>
        </w:tc>
        <w:tc>
          <w:tcPr>
            <w:tcW w:w="1166" w:type="dxa"/>
          </w:tcPr>
          <w:p w14:paraId="279D2AE5"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-0.8937</w:t>
            </w:r>
          </w:p>
        </w:tc>
        <w:tc>
          <w:tcPr>
            <w:tcW w:w="1274" w:type="dxa"/>
          </w:tcPr>
          <w:p w14:paraId="5383628A"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0.9742</w:t>
            </w:r>
          </w:p>
        </w:tc>
        <w:tc>
          <w:tcPr>
            <w:tcW w:w="1106" w:type="dxa"/>
          </w:tcPr>
          <w:p w14:paraId="72682FAE"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-6.0157</w:t>
            </w:r>
          </w:p>
        </w:tc>
        <w:tc>
          <w:tcPr>
            <w:tcW w:w="1166" w:type="dxa"/>
          </w:tcPr>
          <w:p w14:paraId="21FA2777"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-6.5352</w:t>
            </w:r>
          </w:p>
        </w:tc>
        <w:tc>
          <w:tcPr>
            <w:tcW w:w="1315" w:type="dxa"/>
          </w:tcPr>
          <w:p w14:paraId="14C8C072"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-5.9573</w:t>
            </w:r>
          </w:p>
        </w:tc>
      </w:tr>
      <w:tr w:rsidR="004A578B" w:rsidRPr="003D4A95" w14:paraId="17631508" w14:textId="77777777" w:rsidTr="003E76F4">
        <w:trPr>
          <w:jc w:val="center"/>
        </w:trPr>
        <w:tc>
          <w:tcPr>
            <w:tcW w:w="1820" w:type="dxa"/>
          </w:tcPr>
          <w:p w14:paraId="2BE39867"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Prob</w:t>
            </w:r>
          </w:p>
        </w:tc>
        <w:tc>
          <w:tcPr>
            <w:tcW w:w="1229" w:type="dxa"/>
          </w:tcPr>
          <w:p w14:paraId="555A68AE"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0.9259</w:t>
            </w:r>
          </w:p>
        </w:tc>
        <w:tc>
          <w:tcPr>
            <w:tcW w:w="1166" w:type="dxa"/>
          </w:tcPr>
          <w:p w14:paraId="086EBD12"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0.9437</w:t>
            </w:r>
          </w:p>
        </w:tc>
        <w:tc>
          <w:tcPr>
            <w:tcW w:w="1274" w:type="dxa"/>
          </w:tcPr>
          <w:p w14:paraId="1B58178F"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0.9084</w:t>
            </w:r>
          </w:p>
        </w:tc>
        <w:tc>
          <w:tcPr>
            <w:tcW w:w="1106" w:type="dxa"/>
          </w:tcPr>
          <w:p w14:paraId="1D8C8F62"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0.0000</w:t>
            </w:r>
          </w:p>
        </w:tc>
        <w:tc>
          <w:tcPr>
            <w:tcW w:w="1166" w:type="dxa"/>
          </w:tcPr>
          <w:p w14:paraId="3465728D"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0.0000</w:t>
            </w:r>
          </w:p>
        </w:tc>
        <w:tc>
          <w:tcPr>
            <w:tcW w:w="1315" w:type="dxa"/>
          </w:tcPr>
          <w:p w14:paraId="32E85DCB"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0.0000</w:t>
            </w:r>
          </w:p>
        </w:tc>
      </w:tr>
      <w:tr w:rsidR="004A578B" w:rsidRPr="003D4A95" w14:paraId="2300B360" w14:textId="77777777" w:rsidTr="003E76F4">
        <w:trPr>
          <w:jc w:val="center"/>
        </w:trPr>
        <w:tc>
          <w:tcPr>
            <w:tcW w:w="1820" w:type="dxa"/>
          </w:tcPr>
          <w:p w14:paraId="4F2A970B"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CPS</w:t>
            </w:r>
          </w:p>
        </w:tc>
        <w:tc>
          <w:tcPr>
            <w:tcW w:w="1229" w:type="dxa"/>
          </w:tcPr>
          <w:p w14:paraId="2FF1513F" w14:textId="77777777" w:rsidR="004A578B" w:rsidRPr="003D4A95" w:rsidRDefault="004A578B" w:rsidP="00C851D8">
            <w:pPr>
              <w:spacing w:line="360" w:lineRule="auto"/>
              <w:jc w:val="center"/>
              <w:rPr>
                <w:kern w:val="2"/>
                <w:sz w:val="28"/>
                <w:szCs w:val="28"/>
                <w:rtl/>
                <w14:ligatures w14:val="standardContextual"/>
              </w:rPr>
            </w:pPr>
          </w:p>
        </w:tc>
        <w:tc>
          <w:tcPr>
            <w:tcW w:w="1166" w:type="dxa"/>
          </w:tcPr>
          <w:p w14:paraId="57C6A5F7" w14:textId="77777777" w:rsidR="004A578B" w:rsidRPr="003D4A95" w:rsidRDefault="004A578B" w:rsidP="00C851D8">
            <w:pPr>
              <w:spacing w:line="360" w:lineRule="auto"/>
              <w:jc w:val="center"/>
              <w:rPr>
                <w:kern w:val="2"/>
                <w:sz w:val="28"/>
                <w:szCs w:val="28"/>
                <w:rtl/>
                <w14:ligatures w14:val="standardContextual"/>
              </w:rPr>
            </w:pPr>
          </w:p>
        </w:tc>
        <w:tc>
          <w:tcPr>
            <w:tcW w:w="1274" w:type="dxa"/>
          </w:tcPr>
          <w:p w14:paraId="7AD9EAE4" w14:textId="77777777" w:rsidR="004A578B" w:rsidRPr="003D4A95" w:rsidRDefault="004A578B" w:rsidP="00C851D8">
            <w:pPr>
              <w:spacing w:line="360" w:lineRule="auto"/>
              <w:jc w:val="center"/>
              <w:rPr>
                <w:kern w:val="2"/>
                <w:sz w:val="28"/>
                <w:szCs w:val="28"/>
                <w:rtl/>
                <w14:ligatures w14:val="standardContextual"/>
              </w:rPr>
            </w:pPr>
          </w:p>
        </w:tc>
        <w:tc>
          <w:tcPr>
            <w:tcW w:w="1106" w:type="dxa"/>
          </w:tcPr>
          <w:p w14:paraId="151517D4" w14:textId="77777777" w:rsidR="004A578B" w:rsidRPr="003D4A95" w:rsidRDefault="004A578B" w:rsidP="00C851D8">
            <w:pPr>
              <w:spacing w:line="360" w:lineRule="auto"/>
              <w:jc w:val="center"/>
              <w:rPr>
                <w:kern w:val="2"/>
                <w:sz w:val="28"/>
                <w:szCs w:val="28"/>
                <w:rtl/>
                <w14:ligatures w14:val="standardContextual"/>
              </w:rPr>
            </w:pPr>
          </w:p>
        </w:tc>
        <w:tc>
          <w:tcPr>
            <w:tcW w:w="1166" w:type="dxa"/>
          </w:tcPr>
          <w:p w14:paraId="653FE22D" w14:textId="77777777" w:rsidR="004A578B" w:rsidRPr="003D4A95" w:rsidRDefault="004A578B" w:rsidP="00C851D8">
            <w:pPr>
              <w:spacing w:line="360" w:lineRule="auto"/>
              <w:jc w:val="center"/>
              <w:rPr>
                <w:kern w:val="2"/>
                <w:sz w:val="28"/>
                <w:szCs w:val="28"/>
                <w:rtl/>
                <w14:ligatures w14:val="standardContextual"/>
              </w:rPr>
            </w:pPr>
          </w:p>
        </w:tc>
        <w:tc>
          <w:tcPr>
            <w:tcW w:w="1315" w:type="dxa"/>
          </w:tcPr>
          <w:p w14:paraId="5ED4C119" w14:textId="77777777" w:rsidR="004A578B" w:rsidRPr="003D4A95" w:rsidRDefault="004A578B" w:rsidP="00C851D8">
            <w:pPr>
              <w:spacing w:line="360" w:lineRule="auto"/>
              <w:jc w:val="center"/>
              <w:rPr>
                <w:kern w:val="2"/>
                <w:sz w:val="28"/>
                <w:szCs w:val="28"/>
                <w:rtl/>
                <w14:ligatures w14:val="standardContextual"/>
              </w:rPr>
            </w:pPr>
          </w:p>
        </w:tc>
      </w:tr>
      <w:tr w:rsidR="004A578B" w:rsidRPr="003D4A95" w14:paraId="585E7584" w14:textId="77777777" w:rsidTr="003E76F4">
        <w:trPr>
          <w:jc w:val="center"/>
        </w:trPr>
        <w:tc>
          <w:tcPr>
            <w:tcW w:w="1820" w:type="dxa"/>
          </w:tcPr>
          <w:p w14:paraId="6CEE34CD"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t-Statistic</w:t>
            </w:r>
          </w:p>
        </w:tc>
        <w:tc>
          <w:tcPr>
            <w:tcW w:w="1229" w:type="dxa"/>
          </w:tcPr>
          <w:p w14:paraId="096C8EE4"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-1.6933</w:t>
            </w:r>
          </w:p>
        </w:tc>
        <w:tc>
          <w:tcPr>
            <w:tcW w:w="1166" w:type="dxa"/>
          </w:tcPr>
          <w:p w14:paraId="24B28264"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-1.3107</w:t>
            </w:r>
          </w:p>
        </w:tc>
        <w:tc>
          <w:tcPr>
            <w:tcW w:w="1274" w:type="dxa"/>
          </w:tcPr>
          <w:p w14:paraId="6F410DB1"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-0.2168</w:t>
            </w:r>
          </w:p>
        </w:tc>
        <w:tc>
          <w:tcPr>
            <w:tcW w:w="1106" w:type="dxa"/>
          </w:tcPr>
          <w:p w14:paraId="2DB73790"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-4.6838</w:t>
            </w:r>
          </w:p>
        </w:tc>
        <w:tc>
          <w:tcPr>
            <w:tcW w:w="1166" w:type="dxa"/>
          </w:tcPr>
          <w:p w14:paraId="68DB5751"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-4.7354</w:t>
            </w:r>
          </w:p>
        </w:tc>
        <w:tc>
          <w:tcPr>
            <w:tcW w:w="1315" w:type="dxa"/>
          </w:tcPr>
          <w:p w14:paraId="41B1AD9F"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-4.8005</w:t>
            </w:r>
          </w:p>
        </w:tc>
      </w:tr>
      <w:tr w:rsidR="004A578B" w:rsidRPr="003D4A95" w14:paraId="5E698527" w14:textId="77777777" w:rsidTr="003E76F4">
        <w:trPr>
          <w:jc w:val="center"/>
        </w:trPr>
        <w:tc>
          <w:tcPr>
            <w:tcW w:w="1820" w:type="dxa"/>
          </w:tcPr>
          <w:p w14:paraId="3ACF311B" w14:textId="77777777" w:rsidR="004A578B" w:rsidRPr="003D4A95" w:rsidRDefault="004A578B" w:rsidP="00C851D8">
            <w:pPr>
              <w:spacing w:line="360" w:lineRule="auto"/>
              <w:jc w:val="center"/>
              <w:rPr>
                <w:kern w:val="2"/>
                <w:sz w:val="28"/>
                <w:szCs w:val="28"/>
                <w14:ligatures w14:val="standardContextual"/>
              </w:rPr>
            </w:pPr>
            <w:r w:rsidRPr="003D4A95">
              <w:rPr>
                <w:kern w:val="2"/>
                <w:sz w:val="28"/>
                <w:szCs w:val="28"/>
                <w14:ligatures w14:val="standardContextual"/>
              </w:rPr>
              <w:t>Prob</w:t>
            </w:r>
          </w:p>
        </w:tc>
        <w:tc>
          <w:tcPr>
            <w:tcW w:w="1229" w:type="dxa"/>
          </w:tcPr>
          <w:p w14:paraId="399B9EB8"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0.42428</w:t>
            </w:r>
          </w:p>
        </w:tc>
        <w:tc>
          <w:tcPr>
            <w:tcW w:w="1166" w:type="dxa"/>
          </w:tcPr>
          <w:p w14:paraId="2224BE61"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0.8657</w:t>
            </w:r>
          </w:p>
        </w:tc>
        <w:tc>
          <w:tcPr>
            <w:tcW w:w="1274" w:type="dxa"/>
          </w:tcPr>
          <w:p w14:paraId="76A8584A"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0.5997</w:t>
            </w:r>
          </w:p>
        </w:tc>
        <w:tc>
          <w:tcPr>
            <w:tcW w:w="1106" w:type="dxa"/>
          </w:tcPr>
          <w:p w14:paraId="335012E8"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0.0008</w:t>
            </w:r>
          </w:p>
        </w:tc>
        <w:tc>
          <w:tcPr>
            <w:tcW w:w="1166" w:type="dxa"/>
          </w:tcPr>
          <w:p w14:paraId="21F22A38"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14:ligatures w14:val="standardContextual"/>
              </w:rPr>
              <w:t>0.0036</w:t>
            </w:r>
          </w:p>
        </w:tc>
        <w:tc>
          <w:tcPr>
            <w:tcW w:w="1315" w:type="dxa"/>
          </w:tcPr>
          <w:p w14:paraId="624A7B50" w14:textId="77777777" w:rsidR="004A578B" w:rsidRPr="003D4A95" w:rsidRDefault="004A578B" w:rsidP="00C851D8">
            <w:pPr>
              <w:spacing w:line="360" w:lineRule="auto"/>
              <w:jc w:val="center"/>
              <w:rPr>
                <w:kern w:val="2"/>
                <w:sz w:val="28"/>
                <w:szCs w:val="28"/>
                <w:rtl/>
                <w14:ligatures w14:val="standardContextual"/>
              </w:rPr>
            </w:pPr>
            <w:r w:rsidRPr="003D4A95">
              <w:rPr>
                <w:rFonts w:hint="cs"/>
                <w:kern w:val="2"/>
                <w:sz w:val="28"/>
                <w:szCs w:val="28"/>
                <w:rtl/>
                <w14:ligatures w14:val="standardContextual"/>
              </w:rPr>
              <w:t>0.0000</w:t>
            </w:r>
          </w:p>
        </w:tc>
      </w:tr>
      <w:tr w:rsidR="004A578B" w:rsidRPr="003D4A95" w14:paraId="77529775" w14:textId="77777777" w:rsidTr="003E76F4">
        <w:trPr>
          <w:jc w:val="center"/>
        </w:trPr>
        <w:tc>
          <w:tcPr>
            <w:tcW w:w="1820" w:type="dxa"/>
          </w:tcPr>
          <w:p w14:paraId="112601E3"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rtl/>
                <w14:ligatures w14:val="standardContextual"/>
              </w:rPr>
              <w:t>القرار</w:t>
            </w:r>
          </w:p>
        </w:tc>
        <w:tc>
          <w:tcPr>
            <w:tcW w:w="1229" w:type="dxa"/>
          </w:tcPr>
          <w:p w14:paraId="7A231756"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rtl/>
                <w14:ligatures w14:val="standardContextual"/>
              </w:rPr>
              <w:t>غير مستقرة</w:t>
            </w:r>
          </w:p>
        </w:tc>
        <w:tc>
          <w:tcPr>
            <w:tcW w:w="1166" w:type="dxa"/>
          </w:tcPr>
          <w:p w14:paraId="2F432F16"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rtl/>
                <w14:ligatures w14:val="standardContextual"/>
              </w:rPr>
              <w:t>غير مستقرة</w:t>
            </w:r>
          </w:p>
        </w:tc>
        <w:tc>
          <w:tcPr>
            <w:tcW w:w="1274" w:type="dxa"/>
          </w:tcPr>
          <w:p w14:paraId="3F7227BF"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rtl/>
                <w14:ligatures w14:val="standardContextual"/>
              </w:rPr>
              <w:t>غير مستقرة</w:t>
            </w:r>
          </w:p>
        </w:tc>
        <w:tc>
          <w:tcPr>
            <w:tcW w:w="1106" w:type="dxa"/>
          </w:tcPr>
          <w:p w14:paraId="196BB28A"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rtl/>
                <w14:ligatures w14:val="standardContextual"/>
              </w:rPr>
              <w:t>مستقرة</w:t>
            </w:r>
          </w:p>
        </w:tc>
        <w:tc>
          <w:tcPr>
            <w:tcW w:w="1166" w:type="dxa"/>
          </w:tcPr>
          <w:p w14:paraId="53AD1E0A"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rtl/>
                <w14:ligatures w14:val="standardContextual"/>
              </w:rPr>
              <w:t>مستقرة</w:t>
            </w:r>
          </w:p>
        </w:tc>
        <w:tc>
          <w:tcPr>
            <w:tcW w:w="1315" w:type="dxa"/>
          </w:tcPr>
          <w:p w14:paraId="33665188" w14:textId="77777777" w:rsidR="004A578B" w:rsidRPr="003D4A95" w:rsidRDefault="004A578B" w:rsidP="00C851D8">
            <w:pPr>
              <w:spacing w:line="360" w:lineRule="auto"/>
              <w:jc w:val="center"/>
              <w:rPr>
                <w:kern w:val="2"/>
                <w:sz w:val="28"/>
                <w:szCs w:val="28"/>
                <w:rtl/>
                <w14:ligatures w14:val="standardContextual"/>
              </w:rPr>
            </w:pPr>
            <w:r w:rsidRPr="003D4A95">
              <w:rPr>
                <w:kern w:val="2"/>
                <w:sz w:val="28"/>
                <w:szCs w:val="28"/>
                <w:rtl/>
                <w14:ligatures w14:val="standardContextual"/>
              </w:rPr>
              <w:t>مستقرة</w:t>
            </w:r>
          </w:p>
        </w:tc>
      </w:tr>
    </w:tbl>
    <w:p w14:paraId="36896787" w14:textId="77777777" w:rsidR="004A578B" w:rsidRPr="003D4A95" w:rsidRDefault="004A578B" w:rsidP="00C851D8">
      <w:pPr>
        <w:spacing w:line="360" w:lineRule="auto"/>
        <w:jc w:val="center"/>
        <w:rPr>
          <w:sz w:val="28"/>
          <w:szCs w:val="28"/>
          <w:rtl/>
        </w:rPr>
      </w:pPr>
    </w:p>
    <w:p w14:paraId="6BB16441" w14:textId="77777777" w:rsidR="004A578B" w:rsidRPr="003D4A95" w:rsidRDefault="004A578B" w:rsidP="003D4A95">
      <w:pPr>
        <w:pStyle w:val="a4"/>
        <w:numPr>
          <w:ilvl w:val="0"/>
          <w:numId w:val="16"/>
        </w:numPr>
        <w:spacing w:line="360" w:lineRule="auto"/>
        <w:rPr>
          <w:sz w:val="28"/>
          <w:szCs w:val="28"/>
          <w:rtl/>
        </w:rPr>
      </w:pPr>
      <w:r w:rsidRPr="003D4A95">
        <w:rPr>
          <w:b/>
          <w:bCs/>
          <w:sz w:val="32"/>
          <w:szCs w:val="32"/>
          <w:rtl/>
        </w:rPr>
        <w:t>4</w:t>
      </w:r>
      <w:r w:rsidRPr="003D4A95">
        <w:rPr>
          <w:sz w:val="28"/>
          <w:szCs w:val="28"/>
          <w:rtl/>
        </w:rPr>
        <w:t>-</w:t>
      </w:r>
      <w:r w:rsidRPr="003D4A95">
        <w:rPr>
          <w:b/>
          <w:bCs/>
          <w:sz w:val="32"/>
          <w:szCs w:val="32"/>
          <w:rtl/>
        </w:rPr>
        <w:t>2 نتائج اختبار العلاقة في الاجل الطويل:</w:t>
      </w:r>
    </w:p>
    <w:p w14:paraId="0F6010C5" w14:textId="035E2E67" w:rsidR="004A578B" w:rsidRDefault="004A578B" w:rsidP="003E76F4">
      <w:pPr>
        <w:spacing w:line="360" w:lineRule="auto"/>
        <w:jc w:val="both"/>
        <w:rPr>
          <w:sz w:val="28"/>
          <w:szCs w:val="28"/>
          <w:rtl/>
        </w:rPr>
      </w:pPr>
      <w:r w:rsidRPr="003D4A95">
        <w:rPr>
          <w:sz w:val="28"/>
          <w:szCs w:val="28"/>
          <w:rtl/>
        </w:rPr>
        <w:t xml:space="preserve">يتم اختبار العلاقة في الاجل الطويل بين </w:t>
      </w:r>
      <w:r w:rsidRPr="003D4A95">
        <w:rPr>
          <w:rFonts w:hint="cs"/>
          <w:sz w:val="28"/>
          <w:szCs w:val="28"/>
          <w:rtl/>
        </w:rPr>
        <w:t xml:space="preserve">التطور المالي والنمو </w:t>
      </w:r>
      <w:r w:rsidR="00750AB4" w:rsidRPr="003D4A95">
        <w:rPr>
          <w:rFonts w:hint="cs"/>
          <w:sz w:val="28"/>
          <w:szCs w:val="28"/>
          <w:rtl/>
        </w:rPr>
        <w:t>الاقتصادي</w:t>
      </w:r>
      <w:r w:rsidRPr="003D4A95">
        <w:rPr>
          <w:rFonts w:hint="cs"/>
          <w:sz w:val="28"/>
          <w:szCs w:val="28"/>
          <w:rtl/>
        </w:rPr>
        <w:t xml:space="preserve"> </w:t>
      </w:r>
      <w:r w:rsidR="00750AB4" w:rsidRPr="003D4A95">
        <w:rPr>
          <w:rFonts w:hint="cs"/>
          <w:sz w:val="28"/>
          <w:szCs w:val="28"/>
          <w:rtl/>
        </w:rPr>
        <w:t>باستخدام اختبار</w:t>
      </w:r>
      <w:r w:rsidRPr="003D4A95">
        <w:rPr>
          <w:sz w:val="28"/>
          <w:szCs w:val="28"/>
          <w:rtl/>
        </w:rPr>
        <w:t xml:space="preserve"> الحدود (</w:t>
      </w:r>
      <w:r w:rsidRPr="003D4A95">
        <w:rPr>
          <w:sz w:val="28"/>
          <w:szCs w:val="28"/>
        </w:rPr>
        <w:t>Bounds Test</w:t>
      </w:r>
      <w:r w:rsidRPr="003D4A95">
        <w:rPr>
          <w:sz w:val="28"/>
          <w:szCs w:val="28"/>
          <w:rtl/>
        </w:rPr>
        <w:t>)</w:t>
      </w:r>
      <w:r w:rsidRPr="003D4A95">
        <w:rPr>
          <w:rFonts w:hint="cs"/>
          <w:sz w:val="28"/>
          <w:szCs w:val="28"/>
          <w:rtl/>
        </w:rPr>
        <w:t xml:space="preserve"> </w:t>
      </w:r>
      <w:r w:rsidR="00750AB4" w:rsidRPr="003D4A95">
        <w:rPr>
          <w:rFonts w:hint="cs"/>
          <w:sz w:val="28"/>
          <w:szCs w:val="28"/>
          <w:rtl/>
        </w:rPr>
        <w:t>الذي</w:t>
      </w:r>
      <w:r w:rsidRPr="003D4A95">
        <w:rPr>
          <w:rFonts w:hint="cs"/>
          <w:sz w:val="28"/>
          <w:szCs w:val="28"/>
          <w:rtl/>
        </w:rPr>
        <w:t xml:space="preserve"> يهدف الى تحديد درجة التكامل المشترك بين متغيرات الدراسة. ففي حالة وجود تكامل مشترك بين متغيرات </w:t>
      </w:r>
      <w:r w:rsidR="00750AB4" w:rsidRPr="003D4A95">
        <w:rPr>
          <w:rFonts w:hint="cs"/>
          <w:sz w:val="28"/>
          <w:szCs w:val="28"/>
          <w:rtl/>
        </w:rPr>
        <w:t>الدراسة،</w:t>
      </w:r>
      <w:r w:rsidRPr="003D4A95">
        <w:rPr>
          <w:rFonts w:hint="cs"/>
          <w:sz w:val="28"/>
          <w:szCs w:val="28"/>
          <w:rtl/>
        </w:rPr>
        <w:t xml:space="preserve"> فهذا يعني وجود علاقة في الاجل </w:t>
      </w:r>
      <w:r w:rsidR="00750AB4" w:rsidRPr="003D4A95">
        <w:rPr>
          <w:rFonts w:hint="cs"/>
          <w:sz w:val="28"/>
          <w:szCs w:val="28"/>
          <w:rtl/>
        </w:rPr>
        <w:t>الطويل،</w:t>
      </w:r>
      <w:r w:rsidRPr="003D4A95">
        <w:rPr>
          <w:rFonts w:hint="cs"/>
          <w:sz w:val="28"/>
          <w:szCs w:val="28"/>
          <w:rtl/>
        </w:rPr>
        <w:t xml:space="preserve"> اما في حالة عدم وجود تكامل مشترك بين متغيرات </w:t>
      </w:r>
      <w:r w:rsidR="00851911" w:rsidRPr="003D4A95">
        <w:rPr>
          <w:rFonts w:hint="cs"/>
          <w:sz w:val="28"/>
          <w:szCs w:val="28"/>
          <w:rtl/>
        </w:rPr>
        <w:t>الدراسة،</w:t>
      </w:r>
      <w:r w:rsidRPr="003D4A95">
        <w:rPr>
          <w:rFonts w:hint="cs"/>
          <w:sz w:val="28"/>
          <w:szCs w:val="28"/>
          <w:rtl/>
        </w:rPr>
        <w:t xml:space="preserve"> هذا يعني عدم وجود علاقة في الاجل الطويل.</w:t>
      </w:r>
    </w:p>
    <w:p w14:paraId="08486595" w14:textId="77777777" w:rsidR="00B532A0" w:rsidRDefault="00B532A0" w:rsidP="003D4A95">
      <w:pPr>
        <w:spacing w:line="360" w:lineRule="auto"/>
        <w:rPr>
          <w:sz w:val="28"/>
          <w:szCs w:val="28"/>
          <w:rtl/>
        </w:rPr>
      </w:pPr>
    </w:p>
    <w:p w14:paraId="5C6DA951" w14:textId="77777777" w:rsidR="00B532A0" w:rsidRDefault="00B532A0" w:rsidP="003D4A95">
      <w:pPr>
        <w:spacing w:line="360" w:lineRule="auto"/>
        <w:rPr>
          <w:sz w:val="28"/>
          <w:szCs w:val="28"/>
          <w:rtl/>
        </w:rPr>
      </w:pPr>
    </w:p>
    <w:p w14:paraId="76057E5C" w14:textId="4B08E5C6" w:rsidR="00B532A0" w:rsidRDefault="00B532A0" w:rsidP="003D4A95">
      <w:pPr>
        <w:spacing w:line="360" w:lineRule="auto"/>
        <w:rPr>
          <w:sz w:val="28"/>
          <w:szCs w:val="28"/>
        </w:rPr>
      </w:pPr>
    </w:p>
    <w:p w14:paraId="2F63BC9D" w14:textId="0C4A00FA" w:rsidR="00C851D8" w:rsidRDefault="00C851D8" w:rsidP="003D4A95">
      <w:pPr>
        <w:spacing w:line="360" w:lineRule="auto"/>
        <w:rPr>
          <w:sz w:val="28"/>
          <w:szCs w:val="28"/>
        </w:rPr>
      </w:pPr>
    </w:p>
    <w:p w14:paraId="0E141EFC" w14:textId="77777777" w:rsidR="00C851D8" w:rsidRDefault="00C851D8" w:rsidP="003D4A95">
      <w:pPr>
        <w:spacing w:line="360" w:lineRule="auto"/>
        <w:rPr>
          <w:sz w:val="28"/>
          <w:szCs w:val="28"/>
          <w:rtl/>
        </w:rPr>
      </w:pPr>
    </w:p>
    <w:p w14:paraId="7370127B" w14:textId="77777777" w:rsidR="004A578B" w:rsidRPr="003E76F4" w:rsidRDefault="004A578B" w:rsidP="003E76F4">
      <w:pPr>
        <w:spacing w:line="360" w:lineRule="auto"/>
        <w:ind w:left="360"/>
        <w:jc w:val="center"/>
        <w:rPr>
          <w:b/>
          <w:bCs/>
          <w:sz w:val="28"/>
          <w:szCs w:val="28"/>
          <w:rtl/>
        </w:rPr>
      </w:pPr>
      <w:r w:rsidRPr="003E76F4">
        <w:rPr>
          <w:rFonts w:hint="cs"/>
          <w:b/>
          <w:bCs/>
          <w:sz w:val="28"/>
          <w:szCs w:val="28"/>
          <w:rtl/>
        </w:rPr>
        <w:t>جدول رقم (3) اختبار الحدود:</w:t>
      </w:r>
    </w:p>
    <w:tbl>
      <w:tblPr>
        <w:tblStyle w:val="a3"/>
        <w:bidiVisual/>
        <w:tblW w:w="0" w:type="auto"/>
        <w:tblLook w:val="04A0" w:firstRow="1" w:lastRow="0" w:firstColumn="1" w:lastColumn="0" w:noHBand="0" w:noVBand="1"/>
      </w:tblPr>
      <w:tblGrid>
        <w:gridCol w:w="1704"/>
        <w:gridCol w:w="1704"/>
        <w:gridCol w:w="1704"/>
        <w:gridCol w:w="1705"/>
        <w:gridCol w:w="1705"/>
      </w:tblGrid>
      <w:tr w:rsidR="00C34C88" w14:paraId="2CB8D563" w14:textId="77777777" w:rsidTr="00C34C88">
        <w:tc>
          <w:tcPr>
            <w:tcW w:w="1704" w:type="dxa"/>
          </w:tcPr>
          <w:p w14:paraId="0DA59D2C" w14:textId="30B1252B" w:rsidR="00C34C88" w:rsidRDefault="00944501" w:rsidP="00C34C88">
            <w:pPr>
              <w:spacing w:line="360" w:lineRule="auto"/>
              <w:jc w:val="center"/>
              <w:rPr>
                <w:sz w:val="28"/>
                <w:szCs w:val="28"/>
                <w:rtl/>
              </w:rPr>
            </w:pPr>
            <w:r>
              <w:rPr>
                <w:sz w:val="28"/>
                <w:szCs w:val="28"/>
              </w:rPr>
              <w:t>I(1)</w:t>
            </w:r>
          </w:p>
        </w:tc>
        <w:tc>
          <w:tcPr>
            <w:tcW w:w="1704" w:type="dxa"/>
          </w:tcPr>
          <w:p w14:paraId="258B602E" w14:textId="207AF25F" w:rsidR="00C34C88" w:rsidRDefault="00944501" w:rsidP="00C34C88">
            <w:pPr>
              <w:spacing w:line="360" w:lineRule="auto"/>
              <w:jc w:val="center"/>
              <w:rPr>
                <w:sz w:val="28"/>
                <w:szCs w:val="28"/>
                <w:rtl/>
              </w:rPr>
            </w:pPr>
            <w:r>
              <w:rPr>
                <w:sz w:val="28"/>
                <w:szCs w:val="28"/>
              </w:rPr>
              <w:t>I(0)</w:t>
            </w:r>
          </w:p>
        </w:tc>
        <w:tc>
          <w:tcPr>
            <w:tcW w:w="1704" w:type="dxa"/>
          </w:tcPr>
          <w:p w14:paraId="6EF58453" w14:textId="0B84ADD5" w:rsidR="00C34C88" w:rsidRDefault="00944501" w:rsidP="00C34C88">
            <w:pPr>
              <w:spacing w:line="360" w:lineRule="auto"/>
              <w:jc w:val="center"/>
              <w:rPr>
                <w:sz w:val="28"/>
                <w:szCs w:val="28"/>
                <w:rtl/>
              </w:rPr>
            </w:pPr>
            <w:r>
              <w:rPr>
                <w:sz w:val="28"/>
                <w:szCs w:val="28"/>
              </w:rPr>
              <w:t>Sign if</w:t>
            </w:r>
          </w:p>
        </w:tc>
        <w:tc>
          <w:tcPr>
            <w:tcW w:w="1705" w:type="dxa"/>
          </w:tcPr>
          <w:p w14:paraId="5BE24628" w14:textId="414837EE" w:rsidR="00C34C88" w:rsidRDefault="00C34C88" w:rsidP="00C34C88">
            <w:pPr>
              <w:spacing w:line="360" w:lineRule="auto"/>
              <w:jc w:val="center"/>
              <w:rPr>
                <w:sz w:val="28"/>
                <w:szCs w:val="28"/>
                <w:rtl/>
              </w:rPr>
            </w:pPr>
            <w:r>
              <w:rPr>
                <w:sz w:val="28"/>
                <w:szCs w:val="28"/>
              </w:rPr>
              <w:t>Value</w:t>
            </w:r>
          </w:p>
        </w:tc>
        <w:tc>
          <w:tcPr>
            <w:tcW w:w="1705" w:type="dxa"/>
          </w:tcPr>
          <w:p w14:paraId="12AA5CDA" w14:textId="7D114BCA" w:rsidR="00C34C88" w:rsidRDefault="00C34C88" w:rsidP="00C34C88">
            <w:pPr>
              <w:spacing w:line="360" w:lineRule="auto"/>
              <w:jc w:val="center"/>
              <w:rPr>
                <w:sz w:val="28"/>
                <w:szCs w:val="28"/>
              </w:rPr>
            </w:pPr>
            <w:r>
              <w:rPr>
                <w:sz w:val="28"/>
                <w:szCs w:val="28"/>
              </w:rPr>
              <w:t>Test Statistic</w:t>
            </w:r>
          </w:p>
        </w:tc>
      </w:tr>
      <w:tr w:rsidR="00C34C88" w14:paraId="4A7DE934" w14:textId="77777777" w:rsidTr="00C34C88">
        <w:tc>
          <w:tcPr>
            <w:tcW w:w="1704" w:type="dxa"/>
          </w:tcPr>
          <w:p w14:paraId="49DF07AA" w14:textId="77777777" w:rsidR="00C34C88" w:rsidRDefault="00C34C88" w:rsidP="00C34C88">
            <w:pPr>
              <w:spacing w:line="360" w:lineRule="auto"/>
              <w:jc w:val="center"/>
              <w:rPr>
                <w:sz w:val="28"/>
                <w:szCs w:val="28"/>
                <w:rtl/>
              </w:rPr>
            </w:pPr>
          </w:p>
        </w:tc>
        <w:tc>
          <w:tcPr>
            <w:tcW w:w="1704" w:type="dxa"/>
          </w:tcPr>
          <w:p w14:paraId="0C35D04A" w14:textId="4A0C57B2" w:rsidR="00C34C88" w:rsidRDefault="00944501" w:rsidP="00C34C88">
            <w:pPr>
              <w:spacing w:line="360" w:lineRule="auto"/>
              <w:jc w:val="center"/>
              <w:rPr>
                <w:sz w:val="28"/>
                <w:szCs w:val="28"/>
                <w:rtl/>
              </w:rPr>
            </w:pPr>
            <w:r>
              <w:rPr>
                <w:sz w:val="28"/>
                <w:szCs w:val="28"/>
              </w:rPr>
              <w:t>Asymptotic n=1000</w:t>
            </w:r>
          </w:p>
        </w:tc>
        <w:tc>
          <w:tcPr>
            <w:tcW w:w="1704" w:type="dxa"/>
          </w:tcPr>
          <w:p w14:paraId="07845DF5" w14:textId="77777777" w:rsidR="00C34C88" w:rsidRDefault="00C34C88" w:rsidP="00C34C88">
            <w:pPr>
              <w:spacing w:line="360" w:lineRule="auto"/>
              <w:jc w:val="center"/>
              <w:rPr>
                <w:sz w:val="28"/>
                <w:szCs w:val="28"/>
                <w:rtl/>
              </w:rPr>
            </w:pPr>
          </w:p>
        </w:tc>
        <w:tc>
          <w:tcPr>
            <w:tcW w:w="1705" w:type="dxa"/>
          </w:tcPr>
          <w:p w14:paraId="7C1546E2" w14:textId="77777777" w:rsidR="00C34C88" w:rsidRDefault="00C34C88" w:rsidP="00C34C88">
            <w:pPr>
              <w:spacing w:line="360" w:lineRule="auto"/>
              <w:jc w:val="center"/>
              <w:rPr>
                <w:sz w:val="28"/>
                <w:szCs w:val="28"/>
                <w:rtl/>
              </w:rPr>
            </w:pPr>
          </w:p>
        </w:tc>
        <w:tc>
          <w:tcPr>
            <w:tcW w:w="1705" w:type="dxa"/>
          </w:tcPr>
          <w:p w14:paraId="574D45DC" w14:textId="77777777" w:rsidR="00C34C88" w:rsidRDefault="00C34C88" w:rsidP="00C34C88">
            <w:pPr>
              <w:spacing w:line="360" w:lineRule="auto"/>
              <w:jc w:val="center"/>
              <w:rPr>
                <w:sz w:val="28"/>
                <w:szCs w:val="28"/>
                <w:rtl/>
              </w:rPr>
            </w:pPr>
          </w:p>
        </w:tc>
      </w:tr>
      <w:tr w:rsidR="00C34C88" w14:paraId="46A42A92" w14:textId="77777777" w:rsidTr="00C34C88">
        <w:tc>
          <w:tcPr>
            <w:tcW w:w="1704" w:type="dxa"/>
          </w:tcPr>
          <w:p w14:paraId="5B685963" w14:textId="563501AC" w:rsidR="00C34C88" w:rsidRDefault="00944501" w:rsidP="00C34C88">
            <w:pPr>
              <w:spacing w:line="360" w:lineRule="auto"/>
              <w:jc w:val="center"/>
              <w:rPr>
                <w:sz w:val="28"/>
                <w:szCs w:val="28"/>
                <w:rtl/>
              </w:rPr>
            </w:pPr>
            <w:r>
              <w:rPr>
                <w:sz w:val="28"/>
                <w:szCs w:val="28"/>
              </w:rPr>
              <w:t>3.35</w:t>
            </w:r>
          </w:p>
        </w:tc>
        <w:tc>
          <w:tcPr>
            <w:tcW w:w="1704" w:type="dxa"/>
          </w:tcPr>
          <w:p w14:paraId="4D3A2193" w14:textId="37053695" w:rsidR="00C34C88" w:rsidRDefault="00944501" w:rsidP="00C34C88">
            <w:pPr>
              <w:spacing w:line="360" w:lineRule="auto"/>
              <w:jc w:val="center"/>
              <w:rPr>
                <w:sz w:val="28"/>
                <w:szCs w:val="28"/>
                <w:rtl/>
              </w:rPr>
            </w:pPr>
            <w:r>
              <w:rPr>
                <w:sz w:val="28"/>
                <w:szCs w:val="28"/>
              </w:rPr>
              <w:t>2.63</w:t>
            </w:r>
          </w:p>
        </w:tc>
        <w:tc>
          <w:tcPr>
            <w:tcW w:w="1704" w:type="dxa"/>
          </w:tcPr>
          <w:p w14:paraId="4A26F2D9" w14:textId="6BAE6EB4" w:rsidR="00C34C88" w:rsidRDefault="00944501" w:rsidP="00C34C88">
            <w:pPr>
              <w:spacing w:line="360" w:lineRule="auto"/>
              <w:jc w:val="center"/>
              <w:rPr>
                <w:sz w:val="28"/>
                <w:szCs w:val="28"/>
                <w:rtl/>
              </w:rPr>
            </w:pPr>
            <w:r>
              <w:rPr>
                <w:sz w:val="28"/>
                <w:szCs w:val="28"/>
              </w:rPr>
              <w:t>10%</w:t>
            </w:r>
          </w:p>
        </w:tc>
        <w:tc>
          <w:tcPr>
            <w:tcW w:w="1705" w:type="dxa"/>
          </w:tcPr>
          <w:p w14:paraId="533F3EA1" w14:textId="0B29DBA5" w:rsidR="00C34C88" w:rsidRDefault="00944501" w:rsidP="00C34C88">
            <w:pPr>
              <w:spacing w:line="360" w:lineRule="auto"/>
              <w:jc w:val="center"/>
              <w:rPr>
                <w:sz w:val="28"/>
                <w:szCs w:val="28"/>
                <w:rtl/>
              </w:rPr>
            </w:pPr>
            <w:r>
              <w:rPr>
                <w:sz w:val="28"/>
                <w:szCs w:val="28"/>
              </w:rPr>
              <w:t>10.02469</w:t>
            </w:r>
          </w:p>
        </w:tc>
        <w:tc>
          <w:tcPr>
            <w:tcW w:w="1705" w:type="dxa"/>
          </w:tcPr>
          <w:p w14:paraId="3C52917D" w14:textId="47506302" w:rsidR="00C34C88" w:rsidRDefault="00944501" w:rsidP="00C34C88">
            <w:pPr>
              <w:spacing w:line="360" w:lineRule="auto"/>
              <w:jc w:val="center"/>
              <w:rPr>
                <w:sz w:val="28"/>
                <w:szCs w:val="28"/>
                <w:rtl/>
              </w:rPr>
            </w:pPr>
            <w:r>
              <w:rPr>
                <w:sz w:val="28"/>
                <w:szCs w:val="28"/>
              </w:rPr>
              <w:t>F-statistic</w:t>
            </w:r>
          </w:p>
        </w:tc>
      </w:tr>
      <w:tr w:rsidR="00C34C88" w14:paraId="05544FB1" w14:textId="77777777" w:rsidTr="00C34C88">
        <w:tc>
          <w:tcPr>
            <w:tcW w:w="1704" w:type="dxa"/>
          </w:tcPr>
          <w:p w14:paraId="23020BCA" w14:textId="0D9C4805" w:rsidR="00C34C88" w:rsidRDefault="00944501" w:rsidP="00C34C88">
            <w:pPr>
              <w:spacing w:line="360" w:lineRule="auto"/>
              <w:jc w:val="center"/>
              <w:rPr>
                <w:sz w:val="28"/>
                <w:szCs w:val="28"/>
                <w:rtl/>
              </w:rPr>
            </w:pPr>
            <w:r>
              <w:rPr>
                <w:sz w:val="28"/>
                <w:szCs w:val="28"/>
              </w:rPr>
              <w:t>3.87</w:t>
            </w:r>
          </w:p>
        </w:tc>
        <w:tc>
          <w:tcPr>
            <w:tcW w:w="1704" w:type="dxa"/>
          </w:tcPr>
          <w:p w14:paraId="208B1BAD" w14:textId="1B58DF42" w:rsidR="00C34C88" w:rsidRDefault="00944501" w:rsidP="00C34C88">
            <w:pPr>
              <w:spacing w:line="360" w:lineRule="auto"/>
              <w:jc w:val="center"/>
              <w:rPr>
                <w:sz w:val="28"/>
                <w:szCs w:val="28"/>
                <w:rtl/>
              </w:rPr>
            </w:pPr>
            <w:r>
              <w:rPr>
                <w:sz w:val="28"/>
                <w:szCs w:val="28"/>
              </w:rPr>
              <w:t>3.1</w:t>
            </w:r>
          </w:p>
        </w:tc>
        <w:tc>
          <w:tcPr>
            <w:tcW w:w="1704" w:type="dxa"/>
          </w:tcPr>
          <w:p w14:paraId="13B186C7" w14:textId="1CF0BC77" w:rsidR="00C34C88" w:rsidRDefault="00944501" w:rsidP="00C34C88">
            <w:pPr>
              <w:spacing w:line="360" w:lineRule="auto"/>
              <w:jc w:val="center"/>
              <w:rPr>
                <w:sz w:val="28"/>
                <w:szCs w:val="28"/>
                <w:rtl/>
              </w:rPr>
            </w:pPr>
            <w:r>
              <w:rPr>
                <w:sz w:val="28"/>
                <w:szCs w:val="28"/>
              </w:rPr>
              <w:t>5%</w:t>
            </w:r>
          </w:p>
        </w:tc>
        <w:tc>
          <w:tcPr>
            <w:tcW w:w="1705" w:type="dxa"/>
          </w:tcPr>
          <w:p w14:paraId="1C8C4C59" w14:textId="138CA0ED" w:rsidR="00C34C88" w:rsidRDefault="00944501" w:rsidP="00C34C88">
            <w:pPr>
              <w:spacing w:line="360" w:lineRule="auto"/>
              <w:jc w:val="center"/>
              <w:rPr>
                <w:sz w:val="28"/>
                <w:szCs w:val="28"/>
                <w:rtl/>
              </w:rPr>
            </w:pPr>
            <w:r>
              <w:rPr>
                <w:sz w:val="28"/>
                <w:szCs w:val="28"/>
              </w:rPr>
              <w:t>2</w:t>
            </w:r>
          </w:p>
        </w:tc>
        <w:tc>
          <w:tcPr>
            <w:tcW w:w="1705" w:type="dxa"/>
          </w:tcPr>
          <w:p w14:paraId="4D59B3D2" w14:textId="4ABCFE45" w:rsidR="00C34C88" w:rsidRDefault="00944501" w:rsidP="00C34C88">
            <w:pPr>
              <w:spacing w:line="360" w:lineRule="auto"/>
              <w:jc w:val="center"/>
              <w:rPr>
                <w:sz w:val="28"/>
                <w:szCs w:val="28"/>
                <w:rtl/>
              </w:rPr>
            </w:pPr>
            <w:r>
              <w:rPr>
                <w:sz w:val="28"/>
                <w:szCs w:val="28"/>
              </w:rPr>
              <w:t>K</w:t>
            </w:r>
          </w:p>
        </w:tc>
      </w:tr>
      <w:tr w:rsidR="00C34C88" w14:paraId="3F68F902" w14:textId="77777777" w:rsidTr="00C34C88">
        <w:tc>
          <w:tcPr>
            <w:tcW w:w="1704" w:type="dxa"/>
          </w:tcPr>
          <w:p w14:paraId="0E81E8F5" w14:textId="6FC33F34" w:rsidR="00C34C88" w:rsidRDefault="00944501" w:rsidP="00C34C88">
            <w:pPr>
              <w:spacing w:line="360" w:lineRule="auto"/>
              <w:jc w:val="center"/>
              <w:rPr>
                <w:sz w:val="28"/>
                <w:szCs w:val="28"/>
                <w:rtl/>
              </w:rPr>
            </w:pPr>
            <w:r>
              <w:rPr>
                <w:sz w:val="28"/>
                <w:szCs w:val="28"/>
              </w:rPr>
              <w:t>4.38</w:t>
            </w:r>
          </w:p>
        </w:tc>
        <w:tc>
          <w:tcPr>
            <w:tcW w:w="1704" w:type="dxa"/>
          </w:tcPr>
          <w:p w14:paraId="28D2C690" w14:textId="35E674C8" w:rsidR="00C34C88" w:rsidRDefault="00944501" w:rsidP="00C34C88">
            <w:pPr>
              <w:spacing w:line="360" w:lineRule="auto"/>
              <w:jc w:val="center"/>
              <w:rPr>
                <w:sz w:val="28"/>
                <w:szCs w:val="28"/>
                <w:rtl/>
              </w:rPr>
            </w:pPr>
            <w:r>
              <w:rPr>
                <w:sz w:val="28"/>
                <w:szCs w:val="28"/>
              </w:rPr>
              <w:t>3.55</w:t>
            </w:r>
          </w:p>
        </w:tc>
        <w:tc>
          <w:tcPr>
            <w:tcW w:w="1704" w:type="dxa"/>
          </w:tcPr>
          <w:p w14:paraId="391847B2" w14:textId="5FB6A4B1" w:rsidR="00C34C88" w:rsidRDefault="00944501" w:rsidP="00C34C88">
            <w:pPr>
              <w:spacing w:line="360" w:lineRule="auto"/>
              <w:jc w:val="center"/>
              <w:rPr>
                <w:sz w:val="28"/>
                <w:szCs w:val="28"/>
                <w:rtl/>
              </w:rPr>
            </w:pPr>
            <w:r>
              <w:rPr>
                <w:sz w:val="28"/>
                <w:szCs w:val="28"/>
              </w:rPr>
              <w:t>2.5%</w:t>
            </w:r>
          </w:p>
        </w:tc>
        <w:tc>
          <w:tcPr>
            <w:tcW w:w="1705" w:type="dxa"/>
          </w:tcPr>
          <w:p w14:paraId="73835925" w14:textId="77777777" w:rsidR="00C34C88" w:rsidRDefault="00C34C88" w:rsidP="00C34C88">
            <w:pPr>
              <w:spacing w:line="360" w:lineRule="auto"/>
              <w:jc w:val="center"/>
              <w:rPr>
                <w:sz w:val="28"/>
                <w:szCs w:val="28"/>
                <w:rtl/>
              </w:rPr>
            </w:pPr>
          </w:p>
        </w:tc>
        <w:tc>
          <w:tcPr>
            <w:tcW w:w="1705" w:type="dxa"/>
          </w:tcPr>
          <w:p w14:paraId="10FFC659" w14:textId="4FF96955" w:rsidR="00C34C88" w:rsidRDefault="00C34C88" w:rsidP="00C34C88">
            <w:pPr>
              <w:spacing w:line="360" w:lineRule="auto"/>
              <w:jc w:val="center"/>
              <w:rPr>
                <w:sz w:val="28"/>
                <w:szCs w:val="28"/>
                <w:rtl/>
              </w:rPr>
            </w:pPr>
          </w:p>
        </w:tc>
      </w:tr>
      <w:tr w:rsidR="00C34C88" w14:paraId="0A426DEF" w14:textId="77777777" w:rsidTr="00C34C88">
        <w:tc>
          <w:tcPr>
            <w:tcW w:w="1704" w:type="dxa"/>
          </w:tcPr>
          <w:p w14:paraId="39258FCD" w14:textId="44AE40AC" w:rsidR="00C34C88" w:rsidRDefault="00944501" w:rsidP="00C34C88">
            <w:pPr>
              <w:spacing w:line="360" w:lineRule="auto"/>
              <w:jc w:val="center"/>
              <w:rPr>
                <w:sz w:val="28"/>
                <w:szCs w:val="28"/>
                <w:rtl/>
              </w:rPr>
            </w:pPr>
            <w:r>
              <w:rPr>
                <w:sz w:val="28"/>
                <w:szCs w:val="28"/>
              </w:rPr>
              <w:t>5</w:t>
            </w:r>
          </w:p>
        </w:tc>
        <w:tc>
          <w:tcPr>
            <w:tcW w:w="1704" w:type="dxa"/>
          </w:tcPr>
          <w:p w14:paraId="710A8FA6" w14:textId="2970E0F3" w:rsidR="00C34C88" w:rsidRDefault="00944501" w:rsidP="00C34C88">
            <w:pPr>
              <w:spacing w:line="360" w:lineRule="auto"/>
              <w:jc w:val="center"/>
              <w:rPr>
                <w:sz w:val="28"/>
                <w:szCs w:val="28"/>
                <w:rtl/>
              </w:rPr>
            </w:pPr>
            <w:r>
              <w:rPr>
                <w:sz w:val="28"/>
                <w:szCs w:val="28"/>
              </w:rPr>
              <w:t>4.13</w:t>
            </w:r>
          </w:p>
        </w:tc>
        <w:tc>
          <w:tcPr>
            <w:tcW w:w="1704" w:type="dxa"/>
          </w:tcPr>
          <w:p w14:paraId="3D35CDE3" w14:textId="17514752" w:rsidR="00C34C88" w:rsidRDefault="00944501" w:rsidP="00C34C88">
            <w:pPr>
              <w:spacing w:line="360" w:lineRule="auto"/>
              <w:jc w:val="center"/>
              <w:rPr>
                <w:sz w:val="28"/>
                <w:szCs w:val="28"/>
                <w:rtl/>
              </w:rPr>
            </w:pPr>
            <w:r>
              <w:rPr>
                <w:sz w:val="28"/>
                <w:szCs w:val="28"/>
              </w:rPr>
              <w:t>1%</w:t>
            </w:r>
          </w:p>
        </w:tc>
        <w:tc>
          <w:tcPr>
            <w:tcW w:w="1705" w:type="dxa"/>
          </w:tcPr>
          <w:p w14:paraId="54285D99" w14:textId="77777777" w:rsidR="00C34C88" w:rsidRDefault="00C34C88" w:rsidP="00C34C88">
            <w:pPr>
              <w:spacing w:line="360" w:lineRule="auto"/>
              <w:jc w:val="center"/>
              <w:rPr>
                <w:sz w:val="28"/>
                <w:szCs w:val="28"/>
                <w:rtl/>
              </w:rPr>
            </w:pPr>
          </w:p>
        </w:tc>
        <w:tc>
          <w:tcPr>
            <w:tcW w:w="1705" w:type="dxa"/>
          </w:tcPr>
          <w:p w14:paraId="2B9B9225" w14:textId="77777777" w:rsidR="00C34C88" w:rsidRDefault="00C34C88" w:rsidP="00C34C88">
            <w:pPr>
              <w:spacing w:line="360" w:lineRule="auto"/>
              <w:jc w:val="center"/>
              <w:rPr>
                <w:sz w:val="28"/>
                <w:szCs w:val="28"/>
                <w:rtl/>
              </w:rPr>
            </w:pPr>
          </w:p>
        </w:tc>
      </w:tr>
      <w:tr w:rsidR="00C34C88" w14:paraId="2FACE37F" w14:textId="77777777" w:rsidTr="00C34C88">
        <w:tc>
          <w:tcPr>
            <w:tcW w:w="1704" w:type="dxa"/>
          </w:tcPr>
          <w:p w14:paraId="31803128" w14:textId="77777777" w:rsidR="00C34C88" w:rsidRDefault="00C34C88" w:rsidP="00C34C88">
            <w:pPr>
              <w:spacing w:line="360" w:lineRule="auto"/>
              <w:jc w:val="center"/>
              <w:rPr>
                <w:sz w:val="28"/>
                <w:szCs w:val="28"/>
                <w:rtl/>
              </w:rPr>
            </w:pPr>
          </w:p>
        </w:tc>
        <w:tc>
          <w:tcPr>
            <w:tcW w:w="1704" w:type="dxa"/>
          </w:tcPr>
          <w:p w14:paraId="1DEAA260" w14:textId="5B566FA4" w:rsidR="00C34C88" w:rsidRDefault="00944501" w:rsidP="00C34C88">
            <w:pPr>
              <w:spacing w:line="360" w:lineRule="auto"/>
              <w:jc w:val="center"/>
              <w:rPr>
                <w:sz w:val="28"/>
                <w:szCs w:val="28"/>
                <w:rtl/>
              </w:rPr>
            </w:pPr>
            <w:r>
              <w:rPr>
                <w:sz w:val="28"/>
                <w:szCs w:val="28"/>
              </w:rPr>
              <w:t>Finite Sample : n=35</w:t>
            </w:r>
          </w:p>
        </w:tc>
        <w:tc>
          <w:tcPr>
            <w:tcW w:w="1704" w:type="dxa"/>
          </w:tcPr>
          <w:p w14:paraId="4D64045B" w14:textId="77777777" w:rsidR="00C34C88" w:rsidRDefault="00C34C88" w:rsidP="00C34C88">
            <w:pPr>
              <w:spacing w:line="360" w:lineRule="auto"/>
              <w:jc w:val="center"/>
              <w:rPr>
                <w:sz w:val="28"/>
                <w:szCs w:val="28"/>
                <w:rtl/>
              </w:rPr>
            </w:pPr>
          </w:p>
        </w:tc>
        <w:tc>
          <w:tcPr>
            <w:tcW w:w="1705" w:type="dxa"/>
          </w:tcPr>
          <w:p w14:paraId="1107FBD7" w14:textId="08BC2CA7" w:rsidR="00C34C88" w:rsidRDefault="00944501" w:rsidP="00C34C88">
            <w:pPr>
              <w:spacing w:line="360" w:lineRule="auto"/>
              <w:jc w:val="center"/>
              <w:rPr>
                <w:sz w:val="28"/>
                <w:szCs w:val="28"/>
                <w:rtl/>
              </w:rPr>
            </w:pPr>
            <w:r>
              <w:rPr>
                <w:sz w:val="28"/>
                <w:szCs w:val="28"/>
              </w:rPr>
              <w:t>28</w:t>
            </w:r>
          </w:p>
        </w:tc>
        <w:tc>
          <w:tcPr>
            <w:tcW w:w="1705" w:type="dxa"/>
          </w:tcPr>
          <w:p w14:paraId="7A552657" w14:textId="3518B94E" w:rsidR="00C34C88" w:rsidRDefault="00944501" w:rsidP="00C34C88">
            <w:pPr>
              <w:spacing w:line="360" w:lineRule="auto"/>
              <w:jc w:val="center"/>
              <w:rPr>
                <w:sz w:val="28"/>
                <w:szCs w:val="28"/>
                <w:rtl/>
              </w:rPr>
            </w:pPr>
            <w:r>
              <w:rPr>
                <w:sz w:val="28"/>
                <w:szCs w:val="28"/>
              </w:rPr>
              <w:t>Actual Sample Size</w:t>
            </w:r>
          </w:p>
        </w:tc>
      </w:tr>
      <w:tr w:rsidR="00C34C88" w14:paraId="1EA2A68A" w14:textId="77777777" w:rsidTr="00C34C88">
        <w:tc>
          <w:tcPr>
            <w:tcW w:w="1704" w:type="dxa"/>
          </w:tcPr>
          <w:p w14:paraId="16A05DC6" w14:textId="5C1B0724" w:rsidR="00C34C88" w:rsidRDefault="00944501" w:rsidP="00C34C88">
            <w:pPr>
              <w:spacing w:line="360" w:lineRule="auto"/>
              <w:jc w:val="center"/>
              <w:rPr>
                <w:sz w:val="28"/>
                <w:szCs w:val="28"/>
                <w:rtl/>
              </w:rPr>
            </w:pPr>
            <w:r>
              <w:rPr>
                <w:sz w:val="28"/>
                <w:szCs w:val="28"/>
              </w:rPr>
              <w:t>3.623</w:t>
            </w:r>
          </w:p>
        </w:tc>
        <w:tc>
          <w:tcPr>
            <w:tcW w:w="1704" w:type="dxa"/>
          </w:tcPr>
          <w:p w14:paraId="213A3838" w14:textId="336B75F5" w:rsidR="00C34C88" w:rsidRDefault="00944501" w:rsidP="00C34C88">
            <w:pPr>
              <w:spacing w:line="360" w:lineRule="auto"/>
              <w:jc w:val="center"/>
              <w:rPr>
                <w:sz w:val="28"/>
                <w:szCs w:val="28"/>
                <w:rtl/>
              </w:rPr>
            </w:pPr>
            <w:r>
              <w:rPr>
                <w:sz w:val="28"/>
                <w:szCs w:val="28"/>
              </w:rPr>
              <w:t>2.845</w:t>
            </w:r>
          </w:p>
        </w:tc>
        <w:tc>
          <w:tcPr>
            <w:tcW w:w="1704" w:type="dxa"/>
          </w:tcPr>
          <w:p w14:paraId="518B742A" w14:textId="46902E22" w:rsidR="00C34C88" w:rsidRDefault="00944501" w:rsidP="00C34C88">
            <w:pPr>
              <w:spacing w:line="360" w:lineRule="auto"/>
              <w:jc w:val="center"/>
              <w:rPr>
                <w:sz w:val="28"/>
                <w:szCs w:val="28"/>
                <w:rtl/>
              </w:rPr>
            </w:pPr>
            <w:r>
              <w:rPr>
                <w:sz w:val="28"/>
                <w:szCs w:val="28"/>
              </w:rPr>
              <w:t>10%</w:t>
            </w:r>
          </w:p>
        </w:tc>
        <w:tc>
          <w:tcPr>
            <w:tcW w:w="1705" w:type="dxa"/>
          </w:tcPr>
          <w:p w14:paraId="6DF45575" w14:textId="77777777" w:rsidR="00C34C88" w:rsidRDefault="00C34C88" w:rsidP="00C34C88">
            <w:pPr>
              <w:spacing w:line="360" w:lineRule="auto"/>
              <w:jc w:val="center"/>
              <w:rPr>
                <w:sz w:val="28"/>
                <w:szCs w:val="28"/>
                <w:rtl/>
              </w:rPr>
            </w:pPr>
          </w:p>
        </w:tc>
        <w:tc>
          <w:tcPr>
            <w:tcW w:w="1705" w:type="dxa"/>
          </w:tcPr>
          <w:p w14:paraId="517F606A" w14:textId="77777777" w:rsidR="00C34C88" w:rsidRDefault="00C34C88" w:rsidP="00C34C88">
            <w:pPr>
              <w:spacing w:line="360" w:lineRule="auto"/>
              <w:jc w:val="center"/>
              <w:rPr>
                <w:sz w:val="28"/>
                <w:szCs w:val="28"/>
                <w:rtl/>
              </w:rPr>
            </w:pPr>
          </w:p>
        </w:tc>
      </w:tr>
      <w:tr w:rsidR="00C34C88" w14:paraId="51FFB1F1" w14:textId="77777777" w:rsidTr="00C34C88">
        <w:tc>
          <w:tcPr>
            <w:tcW w:w="1704" w:type="dxa"/>
          </w:tcPr>
          <w:p w14:paraId="60DBC26A" w14:textId="2D5A70B5" w:rsidR="00C34C88" w:rsidRDefault="00944501" w:rsidP="00C34C88">
            <w:pPr>
              <w:spacing w:line="360" w:lineRule="auto"/>
              <w:jc w:val="center"/>
              <w:rPr>
                <w:sz w:val="28"/>
                <w:szCs w:val="28"/>
                <w:rtl/>
              </w:rPr>
            </w:pPr>
            <w:r>
              <w:rPr>
                <w:sz w:val="28"/>
                <w:szCs w:val="28"/>
              </w:rPr>
              <w:t>4.335</w:t>
            </w:r>
          </w:p>
        </w:tc>
        <w:tc>
          <w:tcPr>
            <w:tcW w:w="1704" w:type="dxa"/>
          </w:tcPr>
          <w:p w14:paraId="69BE44E1" w14:textId="1FDE11F6" w:rsidR="00C34C88" w:rsidRDefault="00944501" w:rsidP="00C34C88">
            <w:pPr>
              <w:spacing w:line="360" w:lineRule="auto"/>
              <w:jc w:val="center"/>
              <w:rPr>
                <w:sz w:val="28"/>
                <w:szCs w:val="28"/>
                <w:rtl/>
              </w:rPr>
            </w:pPr>
            <w:r>
              <w:rPr>
                <w:sz w:val="28"/>
                <w:szCs w:val="28"/>
              </w:rPr>
              <w:t>3.478</w:t>
            </w:r>
          </w:p>
        </w:tc>
        <w:tc>
          <w:tcPr>
            <w:tcW w:w="1704" w:type="dxa"/>
          </w:tcPr>
          <w:p w14:paraId="43656CEA" w14:textId="7A32F5C3" w:rsidR="00C34C88" w:rsidRDefault="00944501" w:rsidP="00C34C88">
            <w:pPr>
              <w:spacing w:line="360" w:lineRule="auto"/>
              <w:jc w:val="center"/>
              <w:rPr>
                <w:sz w:val="28"/>
                <w:szCs w:val="28"/>
                <w:rtl/>
              </w:rPr>
            </w:pPr>
            <w:r>
              <w:rPr>
                <w:sz w:val="28"/>
                <w:szCs w:val="28"/>
              </w:rPr>
              <w:t>5%</w:t>
            </w:r>
          </w:p>
        </w:tc>
        <w:tc>
          <w:tcPr>
            <w:tcW w:w="1705" w:type="dxa"/>
          </w:tcPr>
          <w:p w14:paraId="25102C8B" w14:textId="77777777" w:rsidR="00C34C88" w:rsidRDefault="00C34C88" w:rsidP="00C34C88">
            <w:pPr>
              <w:spacing w:line="360" w:lineRule="auto"/>
              <w:jc w:val="center"/>
              <w:rPr>
                <w:sz w:val="28"/>
                <w:szCs w:val="28"/>
                <w:rtl/>
              </w:rPr>
            </w:pPr>
          </w:p>
        </w:tc>
        <w:tc>
          <w:tcPr>
            <w:tcW w:w="1705" w:type="dxa"/>
          </w:tcPr>
          <w:p w14:paraId="78899AAC" w14:textId="77777777" w:rsidR="00C34C88" w:rsidRDefault="00C34C88" w:rsidP="00C34C88">
            <w:pPr>
              <w:spacing w:line="360" w:lineRule="auto"/>
              <w:jc w:val="center"/>
              <w:rPr>
                <w:sz w:val="28"/>
                <w:szCs w:val="28"/>
                <w:rtl/>
              </w:rPr>
            </w:pPr>
          </w:p>
        </w:tc>
      </w:tr>
      <w:tr w:rsidR="00C34C88" w14:paraId="18AF1034" w14:textId="77777777" w:rsidTr="00C34C88">
        <w:tc>
          <w:tcPr>
            <w:tcW w:w="1704" w:type="dxa"/>
          </w:tcPr>
          <w:p w14:paraId="595A5553" w14:textId="566AA130" w:rsidR="00C34C88" w:rsidRDefault="00944501" w:rsidP="00C34C88">
            <w:pPr>
              <w:spacing w:line="360" w:lineRule="auto"/>
              <w:jc w:val="center"/>
              <w:rPr>
                <w:sz w:val="28"/>
                <w:szCs w:val="28"/>
                <w:rtl/>
              </w:rPr>
            </w:pPr>
            <w:r>
              <w:rPr>
                <w:sz w:val="28"/>
                <w:szCs w:val="28"/>
              </w:rPr>
              <w:t>6.028</w:t>
            </w:r>
          </w:p>
        </w:tc>
        <w:tc>
          <w:tcPr>
            <w:tcW w:w="1704" w:type="dxa"/>
          </w:tcPr>
          <w:p w14:paraId="798824C5" w14:textId="39F9AD01" w:rsidR="00C34C88" w:rsidRDefault="00944501" w:rsidP="00C34C88">
            <w:pPr>
              <w:spacing w:line="360" w:lineRule="auto"/>
              <w:jc w:val="center"/>
              <w:rPr>
                <w:sz w:val="28"/>
                <w:szCs w:val="28"/>
                <w:rtl/>
              </w:rPr>
            </w:pPr>
            <w:r>
              <w:rPr>
                <w:sz w:val="28"/>
                <w:szCs w:val="28"/>
              </w:rPr>
              <w:t>4.948</w:t>
            </w:r>
          </w:p>
        </w:tc>
        <w:tc>
          <w:tcPr>
            <w:tcW w:w="1704" w:type="dxa"/>
          </w:tcPr>
          <w:p w14:paraId="76F78EAD" w14:textId="40DB5953" w:rsidR="00C34C88" w:rsidRDefault="00944501" w:rsidP="00C34C88">
            <w:pPr>
              <w:spacing w:line="360" w:lineRule="auto"/>
              <w:jc w:val="center"/>
              <w:rPr>
                <w:sz w:val="28"/>
                <w:szCs w:val="28"/>
                <w:rtl/>
              </w:rPr>
            </w:pPr>
            <w:r>
              <w:rPr>
                <w:sz w:val="28"/>
                <w:szCs w:val="28"/>
              </w:rPr>
              <w:t>1%</w:t>
            </w:r>
          </w:p>
        </w:tc>
        <w:tc>
          <w:tcPr>
            <w:tcW w:w="1705" w:type="dxa"/>
          </w:tcPr>
          <w:p w14:paraId="12297F75" w14:textId="77777777" w:rsidR="00C34C88" w:rsidRDefault="00C34C88" w:rsidP="00C34C88">
            <w:pPr>
              <w:spacing w:line="360" w:lineRule="auto"/>
              <w:jc w:val="center"/>
              <w:rPr>
                <w:sz w:val="28"/>
                <w:szCs w:val="28"/>
                <w:rtl/>
              </w:rPr>
            </w:pPr>
          </w:p>
        </w:tc>
        <w:tc>
          <w:tcPr>
            <w:tcW w:w="1705" w:type="dxa"/>
          </w:tcPr>
          <w:p w14:paraId="5D0B61AD" w14:textId="77777777" w:rsidR="00C34C88" w:rsidRDefault="00C34C88" w:rsidP="00C34C88">
            <w:pPr>
              <w:spacing w:line="360" w:lineRule="auto"/>
              <w:jc w:val="center"/>
              <w:rPr>
                <w:sz w:val="28"/>
                <w:szCs w:val="28"/>
                <w:rtl/>
              </w:rPr>
            </w:pPr>
          </w:p>
        </w:tc>
      </w:tr>
      <w:tr w:rsidR="00C34C88" w14:paraId="3CE87DF8" w14:textId="77777777" w:rsidTr="00C34C88">
        <w:tc>
          <w:tcPr>
            <w:tcW w:w="1704" w:type="dxa"/>
          </w:tcPr>
          <w:p w14:paraId="0F0D5304" w14:textId="77777777" w:rsidR="00C34C88" w:rsidRDefault="00C34C88" w:rsidP="00C34C88">
            <w:pPr>
              <w:spacing w:line="360" w:lineRule="auto"/>
              <w:jc w:val="center"/>
              <w:rPr>
                <w:sz w:val="28"/>
                <w:szCs w:val="28"/>
                <w:rtl/>
              </w:rPr>
            </w:pPr>
          </w:p>
        </w:tc>
        <w:tc>
          <w:tcPr>
            <w:tcW w:w="1704" w:type="dxa"/>
          </w:tcPr>
          <w:p w14:paraId="0D3675CE" w14:textId="53763690" w:rsidR="00C34C88" w:rsidRDefault="00944501" w:rsidP="00C34C88">
            <w:pPr>
              <w:spacing w:line="360" w:lineRule="auto"/>
              <w:jc w:val="center"/>
              <w:rPr>
                <w:sz w:val="28"/>
                <w:szCs w:val="28"/>
                <w:rtl/>
              </w:rPr>
            </w:pPr>
            <w:r>
              <w:rPr>
                <w:sz w:val="28"/>
                <w:szCs w:val="28"/>
              </w:rPr>
              <w:t>Finite Sample: n=30</w:t>
            </w:r>
          </w:p>
        </w:tc>
        <w:tc>
          <w:tcPr>
            <w:tcW w:w="1704" w:type="dxa"/>
          </w:tcPr>
          <w:p w14:paraId="7D521FE5" w14:textId="77777777" w:rsidR="00C34C88" w:rsidRDefault="00C34C88" w:rsidP="00C34C88">
            <w:pPr>
              <w:spacing w:line="360" w:lineRule="auto"/>
              <w:jc w:val="center"/>
              <w:rPr>
                <w:sz w:val="28"/>
                <w:szCs w:val="28"/>
                <w:rtl/>
              </w:rPr>
            </w:pPr>
          </w:p>
        </w:tc>
        <w:tc>
          <w:tcPr>
            <w:tcW w:w="1705" w:type="dxa"/>
          </w:tcPr>
          <w:p w14:paraId="529EA002" w14:textId="77777777" w:rsidR="00C34C88" w:rsidRDefault="00C34C88" w:rsidP="00C34C88">
            <w:pPr>
              <w:spacing w:line="360" w:lineRule="auto"/>
              <w:jc w:val="center"/>
              <w:rPr>
                <w:sz w:val="28"/>
                <w:szCs w:val="28"/>
                <w:rtl/>
              </w:rPr>
            </w:pPr>
          </w:p>
        </w:tc>
        <w:tc>
          <w:tcPr>
            <w:tcW w:w="1705" w:type="dxa"/>
          </w:tcPr>
          <w:p w14:paraId="2A6D4478" w14:textId="77777777" w:rsidR="00C34C88" w:rsidRDefault="00C34C88" w:rsidP="00C34C88">
            <w:pPr>
              <w:spacing w:line="360" w:lineRule="auto"/>
              <w:jc w:val="center"/>
              <w:rPr>
                <w:sz w:val="28"/>
                <w:szCs w:val="28"/>
                <w:rtl/>
              </w:rPr>
            </w:pPr>
          </w:p>
        </w:tc>
      </w:tr>
      <w:tr w:rsidR="00C34C88" w14:paraId="5976CC74" w14:textId="77777777" w:rsidTr="00C34C88">
        <w:tc>
          <w:tcPr>
            <w:tcW w:w="1704" w:type="dxa"/>
          </w:tcPr>
          <w:p w14:paraId="3E356CC9" w14:textId="6AD0DFAC" w:rsidR="00C34C88" w:rsidRDefault="00C851D8" w:rsidP="00C34C88">
            <w:pPr>
              <w:spacing w:line="360" w:lineRule="auto"/>
              <w:jc w:val="center"/>
              <w:rPr>
                <w:sz w:val="28"/>
                <w:szCs w:val="28"/>
                <w:rtl/>
              </w:rPr>
            </w:pPr>
            <w:r>
              <w:rPr>
                <w:sz w:val="28"/>
                <w:szCs w:val="28"/>
              </w:rPr>
              <w:t>3.695</w:t>
            </w:r>
          </w:p>
        </w:tc>
        <w:tc>
          <w:tcPr>
            <w:tcW w:w="1704" w:type="dxa"/>
          </w:tcPr>
          <w:p w14:paraId="229B1EC2" w14:textId="1CFACD54" w:rsidR="00C34C88" w:rsidRDefault="00944501" w:rsidP="00C34C88">
            <w:pPr>
              <w:spacing w:line="360" w:lineRule="auto"/>
              <w:jc w:val="center"/>
              <w:rPr>
                <w:sz w:val="28"/>
                <w:szCs w:val="28"/>
                <w:rtl/>
              </w:rPr>
            </w:pPr>
            <w:r>
              <w:rPr>
                <w:sz w:val="28"/>
                <w:szCs w:val="28"/>
              </w:rPr>
              <w:t>2.91</w:t>
            </w:r>
            <w:r w:rsidR="00C851D8">
              <w:rPr>
                <w:sz w:val="28"/>
                <w:szCs w:val="28"/>
              </w:rPr>
              <w:t>5</w:t>
            </w:r>
          </w:p>
        </w:tc>
        <w:tc>
          <w:tcPr>
            <w:tcW w:w="1704" w:type="dxa"/>
          </w:tcPr>
          <w:p w14:paraId="33F7B3BF" w14:textId="40393B1B" w:rsidR="00C34C88" w:rsidRDefault="00C851D8" w:rsidP="00C34C88">
            <w:pPr>
              <w:spacing w:line="360" w:lineRule="auto"/>
              <w:jc w:val="center"/>
              <w:rPr>
                <w:sz w:val="28"/>
                <w:szCs w:val="28"/>
                <w:rtl/>
              </w:rPr>
            </w:pPr>
            <w:r>
              <w:rPr>
                <w:sz w:val="28"/>
                <w:szCs w:val="28"/>
              </w:rPr>
              <w:t>10%</w:t>
            </w:r>
          </w:p>
        </w:tc>
        <w:tc>
          <w:tcPr>
            <w:tcW w:w="1705" w:type="dxa"/>
          </w:tcPr>
          <w:p w14:paraId="40B773DD" w14:textId="77777777" w:rsidR="00C34C88" w:rsidRDefault="00C34C88" w:rsidP="00C34C88">
            <w:pPr>
              <w:spacing w:line="360" w:lineRule="auto"/>
              <w:jc w:val="center"/>
              <w:rPr>
                <w:sz w:val="28"/>
                <w:szCs w:val="28"/>
                <w:rtl/>
              </w:rPr>
            </w:pPr>
          </w:p>
        </w:tc>
        <w:tc>
          <w:tcPr>
            <w:tcW w:w="1705" w:type="dxa"/>
          </w:tcPr>
          <w:p w14:paraId="58E4B814" w14:textId="77777777" w:rsidR="00C34C88" w:rsidRDefault="00C34C88" w:rsidP="00C34C88">
            <w:pPr>
              <w:spacing w:line="360" w:lineRule="auto"/>
              <w:jc w:val="center"/>
              <w:rPr>
                <w:sz w:val="28"/>
                <w:szCs w:val="28"/>
                <w:rtl/>
              </w:rPr>
            </w:pPr>
          </w:p>
        </w:tc>
      </w:tr>
      <w:tr w:rsidR="00C34C88" w14:paraId="5BED3C42" w14:textId="77777777" w:rsidTr="00C34C88">
        <w:tc>
          <w:tcPr>
            <w:tcW w:w="1704" w:type="dxa"/>
          </w:tcPr>
          <w:p w14:paraId="3D8E5B47" w14:textId="69A3A158" w:rsidR="00C34C88" w:rsidRDefault="00C851D8" w:rsidP="00C34C88">
            <w:pPr>
              <w:spacing w:line="360" w:lineRule="auto"/>
              <w:jc w:val="center"/>
              <w:rPr>
                <w:sz w:val="28"/>
                <w:szCs w:val="28"/>
                <w:rtl/>
              </w:rPr>
            </w:pPr>
            <w:r>
              <w:rPr>
                <w:sz w:val="28"/>
                <w:szCs w:val="28"/>
              </w:rPr>
              <w:t>4.428</w:t>
            </w:r>
          </w:p>
        </w:tc>
        <w:tc>
          <w:tcPr>
            <w:tcW w:w="1704" w:type="dxa"/>
          </w:tcPr>
          <w:p w14:paraId="1950842B" w14:textId="72445D21" w:rsidR="00C34C88" w:rsidRDefault="00C851D8" w:rsidP="00C34C88">
            <w:pPr>
              <w:spacing w:line="360" w:lineRule="auto"/>
              <w:jc w:val="center"/>
              <w:rPr>
                <w:sz w:val="28"/>
                <w:szCs w:val="28"/>
                <w:rtl/>
              </w:rPr>
            </w:pPr>
            <w:r>
              <w:rPr>
                <w:sz w:val="28"/>
                <w:szCs w:val="28"/>
              </w:rPr>
              <w:t>3.538</w:t>
            </w:r>
          </w:p>
        </w:tc>
        <w:tc>
          <w:tcPr>
            <w:tcW w:w="1704" w:type="dxa"/>
          </w:tcPr>
          <w:p w14:paraId="40EB2323" w14:textId="1747C6D0" w:rsidR="00C34C88" w:rsidRDefault="00C851D8" w:rsidP="00C34C88">
            <w:pPr>
              <w:spacing w:line="360" w:lineRule="auto"/>
              <w:jc w:val="center"/>
              <w:rPr>
                <w:sz w:val="28"/>
                <w:szCs w:val="28"/>
                <w:rtl/>
              </w:rPr>
            </w:pPr>
            <w:r>
              <w:rPr>
                <w:sz w:val="28"/>
                <w:szCs w:val="28"/>
              </w:rPr>
              <w:t>5%</w:t>
            </w:r>
          </w:p>
        </w:tc>
        <w:tc>
          <w:tcPr>
            <w:tcW w:w="1705" w:type="dxa"/>
          </w:tcPr>
          <w:p w14:paraId="17AFD46D" w14:textId="77777777" w:rsidR="00C34C88" w:rsidRDefault="00C34C88" w:rsidP="00C34C88">
            <w:pPr>
              <w:spacing w:line="360" w:lineRule="auto"/>
              <w:jc w:val="center"/>
              <w:rPr>
                <w:sz w:val="28"/>
                <w:szCs w:val="28"/>
                <w:rtl/>
              </w:rPr>
            </w:pPr>
          </w:p>
        </w:tc>
        <w:tc>
          <w:tcPr>
            <w:tcW w:w="1705" w:type="dxa"/>
          </w:tcPr>
          <w:p w14:paraId="4F7523DA" w14:textId="77777777" w:rsidR="00C34C88" w:rsidRDefault="00C34C88" w:rsidP="00C34C88">
            <w:pPr>
              <w:spacing w:line="360" w:lineRule="auto"/>
              <w:jc w:val="center"/>
              <w:rPr>
                <w:sz w:val="28"/>
                <w:szCs w:val="28"/>
                <w:rtl/>
              </w:rPr>
            </w:pPr>
          </w:p>
        </w:tc>
      </w:tr>
    </w:tbl>
    <w:p w14:paraId="1D6C850A" w14:textId="3C11BBE6" w:rsidR="004A578B" w:rsidRDefault="004A578B" w:rsidP="00C34C88">
      <w:pPr>
        <w:spacing w:line="360" w:lineRule="auto"/>
        <w:jc w:val="center"/>
        <w:rPr>
          <w:sz w:val="28"/>
          <w:szCs w:val="28"/>
        </w:rPr>
      </w:pPr>
    </w:p>
    <w:p w14:paraId="0F624ABD" w14:textId="77777777" w:rsidR="00C851D8" w:rsidRPr="003D4A95" w:rsidRDefault="00C851D8" w:rsidP="00C34C88">
      <w:pPr>
        <w:spacing w:line="360" w:lineRule="auto"/>
        <w:jc w:val="center"/>
        <w:rPr>
          <w:sz w:val="28"/>
          <w:szCs w:val="28"/>
          <w:rtl/>
        </w:rPr>
      </w:pPr>
    </w:p>
    <w:p w14:paraId="6738A380" w14:textId="6541AB1C" w:rsidR="004A578B" w:rsidRPr="003D4A95" w:rsidRDefault="004A578B" w:rsidP="003E76F4">
      <w:pPr>
        <w:spacing w:line="360" w:lineRule="auto"/>
        <w:jc w:val="both"/>
        <w:rPr>
          <w:sz w:val="28"/>
          <w:szCs w:val="28"/>
          <w:rtl/>
        </w:rPr>
      </w:pPr>
      <w:r w:rsidRPr="003D4A95">
        <w:rPr>
          <w:sz w:val="28"/>
          <w:szCs w:val="28"/>
          <w:rtl/>
        </w:rPr>
        <w:t xml:space="preserve">تشير النتائج الموضحة في جدول رقم (3) بان </w:t>
      </w:r>
      <w:r w:rsidRPr="003D4A95">
        <w:rPr>
          <w:rFonts w:hint="cs"/>
          <w:sz w:val="28"/>
          <w:szCs w:val="28"/>
          <w:rtl/>
        </w:rPr>
        <w:t>قيمة</w:t>
      </w:r>
      <w:r w:rsidRPr="003D4A95">
        <w:rPr>
          <w:sz w:val="28"/>
          <w:szCs w:val="28"/>
          <w:rtl/>
        </w:rPr>
        <w:t xml:space="preserve"> </w:t>
      </w:r>
      <w:r w:rsidRPr="003D4A95">
        <w:rPr>
          <w:sz w:val="28"/>
          <w:szCs w:val="28"/>
        </w:rPr>
        <w:t>F-Statistic</w:t>
      </w:r>
      <w:r w:rsidRPr="003D4A95">
        <w:rPr>
          <w:sz w:val="28"/>
          <w:szCs w:val="28"/>
          <w:rtl/>
        </w:rPr>
        <w:t xml:space="preserve"> المحسوبة تساوي 10.02469 وهي </w:t>
      </w:r>
      <w:r w:rsidR="00851911" w:rsidRPr="003D4A95">
        <w:rPr>
          <w:rFonts w:hint="cs"/>
          <w:sz w:val="28"/>
          <w:szCs w:val="28"/>
          <w:rtl/>
        </w:rPr>
        <w:t>أكبر</w:t>
      </w:r>
      <w:r w:rsidRPr="003D4A95">
        <w:rPr>
          <w:sz w:val="28"/>
          <w:szCs w:val="28"/>
          <w:rtl/>
        </w:rPr>
        <w:t xml:space="preserve"> من </w:t>
      </w:r>
      <w:r w:rsidRPr="003D4A95">
        <w:rPr>
          <w:rFonts w:hint="cs"/>
          <w:sz w:val="28"/>
          <w:szCs w:val="28"/>
          <w:rtl/>
        </w:rPr>
        <w:t>قيمة</w:t>
      </w:r>
      <w:r w:rsidRPr="003D4A95">
        <w:rPr>
          <w:sz w:val="28"/>
          <w:szCs w:val="28"/>
          <w:rtl/>
        </w:rPr>
        <w:t xml:space="preserve"> </w:t>
      </w:r>
      <w:r w:rsidRPr="003D4A95">
        <w:rPr>
          <w:sz w:val="28"/>
          <w:szCs w:val="28"/>
        </w:rPr>
        <w:t>F</w:t>
      </w:r>
      <w:r w:rsidRPr="003D4A95">
        <w:rPr>
          <w:sz w:val="28"/>
          <w:szCs w:val="28"/>
          <w:rtl/>
        </w:rPr>
        <w:t xml:space="preserve"> </w:t>
      </w:r>
      <w:r w:rsidR="00750AB4" w:rsidRPr="003D4A95">
        <w:rPr>
          <w:rFonts w:hint="cs"/>
          <w:sz w:val="28"/>
          <w:szCs w:val="28"/>
          <w:rtl/>
        </w:rPr>
        <w:t>الجدولية،</w:t>
      </w:r>
      <w:r w:rsidRPr="003D4A95">
        <w:rPr>
          <w:sz w:val="28"/>
          <w:szCs w:val="28"/>
          <w:rtl/>
        </w:rPr>
        <w:t xml:space="preserve"> </w:t>
      </w:r>
      <w:r w:rsidRPr="003D4A95">
        <w:rPr>
          <w:rFonts w:hint="cs"/>
          <w:sz w:val="28"/>
          <w:szCs w:val="28"/>
          <w:rtl/>
        </w:rPr>
        <w:t>وعليه فأنه يتم</w:t>
      </w:r>
      <w:r w:rsidRPr="003D4A95">
        <w:rPr>
          <w:sz w:val="28"/>
          <w:szCs w:val="28"/>
          <w:rtl/>
        </w:rPr>
        <w:t xml:space="preserve"> رفض الفرض الصفري </w:t>
      </w:r>
      <w:r w:rsidRPr="003D4A95">
        <w:rPr>
          <w:rFonts w:hint="cs"/>
          <w:sz w:val="28"/>
          <w:szCs w:val="28"/>
          <w:rtl/>
        </w:rPr>
        <w:t>الذي ينص</w:t>
      </w:r>
      <w:r w:rsidRPr="003D4A95">
        <w:rPr>
          <w:sz w:val="28"/>
          <w:szCs w:val="28"/>
          <w:rtl/>
        </w:rPr>
        <w:t xml:space="preserve"> على عدم وجود علاقة تكامل مشترك بين متغيرات الدارسة</w:t>
      </w:r>
      <w:r w:rsidRPr="003D4A95">
        <w:rPr>
          <w:rFonts w:hint="cs"/>
          <w:sz w:val="28"/>
          <w:szCs w:val="28"/>
          <w:rtl/>
        </w:rPr>
        <w:t xml:space="preserve"> </w:t>
      </w:r>
      <w:r w:rsidR="00851911" w:rsidRPr="003D4A95">
        <w:rPr>
          <w:rFonts w:hint="cs"/>
          <w:sz w:val="28"/>
          <w:szCs w:val="28"/>
          <w:rtl/>
        </w:rPr>
        <w:t>إذا</w:t>
      </w:r>
      <w:r w:rsidRPr="003D4A95">
        <w:rPr>
          <w:rFonts w:hint="cs"/>
          <w:sz w:val="28"/>
          <w:szCs w:val="28"/>
          <w:rtl/>
        </w:rPr>
        <w:t xml:space="preserve"> كانت قيمة</w:t>
      </w:r>
      <w:r w:rsidRPr="003D4A95">
        <w:rPr>
          <w:sz w:val="28"/>
          <w:szCs w:val="28"/>
          <w:rtl/>
        </w:rPr>
        <w:t xml:space="preserve"> </w:t>
      </w:r>
      <w:r w:rsidRPr="003D4A95">
        <w:rPr>
          <w:sz w:val="28"/>
          <w:szCs w:val="28"/>
        </w:rPr>
        <w:t>F-Statistic</w:t>
      </w:r>
      <w:r w:rsidRPr="003D4A95">
        <w:rPr>
          <w:sz w:val="28"/>
          <w:szCs w:val="28"/>
          <w:rtl/>
        </w:rPr>
        <w:t xml:space="preserve"> المحسوبة</w:t>
      </w:r>
      <w:r w:rsidRPr="003D4A95">
        <w:rPr>
          <w:rFonts w:hint="cs"/>
          <w:sz w:val="28"/>
          <w:szCs w:val="28"/>
          <w:rtl/>
        </w:rPr>
        <w:t xml:space="preserve"> اقل</w:t>
      </w:r>
      <w:r w:rsidRPr="003D4A95">
        <w:rPr>
          <w:sz w:val="28"/>
          <w:szCs w:val="28"/>
          <w:rtl/>
        </w:rPr>
        <w:t xml:space="preserve"> من </w:t>
      </w:r>
      <w:r w:rsidRPr="003D4A95">
        <w:rPr>
          <w:rFonts w:hint="cs"/>
          <w:sz w:val="28"/>
          <w:szCs w:val="28"/>
          <w:rtl/>
        </w:rPr>
        <w:t>قيمة</w:t>
      </w:r>
      <w:r w:rsidRPr="003D4A95">
        <w:rPr>
          <w:sz w:val="28"/>
          <w:szCs w:val="28"/>
          <w:rtl/>
        </w:rPr>
        <w:t xml:space="preserve"> </w:t>
      </w:r>
      <w:r w:rsidRPr="003D4A95">
        <w:rPr>
          <w:sz w:val="28"/>
          <w:szCs w:val="28"/>
        </w:rPr>
        <w:t>F</w:t>
      </w:r>
      <w:r w:rsidRPr="003D4A95">
        <w:rPr>
          <w:sz w:val="28"/>
          <w:szCs w:val="28"/>
          <w:rtl/>
        </w:rPr>
        <w:t xml:space="preserve"> الجدولية،</w:t>
      </w:r>
      <w:r w:rsidRPr="003D4A95">
        <w:rPr>
          <w:rFonts w:hint="cs"/>
          <w:sz w:val="28"/>
          <w:szCs w:val="28"/>
          <w:rtl/>
        </w:rPr>
        <w:t xml:space="preserve"> </w:t>
      </w:r>
      <w:r w:rsidRPr="003D4A95">
        <w:rPr>
          <w:sz w:val="28"/>
          <w:szCs w:val="28"/>
          <w:rtl/>
        </w:rPr>
        <w:t>ونقبل الفرض البديل الذي ينص على وجود علاقة تكامل مشترك بين متغيرات النموذج</w:t>
      </w:r>
      <w:r w:rsidRPr="003D4A95">
        <w:rPr>
          <w:rFonts w:hint="cs"/>
          <w:sz w:val="28"/>
          <w:szCs w:val="28"/>
          <w:rtl/>
        </w:rPr>
        <w:t xml:space="preserve"> اي وجود</w:t>
      </w:r>
      <w:r w:rsidRPr="003D4A95">
        <w:rPr>
          <w:sz w:val="28"/>
          <w:szCs w:val="28"/>
          <w:rtl/>
        </w:rPr>
        <w:t xml:space="preserve"> علاقة توازنيه</w:t>
      </w:r>
      <w:r w:rsidRPr="003D4A95">
        <w:rPr>
          <w:rFonts w:hint="cs"/>
          <w:sz w:val="28"/>
          <w:szCs w:val="28"/>
          <w:rtl/>
        </w:rPr>
        <w:t xml:space="preserve"> في الاجل الطويل في حالة قيمة</w:t>
      </w:r>
      <w:r w:rsidRPr="003D4A95">
        <w:rPr>
          <w:sz w:val="28"/>
          <w:szCs w:val="28"/>
          <w:rtl/>
        </w:rPr>
        <w:t xml:space="preserve"> </w:t>
      </w:r>
      <w:r w:rsidRPr="003D4A95">
        <w:rPr>
          <w:sz w:val="28"/>
          <w:szCs w:val="28"/>
        </w:rPr>
        <w:t>F-Statistic</w:t>
      </w:r>
      <w:r w:rsidRPr="003D4A95">
        <w:rPr>
          <w:sz w:val="28"/>
          <w:szCs w:val="28"/>
          <w:rtl/>
        </w:rPr>
        <w:t xml:space="preserve"> المحسوبة</w:t>
      </w:r>
      <w:r w:rsidRPr="003D4A95">
        <w:rPr>
          <w:rFonts w:hint="cs"/>
          <w:sz w:val="28"/>
          <w:szCs w:val="28"/>
          <w:rtl/>
        </w:rPr>
        <w:t xml:space="preserve"> </w:t>
      </w:r>
      <w:r w:rsidR="00851911" w:rsidRPr="003D4A95">
        <w:rPr>
          <w:rFonts w:hint="cs"/>
          <w:sz w:val="28"/>
          <w:szCs w:val="28"/>
          <w:rtl/>
        </w:rPr>
        <w:t>أكبر</w:t>
      </w:r>
      <w:r w:rsidRPr="003D4A95">
        <w:rPr>
          <w:sz w:val="28"/>
          <w:szCs w:val="28"/>
          <w:rtl/>
        </w:rPr>
        <w:t xml:space="preserve"> من </w:t>
      </w:r>
      <w:r w:rsidRPr="003D4A95">
        <w:rPr>
          <w:rFonts w:hint="cs"/>
          <w:sz w:val="28"/>
          <w:szCs w:val="28"/>
          <w:rtl/>
        </w:rPr>
        <w:t>قيمة</w:t>
      </w:r>
      <w:r w:rsidRPr="003D4A95">
        <w:rPr>
          <w:sz w:val="28"/>
          <w:szCs w:val="28"/>
          <w:rtl/>
        </w:rPr>
        <w:t xml:space="preserve"> </w:t>
      </w:r>
      <w:r w:rsidRPr="003D4A95">
        <w:rPr>
          <w:sz w:val="28"/>
          <w:szCs w:val="28"/>
        </w:rPr>
        <w:t>F</w:t>
      </w:r>
      <w:r w:rsidRPr="003D4A95">
        <w:rPr>
          <w:sz w:val="28"/>
          <w:szCs w:val="28"/>
          <w:rtl/>
        </w:rPr>
        <w:t xml:space="preserve"> الجدولية</w:t>
      </w:r>
      <w:r w:rsidRPr="003D4A95">
        <w:rPr>
          <w:rFonts w:hint="cs"/>
          <w:sz w:val="28"/>
          <w:szCs w:val="28"/>
          <w:rtl/>
        </w:rPr>
        <w:t>.</w:t>
      </w:r>
    </w:p>
    <w:p w14:paraId="02E561A9" w14:textId="234E2E4F" w:rsidR="004A578B" w:rsidRPr="003D4A95" w:rsidRDefault="004A578B" w:rsidP="003E76F4">
      <w:pPr>
        <w:spacing w:line="360" w:lineRule="auto"/>
        <w:jc w:val="both"/>
        <w:rPr>
          <w:sz w:val="28"/>
          <w:szCs w:val="28"/>
          <w:rtl/>
        </w:rPr>
      </w:pPr>
      <w:r w:rsidRPr="003D4A95">
        <w:rPr>
          <w:sz w:val="28"/>
          <w:szCs w:val="28"/>
          <w:rtl/>
        </w:rPr>
        <w:t>بعد التأكد من وجود علاقة تكامل مشترك بين متغيرات الدراسة سيتم تقدير العلاقة في الاجل الطويل بين معدل النمو الاقتصادي ومتغيرات التطور المالي وهما عرض النقود بالمعنى الواسع والائتمان المقدم للقطاع الخاص.</w:t>
      </w:r>
    </w:p>
    <w:p w14:paraId="34E0430C" w14:textId="77777777" w:rsidR="004A578B" w:rsidRPr="003D4A95" w:rsidRDefault="004A578B" w:rsidP="003D4A95">
      <w:pPr>
        <w:pStyle w:val="a4"/>
        <w:numPr>
          <w:ilvl w:val="0"/>
          <w:numId w:val="14"/>
        </w:numPr>
        <w:spacing w:line="360" w:lineRule="auto"/>
        <w:rPr>
          <w:b/>
          <w:bCs/>
          <w:sz w:val="32"/>
          <w:szCs w:val="32"/>
          <w:rtl/>
        </w:rPr>
      </w:pPr>
      <w:r w:rsidRPr="003D4A95">
        <w:rPr>
          <w:b/>
          <w:bCs/>
          <w:sz w:val="32"/>
          <w:szCs w:val="32"/>
          <w:rtl/>
        </w:rPr>
        <w:t>تقدير العلاقة في الاجل الطويل:</w:t>
      </w:r>
    </w:p>
    <w:p w14:paraId="6D2912F4" w14:textId="757B1F33" w:rsidR="008251F0" w:rsidRPr="003D4A95" w:rsidRDefault="004A578B" w:rsidP="008251F0">
      <w:pPr>
        <w:spacing w:line="360" w:lineRule="auto"/>
        <w:jc w:val="both"/>
        <w:rPr>
          <w:sz w:val="28"/>
          <w:szCs w:val="28"/>
          <w:rtl/>
        </w:rPr>
      </w:pPr>
      <w:r w:rsidRPr="003D4A95">
        <w:rPr>
          <w:sz w:val="28"/>
          <w:szCs w:val="28"/>
          <w:rtl/>
        </w:rPr>
        <w:t xml:space="preserve">بعد التأكد من وجود تكامل مشترك بين متغيرات النموذج أي وجود </w:t>
      </w:r>
      <w:r w:rsidR="00750AB4" w:rsidRPr="003D4A95">
        <w:rPr>
          <w:rFonts w:hint="cs"/>
          <w:sz w:val="28"/>
          <w:szCs w:val="28"/>
          <w:rtl/>
        </w:rPr>
        <w:t>علاقة طويلة</w:t>
      </w:r>
      <w:r w:rsidRPr="003D4A95">
        <w:rPr>
          <w:sz w:val="28"/>
          <w:szCs w:val="28"/>
          <w:rtl/>
        </w:rPr>
        <w:t xml:space="preserve"> الاجل والتي تم التأكد منها من خلال اجراء اختبار </w:t>
      </w:r>
      <w:r w:rsidR="00750AB4" w:rsidRPr="003D4A95">
        <w:rPr>
          <w:rFonts w:hint="cs"/>
          <w:sz w:val="28"/>
          <w:szCs w:val="28"/>
          <w:rtl/>
        </w:rPr>
        <w:t>الحدود،</w:t>
      </w:r>
      <w:r w:rsidRPr="003D4A95">
        <w:rPr>
          <w:rFonts w:hint="cs"/>
          <w:sz w:val="28"/>
          <w:szCs w:val="28"/>
          <w:rtl/>
        </w:rPr>
        <w:t xml:space="preserve"> في هذه الخطوة سيتم تقدير طبيعة العلاقة في </w:t>
      </w:r>
      <w:r w:rsidRPr="003D4A95">
        <w:rPr>
          <w:sz w:val="28"/>
          <w:szCs w:val="28"/>
          <w:rtl/>
        </w:rPr>
        <w:t>الاجل الطويل</w:t>
      </w:r>
      <w:r w:rsidRPr="003D4A95">
        <w:rPr>
          <w:rFonts w:hint="cs"/>
          <w:sz w:val="28"/>
          <w:szCs w:val="28"/>
          <w:rtl/>
        </w:rPr>
        <w:t xml:space="preserve"> بين مؤشرين التطور المالي وهما </w:t>
      </w:r>
      <w:r w:rsidRPr="003D4A95">
        <w:rPr>
          <w:sz w:val="28"/>
          <w:szCs w:val="28"/>
          <w:rtl/>
        </w:rPr>
        <w:t>عرض النقود بالمعنى الواسع والائتمان المقدم للقطاع الخاص</w:t>
      </w:r>
      <w:r w:rsidRPr="003D4A95">
        <w:rPr>
          <w:rFonts w:hint="cs"/>
          <w:sz w:val="28"/>
          <w:szCs w:val="28"/>
          <w:rtl/>
        </w:rPr>
        <w:t xml:space="preserve"> والنمو </w:t>
      </w:r>
      <w:r w:rsidR="00750AB4" w:rsidRPr="003D4A95">
        <w:rPr>
          <w:rFonts w:hint="cs"/>
          <w:sz w:val="28"/>
          <w:szCs w:val="28"/>
          <w:rtl/>
        </w:rPr>
        <w:t>الاقتصادي،</w:t>
      </w:r>
      <w:r w:rsidRPr="003D4A95">
        <w:rPr>
          <w:rFonts w:hint="cs"/>
          <w:sz w:val="28"/>
          <w:szCs w:val="28"/>
          <w:rtl/>
        </w:rPr>
        <w:t xml:space="preserve"> كما هو موضح في </w:t>
      </w:r>
      <w:r w:rsidRPr="003D4A95">
        <w:rPr>
          <w:sz w:val="28"/>
          <w:szCs w:val="28"/>
          <w:rtl/>
        </w:rPr>
        <w:t>الجدول رقم (4)</w:t>
      </w:r>
    </w:p>
    <w:tbl>
      <w:tblPr>
        <w:tblW w:w="0" w:type="auto"/>
        <w:jc w:val="center"/>
        <w:tblLayout w:type="fixed"/>
        <w:tblCellMar>
          <w:left w:w="0" w:type="dxa"/>
          <w:right w:w="0" w:type="dxa"/>
        </w:tblCellMar>
        <w:tblLook w:val="0000" w:firstRow="0" w:lastRow="0" w:firstColumn="0" w:lastColumn="0" w:noHBand="0" w:noVBand="0"/>
      </w:tblPr>
      <w:tblGrid>
        <w:gridCol w:w="25"/>
        <w:gridCol w:w="2202"/>
        <w:gridCol w:w="1103"/>
        <w:gridCol w:w="1207"/>
        <w:gridCol w:w="1208"/>
        <w:gridCol w:w="997"/>
        <w:gridCol w:w="997"/>
      </w:tblGrid>
      <w:tr w:rsidR="004A578B" w:rsidRPr="003D4A95" w14:paraId="0FC52B51" w14:textId="77777777" w:rsidTr="003E76F4">
        <w:trPr>
          <w:trHeight w:hRule="exact" w:val="135"/>
          <w:jc w:val="center"/>
        </w:trPr>
        <w:tc>
          <w:tcPr>
            <w:tcW w:w="2227" w:type="dxa"/>
            <w:gridSpan w:val="2"/>
            <w:tcBorders>
              <w:top w:val="nil"/>
              <w:left w:val="nil"/>
              <w:bottom w:val="nil"/>
              <w:right w:val="nil"/>
            </w:tcBorders>
            <w:vAlign w:val="bottom"/>
          </w:tcPr>
          <w:p w14:paraId="2D60042C" w14:textId="77777777" w:rsidR="004A578B" w:rsidRPr="003D4A95" w:rsidRDefault="004A578B" w:rsidP="00B532A0">
            <w:pPr>
              <w:autoSpaceDE w:val="0"/>
              <w:autoSpaceDN w:val="0"/>
              <w:adjustRightInd w:val="0"/>
              <w:spacing w:after="0" w:line="276" w:lineRule="auto"/>
              <w:rPr>
                <w:sz w:val="28"/>
                <w:szCs w:val="28"/>
              </w:rPr>
            </w:pPr>
          </w:p>
        </w:tc>
        <w:tc>
          <w:tcPr>
            <w:tcW w:w="1103" w:type="dxa"/>
            <w:tcBorders>
              <w:top w:val="nil"/>
              <w:left w:val="nil"/>
              <w:bottom w:val="nil"/>
              <w:right w:val="nil"/>
            </w:tcBorders>
            <w:vAlign w:val="bottom"/>
          </w:tcPr>
          <w:p w14:paraId="578CCD05" w14:textId="77777777" w:rsidR="004A578B" w:rsidRPr="003D4A95" w:rsidRDefault="004A578B" w:rsidP="00B532A0">
            <w:pPr>
              <w:autoSpaceDE w:val="0"/>
              <w:autoSpaceDN w:val="0"/>
              <w:adjustRightInd w:val="0"/>
              <w:spacing w:after="0" w:line="276" w:lineRule="auto"/>
              <w:rPr>
                <w:sz w:val="28"/>
                <w:szCs w:val="28"/>
              </w:rPr>
            </w:pPr>
          </w:p>
        </w:tc>
        <w:tc>
          <w:tcPr>
            <w:tcW w:w="1207" w:type="dxa"/>
            <w:tcBorders>
              <w:top w:val="nil"/>
              <w:left w:val="nil"/>
              <w:bottom w:val="nil"/>
              <w:right w:val="nil"/>
            </w:tcBorders>
            <w:vAlign w:val="bottom"/>
          </w:tcPr>
          <w:p w14:paraId="4FA22C21" w14:textId="77777777" w:rsidR="004A578B" w:rsidRPr="003D4A95" w:rsidRDefault="004A578B" w:rsidP="00B532A0">
            <w:pPr>
              <w:autoSpaceDE w:val="0"/>
              <w:autoSpaceDN w:val="0"/>
              <w:adjustRightInd w:val="0"/>
              <w:spacing w:after="0" w:line="276" w:lineRule="auto"/>
              <w:rPr>
                <w:sz w:val="28"/>
                <w:szCs w:val="28"/>
              </w:rPr>
            </w:pPr>
          </w:p>
        </w:tc>
        <w:tc>
          <w:tcPr>
            <w:tcW w:w="1208" w:type="dxa"/>
            <w:tcBorders>
              <w:top w:val="nil"/>
              <w:left w:val="nil"/>
              <w:bottom w:val="nil"/>
              <w:right w:val="nil"/>
            </w:tcBorders>
            <w:vAlign w:val="bottom"/>
          </w:tcPr>
          <w:p w14:paraId="1B83DCBC" w14:textId="77777777" w:rsidR="004A578B" w:rsidRPr="003D4A95" w:rsidRDefault="004A578B" w:rsidP="00B532A0">
            <w:pPr>
              <w:autoSpaceDE w:val="0"/>
              <w:autoSpaceDN w:val="0"/>
              <w:adjustRightInd w:val="0"/>
              <w:spacing w:after="0" w:line="276" w:lineRule="auto"/>
              <w:rPr>
                <w:sz w:val="28"/>
                <w:szCs w:val="28"/>
              </w:rPr>
            </w:pPr>
          </w:p>
        </w:tc>
        <w:tc>
          <w:tcPr>
            <w:tcW w:w="997" w:type="dxa"/>
            <w:tcBorders>
              <w:top w:val="nil"/>
              <w:left w:val="nil"/>
              <w:bottom w:val="nil"/>
              <w:right w:val="nil"/>
            </w:tcBorders>
          </w:tcPr>
          <w:p w14:paraId="2CB7DD9B" w14:textId="77777777" w:rsidR="004A578B" w:rsidRPr="003D4A95" w:rsidRDefault="004A578B" w:rsidP="00B532A0">
            <w:pPr>
              <w:autoSpaceDE w:val="0"/>
              <w:autoSpaceDN w:val="0"/>
              <w:adjustRightInd w:val="0"/>
              <w:spacing w:after="0" w:line="276" w:lineRule="auto"/>
              <w:rPr>
                <w:sz w:val="28"/>
                <w:szCs w:val="28"/>
              </w:rPr>
            </w:pPr>
          </w:p>
        </w:tc>
        <w:tc>
          <w:tcPr>
            <w:tcW w:w="997" w:type="dxa"/>
            <w:tcBorders>
              <w:top w:val="nil"/>
              <w:left w:val="nil"/>
              <w:bottom w:val="nil"/>
              <w:right w:val="nil"/>
            </w:tcBorders>
            <w:vAlign w:val="bottom"/>
          </w:tcPr>
          <w:p w14:paraId="24BD5DD3" w14:textId="77777777" w:rsidR="004A578B" w:rsidRPr="003D4A95" w:rsidRDefault="004A578B" w:rsidP="00B532A0">
            <w:pPr>
              <w:autoSpaceDE w:val="0"/>
              <w:autoSpaceDN w:val="0"/>
              <w:adjustRightInd w:val="0"/>
              <w:spacing w:after="0" w:line="276" w:lineRule="auto"/>
              <w:rPr>
                <w:sz w:val="28"/>
                <w:szCs w:val="28"/>
              </w:rPr>
            </w:pPr>
          </w:p>
        </w:tc>
      </w:tr>
      <w:tr w:rsidR="004A578B" w:rsidRPr="003D4A95" w14:paraId="52CF370B" w14:textId="77777777" w:rsidTr="0046659B">
        <w:trPr>
          <w:trHeight w:val="225"/>
          <w:jc w:val="center"/>
        </w:trPr>
        <w:tc>
          <w:tcPr>
            <w:tcW w:w="25" w:type="dxa"/>
            <w:tcBorders>
              <w:top w:val="nil"/>
              <w:left w:val="nil"/>
              <w:bottom w:val="nil"/>
              <w:right w:val="nil"/>
            </w:tcBorders>
          </w:tcPr>
          <w:p w14:paraId="30DC18AC" w14:textId="77777777" w:rsidR="004A578B" w:rsidRDefault="004A578B" w:rsidP="00B532A0">
            <w:pPr>
              <w:autoSpaceDE w:val="0"/>
              <w:autoSpaceDN w:val="0"/>
              <w:adjustRightInd w:val="0"/>
              <w:spacing w:after="0" w:line="276" w:lineRule="auto"/>
              <w:rPr>
                <w:sz w:val="28"/>
                <w:szCs w:val="28"/>
              </w:rPr>
            </w:pPr>
          </w:p>
          <w:p w14:paraId="1ED7CE0A" w14:textId="77777777" w:rsidR="008251F0" w:rsidRDefault="008251F0" w:rsidP="00B532A0">
            <w:pPr>
              <w:autoSpaceDE w:val="0"/>
              <w:autoSpaceDN w:val="0"/>
              <w:adjustRightInd w:val="0"/>
              <w:spacing w:after="0" w:line="276" w:lineRule="auto"/>
              <w:rPr>
                <w:sz w:val="28"/>
                <w:szCs w:val="28"/>
              </w:rPr>
            </w:pPr>
          </w:p>
          <w:p w14:paraId="2160472F" w14:textId="77777777" w:rsidR="008251F0" w:rsidRDefault="008251F0" w:rsidP="00B532A0">
            <w:pPr>
              <w:autoSpaceDE w:val="0"/>
              <w:autoSpaceDN w:val="0"/>
              <w:adjustRightInd w:val="0"/>
              <w:spacing w:after="0" w:line="276" w:lineRule="auto"/>
              <w:rPr>
                <w:sz w:val="28"/>
                <w:szCs w:val="28"/>
              </w:rPr>
            </w:pPr>
          </w:p>
          <w:p w14:paraId="221D6964" w14:textId="77777777" w:rsidR="008251F0" w:rsidRDefault="008251F0" w:rsidP="00B532A0">
            <w:pPr>
              <w:autoSpaceDE w:val="0"/>
              <w:autoSpaceDN w:val="0"/>
              <w:adjustRightInd w:val="0"/>
              <w:spacing w:after="0" w:line="276" w:lineRule="auto"/>
              <w:rPr>
                <w:sz w:val="28"/>
                <w:szCs w:val="28"/>
              </w:rPr>
            </w:pPr>
          </w:p>
          <w:p w14:paraId="7E41283A" w14:textId="77777777" w:rsidR="008251F0" w:rsidRDefault="008251F0" w:rsidP="00B532A0">
            <w:pPr>
              <w:autoSpaceDE w:val="0"/>
              <w:autoSpaceDN w:val="0"/>
              <w:adjustRightInd w:val="0"/>
              <w:spacing w:after="0" w:line="276" w:lineRule="auto"/>
              <w:rPr>
                <w:sz w:val="28"/>
                <w:szCs w:val="28"/>
              </w:rPr>
            </w:pPr>
          </w:p>
          <w:p w14:paraId="38123FE0" w14:textId="77777777" w:rsidR="008251F0" w:rsidRDefault="008251F0" w:rsidP="00B532A0">
            <w:pPr>
              <w:autoSpaceDE w:val="0"/>
              <w:autoSpaceDN w:val="0"/>
              <w:adjustRightInd w:val="0"/>
              <w:spacing w:after="0" w:line="276" w:lineRule="auto"/>
              <w:rPr>
                <w:sz w:val="28"/>
                <w:szCs w:val="28"/>
              </w:rPr>
            </w:pPr>
          </w:p>
          <w:p w14:paraId="36D9A4FA" w14:textId="77777777" w:rsidR="008251F0" w:rsidRDefault="008251F0" w:rsidP="00B532A0">
            <w:pPr>
              <w:autoSpaceDE w:val="0"/>
              <w:autoSpaceDN w:val="0"/>
              <w:adjustRightInd w:val="0"/>
              <w:spacing w:after="0" w:line="276" w:lineRule="auto"/>
              <w:rPr>
                <w:sz w:val="28"/>
                <w:szCs w:val="28"/>
              </w:rPr>
            </w:pPr>
          </w:p>
          <w:p w14:paraId="01DF1F3F" w14:textId="77777777" w:rsidR="008251F0" w:rsidRDefault="008251F0" w:rsidP="00B532A0">
            <w:pPr>
              <w:autoSpaceDE w:val="0"/>
              <w:autoSpaceDN w:val="0"/>
              <w:adjustRightInd w:val="0"/>
              <w:spacing w:after="0" w:line="276" w:lineRule="auto"/>
              <w:rPr>
                <w:sz w:val="28"/>
                <w:szCs w:val="28"/>
              </w:rPr>
            </w:pPr>
          </w:p>
          <w:p w14:paraId="6EE0D763" w14:textId="77777777" w:rsidR="008251F0" w:rsidRDefault="008251F0" w:rsidP="00B532A0">
            <w:pPr>
              <w:autoSpaceDE w:val="0"/>
              <w:autoSpaceDN w:val="0"/>
              <w:adjustRightInd w:val="0"/>
              <w:spacing w:after="0" w:line="276" w:lineRule="auto"/>
              <w:rPr>
                <w:sz w:val="28"/>
                <w:szCs w:val="28"/>
              </w:rPr>
            </w:pPr>
          </w:p>
          <w:p w14:paraId="17EF1D80" w14:textId="77777777" w:rsidR="008251F0" w:rsidRDefault="008251F0" w:rsidP="00B532A0">
            <w:pPr>
              <w:autoSpaceDE w:val="0"/>
              <w:autoSpaceDN w:val="0"/>
              <w:adjustRightInd w:val="0"/>
              <w:spacing w:after="0" w:line="276" w:lineRule="auto"/>
              <w:rPr>
                <w:sz w:val="28"/>
                <w:szCs w:val="28"/>
              </w:rPr>
            </w:pPr>
          </w:p>
          <w:p w14:paraId="5E21251B" w14:textId="77777777" w:rsidR="008251F0" w:rsidRDefault="008251F0" w:rsidP="00B532A0">
            <w:pPr>
              <w:autoSpaceDE w:val="0"/>
              <w:autoSpaceDN w:val="0"/>
              <w:adjustRightInd w:val="0"/>
              <w:spacing w:after="0" w:line="276" w:lineRule="auto"/>
              <w:rPr>
                <w:sz w:val="28"/>
                <w:szCs w:val="28"/>
              </w:rPr>
            </w:pPr>
          </w:p>
          <w:p w14:paraId="5C4BBFCC" w14:textId="77777777" w:rsidR="008251F0" w:rsidRDefault="008251F0" w:rsidP="00B532A0">
            <w:pPr>
              <w:autoSpaceDE w:val="0"/>
              <w:autoSpaceDN w:val="0"/>
              <w:adjustRightInd w:val="0"/>
              <w:spacing w:after="0" w:line="276" w:lineRule="auto"/>
              <w:rPr>
                <w:sz w:val="28"/>
                <w:szCs w:val="28"/>
              </w:rPr>
            </w:pPr>
          </w:p>
          <w:p w14:paraId="590E05BF" w14:textId="77777777" w:rsidR="008251F0" w:rsidRDefault="008251F0" w:rsidP="00B532A0">
            <w:pPr>
              <w:autoSpaceDE w:val="0"/>
              <w:autoSpaceDN w:val="0"/>
              <w:adjustRightInd w:val="0"/>
              <w:spacing w:after="0" w:line="276" w:lineRule="auto"/>
              <w:rPr>
                <w:sz w:val="28"/>
                <w:szCs w:val="28"/>
              </w:rPr>
            </w:pPr>
          </w:p>
          <w:p w14:paraId="1A1B76BA" w14:textId="21E13DD6" w:rsidR="008251F0" w:rsidRPr="003D4A95" w:rsidRDefault="008251F0" w:rsidP="00B532A0">
            <w:pPr>
              <w:autoSpaceDE w:val="0"/>
              <w:autoSpaceDN w:val="0"/>
              <w:adjustRightInd w:val="0"/>
              <w:spacing w:after="0" w:line="276" w:lineRule="auto"/>
              <w:rPr>
                <w:sz w:val="28"/>
                <w:szCs w:val="28"/>
              </w:rPr>
            </w:pPr>
          </w:p>
        </w:tc>
        <w:tc>
          <w:tcPr>
            <w:tcW w:w="7714" w:type="dxa"/>
            <w:gridSpan w:val="6"/>
            <w:tcBorders>
              <w:top w:val="nil"/>
              <w:left w:val="nil"/>
              <w:bottom w:val="nil"/>
              <w:right w:val="nil"/>
            </w:tcBorders>
            <w:vAlign w:val="bottom"/>
          </w:tcPr>
          <w:p w14:paraId="20106171" w14:textId="77777777" w:rsidR="004A578B" w:rsidRDefault="004A578B" w:rsidP="003E76F4">
            <w:pPr>
              <w:autoSpaceDE w:val="0"/>
              <w:autoSpaceDN w:val="0"/>
              <w:adjustRightInd w:val="0"/>
              <w:spacing w:after="0" w:line="276" w:lineRule="auto"/>
              <w:jc w:val="center"/>
              <w:rPr>
                <w:b/>
                <w:bCs/>
                <w:sz w:val="28"/>
                <w:szCs w:val="28"/>
              </w:rPr>
            </w:pPr>
            <w:r w:rsidRPr="003E76F4">
              <w:rPr>
                <w:b/>
                <w:bCs/>
                <w:sz w:val="28"/>
                <w:szCs w:val="28"/>
                <w:rtl/>
              </w:rPr>
              <w:lastRenderedPageBreak/>
              <w:t>جدول رقم (4) يوضح طبيعة العلاقة في الاجل الطويل بين التطور المالي والنمو الاقتصادي</w:t>
            </w:r>
          </w:p>
          <w:p w14:paraId="5234F5EE" w14:textId="77777777" w:rsidR="00C851D8" w:rsidRDefault="00C851D8" w:rsidP="00C851D8">
            <w:pPr>
              <w:pStyle w:val="2"/>
            </w:pPr>
            <w:r>
              <w:t xml:space="preserve">Levels Equation </w:t>
            </w:r>
          </w:p>
          <w:p w14:paraId="1C3B0BBF" w14:textId="65359764" w:rsidR="00C851D8" w:rsidRDefault="00C851D8" w:rsidP="00C851D8">
            <w:pPr>
              <w:autoSpaceDE w:val="0"/>
              <w:autoSpaceDN w:val="0"/>
              <w:adjustRightInd w:val="0"/>
              <w:spacing w:after="0" w:line="276" w:lineRule="auto"/>
              <w:jc w:val="right"/>
              <w:rPr>
                <w:b/>
                <w:bCs/>
                <w:sz w:val="28"/>
                <w:szCs w:val="28"/>
              </w:rPr>
            </w:pPr>
            <w:r>
              <w:rPr>
                <w:b/>
                <w:bCs/>
                <w:sz w:val="28"/>
                <w:szCs w:val="28"/>
              </w:rPr>
              <w:t>Case 2: Restricted Constant and No Trend</w:t>
            </w:r>
          </w:p>
          <w:p w14:paraId="53FDCD7D" w14:textId="77777777" w:rsidR="00C851D8" w:rsidRDefault="00C851D8" w:rsidP="00C851D8">
            <w:pPr>
              <w:autoSpaceDE w:val="0"/>
              <w:autoSpaceDN w:val="0"/>
              <w:adjustRightInd w:val="0"/>
              <w:spacing w:after="0" w:line="276" w:lineRule="auto"/>
              <w:jc w:val="right"/>
              <w:rPr>
                <w:b/>
                <w:bCs/>
                <w:sz w:val="28"/>
                <w:szCs w:val="28"/>
              </w:rPr>
            </w:pPr>
          </w:p>
          <w:tbl>
            <w:tblPr>
              <w:tblStyle w:val="a3"/>
              <w:bidiVisual/>
              <w:tblW w:w="0" w:type="auto"/>
              <w:tblLayout w:type="fixed"/>
              <w:tblLook w:val="04A0" w:firstRow="1" w:lastRow="0" w:firstColumn="1" w:lastColumn="0" w:noHBand="0" w:noVBand="1"/>
            </w:tblPr>
            <w:tblGrid>
              <w:gridCol w:w="1345"/>
              <w:gridCol w:w="1345"/>
              <w:gridCol w:w="1345"/>
              <w:gridCol w:w="1545"/>
              <w:gridCol w:w="1147"/>
            </w:tblGrid>
            <w:tr w:rsidR="00C851D8" w14:paraId="7D53117D" w14:textId="77777777" w:rsidTr="00C851D8">
              <w:tc>
                <w:tcPr>
                  <w:tcW w:w="1345" w:type="dxa"/>
                </w:tcPr>
                <w:p w14:paraId="1AD7E5A6" w14:textId="7B9A910B"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Prob.</w:t>
                  </w:r>
                </w:p>
              </w:tc>
              <w:tc>
                <w:tcPr>
                  <w:tcW w:w="1345" w:type="dxa"/>
                </w:tcPr>
                <w:p w14:paraId="6791D75C" w14:textId="458FC8FC"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t-Statistic</w:t>
                  </w:r>
                </w:p>
              </w:tc>
              <w:tc>
                <w:tcPr>
                  <w:tcW w:w="1345" w:type="dxa"/>
                </w:tcPr>
                <w:p w14:paraId="60FFDE41" w14:textId="0CBE90C6" w:rsidR="00C851D8" w:rsidRPr="008251F0" w:rsidRDefault="008251F0" w:rsidP="008251F0">
                  <w:pPr>
                    <w:pStyle w:val="3"/>
                    <w:outlineLvl w:val="2"/>
                    <w:rPr>
                      <w:rtl/>
                    </w:rPr>
                  </w:pPr>
                  <w:proofErr w:type="spellStart"/>
                  <w:r w:rsidRPr="008251F0">
                    <w:t>Std.Error</w:t>
                  </w:r>
                  <w:proofErr w:type="spellEnd"/>
                </w:p>
              </w:tc>
              <w:tc>
                <w:tcPr>
                  <w:tcW w:w="1545" w:type="dxa"/>
                </w:tcPr>
                <w:p w14:paraId="52FE4ACA" w14:textId="37B31926" w:rsidR="00C851D8" w:rsidRPr="00C851D8" w:rsidRDefault="00C851D8" w:rsidP="008251F0">
                  <w:pPr>
                    <w:pStyle w:val="3"/>
                    <w:outlineLvl w:val="2"/>
                    <w:rPr>
                      <w:rtl/>
                    </w:rPr>
                  </w:pPr>
                  <w:r w:rsidRPr="00C851D8">
                    <w:t xml:space="preserve">Coefficient </w:t>
                  </w:r>
                </w:p>
              </w:tc>
              <w:tc>
                <w:tcPr>
                  <w:tcW w:w="1147" w:type="dxa"/>
                </w:tcPr>
                <w:p w14:paraId="008805CC" w14:textId="0E7D6FBA" w:rsidR="00C851D8" w:rsidRPr="00C851D8" w:rsidRDefault="00C851D8" w:rsidP="00C851D8">
                  <w:pPr>
                    <w:pStyle w:val="3"/>
                    <w:outlineLvl w:val="2"/>
                    <w:rPr>
                      <w:rtl/>
                    </w:rPr>
                  </w:pPr>
                  <w:r>
                    <w:t>Variable</w:t>
                  </w:r>
                </w:p>
              </w:tc>
            </w:tr>
            <w:tr w:rsidR="00C851D8" w14:paraId="7DC8B128" w14:textId="77777777" w:rsidTr="0046659B">
              <w:trPr>
                <w:trHeight w:val="953"/>
              </w:trPr>
              <w:tc>
                <w:tcPr>
                  <w:tcW w:w="1345" w:type="dxa"/>
                </w:tcPr>
                <w:p w14:paraId="76D2D2F5" w14:textId="05AA0DC3"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0.0152</w:t>
                  </w:r>
                </w:p>
              </w:tc>
              <w:tc>
                <w:tcPr>
                  <w:tcW w:w="1345" w:type="dxa"/>
                </w:tcPr>
                <w:p w14:paraId="10F3F1A0" w14:textId="4F6961A2"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2.668068</w:t>
                  </w:r>
                </w:p>
              </w:tc>
              <w:tc>
                <w:tcPr>
                  <w:tcW w:w="1345" w:type="dxa"/>
                </w:tcPr>
                <w:p w14:paraId="79893AE6" w14:textId="1F8368F5"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0.256757</w:t>
                  </w:r>
                </w:p>
              </w:tc>
              <w:tc>
                <w:tcPr>
                  <w:tcW w:w="1545" w:type="dxa"/>
                </w:tcPr>
                <w:p w14:paraId="20A5771A" w14:textId="06F856FA" w:rsidR="00C851D8" w:rsidRPr="00C851D8" w:rsidRDefault="00C851D8" w:rsidP="00C851D8">
                  <w:pPr>
                    <w:autoSpaceDE w:val="0"/>
                    <w:autoSpaceDN w:val="0"/>
                    <w:adjustRightInd w:val="0"/>
                    <w:spacing w:line="276" w:lineRule="auto"/>
                    <w:jc w:val="center"/>
                    <w:rPr>
                      <w:sz w:val="28"/>
                      <w:szCs w:val="28"/>
                      <w:rtl/>
                    </w:rPr>
                  </w:pPr>
                  <w:r w:rsidRPr="00C851D8">
                    <w:rPr>
                      <w:sz w:val="28"/>
                      <w:szCs w:val="28"/>
                    </w:rPr>
                    <w:t>0.685046</w:t>
                  </w:r>
                </w:p>
              </w:tc>
              <w:tc>
                <w:tcPr>
                  <w:tcW w:w="1147" w:type="dxa"/>
                </w:tcPr>
                <w:p w14:paraId="06D6E981" w14:textId="09187812" w:rsidR="00C851D8" w:rsidRPr="00C851D8" w:rsidRDefault="00C851D8" w:rsidP="00C851D8">
                  <w:pPr>
                    <w:pStyle w:val="3"/>
                    <w:outlineLvl w:val="2"/>
                    <w:rPr>
                      <w:rtl/>
                    </w:rPr>
                  </w:pPr>
                  <w:r w:rsidRPr="00C851D8">
                    <w:t>LM2</w:t>
                  </w:r>
                </w:p>
              </w:tc>
            </w:tr>
            <w:tr w:rsidR="00C851D8" w14:paraId="6F38C4FC" w14:textId="77777777" w:rsidTr="00C851D8">
              <w:tc>
                <w:tcPr>
                  <w:tcW w:w="1345" w:type="dxa"/>
                </w:tcPr>
                <w:p w14:paraId="6557311A" w14:textId="77777777" w:rsidR="00C851D8" w:rsidRDefault="008251F0" w:rsidP="00C851D8">
                  <w:pPr>
                    <w:autoSpaceDE w:val="0"/>
                    <w:autoSpaceDN w:val="0"/>
                    <w:adjustRightInd w:val="0"/>
                    <w:spacing w:line="276" w:lineRule="auto"/>
                    <w:jc w:val="center"/>
                    <w:rPr>
                      <w:sz w:val="28"/>
                      <w:szCs w:val="28"/>
                    </w:rPr>
                  </w:pPr>
                  <w:r w:rsidRPr="008251F0">
                    <w:rPr>
                      <w:sz w:val="28"/>
                      <w:szCs w:val="28"/>
                    </w:rPr>
                    <w:t>0.0006</w:t>
                  </w:r>
                </w:p>
                <w:p w14:paraId="17414DAF" w14:textId="78AECF64" w:rsidR="0046659B" w:rsidRPr="008251F0" w:rsidRDefault="0046659B" w:rsidP="00C851D8">
                  <w:pPr>
                    <w:autoSpaceDE w:val="0"/>
                    <w:autoSpaceDN w:val="0"/>
                    <w:adjustRightInd w:val="0"/>
                    <w:spacing w:line="276" w:lineRule="auto"/>
                    <w:jc w:val="center"/>
                    <w:rPr>
                      <w:sz w:val="28"/>
                      <w:szCs w:val="28"/>
                      <w:rtl/>
                    </w:rPr>
                  </w:pPr>
                </w:p>
              </w:tc>
              <w:tc>
                <w:tcPr>
                  <w:tcW w:w="1345" w:type="dxa"/>
                </w:tcPr>
                <w:p w14:paraId="3F4DF9AE" w14:textId="346FD7FE"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4.102437</w:t>
                  </w:r>
                </w:p>
              </w:tc>
              <w:tc>
                <w:tcPr>
                  <w:tcW w:w="1345" w:type="dxa"/>
                </w:tcPr>
                <w:p w14:paraId="2D707083" w14:textId="1F66FFB3"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0.707171</w:t>
                  </w:r>
                </w:p>
              </w:tc>
              <w:tc>
                <w:tcPr>
                  <w:tcW w:w="1545" w:type="dxa"/>
                </w:tcPr>
                <w:p w14:paraId="4D99256F" w14:textId="35269053" w:rsidR="00C851D8" w:rsidRPr="00C851D8" w:rsidRDefault="00C851D8" w:rsidP="00C851D8">
                  <w:pPr>
                    <w:autoSpaceDE w:val="0"/>
                    <w:autoSpaceDN w:val="0"/>
                    <w:adjustRightInd w:val="0"/>
                    <w:spacing w:line="276" w:lineRule="auto"/>
                    <w:jc w:val="center"/>
                    <w:rPr>
                      <w:sz w:val="28"/>
                      <w:szCs w:val="28"/>
                      <w:rtl/>
                    </w:rPr>
                  </w:pPr>
                  <w:r w:rsidRPr="00C851D8">
                    <w:rPr>
                      <w:sz w:val="28"/>
                      <w:szCs w:val="28"/>
                    </w:rPr>
                    <w:t>-2.901124</w:t>
                  </w:r>
                </w:p>
              </w:tc>
              <w:tc>
                <w:tcPr>
                  <w:tcW w:w="1147" w:type="dxa"/>
                </w:tcPr>
                <w:p w14:paraId="073DF6FC" w14:textId="274A2EE4" w:rsidR="00C851D8" w:rsidRPr="00C851D8" w:rsidRDefault="00C851D8" w:rsidP="00C851D8">
                  <w:pPr>
                    <w:autoSpaceDE w:val="0"/>
                    <w:autoSpaceDN w:val="0"/>
                    <w:adjustRightInd w:val="0"/>
                    <w:spacing w:line="276" w:lineRule="auto"/>
                    <w:jc w:val="center"/>
                    <w:rPr>
                      <w:sz w:val="28"/>
                      <w:szCs w:val="28"/>
                      <w:rtl/>
                    </w:rPr>
                  </w:pPr>
                  <w:r w:rsidRPr="00C851D8">
                    <w:rPr>
                      <w:sz w:val="28"/>
                      <w:szCs w:val="28"/>
                    </w:rPr>
                    <w:t>LDC</w:t>
                  </w:r>
                </w:p>
              </w:tc>
            </w:tr>
            <w:tr w:rsidR="00C851D8" w14:paraId="37CCE5F3" w14:textId="77777777" w:rsidTr="00C851D8">
              <w:tc>
                <w:tcPr>
                  <w:tcW w:w="1345" w:type="dxa"/>
                </w:tcPr>
                <w:p w14:paraId="6FE9F486" w14:textId="293F4FC3"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0.0000</w:t>
                  </w:r>
                </w:p>
              </w:tc>
              <w:tc>
                <w:tcPr>
                  <w:tcW w:w="1345" w:type="dxa"/>
                </w:tcPr>
                <w:p w14:paraId="7D56B7FB" w14:textId="100A2530"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6.015617</w:t>
                  </w:r>
                </w:p>
              </w:tc>
              <w:tc>
                <w:tcPr>
                  <w:tcW w:w="1345" w:type="dxa"/>
                </w:tcPr>
                <w:p w14:paraId="02DD0968" w14:textId="3ABBC1FC" w:rsidR="00C851D8" w:rsidRPr="008251F0" w:rsidRDefault="008251F0" w:rsidP="00C851D8">
                  <w:pPr>
                    <w:autoSpaceDE w:val="0"/>
                    <w:autoSpaceDN w:val="0"/>
                    <w:adjustRightInd w:val="0"/>
                    <w:spacing w:line="276" w:lineRule="auto"/>
                    <w:jc w:val="center"/>
                    <w:rPr>
                      <w:sz w:val="28"/>
                      <w:szCs w:val="28"/>
                      <w:rtl/>
                    </w:rPr>
                  </w:pPr>
                  <w:r w:rsidRPr="008251F0">
                    <w:rPr>
                      <w:sz w:val="28"/>
                      <w:szCs w:val="28"/>
                    </w:rPr>
                    <w:t>2.480280</w:t>
                  </w:r>
                </w:p>
              </w:tc>
              <w:tc>
                <w:tcPr>
                  <w:tcW w:w="1545" w:type="dxa"/>
                </w:tcPr>
                <w:p w14:paraId="74BE7993" w14:textId="27D948B0" w:rsidR="00C851D8" w:rsidRPr="00C851D8" w:rsidRDefault="00C851D8" w:rsidP="00C851D8">
                  <w:pPr>
                    <w:autoSpaceDE w:val="0"/>
                    <w:autoSpaceDN w:val="0"/>
                    <w:adjustRightInd w:val="0"/>
                    <w:spacing w:line="276" w:lineRule="auto"/>
                    <w:jc w:val="center"/>
                    <w:rPr>
                      <w:sz w:val="28"/>
                      <w:szCs w:val="28"/>
                      <w:rtl/>
                    </w:rPr>
                  </w:pPr>
                  <w:r w:rsidRPr="00C851D8">
                    <w:rPr>
                      <w:sz w:val="28"/>
                      <w:szCs w:val="28"/>
                    </w:rPr>
                    <w:t>14.92041</w:t>
                  </w:r>
                </w:p>
              </w:tc>
              <w:tc>
                <w:tcPr>
                  <w:tcW w:w="1147" w:type="dxa"/>
                </w:tcPr>
                <w:p w14:paraId="4A4AEF58" w14:textId="2E6805B6" w:rsidR="00C851D8" w:rsidRPr="00C851D8" w:rsidRDefault="00C851D8" w:rsidP="00C851D8">
                  <w:pPr>
                    <w:autoSpaceDE w:val="0"/>
                    <w:autoSpaceDN w:val="0"/>
                    <w:adjustRightInd w:val="0"/>
                    <w:spacing w:line="276" w:lineRule="auto"/>
                    <w:jc w:val="center"/>
                    <w:rPr>
                      <w:sz w:val="28"/>
                      <w:szCs w:val="28"/>
                      <w:rtl/>
                    </w:rPr>
                  </w:pPr>
                  <w:r w:rsidRPr="00C851D8">
                    <w:rPr>
                      <w:sz w:val="28"/>
                      <w:szCs w:val="28"/>
                    </w:rPr>
                    <w:t>C</w:t>
                  </w:r>
                </w:p>
              </w:tc>
            </w:tr>
          </w:tbl>
          <w:p w14:paraId="2AA68F2B" w14:textId="0C9D818F" w:rsidR="00C851D8" w:rsidRPr="003E76F4" w:rsidRDefault="008251F0" w:rsidP="00C851D8">
            <w:pPr>
              <w:autoSpaceDE w:val="0"/>
              <w:autoSpaceDN w:val="0"/>
              <w:adjustRightInd w:val="0"/>
              <w:spacing w:after="0" w:line="276" w:lineRule="auto"/>
              <w:jc w:val="center"/>
              <w:rPr>
                <w:b/>
                <w:bCs/>
                <w:sz w:val="28"/>
                <w:szCs w:val="28"/>
              </w:rPr>
            </w:pPr>
            <w:r w:rsidRPr="008251F0">
              <w:rPr>
                <w:sz w:val="28"/>
                <w:szCs w:val="28"/>
              </w:rPr>
              <w:t>EC = LGDPC – (0.6850*LM2-2.9011*LDC + 14.9204)</w:t>
            </w:r>
          </w:p>
        </w:tc>
      </w:tr>
    </w:tbl>
    <w:p w14:paraId="51396702" w14:textId="77777777" w:rsidR="004A578B" w:rsidRPr="003D4A95" w:rsidRDefault="004A578B" w:rsidP="003E76F4">
      <w:pPr>
        <w:spacing w:line="360" w:lineRule="auto"/>
        <w:jc w:val="both"/>
        <w:rPr>
          <w:sz w:val="28"/>
          <w:szCs w:val="28"/>
          <w:rtl/>
        </w:rPr>
      </w:pPr>
      <w:r w:rsidRPr="003D4A95">
        <w:rPr>
          <w:sz w:val="28"/>
          <w:szCs w:val="28"/>
          <w:rtl/>
        </w:rPr>
        <w:lastRenderedPageBreak/>
        <w:t>حيث تشير نتائج جدول رقم (4) الى وجود علاقة طردية في الاجل الطويل ما بين عرض النقود بالمعنى الواسع والنمو الاقتصادي عند مستوى المعنوية 1%.</w:t>
      </w:r>
    </w:p>
    <w:p w14:paraId="2231947D" w14:textId="40E53395" w:rsidR="004A578B" w:rsidRPr="003D4A95" w:rsidRDefault="004A578B" w:rsidP="003E76F4">
      <w:pPr>
        <w:spacing w:line="360" w:lineRule="auto"/>
        <w:jc w:val="both"/>
        <w:rPr>
          <w:sz w:val="28"/>
          <w:szCs w:val="28"/>
          <w:rtl/>
        </w:rPr>
      </w:pPr>
      <w:r w:rsidRPr="003D4A95">
        <w:rPr>
          <w:sz w:val="28"/>
          <w:szCs w:val="28"/>
          <w:rtl/>
        </w:rPr>
        <w:t>و</w:t>
      </w:r>
      <w:r w:rsidRPr="003D4A95">
        <w:rPr>
          <w:rFonts w:hint="cs"/>
          <w:sz w:val="28"/>
          <w:szCs w:val="28"/>
          <w:rtl/>
        </w:rPr>
        <w:t xml:space="preserve">كما </w:t>
      </w:r>
      <w:r w:rsidRPr="003D4A95">
        <w:rPr>
          <w:sz w:val="28"/>
          <w:szCs w:val="28"/>
          <w:rtl/>
        </w:rPr>
        <w:t>تشير النتائج في جدول رقم (4) الى وجود علاقة عكسية بين النمو الاقتصادي والائتمان المقدم للقطاع الخاص عند مستوى المعنوية 1%وهذ</w:t>
      </w:r>
      <w:r w:rsidRPr="003D4A95">
        <w:rPr>
          <w:rFonts w:hint="cs"/>
          <w:sz w:val="28"/>
          <w:szCs w:val="28"/>
          <w:rtl/>
        </w:rPr>
        <w:t>ه النتيجة</w:t>
      </w:r>
      <w:r w:rsidRPr="003D4A95">
        <w:rPr>
          <w:sz w:val="28"/>
          <w:szCs w:val="28"/>
          <w:rtl/>
        </w:rPr>
        <w:t xml:space="preserve"> </w:t>
      </w:r>
      <w:r w:rsidRPr="003D4A95">
        <w:rPr>
          <w:rFonts w:hint="cs"/>
          <w:sz w:val="28"/>
          <w:szCs w:val="28"/>
          <w:rtl/>
        </w:rPr>
        <w:t>تتفتق</w:t>
      </w:r>
      <w:r w:rsidRPr="003D4A95">
        <w:rPr>
          <w:sz w:val="28"/>
          <w:szCs w:val="28"/>
          <w:rtl/>
        </w:rPr>
        <w:t xml:space="preserve"> مع </w:t>
      </w:r>
      <w:r w:rsidRPr="003D4A95">
        <w:rPr>
          <w:rFonts w:hint="cs"/>
          <w:sz w:val="28"/>
          <w:szCs w:val="28"/>
          <w:rtl/>
        </w:rPr>
        <w:t>الواقع</w:t>
      </w:r>
      <w:r w:rsidRPr="003D4A95">
        <w:rPr>
          <w:sz w:val="28"/>
          <w:szCs w:val="28"/>
          <w:rtl/>
        </w:rPr>
        <w:t xml:space="preserve"> في ليبيا </w:t>
      </w:r>
      <w:r w:rsidRPr="003D4A95">
        <w:rPr>
          <w:rFonts w:hint="cs"/>
          <w:sz w:val="28"/>
          <w:szCs w:val="28"/>
          <w:rtl/>
        </w:rPr>
        <w:t>حيث</w:t>
      </w:r>
      <w:r w:rsidRPr="003D4A95">
        <w:rPr>
          <w:sz w:val="28"/>
          <w:szCs w:val="28"/>
          <w:rtl/>
        </w:rPr>
        <w:t xml:space="preserve"> حجم القروض الممنوحة</w:t>
      </w:r>
      <w:r w:rsidRPr="003D4A95">
        <w:rPr>
          <w:rFonts w:hint="cs"/>
          <w:sz w:val="28"/>
          <w:szCs w:val="28"/>
          <w:rtl/>
        </w:rPr>
        <w:t xml:space="preserve"> من قبل المصارف الي القطاع </w:t>
      </w:r>
      <w:r w:rsidR="00851911" w:rsidRPr="003D4A95">
        <w:rPr>
          <w:rFonts w:hint="cs"/>
          <w:sz w:val="28"/>
          <w:szCs w:val="28"/>
          <w:rtl/>
        </w:rPr>
        <w:t>الخاص قليل</w:t>
      </w:r>
      <w:r w:rsidRPr="003D4A95">
        <w:rPr>
          <w:rFonts w:hint="cs"/>
          <w:sz w:val="28"/>
          <w:szCs w:val="28"/>
          <w:rtl/>
        </w:rPr>
        <w:t xml:space="preserve"> بالمقارنة مع الدول الاخرى كما تشير احصائيات البنك الدولي وصندوق النقد </w:t>
      </w:r>
      <w:r w:rsidR="00851911" w:rsidRPr="003D4A95">
        <w:rPr>
          <w:rFonts w:hint="cs"/>
          <w:sz w:val="28"/>
          <w:szCs w:val="28"/>
          <w:rtl/>
        </w:rPr>
        <w:t>العربي،</w:t>
      </w:r>
      <w:r w:rsidRPr="003D4A95">
        <w:rPr>
          <w:sz w:val="28"/>
          <w:szCs w:val="28"/>
          <w:rtl/>
        </w:rPr>
        <w:t xml:space="preserve"> أي </w:t>
      </w:r>
      <w:r w:rsidR="00851911" w:rsidRPr="003D4A95">
        <w:rPr>
          <w:rFonts w:hint="cs"/>
          <w:sz w:val="28"/>
          <w:szCs w:val="28"/>
          <w:rtl/>
        </w:rPr>
        <w:t>أثرها</w:t>
      </w:r>
      <w:r w:rsidRPr="003D4A95">
        <w:rPr>
          <w:sz w:val="28"/>
          <w:szCs w:val="28"/>
          <w:rtl/>
        </w:rPr>
        <w:t xml:space="preserve"> سلبي وهذا يؤكد على ان المستوى ضعيف للتطور المصرفي في ليبيا.</w:t>
      </w:r>
    </w:p>
    <w:p w14:paraId="631A544D" w14:textId="06AB48DB" w:rsidR="004A578B" w:rsidRPr="003D4A95" w:rsidRDefault="004A578B" w:rsidP="003D4A95">
      <w:pPr>
        <w:spacing w:line="360" w:lineRule="auto"/>
        <w:rPr>
          <w:b/>
          <w:bCs/>
          <w:sz w:val="32"/>
          <w:szCs w:val="32"/>
          <w:rtl/>
        </w:rPr>
      </w:pPr>
      <w:r w:rsidRPr="003D4A95">
        <w:rPr>
          <w:rFonts w:hint="cs"/>
          <w:sz w:val="28"/>
          <w:szCs w:val="28"/>
          <w:rtl/>
        </w:rPr>
        <w:t>3</w:t>
      </w:r>
      <w:r w:rsidRPr="003D4A95">
        <w:rPr>
          <w:rFonts w:hint="cs"/>
          <w:b/>
          <w:bCs/>
          <w:sz w:val="32"/>
          <w:szCs w:val="32"/>
          <w:rtl/>
        </w:rPr>
        <w:t xml:space="preserve">-4 تقدير العلاقة بين التطور المالي والنمو الاقتصادي في الاجل </w:t>
      </w:r>
      <w:r w:rsidR="00750AB4" w:rsidRPr="003D4A95">
        <w:rPr>
          <w:rFonts w:hint="cs"/>
          <w:b/>
          <w:bCs/>
          <w:sz w:val="32"/>
          <w:szCs w:val="32"/>
          <w:rtl/>
        </w:rPr>
        <w:t>القصير:</w:t>
      </w:r>
    </w:p>
    <w:p w14:paraId="04210676" w14:textId="16CDB7BA" w:rsidR="004A578B" w:rsidRPr="003D4A95" w:rsidRDefault="004A578B" w:rsidP="003E76F4">
      <w:pPr>
        <w:spacing w:line="360" w:lineRule="auto"/>
        <w:jc w:val="both"/>
        <w:rPr>
          <w:sz w:val="28"/>
          <w:szCs w:val="28"/>
          <w:rtl/>
        </w:rPr>
      </w:pPr>
      <w:r w:rsidRPr="003D4A95">
        <w:rPr>
          <w:rFonts w:hint="cs"/>
          <w:sz w:val="28"/>
          <w:szCs w:val="28"/>
          <w:rtl/>
        </w:rPr>
        <w:t xml:space="preserve">تم تقدير العلاقة في الاجل القصير بين التطور المالي والنمو الاقتصادي  باستخدام نموذج تصحيح الخطأ </w:t>
      </w:r>
      <w:r w:rsidRPr="003D4A95">
        <w:rPr>
          <w:sz w:val="28"/>
          <w:szCs w:val="28"/>
        </w:rPr>
        <w:t xml:space="preserve">(Error correction model) (ECM)  </w:t>
      </w:r>
      <w:r w:rsidRPr="003D4A95">
        <w:rPr>
          <w:rFonts w:hint="cs"/>
          <w:sz w:val="28"/>
          <w:szCs w:val="28"/>
          <w:rtl/>
        </w:rPr>
        <w:t xml:space="preserve"> ،و يستخدم نموذج تصحيح الخطأ في قياس سرعة تعديل الاختلالات في الاجل القصير لتتجه نحو التوازن في الاجل الطويل .النتائج الموضحة في جدول رقم (5)وتشير الى ان معامل تصحيح الخطأ </w:t>
      </w:r>
      <w:r w:rsidR="00750AB4" w:rsidRPr="003D4A95">
        <w:rPr>
          <w:sz w:val="28"/>
          <w:szCs w:val="28"/>
        </w:rPr>
        <w:t>Cintiq</w:t>
      </w:r>
      <w:r w:rsidRPr="003D4A95">
        <w:rPr>
          <w:sz w:val="28"/>
          <w:szCs w:val="28"/>
        </w:rPr>
        <w:t>(-1)*</w:t>
      </w:r>
      <w:r w:rsidRPr="003D4A95">
        <w:rPr>
          <w:rFonts w:hint="cs"/>
          <w:sz w:val="28"/>
          <w:szCs w:val="28"/>
          <w:rtl/>
        </w:rPr>
        <w:t xml:space="preserve"> سالب (0.108176-)  ومعنوية </w:t>
      </w:r>
      <w:r w:rsidRPr="003D4A95">
        <w:rPr>
          <w:sz w:val="28"/>
          <w:szCs w:val="28"/>
        </w:rPr>
        <w:t>t-Statistic</w:t>
      </w:r>
      <w:r w:rsidRPr="003D4A95">
        <w:rPr>
          <w:rFonts w:hint="cs"/>
          <w:sz w:val="28"/>
          <w:szCs w:val="28"/>
          <w:rtl/>
        </w:rPr>
        <w:t xml:space="preserve"> (6.813967-) عند مستوى معنوية 1% وهذا يتوافق مع اشتراطات نموذج (</w:t>
      </w:r>
      <w:r w:rsidRPr="003D4A95">
        <w:rPr>
          <w:sz w:val="28"/>
          <w:szCs w:val="28"/>
        </w:rPr>
        <w:t>ECM</w:t>
      </w:r>
      <w:r w:rsidRPr="003D4A95">
        <w:rPr>
          <w:rFonts w:hint="cs"/>
          <w:sz w:val="28"/>
          <w:szCs w:val="28"/>
          <w:rtl/>
        </w:rPr>
        <w:t xml:space="preserve">) ونظرية التكامل المشترك اللذان يعبران على ان معامل تصحيح الخطأ يجب ان يكون سالب ومعنوي ،كما يشير جدول رقم (5) بان 0.1081- من الاختلال في  التوازن في الفترة السابقة تعود لتوازن خلال فترة 9.25 شهر ، بمعنى انه اي خلل في التوازن في الاجل القصير يعود الى التوازن في الاجل الطويل خلال فترة 9.25 شهر . </w:t>
      </w:r>
      <w:r w:rsidR="00750AB4" w:rsidRPr="003D4A95">
        <w:rPr>
          <w:rFonts w:hint="cs"/>
          <w:sz w:val="28"/>
          <w:szCs w:val="28"/>
          <w:rtl/>
        </w:rPr>
        <w:t>وتظهر</w:t>
      </w:r>
      <w:r w:rsidRPr="003D4A95">
        <w:rPr>
          <w:rFonts w:hint="cs"/>
          <w:sz w:val="28"/>
          <w:szCs w:val="28"/>
          <w:rtl/>
        </w:rPr>
        <w:t xml:space="preserve"> النتائج الموضحة في الجدول رقم (5) بان النموذج يفسر ما نسبته 0.9786 من التغيرات في الاجل </w:t>
      </w:r>
      <w:r w:rsidR="00750AB4" w:rsidRPr="003D4A95">
        <w:rPr>
          <w:rFonts w:hint="cs"/>
          <w:sz w:val="28"/>
          <w:szCs w:val="28"/>
          <w:rtl/>
        </w:rPr>
        <w:t>القصير. كما</w:t>
      </w:r>
      <w:r w:rsidRPr="003D4A95">
        <w:rPr>
          <w:rFonts w:hint="cs"/>
          <w:sz w:val="28"/>
          <w:szCs w:val="28"/>
          <w:rtl/>
        </w:rPr>
        <w:t xml:space="preserve"> تشير ايضا نتائج جدول رقم (5) بأنه توجد علاقة ايجابية ومعنوية بين التطور المالي المقاس بعرض النقود والنمو الاقتصادي في الاجل الطويل.</w:t>
      </w:r>
    </w:p>
    <w:p w14:paraId="02019358" w14:textId="561F8F18" w:rsidR="004A578B" w:rsidRDefault="004A578B" w:rsidP="003E76F4">
      <w:pPr>
        <w:spacing w:line="360" w:lineRule="auto"/>
        <w:jc w:val="both"/>
        <w:rPr>
          <w:sz w:val="28"/>
          <w:szCs w:val="28"/>
          <w:rtl/>
        </w:rPr>
      </w:pPr>
      <w:r w:rsidRPr="003D4A95">
        <w:rPr>
          <w:rFonts w:hint="cs"/>
          <w:sz w:val="28"/>
          <w:szCs w:val="28"/>
          <w:rtl/>
        </w:rPr>
        <w:t xml:space="preserve">وبأن متغير عرض النقود هو المتغير المستقل الذي له علاقة في الاجل القصير مع النمو </w:t>
      </w:r>
      <w:r w:rsidR="00750AB4" w:rsidRPr="003D4A95">
        <w:rPr>
          <w:rFonts w:hint="cs"/>
          <w:sz w:val="28"/>
          <w:szCs w:val="28"/>
          <w:rtl/>
        </w:rPr>
        <w:t>الاقتصادي،</w:t>
      </w:r>
      <w:r w:rsidRPr="003D4A95">
        <w:rPr>
          <w:rFonts w:hint="cs"/>
          <w:sz w:val="28"/>
          <w:szCs w:val="28"/>
          <w:rtl/>
        </w:rPr>
        <w:t xml:space="preserve"> في المقابل متغير الائتمان المقدم الي القطاع الخاص لم تكون له أي علاقة في الاجل القصير مع النمو الاقتصادي</w:t>
      </w:r>
    </w:p>
    <w:p w14:paraId="423F587C" w14:textId="77777777" w:rsidR="003E76F4" w:rsidRDefault="003E76F4" w:rsidP="003E76F4">
      <w:pPr>
        <w:spacing w:line="360" w:lineRule="auto"/>
        <w:jc w:val="both"/>
        <w:rPr>
          <w:sz w:val="28"/>
          <w:szCs w:val="28"/>
          <w:rtl/>
        </w:rPr>
      </w:pPr>
    </w:p>
    <w:p w14:paraId="7DFCB30C" w14:textId="606B8A7C" w:rsidR="007322B8" w:rsidRPr="003D4A95" w:rsidRDefault="007322B8" w:rsidP="003E76F4">
      <w:pPr>
        <w:spacing w:line="360" w:lineRule="auto"/>
        <w:jc w:val="both"/>
        <w:rPr>
          <w:sz w:val="28"/>
          <w:szCs w:val="28"/>
          <w:rtl/>
        </w:rPr>
      </w:pPr>
    </w:p>
    <w:p w14:paraId="610AA72A" w14:textId="26313DD2" w:rsidR="004A578B" w:rsidRDefault="004A578B" w:rsidP="003E76F4">
      <w:pPr>
        <w:spacing w:line="360" w:lineRule="auto"/>
        <w:jc w:val="center"/>
        <w:rPr>
          <w:b/>
          <w:bCs/>
          <w:sz w:val="28"/>
          <w:szCs w:val="28"/>
        </w:rPr>
      </w:pPr>
      <w:r w:rsidRPr="003E76F4">
        <w:rPr>
          <w:rFonts w:hint="cs"/>
          <w:b/>
          <w:bCs/>
          <w:sz w:val="28"/>
          <w:szCs w:val="28"/>
          <w:rtl/>
        </w:rPr>
        <w:lastRenderedPageBreak/>
        <w:t>جدول (5) علاقة في الاجل القصير</w:t>
      </w:r>
    </w:p>
    <w:p w14:paraId="4A1D786E" w14:textId="77777777" w:rsidR="0046659B" w:rsidRDefault="0046659B" w:rsidP="003E76F4">
      <w:pPr>
        <w:spacing w:line="360" w:lineRule="auto"/>
        <w:jc w:val="center"/>
        <w:rPr>
          <w:b/>
          <w:bCs/>
          <w:sz w:val="28"/>
          <w:szCs w:val="28"/>
        </w:rPr>
      </w:pPr>
    </w:p>
    <w:p w14:paraId="3E0CB382" w14:textId="41926F4B" w:rsidR="008251F0" w:rsidRDefault="00B34024" w:rsidP="00B34024">
      <w:pPr>
        <w:pStyle w:val="2"/>
        <w:autoSpaceDE/>
        <w:autoSpaceDN/>
        <w:adjustRightInd/>
        <w:spacing w:after="160" w:line="360" w:lineRule="auto"/>
      </w:pPr>
      <w:r>
        <w:t>ECM Regression</w:t>
      </w:r>
    </w:p>
    <w:p w14:paraId="29C46AFC" w14:textId="60AF803C" w:rsidR="00B34024" w:rsidRDefault="00B34024" w:rsidP="00B34024">
      <w:pPr>
        <w:spacing w:line="360" w:lineRule="auto"/>
        <w:jc w:val="right"/>
        <w:rPr>
          <w:b/>
          <w:bCs/>
          <w:sz w:val="28"/>
          <w:szCs w:val="28"/>
        </w:rPr>
      </w:pPr>
      <w:r>
        <w:rPr>
          <w:b/>
          <w:bCs/>
          <w:sz w:val="28"/>
          <w:szCs w:val="28"/>
        </w:rPr>
        <w:t>Case 2: Restricted Constant and No Trend</w:t>
      </w:r>
    </w:p>
    <w:tbl>
      <w:tblPr>
        <w:tblStyle w:val="a3"/>
        <w:bidiVisual/>
        <w:tblW w:w="9228" w:type="dxa"/>
        <w:tblLook w:val="04A0" w:firstRow="1" w:lastRow="0" w:firstColumn="1" w:lastColumn="0" w:noHBand="0" w:noVBand="1"/>
      </w:tblPr>
      <w:tblGrid>
        <w:gridCol w:w="1704"/>
        <w:gridCol w:w="1704"/>
        <w:gridCol w:w="1704"/>
        <w:gridCol w:w="1506"/>
        <w:gridCol w:w="2610"/>
      </w:tblGrid>
      <w:tr w:rsidR="00B34024" w14:paraId="4B29EB2C" w14:textId="77777777" w:rsidTr="00E47FF2">
        <w:tc>
          <w:tcPr>
            <w:tcW w:w="1704" w:type="dxa"/>
          </w:tcPr>
          <w:p w14:paraId="6DAF13EE" w14:textId="1AADAE4E" w:rsidR="00B34024" w:rsidRPr="00E47FF2" w:rsidRDefault="00E47FF2" w:rsidP="00B34024">
            <w:pPr>
              <w:spacing w:line="360" w:lineRule="auto"/>
              <w:jc w:val="center"/>
              <w:rPr>
                <w:sz w:val="28"/>
                <w:szCs w:val="28"/>
                <w:rtl/>
              </w:rPr>
            </w:pPr>
            <w:r w:rsidRPr="00E47FF2">
              <w:rPr>
                <w:sz w:val="28"/>
                <w:szCs w:val="28"/>
              </w:rPr>
              <w:t>Prob.</w:t>
            </w:r>
          </w:p>
        </w:tc>
        <w:tc>
          <w:tcPr>
            <w:tcW w:w="1704" w:type="dxa"/>
          </w:tcPr>
          <w:p w14:paraId="709C714B" w14:textId="1F2D8CED" w:rsidR="00B34024" w:rsidRPr="00E47FF2" w:rsidRDefault="00E47FF2" w:rsidP="00B34024">
            <w:pPr>
              <w:spacing w:line="360" w:lineRule="auto"/>
              <w:jc w:val="center"/>
              <w:rPr>
                <w:sz w:val="28"/>
                <w:szCs w:val="28"/>
                <w:rtl/>
              </w:rPr>
            </w:pPr>
            <w:r w:rsidRPr="00E47FF2">
              <w:rPr>
                <w:sz w:val="28"/>
                <w:szCs w:val="28"/>
              </w:rPr>
              <w:t>t-Statistic</w:t>
            </w:r>
          </w:p>
        </w:tc>
        <w:tc>
          <w:tcPr>
            <w:tcW w:w="1704" w:type="dxa"/>
          </w:tcPr>
          <w:p w14:paraId="3CB33060" w14:textId="60120E57" w:rsidR="00B34024" w:rsidRPr="00E47FF2" w:rsidRDefault="00B34024" w:rsidP="00B34024">
            <w:pPr>
              <w:spacing w:line="360" w:lineRule="auto"/>
              <w:jc w:val="center"/>
              <w:rPr>
                <w:sz w:val="28"/>
                <w:szCs w:val="28"/>
                <w:rtl/>
              </w:rPr>
            </w:pPr>
            <w:proofErr w:type="spellStart"/>
            <w:r w:rsidRPr="00E47FF2">
              <w:rPr>
                <w:sz w:val="28"/>
                <w:szCs w:val="28"/>
              </w:rPr>
              <w:t>Std.Error</w:t>
            </w:r>
            <w:proofErr w:type="spellEnd"/>
          </w:p>
        </w:tc>
        <w:tc>
          <w:tcPr>
            <w:tcW w:w="1506" w:type="dxa"/>
          </w:tcPr>
          <w:p w14:paraId="41539C88" w14:textId="1FB1999D" w:rsidR="00B34024" w:rsidRPr="00E47FF2" w:rsidRDefault="00B34024" w:rsidP="00B34024">
            <w:pPr>
              <w:pStyle w:val="3"/>
              <w:autoSpaceDE/>
              <w:autoSpaceDN/>
              <w:adjustRightInd/>
              <w:spacing w:line="360" w:lineRule="auto"/>
              <w:outlineLvl w:val="2"/>
              <w:rPr>
                <w:rtl/>
              </w:rPr>
            </w:pPr>
            <w:r w:rsidRPr="00E47FF2">
              <w:t>Coefficient</w:t>
            </w:r>
          </w:p>
        </w:tc>
        <w:tc>
          <w:tcPr>
            <w:tcW w:w="2610" w:type="dxa"/>
          </w:tcPr>
          <w:p w14:paraId="3FA8D616" w14:textId="3D696669" w:rsidR="00B34024" w:rsidRPr="00B34024" w:rsidRDefault="00B34024" w:rsidP="00B34024">
            <w:pPr>
              <w:pStyle w:val="3"/>
              <w:autoSpaceDE/>
              <w:autoSpaceDN/>
              <w:adjustRightInd/>
              <w:spacing w:line="360" w:lineRule="auto"/>
              <w:outlineLvl w:val="2"/>
              <w:rPr>
                <w:rtl/>
              </w:rPr>
            </w:pPr>
            <w:r w:rsidRPr="00B34024">
              <w:t>Variable</w:t>
            </w:r>
          </w:p>
        </w:tc>
      </w:tr>
      <w:tr w:rsidR="00B34024" w14:paraId="43A1E72F" w14:textId="77777777" w:rsidTr="00E47FF2">
        <w:tc>
          <w:tcPr>
            <w:tcW w:w="1704" w:type="dxa"/>
          </w:tcPr>
          <w:p w14:paraId="222FE761" w14:textId="3B336FD6" w:rsidR="00B34024" w:rsidRPr="00E47FF2" w:rsidRDefault="00E47FF2" w:rsidP="00B34024">
            <w:pPr>
              <w:spacing w:line="360" w:lineRule="auto"/>
              <w:jc w:val="center"/>
              <w:rPr>
                <w:sz w:val="28"/>
                <w:szCs w:val="28"/>
                <w:rtl/>
              </w:rPr>
            </w:pPr>
            <w:r w:rsidRPr="00E47FF2">
              <w:rPr>
                <w:sz w:val="28"/>
                <w:szCs w:val="28"/>
              </w:rPr>
              <w:t>0.2620</w:t>
            </w:r>
          </w:p>
        </w:tc>
        <w:tc>
          <w:tcPr>
            <w:tcW w:w="1704" w:type="dxa"/>
          </w:tcPr>
          <w:p w14:paraId="22CC3966" w14:textId="06BF2124" w:rsidR="00B34024" w:rsidRPr="00E47FF2" w:rsidRDefault="00E47FF2" w:rsidP="00B34024">
            <w:pPr>
              <w:spacing w:line="360" w:lineRule="auto"/>
              <w:jc w:val="center"/>
              <w:rPr>
                <w:sz w:val="28"/>
                <w:szCs w:val="28"/>
                <w:rtl/>
              </w:rPr>
            </w:pPr>
            <w:r w:rsidRPr="00E47FF2">
              <w:rPr>
                <w:sz w:val="28"/>
                <w:szCs w:val="28"/>
              </w:rPr>
              <w:t>1.155958</w:t>
            </w:r>
          </w:p>
        </w:tc>
        <w:tc>
          <w:tcPr>
            <w:tcW w:w="1704" w:type="dxa"/>
          </w:tcPr>
          <w:p w14:paraId="0FC2CAA2" w14:textId="0FF30B21" w:rsidR="00B34024" w:rsidRPr="00E47FF2" w:rsidRDefault="00B34024" w:rsidP="00B34024">
            <w:pPr>
              <w:spacing w:line="360" w:lineRule="auto"/>
              <w:jc w:val="center"/>
              <w:rPr>
                <w:sz w:val="28"/>
                <w:szCs w:val="28"/>
                <w:rtl/>
              </w:rPr>
            </w:pPr>
            <w:r w:rsidRPr="00E47FF2">
              <w:rPr>
                <w:sz w:val="28"/>
                <w:szCs w:val="28"/>
              </w:rPr>
              <w:t>0.15664</w:t>
            </w:r>
          </w:p>
        </w:tc>
        <w:tc>
          <w:tcPr>
            <w:tcW w:w="1506" w:type="dxa"/>
          </w:tcPr>
          <w:p w14:paraId="3EE474C1" w14:textId="7B20C6F7" w:rsidR="00B34024" w:rsidRPr="00E47FF2" w:rsidRDefault="00B34024" w:rsidP="00B34024">
            <w:pPr>
              <w:spacing w:line="360" w:lineRule="auto"/>
              <w:jc w:val="center"/>
              <w:rPr>
                <w:sz w:val="28"/>
                <w:szCs w:val="28"/>
                <w:rtl/>
              </w:rPr>
            </w:pPr>
            <w:r w:rsidRPr="00E47FF2">
              <w:rPr>
                <w:sz w:val="28"/>
                <w:szCs w:val="28"/>
              </w:rPr>
              <w:t>0.168382</w:t>
            </w:r>
          </w:p>
        </w:tc>
        <w:tc>
          <w:tcPr>
            <w:tcW w:w="2610" w:type="dxa"/>
          </w:tcPr>
          <w:p w14:paraId="5D5FEA07" w14:textId="78E6FC86" w:rsidR="00B34024" w:rsidRPr="00B34024" w:rsidRDefault="00B34024" w:rsidP="00B34024">
            <w:pPr>
              <w:spacing w:line="360" w:lineRule="auto"/>
              <w:jc w:val="center"/>
              <w:rPr>
                <w:sz w:val="28"/>
                <w:szCs w:val="28"/>
                <w:rtl/>
              </w:rPr>
            </w:pPr>
            <w:r w:rsidRPr="00B34024">
              <w:rPr>
                <w:sz w:val="28"/>
                <w:szCs w:val="28"/>
              </w:rPr>
              <w:t>D (LGDPC (-1))</w:t>
            </w:r>
          </w:p>
        </w:tc>
      </w:tr>
      <w:tr w:rsidR="00B34024" w14:paraId="7510577E" w14:textId="77777777" w:rsidTr="00E47FF2">
        <w:tc>
          <w:tcPr>
            <w:tcW w:w="1704" w:type="dxa"/>
          </w:tcPr>
          <w:p w14:paraId="352ECB58" w14:textId="4AFA3149" w:rsidR="00B34024" w:rsidRPr="00E47FF2" w:rsidRDefault="00E47FF2" w:rsidP="00B34024">
            <w:pPr>
              <w:spacing w:line="360" w:lineRule="auto"/>
              <w:jc w:val="center"/>
              <w:rPr>
                <w:sz w:val="28"/>
                <w:szCs w:val="28"/>
                <w:rtl/>
              </w:rPr>
            </w:pPr>
            <w:r w:rsidRPr="00E47FF2">
              <w:rPr>
                <w:sz w:val="28"/>
                <w:szCs w:val="28"/>
              </w:rPr>
              <w:t>0.0011</w:t>
            </w:r>
          </w:p>
        </w:tc>
        <w:tc>
          <w:tcPr>
            <w:tcW w:w="1704" w:type="dxa"/>
          </w:tcPr>
          <w:p w14:paraId="5F3BBD91" w14:textId="2178AE21" w:rsidR="00B34024" w:rsidRPr="00E47FF2" w:rsidRDefault="00E47FF2" w:rsidP="00B34024">
            <w:pPr>
              <w:spacing w:line="360" w:lineRule="auto"/>
              <w:jc w:val="center"/>
              <w:rPr>
                <w:sz w:val="28"/>
                <w:szCs w:val="28"/>
                <w:rtl/>
              </w:rPr>
            </w:pPr>
            <w:r w:rsidRPr="00E47FF2">
              <w:rPr>
                <w:sz w:val="28"/>
                <w:szCs w:val="28"/>
              </w:rPr>
              <w:t>-3.8434153</w:t>
            </w:r>
          </w:p>
        </w:tc>
        <w:tc>
          <w:tcPr>
            <w:tcW w:w="1704" w:type="dxa"/>
          </w:tcPr>
          <w:p w14:paraId="11E45246" w14:textId="3742F1F8" w:rsidR="00B34024" w:rsidRPr="00E47FF2" w:rsidRDefault="00B34024" w:rsidP="00B34024">
            <w:pPr>
              <w:spacing w:line="360" w:lineRule="auto"/>
              <w:jc w:val="center"/>
              <w:rPr>
                <w:sz w:val="28"/>
                <w:szCs w:val="28"/>
                <w:rtl/>
              </w:rPr>
            </w:pPr>
            <w:r w:rsidRPr="00E47FF2">
              <w:rPr>
                <w:sz w:val="28"/>
                <w:szCs w:val="28"/>
              </w:rPr>
              <w:t>0.126571</w:t>
            </w:r>
          </w:p>
        </w:tc>
        <w:tc>
          <w:tcPr>
            <w:tcW w:w="1506" w:type="dxa"/>
          </w:tcPr>
          <w:p w14:paraId="7F34FECC" w14:textId="00D1F39A" w:rsidR="00B34024" w:rsidRPr="00E47FF2" w:rsidRDefault="00B34024" w:rsidP="00B34024">
            <w:pPr>
              <w:spacing w:line="360" w:lineRule="auto"/>
              <w:jc w:val="center"/>
              <w:rPr>
                <w:sz w:val="28"/>
                <w:szCs w:val="28"/>
                <w:rtl/>
              </w:rPr>
            </w:pPr>
            <w:r w:rsidRPr="00E47FF2">
              <w:rPr>
                <w:sz w:val="28"/>
                <w:szCs w:val="28"/>
              </w:rPr>
              <w:t>-0.485293</w:t>
            </w:r>
          </w:p>
        </w:tc>
        <w:tc>
          <w:tcPr>
            <w:tcW w:w="2610" w:type="dxa"/>
          </w:tcPr>
          <w:p w14:paraId="2F1FE13B" w14:textId="1A589AE3" w:rsidR="00B34024" w:rsidRPr="00B34024" w:rsidRDefault="00B34024" w:rsidP="00B34024">
            <w:pPr>
              <w:spacing w:line="360" w:lineRule="auto"/>
              <w:jc w:val="center"/>
              <w:rPr>
                <w:sz w:val="28"/>
                <w:szCs w:val="28"/>
                <w:rtl/>
              </w:rPr>
            </w:pPr>
            <w:r w:rsidRPr="00B34024">
              <w:rPr>
                <w:sz w:val="28"/>
                <w:szCs w:val="28"/>
              </w:rPr>
              <w:t>D (LGDPC (-2))</w:t>
            </w:r>
          </w:p>
        </w:tc>
      </w:tr>
      <w:tr w:rsidR="00B34024" w14:paraId="6B022CDD" w14:textId="77777777" w:rsidTr="00E47FF2">
        <w:tc>
          <w:tcPr>
            <w:tcW w:w="1704" w:type="dxa"/>
          </w:tcPr>
          <w:p w14:paraId="0EF96C6C" w14:textId="17E46BB8" w:rsidR="00B34024" w:rsidRPr="00E47FF2" w:rsidRDefault="00E47FF2" w:rsidP="00B34024">
            <w:pPr>
              <w:spacing w:line="360" w:lineRule="auto"/>
              <w:jc w:val="center"/>
              <w:rPr>
                <w:sz w:val="28"/>
                <w:szCs w:val="28"/>
                <w:rtl/>
              </w:rPr>
            </w:pPr>
            <w:r w:rsidRPr="00E47FF2">
              <w:rPr>
                <w:sz w:val="28"/>
                <w:szCs w:val="28"/>
              </w:rPr>
              <w:t>0.0000</w:t>
            </w:r>
          </w:p>
        </w:tc>
        <w:tc>
          <w:tcPr>
            <w:tcW w:w="1704" w:type="dxa"/>
          </w:tcPr>
          <w:p w14:paraId="11C1113A" w14:textId="05CE956E" w:rsidR="00B34024" w:rsidRPr="00E47FF2" w:rsidRDefault="00E47FF2" w:rsidP="00B34024">
            <w:pPr>
              <w:spacing w:line="360" w:lineRule="auto"/>
              <w:jc w:val="center"/>
              <w:rPr>
                <w:sz w:val="28"/>
                <w:szCs w:val="28"/>
                <w:rtl/>
              </w:rPr>
            </w:pPr>
            <w:r w:rsidRPr="00E47FF2">
              <w:rPr>
                <w:sz w:val="28"/>
                <w:szCs w:val="28"/>
              </w:rPr>
              <w:t>-13.87915</w:t>
            </w:r>
          </w:p>
        </w:tc>
        <w:tc>
          <w:tcPr>
            <w:tcW w:w="1704" w:type="dxa"/>
          </w:tcPr>
          <w:p w14:paraId="36BE9512" w14:textId="636244C4" w:rsidR="00B34024" w:rsidRPr="00E47FF2" w:rsidRDefault="00B34024" w:rsidP="00B34024">
            <w:pPr>
              <w:spacing w:line="360" w:lineRule="auto"/>
              <w:jc w:val="center"/>
              <w:rPr>
                <w:sz w:val="28"/>
                <w:szCs w:val="28"/>
                <w:rtl/>
              </w:rPr>
            </w:pPr>
            <w:r w:rsidRPr="00E47FF2">
              <w:rPr>
                <w:sz w:val="28"/>
                <w:szCs w:val="28"/>
              </w:rPr>
              <w:t>0.045162</w:t>
            </w:r>
          </w:p>
        </w:tc>
        <w:tc>
          <w:tcPr>
            <w:tcW w:w="1506" w:type="dxa"/>
          </w:tcPr>
          <w:p w14:paraId="48699374" w14:textId="4289F3D2" w:rsidR="00B34024" w:rsidRPr="00E47FF2" w:rsidRDefault="00B34024" w:rsidP="00B34024">
            <w:pPr>
              <w:spacing w:line="360" w:lineRule="auto"/>
              <w:jc w:val="center"/>
              <w:rPr>
                <w:sz w:val="28"/>
                <w:szCs w:val="28"/>
                <w:rtl/>
              </w:rPr>
            </w:pPr>
            <w:r w:rsidRPr="00E47FF2">
              <w:rPr>
                <w:sz w:val="28"/>
                <w:szCs w:val="28"/>
              </w:rPr>
              <w:t>-0.626814</w:t>
            </w:r>
          </w:p>
        </w:tc>
        <w:tc>
          <w:tcPr>
            <w:tcW w:w="2610" w:type="dxa"/>
          </w:tcPr>
          <w:p w14:paraId="154AA0A9" w14:textId="411EADCE" w:rsidR="00B34024" w:rsidRPr="00B34024" w:rsidRDefault="00B34024" w:rsidP="00B34024">
            <w:pPr>
              <w:spacing w:line="360" w:lineRule="auto"/>
              <w:jc w:val="center"/>
              <w:rPr>
                <w:sz w:val="28"/>
                <w:szCs w:val="28"/>
                <w:rtl/>
              </w:rPr>
            </w:pPr>
            <w:r w:rsidRPr="00B34024">
              <w:rPr>
                <w:sz w:val="28"/>
                <w:szCs w:val="28"/>
              </w:rPr>
              <w:t>D(LM2)</w:t>
            </w:r>
          </w:p>
        </w:tc>
      </w:tr>
      <w:tr w:rsidR="00B34024" w14:paraId="4836BF1E" w14:textId="77777777" w:rsidTr="00E47FF2">
        <w:tc>
          <w:tcPr>
            <w:tcW w:w="1704" w:type="dxa"/>
          </w:tcPr>
          <w:p w14:paraId="4D800056" w14:textId="734D4B5C" w:rsidR="00B34024" w:rsidRPr="00E47FF2" w:rsidRDefault="00E47FF2" w:rsidP="00B34024">
            <w:pPr>
              <w:spacing w:line="360" w:lineRule="auto"/>
              <w:jc w:val="center"/>
              <w:rPr>
                <w:sz w:val="28"/>
                <w:szCs w:val="28"/>
                <w:rtl/>
              </w:rPr>
            </w:pPr>
            <w:r w:rsidRPr="00E47FF2">
              <w:rPr>
                <w:sz w:val="28"/>
                <w:szCs w:val="28"/>
              </w:rPr>
              <w:t>0.0290</w:t>
            </w:r>
          </w:p>
        </w:tc>
        <w:tc>
          <w:tcPr>
            <w:tcW w:w="1704" w:type="dxa"/>
          </w:tcPr>
          <w:p w14:paraId="4299CC5E" w14:textId="6816B3DA" w:rsidR="00B34024" w:rsidRPr="00E47FF2" w:rsidRDefault="00E47FF2" w:rsidP="00B34024">
            <w:pPr>
              <w:spacing w:line="360" w:lineRule="auto"/>
              <w:jc w:val="center"/>
              <w:rPr>
                <w:sz w:val="28"/>
                <w:szCs w:val="28"/>
                <w:rtl/>
              </w:rPr>
            </w:pPr>
            <w:r w:rsidRPr="00E47FF2">
              <w:rPr>
                <w:sz w:val="28"/>
                <w:szCs w:val="28"/>
              </w:rPr>
              <w:t>2.362059</w:t>
            </w:r>
          </w:p>
        </w:tc>
        <w:tc>
          <w:tcPr>
            <w:tcW w:w="1704" w:type="dxa"/>
          </w:tcPr>
          <w:p w14:paraId="214205EC" w14:textId="34D375BA" w:rsidR="00B34024" w:rsidRPr="00E47FF2" w:rsidRDefault="00B34024" w:rsidP="00B34024">
            <w:pPr>
              <w:spacing w:line="360" w:lineRule="auto"/>
              <w:jc w:val="center"/>
              <w:rPr>
                <w:sz w:val="28"/>
                <w:szCs w:val="28"/>
                <w:rtl/>
              </w:rPr>
            </w:pPr>
            <w:r w:rsidRPr="00E47FF2">
              <w:rPr>
                <w:sz w:val="28"/>
                <w:szCs w:val="28"/>
              </w:rPr>
              <w:t>0.12859</w:t>
            </w:r>
            <w:r w:rsidR="00E47FF2" w:rsidRPr="00E47FF2">
              <w:rPr>
                <w:sz w:val="28"/>
                <w:szCs w:val="28"/>
              </w:rPr>
              <w:t>5</w:t>
            </w:r>
          </w:p>
        </w:tc>
        <w:tc>
          <w:tcPr>
            <w:tcW w:w="1506" w:type="dxa"/>
          </w:tcPr>
          <w:p w14:paraId="7CE9E50E" w14:textId="4CC62EBE" w:rsidR="00B34024" w:rsidRPr="00E47FF2" w:rsidRDefault="00B34024" w:rsidP="00B34024">
            <w:pPr>
              <w:spacing w:line="360" w:lineRule="auto"/>
              <w:jc w:val="center"/>
              <w:rPr>
                <w:sz w:val="28"/>
                <w:szCs w:val="28"/>
                <w:rtl/>
              </w:rPr>
            </w:pPr>
            <w:r w:rsidRPr="00E47FF2">
              <w:rPr>
                <w:sz w:val="28"/>
                <w:szCs w:val="28"/>
              </w:rPr>
              <w:t>0.303749</w:t>
            </w:r>
          </w:p>
        </w:tc>
        <w:tc>
          <w:tcPr>
            <w:tcW w:w="2610" w:type="dxa"/>
          </w:tcPr>
          <w:p w14:paraId="34053E60" w14:textId="3B898443" w:rsidR="00B34024" w:rsidRPr="00B34024" w:rsidRDefault="00B34024" w:rsidP="00B34024">
            <w:pPr>
              <w:spacing w:line="360" w:lineRule="auto"/>
              <w:jc w:val="center"/>
              <w:rPr>
                <w:sz w:val="28"/>
                <w:szCs w:val="28"/>
                <w:rtl/>
              </w:rPr>
            </w:pPr>
            <w:r w:rsidRPr="00B34024">
              <w:rPr>
                <w:sz w:val="28"/>
                <w:szCs w:val="28"/>
              </w:rPr>
              <w:t>D(LM2 (-1) )</w:t>
            </w:r>
          </w:p>
        </w:tc>
      </w:tr>
      <w:tr w:rsidR="00B34024" w14:paraId="23DC04E8" w14:textId="77777777" w:rsidTr="00E47FF2">
        <w:tc>
          <w:tcPr>
            <w:tcW w:w="1704" w:type="dxa"/>
          </w:tcPr>
          <w:p w14:paraId="774EBE5B" w14:textId="4C08BAE0" w:rsidR="00B34024" w:rsidRPr="00E47FF2" w:rsidRDefault="00E47FF2" w:rsidP="00B34024">
            <w:pPr>
              <w:spacing w:line="360" w:lineRule="auto"/>
              <w:jc w:val="center"/>
              <w:rPr>
                <w:sz w:val="28"/>
                <w:szCs w:val="28"/>
                <w:rtl/>
              </w:rPr>
            </w:pPr>
            <w:r w:rsidRPr="00E47FF2">
              <w:rPr>
                <w:sz w:val="28"/>
                <w:szCs w:val="28"/>
              </w:rPr>
              <w:t>0.0062</w:t>
            </w:r>
          </w:p>
        </w:tc>
        <w:tc>
          <w:tcPr>
            <w:tcW w:w="1704" w:type="dxa"/>
          </w:tcPr>
          <w:p w14:paraId="22E9AECF" w14:textId="7D324AB3" w:rsidR="00B34024" w:rsidRPr="00E47FF2" w:rsidRDefault="00E47FF2" w:rsidP="00B34024">
            <w:pPr>
              <w:spacing w:line="360" w:lineRule="auto"/>
              <w:jc w:val="center"/>
              <w:rPr>
                <w:sz w:val="28"/>
                <w:szCs w:val="28"/>
                <w:rtl/>
              </w:rPr>
            </w:pPr>
            <w:r w:rsidRPr="00E47FF2">
              <w:rPr>
                <w:sz w:val="28"/>
                <w:szCs w:val="28"/>
              </w:rPr>
              <w:t>-3.075576</w:t>
            </w:r>
          </w:p>
        </w:tc>
        <w:tc>
          <w:tcPr>
            <w:tcW w:w="1704" w:type="dxa"/>
          </w:tcPr>
          <w:p w14:paraId="79E3F783" w14:textId="324D4BD8" w:rsidR="00B34024" w:rsidRPr="00E47FF2" w:rsidRDefault="00E47FF2" w:rsidP="00B34024">
            <w:pPr>
              <w:spacing w:line="360" w:lineRule="auto"/>
              <w:jc w:val="center"/>
              <w:rPr>
                <w:sz w:val="28"/>
                <w:szCs w:val="28"/>
                <w:rtl/>
              </w:rPr>
            </w:pPr>
            <w:r w:rsidRPr="00E47FF2">
              <w:rPr>
                <w:sz w:val="28"/>
                <w:szCs w:val="28"/>
              </w:rPr>
              <w:t>0.120159</w:t>
            </w:r>
          </w:p>
        </w:tc>
        <w:tc>
          <w:tcPr>
            <w:tcW w:w="1506" w:type="dxa"/>
          </w:tcPr>
          <w:p w14:paraId="399B6542" w14:textId="384BA289" w:rsidR="00B34024" w:rsidRPr="00E47FF2" w:rsidRDefault="00B34024" w:rsidP="00B34024">
            <w:pPr>
              <w:spacing w:line="360" w:lineRule="auto"/>
              <w:jc w:val="center"/>
              <w:rPr>
                <w:sz w:val="28"/>
                <w:szCs w:val="28"/>
                <w:rtl/>
              </w:rPr>
            </w:pPr>
            <w:r w:rsidRPr="00E47FF2">
              <w:rPr>
                <w:sz w:val="28"/>
                <w:szCs w:val="28"/>
              </w:rPr>
              <w:t>-0.369557</w:t>
            </w:r>
          </w:p>
        </w:tc>
        <w:tc>
          <w:tcPr>
            <w:tcW w:w="2610" w:type="dxa"/>
          </w:tcPr>
          <w:p w14:paraId="19887ACF" w14:textId="66FDFBB1" w:rsidR="00B34024" w:rsidRPr="00B34024" w:rsidRDefault="00B34024" w:rsidP="00B34024">
            <w:pPr>
              <w:spacing w:line="360" w:lineRule="auto"/>
              <w:jc w:val="center"/>
              <w:rPr>
                <w:sz w:val="28"/>
                <w:szCs w:val="28"/>
                <w:rtl/>
              </w:rPr>
            </w:pPr>
            <w:r w:rsidRPr="00B34024">
              <w:rPr>
                <w:sz w:val="28"/>
                <w:szCs w:val="28"/>
              </w:rPr>
              <w:t>D(LM2 (-2)  )</w:t>
            </w:r>
          </w:p>
        </w:tc>
      </w:tr>
      <w:tr w:rsidR="00B34024" w14:paraId="579FD73F" w14:textId="77777777" w:rsidTr="00E47FF2">
        <w:tc>
          <w:tcPr>
            <w:tcW w:w="1704" w:type="dxa"/>
          </w:tcPr>
          <w:p w14:paraId="4AB50A7A" w14:textId="35AA7A20" w:rsidR="00B34024" w:rsidRPr="00E47FF2" w:rsidRDefault="00E47FF2" w:rsidP="00B34024">
            <w:pPr>
              <w:spacing w:line="360" w:lineRule="auto"/>
              <w:jc w:val="center"/>
              <w:rPr>
                <w:sz w:val="28"/>
                <w:szCs w:val="28"/>
                <w:rtl/>
              </w:rPr>
            </w:pPr>
            <w:r w:rsidRPr="00E47FF2">
              <w:rPr>
                <w:sz w:val="28"/>
                <w:szCs w:val="28"/>
              </w:rPr>
              <w:t>0.0000</w:t>
            </w:r>
          </w:p>
        </w:tc>
        <w:tc>
          <w:tcPr>
            <w:tcW w:w="1704" w:type="dxa"/>
          </w:tcPr>
          <w:p w14:paraId="1E5FCE21" w14:textId="03ACE56A" w:rsidR="00B34024" w:rsidRPr="00E47FF2" w:rsidRDefault="00E47FF2" w:rsidP="00B34024">
            <w:pPr>
              <w:spacing w:line="360" w:lineRule="auto"/>
              <w:jc w:val="center"/>
              <w:rPr>
                <w:sz w:val="28"/>
                <w:szCs w:val="28"/>
                <w:rtl/>
              </w:rPr>
            </w:pPr>
            <w:r w:rsidRPr="00E47FF2">
              <w:rPr>
                <w:sz w:val="28"/>
                <w:szCs w:val="28"/>
              </w:rPr>
              <w:t>-6.813967</w:t>
            </w:r>
          </w:p>
        </w:tc>
        <w:tc>
          <w:tcPr>
            <w:tcW w:w="1704" w:type="dxa"/>
          </w:tcPr>
          <w:p w14:paraId="5C73795D" w14:textId="55673DBA" w:rsidR="00B34024" w:rsidRPr="00E47FF2" w:rsidRDefault="00E47FF2" w:rsidP="00B34024">
            <w:pPr>
              <w:spacing w:line="360" w:lineRule="auto"/>
              <w:jc w:val="center"/>
              <w:rPr>
                <w:sz w:val="28"/>
                <w:szCs w:val="28"/>
                <w:rtl/>
              </w:rPr>
            </w:pPr>
            <w:r w:rsidRPr="00E47FF2">
              <w:rPr>
                <w:sz w:val="28"/>
                <w:szCs w:val="28"/>
              </w:rPr>
              <w:t>0.015876</w:t>
            </w:r>
          </w:p>
        </w:tc>
        <w:tc>
          <w:tcPr>
            <w:tcW w:w="1506" w:type="dxa"/>
          </w:tcPr>
          <w:p w14:paraId="5503D986" w14:textId="57CFB0D3" w:rsidR="00B34024" w:rsidRPr="00E47FF2" w:rsidRDefault="00B34024" w:rsidP="00B34024">
            <w:pPr>
              <w:spacing w:line="360" w:lineRule="auto"/>
              <w:jc w:val="center"/>
              <w:rPr>
                <w:sz w:val="28"/>
                <w:szCs w:val="28"/>
                <w:rtl/>
              </w:rPr>
            </w:pPr>
            <w:r w:rsidRPr="00E47FF2">
              <w:rPr>
                <w:sz w:val="28"/>
                <w:szCs w:val="28"/>
              </w:rPr>
              <w:t>-0.108176</w:t>
            </w:r>
          </w:p>
        </w:tc>
        <w:tc>
          <w:tcPr>
            <w:tcW w:w="2610" w:type="dxa"/>
          </w:tcPr>
          <w:p w14:paraId="0FBCC35F" w14:textId="732B4ED7" w:rsidR="00B34024" w:rsidRPr="00B34024" w:rsidRDefault="00B34024" w:rsidP="00B34024">
            <w:pPr>
              <w:spacing w:line="360" w:lineRule="auto"/>
              <w:jc w:val="center"/>
              <w:rPr>
                <w:sz w:val="28"/>
                <w:szCs w:val="28"/>
                <w:rtl/>
              </w:rPr>
            </w:pPr>
            <w:r w:rsidRPr="00B34024">
              <w:rPr>
                <w:sz w:val="28"/>
                <w:szCs w:val="28"/>
              </w:rPr>
              <w:t>Cintiq (-1)*</w:t>
            </w:r>
          </w:p>
        </w:tc>
      </w:tr>
    </w:tbl>
    <w:p w14:paraId="60F80F32" w14:textId="54CB3F3C" w:rsidR="00B34024" w:rsidRDefault="00B34024" w:rsidP="00B34024">
      <w:pPr>
        <w:spacing w:line="360" w:lineRule="auto"/>
        <w:jc w:val="center"/>
        <w:rPr>
          <w:b/>
          <w:bCs/>
          <w:sz w:val="28"/>
          <w:szCs w:val="28"/>
        </w:rPr>
      </w:pPr>
    </w:p>
    <w:tbl>
      <w:tblPr>
        <w:tblStyle w:val="a3"/>
        <w:bidiVisual/>
        <w:tblW w:w="9228" w:type="dxa"/>
        <w:tblLook w:val="04A0" w:firstRow="1" w:lastRow="0" w:firstColumn="1" w:lastColumn="0" w:noHBand="0" w:noVBand="1"/>
      </w:tblPr>
      <w:tblGrid>
        <w:gridCol w:w="2130"/>
        <w:gridCol w:w="2130"/>
        <w:gridCol w:w="1998"/>
        <w:gridCol w:w="2970"/>
      </w:tblGrid>
      <w:tr w:rsidR="00E47FF2" w14:paraId="43791E19" w14:textId="77777777" w:rsidTr="00E47FF2">
        <w:tc>
          <w:tcPr>
            <w:tcW w:w="2130" w:type="dxa"/>
          </w:tcPr>
          <w:p w14:paraId="2FB8811B" w14:textId="60973469" w:rsidR="00E47FF2" w:rsidRPr="0046659B" w:rsidRDefault="007322B8" w:rsidP="00B34024">
            <w:pPr>
              <w:spacing w:line="360" w:lineRule="auto"/>
              <w:jc w:val="center"/>
              <w:rPr>
                <w:sz w:val="28"/>
                <w:szCs w:val="28"/>
                <w:rtl/>
              </w:rPr>
            </w:pPr>
            <w:r w:rsidRPr="0046659B">
              <w:rPr>
                <w:sz w:val="28"/>
                <w:szCs w:val="28"/>
              </w:rPr>
              <w:t>0.033026</w:t>
            </w:r>
          </w:p>
        </w:tc>
        <w:tc>
          <w:tcPr>
            <w:tcW w:w="2130" w:type="dxa"/>
          </w:tcPr>
          <w:p w14:paraId="543DBEAD" w14:textId="2D0CA889" w:rsidR="00E47FF2" w:rsidRPr="0046659B" w:rsidRDefault="007322B8" w:rsidP="00B34024">
            <w:pPr>
              <w:spacing w:line="360" w:lineRule="auto"/>
              <w:jc w:val="center"/>
              <w:rPr>
                <w:sz w:val="28"/>
                <w:szCs w:val="28"/>
                <w:rtl/>
              </w:rPr>
            </w:pPr>
            <w:r w:rsidRPr="0046659B">
              <w:rPr>
                <w:sz w:val="28"/>
                <w:szCs w:val="28"/>
              </w:rPr>
              <w:t>Mean dependent var</w:t>
            </w:r>
          </w:p>
        </w:tc>
        <w:tc>
          <w:tcPr>
            <w:tcW w:w="1998" w:type="dxa"/>
          </w:tcPr>
          <w:p w14:paraId="5FC8D2D4" w14:textId="262A6B98" w:rsidR="00E47FF2" w:rsidRPr="0046659B" w:rsidRDefault="007322B8" w:rsidP="00B34024">
            <w:pPr>
              <w:spacing w:line="360" w:lineRule="auto"/>
              <w:jc w:val="center"/>
              <w:rPr>
                <w:sz w:val="28"/>
                <w:szCs w:val="28"/>
                <w:rtl/>
              </w:rPr>
            </w:pPr>
            <w:r w:rsidRPr="0046659B">
              <w:rPr>
                <w:sz w:val="28"/>
                <w:szCs w:val="28"/>
              </w:rPr>
              <w:t>0.978609</w:t>
            </w:r>
          </w:p>
        </w:tc>
        <w:tc>
          <w:tcPr>
            <w:tcW w:w="2970" w:type="dxa"/>
          </w:tcPr>
          <w:p w14:paraId="364D0301" w14:textId="3D6B8951" w:rsidR="00E47FF2" w:rsidRPr="0046659B" w:rsidRDefault="00E47FF2" w:rsidP="00B34024">
            <w:pPr>
              <w:spacing w:line="360" w:lineRule="auto"/>
              <w:jc w:val="center"/>
              <w:rPr>
                <w:sz w:val="28"/>
                <w:szCs w:val="28"/>
                <w:rtl/>
              </w:rPr>
            </w:pPr>
            <w:r w:rsidRPr="0046659B">
              <w:rPr>
                <w:sz w:val="28"/>
                <w:szCs w:val="28"/>
              </w:rPr>
              <w:t>R-squared</w:t>
            </w:r>
          </w:p>
        </w:tc>
      </w:tr>
      <w:tr w:rsidR="00E47FF2" w14:paraId="3F98AB8A" w14:textId="77777777" w:rsidTr="00E47FF2">
        <w:tc>
          <w:tcPr>
            <w:tcW w:w="2130" w:type="dxa"/>
          </w:tcPr>
          <w:p w14:paraId="18846BAB" w14:textId="1DDE99CA" w:rsidR="00E47FF2" w:rsidRPr="0046659B" w:rsidRDefault="007322B8" w:rsidP="00B34024">
            <w:pPr>
              <w:spacing w:line="360" w:lineRule="auto"/>
              <w:jc w:val="center"/>
              <w:rPr>
                <w:sz w:val="28"/>
                <w:szCs w:val="28"/>
                <w:rtl/>
              </w:rPr>
            </w:pPr>
            <w:r w:rsidRPr="0046659B">
              <w:rPr>
                <w:sz w:val="28"/>
                <w:szCs w:val="28"/>
              </w:rPr>
              <w:t>0.342047</w:t>
            </w:r>
          </w:p>
        </w:tc>
        <w:tc>
          <w:tcPr>
            <w:tcW w:w="2130" w:type="dxa"/>
          </w:tcPr>
          <w:p w14:paraId="2B2336A5" w14:textId="3E00AEB4" w:rsidR="00E47FF2" w:rsidRPr="0046659B" w:rsidRDefault="007322B8" w:rsidP="00B34024">
            <w:pPr>
              <w:spacing w:line="360" w:lineRule="auto"/>
              <w:jc w:val="center"/>
              <w:rPr>
                <w:sz w:val="28"/>
                <w:szCs w:val="28"/>
                <w:rtl/>
              </w:rPr>
            </w:pPr>
            <w:r w:rsidRPr="0046659B">
              <w:rPr>
                <w:sz w:val="28"/>
                <w:szCs w:val="28"/>
              </w:rPr>
              <w:t>S.D. dependent var</w:t>
            </w:r>
          </w:p>
        </w:tc>
        <w:tc>
          <w:tcPr>
            <w:tcW w:w="1998" w:type="dxa"/>
          </w:tcPr>
          <w:p w14:paraId="00F42246" w14:textId="40DC1EB6" w:rsidR="00E47FF2" w:rsidRPr="0046659B" w:rsidRDefault="007322B8" w:rsidP="00B34024">
            <w:pPr>
              <w:spacing w:line="360" w:lineRule="auto"/>
              <w:jc w:val="center"/>
              <w:rPr>
                <w:sz w:val="28"/>
                <w:szCs w:val="28"/>
                <w:rtl/>
              </w:rPr>
            </w:pPr>
            <w:r w:rsidRPr="0046659B">
              <w:rPr>
                <w:sz w:val="28"/>
                <w:szCs w:val="28"/>
              </w:rPr>
              <w:t>0.973748</w:t>
            </w:r>
          </w:p>
        </w:tc>
        <w:tc>
          <w:tcPr>
            <w:tcW w:w="2970" w:type="dxa"/>
          </w:tcPr>
          <w:p w14:paraId="30D3921A" w14:textId="246E2E0B" w:rsidR="00E47FF2" w:rsidRPr="0046659B" w:rsidRDefault="00E47FF2" w:rsidP="00E47FF2">
            <w:pPr>
              <w:spacing w:line="360" w:lineRule="auto"/>
              <w:jc w:val="center"/>
              <w:rPr>
                <w:sz w:val="28"/>
                <w:szCs w:val="28"/>
                <w:rtl/>
              </w:rPr>
            </w:pPr>
            <w:r w:rsidRPr="0046659B">
              <w:rPr>
                <w:sz w:val="28"/>
                <w:szCs w:val="28"/>
              </w:rPr>
              <w:t>Adjusted R-squared</w:t>
            </w:r>
          </w:p>
        </w:tc>
      </w:tr>
      <w:tr w:rsidR="00E47FF2" w14:paraId="3EBF72F9" w14:textId="77777777" w:rsidTr="00E47FF2">
        <w:tc>
          <w:tcPr>
            <w:tcW w:w="2130" w:type="dxa"/>
          </w:tcPr>
          <w:p w14:paraId="5EF9A609" w14:textId="3AC47F5F" w:rsidR="00E47FF2" w:rsidRPr="0046659B" w:rsidRDefault="007322B8" w:rsidP="00B34024">
            <w:pPr>
              <w:spacing w:line="360" w:lineRule="auto"/>
              <w:jc w:val="center"/>
              <w:rPr>
                <w:sz w:val="28"/>
                <w:szCs w:val="28"/>
                <w:rtl/>
              </w:rPr>
            </w:pPr>
            <w:r w:rsidRPr="0046659B">
              <w:rPr>
                <w:sz w:val="28"/>
                <w:szCs w:val="28"/>
              </w:rPr>
              <w:t>-2.760336</w:t>
            </w:r>
          </w:p>
        </w:tc>
        <w:tc>
          <w:tcPr>
            <w:tcW w:w="2130" w:type="dxa"/>
          </w:tcPr>
          <w:p w14:paraId="2A6381C9" w14:textId="33A0D126" w:rsidR="00E47FF2" w:rsidRPr="0046659B" w:rsidRDefault="007322B8" w:rsidP="00B34024">
            <w:pPr>
              <w:spacing w:line="360" w:lineRule="auto"/>
              <w:jc w:val="center"/>
              <w:rPr>
                <w:sz w:val="28"/>
                <w:szCs w:val="28"/>
                <w:rtl/>
              </w:rPr>
            </w:pPr>
            <w:proofErr w:type="spellStart"/>
            <w:r w:rsidRPr="0046659B">
              <w:rPr>
                <w:sz w:val="28"/>
                <w:szCs w:val="28"/>
              </w:rPr>
              <w:t>Akalike</w:t>
            </w:r>
            <w:proofErr w:type="spellEnd"/>
            <w:r w:rsidRPr="0046659B">
              <w:rPr>
                <w:sz w:val="28"/>
                <w:szCs w:val="28"/>
              </w:rPr>
              <w:t xml:space="preserve"> info criterion</w:t>
            </w:r>
          </w:p>
        </w:tc>
        <w:tc>
          <w:tcPr>
            <w:tcW w:w="1998" w:type="dxa"/>
          </w:tcPr>
          <w:p w14:paraId="4676BFAE" w14:textId="79D40712" w:rsidR="00E47FF2" w:rsidRPr="0046659B" w:rsidRDefault="007322B8" w:rsidP="00B34024">
            <w:pPr>
              <w:spacing w:line="360" w:lineRule="auto"/>
              <w:jc w:val="center"/>
              <w:rPr>
                <w:sz w:val="28"/>
                <w:szCs w:val="28"/>
                <w:rtl/>
              </w:rPr>
            </w:pPr>
            <w:r w:rsidRPr="0046659B">
              <w:rPr>
                <w:sz w:val="28"/>
                <w:szCs w:val="28"/>
              </w:rPr>
              <w:t>0.055420</w:t>
            </w:r>
          </w:p>
        </w:tc>
        <w:tc>
          <w:tcPr>
            <w:tcW w:w="2970" w:type="dxa"/>
          </w:tcPr>
          <w:p w14:paraId="54A450E0" w14:textId="36C23F16" w:rsidR="00E47FF2" w:rsidRPr="0046659B" w:rsidRDefault="00E47FF2" w:rsidP="00B34024">
            <w:pPr>
              <w:spacing w:line="360" w:lineRule="auto"/>
              <w:jc w:val="center"/>
              <w:rPr>
                <w:sz w:val="28"/>
                <w:szCs w:val="28"/>
                <w:rtl/>
              </w:rPr>
            </w:pPr>
            <w:r w:rsidRPr="0046659B">
              <w:rPr>
                <w:sz w:val="28"/>
                <w:szCs w:val="28"/>
              </w:rPr>
              <w:t>S.E of regression</w:t>
            </w:r>
          </w:p>
        </w:tc>
      </w:tr>
      <w:tr w:rsidR="00E47FF2" w14:paraId="2D8EAB37" w14:textId="77777777" w:rsidTr="00E47FF2">
        <w:tc>
          <w:tcPr>
            <w:tcW w:w="2130" w:type="dxa"/>
          </w:tcPr>
          <w:p w14:paraId="51AA8CE1" w14:textId="3BF882B9" w:rsidR="00E47FF2" w:rsidRPr="0046659B" w:rsidRDefault="007322B8" w:rsidP="00B34024">
            <w:pPr>
              <w:spacing w:line="360" w:lineRule="auto"/>
              <w:jc w:val="center"/>
              <w:rPr>
                <w:sz w:val="28"/>
                <w:szCs w:val="28"/>
                <w:rtl/>
              </w:rPr>
            </w:pPr>
            <w:r w:rsidRPr="0046659B">
              <w:rPr>
                <w:sz w:val="28"/>
                <w:szCs w:val="28"/>
              </w:rPr>
              <w:t>-2.474864</w:t>
            </w:r>
          </w:p>
        </w:tc>
        <w:tc>
          <w:tcPr>
            <w:tcW w:w="2130" w:type="dxa"/>
          </w:tcPr>
          <w:p w14:paraId="16EB6616" w14:textId="6C180510" w:rsidR="00E47FF2" w:rsidRPr="0046659B" w:rsidRDefault="007322B8" w:rsidP="00B34024">
            <w:pPr>
              <w:spacing w:line="360" w:lineRule="auto"/>
              <w:jc w:val="center"/>
              <w:rPr>
                <w:sz w:val="28"/>
                <w:szCs w:val="28"/>
                <w:rtl/>
              </w:rPr>
            </w:pPr>
            <w:r w:rsidRPr="0046659B">
              <w:rPr>
                <w:sz w:val="28"/>
                <w:szCs w:val="28"/>
              </w:rPr>
              <w:t>Schwarz criterion</w:t>
            </w:r>
          </w:p>
        </w:tc>
        <w:tc>
          <w:tcPr>
            <w:tcW w:w="1998" w:type="dxa"/>
          </w:tcPr>
          <w:p w14:paraId="5FB8255E" w14:textId="6A9203BE" w:rsidR="00E47FF2" w:rsidRPr="0046659B" w:rsidRDefault="007322B8" w:rsidP="00B34024">
            <w:pPr>
              <w:spacing w:line="360" w:lineRule="auto"/>
              <w:jc w:val="center"/>
              <w:rPr>
                <w:sz w:val="28"/>
                <w:szCs w:val="28"/>
                <w:rtl/>
              </w:rPr>
            </w:pPr>
            <w:r w:rsidRPr="0046659B">
              <w:rPr>
                <w:sz w:val="28"/>
                <w:szCs w:val="28"/>
              </w:rPr>
              <w:t>0.067571</w:t>
            </w:r>
          </w:p>
        </w:tc>
        <w:tc>
          <w:tcPr>
            <w:tcW w:w="2970" w:type="dxa"/>
          </w:tcPr>
          <w:p w14:paraId="367E7D03" w14:textId="299BBACA" w:rsidR="00E47FF2" w:rsidRPr="0046659B" w:rsidRDefault="00E47FF2" w:rsidP="00B34024">
            <w:pPr>
              <w:spacing w:line="360" w:lineRule="auto"/>
              <w:jc w:val="center"/>
              <w:rPr>
                <w:sz w:val="28"/>
                <w:szCs w:val="28"/>
                <w:rtl/>
              </w:rPr>
            </w:pPr>
            <w:r w:rsidRPr="0046659B">
              <w:rPr>
                <w:sz w:val="28"/>
                <w:szCs w:val="28"/>
              </w:rPr>
              <w:t>SUM Squared reside</w:t>
            </w:r>
          </w:p>
        </w:tc>
      </w:tr>
      <w:tr w:rsidR="00E47FF2" w14:paraId="7CB9CAB7" w14:textId="77777777" w:rsidTr="00E47FF2">
        <w:tc>
          <w:tcPr>
            <w:tcW w:w="2130" w:type="dxa"/>
          </w:tcPr>
          <w:p w14:paraId="554B2FA0" w14:textId="33809599" w:rsidR="00E47FF2" w:rsidRPr="0046659B" w:rsidRDefault="007322B8" w:rsidP="00B34024">
            <w:pPr>
              <w:spacing w:line="360" w:lineRule="auto"/>
              <w:jc w:val="center"/>
              <w:rPr>
                <w:sz w:val="28"/>
                <w:szCs w:val="28"/>
                <w:rtl/>
              </w:rPr>
            </w:pPr>
            <w:r w:rsidRPr="0046659B">
              <w:rPr>
                <w:sz w:val="28"/>
                <w:szCs w:val="28"/>
              </w:rPr>
              <w:t>-2.673</w:t>
            </w:r>
          </w:p>
        </w:tc>
        <w:tc>
          <w:tcPr>
            <w:tcW w:w="2130" w:type="dxa"/>
          </w:tcPr>
          <w:p w14:paraId="406EF460" w14:textId="28CA2A5E" w:rsidR="00E47FF2" w:rsidRPr="0046659B" w:rsidRDefault="007322B8" w:rsidP="00B34024">
            <w:pPr>
              <w:spacing w:line="360" w:lineRule="auto"/>
              <w:jc w:val="center"/>
              <w:rPr>
                <w:sz w:val="28"/>
                <w:szCs w:val="28"/>
                <w:rtl/>
              </w:rPr>
            </w:pPr>
            <w:r w:rsidRPr="0046659B">
              <w:rPr>
                <w:sz w:val="28"/>
                <w:szCs w:val="28"/>
              </w:rPr>
              <w:t>Hannan-Quinn</w:t>
            </w:r>
          </w:p>
        </w:tc>
        <w:tc>
          <w:tcPr>
            <w:tcW w:w="1998" w:type="dxa"/>
          </w:tcPr>
          <w:p w14:paraId="7BA1EC40" w14:textId="06E82D0C" w:rsidR="00E47FF2" w:rsidRPr="0046659B" w:rsidRDefault="007322B8" w:rsidP="00B34024">
            <w:pPr>
              <w:spacing w:line="360" w:lineRule="auto"/>
              <w:jc w:val="center"/>
              <w:rPr>
                <w:sz w:val="28"/>
                <w:szCs w:val="28"/>
                <w:rtl/>
              </w:rPr>
            </w:pPr>
            <w:r w:rsidRPr="0046659B">
              <w:rPr>
                <w:sz w:val="28"/>
                <w:szCs w:val="28"/>
              </w:rPr>
              <w:t>44.644</w:t>
            </w:r>
          </w:p>
        </w:tc>
        <w:tc>
          <w:tcPr>
            <w:tcW w:w="2970" w:type="dxa"/>
          </w:tcPr>
          <w:p w14:paraId="0DF14A3D" w14:textId="46C3942E" w:rsidR="00E47FF2" w:rsidRPr="0046659B" w:rsidRDefault="00E47FF2" w:rsidP="00B34024">
            <w:pPr>
              <w:spacing w:line="360" w:lineRule="auto"/>
              <w:jc w:val="center"/>
              <w:rPr>
                <w:sz w:val="28"/>
                <w:szCs w:val="28"/>
                <w:rtl/>
              </w:rPr>
            </w:pPr>
            <w:r w:rsidRPr="0046659B">
              <w:rPr>
                <w:sz w:val="28"/>
                <w:szCs w:val="28"/>
              </w:rPr>
              <w:t xml:space="preserve">Log </w:t>
            </w:r>
            <w:r w:rsidR="007322B8" w:rsidRPr="0046659B">
              <w:rPr>
                <w:sz w:val="28"/>
                <w:szCs w:val="28"/>
              </w:rPr>
              <w:t>likelihood</w:t>
            </w:r>
          </w:p>
        </w:tc>
      </w:tr>
    </w:tbl>
    <w:p w14:paraId="1445B9E4" w14:textId="77777777" w:rsidR="00E47FF2" w:rsidRDefault="00E47FF2" w:rsidP="00B34024">
      <w:pPr>
        <w:spacing w:line="360" w:lineRule="auto"/>
        <w:jc w:val="center"/>
        <w:rPr>
          <w:b/>
          <w:bCs/>
          <w:sz w:val="28"/>
          <w:szCs w:val="28"/>
        </w:rPr>
      </w:pPr>
    </w:p>
    <w:p w14:paraId="26AD120B" w14:textId="6CE43382" w:rsidR="00E47FF2" w:rsidRDefault="00E47FF2" w:rsidP="00B34024">
      <w:pPr>
        <w:spacing w:line="360" w:lineRule="auto"/>
        <w:jc w:val="center"/>
        <w:rPr>
          <w:b/>
          <w:bCs/>
          <w:sz w:val="28"/>
          <w:szCs w:val="28"/>
        </w:rPr>
      </w:pPr>
    </w:p>
    <w:p w14:paraId="0998EA28" w14:textId="77777777" w:rsidR="0046659B" w:rsidRPr="003E76F4" w:rsidRDefault="0046659B" w:rsidP="00B34024">
      <w:pPr>
        <w:spacing w:line="360" w:lineRule="auto"/>
        <w:jc w:val="center"/>
        <w:rPr>
          <w:b/>
          <w:bCs/>
          <w:sz w:val="28"/>
          <w:szCs w:val="28"/>
          <w:rtl/>
        </w:rPr>
      </w:pPr>
    </w:p>
    <w:p w14:paraId="75EAFED0" w14:textId="77777777" w:rsidR="004A578B" w:rsidRPr="004A578B" w:rsidRDefault="004A578B" w:rsidP="004A578B">
      <w:pPr>
        <w:spacing w:line="276" w:lineRule="auto"/>
        <w:jc w:val="both"/>
        <w:rPr>
          <w:b/>
          <w:bCs/>
          <w:sz w:val="32"/>
          <w:szCs w:val="32"/>
          <w:rtl/>
          <w:lang w:bidi="ar-LY"/>
          <w14:ligatures w14:val="none"/>
        </w:rPr>
      </w:pPr>
      <w:r w:rsidRPr="003D4A95">
        <w:rPr>
          <w:rFonts w:hint="cs"/>
          <w:b/>
          <w:bCs/>
          <w:sz w:val="32"/>
          <w:szCs w:val="32"/>
          <w:rtl/>
          <w14:ligatures w14:val="none"/>
        </w:rPr>
        <w:lastRenderedPageBreak/>
        <w:t>4</w:t>
      </w:r>
      <w:r w:rsidRPr="004A578B">
        <w:rPr>
          <w:rFonts w:hint="cs"/>
          <w:b/>
          <w:bCs/>
          <w:sz w:val="32"/>
          <w:szCs w:val="32"/>
          <w:rtl/>
          <w14:ligatures w14:val="none"/>
        </w:rPr>
        <w:t>- 4 نتائج اختبار جودة النموذج:</w:t>
      </w:r>
    </w:p>
    <w:p w14:paraId="533E6ADF" w14:textId="3378F540" w:rsidR="004A578B" w:rsidRPr="004A578B" w:rsidRDefault="004A578B" w:rsidP="003D4A95">
      <w:pPr>
        <w:spacing w:line="360" w:lineRule="auto"/>
        <w:jc w:val="both"/>
        <w:rPr>
          <w:rFonts w:asciiTheme="majorBidi" w:hAnsiTheme="majorBidi" w:cstheme="majorBidi"/>
          <w:sz w:val="28"/>
          <w:szCs w:val="28"/>
          <w:rtl/>
          <w:lang w:bidi="ar-LY"/>
          <w14:ligatures w14:val="none"/>
        </w:rPr>
      </w:pPr>
      <w:r w:rsidRPr="004A578B">
        <w:rPr>
          <w:rFonts w:asciiTheme="majorBidi" w:hAnsiTheme="majorBidi" w:cstheme="majorBidi"/>
          <w:sz w:val="28"/>
          <w:szCs w:val="28"/>
          <w:rtl/>
          <w:lang w:bidi="ar-LY"/>
          <w14:ligatures w14:val="none"/>
        </w:rPr>
        <w:t>اختبارين سيتم استخدامها لاختبار جودة النمو</w:t>
      </w:r>
      <w:r w:rsidRPr="004A578B">
        <w:rPr>
          <w:rFonts w:asciiTheme="majorBidi" w:hAnsiTheme="majorBidi" w:cstheme="majorBidi" w:hint="cs"/>
          <w:sz w:val="28"/>
          <w:szCs w:val="28"/>
          <w:rtl/>
          <w:lang w:bidi="ar-LY"/>
          <w14:ligatures w14:val="none"/>
        </w:rPr>
        <w:t>ذ</w:t>
      </w:r>
      <w:r w:rsidRPr="004A578B">
        <w:rPr>
          <w:rFonts w:asciiTheme="majorBidi" w:hAnsiTheme="majorBidi" w:cstheme="majorBidi"/>
          <w:sz w:val="28"/>
          <w:szCs w:val="28"/>
          <w:rtl/>
          <w:lang w:bidi="ar-LY"/>
          <w14:ligatures w14:val="none"/>
        </w:rPr>
        <w:t xml:space="preserve">ج المقدر وهما: اختبار الارتباط الذاتي </w:t>
      </w:r>
      <w:r w:rsidR="00480242" w:rsidRPr="00480242">
        <w:rPr>
          <w:rFonts w:asciiTheme="majorBidi" w:hAnsiTheme="majorBidi" w:cstheme="majorBidi" w:hint="cs"/>
          <w:sz w:val="28"/>
          <w:szCs w:val="28"/>
          <w:rtl/>
          <w:lang w:bidi="ar-LY"/>
          <w14:ligatures w14:val="none"/>
        </w:rPr>
        <w:t>للبواقي،</w:t>
      </w:r>
      <w:r w:rsidRPr="004A578B">
        <w:rPr>
          <w:rFonts w:asciiTheme="majorBidi" w:hAnsiTheme="majorBidi" w:cstheme="majorBidi"/>
          <w:sz w:val="28"/>
          <w:szCs w:val="28"/>
          <w:rtl/>
          <w:lang w:bidi="ar-LY"/>
          <w14:ligatures w14:val="none"/>
        </w:rPr>
        <w:t xml:space="preserve"> </w:t>
      </w:r>
      <w:r w:rsidR="00480242" w:rsidRPr="00480242">
        <w:rPr>
          <w:rFonts w:asciiTheme="majorBidi" w:hAnsiTheme="majorBidi" w:cstheme="majorBidi" w:hint="cs"/>
          <w:sz w:val="28"/>
          <w:szCs w:val="28"/>
          <w:rtl/>
          <w:lang w:bidi="ar-LY"/>
          <w14:ligatures w14:val="none"/>
        </w:rPr>
        <w:t>اختبار عدم</w:t>
      </w:r>
      <w:r w:rsidRPr="004A578B">
        <w:rPr>
          <w:rFonts w:asciiTheme="majorBidi" w:hAnsiTheme="majorBidi" w:cstheme="majorBidi"/>
          <w:sz w:val="28"/>
          <w:szCs w:val="28"/>
          <w:rtl/>
          <w:lang w:bidi="ar-LY"/>
          <w14:ligatures w14:val="none"/>
        </w:rPr>
        <w:t xml:space="preserve"> التباين</w:t>
      </w:r>
      <w:r w:rsidRPr="004A578B">
        <w:rPr>
          <w:rFonts w:asciiTheme="majorBidi" w:hAnsiTheme="majorBidi" w:cstheme="majorBidi" w:hint="cs"/>
          <w:sz w:val="28"/>
          <w:szCs w:val="28"/>
          <w:rtl/>
          <w:lang w:bidi="ar-LY"/>
          <w14:ligatures w14:val="none"/>
        </w:rPr>
        <w:t>.</w:t>
      </w:r>
    </w:p>
    <w:p w14:paraId="5CD95107" w14:textId="1DF77FF7" w:rsidR="0046659B" w:rsidRPr="004A578B" w:rsidRDefault="004A578B" w:rsidP="0046659B">
      <w:pPr>
        <w:spacing w:line="360" w:lineRule="auto"/>
        <w:jc w:val="both"/>
        <w:rPr>
          <w:sz w:val="28"/>
          <w:szCs w:val="28"/>
          <w14:ligatures w14:val="none"/>
        </w:rPr>
      </w:pPr>
      <w:r w:rsidRPr="004A578B">
        <w:rPr>
          <w:rFonts w:hint="cs"/>
          <w:sz w:val="28"/>
          <w:szCs w:val="28"/>
          <w:rtl/>
          <w14:ligatures w14:val="none"/>
        </w:rPr>
        <w:t xml:space="preserve">تشير </w:t>
      </w:r>
      <w:r w:rsidR="00480242" w:rsidRPr="00480242">
        <w:rPr>
          <w:rFonts w:hint="cs"/>
          <w:sz w:val="28"/>
          <w:szCs w:val="28"/>
          <w:rtl/>
          <w14:ligatures w14:val="none"/>
        </w:rPr>
        <w:t>نتائج اختبار</w:t>
      </w:r>
      <w:r w:rsidRPr="004A578B">
        <w:rPr>
          <w:rFonts w:hint="cs"/>
          <w:sz w:val="28"/>
          <w:szCs w:val="28"/>
          <w:rtl/>
          <w14:ligatures w14:val="none"/>
        </w:rPr>
        <w:t xml:space="preserve"> الارتباط الذاتي للبواقي</w:t>
      </w:r>
      <w:r w:rsidRPr="004A578B">
        <w:rPr>
          <w:rFonts w:hint="cs"/>
          <w:sz w:val="28"/>
          <w:szCs w:val="28"/>
          <w:rtl/>
          <w:lang w:bidi="ar-LY"/>
          <w14:ligatures w14:val="none"/>
        </w:rPr>
        <w:t xml:space="preserve"> </w:t>
      </w:r>
      <w:r w:rsidRPr="004A578B">
        <w:rPr>
          <w:sz w:val="28"/>
          <w:szCs w:val="28"/>
          <w:lang w:bidi="ar-LY"/>
          <w14:ligatures w14:val="none"/>
        </w:rPr>
        <w:t>Godfrey serial LM test</w:t>
      </w:r>
      <w:r w:rsidRPr="004A578B">
        <w:rPr>
          <w:rFonts w:hint="cs"/>
          <w:sz w:val="28"/>
          <w:szCs w:val="28"/>
          <w:rtl/>
          <w:lang w:bidi="ar-LY"/>
          <w14:ligatures w14:val="none"/>
        </w:rPr>
        <w:t>-</w:t>
      </w:r>
      <w:r w:rsidRPr="004A578B">
        <w:rPr>
          <w:sz w:val="28"/>
          <w:szCs w:val="28"/>
          <w14:ligatures w14:val="none"/>
        </w:rPr>
        <w:t>Breusch</w:t>
      </w:r>
      <w:r w:rsidRPr="004A578B">
        <w:rPr>
          <w:rFonts w:hint="cs"/>
          <w:sz w:val="28"/>
          <w:szCs w:val="28"/>
          <w:rtl/>
          <w14:ligatures w14:val="none"/>
        </w:rPr>
        <w:t xml:space="preserve"> في الجدول رقم (6) بان القيمة </w:t>
      </w:r>
      <w:r w:rsidR="00480242" w:rsidRPr="00480242">
        <w:rPr>
          <w:rFonts w:hint="cs"/>
          <w:sz w:val="28"/>
          <w:szCs w:val="28"/>
          <w:rtl/>
          <w14:ligatures w14:val="none"/>
        </w:rPr>
        <w:t>إحصائية (</w:t>
      </w:r>
      <w:r w:rsidRPr="004A578B">
        <w:rPr>
          <w:sz w:val="28"/>
          <w:szCs w:val="28"/>
          <w14:ligatures w14:val="none"/>
        </w:rPr>
        <w:t>F</w:t>
      </w:r>
      <w:r w:rsidRPr="004A578B">
        <w:rPr>
          <w:rFonts w:hint="cs"/>
          <w:sz w:val="28"/>
          <w:szCs w:val="28"/>
          <w:rtl/>
          <w:lang w:bidi="ar-LY"/>
          <w14:ligatures w14:val="none"/>
        </w:rPr>
        <w:t xml:space="preserve">) </w:t>
      </w:r>
      <w:r w:rsidRPr="004A578B">
        <w:rPr>
          <w:rFonts w:hint="cs"/>
          <w:sz w:val="28"/>
          <w:szCs w:val="28"/>
          <w:rtl/>
          <w14:ligatures w14:val="none"/>
        </w:rPr>
        <w:t>بلغت 1.5235 عند مستوى معنوية 0.2462 وهي أكبر من 5</w:t>
      </w:r>
      <w:r w:rsidR="00480242" w:rsidRPr="00480242">
        <w:rPr>
          <w:rFonts w:hint="cs"/>
          <w:sz w:val="28"/>
          <w:szCs w:val="28"/>
          <w:rtl/>
          <w14:ligatures w14:val="none"/>
        </w:rPr>
        <w:t>%،</w:t>
      </w:r>
      <w:r w:rsidRPr="004A578B">
        <w:rPr>
          <w:rFonts w:hint="cs"/>
          <w:sz w:val="28"/>
          <w:szCs w:val="28"/>
          <w:rtl/>
          <w14:ligatures w14:val="none"/>
        </w:rPr>
        <w:t xml:space="preserve"> مما يعني قبول العدم الذي ينص على عدم وجود مشكلة ارتباط ذاتي تسلسي لبواقي معادلة الانحدار. وبالتالي النموذج المقدر لا يعان</w:t>
      </w:r>
      <w:r w:rsidRPr="004A578B">
        <w:rPr>
          <w:rFonts w:hint="eastAsia"/>
          <w:sz w:val="28"/>
          <w:szCs w:val="28"/>
          <w:rtl/>
          <w14:ligatures w14:val="none"/>
        </w:rPr>
        <w:t>ي</w:t>
      </w:r>
      <w:r w:rsidRPr="004A578B">
        <w:rPr>
          <w:rFonts w:hint="cs"/>
          <w:sz w:val="28"/>
          <w:szCs w:val="28"/>
          <w:rtl/>
          <w14:ligatures w14:val="none"/>
        </w:rPr>
        <w:t xml:space="preserve"> من مشكلة الارتباط </w:t>
      </w:r>
      <w:r w:rsidR="00480242" w:rsidRPr="00480242">
        <w:rPr>
          <w:rFonts w:hint="cs"/>
          <w:sz w:val="28"/>
          <w:szCs w:val="28"/>
          <w:rtl/>
          <w14:ligatures w14:val="none"/>
        </w:rPr>
        <w:t>الذاتي،</w:t>
      </w:r>
      <w:r w:rsidRPr="004A578B">
        <w:rPr>
          <w:rFonts w:hint="cs"/>
          <w:sz w:val="28"/>
          <w:szCs w:val="28"/>
          <w:rtl/>
          <w14:ligatures w14:val="none"/>
        </w:rPr>
        <w:t xml:space="preserve"> والتي تؤثر جودة المعاملا</w:t>
      </w:r>
      <w:r w:rsidRPr="004A578B">
        <w:rPr>
          <w:rFonts w:hint="eastAsia"/>
          <w:sz w:val="28"/>
          <w:szCs w:val="28"/>
          <w:rtl/>
          <w14:ligatures w14:val="none"/>
        </w:rPr>
        <w:t>ت</w:t>
      </w:r>
      <w:r w:rsidRPr="004A578B">
        <w:rPr>
          <w:rFonts w:hint="cs"/>
          <w:sz w:val="28"/>
          <w:szCs w:val="28"/>
          <w:rtl/>
          <w14:ligatures w14:val="none"/>
        </w:rPr>
        <w:t xml:space="preserve"> المقدرة للنموذج في الاجلين الطويل والقصير. </w:t>
      </w:r>
    </w:p>
    <w:p w14:paraId="5FCA65B1" w14:textId="6D100968" w:rsidR="004A578B" w:rsidRDefault="004A578B" w:rsidP="004A578B">
      <w:pPr>
        <w:spacing w:line="276" w:lineRule="auto"/>
        <w:jc w:val="center"/>
        <w:rPr>
          <w:b/>
          <w:bCs/>
          <w:sz w:val="28"/>
          <w:szCs w:val="28"/>
          <w14:ligatures w14:val="none"/>
        </w:rPr>
      </w:pPr>
      <w:r w:rsidRPr="003E76F4">
        <w:rPr>
          <w:rFonts w:hint="cs"/>
          <w:b/>
          <w:bCs/>
          <w:sz w:val="28"/>
          <w:szCs w:val="28"/>
          <w:rtl/>
          <w14:ligatures w14:val="none"/>
        </w:rPr>
        <w:t>جدول (</w:t>
      </w:r>
      <w:r w:rsidR="00480242" w:rsidRPr="003E76F4">
        <w:rPr>
          <w:rFonts w:hint="cs"/>
          <w:b/>
          <w:bCs/>
          <w:sz w:val="28"/>
          <w:szCs w:val="28"/>
          <w:rtl/>
          <w14:ligatures w14:val="none"/>
        </w:rPr>
        <w:t>6) اختبا</w:t>
      </w:r>
      <w:r w:rsidR="00480242" w:rsidRPr="003E76F4">
        <w:rPr>
          <w:rFonts w:hint="eastAsia"/>
          <w:b/>
          <w:bCs/>
          <w:sz w:val="28"/>
          <w:szCs w:val="28"/>
          <w:rtl/>
          <w14:ligatures w14:val="none"/>
        </w:rPr>
        <w:t>ر</w:t>
      </w:r>
      <w:r w:rsidRPr="003E76F4">
        <w:rPr>
          <w:rFonts w:hint="cs"/>
          <w:b/>
          <w:bCs/>
          <w:sz w:val="28"/>
          <w:szCs w:val="28"/>
          <w:rtl/>
          <w14:ligatures w14:val="none"/>
        </w:rPr>
        <w:t xml:space="preserve"> البواقي</w:t>
      </w:r>
    </w:p>
    <w:p w14:paraId="1B45DA03" w14:textId="77777777" w:rsidR="0046659B" w:rsidRPr="003E76F4" w:rsidRDefault="0046659B" w:rsidP="004A578B">
      <w:pPr>
        <w:spacing w:line="276" w:lineRule="auto"/>
        <w:jc w:val="center"/>
        <w:rPr>
          <w:b/>
          <w:bCs/>
          <w:sz w:val="28"/>
          <w:szCs w:val="28"/>
          <w:rtl/>
          <w:lang w:bidi="ar-LY"/>
          <w14:ligatures w14:val="none"/>
        </w:rPr>
      </w:pPr>
    </w:p>
    <w:p w14:paraId="4594B5F1" w14:textId="21A11120" w:rsidR="004A578B" w:rsidRDefault="007322B8" w:rsidP="007322B8">
      <w:pPr>
        <w:bidi w:val="0"/>
        <w:spacing w:line="276" w:lineRule="auto"/>
        <w:rPr>
          <w:sz w:val="28"/>
          <w:szCs w:val="28"/>
          <w:lang w:bidi="ar-LY"/>
          <w14:ligatures w14:val="none"/>
        </w:rPr>
      </w:pPr>
      <w:r>
        <w:rPr>
          <w:sz w:val="28"/>
          <w:szCs w:val="28"/>
          <w:lang w:bidi="ar-LY"/>
          <w14:ligatures w14:val="none"/>
        </w:rPr>
        <w:t>Breusch-Godfrey Serial Correlation LM Test:</w:t>
      </w:r>
    </w:p>
    <w:tbl>
      <w:tblPr>
        <w:tblStyle w:val="a3"/>
        <w:tblW w:w="0" w:type="auto"/>
        <w:tblInd w:w="-432" w:type="dxa"/>
        <w:tblLook w:val="04A0" w:firstRow="1" w:lastRow="0" w:firstColumn="1" w:lastColumn="0" w:noHBand="0" w:noVBand="1"/>
      </w:tblPr>
      <w:tblGrid>
        <w:gridCol w:w="2562"/>
        <w:gridCol w:w="2130"/>
        <w:gridCol w:w="2131"/>
        <w:gridCol w:w="2131"/>
      </w:tblGrid>
      <w:tr w:rsidR="007322B8" w14:paraId="54E32DB0" w14:textId="77777777" w:rsidTr="0046659B">
        <w:tc>
          <w:tcPr>
            <w:tcW w:w="2562" w:type="dxa"/>
          </w:tcPr>
          <w:p w14:paraId="6B16A6A4" w14:textId="307B0970" w:rsidR="007322B8" w:rsidRDefault="00384CB7" w:rsidP="00384CB7">
            <w:pPr>
              <w:pStyle w:val="3"/>
              <w:autoSpaceDE/>
              <w:autoSpaceDN/>
              <w:bidi w:val="0"/>
              <w:adjustRightInd/>
              <w:outlineLvl w:val="2"/>
              <w:rPr>
                <w:lang w:bidi="ar-LY"/>
              </w:rPr>
            </w:pPr>
            <w:r>
              <w:rPr>
                <w:lang w:bidi="ar-LY"/>
              </w:rPr>
              <w:t xml:space="preserve">F-statistic </w:t>
            </w:r>
          </w:p>
        </w:tc>
        <w:tc>
          <w:tcPr>
            <w:tcW w:w="2130" w:type="dxa"/>
          </w:tcPr>
          <w:p w14:paraId="5F03CC20" w14:textId="1E6C3E33" w:rsidR="007322B8" w:rsidRDefault="00384CB7" w:rsidP="007322B8">
            <w:pPr>
              <w:bidi w:val="0"/>
              <w:spacing w:line="276" w:lineRule="auto"/>
              <w:jc w:val="center"/>
              <w:rPr>
                <w:sz w:val="28"/>
                <w:szCs w:val="28"/>
                <w:lang w:bidi="ar-LY"/>
              </w:rPr>
            </w:pPr>
            <w:r>
              <w:rPr>
                <w:sz w:val="28"/>
                <w:szCs w:val="28"/>
                <w:lang w:bidi="ar-LY"/>
              </w:rPr>
              <w:t>1.523570</w:t>
            </w:r>
          </w:p>
        </w:tc>
        <w:tc>
          <w:tcPr>
            <w:tcW w:w="2131" w:type="dxa"/>
          </w:tcPr>
          <w:p w14:paraId="2FBACCDB" w14:textId="321FE525" w:rsidR="007322B8" w:rsidRDefault="00384CB7" w:rsidP="007322B8">
            <w:pPr>
              <w:bidi w:val="0"/>
              <w:spacing w:line="276" w:lineRule="auto"/>
              <w:jc w:val="center"/>
              <w:rPr>
                <w:sz w:val="28"/>
                <w:szCs w:val="28"/>
                <w:lang w:bidi="ar-LY"/>
              </w:rPr>
            </w:pPr>
            <w:r>
              <w:rPr>
                <w:sz w:val="28"/>
                <w:szCs w:val="28"/>
                <w:lang w:bidi="ar-LY"/>
              </w:rPr>
              <w:t>Prob. F(2.17)</w:t>
            </w:r>
          </w:p>
        </w:tc>
        <w:tc>
          <w:tcPr>
            <w:tcW w:w="2131" w:type="dxa"/>
          </w:tcPr>
          <w:p w14:paraId="2C51B03F" w14:textId="25EFA291" w:rsidR="007322B8" w:rsidRDefault="00384CB7" w:rsidP="007322B8">
            <w:pPr>
              <w:bidi w:val="0"/>
              <w:spacing w:line="276" w:lineRule="auto"/>
              <w:jc w:val="center"/>
              <w:rPr>
                <w:sz w:val="28"/>
                <w:szCs w:val="28"/>
                <w:lang w:bidi="ar-LY"/>
              </w:rPr>
            </w:pPr>
            <w:r>
              <w:rPr>
                <w:sz w:val="28"/>
                <w:szCs w:val="28"/>
                <w:lang w:bidi="ar-LY"/>
              </w:rPr>
              <w:t>0.2462</w:t>
            </w:r>
          </w:p>
        </w:tc>
      </w:tr>
      <w:tr w:rsidR="007322B8" w14:paraId="41C4717B" w14:textId="77777777" w:rsidTr="0046659B">
        <w:trPr>
          <w:trHeight w:val="431"/>
        </w:trPr>
        <w:tc>
          <w:tcPr>
            <w:tcW w:w="2562" w:type="dxa"/>
          </w:tcPr>
          <w:p w14:paraId="2A5C99BF" w14:textId="3A6254DA" w:rsidR="007322B8" w:rsidRDefault="00384CB7" w:rsidP="007322B8">
            <w:pPr>
              <w:bidi w:val="0"/>
              <w:spacing w:line="276" w:lineRule="auto"/>
              <w:jc w:val="center"/>
              <w:rPr>
                <w:sz w:val="28"/>
                <w:szCs w:val="28"/>
                <w:lang w:bidi="ar-LY"/>
              </w:rPr>
            </w:pPr>
            <w:proofErr w:type="spellStart"/>
            <w:r>
              <w:rPr>
                <w:sz w:val="28"/>
                <w:szCs w:val="28"/>
                <w:lang w:bidi="ar-LY"/>
              </w:rPr>
              <w:t>Obs</w:t>
            </w:r>
            <w:proofErr w:type="spellEnd"/>
            <w:r>
              <w:rPr>
                <w:sz w:val="28"/>
                <w:szCs w:val="28"/>
                <w:lang w:bidi="ar-LY"/>
              </w:rPr>
              <w:t>*R-squared</w:t>
            </w:r>
          </w:p>
        </w:tc>
        <w:tc>
          <w:tcPr>
            <w:tcW w:w="2130" w:type="dxa"/>
          </w:tcPr>
          <w:p w14:paraId="3D8301F0" w14:textId="4F656B24" w:rsidR="007322B8" w:rsidRDefault="00384CB7" w:rsidP="007322B8">
            <w:pPr>
              <w:bidi w:val="0"/>
              <w:spacing w:line="276" w:lineRule="auto"/>
              <w:jc w:val="center"/>
              <w:rPr>
                <w:sz w:val="28"/>
                <w:szCs w:val="28"/>
                <w:lang w:bidi="ar-LY"/>
              </w:rPr>
            </w:pPr>
            <w:r>
              <w:rPr>
                <w:sz w:val="28"/>
                <w:szCs w:val="28"/>
                <w:lang w:bidi="ar-LY"/>
              </w:rPr>
              <w:t>4.255965</w:t>
            </w:r>
          </w:p>
        </w:tc>
        <w:tc>
          <w:tcPr>
            <w:tcW w:w="2131" w:type="dxa"/>
          </w:tcPr>
          <w:p w14:paraId="65EE2DF3" w14:textId="7E0DF0B8" w:rsidR="007322B8" w:rsidRDefault="00384CB7" w:rsidP="007322B8">
            <w:pPr>
              <w:bidi w:val="0"/>
              <w:spacing w:line="276" w:lineRule="auto"/>
              <w:jc w:val="center"/>
              <w:rPr>
                <w:sz w:val="28"/>
                <w:szCs w:val="28"/>
                <w:lang w:bidi="ar-LY"/>
              </w:rPr>
            </w:pPr>
            <w:r>
              <w:rPr>
                <w:sz w:val="28"/>
                <w:szCs w:val="28"/>
                <w:lang w:bidi="ar-LY"/>
              </w:rPr>
              <w:t>Prob. CHI-Squared (2)</w:t>
            </w:r>
          </w:p>
        </w:tc>
        <w:tc>
          <w:tcPr>
            <w:tcW w:w="2131" w:type="dxa"/>
          </w:tcPr>
          <w:p w14:paraId="7D65B457" w14:textId="7DAE8514" w:rsidR="007322B8" w:rsidRDefault="00384CB7" w:rsidP="007322B8">
            <w:pPr>
              <w:bidi w:val="0"/>
              <w:spacing w:line="276" w:lineRule="auto"/>
              <w:jc w:val="center"/>
              <w:rPr>
                <w:sz w:val="28"/>
                <w:szCs w:val="28"/>
                <w:lang w:bidi="ar-LY"/>
              </w:rPr>
            </w:pPr>
            <w:r>
              <w:rPr>
                <w:sz w:val="28"/>
                <w:szCs w:val="28"/>
                <w:lang w:bidi="ar-LY"/>
              </w:rPr>
              <w:t>0.1119</w:t>
            </w:r>
          </w:p>
        </w:tc>
      </w:tr>
    </w:tbl>
    <w:p w14:paraId="3B1ACFEB" w14:textId="77777777" w:rsidR="007322B8" w:rsidRPr="004A578B" w:rsidRDefault="007322B8" w:rsidP="007322B8">
      <w:pPr>
        <w:bidi w:val="0"/>
        <w:spacing w:line="276" w:lineRule="auto"/>
        <w:jc w:val="center"/>
        <w:rPr>
          <w:sz w:val="28"/>
          <w:szCs w:val="28"/>
          <w:rtl/>
          <w:lang w:bidi="ar-LY"/>
          <w14:ligatures w14:val="none"/>
        </w:rPr>
      </w:pPr>
    </w:p>
    <w:p w14:paraId="7514BA09" w14:textId="0F192955" w:rsidR="004A578B" w:rsidRPr="004A578B" w:rsidRDefault="004A578B" w:rsidP="003D4A95">
      <w:pPr>
        <w:spacing w:line="360" w:lineRule="auto"/>
        <w:jc w:val="both"/>
        <w:rPr>
          <w:sz w:val="28"/>
          <w:szCs w:val="28"/>
          <w:rtl/>
          <w:lang w:bidi="ar-LY"/>
          <w14:ligatures w14:val="none"/>
        </w:rPr>
      </w:pPr>
      <w:r w:rsidRPr="004A578B">
        <w:rPr>
          <w:rFonts w:hint="cs"/>
          <w:sz w:val="28"/>
          <w:szCs w:val="28"/>
          <w:rtl/>
          <w14:ligatures w14:val="none"/>
        </w:rPr>
        <w:t xml:space="preserve">كما تشير نتائج اختبار عدم التباين </w:t>
      </w:r>
      <w:r w:rsidR="00384CB7" w:rsidRPr="004A578B">
        <w:rPr>
          <w:sz w:val="28"/>
          <w:szCs w:val="28"/>
          <w14:ligatures w14:val="none"/>
        </w:rPr>
        <w:t>Heteroscedasticity</w:t>
      </w:r>
      <w:r w:rsidRPr="004A578B">
        <w:rPr>
          <w:sz w:val="28"/>
          <w:szCs w:val="28"/>
          <w14:ligatures w14:val="none"/>
        </w:rPr>
        <w:t xml:space="preserve"> Test</w:t>
      </w:r>
      <w:r w:rsidRPr="004A578B">
        <w:rPr>
          <w:rFonts w:hint="cs"/>
          <w:sz w:val="28"/>
          <w:szCs w:val="28"/>
          <w:rtl/>
          <w:lang w:bidi="ar-LY"/>
          <w14:ligatures w14:val="none"/>
        </w:rPr>
        <w:t xml:space="preserve"> المبينة في الجدول </w:t>
      </w:r>
      <w:r w:rsidR="00480242" w:rsidRPr="00480242">
        <w:rPr>
          <w:rFonts w:hint="cs"/>
          <w:sz w:val="28"/>
          <w:szCs w:val="28"/>
          <w:rtl/>
          <w:lang w:bidi="ar-LY"/>
          <w14:ligatures w14:val="none"/>
        </w:rPr>
        <w:t xml:space="preserve">رقم </w:t>
      </w:r>
      <w:r w:rsidR="00480242" w:rsidRPr="00480242">
        <w:rPr>
          <w:sz w:val="28"/>
          <w:szCs w:val="28"/>
          <w:rtl/>
          <w:lang w:bidi="ar-LY"/>
          <w14:ligatures w14:val="none"/>
        </w:rPr>
        <w:t>(</w:t>
      </w:r>
      <w:r w:rsidRPr="004A578B">
        <w:rPr>
          <w:rFonts w:hint="cs"/>
          <w:sz w:val="28"/>
          <w:szCs w:val="28"/>
          <w:rtl/>
          <w:lang w:bidi="ar-LY"/>
          <w14:ligatures w14:val="none"/>
        </w:rPr>
        <w:t xml:space="preserve">7) الى غياب مشكلة عدم ثبات </w:t>
      </w:r>
      <w:r w:rsidR="00480242" w:rsidRPr="00480242">
        <w:rPr>
          <w:rFonts w:hint="cs"/>
          <w:sz w:val="28"/>
          <w:szCs w:val="28"/>
          <w:rtl/>
          <w:lang w:bidi="ar-LY"/>
          <w14:ligatures w14:val="none"/>
        </w:rPr>
        <w:t>التباين،</w:t>
      </w:r>
      <w:r w:rsidRPr="004A578B">
        <w:rPr>
          <w:rFonts w:hint="cs"/>
          <w:sz w:val="28"/>
          <w:szCs w:val="28"/>
          <w:rtl/>
          <w:lang w:bidi="ar-LY"/>
          <w14:ligatures w14:val="none"/>
        </w:rPr>
        <w:t xml:space="preserve"> احتمالية </w:t>
      </w:r>
      <w:r w:rsidRPr="004A578B">
        <w:rPr>
          <w:sz w:val="28"/>
          <w:szCs w:val="28"/>
          <w:lang w:bidi="ar-LY"/>
          <w14:ligatures w14:val="none"/>
        </w:rPr>
        <w:t>Chi-square</w:t>
      </w:r>
      <w:r w:rsidRPr="004A578B">
        <w:rPr>
          <w:rFonts w:hint="cs"/>
          <w:sz w:val="28"/>
          <w:szCs w:val="28"/>
          <w:rtl/>
          <w:lang w:bidi="ar-LY"/>
          <w14:ligatures w14:val="none"/>
        </w:rPr>
        <w:t xml:space="preserve"> بلغت 0.0510 وهي </w:t>
      </w:r>
      <w:r w:rsidR="00480242" w:rsidRPr="00480242">
        <w:rPr>
          <w:rFonts w:hint="cs"/>
          <w:sz w:val="28"/>
          <w:szCs w:val="28"/>
          <w:rtl/>
          <w:lang w:bidi="ar-LY"/>
          <w14:ligatures w14:val="none"/>
        </w:rPr>
        <w:t>أكبر</w:t>
      </w:r>
      <w:r w:rsidRPr="004A578B">
        <w:rPr>
          <w:rFonts w:hint="cs"/>
          <w:sz w:val="28"/>
          <w:szCs w:val="28"/>
          <w:rtl/>
          <w:lang w:bidi="ar-LY"/>
          <w14:ligatures w14:val="none"/>
        </w:rPr>
        <w:t xml:space="preserve"> من 5%. وهي نتيجة توكد خلو النموذج المقدر من مشاكل القياس والتقدير.</w:t>
      </w:r>
    </w:p>
    <w:p w14:paraId="0FE440FD" w14:textId="6E41CB6C" w:rsidR="004A578B" w:rsidRPr="003E76F4" w:rsidRDefault="004A578B" w:rsidP="004A578B">
      <w:pPr>
        <w:spacing w:line="276" w:lineRule="auto"/>
        <w:jc w:val="center"/>
        <w:rPr>
          <w:b/>
          <w:bCs/>
          <w:sz w:val="28"/>
          <w:szCs w:val="28"/>
          <w14:ligatures w14:val="none"/>
        </w:rPr>
      </w:pPr>
      <w:r w:rsidRPr="003E76F4">
        <w:rPr>
          <w:rFonts w:hint="cs"/>
          <w:b/>
          <w:bCs/>
          <w:sz w:val="28"/>
          <w:szCs w:val="28"/>
          <w:rtl/>
          <w14:ligatures w14:val="none"/>
        </w:rPr>
        <w:t>جدول (</w:t>
      </w:r>
      <w:r w:rsidR="00480242" w:rsidRPr="003E76F4">
        <w:rPr>
          <w:rFonts w:hint="cs"/>
          <w:b/>
          <w:bCs/>
          <w:sz w:val="28"/>
          <w:szCs w:val="28"/>
          <w:rtl/>
          <w14:ligatures w14:val="none"/>
        </w:rPr>
        <w:t>7) عد</w:t>
      </w:r>
      <w:r w:rsidR="00480242" w:rsidRPr="003E76F4">
        <w:rPr>
          <w:rFonts w:hint="eastAsia"/>
          <w:b/>
          <w:bCs/>
          <w:sz w:val="28"/>
          <w:szCs w:val="28"/>
          <w:rtl/>
          <w14:ligatures w14:val="none"/>
        </w:rPr>
        <w:t>م</w:t>
      </w:r>
      <w:r w:rsidRPr="003E76F4">
        <w:rPr>
          <w:rFonts w:hint="cs"/>
          <w:b/>
          <w:bCs/>
          <w:sz w:val="28"/>
          <w:szCs w:val="28"/>
          <w:rtl/>
          <w14:ligatures w14:val="none"/>
        </w:rPr>
        <w:t xml:space="preserve"> ثبات التباين</w:t>
      </w:r>
    </w:p>
    <w:tbl>
      <w:tblPr>
        <w:tblStyle w:val="a3"/>
        <w:bidiVisual/>
        <w:tblW w:w="0" w:type="auto"/>
        <w:tblInd w:w="2298" w:type="dxa"/>
        <w:tblLook w:val="04A0" w:firstRow="1" w:lastRow="0" w:firstColumn="1" w:lastColumn="0" w:noHBand="0" w:noVBand="1"/>
      </w:tblPr>
      <w:tblGrid>
        <w:gridCol w:w="4596"/>
      </w:tblGrid>
      <w:tr w:rsidR="00384CB7" w:rsidRPr="0046659B" w14:paraId="1278EC15" w14:textId="77777777" w:rsidTr="00384CB7">
        <w:tc>
          <w:tcPr>
            <w:tcW w:w="4596" w:type="dxa"/>
          </w:tcPr>
          <w:p w14:paraId="24FCBC98" w14:textId="77777777" w:rsidR="00384CB7" w:rsidRPr="0046659B" w:rsidRDefault="00384CB7" w:rsidP="00384CB7">
            <w:pPr>
              <w:pStyle w:val="4"/>
              <w:outlineLvl w:val="3"/>
              <w:rPr>
                <w:b w:val="0"/>
                <w:bCs w:val="0"/>
              </w:rPr>
            </w:pPr>
            <w:proofErr w:type="spellStart"/>
            <w:r w:rsidRPr="0046659B">
              <w:rPr>
                <w:b w:val="0"/>
                <w:bCs w:val="0"/>
              </w:rPr>
              <w:t>Heteroskedast</w:t>
            </w:r>
            <w:proofErr w:type="spellEnd"/>
          </w:p>
          <w:p w14:paraId="3670D6D1" w14:textId="3F26C9D9" w:rsidR="00384CB7" w:rsidRPr="0046659B" w:rsidRDefault="00384CB7" w:rsidP="00384CB7">
            <w:pPr>
              <w:spacing w:line="276" w:lineRule="auto"/>
              <w:jc w:val="center"/>
              <w:rPr>
                <w:sz w:val="28"/>
                <w:szCs w:val="28"/>
                <w:lang w:bidi="ar-LY"/>
              </w:rPr>
            </w:pPr>
            <w:proofErr w:type="spellStart"/>
            <w:r w:rsidRPr="0046659B">
              <w:rPr>
                <w:sz w:val="28"/>
                <w:szCs w:val="28"/>
                <w:lang w:bidi="ar-LY"/>
              </w:rPr>
              <w:t>Icity</w:t>
            </w:r>
            <w:proofErr w:type="spellEnd"/>
            <w:r w:rsidRPr="0046659B">
              <w:rPr>
                <w:sz w:val="28"/>
                <w:szCs w:val="28"/>
                <w:lang w:bidi="ar-LY"/>
              </w:rPr>
              <w:t xml:space="preserve"> Test:</w:t>
            </w:r>
          </w:p>
          <w:p w14:paraId="61F078AF" w14:textId="04F0D930" w:rsidR="00384CB7" w:rsidRPr="0046659B" w:rsidRDefault="00384CB7" w:rsidP="00384CB7">
            <w:pPr>
              <w:pStyle w:val="5"/>
              <w:jc w:val="center"/>
              <w:outlineLvl w:val="4"/>
              <w:rPr>
                <w:b w:val="0"/>
                <w:bCs w:val="0"/>
              </w:rPr>
            </w:pPr>
            <w:r w:rsidRPr="0046659B">
              <w:rPr>
                <w:b w:val="0"/>
                <w:bCs w:val="0"/>
              </w:rPr>
              <w:t>Breusch-</w:t>
            </w:r>
          </w:p>
          <w:p w14:paraId="2697392B" w14:textId="7160B405" w:rsidR="00384CB7" w:rsidRPr="0046659B" w:rsidRDefault="00384CB7" w:rsidP="00384CB7">
            <w:pPr>
              <w:pStyle w:val="4"/>
              <w:tabs>
                <w:tab w:val="left" w:pos="3518"/>
                <w:tab w:val="center" w:pos="4153"/>
              </w:tabs>
              <w:outlineLvl w:val="3"/>
              <w:rPr>
                <w:b w:val="0"/>
                <w:bCs w:val="0"/>
                <w:rtl/>
              </w:rPr>
            </w:pPr>
            <w:r w:rsidRPr="0046659B">
              <w:rPr>
                <w:b w:val="0"/>
                <w:bCs w:val="0"/>
              </w:rPr>
              <w:t>Pagan- Godfrey</w:t>
            </w:r>
          </w:p>
        </w:tc>
      </w:tr>
    </w:tbl>
    <w:p w14:paraId="2C1200CE" w14:textId="77777777" w:rsidR="004A578B" w:rsidRPr="0046659B" w:rsidRDefault="004A578B" w:rsidP="00384CB7">
      <w:pPr>
        <w:spacing w:line="276" w:lineRule="auto"/>
        <w:jc w:val="center"/>
        <w:rPr>
          <w:sz w:val="28"/>
          <w:szCs w:val="28"/>
          <w:rtl/>
          <w:lang w:bidi="ar-LY"/>
          <w14:ligatures w14:val="none"/>
        </w:rPr>
      </w:pPr>
    </w:p>
    <w:tbl>
      <w:tblPr>
        <w:tblStyle w:val="a3"/>
        <w:bidiVisual/>
        <w:tblW w:w="0" w:type="auto"/>
        <w:tblLook w:val="04A0" w:firstRow="1" w:lastRow="0" w:firstColumn="1" w:lastColumn="0" w:noHBand="0" w:noVBand="1"/>
      </w:tblPr>
      <w:tblGrid>
        <w:gridCol w:w="2130"/>
        <w:gridCol w:w="2130"/>
        <w:gridCol w:w="2131"/>
        <w:gridCol w:w="2131"/>
      </w:tblGrid>
      <w:tr w:rsidR="00384CB7" w:rsidRPr="0046659B" w14:paraId="1FA9705A" w14:textId="77777777" w:rsidTr="00384CB7">
        <w:tc>
          <w:tcPr>
            <w:tcW w:w="2130" w:type="dxa"/>
          </w:tcPr>
          <w:p w14:paraId="5E47E5E5" w14:textId="4D2956A6" w:rsidR="00384CB7" w:rsidRPr="0046659B" w:rsidRDefault="0046659B" w:rsidP="0046659B">
            <w:pPr>
              <w:spacing w:line="276" w:lineRule="auto"/>
              <w:jc w:val="center"/>
              <w:rPr>
                <w:sz w:val="28"/>
                <w:szCs w:val="28"/>
                <w:rtl/>
                <w:lang w:bidi="ar-LY"/>
              </w:rPr>
            </w:pPr>
            <w:r w:rsidRPr="0046659B">
              <w:rPr>
                <w:sz w:val="28"/>
                <w:szCs w:val="28"/>
                <w:lang w:bidi="ar-LY"/>
              </w:rPr>
              <w:t>0.0262</w:t>
            </w:r>
          </w:p>
        </w:tc>
        <w:tc>
          <w:tcPr>
            <w:tcW w:w="2130" w:type="dxa"/>
          </w:tcPr>
          <w:p w14:paraId="074B5F2E" w14:textId="56576463" w:rsidR="00384CB7" w:rsidRPr="0046659B" w:rsidRDefault="00384CB7" w:rsidP="0046659B">
            <w:pPr>
              <w:spacing w:line="276" w:lineRule="auto"/>
              <w:jc w:val="center"/>
              <w:rPr>
                <w:sz w:val="28"/>
                <w:szCs w:val="28"/>
                <w:rtl/>
                <w:lang w:bidi="ar-LY"/>
              </w:rPr>
            </w:pPr>
            <w:r w:rsidRPr="0046659B">
              <w:rPr>
                <w:sz w:val="28"/>
                <w:szCs w:val="28"/>
                <w:lang w:bidi="ar-LY"/>
              </w:rPr>
              <w:t>Prob. F(8.19)</w:t>
            </w:r>
          </w:p>
        </w:tc>
        <w:tc>
          <w:tcPr>
            <w:tcW w:w="2131" w:type="dxa"/>
          </w:tcPr>
          <w:p w14:paraId="718F2B25" w14:textId="7DE8B07F" w:rsidR="00384CB7" w:rsidRPr="0046659B" w:rsidRDefault="00384CB7" w:rsidP="0046659B">
            <w:pPr>
              <w:spacing w:line="276" w:lineRule="auto"/>
              <w:jc w:val="center"/>
              <w:rPr>
                <w:sz w:val="28"/>
                <w:szCs w:val="28"/>
                <w:rtl/>
                <w:lang w:bidi="ar-LY"/>
              </w:rPr>
            </w:pPr>
            <w:r w:rsidRPr="0046659B">
              <w:rPr>
                <w:sz w:val="28"/>
                <w:szCs w:val="28"/>
                <w:lang w:bidi="ar-LY"/>
              </w:rPr>
              <w:t>2.922981</w:t>
            </w:r>
          </w:p>
        </w:tc>
        <w:tc>
          <w:tcPr>
            <w:tcW w:w="2131" w:type="dxa"/>
          </w:tcPr>
          <w:p w14:paraId="1C771691" w14:textId="18CF9BC2" w:rsidR="00384CB7" w:rsidRPr="0046659B" w:rsidRDefault="00384CB7" w:rsidP="0046659B">
            <w:pPr>
              <w:spacing w:line="276" w:lineRule="auto"/>
              <w:jc w:val="center"/>
              <w:rPr>
                <w:sz w:val="28"/>
                <w:szCs w:val="28"/>
                <w:rtl/>
                <w:lang w:bidi="ar-LY"/>
              </w:rPr>
            </w:pPr>
            <w:r w:rsidRPr="0046659B">
              <w:rPr>
                <w:sz w:val="28"/>
                <w:szCs w:val="28"/>
                <w:lang w:bidi="ar-LY"/>
              </w:rPr>
              <w:t>F-statistic</w:t>
            </w:r>
          </w:p>
        </w:tc>
      </w:tr>
      <w:tr w:rsidR="00384CB7" w:rsidRPr="0046659B" w14:paraId="58825BDF" w14:textId="77777777" w:rsidTr="00384CB7">
        <w:tc>
          <w:tcPr>
            <w:tcW w:w="2130" w:type="dxa"/>
          </w:tcPr>
          <w:p w14:paraId="4247DE99" w14:textId="0BDBCDD8" w:rsidR="00384CB7" w:rsidRPr="0046659B" w:rsidRDefault="0046659B" w:rsidP="0046659B">
            <w:pPr>
              <w:spacing w:line="276" w:lineRule="auto"/>
              <w:jc w:val="center"/>
              <w:rPr>
                <w:sz w:val="28"/>
                <w:szCs w:val="28"/>
                <w:rtl/>
                <w:lang w:bidi="ar-LY"/>
              </w:rPr>
            </w:pPr>
            <w:r w:rsidRPr="0046659B">
              <w:rPr>
                <w:sz w:val="28"/>
                <w:szCs w:val="28"/>
                <w:lang w:bidi="ar-LY"/>
              </w:rPr>
              <w:t>0.0510</w:t>
            </w:r>
          </w:p>
        </w:tc>
        <w:tc>
          <w:tcPr>
            <w:tcW w:w="2130" w:type="dxa"/>
          </w:tcPr>
          <w:p w14:paraId="5A336C5F" w14:textId="25B378AF" w:rsidR="00384CB7" w:rsidRPr="0046659B" w:rsidRDefault="0046659B" w:rsidP="0046659B">
            <w:pPr>
              <w:spacing w:line="276" w:lineRule="auto"/>
              <w:jc w:val="center"/>
              <w:rPr>
                <w:sz w:val="28"/>
                <w:szCs w:val="28"/>
                <w:rtl/>
                <w:lang w:bidi="ar-LY"/>
              </w:rPr>
            </w:pPr>
            <w:r w:rsidRPr="0046659B">
              <w:rPr>
                <w:sz w:val="28"/>
                <w:szCs w:val="28"/>
                <w:lang w:bidi="ar-LY"/>
              </w:rPr>
              <w:t>Prob. CHI-Squared (8)</w:t>
            </w:r>
          </w:p>
        </w:tc>
        <w:tc>
          <w:tcPr>
            <w:tcW w:w="2131" w:type="dxa"/>
          </w:tcPr>
          <w:p w14:paraId="01D15BB9" w14:textId="0AAD2DFB" w:rsidR="00384CB7" w:rsidRPr="0046659B" w:rsidRDefault="00384CB7" w:rsidP="0046659B">
            <w:pPr>
              <w:spacing w:line="276" w:lineRule="auto"/>
              <w:jc w:val="center"/>
              <w:rPr>
                <w:sz w:val="28"/>
                <w:szCs w:val="28"/>
                <w:rtl/>
                <w:lang w:bidi="ar-LY"/>
              </w:rPr>
            </w:pPr>
            <w:r w:rsidRPr="0046659B">
              <w:rPr>
                <w:sz w:val="28"/>
                <w:szCs w:val="28"/>
                <w:lang w:bidi="ar-LY"/>
              </w:rPr>
              <w:t>15.44805</w:t>
            </w:r>
          </w:p>
        </w:tc>
        <w:tc>
          <w:tcPr>
            <w:tcW w:w="2131" w:type="dxa"/>
          </w:tcPr>
          <w:p w14:paraId="57B86833" w14:textId="1C98267E" w:rsidR="00384CB7" w:rsidRPr="0046659B" w:rsidRDefault="00384CB7" w:rsidP="0046659B">
            <w:pPr>
              <w:spacing w:line="276" w:lineRule="auto"/>
              <w:jc w:val="center"/>
              <w:rPr>
                <w:sz w:val="28"/>
                <w:szCs w:val="28"/>
                <w:rtl/>
                <w:lang w:bidi="ar-LY"/>
              </w:rPr>
            </w:pPr>
            <w:proofErr w:type="spellStart"/>
            <w:r w:rsidRPr="0046659B">
              <w:rPr>
                <w:sz w:val="28"/>
                <w:szCs w:val="28"/>
                <w:lang w:bidi="ar-LY"/>
              </w:rPr>
              <w:t>Obs</w:t>
            </w:r>
            <w:proofErr w:type="spellEnd"/>
            <w:r w:rsidRPr="0046659B">
              <w:rPr>
                <w:sz w:val="28"/>
                <w:szCs w:val="28"/>
                <w:lang w:bidi="ar-LY"/>
              </w:rPr>
              <w:t>*R- squared</w:t>
            </w:r>
          </w:p>
        </w:tc>
      </w:tr>
    </w:tbl>
    <w:p w14:paraId="1FFD89FF" w14:textId="77777777" w:rsidR="0046659B" w:rsidRDefault="0046659B" w:rsidP="0046659B">
      <w:pPr>
        <w:spacing w:line="360" w:lineRule="auto"/>
        <w:jc w:val="center"/>
        <w:rPr>
          <w:b/>
          <w:bCs/>
          <w:sz w:val="28"/>
          <w:szCs w:val="28"/>
          <w:lang w:bidi="ar-LY"/>
          <w14:ligatures w14:val="none"/>
        </w:rPr>
      </w:pPr>
    </w:p>
    <w:p w14:paraId="628235ED" w14:textId="77777777" w:rsidR="0046659B" w:rsidRDefault="0046659B" w:rsidP="003D4A95">
      <w:pPr>
        <w:spacing w:line="360" w:lineRule="auto"/>
        <w:jc w:val="both"/>
        <w:rPr>
          <w:b/>
          <w:bCs/>
          <w:sz w:val="28"/>
          <w:szCs w:val="28"/>
          <w:lang w:bidi="ar-LY"/>
          <w14:ligatures w14:val="none"/>
        </w:rPr>
      </w:pPr>
    </w:p>
    <w:p w14:paraId="49B5B946" w14:textId="30E529D2" w:rsidR="004A578B" w:rsidRPr="003D4A95" w:rsidRDefault="004A578B" w:rsidP="003D4A95">
      <w:pPr>
        <w:spacing w:line="360" w:lineRule="auto"/>
        <w:jc w:val="both"/>
        <w:rPr>
          <w:b/>
          <w:bCs/>
          <w:sz w:val="32"/>
          <w:szCs w:val="32"/>
          <w:rtl/>
          <w:lang w:bidi="ar-LY"/>
          <w14:ligatures w14:val="none"/>
        </w:rPr>
      </w:pPr>
      <w:r w:rsidRPr="003D4A95">
        <w:rPr>
          <w:rFonts w:hint="cs"/>
          <w:b/>
          <w:bCs/>
          <w:sz w:val="32"/>
          <w:szCs w:val="32"/>
          <w:rtl/>
          <w:lang w:bidi="ar-LY"/>
          <w14:ligatures w14:val="none"/>
        </w:rPr>
        <w:t>4-5</w:t>
      </w:r>
      <w:r w:rsidR="00750AB4" w:rsidRPr="003D4A95">
        <w:rPr>
          <w:rFonts w:hint="cs"/>
          <w:b/>
          <w:bCs/>
          <w:sz w:val="32"/>
          <w:szCs w:val="32"/>
          <w:rtl/>
          <w:lang w:bidi="ar-LY"/>
          <w14:ligatures w14:val="none"/>
        </w:rPr>
        <w:t xml:space="preserve"> </w:t>
      </w:r>
      <w:r w:rsidRPr="003D4A95">
        <w:rPr>
          <w:rFonts w:hint="cs"/>
          <w:b/>
          <w:bCs/>
          <w:sz w:val="32"/>
          <w:szCs w:val="32"/>
          <w:rtl/>
          <w:lang w:bidi="ar-LY"/>
          <w14:ligatures w14:val="none"/>
        </w:rPr>
        <w:t xml:space="preserve">نتائج اختبار </w:t>
      </w:r>
      <w:r w:rsidR="00750AB4" w:rsidRPr="003D4A95">
        <w:rPr>
          <w:rFonts w:hint="cs"/>
          <w:b/>
          <w:bCs/>
          <w:sz w:val="32"/>
          <w:szCs w:val="32"/>
          <w:rtl/>
          <w:lang w:bidi="ar-LY"/>
          <w14:ligatures w14:val="none"/>
        </w:rPr>
        <w:t>استقراريه</w:t>
      </w:r>
      <w:r w:rsidRPr="003D4A95">
        <w:rPr>
          <w:rFonts w:hint="cs"/>
          <w:b/>
          <w:bCs/>
          <w:sz w:val="32"/>
          <w:szCs w:val="32"/>
          <w:rtl/>
          <w:lang w:bidi="ar-LY"/>
          <w14:ligatures w14:val="none"/>
        </w:rPr>
        <w:t xml:space="preserve"> </w:t>
      </w:r>
      <w:r w:rsidR="00480242" w:rsidRPr="003D4A95">
        <w:rPr>
          <w:rFonts w:hint="cs"/>
          <w:b/>
          <w:bCs/>
          <w:sz w:val="32"/>
          <w:szCs w:val="32"/>
          <w:rtl/>
          <w:lang w:bidi="ar-LY"/>
          <w14:ligatures w14:val="none"/>
        </w:rPr>
        <w:t>النموذج:</w:t>
      </w:r>
    </w:p>
    <w:p w14:paraId="7B2094D4" w14:textId="67BBA7E1" w:rsidR="004A578B" w:rsidRPr="004A578B" w:rsidRDefault="004A578B" w:rsidP="003E76F4">
      <w:pPr>
        <w:spacing w:line="360" w:lineRule="auto"/>
        <w:jc w:val="both"/>
        <w:rPr>
          <w:sz w:val="28"/>
          <w:szCs w:val="28"/>
          <w:rtl/>
          <w:lang w:bidi="ar-LY"/>
          <w14:ligatures w14:val="none"/>
        </w:rPr>
      </w:pPr>
      <w:r w:rsidRPr="004A578B">
        <w:rPr>
          <w:rFonts w:hint="cs"/>
          <w:sz w:val="28"/>
          <w:szCs w:val="28"/>
          <w:rtl/>
          <w:lang w:bidi="ar-LY"/>
          <w14:ligatures w14:val="none"/>
        </w:rPr>
        <w:t xml:space="preserve">تشير نتائج اختبار المجموع </w:t>
      </w:r>
      <w:r w:rsidR="00750AB4" w:rsidRPr="00480242">
        <w:rPr>
          <w:rFonts w:hint="cs"/>
          <w:sz w:val="28"/>
          <w:szCs w:val="28"/>
          <w:rtl/>
          <w:lang w:bidi="ar-LY"/>
          <w14:ligatures w14:val="none"/>
        </w:rPr>
        <w:t xml:space="preserve">التراكمي للبواقي </w:t>
      </w:r>
      <w:r w:rsidR="00750AB4" w:rsidRPr="00480242">
        <w:rPr>
          <w:rFonts w:hint="cs"/>
          <w:sz w:val="28"/>
          <w:szCs w:val="28"/>
          <w:lang w:bidi="ar-LY"/>
          <w14:ligatures w14:val="none"/>
        </w:rPr>
        <w:t>CUMSUM</w:t>
      </w:r>
      <w:r w:rsidRPr="004A578B">
        <w:rPr>
          <w:rFonts w:hint="cs"/>
          <w:sz w:val="28"/>
          <w:szCs w:val="28"/>
          <w:rtl/>
          <w:lang w:bidi="ar-LY"/>
          <w14:ligatures w14:val="none"/>
        </w:rPr>
        <w:t xml:space="preserve"> واختبار مربع المجموع التراكمي </w:t>
      </w:r>
      <w:r w:rsidR="00750AB4" w:rsidRPr="00480242">
        <w:rPr>
          <w:rFonts w:hint="cs"/>
          <w:sz w:val="28"/>
          <w:szCs w:val="28"/>
          <w:rtl/>
          <w:lang w:bidi="ar-LY"/>
          <w14:ligatures w14:val="none"/>
        </w:rPr>
        <w:t xml:space="preserve">للبواقي </w:t>
      </w:r>
      <w:r w:rsidR="00750AB4" w:rsidRPr="00480242">
        <w:rPr>
          <w:sz w:val="28"/>
          <w:szCs w:val="28"/>
          <w:lang w:bidi="ar-LY"/>
          <w14:ligatures w14:val="none"/>
        </w:rPr>
        <w:t>CUSUM</w:t>
      </w:r>
      <w:r w:rsidRPr="004A578B">
        <w:rPr>
          <w:sz w:val="28"/>
          <w:szCs w:val="28"/>
          <w:lang w:bidi="ar-LY"/>
          <w14:ligatures w14:val="none"/>
        </w:rPr>
        <w:t xml:space="preserve"> of Squares</w:t>
      </w:r>
      <w:r w:rsidRPr="004A578B">
        <w:rPr>
          <w:rFonts w:hint="cs"/>
          <w:sz w:val="28"/>
          <w:szCs w:val="28"/>
          <w:rtl/>
          <w:lang w:bidi="ar-LY"/>
          <w14:ligatures w14:val="none"/>
        </w:rPr>
        <w:t xml:space="preserve">والموضحة في الشكلين (1)و(2) الى ان الخط البياني لاختبار كل من اختبار المجموع التراكمي للبواقي واختبار مربع المجموع التراكمي </w:t>
      </w:r>
      <w:r w:rsidR="00750AB4" w:rsidRPr="00480242">
        <w:rPr>
          <w:rFonts w:hint="cs"/>
          <w:sz w:val="28"/>
          <w:szCs w:val="28"/>
          <w:rtl/>
          <w:lang w:bidi="ar-LY"/>
          <w14:ligatures w14:val="none"/>
        </w:rPr>
        <w:t>للبواقي يقعان</w:t>
      </w:r>
      <w:r w:rsidRPr="004A578B">
        <w:rPr>
          <w:rFonts w:hint="cs"/>
          <w:sz w:val="28"/>
          <w:szCs w:val="28"/>
          <w:rtl/>
          <w:lang w:bidi="ar-LY"/>
          <w14:ligatures w14:val="none"/>
        </w:rPr>
        <w:t xml:space="preserve"> داخل الحدود الحرجة (الدنيا </w:t>
      </w:r>
      <w:r w:rsidR="00750AB4" w:rsidRPr="00480242">
        <w:rPr>
          <w:rFonts w:hint="cs"/>
          <w:sz w:val="28"/>
          <w:szCs w:val="28"/>
          <w:rtl/>
          <w:lang w:bidi="ar-LY"/>
          <w14:ligatures w14:val="none"/>
        </w:rPr>
        <w:t>والعليا)</w:t>
      </w:r>
      <w:r w:rsidRPr="004A578B">
        <w:rPr>
          <w:rFonts w:hint="cs"/>
          <w:sz w:val="28"/>
          <w:szCs w:val="28"/>
          <w:rtl/>
          <w:lang w:bidi="ar-LY"/>
          <w14:ligatures w14:val="none"/>
        </w:rPr>
        <w:t xml:space="preserve">، وهذا يعني بأن النموذج لا يعاني من مشكلة عدم الاستقرار الهيكلي في المعاملات </w:t>
      </w:r>
      <w:r w:rsidR="00750AB4" w:rsidRPr="00480242">
        <w:rPr>
          <w:rFonts w:hint="cs"/>
          <w:sz w:val="28"/>
          <w:szCs w:val="28"/>
          <w:rtl/>
          <w:lang w:bidi="ar-LY"/>
          <w14:ligatures w14:val="none"/>
        </w:rPr>
        <w:t>المقدرة،</w:t>
      </w:r>
      <w:r w:rsidRPr="004A578B">
        <w:rPr>
          <w:rFonts w:hint="cs"/>
          <w:sz w:val="28"/>
          <w:szCs w:val="28"/>
          <w:rtl/>
          <w:lang w:bidi="ar-LY"/>
          <w14:ligatures w14:val="none"/>
        </w:rPr>
        <w:t xml:space="preserve"> وان المعلومات المقدرة لنموذج </w:t>
      </w:r>
      <w:r w:rsidRPr="004A578B">
        <w:rPr>
          <w:sz w:val="28"/>
          <w:szCs w:val="28"/>
          <w:lang w:bidi="ar-LY"/>
          <w14:ligatures w14:val="none"/>
        </w:rPr>
        <w:t>ARDL</w:t>
      </w:r>
      <w:r w:rsidRPr="004A578B">
        <w:rPr>
          <w:rFonts w:hint="cs"/>
          <w:sz w:val="28"/>
          <w:szCs w:val="28"/>
          <w:rtl/>
          <w:lang w:bidi="ar-LY"/>
          <w14:ligatures w14:val="none"/>
        </w:rPr>
        <w:t xml:space="preserve"> مستقرة هيكليا خلال فترة الدراسة وكذلك انسجام المعلمات المقدرة في الاجلين الطويل </w:t>
      </w:r>
      <w:r w:rsidR="00480242" w:rsidRPr="00480242">
        <w:rPr>
          <w:rFonts w:hint="cs"/>
          <w:sz w:val="28"/>
          <w:szCs w:val="28"/>
          <w:rtl/>
          <w:lang w:bidi="ar-LY"/>
          <w14:ligatures w14:val="none"/>
        </w:rPr>
        <w:t>والقصير.</w:t>
      </w:r>
    </w:p>
    <w:p w14:paraId="2BFA809A" w14:textId="77777777" w:rsidR="004A578B" w:rsidRPr="003E76F4" w:rsidRDefault="004A578B" w:rsidP="003E76F4">
      <w:pPr>
        <w:spacing w:line="276" w:lineRule="auto"/>
        <w:ind w:left="720"/>
        <w:contextualSpacing/>
        <w:jc w:val="center"/>
        <w:rPr>
          <w:b/>
          <w:bCs/>
          <w:sz w:val="28"/>
          <w:szCs w:val="28"/>
          <w:lang w:bidi="ar-LY"/>
          <w14:ligatures w14:val="none"/>
        </w:rPr>
      </w:pPr>
      <w:r w:rsidRPr="003E76F4">
        <w:rPr>
          <w:rFonts w:hint="cs"/>
          <w:b/>
          <w:bCs/>
          <w:sz w:val="28"/>
          <w:szCs w:val="28"/>
          <w:rtl/>
          <w:lang w:bidi="ar-LY"/>
          <w14:ligatures w14:val="none"/>
        </w:rPr>
        <w:t xml:space="preserve">شكل رقم (1) يوضح المجموع التراكمي للبواقي </w:t>
      </w:r>
      <w:r w:rsidRPr="003E76F4">
        <w:rPr>
          <w:b/>
          <w:bCs/>
          <w:sz w:val="28"/>
          <w:szCs w:val="28"/>
          <w:lang w:bidi="ar-LY"/>
          <w14:ligatures w14:val="none"/>
        </w:rPr>
        <w:t>CUMSUM</w:t>
      </w:r>
    </w:p>
    <w:p w14:paraId="07320F9D" w14:textId="0B1637DF" w:rsidR="004A578B" w:rsidRPr="004A578B" w:rsidRDefault="003E76F4" w:rsidP="003E76F4">
      <w:pPr>
        <w:spacing w:line="276" w:lineRule="auto"/>
        <w:jc w:val="center"/>
        <w:rPr>
          <w:sz w:val="28"/>
          <w:szCs w:val="28"/>
          <w14:ligatures w14:val="none"/>
        </w:rPr>
      </w:pPr>
      <w:r w:rsidRPr="004A578B">
        <w:rPr>
          <w:sz w:val="28"/>
          <w:szCs w:val="28"/>
          <w14:ligatures w14:val="none"/>
        </w:rPr>
        <w:object w:dxaOrig="7215" w:dyaOrig="5115" w14:anchorId="1C367D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0.85pt;height:223.45pt" o:ole="">
            <v:imagedata r:id="rId12" o:title=""/>
          </v:shape>
          <o:OLEObject Type="Embed" ProgID="Unknown" ShapeID="_x0000_i1025" DrawAspect="Content" ObjectID="_1809336395" r:id="rId13"/>
        </w:object>
      </w:r>
    </w:p>
    <w:p w14:paraId="268D9CF4" w14:textId="268A2333" w:rsidR="004A578B" w:rsidRPr="004A578B" w:rsidRDefault="004A578B" w:rsidP="004A578B">
      <w:pPr>
        <w:spacing w:line="276" w:lineRule="auto"/>
        <w:jc w:val="both"/>
        <w:rPr>
          <w:sz w:val="28"/>
          <w:szCs w:val="28"/>
          <w:lang w:bidi="ar-LY"/>
          <w14:ligatures w14:val="none"/>
        </w:rPr>
      </w:pPr>
      <w:r w:rsidRPr="004A578B">
        <w:rPr>
          <w:rFonts w:hint="cs"/>
          <w:sz w:val="28"/>
          <w:szCs w:val="28"/>
          <w:rtl/>
          <w:lang w:bidi="ar-LY"/>
          <w14:ligatures w14:val="none"/>
        </w:rPr>
        <w:t>شكل رقم (</w:t>
      </w:r>
      <w:r w:rsidR="00480242" w:rsidRPr="00480242">
        <w:rPr>
          <w:rFonts w:hint="cs"/>
          <w:sz w:val="28"/>
          <w:szCs w:val="28"/>
          <w:rtl/>
          <w:lang w:bidi="ar-LY"/>
          <w14:ligatures w14:val="none"/>
        </w:rPr>
        <w:t>2) يوض</w:t>
      </w:r>
      <w:r w:rsidR="00480242" w:rsidRPr="00480242">
        <w:rPr>
          <w:rFonts w:hint="eastAsia"/>
          <w:sz w:val="28"/>
          <w:szCs w:val="28"/>
          <w:rtl/>
          <w:lang w:bidi="ar-LY"/>
          <w14:ligatures w14:val="none"/>
        </w:rPr>
        <w:t>ح</w:t>
      </w:r>
      <w:r w:rsidRPr="004A578B">
        <w:rPr>
          <w:rFonts w:hint="cs"/>
          <w:sz w:val="28"/>
          <w:szCs w:val="28"/>
          <w:rtl/>
          <w:lang w:bidi="ar-LY"/>
          <w14:ligatures w14:val="none"/>
        </w:rPr>
        <w:t xml:space="preserve"> مربع المجموع التراكمي للبواقي </w:t>
      </w:r>
      <w:r w:rsidRPr="004A578B">
        <w:rPr>
          <w:sz w:val="28"/>
          <w:szCs w:val="28"/>
          <w:lang w:bidi="ar-LY"/>
          <w14:ligatures w14:val="none"/>
        </w:rPr>
        <w:t>CUSUM of Squares</w:t>
      </w:r>
    </w:p>
    <w:p w14:paraId="21CB08D8" w14:textId="6E6A23AD" w:rsidR="004A578B" w:rsidRPr="004A578B" w:rsidRDefault="003E76F4" w:rsidP="003E76F4">
      <w:pPr>
        <w:spacing w:line="276" w:lineRule="auto"/>
        <w:jc w:val="center"/>
        <w:rPr>
          <w:sz w:val="28"/>
          <w:szCs w:val="28"/>
          <w14:ligatures w14:val="none"/>
        </w:rPr>
      </w:pPr>
      <w:r w:rsidRPr="004A578B">
        <w:rPr>
          <w:sz w:val="28"/>
          <w:szCs w:val="28"/>
          <w14:ligatures w14:val="none"/>
        </w:rPr>
        <w:object w:dxaOrig="7290" w:dyaOrig="5115" w14:anchorId="71661DAC">
          <v:shape id="_x0000_i1026" type="#_x0000_t75" style="width:364.15pt;height:219.3pt" o:ole="">
            <v:imagedata r:id="rId14" o:title=""/>
          </v:shape>
          <o:OLEObject Type="Embed" ProgID="Unknown" ShapeID="_x0000_i1026" DrawAspect="Content" ObjectID="_1809336396" r:id="rId15"/>
        </w:object>
      </w:r>
    </w:p>
    <w:p w14:paraId="1497BA5A" w14:textId="52DB9EE1" w:rsidR="004A578B" w:rsidRPr="004A578B" w:rsidRDefault="004A578B" w:rsidP="003D4A95">
      <w:pPr>
        <w:spacing w:line="360" w:lineRule="auto"/>
        <w:jc w:val="both"/>
        <w:rPr>
          <w:sz w:val="28"/>
          <w:szCs w:val="28"/>
          <w:rtl/>
          <w14:ligatures w14:val="none"/>
        </w:rPr>
      </w:pPr>
      <w:r w:rsidRPr="003D4A95">
        <w:rPr>
          <w:rFonts w:hint="cs"/>
          <w:b/>
          <w:bCs/>
          <w:sz w:val="32"/>
          <w:szCs w:val="32"/>
          <w:rtl/>
          <w14:ligatures w14:val="none"/>
        </w:rPr>
        <w:t xml:space="preserve">4-6 نتائج اختبار العلاقة السببية بين التطور المالي والنمو </w:t>
      </w:r>
      <w:r w:rsidR="00480242" w:rsidRPr="003D4A95">
        <w:rPr>
          <w:rFonts w:hint="cs"/>
          <w:b/>
          <w:bCs/>
          <w:sz w:val="32"/>
          <w:szCs w:val="32"/>
          <w:rtl/>
          <w14:ligatures w14:val="none"/>
        </w:rPr>
        <w:t>الاقتصادي:</w:t>
      </w:r>
    </w:p>
    <w:p w14:paraId="54C887E7" w14:textId="40A54ACC" w:rsidR="004A578B" w:rsidRPr="004A578B" w:rsidRDefault="004A578B" w:rsidP="003D4A95">
      <w:pPr>
        <w:spacing w:line="360" w:lineRule="auto"/>
        <w:jc w:val="both"/>
        <w:rPr>
          <w:sz w:val="28"/>
          <w:szCs w:val="28"/>
          <w:rtl/>
          <w:lang w:bidi="ar-LY"/>
          <w14:ligatures w14:val="none"/>
        </w:rPr>
      </w:pPr>
      <w:r w:rsidRPr="004A578B">
        <w:rPr>
          <w:rFonts w:asciiTheme="majorBidi" w:hAnsiTheme="majorBidi" w:cstheme="majorBidi"/>
          <w:sz w:val="28"/>
          <w:szCs w:val="28"/>
          <w:rtl/>
          <w14:ligatures w14:val="none"/>
        </w:rPr>
        <w:t xml:space="preserve">تشير نتائج اختبار </w:t>
      </w:r>
      <w:r w:rsidRPr="004A578B">
        <w:rPr>
          <w:rFonts w:asciiTheme="majorBidi" w:hAnsiTheme="majorBidi" w:cstheme="majorBidi"/>
          <w:sz w:val="28"/>
          <w:szCs w:val="28"/>
          <w14:ligatures w14:val="none"/>
        </w:rPr>
        <w:t>Pairwise Granger Causality Tests</w:t>
      </w:r>
      <w:r w:rsidRPr="004A578B">
        <w:rPr>
          <w:rFonts w:asciiTheme="majorBidi" w:hAnsiTheme="majorBidi" w:cstheme="majorBidi"/>
          <w:sz w:val="28"/>
          <w:szCs w:val="28"/>
          <w:rtl/>
          <w:lang w:bidi="ar-LY"/>
          <w14:ligatures w14:val="none"/>
        </w:rPr>
        <w:t xml:space="preserve"> المبينة في جدول رقم (8) بان العلاقة السببية بين التطور المالي والنمو الاقتصادي في ليبيا هي علاقة تبادلية اي تسير في اتجاهين وذلك حسب مقياس عرض النقود للتطور المالي ، بمعنى ان العلاقة السببية تأخذ الاتجاه من التطور المالي المقاس بعرض النقود الى النمو الاقتصادي ، كما تأخذ الاتجاه من النمو الاقتصادي الى التطور المالي المقاس بعرض النقود .كما تشير نتائج جدول رقم (8) الى عدم وجود علاقة سببية بين التطور المالي المعبر عنه بالائتمان الممنوح للقطاع الخاص والنمو الاقتصادي ، في المقابل العلاقة السببية تسير في الاتجاه من النمو الاقتصادي الى التطور المالي والمعبر عنه بالائتمان الممنوح الى القطاع الخاص ، عند مستوى المعنوية 10% .يمكن القول ايضا بان نتائج اختبار العلاقة السببية تتفق مع نتائج اختبار العلاقة بين التطور المالي والنمو الاقتصادي  في الاجلين الطويل والقصير ، وتؤكد بان نتائج</w:t>
      </w:r>
      <w:r w:rsidR="003D4A95">
        <w:rPr>
          <w:rFonts w:hint="cs"/>
          <w:sz w:val="28"/>
          <w:szCs w:val="28"/>
          <w:rtl/>
          <w:lang w:bidi="ar-LY"/>
          <w14:ligatures w14:val="none"/>
        </w:rPr>
        <w:t xml:space="preserve"> </w:t>
      </w:r>
      <w:r w:rsidRPr="004A578B">
        <w:rPr>
          <w:rFonts w:hint="cs"/>
          <w:sz w:val="28"/>
          <w:szCs w:val="28"/>
          <w:rtl/>
          <w:lang w:bidi="ar-LY"/>
          <w14:ligatures w14:val="none"/>
        </w:rPr>
        <w:t xml:space="preserve">الاجلين على وجود علاقة في الاجلين الطويل والقصير بين التطور المالي المعبر عنه بعرض النقود والنمو </w:t>
      </w:r>
      <w:r w:rsidR="00480242" w:rsidRPr="00480242">
        <w:rPr>
          <w:rFonts w:hint="cs"/>
          <w:sz w:val="28"/>
          <w:szCs w:val="28"/>
          <w:rtl/>
          <w:lang w:bidi="ar-LY"/>
          <w14:ligatures w14:val="none"/>
        </w:rPr>
        <w:t>الاقتصادي.</w:t>
      </w:r>
    </w:p>
    <w:p w14:paraId="5EE40A7D" w14:textId="180C3C1E" w:rsidR="004A578B" w:rsidRDefault="004A578B" w:rsidP="003E76F4">
      <w:pPr>
        <w:autoSpaceDE w:val="0"/>
        <w:autoSpaceDN w:val="0"/>
        <w:adjustRightInd w:val="0"/>
        <w:spacing w:after="0" w:line="276" w:lineRule="auto"/>
        <w:jc w:val="center"/>
        <w:rPr>
          <w:rFonts w:ascii="Arial" w:hAnsi="Arial" w:cs="Arial"/>
          <w:b/>
          <w:bCs/>
          <w:sz w:val="28"/>
          <w:szCs w:val="28"/>
          <w:lang w:bidi="ar-LY"/>
          <w14:ligatures w14:val="none"/>
        </w:rPr>
      </w:pPr>
      <w:r w:rsidRPr="003E76F4">
        <w:rPr>
          <w:rFonts w:ascii="Arial" w:hAnsi="Arial" w:cs="Arial" w:hint="cs"/>
          <w:b/>
          <w:bCs/>
          <w:sz w:val="28"/>
          <w:szCs w:val="28"/>
          <w:rtl/>
          <w:lang w:bidi="ar-LY"/>
          <w14:ligatures w14:val="none"/>
        </w:rPr>
        <w:t>جدول رقم (</w:t>
      </w:r>
      <w:r w:rsidR="00480242" w:rsidRPr="003E76F4">
        <w:rPr>
          <w:rFonts w:ascii="Arial" w:hAnsi="Arial" w:cs="Arial" w:hint="cs"/>
          <w:b/>
          <w:bCs/>
          <w:sz w:val="28"/>
          <w:szCs w:val="28"/>
          <w:rtl/>
          <w:lang w:bidi="ar-LY"/>
          <w14:ligatures w14:val="none"/>
        </w:rPr>
        <w:t>8) نتائ</w:t>
      </w:r>
      <w:r w:rsidR="00480242" w:rsidRPr="003E76F4">
        <w:rPr>
          <w:rFonts w:ascii="Arial" w:hAnsi="Arial" w:cs="Arial" w:hint="eastAsia"/>
          <w:b/>
          <w:bCs/>
          <w:sz w:val="28"/>
          <w:szCs w:val="28"/>
          <w:rtl/>
          <w:lang w:bidi="ar-LY"/>
          <w14:ligatures w14:val="none"/>
        </w:rPr>
        <w:t>ج</w:t>
      </w:r>
      <w:r w:rsidRPr="003E76F4">
        <w:rPr>
          <w:rFonts w:ascii="Arial" w:hAnsi="Arial" w:cs="Arial" w:hint="cs"/>
          <w:b/>
          <w:bCs/>
          <w:sz w:val="28"/>
          <w:szCs w:val="28"/>
          <w:rtl/>
          <w:lang w:bidi="ar-LY"/>
          <w14:ligatures w14:val="none"/>
        </w:rPr>
        <w:t xml:space="preserve"> اختبار العلاقة السببية بين التطور المالي والنمو الاقتصادي</w:t>
      </w:r>
    </w:p>
    <w:p w14:paraId="286AF8FB" w14:textId="77777777" w:rsidR="00C60F68" w:rsidRPr="00C60F68" w:rsidRDefault="00C60F68" w:rsidP="003E76F4">
      <w:pPr>
        <w:autoSpaceDE w:val="0"/>
        <w:autoSpaceDN w:val="0"/>
        <w:adjustRightInd w:val="0"/>
        <w:spacing w:after="0" w:line="276" w:lineRule="auto"/>
        <w:jc w:val="center"/>
        <w:rPr>
          <w:rFonts w:ascii="Arial" w:hAnsi="Arial" w:cs="Arial"/>
          <w:sz w:val="28"/>
          <w:szCs w:val="28"/>
          <w:rtl/>
          <w:lang w:bidi="ar-LY"/>
          <w14:ligatures w14:val="none"/>
        </w:rPr>
      </w:pPr>
    </w:p>
    <w:p w14:paraId="3FA8C13E" w14:textId="7B78996D" w:rsidR="00C60F68" w:rsidRPr="00C60F68" w:rsidRDefault="00C60F68" w:rsidP="00C60F68">
      <w:pPr>
        <w:pStyle w:val="2"/>
        <w:rPr>
          <w:rFonts w:ascii="Arial" w:hAnsi="Arial" w:cs="Arial"/>
          <w:lang w:bidi="ar-LY"/>
          <w14:ligatures w14:val="none"/>
        </w:rPr>
      </w:pPr>
      <w:r w:rsidRPr="00C60F68">
        <w:rPr>
          <w:rFonts w:ascii="Arial" w:hAnsi="Arial" w:cs="Arial"/>
          <w:lang w:bidi="ar-LY"/>
          <w14:ligatures w14:val="none"/>
        </w:rPr>
        <w:t>Pairwise Granger Causality Test</w:t>
      </w:r>
    </w:p>
    <w:p w14:paraId="3EB72EE1" w14:textId="3E0FB0C2" w:rsidR="00C60F68" w:rsidRPr="00C60F68" w:rsidRDefault="00C60F68" w:rsidP="00C60F68">
      <w:pPr>
        <w:autoSpaceDE w:val="0"/>
        <w:autoSpaceDN w:val="0"/>
        <w:adjustRightInd w:val="0"/>
        <w:spacing w:after="0" w:line="276" w:lineRule="auto"/>
        <w:jc w:val="right"/>
        <w:rPr>
          <w:rFonts w:ascii="Arial" w:hAnsi="Arial" w:cs="Arial"/>
          <w:b/>
          <w:bCs/>
          <w:sz w:val="28"/>
          <w:szCs w:val="28"/>
          <w:lang w:bidi="ar-LY"/>
          <w14:ligatures w14:val="none"/>
        </w:rPr>
      </w:pPr>
      <w:r w:rsidRPr="00C60F68">
        <w:rPr>
          <w:rFonts w:ascii="Arial" w:hAnsi="Arial" w:cs="Arial"/>
          <w:b/>
          <w:bCs/>
          <w:sz w:val="28"/>
          <w:szCs w:val="28"/>
          <w:lang w:bidi="ar-LY"/>
          <w14:ligatures w14:val="none"/>
        </w:rPr>
        <w:t>Date:06/21/25</w:t>
      </w:r>
    </w:p>
    <w:p w14:paraId="7AFCCC6D" w14:textId="7BBCFE4C" w:rsidR="00C60F68" w:rsidRPr="00C60F68" w:rsidRDefault="00C60F68" w:rsidP="00C60F68">
      <w:pPr>
        <w:autoSpaceDE w:val="0"/>
        <w:autoSpaceDN w:val="0"/>
        <w:adjustRightInd w:val="0"/>
        <w:spacing w:after="0" w:line="276" w:lineRule="auto"/>
        <w:jc w:val="right"/>
        <w:rPr>
          <w:rFonts w:ascii="Arial" w:hAnsi="Arial" w:cs="Arial"/>
          <w:b/>
          <w:bCs/>
          <w:sz w:val="28"/>
          <w:szCs w:val="28"/>
          <w:lang w:bidi="ar-LY"/>
          <w14:ligatures w14:val="none"/>
        </w:rPr>
      </w:pPr>
      <w:r w:rsidRPr="00C60F68">
        <w:rPr>
          <w:rFonts w:ascii="Arial" w:hAnsi="Arial" w:cs="Arial"/>
          <w:b/>
          <w:bCs/>
          <w:sz w:val="28"/>
          <w:szCs w:val="28"/>
          <w:lang w:bidi="ar-LY"/>
          <w14:ligatures w14:val="none"/>
        </w:rPr>
        <w:t>Sample:1990 2020</w:t>
      </w:r>
    </w:p>
    <w:p w14:paraId="1C74A338" w14:textId="551EC27C" w:rsidR="00C60F68" w:rsidRPr="00C60F68" w:rsidRDefault="00C60F68" w:rsidP="00C60F68">
      <w:pPr>
        <w:autoSpaceDE w:val="0"/>
        <w:autoSpaceDN w:val="0"/>
        <w:adjustRightInd w:val="0"/>
        <w:spacing w:after="0" w:line="276" w:lineRule="auto"/>
        <w:jc w:val="right"/>
        <w:rPr>
          <w:rFonts w:ascii="Arial" w:hAnsi="Arial" w:cs="Arial"/>
          <w:b/>
          <w:bCs/>
          <w:sz w:val="28"/>
          <w:szCs w:val="28"/>
          <w:lang w:bidi="ar-LY"/>
          <w14:ligatures w14:val="none"/>
        </w:rPr>
      </w:pPr>
      <w:r w:rsidRPr="00C60F68">
        <w:rPr>
          <w:rFonts w:ascii="Arial" w:hAnsi="Arial" w:cs="Arial"/>
          <w:b/>
          <w:bCs/>
          <w:sz w:val="28"/>
          <w:szCs w:val="28"/>
          <w:lang w:bidi="ar-LY"/>
          <w14:ligatures w14:val="none"/>
        </w:rPr>
        <w:t>Lags:2</w:t>
      </w:r>
    </w:p>
    <w:p w14:paraId="1817ECC9" w14:textId="79822717" w:rsidR="00C60F68" w:rsidRPr="00C60F68" w:rsidRDefault="00C60F68" w:rsidP="00C60F68">
      <w:pPr>
        <w:autoSpaceDE w:val="0"/>
        <w:autoSpaceDN w:val="0"/>
        <w:adjustRightInd w:val="0"/>
        <w:spacing w:after="0" w:line="276" w:lineRule="auto"/>
        <w:jc w:val="right"/>
        <w:rPr>
          <w:rFonts w:ascii="Arial" w:hAnsi="Arial" w:cs="Arial"/>
          <w:b/>
          <w:bCs/>
          <w:sz w:val="28"/>
          <w:szCs w:val="28"/>
          <w:lang w:bidi="ar-LY"/>
          <w14:ligatures w14:val="none"/>
        </w:rPr>
      </w:pPr>
    </w:p>
    <w:p w14:paraId="112294CB" w14:textId="77777777" w:rsidR="00C60F68" w:rsidRDefault="00C60F68" w:rsidP="00C60F68">
      <w:pPr>
        <w:autoSpaceDE w:val="0"/>
        <w:autoSpaceDN w:val="0"/>
        <w:adjustRightInd w:val="0"/>
        <w:spacing w:after="0" w:line="276" w:lineRule="auto"/>
        <w:jc w:val="right"/>
        <w:rPr>
          <w:rFonts w:ascii="Arial" w:hAnsi="Arial" w:cs="Arial"/>
          <w:b/>
          <w:bCs/>
          <w:sz w:val="28"/>
          <w:szCs w:val="28"/>
          <w:lang w:bidi="ar-LY"/>
          <w14:ligatures w14:val="none"/>
        </w:rPr>
      </w:pPr>
    </w:p>
    <w:tbl>
      <w:tblPr>
        <w:tblStyle w:val="a3"/>
        <w:bidiVisual/>
        <w:tblW w:w="0" w:type="auto"/>
        <w:tblLook w:val="04A0" w:firstRow="1" w:lastRow="0" w:firstColumn="1" w:lastColumn="0" w:noHBand="0" w:noVBand="1"/>
      </w:tblPr>
      <w:tblGrid>
        <w:gridCol w:w="2130"/>
        <w:gridCol w:w="2130"/>
        <w:gridCol w:w="2131"/>
        <w:gridCol w:w="2131"/>
      </w:tblGrid>
      <w:tr w:rsidR="00C60F68" w14:paraId="1E803F23" w14:textId="77777777" w:rsidTr="00C60F68">
        <w:tc>
          <w:tcPr>
            <w:tcW w:w="2130" w:type="dxa"/>
          </w:tcPr>
          <w:p w14:paraId="5440ABAB" w14:textId="2E0C5EC5"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lastRenderedPageBreak/>
              <w:t>Prob.</w:t>
            </w:r>
          </w:p>
        </w:tc>
        <w:tc>
          <w:tcPr>
            <w:tcW w:w="2130" w:type="dxa"/>
          </w:tcPr>
          <w:p w14:paraId="5006A745" w14:textId="7F1E708A"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F-Statistic</w:t>
            </w:r>
          </w:p>
        </w:tc>
        <w:tc>
          <w:tcPr>
            <w:tcW w:w="2131" w:type="dxa"/>
          </w:tcPr>
          <w:p w14:paraId="2A4BEE57" w14:textId="01E2D6A2"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proofErr w:type="spellStart"/>
            <w:r w:rsidRPr="0015423E">
              <w:rPr>
                <w:rFonts w:ascii="Arial" w:hAnsi="Arial" w:cs="Arial"/>
                <w:sz w:val="28"/>
                <w:szCs w:val="28"/>
                <w:lang w:bidi="ar-LY"/>
              </w:rPr>
              <w:t>obs</w:t>
            </w:r>
            <w:proofErr w:type="spellEnd"/>
          </w:p>
        </w:tc>
        <w:tc>
          <w:tcPr>
            <w:tcW w:w="2131" w:type="dxa"/>
          </w:tcPr>
          <w:p w14:paraId="3E034524" w14:textId="5C62AFE0" w:rsidR="00C60F68" w:rsidRPr="0015423E" w:rsidRDefault="00C60F68"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Null Hypothesis:</w:t>
            </w:r>
          </w:p>
        </w:tc>
      </w:tr>
      <w:tr w:rsidR="00C60F68" w14:paraId="7815FA84" w14:textId="77777777" w:rsidTr="00C60F68">
        <w:tc>
          <w:tcPr>
            <w:tcW w:w="2130" w:type="dxa"/>
          </w:tcPr>
          <w:p w14:paraId="3902D903" w14:textId="0AD20D0D"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0.0291</w:t>
            </w:r>
          </w:p>
        </w:tc>
        <w:tc>
          <w:tcPr>
            <w:tcW w:w="2130" w:type="dxa"/>
          </w:tcPr>
          <w:p w14:paraId="3D4C23E1" w14:textId="1BBD15A5"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4.11369</w:t>
            </w:r>
          </w:p>
        </w:tc>
        <w:tc>
          <w:tcPr>
            <w:tcW w:w="2131" w:type="dxa"/>
          </w:tcPr>
          <w:p w14:paraId="2D0935C6" w14:textId="0B0DBB04"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29</w:t>
            </w:r>
          </w:p>
        </w:tc>
        <w:tc>
          <w:tcPr>
            <w:tcW w:w="2131" w:type="dxa"/>
          </w:tcPr>
          <w:p w14:paraId="5560A7E6" w14:textId="1D847F28"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LM2 doesn’t Ganger cause LGDPC</w:t>
            </w:r>
          </w:p>
        </w:tc>
      </w:tr>
      <w:tr w:rsidR="00C60F68" w14:paraId="404CFBF1" w14:textId="77777777" w:rsidTr="00C60F68">
        <w:tc>
          <w:tcPr>
            <w:tcW w:w="2130" w:type="dxa"/>
          </w:tcPr>
          <w:p w14:paraId="7E38A398" w14:textId="77777777" w:rsidR="00C60F68" w:rsidRPr="0015423E" w:rsidRDefault="00C60F68" w:rsidP="0015423E">
            <w:pPr>
              <w:autoSpaceDE w:val="0"/>
              <w:autoSpaceDN w:val="0"/>
              <w:adjustRightInd w:val="0"/>
              <w:spacing w:line="276" w:lineRule="auto"/>
              <w:jc w:val="center"/>
              <w:rPr>
                <w:rFonts w:ascii="Arial" w:hAnsi="Arial" w:cs="Arial"/>
                <w:sz w:val="28"/>
                <w:szCs w:val="28"/>
                <w:rtl/>
                <w:lang w:bidi="ar-LY"/>
              </w:rPr>
            </w:pPr>
          </w:p>
        </w:tc>
        <w:tc>
          <w:tcPr>
            <w:tcW w:w="2130" w:type="dxa"/>
          </w:tcPr>
          <w:p w14:paraId="5DE8F1FB" w14:textId="4226D4A0"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0.0185</w:t>
            </w:r>
          </w:p>
        </w:tc>
        <w:tc>
          <w:tcPr>
            <w:tcW w:w="2131" w:type="dxa"/>
          </w:tcPr>
          <w:p w14:paraId="4C981C73" w14:textId="78A59DD7"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4.73389</w:t>
            </w:r>
          </w:p>
        </w:tc>
        <w:tc>
          <w:tcPr>
            <w:tcW w:w="2131" w:type="dxa"/>
          </w:tcPr>
          <w:p w14:paraId="028841B2" w14:textId="3203F48F"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LGDPC doesn’t Ganger cause LM2</w:t>
            </w:r>
          </w:p>
        </w:tc>
      </w:tr>
      <w:tr w:rsidR="00C60F68" w14:paraId="0F20BF15" w14:textId="77777777" w:rsidTr="00C60F68">
        <w:tc>
          <w:tcPr>
            <w:tcW w:w="2130" w:type="dxa"/>
          </w:tcPr>
          <w:p w14:paraId="646A21D2" w14:textId="388CD2E2"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0.1880</w:t>
            </w:r>
          </w:p>
        </w:tc>
        <w:tc>
          <w:tcPr>
            <w:tcW w:w="2130" w:type="dxa"/>
          </w:tcPr>
          <w:p w14:paraId="56A05AE4" w14:textId="1A68C069"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1.79347</w:t>
            </w:r>
          </w:p>
        </w:tc>
        <w:tc>
          <w:tcPr>
            <w:tcW w:w="2131" w:type="dxa"/>
          </w:tcPr>
          <w:p w14:paraId="60CBC25B" w14:textId="2056CB69"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29</w:t>
            </w:r>
          </w:p>
        </w:tc>
        <w:tc>
          <w:tcPr>
            <w:tcW w:w="2131" w:type="dxa"/>
          </w:tcPr>
          <w:p w14:paraId="03EBFB9F" w14:textId="10E471D4"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LDC doesn’t Ganger cause LGDPC</w:t>
            </w:r>
          </w:p>
        </w:tc>
      </w:tr>
      <w:tr w:rsidR="00C60F68" w14:paraId="0C58B855" w14:textId="77777777" w:rsidTr="00C60F68">
        <w:tc>
          <w:tcPr>
            <w:tcW w:w="2130" w:type="dxa"/>
          </w:tcPr>
          <w:p w14:paraId="764F4492" w14:textId="77777777" w:rsidR="00C60F68" w:rsidRPr="0015423E" w:rsidRDefault="00C60F68" w:rsidP="0015423E">
            <w:pPr>
              <w:autoSpaceDE w:val="0"/>
              <w:autoSpaceDN w:val="0"/>
              <w:adjustRightInd w:val="0"/>
              <w:spacing w:line="276" w:lineRule="auto"/>
              <w:jc w:val="center"/>
              <w:rPr>
                <w:rFonts w:ascii="Arial" w:hAnsi="Arial" w:cs="Arial"/>
                <w:sz w:val="28"/>
                <w:szCs w:val="28"/>
                <w:rtl/>
                <w:lang w:bidi="ar-LY"/>
              </w:rPr>
            </w:pPr>
          </w:p>
        </w:tc>
        <w:tc>
          <w:tcPr>
            <w:tcW w:w="2130" w:type="dxa"/>
          </w:tcPr>
          <w:p w14:paraId="5A067ADE" w14:textId="3158BA8A"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0.097</w:t>
            </w:r>
          </w:p>
        </w:tc>
        <w:tc>
          <w:tcPr>
            <w:tcW w:w="2131" w:type="dxa"/>
          </w:tcPr>
          <w:p w14:paraId="45A46ACB" w14:textId="47C17FA4"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2.57007</w:t>
            </w:r>
          </w:p>
        </w:tc>
        <w:tc>
          <w:tcPr>
            <w:tcW w:w="2131" w:type="dxa"/>
          </w:tcPr>
          <w:p w14:paraId="4FA1C6E9" w14:textId="194570D7"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LGDPC doesn’t Ganger cause LDC</w:t>
            </w:r>
          </w:p>
        </w:tc>
      </w:tr>
      <w:tr w:rsidR="00C60F68" w14:paraId="49FCA481" w14:textId="77777777" w:rsidTr="00C60F68">
        <w:tc>
          <w:tcPr>
            <w:tcW w:w="2130" w:type="dxa"/>
          </w:tcPr>
          <w:p w14:paraId="42A446A2" w14:textId="681916C2"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0.0025</w:t>
            </w:r>
          </w:p>
        </w:tc>
        <w:tc>
          <w:tcPr>
            <w:tcW w:w="2130" w:type="dxa"/>
          </w:tcPr>
          <w:p w14:paraId="33367FB5" w14:textId="61EF9F09"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7.74560</w:t>
            </w:r>
          </w:p>
        </w:tc>
        <w:tc>
          <w:tcPr>
            <w:tcW w:w="2131" w:type="dxa"/>
          </w:tcPr>
          <w:p w14:paraId="4CCE07D6" w14:textId="6A51E4F5"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29</w:t>
            </w:r>
          </w:p>
        </w:tc>
        <w:tc>
          <w:tcPr>
            <w:tcW w:w="2131" w:type="dxa"/>
          </w:tcPr>
          <w:p w14:paraId="170F88B7" w14:textId="2B2A4E32"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LDC doesn’t Ganger cause LM2</w:t>
            </w:r>
          </w:p>
        </w:tc>
      </w:tr>
      <w:tr w:rsidR="00C60F68" w14:paraId="0A4225F6" w14:textId="77777777" w:rsidTr="00C60F68">
        <w:tc>
          <w:tcPr>
            <w:tcW w:w="2130" w:type="dxa"/>
          </w:tcPr>
          <w:p w14:paraId="7C3FC266" w14:textId="77777777" w:rsidR="00C60F68" w:rsidRPr="0015423E" w:rsidRDefault="00C60F68" w:rsidP="0015423E">
            <w:pPr>
              <w:autoSpaceDE w:val="0"/>
              <w:autoSpaceDN w:val="0"/>
              <w:adjustRightInd w:val="0"/>
              <w:spacing w:line="276" w:lineRule="auto"/>
              <w:jc w:val="center"/>
              <w:rPr>
                <w:rFonts w:ascii="Arial" w:hAnsi="Arial" w:cs="Arial"/>
                <w:sz w:val="28"/>
                <w:szCs w:val="28"/>
                <w:rtl/>
                <w:lang w:bidi="ar-LY"/>
              </w:rPr>
            </w:pPr>
          </w:p>
        </w:tc>
        <w:tc>
          <w:tcPr>
            <w:tcW w:w="2130" w:type="dxa"/>
          </w:tcPr>
          <w:p w14:paraId="3511C595" w14:textId="410C0676"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0.00007</w:t>
            </w:r>
          </w:p>
        </w:tc>
        <w:tc>
          <w:tcPr>
            <w:tcW w:w="2131" w:type="dxa"/>
          </w:tcPr>
          <w:p w14:paraId="05D5A8CB" w14:textId="09321D70"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10.0275</w:t>
            </w:r>
          </w:p>
        </w:tc>
        <w:tc>
          <w:tcPr>
            <w:tcW w:w="2131" w:type="dxa"/>
          </w:tcPr>
          <w:p w14:paraId="70B9280B" w14:textId="7B282A21" w:rsidR="00C60F68" w:rsidRPr="0015423E" w:rsidRDefault="0015423E" w:rsidP="0015423E">
            <w:pPr>
              <w:autoSpaceDE w:val="0"/>
              <w:autoSpaceDN w:val="0"/>
              <w:adjustRightInd w:val="0"/>
              <w:spacing w:line="276" w:lineRule="auto"/>
              <w:jc w:val="center"/>
              <w:rPr>
                <w:rFonts w:ascii="Arial" w:hAnsi="Arial" w:cs="Arial"/>
                <w:sz w:val="28"/>
                <w:szCs w:val="28"/>
                <w:rtl/>
                <w:lang w:bidi="ar-LY"/>
              </w:rPr>
            </w:pPr>
            <w:r w:rsidRPr="0015423E">
              <w:rPr>
                <w:rFonts w:ascii="Arial" w:hAnsi="Arial" w:cs="Arial"/>
                <w:sz w:val="28"/>
                <w:szCs w:val="28"/>
                <w:lang w:bidi="ar-LY"/>
              </w:rPr>
              <w:t>LM2 doesn’t Ganger cause LDC</w:t>
            </w:r>
          </w:p>
        </w:tc>
      </w:tr>
    </w:tbl>
    <w:p w14:paraId="295BD7CC" w14:textId="77777777" w:rsidR="00C60F68" w:rsidRPr="003E76F4" w:rsidRDefault="00C60F68" w:rsidP="00C60F68">
      <w:pPr>
        <w:autoSpaceDE w:val="0"/>
        <w:autoSpaceDN w:val="0"/>
        <w:adjustRightInd w:val="0"/>
        <w:spacing w:after="0" w:line="276" w:lineRule="auto"/>
        <w:jc w:val="right"/>
        <w:rPr>
          <w:rFonts w:ascii="Arial" w:hAnsi="Arial" w:cs="Arial"/>
          <w:b/>
          <w:bCs/>
          <w:sz w:val="28"/>
          <w:szCs w:val="28"/>
          <w:lang w:bidi="ar-LY"/>
          <w14:ligatures w14:val="none"/>
        </w:rPr>
      </w:pPr>
    </w:p>
    <w:p w14:paraId="6D735093" w14:textId="77777777" w:rsidR="004A578B" w:rsidRPr="004A578B" w:rsidRDefault="004A578B" w:rsidP="004A578B">
      <w:pPr>
        <w:autoSpaceDE w:val="0"/>
        <w:autoSpaceDN w:val="0"/>
        <w:adjustRightInd w:val="0"/>
        <w:spacing w:after="0" w:line="240" w:lineRule="auto"/>
        <w:jc w:val="center"/>
        <w:rPr>
          <w:rFonts w:ascii="Arial" w:hAnsi="Arial" w:cs="Arial"/>
          <w:sz w:val="28"/>
          <w:szCs w:val="28"/>
          <w:rtl/>
          <w:lang w:bidi="ar-LY"/>
          <w14:ligatures w14:val="none"/>
        </w:rPr>
      </w:pPr>
    </w:p>
    <w:p w14:paraId="064338EE" w14:textId="60A86775" w:rsidR="004A578B" w:rsidRPr="00480242" w:rsidRDefault="00750AB4" w:rsidP="00480242">
      <w:pPr>
        <w:pStyle w:val="a4"/>
        <w:numPr>
          <w:ilvl w:val="0"/>
          <w:numId w:val="13"/>
        </w:numPr>
        <w:spacing w:line="276" w:lineRule="auto"/>
        <w:jc w:val="both"/>
        <w:rPr>
          <w:b/>
          <w:bCs/>
          <w:sz w:val="32"/>
          <w:szCs w:val="32"/>
          <w:rtl/>
          <w:lang w:bidi="ar-LY"/>
          <w14:ligatures w14:val="none"/>
        </w:rPr>
      </w:pPr>
      <w:r w:rsidRPr="00480242">
        <w:rPr>
          <w:rFonts w:hint="cs"/>
          <w:b/>
          <w:bCs/>
          <w:sz w:val="32"/>
          <w:szCs w:val="32"/>
          <w:rtl/>
          <w:lang w:bidi="ar-LY"/>
          <w14:ligatures w14:val="none"/>
        </w:rPr>
        <w:t>النتائ</w:t>
      </w:r>
      <w:r w:rsidR="00480242">
        <w:rPr>
          <w:rFonts w:hint="cs"/>
          <w:b/>
          <w:bCs/>
          <w:sz w:val="32"/>
          <w:szCs w:val="32"/>
          <w:rtl/>
          <w:lang w:bidi="ar-LY"/>
          <w14:ligatures w14:val="none"/>
        </w:rPr>
        <w:t>ـــ</w:t>
      </w:r>
      <w:r w:rsidRPr="00480242">
        <w:rPr>
          <w:rFonts w:hint="cs"/>
          <w:b/>
          <w:bCs/>
          <w:sz w:val="32"/>
          <w:szCs w:val="32"/>
          <w:rtl/>
          <w:lang w:bidi="ar-LY"/>
          <w14:ligatures w14:val="none"/>
        </w:rPr>
        <w:t>ج:</w:t>
      </w:r>
    </w:p>
    <w:p w14:paraId="5BEBA514" w14:textId="72C31678" w:rsidR="004A578B" w:rsidRPr="004A578B" w:rsidRDefault="004A578B" w:rsidP="003E76F4">
      <w:pPr>
        <w:spacing w:line="360" w:lineRule="auto"/>
        <w:jc w:val="both"/>
        <w:rPr>
          <w:sz w:val="28"/>
          <w:szCs w:val="28"/>
          <w:rtl/>
          <w:lang w:bidi="ar-LY"/>
          <w14:ligatures w14:val="none"/>
        </w:rPr>
      </w:pPr>
      <w:r w:rsidRPr="004A578B">
        <w:rPr>
          <w:rFonts w:hint="cs"/>
          <w:sz w:val="28"/>
          <w:szCs w:val="28"/>
          <w:rtl/>
          <w:lang w:bidi="ar-LY"/>
          <w14:ligatures w14:val="none"/>
        </w:rPr>
        <w:t xml:space="preserve">اهم النتائج التي </w:t>
      </w:r>
      <w:r w:rsidR="00750AB4" w:rsidRPr="00480242">
        <w:rPr>
          <w:rFonts w:hint="cs"/>
          <w:sz w:val="28"/>
          <w:szCs w:val="28"/>
          <w:rtl/>
          <w:lang w:bidi="ar-LY"/>
          <w14:ligatures w14:val="none"/>
        </w:rPr>
        <w:t>توصل اليها</w:t>
      </w:r>
      <w:r w:rsidRPr="004A578B">
        <w:rPr>
          <w:rFonts w:hint="cs"/>
          <w:sz w:val="28"/>
          <w:szCs w:val="28"/>
          <w:rtl/>
          <w:lang w:bidi="ar-LY"/>
          <w14:ligatures w14:val="none"/>
        </w:rPr>
        <w:t xml:space="preserve"> في هذا البحث </w:t>
      </w:r>
      <w:r w:rsidR="00480242" w:rsidRPr="00480242">
        <w:rPr>
          <w:rFonts w:hint="cs"/>
          <w:sz w:val="28"/>
          <w:szCs w:val="28"/>
          <w:rtl/>
          <w:lang w:bidi="ar-LY"/>
          <w14:ligatures w14:val="none"/>
        </w:rPr>
        <w:t>هي:</w:t>
      </w:r>
    </w:p>
    <w:p w14:paraId="7A28C6F4" w14:textId="19D1279A" w:rsidR="004A578B" w:rsidRPr="004A578B" w:rsidRDefault="004A578B" w:rsidP="003E76F4">
      <w:pPr>
        <w:numPr>
          <w:ilvl w:val="0"/>
          <w:numId w:val="10"/>
        </w:numPr>
        <w:spacing w:line="360" w:lineRule="auto"/>
        <w:contextualSpacing/>
        <w:jc w:val="both"/>
        <w:rPr>
          <w:sz w:val="28"/>
          <w:szCs w:val="28"/>
          <w:lang w:bidi="ar-LY"/>
          <w14:ligatures w14:val="none"/>
        </w:rPr>
      </w:pPr>
      <w:r w:rsidRPr="004A578B">
        <w:rPr>
          <w:rFonts w:hint="cs"/>
          <w:sz w:val="28"/>
          <w:szCs w:val="28"/>
          <w:rtl/>
          <w:lang w:bidi="ar-LY"/>
          <w14:ligatures w14:val="none"/>
        </w:rPr>
        <w:t xml:space="preserve">متغيرات الدراسة كانت غير مستقرة في المستوي واستقرت عند الفرق </w:t>
      </w:r>
      <w:r w:rsidR="00480242" w:rsidRPr="00480242">
        <w:rPr>
          <w:rFonts w:hint="cs"/>
          <w:sz w:val="28"/>
          <w:szCs w:val="28"/>
          <w:rtl/>
          <w:lang w:bidi="ar-LY"/>
          <w14:ligatures w14:val="none"/>
        </w:rPr>
        <w:t>الاول.</w:t>
      </w:r>
    </w:p>
    <w:p w14:paraId="096584EA" w14:textId="77777777" w:rsidR="004A578B" w:rsidRPr="004A578B" w:rsidRDefault="004A578B" w:rsidP="003E76F4">
      <w:pPr>
        <w:numPr>
          <w:ilvl w:val="0"/>
          <w:numId w:val="10"/>
        </w:numPr>
        <w:spacing w:line="360" w:lineRule="auto"/>
        <w:contextualSpacing/>
        <w:jc w:val="both"/>
        <w:rPr>
          <w:sz w:val="28"/>
          <w:szCs w:val="28"/>
          <w:lang w:bidi="ar-LY"/>
          <w14:ligatures w14:val="none"/>
        </w:rPr>
      </w:pPr>
      <w:r w:rsidRPr="004A578B">
        <w:rPr>
          <w:rFonts w:hint="cs"/>
          <w:sz w:val="28"/>
          <w:szCs w:val="28"/>
          <w:rtl/>
          <w:lang w:bidi="ar-LY"/>
          <w14:ligatures w14:val="none"/>
        </w:rPr>
        <w:t>توجد علاقة تكامل مشترك ما بين متغيرات القياس تطور المالي عرض النقود والائتمان المقدم للقطاع الخاص ونمو الاقتصادي.</w:t>
      </w:r>
    </w:p>
    <w:p w14:paraId="16A8CBAB" w14:textId="63FBFF10" w:rsidR="004A578B" w:rsidRPr="004A578B" w:rsidRDefault="004A578B" w:rsidP="003E76F4">
      <w:pPr>
        <w:numPr>
          <w:ilvl w:val="0"/>
          <w:numId w:val="10"/>
        </w:numPr>
        <w:spacing w:line="360" w:lineRule="auto"/>
        <w:contextualSpacing/>
        <w:jc w:val="both"/>
        <w:rPr>
          <w:sz w:val="28"/>
          <w:szCs w:val="28"/>
          <w:lang w:bidi="ar-LY"/>
          <w14:ligatures w14:val="none"/>
        </w:rPr>
      </w:pPr>
      <w:r w:rsidRPr="004A578B">
        <w:rPr>
          <w:rFonts w:hint="cs"/>
          <w:sz w:val="28"/>
          <w:szCs w:val="28"/>
          <w:rtl/>
          <w:lang w:bidi="ar-LY"/>
          <w14:ligatures w14:val="none"/>
        </w:rPr>
        <w:t xml:space="preserve">توجد علاقة طردية ومعنوية بين عرض النقود بالمعنى الواسع (وهو مؤشر التطور </w:t>
      </w:r>
      <w:r w:rsidR="00750AB4" w:rsidRPr="00480242">
        <w:rPr>
          <w:rFonts w:hint="cs"/>
          <w:sz w:val="28"/>
          <w:szCs w:val="28"/>
          <w:rtl/>
          <w:lang w:bidi="ar-LY"/>
          <w14:ligatures w14:val="none"/>
        </w:rPr>
        <w:t>المالي) والنم</w:t>
      </w:r>
      <w:r w:rsidR="00750AB4" w:rsidRPr="00480242">
        <w:rPr>
          <w:rFonts w:hint="eastAsia"/>
          <w:sz w:val="28"/>
          <w:szCs w:val="28"/>
          <w:rtl/>
          <w:lang w:bidi="ar-LY"/>
          <w14:ligatures w14:val="none"/>
        </w:rPr>
        <w:t>و</w:t>
      </w:r>
      <w:r w:rsidRPr="004A578B">
        <w:rPr>
          <w:rFonts w:hint="cs"/>
          <w:sz w:val="28"/>
          <w:szCs w:val="28"/>
          <w:rtl/>
          <w:lang w:bidi="ar-LY"/>
          <w14:ligatures w14:val="none"/>
        </w:rPr>
        <w:t xml:space="preserve"> الاقتصادي في الاجلين القصير </w:t>
      </w:r>
      <w:r w:rsidR="00750AB4" w:rsidRPr="00480242">
        <w:rPr>
          <w:rFonts w:hint="cs"/>
          <w:sz w:val="28"/>
          <w:szCs w:val="28"/>
          <w:rtl/>
          <w:lang w:bidi="ar-LY"/>
          <w14:ligatures w14:val="none"/>
        </w:rPr>
        <w:t>والطويل، وهذا</w:t>
      </w:r>
      <w:r w:rsidRPr="004A578B">
        <w:rPr>
          <w:rFonts w:hint="cs"/>
          <w:sz w:val="28"/>
          <w:szCs w:val="28"/>
          <w:rtl/>
          <w:lang w:bidi="ar-LY"/>
          <w14:ligatures w14:val="none"/>
        </w:rPr>
        <w:t xml:space="preserve"> يتفق مع وجهة نظر </w:t>
      </w:r>
      <w:r w:rsidR="00750AB4" w:rsidRPr="00480242">
        <w:rPr>
          <w:rFonts w:hint="cs"/>
          <w:sz w:val="28"/>
          <w:szCs w:val="28"/>
          <w:rtl/>
          <w:lang w:bidi="ar-LY"/>
          <w14:ligatures w14:val="none"/>
        </w:rPr>
        <w:t>الاقتصادية.</w:t>
      </w:r>
    </w:p>
    <w:p w14:paraId="649A1D9C" w14:textId="30895E10" w:rsidR="004A578B" w:rsidRPr="004A578B" w:rsidRDefault="004A578B" w:rsidP="003E76F4">
      <w:pPr>
        <w:numPr>
          <w:ilvl w:val="0"/>
          <w:numId w:val="10"/>
        </w:numPr>
        <w:spacing w:line="360" w:lineRule="auto"/>
        <w:contextualSpacing/>
        <w:jc w:val="both"/>
        <w:rPr>
          <w:sz w:val="28"/>
          <w:szCs w:val="28"/>
          <w:lang w:bidi="ar-LY"/>
          <w14:ligatures w14:val="none"/>
        </w:rPr>
      </w:pPr>
      <w:r w:rsidRPr="004A578B">
        <w:rPr>
          <w:rFonts w:hint="cs"/>
          <w:sz w:val="28"/>
          <w:szCs w:val="28"/>
          <w:rtl/>
          <w:lang w:bidi="ar-LY"/>
          <w14:ligatures w14:val="none"/>
        </w:rPr>
        <w:t xml:space="preserve">في الاجل الطويل توجد علاقة عكسية ما بين الائتمان المقدم للقطاع الخاص (المؤشر الثاني للتطور </w:t>
      </w:r>
      <w:r w:rsidR="00480242" w:rsidRPr="00480242">
        <w:rPr>
          <w:rFonts w:hint="cs"/>
          <w:sz w:val="28"/>
          <w:szCs w:val="28"/>
          <w:rtl/>
          <w:lang w:bidi="ar-LY"/>
          <w14:ligatures w14:val="none"/>
        </w:rPr>
        <w:t>المالي) والنمو</w:t>
      </w:r>
      <w:r w:rsidRPr="004A578B">
        <w:rPr>
          <w:rFonts w:hint="cs"/>
          <w:sz w:val="28"/>
          <w:szCs w:val="28"/>
          <w:rtl/>
          <w:lang w:bidi="ar-LY"/>
          <w14:ligatures w14:val="none"/>
        </w:rPr>
        <w:t xml:space="preserve"> </w:t>
      </w:r>
      <w:r w:rsidR="00480242" w:rsidRPr="00480242">
        <w:rPr>
          <w:rFonts w:hint="cs"/>
          <w:sz w:val="28"/>
          <w:szCs w:val="28"/>
          <w:rtl/>
          <w:lang w:bidi="ar-LY"/>
          <w14:ligatures w14:val="none"/>
        </w:rPr>
        <w:t>الاقتصادي. وفي</w:t>
      </w:r>
      <w:r w:rsidRPr="004A578B">
        <w:rPr>
          <w:rFonts w:hint="cs"/>
          <w:sz w:val="28"/>
          <w:szCs w:val="28"/>
          <w:rtl/>
          <w:lang w:bidi="ar-LY"/>
          <w14:ligatures w14:val="none"/>
        </w:rPr>
        <w:t xml:space="preserve"> الاجل القصير لا توجد له اي </w:t>
      </w:r>
      <w:r w:rsidR="00480242" w:rsidRPr="00480242">
        <w:rPr>
          <w:rFonts w:hint="cs"/>
          <w:sz w:val="28"/>
          <w:szCs w:val="28"/>
          <w:rtl/>
          <w:lang w:bidi="ar-LY"/>
          <w14:ligatures w14:val="none"/>
        </w:rPr>
        <w:t>علاقة.</w:t>
      </w:r>
    </w:p>
    <w:p w14:paraId="076ED63F" w14:textId="2AC6EB72" w:rsidR="004A578B" w:rsidRPr="004A578B" w:rsidRDefault="004A578B" w:rsidP="003E76F4">
      <w:pPr>
        <w:numPr>
          <w:ilvl w:val="0"/>
          <w:numId w:val="10"/>
        </w:numPr>
        <w:spacing w:line="360" w:lineRule="auto"/>
        <w:contextualSpacing/>
        <w:jc w:val="both"/>
        <w:rPr>
          <w:sz w:val="28"/>
          <w:szCs w:val="28"/>
          <w:lang w:bidi="ar-LY"/>
          <w14:ligatures w14:val="none"/>
        </w:rPr>
      </w:pPr>
      <w:r w:rsidRPr="004A578B">
        <w:rPr>
          <w:rFonts w:hint="cs"/>
          <w:sz w:val="28"/>
          <w:szCs w:val="28"/>
          <w:rtl/>
          <w:lang w:bidi="ar-LY"/>
          <w14:ligatures w14:val="none"/>
        </w:rPr>
        <w:lastRenderedPageBreak/>
        <w:t xml:space="preserve">توجد علاقة سببية وتبادلية بين التطور المالي المعبر عنه بعرض النقود بالمعنى الواسع والنمو </w:t>
      </w:r>
      <w:r w:rsidR="00750AB4" w:rsidRPr="00480242">
        <w:rPr>
          <w:rFonts w:hint="cs"/>
          <w:sz w:val="28"/>
          <w:szCs w:val="28"/>
          <w:rtl/>
          <w:lang w:bidi="ar-LY"/>
          <w14:ligatures w14:val="none"/>
        </w:rPr>
        <w:t>الاقتصادي.</w:t>
      </w:r>
    </w:p>
    <w:p w14:paraId="421DE9EE" w14:textId="0A7EECD8" w:rsidR="004A578B" w:rsidRDefault="004A578B" w:rsidP="003E76F4">
      <w:pPr>
        <w:numPr>
          <w:ilvl w:val="0"/>
          <w:numId w:val="10"/>
        </w:numPr>
        <w:spacing w:line="360" w:lineRule="auto"/>
        <w:contextualSpacing/>
        <w:jc w:val="both"/>
        <w:rPr>
          <w:sz w:val="28"/>
          <w:szCs w:val="28"/>
          <w:lang w:bidi="ar-LY"/>
          <w14:ligatures w14:val="none"/>
        </w:rPr>
      </w:pPr>
      <w:r w:rsidRPr="004A578B">
        <w:rPr>
          <w:rFonts w:hint="cs"/>
          <w:sz w:val="28"/>
          <w:szCs w:val="28"/>
          <w:rtl/>
          <w:lang w:bidi="ar-LY"/>
          <w14:ligatures w14:val="none"/>
        </w:rPr>
        <w:t xml:space="preserve">اظهرت النتائج بان النمو الاقتصادي في ليبيا يؤثر على التطور </w:t>
      </w:r>
      <w:r w:rsidR="00750AB4" w:rsidRPr="00480242">
        <w:rPr>
          <w:rFonts w:hint="cs"/>
          <w:sz w:val="28"/>
          <w:szCs w:val="28"/>
          <w:rtl/>
          <w:lang w:bidi="ar-LY"/>
          <w14:ligatures w14:val="none"/>
        </w:rPr>
        <w:t>المالي، من</w:t>
      </w:r>
      <w:r w:rsidRPr="004A578B">
        <w:rPr>
          <w:rFonts w:hint="cs"/>
          <w:sz w:val="28"/>
          <w:szCs w:val="28"/>
          <w:rtl/>
          <w:lang w:bidi="ar-LY"/>
          <w14:ligatures w14:val="none"/>
        </w:rPr>
        <w:t xml:space="preserve"> حيث قدرته على جذب المزيد من الموارد المالية (الودائع</w:t>
      </w:r>
      <w:r w:rsidR="00480242" w:rsidRPr="00480242">
        <w:rPr>
          <w:rFonts w:hint="cs"/>
          <w:sz w:val="28"/>
          <w:szCs w:val="28"/>
          <w:rtl/>
          <w:lang w:bidi="ar-LY"/>
          <w14:ligatures w14:val="none"/>
        </w:rPr>
        <w:t>)،</w:t>
      </w:r>
      <w:r w:rsidRPr="004A578B">
        <w:rPr>
          <w:rFonts w:hint="cs"/>
          <w:sz w:val="28"/>
          <w:szCs w:val="28"/>
          <w:rtl/>
          <w:lang w:bidi="ar-LY"/>
          <w14:ligatures w14:val="none"/>
        </w:rPr>
        <w:t xml:space="preserve"> وقدرته على توظيف تلك الموارد في منح </w:t>
      </w:r>
      <w:r w:rsidR="00480242" w:rsidRPr="00480242">
        <w:rPr>
          <w:rFonts w:hint="cs"/>
          <w:sz w:val="28"/>
          <w:szCs w:val="28"/>
          <w:rtl/>
          <w:lang w:bidi="ar-LY"/>
          <w14:ligatures w14:val="none"/>
        </w:rPr>
        <w:t>الائتمان، تؤكد</w:t>
      </w:r>
      <w:r w:rsidRPr="004A578B">
        <w:rPr>
          <w:rFonts w:hint="cs"/>
          <w:sz w:val="28"/>
          <w:szCs w:val="28"/>
          <w:rtl/>
          <w:lang w:bidi="ar-LY"/>
          <w14:ligatures w14:val="none"/>
        </w:rPr>
        <w:t xml:space="preserve"> بان هذه النتيجة منطقية في اقتصاد يسيطر علية القطاع </w:t>
      </w:r>
      <w:r w:rsidR="00480242" w:rsidRPr="00480242">
        <w:rPr>
          <w:rFonts w:hint="cs"/>
          <w:sz w:val="28"/>
          <w:szCs w:val="28"/>
          <w:rtl/>
          <w:lang w:bidi="ar-LY"/>
          <w14:ligatures w14:val="none"/>
        </w:rPr>
        <w:t>النفطي،</w:t>
      </w:r>
      <w:r w:rsidRPr="004A578B">
        <w:rPr>
          <w:rFonts w:hint="cs"/>
          <w:sz w:val="28"/>
          <w:szCs w:val="28"/>
          <w:rtl/>
          <w:lang w:bidi="ar-LY"/>
          <w14:ligatures w14:val="none"/>
        </w:rPr>
        <w:t xml:space="preserve"> وتوجد خمسة مصارف تملكها </w:t>
      </w:r>
      <w:r w:rsidR="00480242" w:rsidRPr="00480242">
        <w:rPr>
          <w:rFonts w:hint="cs"/>
          <w:sz w:val="28"/>
          <w:szCs w:val="28"/>
          <w:rtl/>
          <w:lang w:bidi="ar-LY"/>
          <w14:ligatures w14:val="none"/>
        </w:rPr>
        <w:t>الدولة.</w:t>
      </w:r>
    </w:p>
    <w:p w14:paraId="0A248A78" w14:textId="5858530C" w:rsidR="00D002AE" w:rsidRPr="004A578B" w:rsidRDefault="00D002AE" w:rsidP="00D002AE">
      <w:pPr>
        <w:spacing w:line="360" w:lineRule="auto"/>
        <w:contextualSpacing/>
        <w:jc w:val="both"/>
        <w:rPr>
          <w:sz w:val="28"/>
          <w:szCs w:val="28"/>
          <w:rtl/>
          <w:lang w:bidi="ar-LY"/>
          <w14:ligatures w14:val="none"/>
        </w:rPr>
      </w:pPr>
    </w:p>
    <w:p w14:paraId="355DF3E6" w14:textId="2CDB6C49" w:rsidR="004A578B" w:rsidRPr="003D4A95" w:rsidRDefault="00750AB4" w:rsidP="003E76F4">
      <w:pPr>
        <w:numPr>
          <w:ilvl w:val="0"/>
          <w:numId w:val="11"/>
        </w:numPr>
        <w:spacing w:line="360" w:lineRule="auto"/>
        <w:contextualSpacing/>
        <w:jc w:val="both"/>
        <w:rPr>
          <w:b/>
          <w:bCs/>
          <w:sz w:val="32"/>
          <w:szCs w:val="32"/>
          <w:lang w:bidi="ar-LY"/>
          <w14:ligatures w14:val="none"/>
        </w:rPr>
      </w:pPr>
      <w:r w:rsidRPr="003D4A95">
        <w:rPr>
          <w:rFonts w:hint="cs"/>
          <w:b/>
          <w:bCs/>
          <w:sz w:val="32"/>
          <w:szCs w:val="32"/>
          <w:rtl/>
          <w:lang w:bidi="ar-LY"/>
          <w14:ligatures w14:val="none"/>
        </w:rPr>
        <w:t>التوصيات:</w:t>
      </w:r>
    </w:p>
    <w:p w14:paraId="70627FE4" w14:textId="45B7996B" w:rsidR="004A578B" w:rsidRPr="003D4A95" w:rsidRDefault="004A578B" w:rsidP="003E76F4">
      <w:pPr>
        <w:spacing w:line="360" w:lineRule="auto"/>
        <w:ind w:left="720"/>
        <w:contextualSpacing/>
        <w:jc w:val="both"/>
        <w:rPr>
          <w:sz w:val="28"/>
          <w:szCs w:val="28"/>
          <w:rtl/>
          <w:lang w:bidi="ar-LY"/>
          <w14:ligatures w14:val="none"/>
        </w:rPr>
      </w:pPr>
      <w:r w:rsidRPr="003D4A95">
        <w:rPr>
          <w:rFonts w:hint="cs"/>
          <w:sz w:val="28"/>
          <w:szCs w:val="28"/>
          <w:rtl/>
          <w:lang w:bidi="ar-LY"/>
          <w14:ligatures w14:val="none"/>
        </w:rPr>
        <w:t xml:space="preserve">بناء على النتائج السابقة توصي الدراسة </w:t>
      </w:r>
      <w:r w:rsidR="00750AB4" w:rsidRPr="003D4A95">
        <w:rPr>
          <w:rFonts w:hint="cs"/>
          <w:sz w:val="28"/>
          <w:szCs w:val="28"/>
          <w:rtl/>
          <w:lang w:bidi="ar-LY"/>
          <w14:ligatures w14:val="none"/>
        </w:rPr>
        <w:t>بالتالي:</w:t>
      </w:r>
    </w:p>
    <w:p w14:paraId="0DD136A8" w14:textId="57AD490F" w:rsidR="004A578B" w:rsidRPr="003D4A95" w:rsidRDefault="004A578B" w:rsidP="003E76F4">
      <w:pPr>
        <w:numPr>
          <w:ilvl w:val="0"/>
          <w:numId w:val="12"/>
        </w:numPr>
        <w:spacing w:line="360" w:lineRule="auto"/>
        <w:contextualSpacing/>
        <w:jc w:val="both"/>
        <w:rPr>
          <w:sz w:val="28"/>
          <w:szCs w:val="28"/>
          <w:lang w:bidi="ar-LY"/>
          <w14:ligatures w14:val="none"/>
        </w:rPr>
      </w:pPr>
      <w:r w:rsidRPr="003D4A95">
        <w:rPr>
          <w:rFonts w:hint="cs"/>
          <w:sz w:val="28"/>
          <w:szCs w:val="28"/>
          <w:rtl/>
          <w:lang w:bidi="ar-LY"/>
          <w14:ligatures w14:val="none"/>
        </w:rPr>
        <w:t xml:space="preserve">استخدام مؤشرات اخرى لقياس التطور المالي مثال على ذلك الكفاءة المالية (المرتبطة بالإيرادات والمصروفات وصافي </w:t>
      </w:r>
      <w:r w:rsidR="00750AB4" w:rsidRPr="003D4A95">
        <w:rPr>
          <w:rFonts w:hint="cs"/>
          <w:sz w:val="28"/>
          <w:szCs w:val="28"/>
          <w:rtl/>
          <w:lang w:bidi="ar-LY"/>
          <w14:ligatures w14:val="none"/>
        </w:rPr>
        <w:t>الارباح)</w:t>
      </w:r>
      <w:r w:rsidRPr="003D4A95">
        <w:rPr>
          <w:rFonts w:hint="cs"/>
          <w:sz w:val="28"/>
          <w:szCs w:val="28"/>
          <w:rtl/>
          <w:lang w:bidi="ar-LY"/>
          <w14:ligatures w14:val="none"/>
        </w:rPr>
        <w:t xml:space="preserve">، ومؤشر الشمول المالي (امكانية الوصول الى </w:t>
      </w:r>
      <w:r w:rsidR="00D002AE">
        <w:rPr>
          <w:rFonts w:hint="cs"/>
          <w:sz w:val="28"/>
          <w:szCs w:val="28"/>
          <w:rtl/>
          <w:lang w:bidi="ar-LY"/>
          <w14:ligatures w14:val="none"/>
        </w:rPr>
        <w:t>الخدمات المالية المقاسة بعدد الفروع المصرفية لكل 100 ألف متر نسمة من السكان البالغين , والمقياس الثاني عدد الات الصرف الالي لكل 100 ألف من السكان البالغين )</w:t>
      </w:r>
      <w:r w:rsidR="007B1958">
        <w:rPr>
          <w:rFonts w:hint="cs"/>
          <w:sz w:val="28"/>
          <w:szCs w:val="28"/>
          <w:rtl/>
          <w:lang w:bidi="ar-LY"/>
          <w14:ligatures w14:val="none"/>
        </w:rPr>
        <w:t xml:space="preserve">, المؤشر الثالث </w:t>
      </w:r>
      <w:proofErr w:type="spellStart"/>
      <w:r w:rsidR="007B1958">
        <w:rPr>
          <w:rFonts w:hint="cs"/>
          <w:sz w:val="28"/>
          <w:szCs w:val="28"/>
          <w:rtl/>
          <w:lang w:bidi="ar-LY"/>
          <w14:ligatures w14:val="none"/>
        </w:rPr>
        <w:t>الأئتمان</w:t>
      </w:r>
      <w:proofErr w:type="spellEnd"/>
      <w:r w:rsidR="007B1958">
        <w:rPr>
          <w:rFonts w:hint="cs"/>
          <w:sz w:val="28"/>
          <w:szCs w:val="28"/>
          <w:rtl/>
          <w:lang w:bidi="ar-LY"/>
          <w14:ligatures w14:val="none"/>
        </w:rPr>
        <w:t xml:space="preserve"> المقدم للمؤسسات الصغرى , المؤشر الاخر عدد فتح الحسابات المصرفية لصغار السن .</w:t>
      </w:r>
    </w:p>
    <w:p w14:paraId="2E2A8301" w14:textId="62010819" w:rsidR="004A578B" w:rsidRPr="003D4A95" w:rsidRDefault="004A578B" w:rsidP="003E76F4">
      <w:pPr>
        <w:numPr>
          <w:ilvl w:val="0"/>
          <w:numId w:val="12"/>
        </w:numPr>
        <w:spacing w:line="360" w:lineRule="auto"/>
        <w:contextualSpacing/>
        <w:jc w:val="both"/>
        <w:rPr>
          <w:sz w:val="28"/>
          <w:szCs w:val="28"/>
          <w:lang w:bidi="ar-LY"/>
          <w14:ligatures w14:val="none"/>
        </w:rPr>
      </w:pPr>
      <w:r w:rsidRPr="003D4A95">
        <w:rPr>
          <w:rFonts w:hint="cs"/>
          <w:sz w:val="28"/>
          <w:szCs w:val="28"/>
          <w:rtl/>
          <w:lang w:bidi="ar-LY"/>
          <w14:ligatures w14:val="none"/>
        </w:rPr>
        <w:t xml:space="preserve">المشاريع </w:t>
      </w:r>
      <w:r w:rsidR="00750AB4" w:rsidRPr="003D4A95">
        <w:rPr>
          <w:rFonts w:hint="cs"/>
          <w:sz w:val="28"/>
          <w:szCs w:val="28"/>
          <w:rtl/>
          <w:lang w:bidi="ar-LY"/>
          <w14:ligatures w14:val="none"/>
        </w:rPr>
        <w:t>المشتركة: تشجيع</w:t>
      </w:r>
      <w:r w:rsidRPr="003D4A95">
        <w:rPr>
          <w:rFonts w:hint="cs"/>
          <w:sz w:val="28"/>
          <w:szCs w:val="28"/>
          <w:rtl/>
          <w:lang w:bidi="ar-LY"/>
          <w14:ligatures w14:val="none"/>
        </w:rPr>
        <w:t xml:space="preserve"> التعاون بين الشركات المحلية والأجنبية من تأسيس شركات </w:t>
      </w:r>
      <w:r w:rsidR="00750AB4" w:rsidRPr="003D4A95">
        <w:rPr>
          <w:rFonts w:hint="cs"/>
          <w:sz w:val="28"/>
          <w:szCs w:val="28"/>
          <w:rtl/>
          <w:lang w:bidi="ar-LY"/>
          <w14:ligatures w14:val="none"/>
        </w:rPr>
        <w:t>استراتيجية، مما</w:t>
      </w:r>
      <w:r w:rsidRPr="003D4A95">
        <w:rPr>
          <w:rFonts w:hint="cs"/>
          <w:sz w:val="28"/>
          <w:szCs w:val="28"/>
          <w:rtl/>
          <w:lang w:bidi="ar-LY"/>
          <w14:ligatures w14:val="none"/>
        </w:rPr>
        <w:t xml:space="preserve"> يسمح بنقل التكنولوجيا وتطوير المهارات.</w:t>
      </w:r>
    </w:p>
    <w:p w14:paraId="2FF08B24" w14:textId="77777777" w:rsidR="004A578B" w:rsidRPr="003D4A95" w:rsidRDefault="004A578B" w:rsidP="003E76F4">
      <w:pPr>
        <w:numPr>
          <w:ilvl w:val="0"/>
          <w:numId w:val="12"/>
        </w:numPr>
        <w:spacing w:line="360" w:lineRule="auto"/>
        <w:contextualSpacing/>
        <w:jc w:val="both"/>
        <w:rPr>
          <w:sz w:val="28"/>
          <w:szCs w:val="28"/>
          <w:lang w:bidi="ar-LY"/>
          <w14:ligatures w14:val="none"/>
        </w:rPr>
      </w:pPr>
      <w:r w:rsidRPr="003D4A95">
        <w:rPr>
          <w:rFonts w:hint="cs"/>
          <w:sz w:val="28"/>
          <w:szCs w:val="28"/>
          <w:rtl/>
          <w:lang w:bidi="ar-LY"/>
          <w14:ligatures w14:val="none"/>
        </w:rPr>
        <w:t>تحديث البنية التحتية للمصارف لتعزيز الكفاءة والشفافية.</w:t>
      </w:r>
    </w:p>
    <w:p w14:paraId="3A16AC62" w14:textId="153C66E0" w:rsidR="004A578B" w:rsidRPr="003D4A95" w:rsidRDefault="004A578B" w:rsidP="003E76F4">
      <w:pPr>
        <w:numPr>
          <w:ilvl w:val="0"/>
          <w:numId w:val="12"/>
        </w:numPr>
        <w:spacing w:line="360" w:lineRule="auto"/>
        <w:contextualSpacing/>
        <w:jc w:val="both"/>
        <w:rPr>
          <w:sz w:val="28"/>
          <w:szCs w:val="28"/>
          <w:lang w:bidi="ar-LY"/>
          <w14:ligatures w14:val="none"/>
        </w:rPr>
      </w:pPr>
      <w:r w:rsidRPr="003D4A95">
        <w:rPr>
          <w:rFonts w:hint="cs"/>
          <w:sz w:val="28"/>
          <w:szCs w:val="28"/>
          <w:rtl/>
          <w:lang w:bidi="ar-LY"/>
          <w14:ligatures w14:val="none"/>
        </w:rPr>
        <w:t xml:space="preserve">توحيد السياسات النقدية والمالية بين الجهات المعنية في </w:t>
      </w:r>
      <w:r w:rsidR="00750AB4" w:rsidRPr="003D4A95">
        <w:rPr>
          <w:rFonts w:hint="cs"/>
          <w:sz w:val="28"/>
          <w:szCs w:val="28"/>
          <w:rtl/>
          <w:lang w:bidi="ar-LY"/>
          <w14:ligatures w14:val="none"/>
        </w:rPr>
        <w:t>الدولة.</w:t>
      </w:r>
    </w:p>
    <w:p w14:paraId="12E0104F" w14:textId="7AC0D65B" w:rsidR="004A578B" w:rsidRPr="003D4A95" w:rsidRDefault="004A578B" w:rsidP="003E76F4">
      <w:pPr>
        <w:numPr>
          <w:ilvl w:val="0"/>
          <w:numId w:val="12"/>
        </w:numPr>
        <w:spacing w:line="360" w:lineRule="auto"/>
        <w:contextualSpacing/>
        <w:jc w:val="both"/>
        <w:rPr>
          <w:sz w:val="28"/>
          <w:szCs w:val="28"/>
          <w:lang w:bidi="ar-LY"/>
          <w14:ligatures w14:val="none"/>
        </w:rPr>
      </w:pPr>
      <w:r w:rsidRPr="003D4A95">
        <w:rPr>
          <w:rFonts w:hint="cs"/>
          <w:sz w:val="28"/>
          <w:szCs w:val="28"/>
          <w:rtl/>
          <w:lang w:bidi="ar-LY"/>
          <w14:ligatures w14:val="none"/>
        </w:rPr>
        <w:t xml:space="preserve">من </w:t>
      </w:r>
      <w:r w:rsidR="00750AB4" w:rsidRPr="003D4A95">
        <w:rPr>
          <w:rFonts w:hint="cs"/>
          <w:sz w:val="28"/>
          <w:szCs w:val="28"/>
          <w:rtl/>
          <w:lang w:bidi="ar-LY"/>
          <w14:ligatures w14:val="none"/>
        </w:rPr>
        <w:t>أفضل</w:t>
      </w:r>
      <w:r w:rsidRPr="003D4A95">
        <w:rPr>
          <w:rFonts w:hint="cs"/>
          <w:sz w:val="28"/>
          <w:szCs w:val="28"/>
          <w:rtl/>
          <w:lang w:bidi="ar-LY"/>
          <w14:ligatures w14:val="none"/>
        </w:rPr>
        <w:t xml:space="preserve"> أن تتم عملية الخصخصة على مراحل بدءا من المصارف الصغيرة أو الأقل </w:t>
      </w:r>
      <w:r w:rsidR="00750AB4" w:rsidRPr="003D4A95">
        <w:rPr>
          <w:rFonts w:hint="cs"/>
          <w:sz w:val="28"/>
          <w:szCs w:val="28"/>
          <w:rtl/>
          <w:lang w:bidi="ar-LY"/>
          <w14:ligatures w14:val="none"/>
        </w:rPr>
        <w:t>أهمية، على</w:t>
      </w:r>
      <w:r w:rsidRPr="003D4A95">
        <w:rPr>
          <w:rFonts w:hint="cs"/>
          <w:sz w:val="28"/>
          <w:szCs w:val="28"/>
          <w:rtl/>
          <w:lang w:bidi="ar-LY"/>
          <w14:ligatures w14:val="none"/>
        </w:rPr>
        <w:t xml:space="preserve"> يتم الانتقال تدرجيا الى المصارف </w:t>
      </w:r>
      <w:r w:rsidR="00750AB4" w:rsidRPr="003D4A95">
        <w:rPr>
          <w:rFonts w:hint="cs"/>
          <w:sz w:val="28"/>
          <w:szCs w:val="28"/>
          <w:rtl/>
          <w:lang w:bidi="ar-LY"/>
          <w14:ligatures w14:val="none"/>
        </w:rPr>
        <w:t>الأكبر. يساعد</w:t>
      </w:r>
      <w:r w:rsidRPr="003D4A95">
        <w:rPr>
          <w:rFonts w:hint="cs"/>
          <w:sz w:val="28"/>
          <w:szCs w:val="28"/>
          <w:rtl/>
          <w:lang w:bidi="ar-LY"/>
          <w14:ligatures w14:val="none"/>
        </w:rPr>
        <w:t xml:space="preserve"> هذا في تقليل المخاطر وتقديم فرص لتقيم مدى نجاح </w:t>
      </w:r>
      <w:r w:rsidR="00750AB4" w:rsidRPr="003D4A95">
        <w:rPr>
          <w:rFonts w:hint="cs"/>
          <w:sz w:val="28"/>
          <w:szCs w:val="28"/>
          <w:rtl/>
          <w:lang w:bidi="ar-LY"/>
          <w14:ligatures w14:val="none"/>
        </w:rPr>
        <w:t>التجربة.</w:t>
      </w:r>
    </w:p>
    <w:p w14:paraId="38DE5EF9" w14:textId="3AD81F4A" w:rsidR="004A578B" w:rsidRPr="003D4A95" w:rsidRDefault="004A578B" w:rsidP="003E76F4">
      <w:pPr>
        <w:numPr>
          <w:ilvl w:val="0"/>
          <w:numId w:val="12"/>
        </w:numPr>
        <w:spacing w:line="360" w:lineRule="auto"/>
        <w:contextualSpacing/>
        <w:jc w:val="both"/>
        <w:rPr>
          <w:sz w:val="28"/>
          <w:szCs w:val="28"/>
          <w:lang w:bidi="ar-LY"/>
          <w14:ligatures w14:val="none"/>
        </w:rPr>
      </w:pPr>
      <w:r w:rsidRPr="003D4A95">
        <w:rPr>
          <w:rFonts w:hint="cs"/>
          <w:sz w:val="28"/>
          <w:szCs w:val="28"/>
          <w:rtl/>
          <w:lang w:bidi="ar-LY"/>
          <w14:ligatures w14:val="none"/>
        </w:rPr>
        <w:t xml:space="preserve">يجب تطوير آليات تأمين الودائع من خلال توفير إطار قانوني يضمن حماية أموال انهيار </w:t>
      </w:r>
      <w:r w:rsidR="00750AB4" w:rsidRPr="003D4A95">
        <w:rPr>
          <w:rFonts w:hint="cs"/>
          <w:sz w:val="28"/>
          <w:szCs w:val="28"/>
          <w:rtl/>
          <w:lang w:bidi="ar-LY"/>
          <w14:ligatures w14:val="none"/>
        </w:rPr>
        <w:t>المصرفي، مع</w:t>
      </w:r>
      <w:r w:rsidRPr="003D4A95">
        <w:rPr>
          <w:rFonts w:hint="cs"/>
          <w:sz w:val="28"/>
          <w:szCs w:val="28"/>
          <w:rtl/>
          <w:lang w:bidi="ar-LY"/>
          <w14:ligatures w14:val="none"/>
        </w:rPr>
        <w:t xml:space="preserve"> تحديد سقف للتأمين لضمان فعالية </w:t>
      </w:r>
      <w:r w:rsidR="00750AB4" w:rsidRPr="003D4A95">
        <w:rPr>
          <w:rFonts w:hint="cs"/>
          <w:sz w:val="28"/>
          <w:szCs w:val="28"/>
          <w:rtl/>
          <w:lang w:bidi="ar-LY"/>
          <w14:ligatures w14:val="none"/>
        </w:rPr>
        <w:t>النظام.</w:t>
      </w:r>
    </w:p>
    <w:p w14:paraId="3E933C26" w14:textId="26FF5EB4" w:rsidR="00401D8A" w:rsidRPr="003452B5" w:rsidRDefault="00401D8A" w:rsidP="003E76F4">
      <w:pPr>
        <w:pBdr>
          <w:bottom w:val="single" w:sz="4" w:space="31" w:color="auto"/>
        </w:pBdr>
        <w:spacing w:after="200" w:line="360" w:lineRule="auto"/>
        <w:jc w:val="both"/>
        <w:rPr>
          <w:rFonts w:ascii="Times New Roman" w:eastAsia="Calibri" w:hAnsi="Times New Roman" w:cs="Times New Roman"/>
          <w:b/>
          <w:bCs/>
          <w:kern w:val="0"/>
          <w:sz w:val="32"/>
          <w:szCs w:val="32"/>
          <w:rtl/>
          <w:lang w:bidi="ar-LY"/>
          <w14:ligatures w14:val="none"/>
        </w:rPr>
      </w:pPr>
    </w:p>
    <w:sdt>
      <w:sdtPr>
        <w:rPr>
          <w:rFonts w:asciiTheme="minorHAnsi" w:eastAsiaTheme="minorHAnsi" w:hAnsiTheme="minorHAnsi" w:cstheme="minorBidi"/>
          <w:b w:val="0"/>
          <w:bCs w:val="0"/>
          <w:color w:val="auto"/>
          <w:kern w:val="2"/>
          <w:sz w:val="22"/>
          <w:szCs w:val="22"/>
          <w:lang w:val="ar-SA"/>
          <w14:ligatures w14:val="standardContextual"/>
        </w:rPr>
        <w:id w:val="-437604084"/>
        <w:docPartObj>
          <w:docPartGallery w:val="Bibliographies"/>
          <w:docPartUnique/>
        </w:docPartObj>
      </w:sdtPr>
      <w:sdtEndPr>
        <w:rPr>
          <w:lang w:val="en-US"/>
        </w:rPr>
      </w:sdtEndPr>
      <w:sdtContent>
        <w:p w14:paraId="3177424A" w14:textId="170D43FB" w:rsidR="00401D8A" w:rsidRPr="00401D8A" w:rsidRDefault="00401D8A">
          <w:pPr>
            <w:pStyle w:val="1"/>
            <w:rPr>
              <w:sz w:val="32"/>
              <w:szCs w:val="32"/>
            </w:rPr>
          </w:pPr>
          <w:r w:rsidRPr="00401D8A">
            <w:rPr>
              <w:sz w:val="32"/>
              <w:szCs w:val="32"/>
              <w:lang w:val="ar-SA"/>
            </w:rPr>
            <w:t>المراجع</w:t>
          </w:r>
        </w:p>
        <w:p w14:paraId="65167B3D" w14:textId="77777777" w:rsidR="00401D8A" w:rsidRPr="00401D8A" w:rsidRDefault="00401D8A" w:rsidP="00401D8A">
          <w:pPr>
            <w:pStyle w:val="a8"/>
            <w:numPr>
              <w:ilvl w:val="0"/>
              <w:numId w:val="38"/>
            </w:numPr>
            <w:bidi w:val="0"/>
            <w:rPr>
              <w:noProof/>
              <w:sz w:val="24"/>
              <w:szCs w:val="24"/>
              <w:lang w:val="en-GB"/>
            </w:rPr>
          </w:pPr>
          <w:r w:rsidRPr="00401D8A">
            <w:rPr>
              <w:sz w:val="24"/>
              <w:szCs w:val="24"/>
            </w:rPr>
            <w:fldChar w:fldCharType="begin"/>
          </w:r>
          <w:r w:rsidRPr="00401D8A">
            <w:rPr>
              <w:sz w:val="24"/>
              <w:szCs w:val="24"/>
            </w:rPr>
            <w:instrText>BIBLIOGRAPHY</w:instrText>
          </w:r>
          <w:r w:rsidRPr="00401D8A">
            <w:rPr>
              <w:sz w:val="24"/>
              <w:szCs w:val="24"/>
            </w:rPr>
            <w:fldChar w:fldCharType="separate"/>
          </w:r>
          <w:r w:rsidRPr="00401D8A">
            <w:rPr>
              <w:noProof/>
              <w:sz w:val="24"/>
              <w:szCs w:val="24"/>
              <w:lang w:val="en-GB"/>
            </w:rPr>
            <w:t xml:space="preserve">Ahmed, S. M., &amp; Ansari, M. I. (1998). Financial Sector Development and Economic Growth: The South-Asian Experience. </w:t>
          </w:r>
          <w:r w:rsidRPr="00401D8A">
            <w:rPr>
              <w:i/>
              <w:iCs/>
              <w:noProof/>
              <w:sz w:val="24"/>
              <w:szCs w:val="24"/>
              <w:lang w:val="en-GB"/>
            </w:rPr>
            <w:t>Journal of Asian Economics</w:t>
          </w:r>
          <w:r w:rsidRPr="00401D8A">
            <w:rPr>
              <w:noProof/>
              <w:sz w:val="24"/>
              <w:szCs w:val="24"/>
              <w:lang w:val="en-GB"/>
            </w:rPr>
            <w:t>(3), pp. 503-517.</w:t>
          </w:r>
        </w:p>
        <w:p w14:paraId="2A82C86D" w14:textId="77777777" w:rsidR="00401D8A" w:rsidRPr="00401D8A" w:rsidRDefault="00401D8A" w:rsidP="00401D8A">
          <w:pPr>
            <w:pStyle w:val="a8"/>
            <w:numPr>
              <w:ilvl w:val="0"/>
              <w:numId w:val="38"/>
            </w:numPr>
            <w:rPr>
              <w:noProof/>
              <w:sz w:val="24"/>
              <w:szCs w:val="24"/>
            </w:rPr>
          </w:pPr>
          <w:r w:rsidRPr="00401D8A">
            <w:rPr>
              <w:rFonts w:hint="cs"/>
              <w:noProof/>
              <w:sz w:val="24"/>
              <w:szCs w:val="24"/>
            </w:rPr>
            <w:t>GFavara</w:t>
          </w:r>
          <w:r w:rsidRPr="00401D8A">
            <w:rPr>
              <w:rFonts w:hint="cs"/>
              <w:noProof/>
              <w:sz w:val="24"/>
              <w:szCs w:val="24"/>
              <w:rtl/>
            </w:rPr>
            <w:t xml:space="preserve"> . (2003). </w:t>
          </w:r>
          <w:r w:rsidRPr="00401D8A">
            <w:rPr>
              <w:rFonts w:hint="cs"/>
              <w:noProof/>
              <w:sz w:val="24"/>
              <w:szCs w:val="24"/>
            </w:rPr>
            <w:t>An empirical Reassessment OF the Development AND Economic</w:t>
          </w:r>
          <w:r w:rsidRPr="00401D8A">
            <w:rPr>
              <w:rFonts w:hint="cs"/>
              <w:noProof/>
              <w:sz w:val="24"/>
              <w:szCs w:val="24"/>
              <w:rtl/>
            </w:rPr>
            <w:t xml:space="preserve"> (</w:t>
          </w:r>
          <w:r w:rsidRPr="00401D8A">
            <w:rPr>
              <w:rFonts w:hint="cs"/>
              <w:noProof/>
              <w:sz w:val="24"/>
              <w:szCs w:val="24"/>
            </w:rPr>
            <w:t>Growth) Relationship between Financial</w:t>
          </w:r>
          <w:r w:rsidRPr="00401D8A">
            <w:rPr>
              <w:rFonts w:hint="cs"/>
              <w:noProof/>
              <w:sz w:val="24"/>
              <w:szCs w:val="24"/>
              <w:rtl/>
            </w:rPr>
            <w:t>.</w:t>
          </w:r>
        </w:p>
        <w:p w14:paraId="764FBB56" w14:textId="77777777" w:rsidR="00401D8A" w:rsidRPr="00401D8A" w:rsidRDefault="00401D8A" w:rsidP="00401D8A">
          <w:pPr>
            <w:pStyle w:val="a8"/>
            <w:numPr>
              <w:ilvl w:val="0"/>
              <w:numId w:val="38"/>
            </w:numPr>
            <w:rPr>
              <w:noProof/>
              <w:sz w:val="24"/>
              <w:szCs w:val="24"/>
              <w:rtl/>
            </w:rPr>
          </w:pPr>
          <w:r w:rsidRPr="00401D8A">
            <w:rPr>
              <w:rFonts w:hint="cs"/>
              <w:noProof/>
              <w:sz w:val="24"/>
              <w:szCs w:val="24"/>
            </w:rPr>
            <w:t>perera</w:t>
          </w:r>
          <w:r w:rsidRPr="00401D8A">
            <w:rPr>
              <w:rFonts w:hint="cs"/>
              <w:noProof/>
              <w:sz w:val="24"/>
              <w:szCs w:val="24"/>
              <w:rtl/>
            </w:rPr>
            <w:t xml:space="preserve">. (2009). </w:t>
          </w:r>
          <w:r w:rsidRPr="00401D8A">
            <w:rPr>
              <w:rFonts w:hint="cs"/>
              <w:noProof/>
              <w:sz w:val="24"/>
              <w:szCs w:val="24"/>
            </w:rPr>
            <w:t>Financial development and Economic growth in srilanka</w:t>
          </w:r>
          <w:r w:rsidRPr="00401D8A">
            <w:rPr>
              <w:rFonts w:hint="cs"/>
              <w:noProof/>
              <w:sz w:val="24"/>
              <w:szCs w:val="24"/>
              <w:rtl/>
            </w:rPr>
            <w:t>.</w:t>
          </w:r>
        </w:p>
        <w:p w14:paraId="6BD2C5DB"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احمد شفيق الشاذلي . (2014). الاطار العام للاستقرار المالي ودور البنوك المركزية في تحقيقه . صفحة 74.</w:t>
          </w:r>
        </w:p>
        <w:p w14:paraId="0FFD46E4"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 xml:space="preserve">جلال خشيب. (2014). </w:t>
          </w:r>
          <w:r w:rsidRPr="00401D8A">
            <w:rPr>
              <w:rFonts w:hint="cs"/>
              <w:i/>
              <w:iCs/>
              <w:noProof/>
              <w:sz w:val="24"/>
              <w:szCs w:val="24"/>
              <w:rtl/>
            </w:rPr>
            <w:t>النمو الاقتصادي.</w:t>
          </w:r>
          <w:r w:rsidRPr="00401D8A">
            <w:rPr>
              <w:rFonts w:hint="cs"/>
              <w:noProof/>
              <w:sz w:val="24"/>
              <w:szCs w:val="24"/>
              <w:rtl/>
            </w:rPr>
            <w:t xml:space="preserve"> الجزائر.</w:t>
          </w:r>
        </w:p>
        <w:p w14:paraId="029554B3"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جهرة شنافة. (1 جوان, 2020). اثر التطور المالي في النمو الاقتصادي . صفحة 31.</w:t>
          </w:r>
        </w:p>
        <w:p w14:paraId="35DF0F86" w14:textId="77777777" w:rsidR="00401D8A" w:rsidRPr="00401D8A" w:rsidRDefault="00401D8A" w:rsidP="00401D8A">
          <w:pPr>
            <w:pStyle w:val="a8"/>
            <w:numPr>
              <w:ilvl w:val="0"/>
              <w:numId w:val="38"/>
            </w:numPr>
            <w:rPr>
              <w:noProof/>
              <w:sz w:val="24"/>
              <w:szCs w:val="24"/>
              <w:rtl/>
              <w:lang w:bidi="ar-LY"/>
            </w:rPr>
          </w:pPr>
          <w:r w:rsidRPr="00401D8A">
            <w:rPr>
              <w:rFonts w:hint="cs"/>
              <w:noProof/>
              <w:sz w:val="24"/>
              <w:szCs w:val="24"/>
              <w:rtl/>
              <w:lang w:bidi="ar-LY"/>
            </w:rPr>
            <w:t>خاطر طارق ، و مفتاح صالح. (11 ديسمبر , 2014). التأصيل النظري لعلاقة التطور المالي والنمو الاقتصادي. صفحة 142.</w:t>
          </w:r>
        </w:p>
        <w:p w14:paraId="49635FDF"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خاطر طارق، و مفتاح صالح. (16 ديسمبر, 2014). التأصيل النظري لعلاقة التطور المالي بالنمو الاقتصادي واهم مؤشراته في الجزائر . صفحة 20.</w:t>
          </w:r>
        </w:p>
        <w:p w14:paraId="0461D6D7" w14:textId="77777777" w:rsidR="00401D8A" w:rsidRPr="00401D8A" w:rsidRDefault="00401D8A" w:rsidP="00401D8A">
          <w:pPr>
            <w:pStyle w:val="a8"/>
            <w:numPr>
              <w:ilvl w:val="0"/>
              <w:numId w:val="38"/>
            </w:numPr>
            <w:rPr>
              <w:noProof/>
              <w:sz w:val="24"/>
              <w:szCs w:val="24"/>
              <w:rtl/>
              <w:lang w:bidi="ar-LY"/>
            </w:rPr>
          </w:pPr>
          <w:r w:rsidRPr="00401D8A">
            <w:rPr>
              <w:rFonts w:hint="cs"/>
              <w:noProof/>
              <w:sz w:val="24"/>
              <w:szCs w:val="24"/>
              <w:rtl/>
              <w:lang w:bidi="ar-LY"/>
            </w:rPr>
            <w:t>خالد محمد السواعي. (2015). اثر تحرير تجارة وتطور المالي على النمو الاقتصادي .</w:t>
          </w:r>
        </w:p>
        <w:p w14:paraId="387BAE01"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رائد خالد عبد الله ابوعون . (كانون الاول, 2017). التكامل بين بطاقة الاداء المتوازن والقياس المرجعي واثره في تقييم كفاءة الاداء المالي دراسة. صفحة 109.</w:t>
          </w:r>
        </w:p>
        <w:p w14:paraId="7BCF232B"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 xml:space="preserve">علي ابوبكر نور الدين. (2019). اصلاح الجهاز المصرفي في ليبيا . </w:t>
          </w:r>
          <w:r w:rsidRPr="00401D8A">
            <w:rPr>
              <w:rFonts w:hint="cs"/>
              <w:i/>
              <w:iCs/>
              <w:noProof/>
              <w:sz w:val="24"/>
              <w:szCs w:val="24"/>
              <w:rtl/>
            </w:rPr>
            <w:t>مجلة الدرسات الاقتصادية</w:t>
          </w:r>
          <w:r w:rsidRPr="00401D8A">
            <w:rPr>
              <w:rFonts w:hint="cs"/>
              <w:noProof/>
              <w:sz w:val="24"/>
              <w:szCs w:val="24"/>
              <w:rtl/>
            </w:rPr>
            <w:t>، الصفحات 43-60.</w:t>
          </w:r>
        </w:p>
        <w:p w14:paraId="54851B69"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علي ابوبكر نور الدين، و عمر بالقاسم. (2024). اختبار العلاقة بين التطور المالي والنمو الاقتصادي .</w:t>
          </w:r>
        </w:p>
        <w:p w14:paraId="11796F7A" w14:textId="77777777" w:rsidR="00401D8A" w:rsidRPr="00401D8A" w:rsidRDefault="00401D8A" w:rsidP="00401D8A">
          <w:pPr>
            <w:pStyle w:val="a8"/>
            <w:numPr>
              <w:ilvl w:val="0"/>
              <w:numId w:val="38"/>
            </w:numPr>
            <w:rPr>
              <w:noProof/>
              <w:sz w:val="24"/>
              <w:szCs w:val="24"/>
              <w:rtl/>
              <w:lang w:bidi="ar-LY"/>
            </w:rPr>
          </w:pPr>
          <w:r w:rsidRPr="00401D8A">
            <w:rPr>
              <w:rFonts w:hint="cs"/>
              <w:noProof/>
              <w:sz w:val="24"/>
              <w:szCs w:val="24"/>
              <w:rtl/>
              <w:lang w:bidi="ar-LY"/>
            </w:rPr>
            <w:t>عمر ايهاب نافع. (2020). الجهاز المصرفي ودولره في تحقيق النمو الاقتصادي.</w:t>
          </w:r>
        </w:p>
        <w:p w14:paraId="7AB6571C"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فاطمة فوقه، و سعاد ميلودي . (30 6, 2023). التطور المالي واثره على النمو الاقتصادي في دول الشرق الاوسط وشمال افريقيا. الصفحات 1-23.</w:t>
          </w:r>
        </w:p>
        <w:p w14:paraId="4038CB6D"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لعقاب يسري اسيه، و درويش عمار. (30 6, 2023). العلاقة بين التطور المالي والنو الاقتصادي في الجزائر . الصفحات 1-19.</w:t>
          </w:r>
        </w:p>
        <w:p w14:paraId="5DE0F0FC"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ليث سامي العبيدي . (2020). اتجاهات مؤشرات العمق المالي لعيتة من الدول العربية : دراسة مقارنه . صفحة 88.</w:t>
          </w:r>
        </w:p>
        <w:p w14:paraId="1989CBF7"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t>مجد خضر. (27 نوفنبر, 2022). مفهموم النمو الاقتصادي.</w:t>
          </w:r>
        </w:p>
        <w:p w14:paraId="56628318" w14:textId="77777777" w:rsidR="00401D8A" w:rsidRPr="00401D8A" w:rsidRDefault="00401D8A" w:rsidP="00401D8A">
          <w:pPr>
            <w:pStyle w:val="a8"/>
            <w:numPr>
              <w:ilvl w:val="0"/>
              <w:numId w:val="38"/>
            </w:numPr>
            <w:rPr>
              <w:noProof/>
              <w:sz w:val="24"/>
              <w:szCs w:val="24"/>
              <w:rtl/>
              <w:lang w:bidi="ar-LY"/>
            </w:rPr>
          </w:pPr>
          <w:r w:rsidRPr="00401D8A">
            <w:rPr>
              <w:rFonts w:hint="cs"/>
              <w:noProof/>
              <w:sz w:val="24"/>
              <w:szCs w:val="24"/>
              <w:rtl/>
              <w:lang w:bidi="ar-LY"/>
            </w:rPr>
            <w:t>محمد اسماعيل، جمال قاسم حسن، سفيان قعلول، و سائد خليل. (2022). مصادر النمو الاقتصادي في الدول العربية. صفحة 1و2.</w:t>
          </w:r>
        </w:p>
        <w:p w14:paraId="1C4C0AAF" w14:textId="77777777" w:rsidR="00401D8A" w:rsidRPr="00401D8A" w:rsidRDefault="00401D8A" w:rsidP="00401D8A">
          <w:pPr>
            <w:pStyle w:val="a8"/>
            <w:numPr>
              <w:ilvl w:val="0"/>
              <w:numId w:val="38"/>
            </w:numPr>
            <w:rPr>
              <w:noProof/>
              <w:sz w:val="24"/>
              <w:szCs w:val="24"/>
              <w:rtl/>
              <w:lang w:bidi="ar-LY"/>
            </w:rPr>
          </w:pPr>
          <w:r w:rsidRPr="00401D8A">
            <w:rPr>
              <w:rFonts w:hint="cs"/>
              <w:noProof/>
              <w:sz w:val="24"/>
              <w:szCs w:val="24"/>
              <w:rtl/>
              <w:lang w:bidi="ar-LY"/>
            </w:rPr>
            <w:t>محمد اسماعيل، جمال قاسم حسن، سفيان قعلول، و سائد خليل. (2022). مصادر النمو الاقتصادي في الدول العربية. 1،2.</w:t>
          </w:r>
        </w:p>
        <w:p w14:paraId="2C42A2AF" w14:textId="77777777" w:rsidR="00401D8A" w:rsidRPr="00401D8A" w:rsidRDefault="00401D8A" w:rsidP="00401D8A">
          <w:pPr>
            <w:pStyle w:val="a8"/>
            <w:numPr>
              <w:ilvl w:val="0"/>
              <w:numId w:val="38"/>
            </w:numPr>
            <w:rPr>
              <w:noProof/>
              <w:sz w:val="24"/>
              <w:szCs w:val="24"/>
              <w:rtl/>
            </w:rPr>
          </w:pPr>
          <w:r w:rsidRPr="00401D8A">
            <w:rPr>
              <w:rFonts w:hint="cs"/>
              <w:noProof/>
              <w:sz w:val="24"/>
              <w:szCs w:val="24"/>
              <w:rtl/>
            </w:rPr>
            <w:lastRenderedPageBreak/>
            <w:t>نسرين عمر رزق الله قمر. (1 2, 2023). اثر ابعاد الشمول المالي على تحسين جودة معلومات التقارير المالية المنشورة بالمصارف. صفحة 16.</w:t>
          </w:r>
        </w:p>
        <w:p w14:paraId="1367D584" w14:textId="77777777" w:rsidR="00401D8A" w:rsidRPr="00401D8A" w:rsidRDefault="00401D8A" w:rsidP="00401D8A">
          <w:pPr>
            <w:pStyle w:val="a8"/>
            <w:numPr>
              <w:ilvl w:val="0"/>
              <w:numId w:val="38"/>
            </w:numPr>
            <w:rPr>
              <w:noProof/>
              <w:sz w:val="24"/>
              <w:szCs w:val="24"/>
              <w:rtl/>
              <w:lang w:bidi="ar-LY"/>
            </w:rPr>
          </w:pPr>
          <w:r w:rsidRPr="00401D8A">
            <w:rPr>
              <w:rFonts w:hint="cs"/>
              <w:noProof/>
              <w:sz w:val="24"/>
              <w:szCs w:val="24"/>
              <w:rtl/>
              <w:lang w:bidi="ar-LY"/>
            </w:rPr>
            <w:t>نهلة احمد ابو العز. (2020). تقييم اداء القطاع المالي في افريقيا.</w:t>
          </w:r>
        </w:p>
        <w:p w14:paraId="4736EB79" w14:textId="1176D670" w:rsidR="00401D8A" w:rsidRDefault="00401D8A" w:rsidP="00401D8A">
          <w:r w:rsidRPr="00401D8A">
            <w:rPr>
              <w:b/>
              <w:bCs/>
              <w:sz w:val="24"/>
              <w:szCs w:val="24"/>
            </w:rPr>
            <w:fldChar w:fldCharType="end"/>
          </w:r>
        </w:p>
      </w:sdtContent>
    </w:sdt>
    <w:bookmarkEnd w:id="1"/>
    <w:p w14:paraId="4508BF09" w14:textId="77777777" w:rsidR="003452B5" w:rsidRPr="003452B5" w:rsidRDefault="003452B5" w:rsidP="003E76F4">
      <w:pPr>
        <w:jc w:val="both"/>
      </w:pPr>
    </w:p>
    <w:sectPr w:rsidR="003452B5" w:rsidRPr="003452B5" w:rsidSect="003D4A95">
      <w:footerReference w:type="default" r:id="rId16"/>
      <w:pgSz w:w="11906" w:h="16838"/>
      <w:pgMar w:top="1440" w:right="1800" w:bottom="1440" w:left="1800" w:header="708" w:footer="708" w:gutter="0"/>
      <w:pgNumType w:start="2"/>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9D6B76" w14:textId="77777777" w:rsidR="00AE6380" w:rsidRDefault="00AE6380" w:rsidP="003D4A95">
      <w:pPr>
        <w:spacing w:after="0" w:line="240" w:lineRule="auto"/>
      </w:pPr>
      <w:r>
        <w:separator/>
      </w:r>
    </w:p>
  </w:endnote>
  <w:endnote w:type="continuationSeparator" w:id="0">
    <w:p w14:paraId="7AF5C62E" w14:textId="77777777" w:rsidR="00AE6380" w:rsidRDefault="00AE6380" w:rsidP="003D4A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PT Bold Mirror">
    <w:panose1 w:val="02010400000000000000"/>
    <w:charset w:val="B2"/>
    <w:family w:val="auto"/>
    <w:pitch w:val="variable"/>
    <w:sig w:usb0="00002001" w:usb1="80000000" w:usb2="00000008" w:usb3="00000000" w:csb0="00000040" w:csb1="00000000"/>
  </w:font>
  <w:font w:name="Traditional Arabic">
    <w:panose1 w:val="02020603050405020304"/>
    <w:charset w:val="00"/>
    <w:family w:val="roman"/>
    <w:pitch w:val="variable"/>
    <w:sig w:usb0="00002003" w:usb1="80000000" w:usb2="00000008" w:usb3="00000000" w:csb0="00000041" w:csb1="00000000"/>
  </w:font>
  <w:font w:name="PT Bold Heading">
    <w:panose1 w:val="02010400000000000000"/>
    <w:charset w:val="B2"/>
    <w:family w:val="auto"/>
    <w:pitch w:val="variable"/>
    <w:sig w:usb0="00002001" w:usb1="80000000" w:usb2="00000008" w:usb3="00000000" w:csb0="00000040" w:csb1="00000000"/>
  </w:font>
  <w:font w:name="Monotype Koufi">
    <w:panose1 w:val="00000000000000000000"/>
    <w:charset w:val="B2"/>
    <w:family w:val="auto"/>
    <w:pitch w:val="variable"/>
    <w:sig w:usb0="02942001" w:usb1="03D40006" w:usb2="02620000" w:usb3="00000000" w:csb0="00000040" w:csb1="00000000"/>
  </w:font>
  <w:font w:name="Diwani Bent">
    <w:panose1 w:val="02010400000000000000"/>
    <w:charset w:val="B2"/>
    <w:family w:val="auto"/>
    <w:pitch w:val="variable"/>
    <w:sig w:usb0="00002001" w:usb1="80000000" w:usb2="00000008" w:usb3="00000000" w:csb0="00000040" w:csb1="00000000"/>
  </w:font>
  <w:font w:name="AGA Arabesque">
    <w:panose1 w:val="05010101010101010101"/>
    <w:charset w:val="02"/>
    <w:family w:val="auto"/>
    <w:pitch w:val="variable"/>
    <w:sig w:usb0="00000000" w:usb1="10000000" w:usb2="00000000" w:usb3="00000000" w:csb0="80000000" w:csb1="00000000"/>
  </w:font>
  <w:font w:name="PT Bold Dusky">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71968077"/>
      <w:docPartObj>
        <w:docPartGallery w:val="Page Numbers (Bottom of Page)"/>
        <w:docPartUnique/>
      </w:docPartObj>
    </w:sdtPr>
    <w:sdtEndPr/>
    <w:sdtContent>
      <w:p w14:paraId="492CB6E9" w14:textId="18613F0F" w:rsidR="00C60F68" w:rsidRDefault="00C60F68">
        <w:pPr>
          <w:pStyle w:val="a6"/>
          <w:jc w:val="center"/>
        </w:pPr>
        <w:r>
          <w:fldChar w:fldCharType="begin"/>
        </w:r>
        <w:r>
          <w:instrText>PAGE   \* MERGEFORMAT</w:instrText>
        </w:r>
        <w:r>
          <w:fldChar w:fldCharType="separate"/>
        </w:r>
        <w:r w:rsidR="00C10F97" w:rsidRPr="00C10F97">
          <w:rPr>
            <w:rFonts w:hint="cs"/>
            <w:noProof/>
            <w:rtl/>
            <w:lang w:val="ar-SA"/>
          </w:rPr>
          <w:t>‌ز</w:t>
        </w:r>
        <w:r>
          <w:fldChar w:fldCharType="end"/>
        </w:r>
      </w:p>
    </w:sdtContent>
  </w:sdt>
  <w:p w14:paraId="1B9D4023" w14:textId="77777777" w:rsidR="00C60F68" w:rsidRDefault="00C60F6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23132933"/>
      <w:docPartObj>
        <w:docPartGallery w:val="Page Numbers (Bottom of Page)"/>
        <w:docPartUnique/>
      </w:docPartObj>
    </w:sdtPr>
    <w:sdtEndPr/>
    <w:sdtContent>
      <w:p w14:paraId="3EDE5A23" w14:textId="1CA94E69" w:rsidR="00C60F68" w:rsidRDefault="00C60F68">
        <w:pPr>
          <w:pStyle w:val="a6"/>
          <w:jc w:val="center"/>
        </w:pPr>
        <w:r>
          <w:fldChar w:fldCharType="begin"/>
        </w:r>
        <w:r>
          <w:instrText>PAGE   \* MERGEFORMAT</w:instrText>
        </w:r>
        <w:r>
          <w:fldChar w:fldCharType="separate"/>
        </w:r>
        <w:r w:rsidR="00C10F97" w:rsidRPr="00C10F97">
          <w:rPr>
            <w:noProof/>
            <w:rtl/>
            <w:lang w:val="ar-SA"/>
          </w:rPr>
          <w:t>33</w:t>
        </w:r>
        <w:r>
          <w:fldChar w:fldCharType="end"/>
        </w:r>
      </w:p>
    </w:sdtContent>
  </w:sdt>
  <w:p w14:paraId="7334D138" w14:textId="77777777" w:rsidR="00C60F68" w:rsidRDefault="00C60F6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96046F" w14:textId="77777777" w:rsidR="00AE6380" w:rsidRDefault="00AE6380" w:rsidP="003D4A95">
      <w:pPr>
        <w:spacing w:after="0" w:line="240" w:lineRule="auto"/>
      </w:pPr>
      <w:r>
        <w:separator/>
      </w:r>
    </w:p>
  </w:footnote>
  <w:footnote w:type="continuationSeparator" w:id="0">
    <w:p w14:paraId="45892EED" w14:textId="77777777" w:rsidR="00AE6380" w:rsidRDefault="00AE6380" w:rsidP="003D4A9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E28CE"/>
    <w:multiLevelType w:val="hybridMultilevel"/>
    <w:tmpl w:val="41E43F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6593810"/>
    <w:multiLevelType w:val="hybridMultilevel"/>
    <w:tmpl w:val="5DFE6366"/>
    <w:lvl w:ilvl="0" w:tplc="FA6800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9C33685"/>
    <w:multiLevelType w:val="hybridMultilevel"/>
    <w:tmpl w:val="A34283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2126FCB"/>
    <w:multiLevelType w:val="hybridMultilevel"/>
    <w:tmpl w:val="358C92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5104643"/>
    <w:multiLevelType w:val="multilevel"/>
    <w:tmpl w:val="23224686"/>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nsid w:val="17F675EA"/>
    <w:multiLevelType w:val="hybridMultilevel"/>
    <w:tmpl w:val="D86E7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533920"/>
    <w:multiLevelType w:val="hybridMultilevel"/>
    <w:tmpl w:val="C234FE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B60A5C"/>
    <w:multiLevelType w:val="hybridMultilevel"/>
    <w:tmpl w:val="55BC6E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F4C7066"/>
    <w:multiLevelType w:val="multilevel"/>
    <w:tmpl w:val="78FE2BF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1F7B5BA6"/>
    <w:multiLevelType w:val="hybridMultilevel"/>
    <w:tmpl w:val="7D4EB514"/>
    <w:lvl w:ilvl="0" w:tplc="379809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0A46B4C"/>
    <w:multiLevelType w:val="hybridMultilevel"/>
    <w:tmpl w:val="425E62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22AB3575"/>
    <w:multiLevelType w:val="hybridMultilevel"/>
    <w:tmpl w:val="AAB8F948"/>
    <w:lvl w:ilvl="0" w:tplc="D93092B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6915096"/>
    <w:multiLevelType w:val="hybridMultilevel"/>
    <w:tmpl w:val="B7C6C3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9155213"/>
    <w:multiLevelType w:val="hybridMultilevel"/>
    <w:tmpl w:val="BFD862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A280B93"/>
    <w:multiLevelType w:val="hybridMultilevel"/>
    <w:tmpl w:val="258E13AC"/>
    <w:lvl w:ilvl="0" w:tplc="AFCCD274">
      <w:start w:val="1"/>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A3156CF"/>
    <w:multiLevelType w:val="hybridMultilevel"/>
    <w:tmpl w:val="160295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BA52B2"/>
    <w:multiLevelType w:val="hybridMultilevel"/>
    <w:tmpl w:val="61D2414A"/>
    <w:lvl w:ilvl="0" w:tplc="75A007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AC359A"/>
    <w:multiLevelType w:val="hybridMultilevel"/>
    <w:tmpl w:val="12582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7A15F89"/>
    <w:multiLevelType w:val="hybridMultilevel"/>
    <w:tmpl w:val="BE24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A9F17E7"/>
    <w:multiLevelType w:val="hybridMultilevel"/>
    <w:tmpl w:val="A5A076D6"/>
    <w:lvl w:ilvl="0" w:tplc="FA4A9A16">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0">
    <w:nsid w:val="3AD252FC"/>
    <w:multiLevelType w:val="hybridMultilevel"/>
    <w:tmpl w:val="BACA88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FB00E79"/>
    <w:multiLevelType w:val="hybridMultilevel"/>
    <w:tmpl w:val="D3C02B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40E14291"/>
    <w:multiLevelType w:val="hybridMultilevel"/>
    <w:tmpl w:val="70FE3376"/>
    <w:lvl w:ilvl="0" w:tplc="7D2698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18D05AC"/>
    <w:multiLevelType w:val="hybridMultilevel"/>
    <w:tmpl w:val="3AF08CA2"/>
    <w:lvl w:ilvl="0" w:tplc="93326104">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4">
    <w:nsid w:val="47C0646C"/>
    <w:multiLevelType w:val="hybridMultilevel"/>
    <w:tmpl w:val="A41A0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47D740C8"/>
    <w:multiLevelType w:val="hybridMultilevel"/>
    <w:tmpl w:val="0DA026BC"/>
    <w:lvl w:ilvl="0" w:tplc="D6BC70C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AAC6925"/>
    <w:multiLevelType w:val="hybridMultilevel"/>
    <w:tmpl w:val="9764679A"/>
    <w:lvl w:ilvl="0" w:tplc="A4A8589A">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518526FC"/>
    <w:multiLevelType w:val="hybridMultilevel"/>
    <w:tmpl w:val="87543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28B6FCC"/>
    <w:multiLevelType w:val="hybridMultilevel"/>
    <w:tmpl w:val="C358C250"/>
    <w:lvl w:ilvl="0" w:tplc="AFCCD274">
      <w:start w:val="1"/>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29">
    <w:nsid w:val="560E2759"/>
    <w:multiLevelType w:val="hybridMultilevel"/>
    <w:tmpl w:val="E7C2AA2C"/>
    <w:lvl w:ilvl="0" w:tplc="13B694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7522610"/>
    <w:multiLevelType w:val="hybridMultilevel"/>
    <w:tmpl w:val="F2E03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A28689C"/>
    <w:multiLevelType w:val="hybridMultilevel"/>
    <w:tmpl w:val="E27680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C1D008F"/>
    <w:multiLevelType w:val="hybridMultilevel"/>
    <w:tmpl w:val="15B402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71263DB"/>
    <w:multiLevelType w:val="hybridMultilevel"/>
    <w:tmpl w:val="38C2F1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74D96E34"/>
    <w:multiLevelType w:val="hybridMultilevel"/>
    <w:tmpl w:val="13D41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85B0FA2"/>
    <w:multiLevelType w:val="hybridMultilevel"/>
    <w:tmpl w:val="F094F4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8D3E24"/>
    <w:multiLevelType w:val="hybridMultilevel"/>
    <w:tmpl w:val="360009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7C8C59E6"/>
    <w:multiLevelType w:val="hybridMultilevel"/>
    <w:tmpl w:val="39ACE3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16"/>
  </w:num>
  <w:num w:numId="4">
    <w:abstractNumId w:val="23"/>
  </w:num>
  <w:num w:numId="5">
    <w:abstractNumId w:val="29"/>
  </w:num>
  <w:num w:numId="6">
    <w:abstractNumId w:val="25"/>
  </w:num>
  <w:num w:numId="7">
    <w:abstractNumId w:val="1"/>
  </w:num>
  <w:num w:numId="8">
    <w:abstractNumId w:val="14"/>
  </w:num>
  <w:num w:numId="9">
    <w:abstractNumId w:val="26"/>
  </w:num>
  <w:num w:numId="10">
    <w:abstractNumId w:val="22"/>
  </w:num>
  <w:num w:numId="11">
    <w:abstractNumId w:val="6"/>
  </w:num>
  <w:num w:numId="12">
    <w:abstractNumId w:val="9"/>
  </w:num>
  <w:num w:numId="13">
    <w:abstractNumId w:val="5"/>
  </w:num>
  <w:num w:numId="14">
    <w:abstractNumId w:val="37"/>
  </w:num>
  <w:num w:numId="15">
    <w:abstractNumId w:val="17"/>
  </w:num>
  <w:num w:numId="16">
    <w:abstractNumId w:val="34"/>
  </w:num>
  <w:num w:numId="17">
    <w:abstractNumId w:val="18"/>
  </w:num>
  <w:num w:numId="18">
    <w:abstractNumId w:val="27"/>
  </w:num>
  <w:num w:numId="19">
    <w:abstractNumId w:val="30"/>
  </w:num>
  <w:num w:numId="20">
    <w:abstractNumId w:val="10"/>
  </w:num>
  <w:num w:numId="21">
    <w:abstractNumId w:val="3"/>
  </w:num>
  <w:num w:numId="22">
    <w:abstractNumId w:val="21"/>
  </w:num>
  <w:num w:numId="23">
    <w:abstractNumId w:val="2"/>
  </w:num>
  <w:num w:numId="24">
    <w:abstractNumId w:val="31"/>
  </w:num>
  <w:num w:numId="25">
    <w:abstractNumId w:val="24"/>
  </w:num>
  <w:num w:numId="26">
    <w:abstractNumId w:val="35"/>
  </w:num>
  <w:num w:numId="27">
    <w:abstractNumId w:val="20"/>
  </w:num>
  <w:num w:numId="28">
    <w:abstractNumId w:val="36"/>
  </w:num>
  <w:num w:numId="29">
    <w:abstractNumId w:val="12"/>
  </w:num>
  <w:num w:numId="30">
    <w:abstractNumId w:val="13"/>
  </w:num>
  <w:num w:numId="31">
    <w:abstractNumId w:val="33"/>
  </w:num>
  <w:num w:numId="32">
    <w:abstractNumId w:val="0"/>
  </w:num>
  <w:num w:numId="33">
    <w:abstractNumId w:val="32"/>
  </w:num>
  <w:num w:numId="34">
    <w:abstractNumId w:val="7"/>
  </w:num>
  <w:num w:numId="35">
    <w:abstractNumId w:val="19"/>
  </w:num>
  <w:num w:numId="36">
    <w:abstractNumId w:val="28"/>
  </w:num>
  <w:num w:numId="37">
    <w:abstractNumId w:val="11"/>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2B5"/>
    <w:rsid w:val="00057E01"/>
    <w:rsid w:val="000B5176"/>
    <w:rsid w:val="00146FC5"/>
    <w:rsid w:val="0015423E"/>
    <w:rsid w:val="001776AE"/>
    <w:rsid w:val="001B375F"/>
    <w:rsid w:val="0020728C"/>
    <w:rsid w:val="003374D3"/>
    <w:rsid w:val="003452B5"/>
    <w:rsid w:val="003819F3"/>
    <w:rsid w:val="00384CB7"/>
    <w:rsid w:val="00390C12"/>
    <w:rsid w:val="003D4A95"/>
    <w:rsid w:val="003E76F4"/>
    <w:rsid w:val="00401D8A"/>
    <w:rsid w:val="00415268"/>
    <w:rsid w:val="0046659B"/>
    <w:rsid w:val="0047555B"/>
    <w:rsid w:val="00480242"/>
    <w:rsid w:val="00495B5B"/>
    <w:rsid w:val="004A578B"/>
    <w:rsid w:val="004C46AE"/>
    <w:rsid w:val="005D1446"/>
    <w:rsid w:val="00667ABD"/>
    <w:rsid w:val="006E3746"/>
    <w:rsid w:val="007322B8"/>
    <w:rsid w:val="00750AB4"/>
    <w:rsid w:val="007B1958"/>
    <w:rsid w:val="007B76B3"/>
    <w:rsid w:val="007E7432"/>
    <w:rsid w:val="00823F5B"/>
    <w:rsid w:val="008251F0"/>
    <w:rsid w:val="00851911"/>
    <w:rsid w:val="00863521"/>
    <w:rsid w:val="009230C3"/>
    <w:rsid w:val="00944501"/>
    <w:rsid w:val="0097294C"/>
    <w:rsid w:val="009941D4"/>
    <w:rsid w:val="009C2DBC"/>
    <w:rsid w:val="009E7AAC"/>
    <w:rsid w:val="00A27457"/>
    <w:rsid w:val="00AE6380"/>
    <w:rsid w:val="00B26FF0"/>
    <w:rsid w:val="00B34024"/>
    <w:rsid w:val="00B532A0"/>
    <w:rsid w:val="00B74346"/>
    <w:rsid w:val="00BD2F85"/>
    <w:rsid w:val="00C00A79"/>
    <w:rsid w:val="00C10F97"/>
    <w:rsid w:val="00C34C88"/>
    <w:rsid w:val="00C60F68"/>
    <w:rsid w:val="00C851D8"/>
    <w:rsid w:val="00D002AE"/>
    <w:rsid w:val="00DF15E4"/>
    <w:rsid w:val="00E26098"/>
    <w:rsid w:val="00E47FF2"/>
    <w:rsid w:val="00ED0709"/>
    <w:rsid w:val="00EF38F0"/>
    <w:rsid w:val="00FC28A7"/>
    <w:rsid w:val="00FC2D2E"/>
    <w:rsid w:val="00FF4D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861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401D8A"/>
    <w:pPr>
      <w:keepNext/>
      <w:keepLines/>
      <w:spacing w:before="480" w:after="0" w:line="276" w:lineRule="auto"/>
      <w:outlineLvl w:val="0"/>
    </w:pPr>
    <w:rPr>
      <w:rFonts w:asciiTheme="majorHAnsi" w:eastAsiaTheme="majorEastAsia" w:hAnsiTheme="majorHAnsi" w:cstheme="majorBidi"/>
      <w:b/>
      <w:bCs/>
      <w:color w:val="2F5496" w:themeColor="accent1" w:themeShade="BF"/>
      <w:kern w:val="0"/>
      <w:sz w:val="28"/>
      <w:szCs w:val="28"/>
      <w:rtl/>
      <w14:ligatures w14:val="none"/>
    </w:rPr>
  </w:style>
  <w:style w:type="paragraph" w:styleId="2">
    <w:name w:val="heading 2"/>
    <w:basedOn w:val="a"/>
    <w:next w:val="a"/>
    <w:link w:val="2Char"/>
    <w:uiPriority w:val="9"/>
    <w:unhideWhenUsed/>
    <w:qFormat/>
    <w:rsid w:val="00C851D8"/>
    <w:pPr>
      <w:keepNext/>
      <w:autoSpaceDE w:val="0"/>
      <w:autoSpaceDN w:val="0"/>
      <w:adjustRightInd w:val="0"/>
      <w:spacing w:after="0" w:line="276" w:lineRule="auto"/>
      <w:jc w:val="right"/>
      <w:outlineLvl w:val="1"/>
    </w:pPr>
    <w:rPr>
      <w:b/>
      <w:bCs/>
      <w:sz w:val="28"/>
      <w:szCs w:val="28"/>
    </w:rPr>
  </w:style>
  <w:style w:type="paragraph" w:styleId="3">
    <w:name w:val="heading 3"/>
    <w:basedOn w:val="a"/>
    <w:next w:val="a"/>
    <w:link w:val="3Char"/>
    <w:uiPriority w:val="9"/>
    <w:unhideWhenUsed/>
    <w:qFormat/>
    <w:rsid w:val="00C851D8"/>
    <w:pPr>
      <w:keepNext/>
      <w:autoSpaceDE w:val="0"/>
      <w:autoSpaceDN w:val="0"/>
      <w:adjustRightInd w:val="0"/>
      <w:spacing w:after="0" w:line="276" w:lineRule="auto"/>
      <w:jc w:val="center"/>
      <w:outlineLvl w:val="2"/>
    </w:pPr>
    <w:rPr>
      <w:kern w:val="0"/>
      <w:sz w:val="28"/>
      <w:szCs w:val="28"/>
      <w14:ligatures w14:val="none"/>
    </w:rPr>
  </w:style>
  <w:style w:type="paragraph" w:styleId="4">
    <w:name w:val="heading 4"/>
    <w:basedOn w:val="a"/>
    <w:next w:val="a"/>
    <w:link w:val="4Char"/>
    <w:uiPriority w:val="9"/>
    <w:unhideWhenUsed/>
    <w:qFormat/>
    <w:rsid w:val="00384CB7"/>
    <w:pPr>
      <w:keepNext/>
      <w:spacing w:after="0" w:line="276" w:lineRule="auto"/>
      <w:jc w:val="center"/>
      <w:outlineLvl w:val="3"/>
    </w:pPr>
    <w:rPr>
      <w:b/>
      <w:bCs/>
      <w:kern w:val="0"/>
      <w:sz w:val="28"/>
      <w:szCs w:val="28"/>
      <w:lang w:bidi="ar-LY"/>
      <w14:ligatures w14:val="none"/>
    </w:rPr>
  </w:style>
  <w:style w:type="paragraph" w:styleId="5">
    <w:name w:val="heading 5"/>
    <w:basedOn w:val="a"/>
    <w:next w:val="a"/>
    <w:link w:val="5Char"/>
    <w:uiPriority w:val="9"/>
    <w:unhideWhenUsed/>
    <w:qFormat/>
    <w:rsid w:val="00384CB7"/>
    <w:pPr>
      <w:keepNext/>
      <w:tabs>
        <w:tab w:val="left" w:pos="3518"/>
        <w:tab w:val="center" w:pos="4153"/>
      </w:tabs>
      <w:spacing w:after="0" w:line="276" w:lineRule="auto"/>
      <w:outlineLvl w:val="4"/>
    </w:pPr>
    <w:rPr>
      <w:b/>
      <w:bCs/>
      <w:kern w:val="0"/>
      <w:sz w:val="28"/>
      <w:szCs w:val="28"/>
      <w:lang w:bidi="ar-LY"/>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B76B3"/>
    <w:pPr>
      <w:spacing w:after="0" w:line="240" w:lineRule="auto"/>
    </w:pPr>
    <w:rPr>
      <w:kern w:val="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7B76B3"/>
    <w:pPr>
      <w:ind w:left="720"/>
      <w:contextualSpacing/>
    </w:pPr>
  </w:style>
  <w:style w:type="paragraph" w:styleId="a5">
    <w:name w:val="header"/>
    <w:basedOn w:val="a"/>
    <w:link w:val="Char"/>
    <w:uiPriority w:val="99"/>
    <w:unhideWhenUsed/>
    <w:rsid w:val="003D4A95"/>
    <w:pPr>
      <w:tabs>
        <w:tab w:val="center" w:pos="4153"/>
        <w:tab w:val="right" w:pos="8306"/>
      </w:tabs>
      <w:spacing w:after="0" w:line="240" w:lineRule="auto"/>
    </w:pPr>
  </w:style>
  <w:style w:type="character" w:customStyle="1" w:styleId="Char">
    <w:name w:val="رأس الصفحة Char"/>
    <w:basedOn w:val="a0"/>
    <w:link w:val="a5"/>
    <w:uiPriority w:val="99"/>
    <w:rsid w:val="003D4A95"/>
  </w:style>
  <w:style w:type="paragraph" w:styleId="a6">
    <w:name w:val="footer"/>
    <w:basedOn w:val="a"/>
    <w:link w:val="Char0"/>
    <w:uiPriority w:val="99"/>
    <w:unhideWhenUsed/>
    <w:rsid w:val="003D4A95"/>
    <w:pPr>
      <w:tabs>
        <w:tab w:val="center" w:pos="4153"/>
        <w:tab w:val="right" w:pos="8306"/>
      </w:tabs>
      <w:spacing w:after="0" w:line="240" w:lineRule="auto"/>
    </w:pPr>
  </w:style>
  <w:style w:type="character" w:customStyle="1" w:styleId="Char0">
    <w:name w:val="تذييل الصفحة Char"/>
    <w:basedOn w:val="a0"/>
    <w:link w:val="a6"/>
    <w:uiPriority w:val="99"/>
    <w:rsid w:val="003D4A95"/>
  </w:style>
  <w:style w:type="paragraph" w:styleId="a7">
    <w:name w:val="Balloon Text"/>
    <w:basedOn w:val="a"/>
    <w:link w:val="Char1"/>
    <w:uiPriority w:val="99"/>
    <w:semiHidden/>
    <w:unhideWhenUsed/>
    <w:rsid w:val="00B532A0"/>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B532A0"/>
    <w:rPr>
      <w:rFonts w:ascii="Tahoma" w:hAnsi="Tahoma" w:cs="Tahoma"/>
      <w:sz w:val="16"/>
      <w:szCs w:val="16"/>
    </w:rPr>
  </w:style>
  <w:style w:type="character" w:customStyle="1" w:styleId="1Char">
    <w:name w:val="عنوان 1 Char"/>
    <w:basedOn w:val="a0"/>
    <w:link w:val="1"/>
    <w:uiPriority w:val="9"/>
    <w:rsid w:val="00401D8A"/>
    <w:rPr>
      <w:rFonts w:asciiTheme="majorHAnsi" w:eastAsiaTheme="majorEastAsia" w:hAnsiTheme="majorHAnsi" w:cstheme="majorBidi"/>
      <w:b/>
      <w:bCs/>
      <w:color w:val="2F5496" w:themeColor="accent1" w:themeShade="BF"/>
      <w:kern w:val="0"/>
      <w:sz w:val="28"/>
      <w:szCs w:val="28"/>
      <w14:ligatures w14:val="none"/>
    </w:rPr>
  </w:style>
  <w:style w:type="paragraph" w:styleId="a8">
    <w:name w:val="Bibliography"/>
    <w:basedOn w:val="a"/>
    <w:next w:val="a"/>
    <w:uiPriority w:val="37"/>
    <w:unhideWhenUsed/>
    <w:rsid w:val="00401D8A"/>
  </w:style>
  <w:style w:type="character" w:customStyle="1" w:styleId="2Char">
    <w:name w:val="عنوان 2 Char"/>
    <w:basedOn w:val="a0"/>
    <w:link w:val="2"/>
    <w:uiPriority w:val="9"/>
    <w:rsid w:val="00C851D8"/>
    <w:rPr>
      <w:b/>
      <w:bCs/>
      <w:sz w:val="28"/>
      <w:szCs w:val="28"/>
    </w:rPr>
  </w:style>
  <w:style w:type="character" w:customStyle="1" w:styleId="3Char">
    <w:name w:val="عنوان 3 Char"/>
    <w:basedOn w:val="a0"/>
    <w:link w:val="3"/>
    <w:uiPriority w:val="9"/>
    <w:rsid w:val="00C851D8"/>
    <w:rPr>
      <w:kern w:val="0"/>
      <w:sz w:val="28"/>
      <w:szCs w:val="28"/>
      <w14:ligatures w14:val="none"/>
    </w:rPr>
  </w:style>
  <w:style w:type="character" w:customStyle="1" w:styleId="4Char">
    <w:name w:val="عنوان 4 Char"/>
    <w:basedOn w:val="a0"/>
    <w:link w:val="4"/>
    <w:uiPriority w:val="9"/>
    <w:rsid w:val="00384CB7"/>
    <w:rPr>
      <w:b/>
      <w:bCs/>
      <w:kern w:val="0"/>
      <w:sz w:val="28"/>
      <w:szCs w:val="28"/>
      <w:lang w:bidi="ar-LY"/>
      <w14:ligatures w14:val="none"/>
    </w:rPr>
  </w:style>
  <w:style w:type="character" w:customStyle="1" w:styleId="5Char">
    <w:name w:val="عنوان 5 Char"/>
    <w:basedOn w:val="a0"/>
    <w:link w:val="5"/>
    <w:uiPriority w:val="9"/>
    <w:rsid w:val="00384CB7"/>
    <w:rPr>
      <w:b/>
      <w:bCs/>
      <w:kern w:val="0"/>
      <w:sz w:val="28"/>
      <w:szCs w:val="28"/>
      <w:lang w:bidi="ar-LY"/>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401D8A"/>
    <w:pPr>
      <w:keepNext/>
      <w:keepLines/>
      <w:spacing w:before="480" w:after="0" w:line="276" w:lineRule="auto"/>
      <w:outlineLvl w:val="0"/>
    </w:pPr>
    <w:rPr>
      <w:rFonts w:asciiTheme="majorHAnsi" w:eastAsiaTheme="majorEastAsia" w:hAnsiTheme="majorHAnsi" w:cstheme="majorBidi"/>
      <w:b/>
      <w:bCs/>
      <w:color w:val="2F5496" w:themeColor="accent1" w:themeShade="BF"/>
      <w:kern w:val="0"/>
      <w:sz w:val="28"/>
      <w:szCs w:val="28"/>
      <w:rtl/>
      <w14:ligatures w14:val="none"/>
    </w:rPr>
  </w:style>
  <w:style w:type="paragraph" w:styleId="2">
    <w:name w:val="heading 2"/>
    <w:basedOn w:val="a"/>
    <w:next w:val="a"/>
    <w:link w:val="2Char"/>
    <w:uiPriority w:val="9"/>
    <w:unhideWhenUsed/>
    <w:qFormat/>
    <w:rsid w:val="00C851D8"/>
    <w:pPr>
      <w:keepNext/>
      <w:autoSpaceDE w:val="0"/>
      <w:autoSpaceDN w:val="0"/>
      <w:adjustRightInd w:val="0"/>
      <w:spacing w:after="0" w:line="276" w:lineRule="auto"/>
      <w:jc w:val="right"/>
      <w:outlineLvl w:val="1"/>
    </w:pPr>
    <w:rPr>
      <w:b/>
      <w:bCs/>
      <w:sz w:val="28"/>
      <w:szCs w:val="28"/>
    </w:rPr>
  </w:style>
  <w:style w:type="paragraph" w:styleId="3">
    <w:name w:val="heading 3"/>
    <w:basedOn w:val="a"/>
    <w:next w:val="a"/>
    <w:link w:val="3Char"/>
    <w:uiPriority w:val="9"/>
    <w:unhideWhenUsed/>
    <w:qFormat/>
    <w:rsid w:val="00C851D8"/>
    <w:pPr>
      <w:keepNext/>
      <w:autoSpaceDE w:val="0"/>
      <w:autoSpaceDN w:val="0"/>
      <w:adjustRightInd w:val="0"/>
      <w:spacing w:after="0" w:line="276" w:lineRule="auto"/>
      <w:jc w:val="center"/>
      <w:outlineLvl w:val="2"/>
    </w:pPr>
    <w:rPr>
      <w:kern w:val="0"/>
      <w:sz w:val="28"/>
      <w:szCs w:val="28"/>
      <w14:ligatures w14:val="none"/>
    </w:rPr>
  </w:style>
  <w:style w:type="paragraph" w:styleId="4">
    <w:name w:val="heading 4"/>
    <w:basedOn w:val="a"/>
    <w:next w:val="a"/>
    <w:link w:val="4Char"/>
    <w:uiPriority w:val="9"/>
    <w:unhideWhenUsed/>
    <w:qFormat/>
    <w:rsid w:val="00384CB7"/>
    <w:pPr>
      <w:keepNext/>
      <w:spacing w:after="0" w:line="276" w:lineRule="auto"/>
      <w:jc w:val="center"/>
      <w:outlineLvl w:val="3"/>
    </w:pPr>
    <w:rPr>
      <w:b/>
      <w:bCs/>
      <w:kern w:val="0"/>
      <w:sz w:val="28"/>
      <w:szCs w:val="28"/>
      <w:lang w:bidi="ar-LY"/>
      <w14:ligatures w14:val="none"/>
    </w:rPr>
  </w:style>
  <w:style w:type="paragraph" w:styleId="5">
    <w:name w:val="heading 5"/>
    <w:basedOn w:val="a"/>
    <w:next w:val="a"/>
    <w:link w:val="5Char"/>
    <w:uiPriority w:val="9"/>
    <w:unhideWhenUsed/>
    <w:qFormat/>
    <w:rsid w:val="00384CB7"/>
    <w:pPr>
      <w:keepNext/>
      <w:tabs>
        <w:tab w:val="left" w:pos="3518"/>
        <w:tab w:val="center" w:pos="4153"/>
      </w:tabs>
      <w:spacing w:after="0" w:line="276" w:lineRule="auto"/>
      <w:outlineLvl w:val="4"/>
    </w:pPr>
    <w:rPr>
      <w:b/>
      <w:bCs/>
      <w:kern w:val="0"/>
      <w:sz w:val="28"/>
      <w:szCs w:val="28"/>
      <w:lang w:bidi="ar-LY"/>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B76B3"/>
    <w:pPr>
      <w:spacing w:after="0" w:line="240" w:lineRule="auto"/>
    </w:pPr>
    <w:rPr>
      <w:kern w:val="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7B76B3"/>
    <w:pPr>
      <w:ind w:left="720"/>
      <w:contextualSpacing/>
    </w:pPr>
  </w:style>
  <w:style w:type="paragraph" w:styleId="a5">
    <w:name w:val="header"/>
    <w:basedOn w:val="a"/>
    <w:link w:val="Char"/>
    <w:uiPriority w:val="99"/>
    <w:unhideWhenUsed/>
    <w:rsid w:val="003D4A95"/>
    <w:pPr>
      <w:tabs>
        <w:tab w:val="center" w:pos="4153"/>
        <w:tab w:val="right" w:pos="8306"/>
      </w:tabs>
      <w:spacing w:after="0" w:line="240" w:lineRule="auto"/>
    </w:pPr>
  </w:style>
  <w:style w:type="character" w:customStyle="1" w:styleId="Char">
    <w:name w:val="رأس الصفحة Char"/>
    <w:basedOn w:val="a0"/>
    <w:link w:val="a5"/>
    <w:uiPriority w:val="99"/>
    <w:rsid w:val="003D4A95"/>
  </w:style>
  <w:style w:type="paragraph" w:styleId="a6">
    <w:name w:val="footer"/>
    <w:basedOn w:val="a"/>
    <w:link w:val="Char0"/>
    <w:uiPriority w:val="99"/>
    <w:unhideWhenUsed/>
    <w:rsid w:val="003D4A95"/>
    <w:pPr>
      <w:tabs>
        <w:tab w:val="center" w:pos="4153"/>
        <w:tab w:val="right" w:pos="8306"/>
      </w:tabs>
      <w:spacing w:after="0" w:line="240" w:lineRule="auto"/>
    </w:pPr>
  </w:style>
  <w:style w:type="character" w:customStyle="1" w:styleId="Char0">
    <w:name w:val="تذييل الصفحة Char"/>
    <w:basedOn w:val="a0"/>
    <w:link w:val="a6"/>
    <w:uiPriority w:val="99"/>
    <w:rsid w:val="003D4A95"/>
  </w:style>
  <w:style w:type="paragraph" w:styleId="a7">
    <w:name w:val="Balloon Text"/>
    <w:basedOn w:val="a"/>
    <w:link w:val="Char1"/>
    <w:uiPriority w:val="99"/>
    <w:semiHidden/>
    <w:unhideWhenUsed/>
    <w:rsid w:val="00B532A0"/>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B532A0"/>
    <w:rPr>
      <w:rFonts w:ascii="Tahoma" w:hAnsi="Tahoma" w:cs="Tahoma"/>
      <w:sz w:val="16"/>
      <w:szCs w:val="16"/>
    </w:rPr>
  </w:style>
  <w:style w:type="character" w:customStyle="1" w:styleId="1Char">
    <w:name w:val="عنوان 1 Char"/>
    <w:basedOn w:val="a0"/>
    <w:link w:val="1"/>
    <w:uiPriority w:val="9"/>
    <w:rsid w:val="00401D8A"/>
    <w:rPr>
      <w:rFonts w:asciiTheme="majorHAnsi" w:eastAsiaTheme="majorEastAsia" w:hAnsiTheme="majorHAnsi" w:cstheme="majorBidi"/>
      <w:b/>
      <w:bCs/>
      <w:color w:val="2F5496" w:themeColor="accent1" w:themeShade="BF"/>
      <w:kern w:val="0"/>
      <w:sz w:val="28"/>
      <w:szCs w:val="28"/>
      <w14:ligatures w14:val="none"/>
    </w:rPr>
  </w:style>
  <w:style w:type="paragraph" w:styleId="a8">
    <w:name w:val="Bibliography"/>
    <w:basedOn w:val="a"/>
    <w:next w:val="a"/>
    <w:uiPriority w:val="37"/>
    <w:unhideWhenUsed/>
    <w:rsid w:val="00401D8A"/>
  </w:style>
  <w:style w:type="character" w:customStyle="1" w:styleId="2Char">
    <w:name w:val="عنوان 2 Char"/>
    <w:basedOn w:val="a0"/>
    <w:link w:val="2"/>
    <w:uiPriority w:val="9"/>
    <w:rsid w:val="00C851D8"/>
    <w:rPr>
      <w:b/>
      <w:bCs/>
      <w:sz w:val="28"/>
      <w:szCs w:val="28"/>
    </w:rPr>
  </w:style>
  <w:style w:type="character" w:customStyle="1" w:styleId="3Char">
    <w:name w:val="عنوان 3 Char"/>
    <w:basedOn w:val="a0"/>
    <w:link w:val="3"/>
    <w:uiPriority w:val="9"/>
    <w:rsid w:val="00C851D8"/>
    <w:rPr>
      <w:kern w:val="0"/>
      <w:sz w:val="28"/>
      <w:szCs w:val="28"/>
      <w14:ligatures w14:val="none"/>
    </w:rPr>
  </w:style>
  <w:style w:type="character" w:customStyle="1" w:styleId="4Char">
    <w:name w:val="عنوان 4 Char"/>
    <w:basedOn w:val="a0"/>
    <w:link w:val="4"/>
    <w:uiPriority w:val="9"/>
    <w:rsid w:val="00384CB7"/>
    <w:rPr>
      <w:b/>
      <w:bCs/>
      <w:kern w:val="0"/>
      <w:sz w:val="28"/>
      <w:szCs w:val="28"/>
      <w:lang w:bidi="ar-LY"/>
      <w14:ligatures w14:val="none"/>
    </w:rPr>
  </w:style>
  <w:style w:type="character" w:customStyle="1" w:styleId="5Char">
    <w:name w:val="عنوان 5 Char"/>
    <w:basedOn w:val="a0"/>
    <w:link w:val="5"/>
    <w:uiPriority w:val="9"/>
    <w:rsid w:val="00384CB7"/>
    <w:rPr>
      <w:b/>
      <w:bCs/>
      <w:kern w:val="0"/>
      <w:sz w:val="28"/>
      <w:szCs w:val="28"/>
      <w:lang w:bidi="ar-LY"/>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oleObject" Target="embeddings/oleObject2.bin"/><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em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ايه20</b:Tag>
    <b:SourceType>ArticleInAPeriodical</b:SourceType>
    <b:Guid>{D4F11CC6-017D-43B7-A0A0-99766852113C}</b:Guid>
    <b:LCID>ar-LY</b:LCID>
    <b:Title>الجهاز المصرفي ودولره في تحقيق النمو الاقتصادي</b:Title>
    <b:Year>2020</b:Year>
    <b:Author>
      <b:Author>
        <b:NameList>
          <b:Person>
            <b:Last>نافع</b:Last>
            <b:Middle>ايهاب</b:Middle>
            <b:First>عمر </b:First>
          </b:Person>
        </b:NameList>
      </b:Author>
    </b:Author>
    <b:RefOrder>1</b:RefOrder>
  </b:Source>
  <b:Source>
    <b:Tag>اسم221</b:Tag>
    <b:SourceType>ArticleInAPeriodical</b:SourceType>
    <b:Guid>{B2B4ED54-0409-4271-A8F7-043DF28FE8F3}</b:Guid>
    <b:LCID>ar-LY</b:LCID>
    <b:Title>مصادر النمو الاقتصادي في الدول العربية</b:Title>
    <b:Year>2022</b:Year>
    <b:Pages>1و2</b:Pages>
    <b:Author>
      <b:Author>
        <b:NameList>
          <b:Person>
            <b:Last>اسماعيل</b:Last>
            <b:First>محمد</b:First>
          </b:Person>
          <b:Person>
            <b:Last>حسن</b:Last>
            <b:Middle>قاسم</b:Middle>
            <b:First>جمال</b:First>
          </b:Person>
          <b:Person>
            <b:Last>قعلول</b:Last>
            <b:First>سفيان</b:First>
          </b:Person>
          <b:Person>
            <b:Last>خليل</b:Last>
            <b:First>سائد</b:First>
          </b:Person>
        </b:NameList>
      </b:Author>
    </b:Author>
    <b:RefOrder>2</b:RefOrder>
  </b:Source>
  <b:Source>
    <b:Tag>ابو201</b:Tag>
    <b:SourceType>ArticleInAPeriodical</b:SourceType>
    <b:Guid>{BF1D6F03-36F5-484D-AC81-AB7BDC85B9AE}</b:Guid>
    <b:LCID>ar-LY</b:LCID>
    <b:Title>تقييم اداء القطاع المالي في افريقيا</b:Title>
    <b:Year>2020</b:Year>
    <b:Author>
      <b:Author>
        <b:NameList>
          <b:Person>
            <b:Last>ابو العز</b:Last>
            <b:Middle>احمد</b:Middle>
            <b:First>نهلة</b:First>
          </b:Person>
        </b:NameList>
      </b:Author>
    </b:Author>
    <b:RefOrder>3</b:RefOrder>
  </b:Source>
  <b:Source>
    <b:Tag>طار</b:Tag>
    <b:SourceType>ArticleInAPeriodical</b:SourceType>
    <b:Guid>{17401465-6B76-4EE7-8F96-E22D86C9B22B}</b:Guid>
    <b:LCID>ar-LY</b:LCID>
    <b:Title>التأصيل النظري لعلاقة التطور المالي والنمو الاقتصادي</b:Title>
    <b:Pages>142</b:Pages>
    <b:Author>
      <b:Author>
        <b:NameList>
          <b:Person>
            <b:Last>طارق </b:Last>
            <b:First>خاطر</b:First>
          </b:Person>
          <b:Person>
            <b:Last>صالح</b:Last>
            <b:First>مفتاح </b:First>
          </b:Person>
        </b:NameList>
      </b:Author>
    </b:Author>
    <b:Year>2014</b:Year>
    <b:Month>ديسمبر </b:Month>
    <b:Day>11</b:Day>
    <b:RefOrder>4</b:RefOrder>
  </b:Source>
  <b:Source>
    <b:Tag>AHM98</b:Tag>
    <b:SourceType>ArticleInAPeriodical</b:SourceType>
    <b:Guid>{5820E591-71BE-49F2-BE36-F84740534CD0}</b:Guid>
    <b:LCID>en-GB</b:LCID>
    <b:Author>
      <b:Author>
        <b:NameList>
          <b:Person>
            <b:Last>Ahmed</b:Last>
            <b:First>S</b:First>
            <b:Middle>M</b:Middle>
          </b:Person>
          <b:Person>
            <b:Last>Ansari</b:Last>
            <b:First>M</b:First>
            <b:Middle>I</b:Middle>
          </b:Person>
        </b:NameList>
      </b:Author>
    </b:Author>
    <b:Title>Financial Sector Development and Economic Growth: The South-Asian Experience</b:Title>
    <b:PeriodicalTitle>Journal of Asian Economics</b:PeriodicalTitle>
    <b:Year>1998</b:Year>
    <b:Pages>503-517</b:Pages>
    <b:Edition>9</b:Edition>
    <b:Issue>3</b:Issue>
    <b:RefOrder>5</b:RefOrder>
  </b:Source>
  <b:Source>
    <b:Tag>نور19</b:Tag>
    <b:SourceType>ArticleInAPeriodical</b:SourceType>
    <b:Guid>{16BFD6DA-D34A-462C-BD1F-505E7DE43F4E}</b:Guid>
    <b:Title>اصلاح الجهاز المصرفي في ليبيا </b:Title>
    <b:Year>2019</b:Year>
    <b:LCID>ar-SA</b:LCID>
    <b:PeriodicalTitle>مجلة الدرسات الاقتصادية</b:PeriodicalTitle>
    <b:Pages>43-60</b:Pages>
    <b:Author>
      <b:Author>
        <b:NameList>
          <b:Person>
            <b:Last>نور الدين</b:Last>
            <b:Middle>ابوبكر</b:Middle>
            <b:First>علي </b:First>
          </b:Person>
        </b:NameList>
      </b:Author>
    </b:Author>
    <b:RefOrder>6</b:RefOrder>
  </b:Source>
  <b:Source>
    <b:Tag>خشي14</b:Tag>
    <b:SourceType>Book</b:SourceType>
    <b:Guid>{94EDBB2F-A30C-4F27-A0FA-35452F604E11}</b:Guid>
    <b:Title>النمو الاقتصادي</b:Title>
    <b:Year>2014</b:Year>
    <b:City>الجزائر</b:City>
    <b:Author>
      <b:Author>
        <b:NameList>
          <b:Person>
            <b:Last>خشيب</b:Last>
            <b:First>جلال </b:First>
          </b:Person>
        </b:NameList>
      </b:Author>
    </b:Author>
    <b:RefOrder>7</b:RefOrder>
  </b:Source>
  <b:Source>
    <b:Tag>شنا20</b:Tag>
    <b:SourceType>ArticleInAPeriodical</b:SourceType>
    <b:Guid>{2C5FA8AC-FD24-48E7-9B6F-6A0F58A6A0ED}</b:Guid>
    <b:Title>اثر التطور المالي في النمو الاقتصادي </b:Title>
    <b:Year>2020</b:Year>
    <b:Month>جوان</b:Month>
    <b:Day>1</b:Day>
    <b:Pages>31</b:Pages>
    <b:Author>
      <b:Author>
        <b:NameList>
          <b:Person>
            <b:Last>شنافة</b:Last>
            <b:First>جهرة</b:First>
          </b:Person>
        </b:NameList>
      </b:Author>
    </b:Author>
    <b:RefOrder>8</b:RefOrder>
  </b:Source>
  <b:Source>
    <b:Tag>خضر22</b:Tag>
    <b:SourceType>ArticleInAPeriodical</b:SourceType>
    <b:Guid>{8F13FD68-22CD-400B-A1E1-F3EF847B3A03}</b:Guid>
    <b:Title>مفهموم النمو الاقتصادي</b:Title>
    <b:Year>2022</b:Year>
    <b:Author>
      <b:Author>
        <b:NameList>
          <b:Person>
            <b:Last>خضر</b:Last>
            <b:First>مجد </b:First>
          </b:Person>
        </b:NameList>
      </b:Author>
    </b:Author>
    <b:Month>نوفنبر</b:Month>
    <b:Day>27</b:Day>
    <b:RefOrder>9</b:RefOrder>
  </b:Source>
  <b:Source>
    <b:Tag>اسم22</b:Tag>
    <b:SourceType>JournalArticle</b:SourceType>
    <b:Guid>{B329618F-CD3B-4463-95BB-5A19656D5D35}</b:Guid>
    <b:LCID>ar-LY</b:LCID>
    <b:Title>مصادر النمو الاقتصادي في الدول العربية</b:Title>
    <b:Year>2022</b:Year>
    <b:Pages>1،2</b:Pages>
    <b:Author>
      <b:Author>
        <b:NameList>
          <b:Person>
            <b:Last>اسماعيل</b:Last>
            <b:First>محمد</b:First>
          </b:Person>
          <b:Person>
            <b:Last>حسن</b:Last>
            <b:Middle>قاسم</b:Middle>
            <b:First>جمال</b:First>
          </b:Person>
          <b:Person>
            <b:Last>قعلول</b:Last>
            <b:First>سفيان</b:First>
          </b:Person>
          <b:Person>
            <b:Last>خليل</b:Last>
            <b:First>سائد</b:First>
          </b:Person>
        </b:NameList>
      </b:Author>
    </b:Author>
    <b:RefOrder>10</b:RefOrder>
  </b:Source>
  <b:Source>
    <b:Tag>طار14</b:Tag>
    <b:SourceType>ArticleInAPeriodical</b:SourceType>
    <b:Guid>{4E90BEB6-E457-4D93-82F2-AC56BC326B0A}</b:Guid>
    <b:Title>التأصيل النظري لعلاقة التطور المالي بالنمو الاقتصادي واهم مؤشراته في الجزائر </b:Title>
    <b:Year>2014</b:Year>
    <b:Month>ديسمبر</b:Month>
    <b:Day>16</b:Day>
    <b:Pages>20</b:Pages>
    <b:Author>
      <b:Author>
        <b:NameList>
          <b:Person>
            <b:Last>طارق</b:Last>
            <b:First>خاطر</b:First>
          </b:Person>
          <b:Person>
            <b:Last>صالح</b:Last>
            <b:First>مفتاح </b:First>
          </b:Person>
        </b:NameList>
      </b:Author>
    </b:Author>
    <b:RefOrder>11</b:RefOrder>
  </b:Source>
  <b:Source>
    <b:Tag>الع20</b:Tag>
    <b:SourceType>ArticleInAPeriodical</b:SourceType>
    <b:Guid>{BE1CF08B-C64E-4921-9088-28599AE67190}</b:Guid>
    <b:Title>اتجاهات مؤشرات العمق المالي لعيتة من الدول العربية : دراسة مقارنه </b:Title>
    <b:Year>2020</b:Year>
    <b:Pages>88</b:Pages>
    <b:Author>
      <b:Author>
        <b:NameList>
          <b:Person>
            <b:Last>العبيدي </b:Last>
            <b:Middle>سامي</b:Middle>
            <b:First>ليث </b:First>
          </b:Person>
        </b:NameList>
      </b:Author>
    </b:Author>
    <b:RefOrder>12</b:RefOrder>
  </b:Source>
  <b:Source>
    <b:Tag>قمر23</b:Tag>
    <b:SourceType>ArticleInAPeriodical</b:SourceType>
    <b:Guid>{05E4D29C-97BE-4E13-B727-8BFCFB17198B}</b:Guid>
    <b:Title>اثر ابعاد الشمول المالي على تحسين جودة معلومات التقارير المالية المنشورة بالمصارف</b:Title>
    <b:Year>2023</b:Year>
    <b:Month>2</b:Month>
    <b:Day>1</b:Day>
    <b:Pages>16</b:Pages>
    <b:Author>
      <b:Author>
        <b:NameList>
          <b:Person>
            <b:Last>قمر</b:Last>
            <b:Middle>عمر رزق الله</b:Middle>
            <b:First>نسرين</b:First>
          </b:Person>
        </b:NameList>
      </b:Author>
    </b:Author>
    <b:RefOrder>13</b:RefOrder>
  </b:Source>
  <b:Source>
    <b:Tag>ابو17</b:Tag>
    <b:SourceType>ArticleInAPeriodical</b:SourceType>
    <b:Guid>{59DF855E-802F-49A7-BAC3-64546B61466C}</b:Guid>
    <b:Title>التكامل بين بطاقة الاداء المتوازن والقياس المرجعي واثره في تقييم كفاءة الاداء المالي دراسة</b:Title>
    <b:Year>2017</b:Year>
    <b:Month>كانون الاول</b:Month>
    <b:Pages>109</b:Pages>
    <b:Author>
      <b:Author>
        <b:NameList>
          <b:Person>
            <b:Last>ابوعون </b:Last>
            <b:Middle>خالد عبد الله </b:Middle>
            <b:First>رائد </b:First>
          </b:Person>
        </b:NameList>
      </b:Author>
    </b:Author>
    <b:RefOrder>14</b:RefOrder>
  </b:Source>
  <b:Source>
    <b:Tag>الش14</b:Tag>
    <b:SourceType>ArticleInAPeriodical</b:SourceType>
    <b:Guid>{194E777A-D97A-478D-9875-A2891BEB1E1F}</b:Guid>
    <b:Title>الاطار العام للاستقرار المالي ودور البنوك المركزية في تحقيقه  </b:Title>
    <b:Year>2014</b:Year>
    <b:Pages>74</b:Pages>
    <b:Author>
      <b:Author>
        <b:NameList>
          <b:Person>
            <b:Last>الشاذلي </b:Last>
            <b:Middle>شفيق</b:Middle>
            <b:First>احمد</b:First>
          </b:Person>
        </b:NameList>
      </b:Author>
    </b:Author>
    <b:RefOrder>15</b:RefOrder>
  </b:Source>
  <b:Source>
    <b:Tag>GFa03</b:Tag>
    <b:SourceType>ArticleInAPeriodical</b:SourceType>
    <b:Guid>{0F8A32C3-D24E-43CC-9492-F1983AEEDB2D}</b:Guid>
    <b:Title>An empirical Reassessment OF the Development AND Economic  (Growth) Relationship between Financial</b:Title>
    <b:Year>2003</b:Year>
    <b:Author>
      <b:Author>
        <b:NameList>
          <b:Person>
            <b:Last>GFavara </b:Last>
          </b:Person>
        </b:NameList>
      </b:Author>
    </b:Author>
    <b:RefOrder>16</b:RefOrder>
  </b:Source>
  <b:Source>
    <b:Tag>per09</b:Tag>
    <b:SourceType>ArticleInAPeriodical</b:SourceType>
    <b:Guid>{4BC8C9E2-B1F2-47DB-85EB-292251E0C3AB}</b:Guid>
    <b:Title>Financial development and Economic growth in srilanka</b:Title>
    <b:Year>2009</b:Year>
    <b:Author>
      <b:Author>
        <b:NameList>
          <b:Person>
            <b:Last>perera</b:Last>
          </b:Person>
        </b:NameList>
      </b:Author>
    </b:Author>
    <b:RefOrder>17</b:RefOrder>
  </b:Source>
  <b:Source>
    <b:Tag>الس15</b:Tag>
    <b:SourceType>ArticleInAPeriodical</b:SourceType>
    <b:Guid>{0D9F4A91-0CD2-4D7B-B961-436CF735DF49}</b:Guid>
    <b:Title>اثر تحرير تجارة وتطور المالي على النمو الاقتصادي </b:Title>
    <b:Year>2015</b:Year>
    <b:Author>
      <b:Author>
        <b:NameList>
          <b:Person>
            <b:Last>السواعي</b:Last>
            <b:Middle>محمد</b:Middle>
            <b:First>خالد </b:First>
          </b:Person>
        </b:NameList>
      </b:Author>
    </b:Author>
    <b:LCID>ar-LY</b:LCID>
    <b:RefOrder>18</b:RefOrder>
  </b:Source>
  <b:Source>
    <b:Tag>اسي231</b:Tag>
    <b:SourceType>ArticleInAPeriodical</b:SourceType>
    <b:Guid>{A642F726-0374-4946-86E3-9111889E6F9B}</b:Guid>
    <b:LCID>ar-SA</b:LCID>
    <b:Title>العلاقة بين التطور المالي والنو الاقتصادي في الجزائر </b:Title>
    <b:Year>2023</b:Year>
    <b:Month>6</b:Month>
    <b:Day>30</b:Day>
    <b:Pages>1-19</b:Pages>
    <b:Author>
      <b:Author>
        <b:NameList>
          <b:Person>
            <b:Last>اسيه</b:Last>
            <b:Middle>يسري</b:Middle>
            <b:First>لعقاب</b:First>
          </b:Person>
          <b:Person>
            <b:Last>عمار</b:Last>
            <b:First>درويش</b:First>
          </b:Person>
        </b:NameList>
      </b:Author>
    </b:Author>
    <b:RefOrder>19</b:RefOrder>
  </b:Source>
  <b:Source>
    <b:Tag>فوق231</b:Tag>
    <b:SourceType>ArticleInAPeriodical</b:SourceType>
    <b:Guid>{F5899DEB-2591-45B1-B3BA-1660354EAECA}</b:Guid>
    <b:LCID>ar-SA</b:LCID>
    <b:Title>التطور المالي واثره على النمو الاقتصادي في دول الشرق الاوسط وشمال افريقيا</b:Title>
    <b:Year>2023</b:Year>
    <b:Month>6</b:Month>
    <b:Day>30</b:Day>
    <b:Pages>1-23</b:Pages>
    <b:Author>
      <b:Author>
        <b:NameList>
          <b:Person>
            <b:Last>فوقه</b:Last>
            <b:First>فاطمة</b:First>
          </b:Person>
          <b:Person>
            <b:Last>ميلودي </b:Last>
            <b:First>سعاد</b:First>
          </b:Person>
        </b:NameList>
      </b:Author>
    </b:Author>
    <b:RefOrder>20</b:RefOrder>
  </b:Source>
  <b:Source>
    <b:Tag>نور24</b:Tag>
    <b:SourceType>ArticleInAPeriodical</b:SourceType>
    <b:Guid>{1420EE69-430C-4914-B8A4-BF1AB0AC6954}</b:Guid>
    <b:Title>اختبار العلاقة بين التطور المالي والنمو الاقتصادي </b:Title>
    <b:Year>2024</b:Year>
    <b:Author>
      <b:Author>
        <b:NameList>
          <b:Person>
            <b:Last>نور الدين</b:Last>
            <b:Middle>ابوبكر</b:Middle>
            <b:First>علي</b:First>
          </b:Person>
          <b:Person>
            <b:Last>بالقاسم</b:Last>
            <b:First>عمر</b:First>
          </b:Person>
        </b:NameList>
      </b:Author>
    </b:Author>
    <b:LCID>ar-SA</b:LCID>
    <b:RefOrder>21</b:RefOrder>
  </b:Source>
</b:Sources>
</file>

<file path=customXml/itemProps1.xml><?xml version="1.0" encoding="utf-8"?>
<ds:datastoreItem xmlns:ds="http://schemas.openxmlformats.org/officeDocument/2006/customXml" ds:itemID="{87EB0AC5-8585-4347-82D6-7CF7B58599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42</Pages>
  <Words>6561</Words>
  <Characters>37401</Characters>
  <Application>Microsoft Office Word</Application>
  <DocSecurity>0</DocSecurity>
  <Lines>311</Lines>
  <Paragraphs>87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43875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dc:creator>
  <cp:lastModifiedBy>HP</cp:lastModifiedBy>
  <cp:revision>9</cp:revision>
  <cp:lastPrinted>2025-05-17T21:48:00Z</cp:lastPrinted>
  <dcterms:created xsi:type="dcterms:W3CDTF">2025-01-19T09:18:00Z</dcterms:created>
  <dcterms:modified xsi:type="dcterms:W3CDTF">2025-05-21T10:40:00Z</dcterms:modified>
</cp:coreProperties>
</file>