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4BC28F" w14:textId="77777777" w:rsidR="00F75F27" w:rsidRPr="001635F2" w:rsidRDefault="00CE2CD0" w:rsidP="00F75F27">
      <w:pPr>
        <w:jc w:val="center"/>
        <w:rPr>
          <w:rFonts w:ascii="Simplified Arabic" w:hAnsi="Simplified Arabic" w:cs="Simplified Arabic"/>
          <w:b/>
          <w:bCs/>
          <w:sz w:val="60"/>
          <w:szCs w:val="60"/>
          <w:rtl/>
          <w:lang w:bidi="ar-LY"/>
        </w:rPr>
      </w:pPr>
      <w:r w:rsidRPr="00F75F27">
        <w:rPr>
          <w:rFonts w:ascii="Calibri" w:eastAsia="Calibri" w:hAnsi="Calibri" w:cs="Times New Roman"/>
          <w:noProof/>
          <w:color w:val="000000"/>
          <w:kern w:val="2"/>
          <w:szCs w:val="24"/>
        </w:rPr>
        <w:drawing>
          <wp:anchor distT="0" distB="0" distL="114300" distR="114300" simplePos="0" relativeHeight="251659264" behindDoc="0" locked="0" layoutInCell="1" allowOverlap="0" wp14:anchorId="76AEA602" wp14:editId="25238248">
            <wp:simplePos x="0" y="0"/>
            <wp:positionH relativeFrom="column">
              <wp:posOffset>29342</wp:posOffset>
            </wp:positionH>
            <wp:positionV relativeFrom="page">
              <wp:posOffset>662940</wp:posOffset>
            </wp:positionV>
            <wp:extent cx="1235075" cy="1235075"/>
            <wp:effectExtent l="0" t="0" r="3175" b="3175"/>
            <wp:wrapTopAndBottom/>
            <wp:docPr id="1" name="Picture 9362"/>
            <wp:cNvGraphicFramePr/>
            <a:graphic xmlns:a="http://schemas.openxmlformats.org/drawingml/2006/main">
              <a:graphicData uri="http://schemas.openxmlformats.org/drawingml/2006/picture">
                <pic:pic xmlns:pic="http://schemas.openxmlformats.org/drawingml/2006/picture">
                  <pic:nvPicPr>
                    <pic:cNvPr id="9362" name="Picture 9362"/>
                    <pic:cNvPicPr/>
                  </pic:nvPicPr>
                  <pic:blipFill>
                    <a:blip r:embed="rId7" cstate="print"/>
                    <a:stretch>
                      <a:fillRect/>
                    </a:stretch>
                  </pic:blipFill>
                  <pic:spPr>
                    <a:xfrm>
                      <a:off x="0" y="0"/>
                      <a:ext cx="1235075" cy="1235075"/>
                    </a:xfrm>
                    <a:prstGeom prst="rect">
                      <a:avLst/>
                    </a:prstGeom>
                  </pic:spPr>
                </pic:pic>
              </a:graphicData>
            </a:graphic>
          </wp:anchor>
        </w:drawing>
      </w:r>
      <w:r w:rsidRPr="00F75F27">
        <w:rPr>
          <w:rFonts w:ascii="Calibri" w:eastAsia="Calibri" w:hAnsi="Calibri" w:cs="Times New Roman"/>
          <w:noProof/>
          <w:color w:val="000000"/>
          <w:kern w:val="2"/>
          <w:szCs w:val="24"/>
        </w:rPr>
        <w:drawing>
          <wp:anchor distT="0" distB="0" distL="114300" distR="114300" simplePos="0" relativeHeight="251661312" behindDoc="0" locked="0" layoutInCell="1" allowOverlap="0" wp14:anchorId="5E49B8D4" wp14:editId="4D449174">
            <wp:simplePos x="0" y="0"/>
            <wp:positionH relativeFrom="column">
              <wp:posOffset>4539969</wp:posOffset>
            </wp:positionH>
            <wp:positionV relativeFrom="page">
              <wp:posOffset>673100</wp:posOffset>
            </wp:positionV>
            <wp:extent cx="1192530" cy="1219200"/>
            <wp:effectExtent l="0" t="0" r="7620" b="0"/>
            <wp:wrapTopAndBottom/>
            <wp:docPr id="2" name="Picture 9360"/>
            <wp:cNvGraphicFramePr/>
            <a:graphic xmlns:a="http://schemas.openxmlformats.org/drawingml/2006/main">
              <a:graphicData uri="http://schemas.openxmlformats.org/drawingml/2006/picture">
                <pic:pic xmlns:pic="http://schemas.openxmlformats.org/drawingml/2006/picture">
                  <pic:nvPicPr>
                    <pic:cNvPr id="9360" name="Picture 9360"/>
                    <pic:cNvPicPr/>
                  </pic:nvPicPr>
                  <pic:blipFill>
                    <a:blip r:embed="rId8" cstate="print"/>
                    <a:stretch>
                      <a:fillRect/>
                    </a:stretch>
                  </pic:blipFill>
                  <pic:spPr>
                    <a:xfrm>
                      <a:off x="0" y="0"/>
                      <a:ext cx="1192530" cy="1219200"/>
                    </a:xfrm>
                    <a:prstGeom prst="rect">
                      <a:avLst/>
                    </a:prstGeom>
                  </pic:spPr>
                </pic:pic>
              </a:graphicData>
            </a:graphic>
          </wp:anchor>
        </w:drawing>
      </w:r>
      <w:r w:rsidR="00F75F27" w:rsidRPr="001635F2">
        <w:rPr>
          <w:rFonts w:ascii="Simplified Arabic" w:hAnsi="Simplified Arabic" w:cs="Simplified Arabic" w:hint="cs"/>
          <w:b/>
          <w:bCs/>
          <w:sz w:val="60"/>
          <w:szCs w:val="60"/>
          <w:rtl/>
        </w:rPr>
        <w:t>دولة ليبيا</w:t>
      </w:r>
    </w:p>
    <w:p w14:paraId="67739AAC" w14:textId="77777777" w:rsidR="00F75F27" w:rsidRPr="0041511A" w:rsidRDefault="00F75F27" w:rsidP="00F75F27">
      <w:pPr>
        <w:jc w:val="center"/>
        <w:rPr>
          <w:rFonts w:ascii="Simplified Arabic" w:hAnsi="Simplified Arabic" w:cs="Simplified Arabic"/>
          <w:b/>
          <w:bCs/>
          <w:sz w:val="40"/>
          <w:szCs w:val="40"/>
          <w:rtl/>
        </w:rPr>
      </w:pPr>
      <w:r w:rsidRPr="0041511A">
        <w:rPr>
          <w:rFonts w:ascii="Simplified Arabic" w:hAnsi="Simplified Arabic" w:cs="Simplified Arabic" w:hint="cs"/>
          <w:b/>
          <w:bCs/>
          <w:sz w:val="40"/>
          <w:szCs w:val="40"/>
          <w:rtl/>
        </w:rPr>
        <w:t>وزارة الت</w:t>
      </w:r>
      <w:r>
        <w:rPr>
          <w:rFonts w:ascii="Simplified Arabic" w:hAnsi="Simplified Arabic" w:cs="Simplified Arabic" w:hint="cs"/>
          <w:b/>
          <w:bCs/>
          <w:sz w:val="40"/>
          <w:szCs w:val="40"/>
          <w:rtl/>
        </w:rPr>
        <w:t>علي</w:t>
      </w:r>
      <w:r w:rsidRPr="0041511A">
        <w:rPr>
          <w:rFonts w:ascii="Simplified Arabic" w:hAnsi="Simplified Arabic" w:cs="Simplified Arabic" w:hint="cs"/>
          <w:b/>
          <w:bCs/>
          <w:sz w:val="40"/>
          <w:szCs w:val="40"/>
          <w:rtl/>
        </w:rPr>
        <w:t>م العالي والبحث العلمي</w:t>
      </w:r>
    </w:p>
    <w:p w14:paraId="5901B790" w14:textId="77777777" w:rsidR="00F75F27" w:rsidRPr="0041511A" w:rsidRDefault="00F75F27" w:rsidP="00F75F27">
      <w:pPr>
        <w:jc w:val="center"/>
        <w:rPr>
          <w:rFonts w:ascii="Simplified Arabic" w:hAnsi="Simplified Arabic" w:cs="Simplified Arabic"/>
          <w:b/>
          <w:bCs/>
          <w:sz w:val="40"/>
          <w:szCs w:val="40"/>
          <w:rtl/>
          <w:lang w:bidi="ar-LY"/>
        </w:rPr>
      </w:pPr>
      <w:r w:rsidRPr="0041511A">
        <w:rPr>
          <w:rFonts w:ascii="Simplified Arabic" w:hAnsi="Simplified Arabic" w:cs="Simplified Arabic" w:hint="cs"/>
          <w:b/>
          <w:bCs/>
          <w:sz w:val="40"/>
          <w:szCs w:val="40"/>
          <w:rtl/>
        </w:rPr>
        <w:t xml:space="preserve">جامعة سبها _ كلية </w:t>
      </w:r>
      <w:r>
        <w:rPr>
          <w:rFonts w:ascii="Simplified Arabic" w:hAnsi="Simplified Arabic" w:cs="Simplified Arabic" w:hint="cs"/>
          <w:b/>
          <w:bCs/>
          <w:sz w:val="40"/>
          <w:szCs w:val="40"/>
          <w:rtl/>
        </w:rPr>
        <w:t>التجارة والعلوم السياسية</w:t>
      </w:r>
    </w:p>
    <w:p w14:paraId="31EBEB8D" w14:textId="77777777" w:rsidR="00F75F27" w:rsidRPr="0041511A" w:rsidRDefault="00F75F27" w:rsidP="00F75F27">
      <w:pPr>
        <w:jc w:val="center"/>
        <w:rPr>
          <w:rFonts w:ascii="Simplified Arabic" w:hAnsi="Simplified Arabic" w:cs="Simplified Arabic"/>
          <w:b/>
          <w:bCs/>
          <w:sz w:val="40"/>
          <w:szCs w:val="40"/>
          <w:rtl/>
        </w:rPr>
      </w:pPr>
      <w:r w:rsidRPr="0041511A">
        <w:rPr>
          <w:rFonts w:ascii="Simplified Arabic" w:hAnsi="Simplified Arabic" w:cs="Simplified Arabic" w:hint="cs"/>
          <w:b/>
          <w:bCs/>
          <w:sz w:val="40"/>
          <w:szCs w:val="40"/>
          <w:rtl/>
        </w:rPr>
        <w:t xml:space="preserve">قسم: </w:t>
      </w:r>
      <w:r>
        <w:rPr>
          <w:rFonts w:ascii="Simplified Arabic" w:hAnsi="Simplified Arabic" w:cs="Simplified Arabic" w:hint="cs"/>
          <w:b/>
          <w:bCs/>
          <w:sz w:val="40"/>
          <w:szCs w:val="40"/>
          <w:rtl/>
        </w:rPr>
        <w:t>الاقتصاد</w:t>
      </w:r>
      <w:r w:rsidRPr="0041511A">
        <w:rPr>
          <w:rFonts w:ascii="Simplified Arabic" w:hAnsi="Simplified Arabic" w:cs="Simplified Arabic" w:hint="cs"/>
          <w:b/>
          <w:bCs/>
          <w:sz w:val="40"/>
          <w:szCs w:val="40"/>
          <w:rtl/>
        </w:rPr>
        <w:t xml:space="preserve"> </w:t>
      </w:r>
    </w:p>
    <w:p w14:paraId="42B84AB4" w14:textId="77777777" w:rsidR="00F75F27" w:rsidRPr="001635F2" w:rsidRDefault="00F75F27" w:rsidP="00F75F27">
      <w:pPr>
        <w:jc w:val="center"/>
        <w:rPr>
          <w:rFonts w:ascii="Simplified Arabic" w:hAnsi="Simplified Arabic" w:cs="Simplified Arabic"/>
          <w:b/>
          <w:bCs/>
          <w:sz w:val="32"/>
          <w:szCs w:val="32"/>
          <w:rtl/>
        </w:rPr>
      </w:pPr>
      <w:r w:rsidRPr="001635F2">
        <w:rPr>
          <w:rFonts w:ascii="Simplified Arabic" w:hAnsi="Simplified Arabic" w:cs="Simplified Arabic" w:hint="cs"/>
          <w:b/>
          <w:bCs/>
          <w:sz w:val="32"/>
          <w:szCs w:val="32"/>
          <w:rtl/>
        </w:rPr>
        <w:t>بحث مقدم لاستكمال متطلبات الحصول على درجة البكالوريوس بعنوان:</w:t>
      </w:r>
    </w:p>
    <w:p w14:paraId="3316A3FF" w14:textId="77777777" w:rsidR="00F75F27" w:rsidRPr="00F75F27" w:rsidRDefault="00F75F27" w:rsidP="00F75F27">
      <w:pPr>
        <w:jc w:val="center"/>
        <w:rPr>
          <w:rFonts w:ascii="Simplified Arabic" w:hAnsi="Simplified Arabic" w:cs="Simplified Arabic"/>
          <w:b/>
          <w:bCs/>
          <w:sz w:val="36"/>
          <w:szCs w:val="36"/>
          <w:rtl/>
          <w:lang w:bidi="ar-LY"/>
        </w:rPr>
      </w:pPr>
      <w:r>
        <w:rPr>
          <w:rFonts w:ascii="Simplified Arabic" w:hAnsi="Simplified Arabic" w:cs="Simplified Arabic" w:hint="cs"/>
          <w:b/>
          <w:bCs/>
          <w:sz w:val="36"/>
          <w:szCs w:val="36"/>
          <w:rtl/>
        </w:rPr>
        <w:t>استخدام نموذج الانحدار الذاتي ذو الإبطاءات الموزعة "</w:t>
      </w:r>
      <w:r>
        <w:rPr>
          <w:rFonts w:ascii="Simplified Arabic" w:hAnsi="Simplified Arabic" w:cs="Simplified Arabic"/>
          <w:b/>
          <w:bCs/>
          <w:sz w:val="36"/>
          <w:szCs w:val="36"/>
        </w:rPr>
        <w:t>ARDL</w:t>
      </w:r>
      <w:r>
        <w:rPr>
          <w:rFonts w:ascii="Simplified Arabic" w:hAnsi="Simplified Arabic" w:cs="Simplified Arabic" w:hint="cs"/>
          <w:b/>
          <w:bCs/>
          <w:sz w:val="36"/>
          <w:szCs w:val="36"/>
          <w:rtl/>
          <w:lang w:bidi="ar-LY"/>
        </w:rPr>
        <w:t>" لتحديد الحجم الأمثل للإنفاق العام في ليبيا خلال فترة (1990-2023)</w:t>
      </w:r>
    </w:p>
    <w:p w14:paraId="069E47DB" w14:textId="77777777" w:rsidR="00F75F27" w:rsidRPr="0041511A" w:rsidRDefault="00F75F27" w:rsidP="00F75F27">
      <w:pPr>
        <w:jc w:val="center"/>
        <w:rPr>
          <w:rFonts w:ascii="Simplified Arabic" w:hAnsi="Simplified Arabic" w:cs="Simplified Arabic"/>
          <w:b/>
          <w:bCs/>
          <w:sz w:val="40"/>
          <w:szCs w:val="40"/>
          <w:rtl/>
        </w:rPr>
      </w:pPr>
      <w:r>
        <w:rPr>
          <w:rFonts w:ascii="Simplified Arabic" w:hAnsi="Simplified Arabic" w:cs="Simplified Arabic" w:hint="cs"/>
          <w:b/>
          <w:bCs/>
          <w:sz w:val="40"/>
          <w:szCs w:val="40"/>
          <w:rtl/>
        </w:rPr>
        <w:t>إعداد الطالبات</w:t>
      </w:r>
      <w:r w:rsidRPr="0041511A">
        <w:rPr>
          <w:rFonts w:ascii="Simplified Arabic" w:hAnsi="Simplified Arabic" w:cs="Simplified Arabic" w:hint="cs"/>
          <w:b/>
          <w:bCs/>
          <w:sz w:val="40"/>
          <w:szCs w:val="40"/>
          <w:rtl/>
        </w:rPr>
        <w:t>:</w:t>
      </w:r>
    </w:p>
    <w:p w14:paraId="0137445A" w14:textId="77777777" w:rsidR="00F75F27" w:rsidRDefault="00F75F27" w:rsidP="00F75F27">
      <w:pPr>
        <w:jc w:val="center"/>
        <w:rPr>
          <w:rFonts w:ascii="Simplified Arabic" w:hAnsi="Simplified Arabic" w:cs="Simplified Arabic"/>
          <w:b/>
          <w:bCs/>
          <w:sz w:val="40"/>
          <w:szCs w:val="40"/>
          <w:rtl/>
        </w:rPr>
      </w:pPr>
      <w:r>
        <w:rPr>
          <w:rFonts w:ascii="Simplified Arabic" w:hAnsi="Simplified Arabic" w:cs="Simplified Arabic" w:hint="cs"/>
          <w:b/>
          <w:bCs/>
          <w:sz w:val="40"/>
          <w:szCs w:val="40"/>
          <w:rtl/>
        </w:rPr>
        <w:t>ساجدة محمد            ملاك إسماعيل</w:t>
      </w:r>
    </w:p>
    <w:p w14:paraId="4045CF1E" w14:textId="77777777" w:rsidR="00F75F27" w:rsidRDefault="00F75F27" w:rsidP="00F75F27">
      <w:pPr>
        <w:jc w:val="center"/>
        <w:rPr>
          <w:rFonts w:ascii="Simplified Arabic" w:hAnsi="Simplified Arabic" w:cs="Simplified Arabic"/>
          <w:b/>
          <w:bCs/>
          <w:sz w:val="40"/>
          <w:szCs w:val="40"/>
          <w:rtl/>
        </w:rPr>
      </w:pPr>
      <w:r>
        <w:rPr>
          <w:rFonts w:ascii="Simplified Arabic" w:hAnsi="Simplified Arabic" w:cs="Simplified Arabic" w:hint="cs"/>
          <w:b/>
          <w:bCs/>
          <w:sz w:val="40"/>
          <w:szCs w:val="40"/>
          <w:rtl/>
        </w:rPr>
        <w:t>دعاء مصطفي</w:t>
      </w:r>
    </w:p>
    <w:p w14:paraId="512781FF" w14:textId="77777777" w:rsidR="00F75F27" w:rsidRPr="0041511A" w:rsidRDefault="00F75F27" w:rsidP="00F75F27">
      <w:pPr>
        <w:jc w:val="center"/>
        <w:rPr>
          <w:rFonts w:ascii="Simplified Arabic" w:hAnsi="Simplified Arabic" w:cs="Simplified Arabic"/>
          <w:b/>
          <w:bCs/>
          <w:sz w:val="40"/>
          <w:szCs w:val="40"/>
          <w:rtl/>
          <w:lang w:bidi="ar-LY"/>
        </w:rPr>
      </w:pPr>
      <w:r w:rsidRPr="0041511A">
        <w:rPr>
          <w:rFonts w:ascii="Simplified Arabic" w:hAnsi="Simplified Arabic" w:cs="Simplified Arabic" w:hint="cs"/>
          <w:b/>
          <w:bCs/>
          <w:sz w:val="40"/>
          <w:szCs w:val="40"/>
          <w:rtl/>
        </w:rPr>
        <w:t>تحت اشراف:</w:t>
      </w:r>
    </w:p>
    <w:p w14:paraId="73B2FF9B" w14:textId="77777777" w:rsidR="00F75F27" w:rsidRPr="00654984" w:rsidRDefault="00660C3F" w:rsidP="00F75F27">
      <w:pPr>
        <w:jc w:val="center"/>
        <w:rPr>
          <w:rFonts w:ascii="Simplified Arabic" w:hAnsi="Simplified Arabic" w:cs="Simplified Arabic"/>
          <w:b/>
          <w:bCs/>
          <w:sz w:val="40"/>
          <w:szCs w:val="40"/>
          <w:rtl/>
        </w:rPr>
      </w:pPr>
      <w:r>
        <w:rPr>
          <w:rFonts w:ascii="Simplified Arabic" w:hAnsi="Simplified Arabic" w:cs="Simplified Arabic" w:hint="cs"/>
          <w:b/>
          <w:bCs/>
          <w:sz w:val="40"/>
          <w:szCs w:val="40"/>
          <w:rtl/>
        </w:rPr>
        <w:t>د. عمر أبو القاسم جبريل</w:t>
      </w:r>
    </w:p>
    <w:p w14:paraId="3504D3B2" w14:textId="77777777" w:rsidR="00F75F27" w:rsidRPr="0041511A" w:rsidRDefault="00F75F27" w:rsidP="00F75F27">
      <w:pPr>
        <w:jc w:val="center"/>
        <w:rPr>
          <w:rFonts w:ascii="Simplified Arabic" w:hAnsi="Simplified Arabic" w:cs="Simplified Arabic"/>
          <w:b/>
          <w:bCs/>
          <w:sz w:val="40"/>
          <w:szCs w:val="40"/>
          <w:rtl/>
        </w:rPr>
      </w:pPr>
      <w:r w:rsidRPr="0041511A">
        <w:rPr>
          <w:rFonts w:ascii="Simplified Arabic" w:hAnsi="Simplified Arabic" w:cs="Simplified Arabic" w:hint="cs"/>
          <w:b/>
          <w:bCs/>
          <w:sz w:val="40"/>
          <w:szCs w:val="40"/>
          <w:rtl/>
        </w:rPr>
        <w:t>العام الجامعي</w:t>
      </w:r>
    </w:p>
    <w:p w14:paraId="153A2D35" w14:textId="77777777" w:rsidR="00F75F27" w:rsidRDefault="00F75F27" w:rsidP="00F75F27">
      <w:pPr>
        <w:jc w:val="center"/>
        <w:rPr>
          <w:rFonts w:ascii="Simplified Arabic" w:hAnsi="Simplified Arabic" w:cs="Simplified Arabic"/>
          <w:b/>
          <w:bCs/>
          <w:sz w:val="44"/>
          <w:szCs w:val="44"/>
          <w:rtl/>
          <w:lang w:bidi="ar-LY"/>
        </w:rPr>
      </w:pPr>
      <w:r>
        <w:rPr>
          <w:rFonts w:ascii="Simplified Arabic" w:hAnsi="Simplified Arabic" w:cs="Simplified Arabic" w:hint="cs"/>
          <w:b/>
          <w:bCs/>
          <w:sz w:val="40"/>
          <w:szCs w:val="40"/>
          <w:rtl/>
        </w:rPr>
        <w:t xml:space="preserve"> 2023-2024 </w:t>
      </w:r>
    </w:p>
    <w:p w14:paraId="73E5000D" w14:textId="77777777" w:rsidR="00F75F27" w:rsidRPr="00E94B56" w:rsidRDefault="00F75F27" w:rsidP="00F75F27">
      <w:pPr>
        <w:rPr>
          <w:rFonts w:ascii="Simplified Arabic" w:hAnsi="Simplified Arabic" w:cs="Simplified Arabic" w:hint="cs"/>
          <w:b/>
          <w:bCs/>
          <w:sz w:val="44"/>
          <w:szCs w:val="44"/>
          <w:rtl/>
          <w:lang w:bidi="ar-LY"/>
        </w:rPr>
      </w:pPr>
    </w:p>
    <w:p w14:paraId="333FDC99" w14:textId="77777777" w:rsidR="00D42CA8" w:rsidRPr="007B7A6D" w:rsidRDefault="00660C3F" w:rsidP="00660C3F">
      <w:pPr>
        <w:jc w:val="center"/>
        <w:rPr>
          <w:bCs/>
          <w:color w:val="000000" w:themeColor="text1"/>
          <w:sz w:val="56"/>
          <w:szCs w:val="56"/>
          <w:rtl/>
          <w:lang w:bidi="ar-LY"/>
        </w:rPr>
      </w:pPr>
      <w:r w:rsidRPr="007B7A6D">
        <w:rPr>
          <w:rFonts w:hint="cs"/>
          <w:bCs/>
          <w:color w:val="000000" w:themeColor="text1"/>
          <w:sz w:val="56"/>
          <w:szCs w:val="56"/>
          <w:rtl/>
          <w:lang w:bidi="ar-LY"/>
        </w:rPr>
        <w:t>بسم الله الرحمن الرحيم</w:t>
      </w:r>
    </w:p>
    <w:p w14:paraId="33FEA662" w14:textId="77777777" w:rsidR="00660C3F" w:rsidRPr="007B7A6D" w:rsidRDefault="00660C3F" w:rsidP="00660C3F">
      <w:pPr>
        <w:jc w:val="center"/>
        <w:rPr>
          <w:bCs/>
          <w:color w:val="000000" w:themeColor="text1"/>
          <w:sz w:val="56"/>
          <w:szCs w:val="56"/>
          <w:lang w:bidi="ar-LY"/>
        </w:rPr>
      </w:pPr>
      <w:r w:rsidRPr="007B7A6D">
        <w:rPr>
          <w:bCs/>
          <w:color w:val="000000" w:themeColor="text1"/>
          <w:sz w:val="56"/>
          <w:szCs w:val="56"/>
          <w:lang w:bidi="ar-LY"/>
        </w:rPr>
        <w:t>}</w:t>
      </w:r>
      <w:r w:rsidRPr="007B7A6D">
        <w:rPr>
          <w:rFonts w:hint="cs"/>
          <w:bCs/>
          <w:color w:val="000000" w:themeColor="text1"/>
          <w:sz w:val="56"/>
          <w:szCs w:val="56"/>
          <w:rtl/>
          <w:lang w:bidi="ar-LY"/>
        </w:rPr>
        <w:t xml:space="preserve"> يرفع الله الذين أمنوا منكم والذين أوتوا العلم درجات </w:t>
      </w:r>
      <w:r w:rsidRPr="007B7A6D">
        <w:rPr>
          <w:bCs/>
          <w:color w:val="000000" w:themeColor="text1"/>
          <w:sz w:val="56"/>
          <w:szCs w:val="56"/>
          <w:lang w:bidi="ar-LY"/>
        </w:rPr>
        <w:t>{</w:t>
      </w:r>
    </w:p>
    <w:p w14:paraId="4B41DE69" w14:textId="77777777" w:rsidR="00660C3F" w:rsidRPr="007B7A6D" w:rsidRDefault="00660C3F" w:rsidP="00660C3F">
      <w:pPr>
        <w:rPr>
          <w:sz w:val="56"/>
          <w:szCs w:val="56"/>
          <w:rtl/>
          <w:lang w:bidi="ar-LY"/>
        </w:rPr>
      </w:pPr>
      <w:r w:rsidRPr="007B7A6D">
        <w:rPr>
          <w:bCs/>
          <w:color w:val="000000" w:themeColor="text1"/>
          <w:sz w:val="56"/>
          <w:szCs w:val="56"/>
          <w:lang w:bidi="ar-LY"/>
        </w:rPr>
        <w:t xml:space="preserve">          </w:t>
      </w:r>
      <w:r w:rsidR="009357AC">
        <w:rPr>
          <w:bCs/>
          <w:color w:val="000000" w:themeColor="text1"/>
          <w:sz w:val="56"/>
          <w:szCs w:val="56"/>
          <w:lang w:bidi="ar-LY"/>
        </w:rPr>
        <w:t xml:space="preserve">                          </w:t>
      </w:r>
      <w:r w:rsidRPr="007B7A6D">
        <w:rPr>
          <w:rFonts w:hint="cs"/>
          <w:bCs/>
          <w:color w:val="000000" w:themeColor="text1"/>
          <w:sz w:val="56"/>
          <w:szCs w:val="56"/>
          <w:rtl/>
          <w:lang w:bidi="ar-LY"/>
        </w:rPr>
        <w:t xml:space="preserve">  صدق الله العظيم</w:t>
      </w:r>
      <w:r w:rsidRPr="007B7A6D">
        <w:rPr>
          <w:rFonts w:hint="cs"/>
          <w:color w:val="000000" w:themeColor="text1"/>
          <w:sz w:val="56"/>
          <w:szCs w:val="56"/>
          <w:rtl/>
          <w:lang w:bidi="ar-LY"/>
        </w:rPr>
        <w:t xml:space="preserve"> </w:t>
      </w:r>
    </w:p>
    <w:p w14:paraId="38FE2FB2" w14:textId="77777777" w:rsidR="00660C3F" w:rsidRPr="009357AC" w:rsidRDefault="009357AC" w:rsidP="00660C3F">
      <w:pPr>
        <w:jc w:val="center"/>
        <w:rPr>
          <w:bCs/>
          <w:color w:val="000000" w:themeColor="text1"/>
          <w:sz w:val="32"/>
          <w:szCs w:val="32"/>
          <w:rtl/>
          <w:lang w:bidi="ar-LY"/>
        </w:rPr>
      </w:pPr>
      <w:r>
        <w:rPr>
          <w:rFonts w:hint="cs"/>
          <w:b/>
          <w:bCs/>
          <w:sz w:val="28"/>
          <w:szCs w:val="28"/>
          <w:rtl/>
          <w:lang w:bidi="ar-LY"/>
        </w:rPr>
        <w:t xml:space="preserve">                                                                       </w:t>
      </w:r>
      <w:r w:rsidRPr="009357AC">
        <w:rPr>
          <w:rFonts w:hint="cs"/>
          <w:bCs/>
          <w:color w:val="000000" w:themeColor="text1"/>
          <w:sz w:val="32"/>
          <w:szCs w:val="32"/>
          <w:rtl/>
          <w:lang w:bidi="ar-LY"/>
        </w:rPr>
        <w:t>من سورة المجادلة الآية 11</w:t>
      </w:r>
    </w:p>
    <w:p w14:paraId="0A78996F" w14:textId="77777777" w:rsidR="00660C3F" w:rsidRDefault="00660C3F" w:rsidP="00660C3F">
      <w:pPr>
        <w:jc w:val="center"/>
        <w:rPr>
          <w:rtl/>
          <w:lang w:bidi="ar-LY"/>
        </w:rPr>
      </w:pPr>
    </w:p>
    <w:p w14:paraId="4FA2DBAA" w14:textId="77777777" w:rsidR="00660C3F" w:rsidRDefault="00660C3F" w:rsidP="00660C3F">
      <w:pPr>
        <w:jc w:val="center"/>
        <w:rPr>
          <w:rtl/>
          <w:lang w:bidi="ar-LY"/>
        </w:rPr>
      </w:pPr>
    </w:p>
    <w:p w14:paraId="35D1E645" w14:textId="77777777" w:rsidR="00660C3F" w:rsidRDefault="00660C3F" w:rsidP="00660C3F">
      <w:pPr>
        <w:jc w:val="center"/>
        <w:rPr>
          <w:rtl/>
          <w:lang w:bidi="ar-LY"/>
        </w:rPr>
      </w:pPr>
    </w:p>
    <w:p w14:paraId="507BB2EB" w14:textId="77777777" w:rsidR="00660C3F" w:rsidRDefault="00660C3F" w:rsidP="00660C3F">
      <w:pPr>
        <w:jc w:val="center"/>
        <w:rPr>
          <w:rtl/>
          <w:lang w:bidi="ar-LY"/>
        </w:rPr>
      </w:pPr>
    </w:p>
    <w:p w14:paraId="348BB0A5" w14:textId="77777777" w:rsidR="00660C3F" w:rsidRDefault="00660C3F" w:rsidP="00660C3F">
      <w:pPr>
        <w:jc w:val="center"/>
        <w:rPr>
          <w:rtl/>
          <w:lang w:bidi="ar-LY"/>
        </w:rPr>
      </w:pPr>
    </w:p>
    <w:p w14:paraId="6E048A86" w14:textId="77777777" w:rsidR="00660C3F" w:rsidRDefault="00660C3F" w:rsidP="00660C3F">
      <w:pPr>
        <w:jc w:val="center"/>
        <w:rPr>
          <w:rtl/>
          <w:lang w:bidi="ar-LY"/>
        </w:rPr>
      </w:pPr>
    </w:p>
    <w:p w14:paraId="3F4315B0" w14:textId="77777777" w:rsidR="00660C3F" w:rsidRDefault="00660C3F" w:rsidP="00660C3F">
      <w:pPr>
        <w:jc w:val="center"/>
        <w:rPr>
          <w:rtl/>
          <w:lang w:bidi="ar-LY"/>
        </w:rPr>
      </w:pPr>
    </w:p>
    <w:p w14:paraId="0BA3E711" w14:textId="77777777" w:rsidR="00660C3F" w:rsidRDefault="00660C3F" w:rsidP="00660C3F">
      <w:pPr>
        <w:jc w:val="center"/>
        <w:rPr>
          <w:rtl/>
          <w:lang w:bidi="ar-LY"/>
        </w:rPr>
      </w:pPr>
    </w:p>
    <w:p w14:paraId="29E440C2" w14:textId="77777777" w:rsidR="00660C3F" w:rsidRDefault="00660C3F" w:rsidP="00660C3F">
      <w:pPr>
        <w:jc w:val="center"/>
        <w:rPr>
          <w:rtl/>
          <w:lang w:bidi="ar-LY"/>
        </w:rPr>
      </w:pPr>
    </w:p>
    <w:p w14:paraId="34951431" w14:textId="77777777" w:rsidR="00660C3F" w:rsidRDefault="00660C3F" w:rsidP="00660C3F">
      <w:pPr>
        <w:jc w:val="center"/>
        <w:rPr>
          <w:rtl/>
          <w:lang w:bidi="ar-LY"/>
        </w:rPr>
      </w:pPr>
    </w:p>
    <w:p w14:paraId="56345ABD" w14:textId="77777777" w:rsidR="00660C3F" w:rsidRDefault="00660C3F" w:rsidP="00660C3F">
      <w:pPr>
        <w:jc w:val="center"/>
        <w:rPr>
          <w:rtl/>
          <w:lang w:bidi="ar-LY"/>
        </w:rPr>
      </w:pPr>
    </w:p>
    <w:p w14:paraId="3189F4AE" w14:textId="77777777" w:rsidR="00660C3F" w:rsidRDefault="00660C3F" w:rsidP="00660C3F">
      <w:pPr>
        <w:jc w:val="center"/>
        <w:rPr>
          <w:rtl/>
          <w:lang w:bidi="ar-LY"/>
        </w:rPr>
      </w:pPr>
    </w:p>
    <w:p w14:paraId="147C7FE5" w14:textId="77777777" w:rsidR="00660C3F" w:rsidRDefault="00660C3F" w:rsidP="00660C3F">
      <w:pPr>
        <w:jc w:val="center"/>
        <w:rPr>
          <w:rtl/>
          <w:lang w:bidi="ar-LY"/>
        </w:rPr>
      </w:pPr>
    </w:p>
    <w:p w14:paraId="07432F04" w14:textId="77777777" w:rsidR="00660C3F" w:rsidRDefault="00660C3F" w:rsidP="00660C3F">
      <w:pPr>
        <w:jc w:val="center"/>
        <w:rPr>
          <w:rtl/>
          <w:lang w:bidi="ar-LY"/>
        </w:rPr>
      </w:pPr>
    </w:p>
    <w:p w14:paraId="376F501F" w14:textId="77777777" w:rsidR="00660C3F" w:rsidRDefault="00660C3F" w:rsidP="00660C3F">
      <w:pPr>
        <w:jc w:val="center"/>
        <w:rPr>
          <w:rtl/>
          <w:lang w:bidi="ar-LY"/>
        </w:rPr>
      </w:pPr>
    </w:p>
    <w:p w14:paraId="44617A6C" w14:textId="77777777" w:rsidR="00660C3F" w:rsidRDefault="00660C3F" w:rsidP="00660C3F">
      <w:pPr>
        <w:jc w:val="center"/>
        <w:rPr>
          <w:rtl/>
          <w:lang w:bidi="ar-LY"/>
        </w:rPr>
      </w:pPr>
    </w:p>
    <w:p w14:paraId="6AA24DCF" w14:textId="77777777" w:rsidR="00660C3F" w:rsidRDefault="00660C3F" w:rsidP="00660C3F">
      <w:pPr>
        <w:jc w:val="center"/>
        <w:rPr>
          <w:rtl/>
          <w:lang w:bidi="ar-LY"/>
        </w:rPr>
      </w:pPr>
    </w:p>
    <w:p w14:paraId="6F8FF076" w14:textId="77777777" w:rsidR="00660C3F" w:rsidRDefault="00660C3F" w:rsidP="00660C3F">
      <w:pPr>
        <w:jc w:val="center"/>
        <w:rPr>
          <w:rtl/>
          <w:lang w:bidi="ar-LY"/>
        </w:rPr>
      </w:pPr>
    </w:p>
    <w:p w14:paraId="0008DF26" w14:textId="77777777" w:rsidR="00660C3F" w:rsidRDefault="00660C3F" w:rsidP="00660C3F">
      <w:pPr>
        <w:jc w:val="center"/>
        <w:rPr>
          <w:rtl/>
          <w:lang w:bidi="ar-LY"/>
        </w:rPr>
      </w:pPr>
    </w:p>
    <w:p w14:paraId="6F656714" w14:textId="77777777" w:rsidR="00660C3F" w:rsidRDefault="00660C3F" w:rsidP="00660C3F">
      <w:pPr>
        <w:jc w:val="center"/>
        <w:rPr>
          <w:rtl/>
          <w:lang w:bidi="ar-LY"/>
        </w:rPr>
      </w:pPr>
    </w:p>
    <w:p w14:paraId="203065E7" w14:textId="77777777" w:rsidR="00660C3F" w:rsidRDefault="00660C3F" w:rsidP="00660C3F">
      <w:pPr>
        <w:jc w:val="center"/>
        <w:rPr>
          <w:rtl/>
          <w:lang w:bidi="ar-LY"/>
        </w:rPr>
      </w:pPr>
    </w:p>
    <w:p w14:paraId="7BC204F0" w14:textId="77777777" w:rsidR="00660C3F" w:rsidRDefault="00660C3F" w:rsidP="007B7A6D">
      <w:pPr>
        <w:rPr>
          <w:rtl/>
          <w:lang w:bidi="ar-LY"/>
        </w:rPr>
      </w:pPr>
    </w:p>
    <w:p w14:paraId="5D4469F7" w14:textId="77777777" w:rsidR="00660C3F" w:rsidRDefault="00660C3F" w:rsidP="00660C3F">
      <w:pPr>
        <w:jc w:val="center"/>
        <w:rPr>
          <w:rtl/>
          <w:lang w:bidi="ar-LY"/>
        </w:rPr>
      </w:pPr>
    </w:p>
    <w:p w14:paraId="24A20F76" w14:textId="77777777" w:rsidR="00660C3F" w:rsidRPr="00133C92" w:rsidRDefault="00660C3F" w:rsidP="00C031D4">
      <w:pPr>
        <w:jc w:val="center"/>
        <w:rPr>
          <w:b/>
          <w:bCs/>
          <w:sz w:val="36"/>
          <w:szCs w:val="36"/>
          <w:rtl/>
          <w:lang w:bidi="ar-LY"/>
        </w:rPr>
      </w:pPr>
      <w:r w:rsidRPr="00133C92">
        <w:rPr>
          <w:rFonts w:hint="cs"/>
          <w:b/>
          <w:bCs/>
          <w:sz w:val="36"/>
          <w:szCs w:val="36"/>
          <w:rtl/>
          <w:lang w:bidi="ar-LY"/>
        </w:rPr>
        <w:t>"الاهداء"</w:t>
      </w:r>
    </w:p>
    <w:p w14:paraId="7837D677" w14:textId="77777777" w:rsidR="00660C3F" w:rsidRPr="00133C92" w:rsidRDefault="00660C3F" w:rsidP="00C031D4">
      <w:pPr>
        <w:spacing w:after="184" w:line="284" w:lineRule="auto"/>
        <w:ind w:right="435"/>
        <w:jc w:val="center"/>
        <w:rPr>
          <w:rFonts w:ascii="Calibri" w:eastAsia="Calibri" w:hAnsi="Calibri" w:cs="Times New Roman"/>
          <w:color w:val="000000"/>
          <w:kern w:val="2"/>
          <w:sz w:val="36"/>
          <w:szCs w:val="36"/>
        </w:rPr>
      </w:pPr>
      <w:r w:rsidRPr="00133C92">
        <w:rPr>
          <w:rFonts w:ascii="Times New Roman" w:eastAsia="Times New Roman" w:hAnsi="Times New Roman" w:cs="Times New Roman"/>
          <w:b/>
          <w:bCs/>
          <w:color w:val="000000"/>
          <w:kern w:val="2"/>
          <w:sz w:val="36"/>
          <w:szCs w:val="36"/>
          <w:rtl/>
        </w:rPr>
        <w:t>لم تكن الرحلة قصيرة ولا الطريق محفوفا بالتسهيلات لكنني فعلتها فالحمدلله الذي يسر البدايات وبلغنا النهايات.</w:t>
      </w:r>
    </w:p>
    <w:p w14:paraId="112B80B4" w14:textId="77777777" w:rsidR="00660C3F" w:rsidRPr="00133C92" w:rsidRDefault="00660C3F" w:rsidP="00C031D4">
      <w:pPr>
        <w:spacing w:after="184" w:line="284" w:lineRule="auto"/>
        <w:ind w:right="150"/>
        <w:jc w:val="center"/>
        <w:rPr>
          <w:rFonts w:ascii="Times New Roman" w:eastAsia="Times New Roman" w:hAnsi="Times New Roman" w:cs="Times New Roman"/>
          <w:b/>
          <w:bCs/>
          <w:color w:val="000000"/>
          <w:kern w:val="2"/>
          <w:sz w:val="36"/>
          <w:szCs w:val="36"/>
          <w:rtl/>
        </w:rPr>
      </w:pPr>
      <w:r w:rsidRPr="00133C92">
        <w:rPr>
          <w:rFonts w:ascii="Times New Roman" w:eastAsia="Times New Roman" w:hAnsi="Times New Roman" w:cs="Times New Roman"/>
          <w:b/>
          <w:bCs/>
          <w:color w:val="000000"/>
          <w:kern w:val="2"/>
          <w:sz w:val="36"/>
          <w:szCs w:val="36"/>
          <w:rtl/>
        </w:rPr>
        <w:t xml:space="preserve">أهدي هذا النجاح لنفسي الطموحة </w:t>
      </w:r>
      <w:r w:rsidRPr="00133C92">
        <w:rPr>
          <w:rFonts w:ascii="Times New Roman" w:eastAsia="Times New Roman" w:hAnsi="Times New Roman" w:cs="Times New Roman" w:hint="cs"/>
          <w:b/>
          <w:bCs/>
          <w:color w:val="000000"/>
          <w:kern w:val="2"/>
          <w:sz w:val="36"/>
          <w:szCs w:val="36"/>
          <w:rtl/>
        </w:rPr>
        <w:t>اولا، ابتدت</w:t>
      </w:r>
      <w:r w:rsidRPr="00133C92">
        <w:rPr>
          <w:rFonts w:ascii="Times New Roman" w:eastAsia="Times New Roman" w:hAnsi="Times New Roman" w:cs="Times New Roman"/>
          <w:b/>
          <w:bCs/>
          <w:color w:val="000000"/>
          <w:kern w:val="2"/>
          <w:sz w:val="36"/>
          <w:szCs w:val="36"/>
          <w:rtl/>
        </w:rPr>
        <w:t xml:space="preserve"> بطموح وانتهت </w:t>
      </w:r>
      <w:r w:rsidRPr="00133C92">
        <w:rPr>
          <w:rFonts w:ascii="Times New Roman" w:eastAsia="Times New Roman" w:hAnsi="Times New Roman" w:cs="Times New Roman" w:hint="cs"/>
          <w:b/>
          <w:bCs/>
          <w:color w:val="000000"/>
          <w:kern w:val="2"/>
          <w:sz w:val="36"/>
          <w:szCs w:val="36"/>
          <w:rtl/>
        </w:rPr>
        <w:t>بنجاح،</w:t>
      </w:r>
      <w:r w:rsidRPr="00133C92">
        <w:rPr>
          <w:rFonts w:ascii="Times New Roman" w:eastAsia="Times New Roman" w:hAnsi="Times New Roman" w:cs="Times New Roman"/>
          <w:b/>
          <w:bCs/>
          <w:color w:val="000000"/>
          <w:kern w:val="2"/>
          <w:sz w:val="36"/>
          <w:szCs w:val="36"/>
          <w:rtl/>
        </w:rPr>
        <w:t xml:space="preserve"> ثم الى كل من سعى معي لإتمام مسيرتي الجامعية.</w:t>
      </w:r>
    </w:p>
    <w:p w14:paraId="4CF53B67" w14:textId="77777777" w:rsidR="00660C3F" w:rsidRPr="00133C92" w:rsidRDefault="00660C3F" w:rsidP="00C031D4">
      <w:pPr>
        <w:spacing w:after="184" w:line="284" w:lineRule="auto"/>
        <w:ind w:right="150"/>
        <w:jc w:val="center"/>
        <w:rPr>
          <w:rFonts w:ascii="Calibri" w:eastAsia="Calibri" w:hAnsi="Calibri" w:cs="Times New Roman"/>
          <w:color w:val="000000"/>
          <w:kern w:val="2"/>
          <w:sz w:val="36"/>
          <w:szCs w:val="36"/>
        </w:rPr>
      </w:pPr>
    </w:p>
    <w:p w14:paraId="76F4B93A" w14:textId="77777777" w:rsidR="00C031D4" w:rsidRPr="00133C92" w:rsidRDefault="00660C3F" w:rsidP="00C031D4">
      <w:pPr>
        <w:spacing w:after="1034" w:line="284" w:lineRule="auto"/>
        <w:ind w:right="60"/>
        <w:jc w:val="center"/>
        <w:rPr>
          <w:rFonts w:ascii="Calibri" w:eastAsia="Calibri" w:hAnsi="Calibri" w:cs="Times New Roman"/>
          <w:b/>
          <w:bCs/>
          <w:color w:val="000000"/>
          <w:kern w:val="2"/>
          <w:sz w:val="24"/>
          <w:szCs w:val="24"/>
          <w:rtl/>
        </w:rPr>
      </w:pPr>
      <w:r w:rsidRPr="00133C92">
        <w:rPr>
          <w:rFonts w:ascii="Times New Roman" w:eastAsia="Times New Roman" w:hAnsi="Times New Roman" w:cs="Times New Roman"/>
          <w:b/>
          <w:bCs/>
          <w:color w:val="000000"/>
          <w:kern w:val="2"/>
          <w:sz w:val="36"/>
          <w:szCs w:val="36"/>
          <w:rtl/>
        </w:rPr>
        <w:t xml:space="preserve">اهدي هذا الإنجاز الى من ساندوني وزاحو عن طريقي كل المتاعب ممهدين لي </w:t>
      </w:r>
      <w:r w:rsidRPr="00133C92">
        <w:rPr>
          <w:rFonts w:ascii="Times New Roman" w:eastAsia="Times New Roman" w:hAnsi="Times New Roman" w:cs="Times New Roman" w:hint="cs"/>
          <w:b/>
          <w:bCs/>
          <w:color w:val="000000"/>
          <w:kern w:val="2"/>
          <w:sz w:val="36"/>
          <w:szCs w:val="36"/>
          <w:rtl/>
        </w:rPr>
        <w:t>الطريق،</w:t>
      </w:r>
      <w:r w:rsidRPr="00133C92">
        <w:rPr>
          <w:rFonts w:ascii="Times New Roman" w:eastAsia="Times New Roman" w:hAnsi="Times New Roman" w:cs="Times New Roman"/>
          <w:b/>
          <w:bCs/>
          <w:color w:val="000000"/>
          <w:kern w:val="2"/>
          <w:sz w:val="36"/>
          <w:szCs w:val="36"/>
          <w:rtl/>
        </w:rPr>
        <w:t xml:space="preserve"> زارعين الثقة والإصرار بداخلي سندي والكتف الذي </w:t>
      </w:r>
      <w:r w:rsidRPr="00133C92">
        <w:rPr>
          <w:rFonts w:ascii="Times New Roman" w:eastAsia="Times New Roman" w:hAnsi="Times New Roman" w:cs="Times New Roman" w:hint="cs"/>
          <w:b/>
          <w:bCs/>
          <w:color w:val="000000"/>
          <w:kern w:val="2"/>
          <w:sz w:val="36"/>
          <w:szCs w:val="36"/>
          <w:rtl/>
        </w:rPr>
        <w:t>اتكئ</w:t>
      </w:r>
      <w:r w:rsidRPr="00133C92">
        <w:rPr>
          <w:rFonts w:ascii="Times New Roman" w:eastAsia="Times New Roman" w:hAnsi="Times New Roman" w:cs="Times New Roman"/>
          <w:b/>
          <w:bCs/>
          <w:color w:val="000000"/>
          <w:kern w:val="2"/>
          <w:sz w:val="36"/>
          <w:szCs w:val="36"/>
          <w:rtl/>
        </w:rPr>
        <w:t xml:space="preserve"> عليه </w:t>
      </w:r>
      <w:r w:rsidRPr="00133C92">
        <w:rPr>
          <w:rFonts w:ascii="Times New Roman" w:eastAsia="Times New Roman" w:hAnsi="Times New Roman" w:cs="Times New Roman" w:hint="cs"/>
          <w:b/>
          <w:bCs/>
          <w:color w:val="000000"/>
          <w:kern w:val="2"/>
          <w:sz w:val="36"/>
          <w:szCs w:val="36"/>
          <w:rtl/>
        </w:rPr>
        <w:t>دائما.</w:t>
      </w:r>
    </w:p>
    <w:p w14:paraId="2572EBF8" w14:textId="77777777" w:rsidR="00660C3F" w:rsidRPr="00133C92" w:rsidRDefault="00660C3F" w:rsidP="00C031D4">
      <w:pPr>
        <w:spacing w:after="1034" w:line="284" w:lineRule="auto"/>
        <w:ind w:right="60"/>
        <w:jc w:val="center"/>
        <w:rPr>
          <w:rFonts w:ascii="Calibri" w:eastAsia="Calibri" w:hAnsi="Calibri" w:cs="Times New Roman"/>
          <w:b/>
          <w:bCs/>
          <w:color w:val="000000"/>
          <w:kern w:val="2"/>
          <w:sz w:val="36"/>
          <w:szCs w:val="36"/>
          <w:rtl/>
        </w:rPr>
      </w:pPr>
      <w:r w:rsidRPr="00133C92">
        <w:rPr>
          <w:rFonts w:ascii="Calibri" w:eastAsia="Calibri" w:hAnsi="Calibri" w:cs="Times New Roman" w:hint="cs"/>
          <w:b/>
          <w:bCs/>
          <w:color w:val="000000"/>
          <w:kern w:val="2"/>
          <w:sz w:val="36"/>
          <w:szCs w:val="36"/>
          <w:rtl/>
        </w:rPr>
        <w:t>"عائلتي"</w:t>
      </w:r>
    </w:p>
    <w:p w14:paraId="44D35359" w14:textId="77777777" w:rsidR="0008338F" w:rsidRPr="00133C92" w:rsidRDefault="00660C3F" w:rsidP="00C031D4">
      <w:pPr>
        <w:spacing w:after="1034" w:line="284" w:lineRule="auto"/>
        <w:ind w:right="60"/>
        <w:jc w:val="center"/>
        <w:rPr>
          <w:rFonts w:ascii="Times New Roman" w:eastAsia="Times New Roman" w:hAnsi="Times New Roman" w:cs="Times New Roman"/>
          <w:b/>
          <w:bCs/>
          <w:color w:val="000000"/>
          <w:kern w:val="2"/>
          <w:sz w:val="36"/>
          <w:szCs w:val="36"/>
          <w:rtl/>
        </w:rPr>
      </w:pPr>
      <w:r w:rsidRPr="00133C92">
        <w:rPr>
          <w:rFonts w:ascii="Times New Roman" w:eastAsia="Times New Roman" w:hAnsi="Times New Roman" w:cs="Times New Roman"/>
          <w:b/>
          <w:bCs/>
          <w:color w:val="000000"/>
          <w:kern w:val="2"/>
          <w:sz w:val="36"/>
          <w:szCs w:val="36"/>
          <w:rtl/>
        </w:rPr>
        <w:t xml:space="preserve">والى الذين كانوا موضع </w:t>
      </w:r>
      <w:r w:rsidRPr="00133C92">
        <w:rPr>
          <w:rFonts w:ascii="Times New Roman" w:eastAsia="Times New Roman" w:hAnsi="Times New Roman" w:cs="Times New Roman" w:hint="cs"/>
          <w:b/>
          <w:bCs/>
          <w:color w:val="000000"/>
          <w:kern w:val="2"/>
          <w:sz w:val="36"/>
          <w:szCs w:val="36"/>
          <w:rtl/>
        </w:rPr>
        <w:t>الاتكاء</w:t>
      </w:r>
      <w:r w:rsidRPr="00133C92">
        <w:rPr>
          <w:rFonts w:ascii="Times New Roman" w:eastAsia="Times New Roman" w:hAnsi="Times New Roman" w:cs="Times New Roman"/>
          <w:b/>
          <w:bCs/>
          <w:color w:val="000000"/>
          <w:kern w:val="2"/>
          <w:sz w:val="36"/>
          <w:szCs w:val="36"/>
          <w:rtl/>
        </w:rPr>
        <w:t xml:space="preserve"> في كل عثراتي والذين رزقني الله </w:t>
      </w:r>
      <w:r w:rsidRPr="00133C92">
        <w:rPr>
          <w:rFonts w:ascii="Times New Roman" w:eastAsia="Times New Roman" w:hAnsi="Times New Roman" w:cs="Times New Roman" w:hint="cs"/>
          <w:b/>
          <w:bCs/>
          <w:color w:val="000000"/>
          <w:kern w:val="2"/>
          <w:sz w:val="36"/>
          <w:szCs w:val="36"/>
          <w:rtl/>
        </w:rPr>
        <w:t>بهم.</w:t>
      </w:r>
    </w:p>
    <w:p w14:paraId="7A315765" w14:textId="77777777" w:rsidR="00660C3F" w:rsidRPr="00133C92" w:rsidRDefault="00660C3F" w:rsidP="00C031D4">
      <w:pPr>
        <w:spacing w:after="1034" w:line="284" w:lineRule="auto"/>
        <w:ind w:right="60"/>
        <w:jc w:val="center"/>
        <w:rPr>
          <w:rFonts w:ascii="Times New Roman" w:eastAsia="Times New Roman" w:hAnsi="Times New Roman" w:cs="Times New Roman"/>
          <w:b/>
          <w:bCs/>
          <w:color w:val="000000"/>
          <w:kern w:val="2"/>
          <w:sz w:val="36"/>
          <w:szCs w:val="36"/>
          <w:rtl/>
        </w:rPr>
      </w:pPr>
      <w:r w:rsidRPr="00133C92">
        <w:rPr>
          <w:rFonts w:ascii="Times New Roman" w:eastAsia="Times New Roman" w:hAnsi="Times New Roman" w:cs="Times New Roman" w:hint="cs"/>
          <w:b/>
          <w:bCs/>
          <w:color w:val="000000"/>
          <w:kern w:val="2"/>
          <w:sz w:val="36"/>
          <w:szCs w:val="36"/>
          <w:rtl/>
        </w:rPr>
        <w:t>"صديقاتي"</w:t>
      </w:r>
    </w:p>
    <w:p w14:paraId="51F2A444" w14:textId="77777777" w:rsidR="0008338F" w:rsidRPr="00133C92" w:rsidRDefault="00660C3F" w:rsidP="00C031D4">
      <w:pPr>
        <w:spacing w:after="901" w:line="284" w:lineRule="auto"/>
        <w:ind w:right="150"/>
        <w:jc w:val="center"/>
        <w:rPr>
          <w:rFonts w:ascii="Times New Roman" w:eastAsia="Times New Roman" w:hAnsi="Times New Roman" w:cs="Times New Roman"/>
          <w:b/>
          <w:bCs/>
          <w:color w:val="000000"/>
          <w:kern w:val="2"/>
          <w:sz w:val="36"/>
          <w:szCs w:val="36"/>
          <w:rtl/>
        </w:rPr>
      </w:pPr>
      <w:r w:rsidRPr="00133C92">
        <w:rPr>
          <w:rFonts w:ascii="Times New Roman" w:eastAsia="Times New Roman" w:hAnsi="Times New Roman" w:cs="Times New Roman"/>
          <w:b/>
          <w:bCs/>
          <w:color w:val="000000"/>
          <w:kern w:val="2"/>
          <w:sz w:val="36"/>
          <w:szCs w:val="36"/>
          <w:rtl/>
        </w:rPr>
        <w:t xml:space="preserve">الى الأستاذ الذي ترك بصمة جميلة بأخلاقه وتعاونه فله </w:t>
      </w:r>
      <w:r w:rsidR="0008338F" w:rsidRPr="00133C92">
        <w:rPr>
          <w:rFonts w:ascii="Times New Roman" w:eastAsia="Times New Roman" w:hAnsi="Times New Roman" w:cs="Times New Roman" w:hint="cs"/>
          <w:b/>
          <w:bCs/>
          <w:color w:val="000000"/>
          <w:kern w:val="2"/>
          <w:sz w:val="36"/>
          <w:szCs w:val="36"/>
          <w:rtl/>
        </w:rPr>
        <w:t>أسمى</w:t>
      </w:r>
      <w:r w:rsidRPr="00133C92">
        <w:rPr>
          <w:rFonts w:ascii="Times New Roman" w:eastAsia="Times New Roman" w:hAnsi="Times New Roman" w:cs="Times New Roman"/>
          <w:b/>
          <w:bCs/>
          <w:color w:val="000000"/>
          <w:kern w:val="2"/>
          <w:sz w:val="36"/>
          <w:szCs w:val="36"/>
          <w:rtl/>
        </w:rPr>
        <w:t xml:space="preserve"> العبارات والثناء والتقدير.</w:t>
      </w:r>
    </w:p>
    <w:p w14:paraId="6494B82A" w14:textId="77777777" w:rsidR="00660C3F" w:rsidRPr="00133C92" w:rsidRDefault="00660C3F" w:rsidP="0008338F">
      <w:pPr>
        <w:spacing w:after="901" w:line="284" w:lineRule="auto"/>
        <w:ind w:right="150"/>
        <w:jc w:val="center"/>
        <w:rPr>
          <w:rFonts w:ascii="Calibri" w:eastAsia="Calibri" w:hAnsi="Calibri" w:cs="Times New Roman"/>
          <w:color w:val="000000"/>
          <w:kern w:val="2"/>
          <w:sz w:val="36"/>
          <w:szCs w:val="36"/>
        </w:rPr>
      </w:pPr>
      <w:r w:rsidRPr="00133C92">
        <w:rPr>
          <w:rFonts w:ascii="Times New Roman" w:eastAsia="Times New Roman" w:hAnsi="Times New Roman" w:cs="Times New Roman" w:hint="cs"/>
          <w:b/>
          <w:bCs/>
          <w:color w:val="000000"/>
          <w:kern w:val="2"/>
          <w:sz w:val="36"/>
          <w:szCs w:val="36"/>
          <w:rtl/>
        </w:rPr>
        <w:t xml:space="preserve">"د. عمر </w:t>
      </w:r>
      <w:r w:rsidR="0008338F" w:rsidRPr="00133C92">
        <w:rPr>
          <w:rFonts w:ascii="Times New Roman" w:eastAsia="Times New Roman" w:hAnsi="Times New Roman" w:cs="Times New Roman" w:hint="cs"/>
          <w:b/>
          <w:bCs/>
          <w:color w:val="000000"/>
          <w:kern w:val="2"/>
          <w:sz w:val="36"/>
          <w:szCs w:val="36"/>
          <w:rtl/>
        </w:rPr>
        <w:t>أبو القاسم ساسي"</w:t>
      </w:r>
    </w:p>
    <w:p w14:paraId="386A1FF0" w14:textId="77777777" w:rsidR="00660C3F" w:rsidRDefault="00660C3F" w:rsidP="00CE3624">
      <w:pPr>
        <w:spacing w:after="1034" w:line="284" w:lineRule="auto"/>
        <w:ind w:right="60"/>
        <w:jc w:val="center"/>
        <w:rPr>
          <w:rFonts w:ascii="Times New Roman" w:eastAsia="Times New Roman" w:hAnsi="Times New Roman" w:cs="Times New Roman"/>
          <w:b/>
          <w:bCs/>
          <w:color w:val="000000"/>
          <w:kern w:val="2"/>
          <w:sz w:val="40"/>
          <w:szCs w:val="40"/>
          <w:rtl/>
        </w:rPr>
      </w:pPr>
    </w:p>
    <w:p w14:paraId="5A581D9E" w14:textId="77777777" w:rsidR="00305C22" w:rsidRPr="00C031D4" w:rsidRDefault="00305C22" w:rsidP="00305C22">
      <w:pPr>
        <w:spacing w:after="1034" w:line="284" w:lineRule="auto"/>
        <w:ind w:right="60"/>
        <w:jc w:val="center"/>
        <w:rPr>
          <w:rFonts w:ascii="Times New Roman" w:eastAsia="Times New Roman" w:hAnsi="Times New Roman" w:cs="Times New Roman"/>
          <w:b/>
          <w:bCs/>
          <w:color w:val="000000"/>
          <w:kern w:val="2"/>
          <w:sz w:val="40"/>
          <w:szCs w:val="40"/>
          <w:rtl/>
        </w:rPr>
      </w:pPr>
      <w:r w:rsidRPr="00C031D4">
        <w:rPr>
          <w:rFonts w:ascii="Times New Roman" w:eastAsia="Times New Roman" w:hAnsi="Times New Roman" w:cs="Times New Roman" w:hint="cs"/>
          <w:b/>
          <w:bCs/>
          <w:color w:val="000000"/>
          <w:kern w:val="2"/>
          <w:sz w:val="40"/>
          <w:szCs w:val="40"/>
          <w:rtl/>
        </w:rPr>
        <w:lastRenderedPageBreak/>
        <w:t>"</w:t>
      </w:r>
      <w:r>
        <w:rPr>
          <w:rFonts w:ascii="Times New Roman" w:eastAsia="Times New Roman" w:hAnsi="Times New Roman" w:cs="Times New Roman" w:hint="cs"/>
          <w:b/>
          <w:bCs/>
          <w:color w:val="000000"/>
          <w:kern w:val="2"/>
          <w:sz w:val="40"/>
          <w:szCs w:val="40"/>
          <w:rtl/>
        </w:rPr>
        <w:t xml:space="preserve"> </w:t>
      </w:r>
      <w:r w:rsidRPr="00C031D4">
        <w:rPr>
          <w:rFonts w:ascii="Times New Roman" w:eastAsia="Times New Roman" w:hAnsi="Times New Roman" w:cs="Times New Roman" w:hint="cs"/>
          <w:b/>
          <w:bCs/>
          <w:color w:val="000000"/>
          <w:kern w:val="2"/>
          <w:sz w:val="40"/>
          <w:szCs w:val="40"/>
          <w:rtl/>
        </w:rPr>
        <w:t xml:space="preserve">الشكر والتقدير" </w:t>
      </w:r>
    </w:p>
    <w:p w14:paraId="017511AA" w14:textId="77777777" w:rsidR="00CE3624" w:rsidRPr="00C031D4" w:rsidRDefault="00CE3624" w:rsidP="00CE3624">
      <w:pPr>
        <w:spacing w:after="1034" w:line="284" w:lineRule="auto"/>
        <w:ind w:right="60"/>
        <w:jc w:val="center"/>
        <w:rPr>
          <w:rFonts w:ascii="Times New Roman" w:eastAsia="Times New Roman" w:hAnsi="Times New Roman" w:cs="Times New Roman"/>
          <w:b/>
          <w:bCs/>
          <w:color w:val="000000"/>
          <w:kern w:val="2"/>
          <w:sz w:val="40"/>
          <w:szCs w:val="40"/>
          <w:rtl/>
        </w:rPr>
      </w:pPr>
      <w:r w:rsidRPr="00C031D4">
        <w:rPr>
          <w:rFonts w:ascii="Times New Roman" w:eastAsia="Times New Roman" w:hAnsi="Times New Roman" w:cs="Times New Roman" w:hint="cs"/>
          <w:b/>
          <w:bCs/>
          <w:color w:val="000000"/>
          <w:kern w:val="2"/>
          <w:sz w:val="40"/>
          <w:szCs w:val="40"/>
          <w:rtl/>
        </w:rPr>
        <w:t>الشكر والثناء لله عز وجل أولا.</w:t>
      </w:r>
    </w:p>
    <w:p w14:paraId="03336361" w14:textId="77777777" w:rsidR="00CE3624" w:rsidRPr="00C031D4" w:rsidRDefault="00CE3624" w:rsidP="00CE3624">
      <w:pPr>
        <w:spacing w:after="1034" w:line="284" w:lineRule="auto"/>
        <w:ind w:right="60"/>
        <w:jc w:val="center"/>
        <w:rPr>
          <w:rFonts w:ascii="Times New Roman" w:eastAsia="Times New Roman" w:hAnsi="Times New Roman" w:cs="Times New Roman"/>
          <w:b/>
          <w:bCs/>
          <w:color w:val="000000"/>
          <w:kern w:val="2"/>
          <w:sz w:val="40"/>
          <w:szCs w:val="40"/>
          <w:rtl/>
        </w:rPr>
      </w:pPr>
      <w:r w:rsidRPr="00C031D4">
        <w:rPr>
          <w:rFonts w:ascii="Times New Roman" w:eastAsia="Times New Roman" w:hAnsi="Times New Roman" w:cs="Times New Roman" w:hint="cs"/>
          <w:b/>
          <w:bCs/>
          <w:color w:val="000000"/>
          <w:kern w:val="2"/>
          <w:sz w:val="40"/>
          <w:szCs w:val="40"/>
          <w:rtl/>
        </w:rPr>
        <w:t>نتقدم بالشكر والتقدير الي الدكتور الفاضل:</w:t>
      </w:r>
    </w:p>
    <w:p w14:paraId="657831B1" w14:textId="77777777" w:rsidR="00CE3624" w:rsidRPr="00C031D4" w:rsidRDefault="00CE3624" w:rsidP="00CE3624">
      <w:pPr>
        <w:spacing w:after="1034" w:line="284" w:lineRule="auto"/>
        <w:ind w:right="60"/>
        <w:jc w:val="center"/>
        <w:rPr>
          <w:rFonts w:ascii="Times New Roman" w:eastAsia="Times New Roman" w:hAnsi="Times New Roman" w:cs="Times New Roman"/>
          <w:b/>
          <w:bCs/>
          <w:color w:val="000000"/>
          <w:kern w:val="2"/>
          <w:sz w:val="40"/>
          <w:szCs w:val="40"/>
          <w:rtl/>
        </w:rPr>
      </w:pPr>
      <w:r w:rsidRPr="00C031D4">
        <w:rPr>
          <w:rFonts w:ascii="Times New Roman" w:eastAsia="Times New Roman" w:hAnsi="Times New Roman" w:cs="Times New Roman" w:hint="cs"/>
          <w:b/>
          <w:bCs/>
          <w:color w:val="000000"/>
          <w:kern w:val="2"/>
          <w:sz w:val="40"/>
          <w:szCs w:val="40"/>
          <w:rtl/>
        </w:rPr>
        <w:t>"د. عمر أبو القاسم ساسي"</w:t>
      </w:r>
    </w:p>
    <w:p w14:paraId="4F173425" w14:textId="77777777" w:rsidR="00CE3624" w:rsidRPr="00C031D4" w:rsidRDefault="00CE3624" w:rsidP="00CE3624">
      <w:pPr>
        <w:spacing w:after="1034" w:line="284" w:lineRule="auto"/>
        <w:ind w:right="60"/>
        <w:jc w:val="center"/>
        <w:rPr>
          <w:rFonts w:ascii="Times New Roman" w:eastAsia="Times New Roman" w:hAnsi="Times New Roman" w:cs="Times New Roman"/>
          <w:b/>
          <w:bCs/>
          <w:color w:val="000000"/>
          <w:kern w:val="2"/>
          <w:sz w:val="40"/>
          <w:szCs w:val="40"/>
          <w:rtl/>
        </w:rPr>
      </w:pPr>
      <w:r w:rsidRPr="00C031D4">
        <w:rPr>
          <w:rFonts w:ascii="Times New Roman" w:eastAsia="Times New Roman" w:hAnsi="Times New Roman" w:cs="Times New Roman"/>
          <w:b/>
          <w:bCs/>
          <w:color w:val="000000"/>
          <w:kern w:val="2"/>
          <w:sz w:val="40"/>
          <w:szCs w:val="40"/>
          <w:rtl/>
        </w:rPr>
        <w:t>لتفضله</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بإشرافه</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على</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هذا</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hint="cs"/>
          <w:b/>
          <w:bCs/>
          <w:color w:val="000000"/>
          <w:kern w:val="2"/>
          <w:sz w:val="40"/>
          <w:szCs w:val="40"/>
          <w:rtl/>
        </w:rPr>
        <w:t>البحث</w:t>
      </w:r>
      <w:r w:rsidRPr="00C031D4">
        <w:rPr>
          <w:rFonts w:ascii="Times New Roman" w:eastAsia="Times New Roman" w:hAnsi="Times New Roman" w:cs="Times New Roman"/>
          <w:b/>
          <w:bCs/>
          <w:color w:val="000000"/>
          <w:kern w:val="2"/>
          <w:sz w:val="40"/>
          <w:szCs w:val="40"/>
          <w:rtl/>
        </w:rPr>
        <w:t>،</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ولكل</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hint="cs"/>
          <w:b/>
          <w:bCs/>
          <w:color w:val="000000"/>
          <w:kern w:val="2"/>
          <w:sz w:val="40"/>
          <w:szCs w:val="40"/>
          <w:rtl/>
        </w:rPr>
        <w:t>ما قدم</w:t>
      </w:r>
      <w:r w:rsidRPr="00C031D4">
        <w:rPr>
          <w:rFonts w:ascii="Times New Roman" w:eastAsia="Times New Roman" w:hAnsi="Times New Roman" w:cs="Times New Roman" w:hint="eastAsia"/>
          <w:b/>
          <w:bCs/>
          <w:color w:val="000000"/>
          <w:kern w:val="2"/>
          <w:sz w:val="40"/>
          <w:szCs w:val="40"/>
          <w:rtl/>
        </w:rPr>
        <w:t>ه</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لنا</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من</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دعم</w:t>
      </w:r>
      <w:r w:rsidRPr="00C031D4">
        <w:rPr>
          <w:rFonts w:ascii="Times New Roman" w:eastAsia="Times New Roman" w:hAnsi="Times New Roman" w:cs="Times New Roman" w:hint="cs"/>
          <w:b/>
          <w:bCs/>
          <w:color w:val="000000"/>
          <w:kern w:val="2"/>
          <w:sz w:val="40"/>
          <w:szCs w:val="40"/>
          <w:rtl/>
        </w:rPr>
        <w:t xml:space="preserve"> </w:t>
      </w:r>
      <w:r w:rsidRPr="00C031D4">
        <w:rPr>
          <w:rFonts w:ascii="Times New Roman" w:eastAsia="Times New Roman" w:hAnsi="Times New Roman" w:cs="Times New Roman"/>
          <w:b/>
          <w:bCs/>
          <w:color w:val="000000"/>
          <w:kern w:val="2"/>
          <w:sz w:val="40"/>
          <w:szCs w:val="40"/>
          <w:rtl/>
        </w:rPr>
        <w:t>وتوجيه</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وإرشاد</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لإتمام</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هذا</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العمل</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على</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hint="cs"/>
          <w:b/>
          <w:bCs/>
          <w:color w:val="000000"/>
          <w:kern w:val="2"/>
          <w:sz w:val="40"/>
          <w:szCs w:val="40"/>
          <w:rtl/>
        </w:rPr>
        <w:t>ما ه</w:t>
      </w:r>
      <w:r w:rsidRPr="00C031D4">
        <w:rPr>
          <w:rFonts w:ascii="Times New Roman" w:eastAsia="Times New Roman" w:hAnsi="Times New Roman" w:cs="Times New Roman" w:hint="eastAsia"/>
          <w:b/>
          <w:bCs/>
          <w:color w:val="000000"/>
          <w:kern w:val="2"/>
          <w:sz w:val="40"/>
          <w:szCs w:val="40"/>
          <w:rtl/>
        </w:rPr>
        <w:t>و</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hint="cs"/>
          <w:b/>
          <w:bCs/>
          <w:color w:val="000000"/>
          <w:kern w:val="2"/>
          <w:sz w:val="40"/>
          <w:szCs w:val="40"/>
          <w:rtl/>
        </w:rPr>
        <w:t>عليه</w:t>
      </w:r>
      <w:r w:rsidRPr="00C031D4">
        <w:rPr>
          <w:rFonts w:ascii="Times New Roman" w:eastAsia="Times New Roman" w:hAnsi="Times New Roman" w:cs="Times New Roman"/>
          <w:b/>
          <w:bCs/>
          <w:color w:val="000000"/>
          <w:kern w:val="2"/>
          <w:sz w:val="40"/>
          <w:szCs w:val="40"/>
          <w:rtl/>
        </w:rPr>
        <w:t>،</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سائلين</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من</w:t>
      </w:r>
      <w:r w:rsidRPr="00C031D4">
        <w:rPr>
          <w:rFonts w:ascii="Times New Roman" w:eastAsia="Times New Roman" w:hAnsi="Times New Roman" w:cs="Times New Roman" w:hint="cs"/>
          <w:b/>
          <w:bCs/>
          <w:color w:val="000000"/>
          <w:kern w:val="2"/>
          <w:sz w:val="40"/>
          <w:szCs w:val="40"/>
          <w:rtl/>
        </w:rPr>
        <w:t xml:space="preserve"> </w:t>
      </w:r>
      <w:r w:rsidRPr="00C031D4">
        <w:rPr>
          <w:rFonts w:ascii="Times New Roman" w:eastAsia="Times New Roman" w:hAnsi="Times New Roman" w:cs="Times New Roman"/>
          <w:b/>
          <w:bCs/>
          <w:color w:val="000000"/>
          <w:kern w:val="2"/>
          <w:sz w:val="40"/>
          <w:szCs w:val="40"/>
          <w:rtl/>
        </w:rPr>
        <w:t>الله</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تعالى</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أن</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يديم</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عليه</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الصحة</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والعافية</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ويجازيه</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عنا</w:t>
      </w:r>
      <w:r w:rsidRPr="00C031D4">
        <w:rPr>
          <w:rFonts w:ascii="Times New Roman" w:eastAsia="Times New Roman" w:hAnsi="Times New Roman" w:cs="Times New Roman"/>
          <w:b/>
          <w:bCs/>
          <w:color w:val="000000"/>
          <w:kern w:val="2"/>
          <w:sz w:val="40"/>
          <w:szCs w:val="40"/>
        </w:rPr>
        <w:t xml:space="preserve"> </w:t>
      </w:r>
      <w:r w:rsidRPr="00C031D4">
        <w:rPr>
          <w:rFonts w:ascii="Times New Roman" w:eastAsia="Times New Roman" w:hAnsi="Times New Roman" w:cs="Times New Roman"/>
          <w:b/>
          <w:bCs/>
          <w:color w:val="000000"/>
          <w:kern w:val="2"/>
          <w:sz w:val="40"/>
          <w:szCs w:val="40"/>
          <w:rtl/>
        </w:rPr>
        <w:t>خير</w:t>
      </w:r>
      <w:r w:rsidRPr="00C031D4">
        <w:rPr>
          <w:rFonts w:ascii="Times New Roman" w:eastAsia="Times New Roman" w:hAnsi="Times New Roman" w:cs="Times New Roman" w:hint="cs"/>
          <w:b/>
          <w:bCs/>
          <w:color w:val="000000"/>
          <w:kern w:val="2"/>
          <w:sz w:val="40"/>
          <w:szCs w:val="40"/>
          <w:rtl/>
        </w:rPr>
        <w:t xml:space="preserve"> الجزاء</w:t>
      </w:r>
      <w:r w:rsidRPr="00C031D4">
        <w:rPr>
          <w:rFonts w:ascii="Times New Roman" w:eastAsia="Times New Roman" w:hAnsi="Times New Roman" w:cs="Times New Roman"/>
          <w:b/>
          <w:bCs/>
          <w:color w:val="000000"/>
          <w:kern w:val="2"/>
          <w:sz w:val="40"/>
          <w:szCs w:val="40"/>
        </w:rPr>
        <w:t>.</w:t>
      </w:r>
    </w:p>
    <w:p w14:paraId="48383CB1" w14:textId="77777777" w:rsidR="00CE3624" w:rsidRPr="00C031D4" w:rsidRDefault="00CE3624" w:rsidP="00660C3F">
      <w:pPr>
        <w:spacing w:after="1034" w:line="284" w:lineRule="auto"/>
        <w:ind w:right="60"/>
        <w:rPr>
          <w:rFonts w:ascii="Times New Roman" w:eastAsia="Times New Roman" w:hAnsi="Times New Roman" w:cs="Times New Roman"/>
          <w:b/>
          <w:bCs/>
          <w:color w:val="000000"/>
          <w:kern w:val="2"/>
          <w:sz w:val="40"/>
          <w:szCs w:val="40"/>
          <w:rtl/>
          <w:lang w:bidi="ar-LY"/>
        </w:rPr>
      </w:pPr>
    </w:p>
    <w:p w14:paraId="307D368E" w14:textId="77777777" w:rsidR="00CE3624" w:rsidRDefault="00CE3624" w:rsidP="00660C3F">
      <w:pPr>
        <w:spacing w:after="1034" w:line="284" w:lineRule="auto"/>
        <w:ind w:right="60"/>
        <w:rPr>
          <w:rFonts w:ascii="Times New Roman" w:eastAsia="Times New Roman" w:hAnsi="Times New Roman" w:cs="Times New Roman"/>
          <w:b/>
          <w:bCs/>
          <w:color w:val="000000"/>
          <w:kern w:val="2"/>
          <w:sz w:val="44"/>
          <w:szCs w:val="44"/>
          <w:rtl/>
        </w:rPr>
      </w:pPr>
    </w:p>
    <w:p w14:paraId="4EA2C0C6" w14:textId="77777777" w:rsidR="00CE3624" w:rsidRDefault="00CE3624" w:rsidP="00660C3F">
      <w:pPr>
        <w:spacing w:after="1034" w:line="284" w:lineRule="auto"/>
        <w:ind w:right="60"/>
        <w:rPr>
          <w:rFonts w:ascii="Times New Roman" w:eastAsia="Times New Roman" w:hAnsi="Times New Roman" w:cs="Times New Roman"/>
          <w:b/>
          <w:bCs/>
          <w:color w:val="000000"/>
          <w:kern w:val="2"/>
          <w:sz w:val="44"/>
          <w:szCs w:val="44"/>
          <w:rtl/>
        </w:rPr>
      </w:pPr>
    </w:p>
    <w:p w14:paraId="54CA47F1" w14:textId="77777777" w:rsidR="00C031D4" w:rsidRDefault="00C031D4" w:rsidP="00660C3F">
      <w:pPr>
        <w:spacing w:after="1034" w:line="284" w:lineRule="auto"/>
        <w:ind w:right="60"/>
        <w:rPr>
          <w:rFonts w:ascii="Times New Roman" w:eastAsia="Times New Roman" w:hAnsi="Times New Roman" w:cs="Times New Roman"/>
          <w:b/>
          <w:bCs/>
          <w:color w:val="000000"/>
          <w:kern w:val="2"/>
          <w:sz w:val="44"/>
          <w:szCs w:val="44"/>
          <w:rtl/>
        </w:rPr>
      </w:pPr>
    </w:p>
    <w:p w14:paraId="6F36C47C" w14:textId="77777777" w:rsidR="007B7A6D" w:rsidRPr="007B7A6D" w:rsidRDefault="00CE3624" w:rsidP="009D4677">
      <w:pPr>
        <w:spacing w:after="1034" w:line="284" w:lineRule="auto"/>
        <w:ind w:right="60"/>
        <w:jc w:val="center"/>
        <w:rPr>
          <w:rFonts w:ascii="Times New Roman" w:eastAsia="Times New Roman" w:hAnsi="Times New Roman" w:cs="Times New Roman"/>
          <w:b/>
          <w:bCs/>
          <w:color w:val="000000"/>
          <w:kern w:val="2"/>
          <w:sz w:val="44"/>
          <w:szCs w:val="44"/>
          <w:lang w:bidi="ar-LY"/>
        </w:rPr>
      </w:pPr>
      <w:r>
        <w:rPr>
          <w:rFonts w:ascii="Times New Roman" w:eastAsia="Times New Roman" w:hAnsi="Times New Roman" w:cs="Times New Roman" w:hint="cs"/>
          <w:b/>
          <w:bCs/>
          <w:color w:val="000000"/>
          <w:kern w:val="2"/>
          <w:sz w:val="44"/>
          <w:szCs w:val="44"/>
          <w:rtl/>
        </w:rPr>
        <w:t>فهرس المحتويات</w:t>
      </w:r>
    </w:p>
    <w:p w14:paraId="231CC462" w14:textId="77777777" w:rsidR="007B7A6D" w:rsidRPr="0036263E" w:rsidRDefault="00FE3B2E" w:rsidP="00625951">
      <w:pPr>
        <w:tabs>
          <w:tab w:val="right" w:leader="dot" w:pos="8777"/>
        </w:tabs>
        <w:spacing w:after="100"/>
        <w:rPr>
          <w:rFonts w:ascii="Arial" w:eastAsiaTheme="minorEastAsia" w:hAnsi="Arial" w:cs="Arial"/>
          <w:noProof/>
          <w:sz w:val="28"/>
          <w:szCs w:val="28"/>
          <w:rtl/>
          <w:lang w:bidi="ar-LY"/>
        </w:rPr>
      </w:pPr>
      <w:hyperlink w:anchor="_Toc162712620" w:history="1">
        <w:r w:rsidR="007B7A6D" w:rsidRPr="0036263E">
          <w:rPr>
            <w:rFonts w:ascii="Arial" w:hAnsi="Arial" w:cs="Arial"/>
            <w:noProof/>
            <w:sz w:val="28"/>
            <w:szCs w:val="28"/>
            <w:rtl/>
            <w:lang w:bidi="ar-LY"/>
          </w:rPr>
          <w:t>الأية القرآنية</w:t>
        </w:r>
        <w:r w:rsidR="007B7A6D" w:rsidRPr="0036263E">
          <w:rPr>
            <w:rFonts w:ascii="Arial" w:hAnsi="Arial" w:cs="Arial"/>
            <w:noProof/>
            <w:webHidden/>
            <w:sz w:val="28"/>
            <w:szCs w:val="28"/>
            <w:rtl/>
            <w:lang w:bidi="ar-LY"/>
          </w:rPr>
          <w:tab/>
        </w:r>
      </w:hyperlink>
      <w:r w:rsidR="00625951" w:rsidRPr="0036263E">
        <w:rPr>
          <w:rFonts w:ascii="Arial" w:eastAsiaTheme="minorEastAsia" w:hAnsi="Arial" w:cs="Arial" w:hint="cs"/>
          <w:noProof/>
          <w:sz w:val="28"/>
          <w:szCs w:val="28"/>
          <w:rtl/>
          <w:lang w:bidi="ar-LY"/>
        </w:rPr>
        <w:t>2</w:t>
      </w:r>
    </w:p>
    <w:p w14:paraId="21A6967B" w14:textId="77777777" w:rsidR="007B7A6D" w:rsidRPr="0036263E" w:rsidRDefault="00FE3B2E" w:rsidP="00625951">
      <w:pPr>
        <w:tabs>
          <w:tab w:val="right" w:leader="dot" w:pos="8777"/>
        </w:tabs>
        <w:spacing w:after="100"/>
        <w:rPr>
          <w:rFonts w:ascii="Arial" w:eastAsiaTheme="minorEastAsia" w:hAnsi="Arial" w:cs="Arial"/>
          <w:noProof/>
          <w:sz w:val="28"/>
          <w:szCs w:val="28"/>
          <w:rtl/>
          <w:lang w:bidi="ar-LY"/>
        </w:rPr>
      </w:pPr>
      <w:hyperlink w:anchor="_Toc162712621" w:history="1">
        <w:r w:rsidR="007B7A6D" w:rsidRPr="0036263E">
          <w:rPr>
            <w:rFonts w:ascii="Arial" w:hAnsi="Arial" w:cs="Arial"/>
            <w:noProof/>
            <w:sz w:val="28"/>
            <w:szCs w:val="28"/>
            <w:rtl/>
            <w:lang w:bidi="ar-LY"/>
          </w:rPr>
          <w:t>الاهداء</w:t>
        </w:r>
        <w:r w:rsidR="007B7A6D" w:rsidRPr="0036263E">
          <w:rPr>
            <w:rFonts w:ascii="Arial" w:hAnsi="Arial" w:cs="Arial"/>
            <w:noProof/>
            <w:webHidden/>
            <w:sz w:val="28"/>
            <w:szCs w:val="28"/>
            <w:rtl/>
            <w:lang w:bidi="ar-LY"/>
          </w:rPr>
          <w:tab/>
        </w:r>
      </w:hyperlink>
      <w:r w:rsidR="00625951" w:rsidRPr="0036263E">
        <w:rPr>
          <w:rFonts w:ascii="Arial" w:eastAsiaTheme="minorEastAsia" w:hAnsi="Arial" w:cs="Arial" w:hint="cs"/>
          <w:noProof/>
          <w:sz w:val="28"/>
          <w:szCs w:val="28"/>
          <w:rtl/>
          <w:lang w:bidi="ar-LY"/>
        </w:rPr>
        <w:t>3</w:t>
      </w:r>
    </w:p>
    <w:p w14:paraId="0EE7ACFA" w14:textId="77777777" w:rsidR="007B7A6D" w:rsidRPr="0036263E" w:rsidRDefault="00FE3B2E" w:rsidP="00625951">
      <w:pPr>
        <w:tabs>
          <w:tab w:val="right" w:leader="dot" w:pos="8777"/>
        </w:tabs>
        <w:spacing w:after="100"/>
        <w:rPr>
          <w:rFonts w:ascii="Arial" w:eastAsiaTheme="minorEastAsia" w:hAnsi="Arial" w:cs="Arial"/>
          <w:noProof/>
          <w:sz w:val="28"/>
          <w:szCs w:val="28"/>
          <w:rtl/>
          <w:lang w:bidi="ar-LY"/>
        </w:rPr>
      </w:pPr>
      <w:hyperlink w:anchor="_Toc162712622" w:history="1">
        <w:r w:rsidR="007B7A6D" w:rsidRPr="0036263E">
          <w:rPr>
            <w:rFonts w:ascii="Arial" w:hAnsi="Arial" w:cs="Arial"/>
            <w:noProof/>
            <w:sz w:val="28"/>
            <w:szCs w:val="28"/>
            <w:rtl/>
            <w:lang w:bidi="ar-LY"/>
          </w:rPr>
          <w:t>كلمة الشكر والتقدير</w:t>
        </w:r>
        <w:r w:rsidR="007B7A6D" w:rsidRPr="0036263E">
          <w:rPr>
            <w:rFonts w:ascii="Arial" w:hAnsi="Arial" w:cs="Arial"/>
            <w:noProof/>
            <w:webHidden/>
            <w:sz w:val="28"/>
            <w:szCs w:val="28"/>
            <w:rtl/>
            <w:lang w:bidi="ar-LY"/>
          </w:rPr>
          <w:tab/>
        </w:r>
      </w:hyperlink>
      <w:r w:rsidR="00625951" w:rsidRPr="0036263E">
        <w:rPr>
          <w:rFonts w:ascii="Arial" w:eastAsiaTheme="minorEastAsia" w:hAnsi="Arial" w:cs="Arial" w:hint="cs"/>
          <w:noProof/>
          <w:sz w:val="28"/>
          <w:szCs w:val="28"/>
          <w:rtl/>
          <w:lang w:bidi="ar-LY"/>
        </w:rPr>
        <w:t>4</w:t>
      </w:r>
    </w:p>
    <w:p w14:paraId="68E3A073" w14:textId="77777777" w:rsidR="007B7A6D" w:rsidRPr="0036263E" w:rsidRDefault="00C8259A" w:rsidP="00625951">
      <w:pPr>
        <w:tabs>
          <w:tab w:val="right" w:leader="dot" w:pos="8777"/>
        </w:tabs>
        <w:spacing w:after="100"/>
        <w:rPr>
          <w:rFonts w:ascii="Arial" w:eastAsiaTheme="minorEastAsia" w:hAnsi="Arial" w:cs="Arial"/>
          <w:noProof/>
          <w:sz w:val="28"/>
          <w:szCs w:val="28"/>
          <w:rtl/>
          <w:lang w:bidi="ar-LY"/>
        </w:rPr>
      </w:pPr>
      <w:r w:rsidRPr="0036263E">
        <w:rPr>
          <w:rFonts w:ascii="Arial" w:hAnsi="Arial" w:cs="Arial"/>
          <w:noProof/>
          <w:sz w:val="28"/>
          <w:szCs w:val="28"/>
          <w:rtl/>
          <w:lang w:bidi="ar-LY"/>
        </w:rPr>
        <w:t>فهرس المحتويات</w:t>
      </w:r>
      <w:hyperlink w:anchor="_Toc162712623" w:history="1">
        <w:r w:rsidR="007B7A6D" w:rsidRPr="0036263E">
          <w:rPr>
            <w:rFonts w:ascii="Arial" w:hAnsi="Arial" w:cs="Arial"/>
            <w:noProof/>
            <w:webHidden/>
            <w:sz w:val="28"/>
            <w:szCs w:val="28"/>
            <w:rtl/>
            <w:lang w:bidi="ar-LY"/>
          </w:rPr>
          <w:tab/>
        </w:r>
      </w:hyperlink>
      <w:r w:rsidR="00625951" w:rsidRPr="0036263E">
        <w:rPr>
          <w:rFonts w:ascii="Arial" w:eastAsiaTheme="minorEastAsia" w:hAnsi="Arial" w:cs="Arial" w:hint="cs"/>
          <w:noProof/>
          <w:sz w:val="28"/>
          <w:szCs w:val="28"/>
          <w:rtl/>
          <w:lang w:bidi="ar-LY"/>
        </w:rPr>
        <w:t>5</w:t>
      </w:r>
    </w:p>
    <w:p w14:paraId="7F8F4D5D" w14:textId="77777777" w:rsidR="007B7A6D" w:rsidRPr="0036263E" w:rsidRDefault="00C8259A" w:rsidP="00EE2B80">
      <w:pPr>
        <w:tabs>
          <w:tab w:val="right" w:leader="dot" w:pos="8777"/>
        </w:tabs>
        <w:spacing w:after="100"/>
        <w:rPr>
          <w:rFonts w:ascii="Arial" w:eastAsiaTheme="minorEastAsia" w:hAnsi="Arial" w:cs="Arial"/>
          <w:noProof/>
          <w:sz w:val="28"/>
          <w:szCs w:val="28"/>
          <w:rtl/>
          <w:lang w:bidi="ar-LY"/>
        </w:rPr>
      </w:pPr>
      <w:r w:rsidRPr="0036263E">
        <w:rPr>
          <w:rFonts w:ascii="Arial" w:hAnsi="Arial" w:cs="Arial"/>
          <w:noProof/>
          <w:sz w:val="28"/>
          <w:szCs w:val="28"/>
          <w:rtl/>
          <w:lang w:bidi="ar-LY"/>
        </w:rPr>
        <w:t xml:space="preserve">فهرس الجداول </w:t>
      </w:r>
      <w:hyperlink w:anchor="_Toc162712624" w:history="1">
        <w:r w:rsidR="007B7A6D" w:rsidRPr="0036263E">
          <w:rPr>
            <w:rFonts w:ascii="Arial" w:hAnsi="Arial" w:cs="Arial"/>
            <w:noProof/>
            <w:webHidden/>
            <w:sz w:val="28"/>
            <w:szCs w:val="28"/>
            <w:rtl/>
            <w:lang w:bidi="ar-LY"/>
          </w:rPr>
          <w:tab/>
        </w:r>
      </w:hyperlink>
      <w:r w:rsidR="00EE2B80" w:rsidRPr="0036263E">
        <w:rPr>
          <w:rFonts w:ascii="Arial" w:eastAsiaTheme="minorEastAsia" w:hAnsi="Arial" w:cs="Arial" w:hint="cs"/>
          <w:noProof/>
          <w:sz w:val="28"/>
          <w:szCs w:val="28"/>
          <w:rtl/>
          <w:lang w:bidi="ar-LY"/>
        </w:rPr>
        <w:t>7</w:t>
      </w:r>
    </w:p>
    <w:p w14:paraId="3797F713" w14:textId="77777777" w:rsidR="007B7A6D" w:rsidRPr="0036263E" w:rsidRDefault="00C8259A" w:rsidP="00695679">
      <w:pPr>
        <w:tabs>
          <w:tab w:val="right" w:leader="dot" w:pos="8777"/>
        </w:tabs>
        <w:spacing w:after="100"/>
        <w:rPr>
          <w:rFonts w:ascii="Arial" w:eastAsiaTheme="minorEastAsia" w:hAnsi="Arial" w:cs="Arial"/>
          <w:noProof/>
          <w:sz w:val="28"/>
          <w:szCs w:val="28"/>
          <w:rtl/>
          <w:lang w:bidi="ar-LY"/>
        </w:rPr>
      </w:pPr>
      <w:r w:rsidRPr="0036263E">
        <w:rPr>
          <w:rFonts w:ascii="Arial" w:hAnsi="Arial" w:cs="Arial"/>
          <w:noProof/>
          <w:sz w:val="28"/>
          <w:szCs w:val="28"/>
          <w:rtl/>
          <w:lang w:bidi="ar-LY"/>
        </w:rPr>
        <w:t>الفصل الاول</w:t>
      </w:r>
      <w:hyperlink w:anchor="_Toc162712625" w:history="1">
        <w:r w:rsidR="007B7A6D" w:rsidRPr="0036263E">
          <w:rPr>
            <w:rFonts w:ascii="Arial" w:hAnsi="Arial" w:cs="Arial"/>
            <w:noProof/>
            <w:webHidden/>
            <w:sz w:val="28"/>
            <w:szCs w:val="28"/>
            <w:rtl/>
            <w:lang w:bidi="ar-LY"/>
          </w:rPr>
          <w:tab/>
        </w:r>
      </w:hyperlink>
      <w:r w:rsidR="00695679" w:rsidRPr="0036263E">
        <w:rPr>
          <w:rFonts w:ascii="Arial" w:eastAsiaTheme="minorEastAsia" w:hAnsi="Arial" w:cs="Arial"/>
          <w:noProof/>
          <w:sz w:val="28"/>
          <w:szCs w:val="28"/>
          <w:lang w:bidi="ar-LY"/>
        </w:rPr>
        <w:t>8</w:t>
      </w:r>
    </w:p>
    <w:p w14:paraId="5BEE6B58" w14:textId="77777777" w:rsidR="007B7A6D" w:rsidRPr="0036263E" w:rsidRDefault="00C8259A" w:rsidP="00F35E75">
      <w:pPr>
        <w:tabs>
          <w:tab w:val="right" w:leader="dot" w:pos="8777"/>
        </w:tabs>
        <w:spacing w:after="100"/>
        <w:rPr>
          <w:rFonts w:ascii="Arial" w:eastAsiaTheme="minorEastAsia" w:hAnsi="Arial" w:cs="Arial"/>
          <w:noProof/>
          <w:sz w:val="28"/>
          <w:szCs w:val="28"/>
          <w:rtl/>
          <w:lang w:bidi="ar-LY"/>
        </w:rPr>
      </w:pPr>
      <w:r w:rsidRPr="0036263E">
        <w:rPr>
          <w:rFonts w:ascii="Arial" w:hAnsi="Arial" w:cs="Arial"/>
          <w:noProof/>
          <w:sz w:val="28"/>
          <w:szCs w:val="28"/>
          <w:rtl/>
          <w:lang w:bidi="ar-LY"/>
        </w:rPr>
        <w:t xml:space="preserve">الاطار العام للبحث </w:t>
      </w:r>
      <w:hyperlink w:anchor="_Toc162712628" w:history="1">
        <w:r w:rsidR="007B7A6D" w:rsidRPr="0036263E">
          <w:rPr>
            <w:rFonts w:ascii="Arial" w:hAnsi="Arial" w:cs="Arial"/>
            <w:noProof/>
            <w:webHidden/>
            <w:sz w:val="28"/>
            <w:szCs w:val="28"/>
            <w:rtl/>
            <w:lang w:bidi="ar-LY"/>
          </w:rPr>
          <w:tab/>
        </w:r>
      </w:hyperlink>
      <w:r w:rsidR="00695679" w:rsidRPr="0036263E">
        <w:rPr>
          <w:rFonts w:ascii="Arial" w:eastAsiaTheme="minorEastAsia" w:hAnsi="Arial" w:cs="Arial" w:hint="cs"/>
          <w:noProof/>
          <w:sz w:val="28"/>
          <w:szCs w:val="28"/>
          <w:rtl/>
          <w:lang w:bidi="ar-LY"/>
        </w:rPr>
        <w:t>8</w:t>
      </w:r>
    </w:p>
    <w:p w14:paraId="6498E7D5" w14:textId="77777777" w:rsidR="007B7A6D" w:rsidRPr="0036263E" w:rsidRDefault="002F7C21" w:rsidP="00625951">
      <w:pPr>
        <w:tabs>
          <w:tab w:val="right" w:leader="dot" w:pos="8777"/>
        </w:tabs>
        <w:spacing w:after="100"/>
        <w:rPr>
          <w:rFonts w:ascii="Arial" w:eastAsiaTheme="minorEastAsia" w:hAnsi="Arial" w:cs="Arial"/>
          <w:noProof/>
          <w:sz w:val="28"/>
          <w:szCs w:val="28"/>
          <w:rtl/>
          <w:lang w:bidi="ar-LY"/>
        </w:rPr>
      </w:pPr>
      <w:r w:rsidRPr="0036263E">
        <w:rPr>
          <w:rFonts w:ascii="Arial" w:hAnsi="Arial" w:cs="Arial" w:hint="cs"/>
          <w:noProof/>
          <w:sz w:val="28"/>
          <w:szCs w:val="28"/>
          <w:rtl/>
          <w:lang w:bidi="ar-LY"/>
        </w:rPr>
        <w:t xml:space="preserve">1.1 </w:t>
      </w:r>
      <w:r w:rsidR="005A318A" w:rsidRPr="0036263E">
        <w:rPr>
          <w:rFonts w:ascii="Arial" w:hAnsi="Arial" w:cs="Arial"/>
          <w:noProof/>
          <w:sz w:val="28"/>
          <w:szCs w:val="28"/>
          <w:rtl/>
          <w:lang w:bidi="ar-LY"/>
        </w:rPr>
        <w:t>المقدمة</w:t>
      </w:r>
      <w:hyperlink w:anchor="_Toc162712642" w:history="1">
        <w:r w:rsidR="007B7A6D" w:rsidRPr="0036263E">
          <w:rPr>
            <w:rFonts w:ascii="Arial" w:hAnsi="Arial" w:cs="Arial"/>
            <w:noProof/>
            <w:webHidden/>
            <w:sz w:val="28"/>
            <w:szCs w:val="28"/>
            <w:rtl/>
            <w:lang w:bidi="ar-LY"/>
          </w:rPr>
          <w:tab/>
        </w:r>
      </w:hyperlink>
      <w:r w:rsidR="00625951" w:rsidRPr="0036263E">
        <w:rPr>
          <w:rFonts w:ascii="Arial" w:eastAsiaTheme="minorEastAsia" w:hAnsi="Arial" w:cs="Arial" w:hint="cs"/>
          <w:noProof/>
          <w:sz w:val="28"/>
          <w:szCs w:val="28"/>
          <w:rtl/>
          <w:lang w:bidi="ar-LY"/>
        </w:rPr>
        <w:t>9</w:t>
      </w:r>
    </w:p>
    <w:p w14:paraId="5902C08D" w14:textId="77777777" w:rsidR="007B7A6D" w:rsidRPr="0036263E" w:rsidRDefault="002F7C21" w:rsidP="00695679">
      <w:pPr>
        <w:tabs>
          <w:tab w:val="right" w:leader="dot" w:pos="8777"/>
        </w:tabs>
        <w:spacing w:after="100"/>
        <w:rPr>
          <w:rFonts w:ascii="Arial" w:eastAsiaTheme="minorEastAsia" w:hAnsi="Arial" w:cs="Arial"/>
          <w:noProof/>
          <w:sz w:val="28"/>
          <w:szCs w:val="28"/>
          <w:rtl/>
          <w:lang w:bidi="ar-LY"/>
        </w:rPr>
      </w:pPr>
      <w:r w:rsidRPr="0036263E">
        <w:rPr>
          <w:rFonts w:ascii="Arial" w:hAnsi="Arial" w:cs="Arial" w:hint="cs"/>
          <w:noProof/>
          <w:sz w:val="28"/>
          <w:szCs w:val="28"/>
          <w:rtl/>
          <w:lang w:bidi="ar-LY"/>
        </w:rPr>
        <w:t xml:space="preserve">2.1 </w:t>
      </w:r>
      <w:r w:rsidR="005A318A" w:rsidRPr="0036263E">
        <w:rPr>
          <w:rFonts w:ascii="Arial" w:hAnsi="Arial" w:cs="Arial"/>
          <w:noProof/>
          <w:sz w:val="28"/>
          <w:szCs w:val="28"/>
          <w:rtl/>
          <w:lang w:bidi="ar-LY"/>
        </w:rPr>
        <w:t>مشكلة البحث</w:t>
      </w:r>
      <w:hyperlink w:anchor="_Toc162712648" w:history="1">
        <w:r w:rsidR="007B7A6D" w:rsidRPr="0036263E">
          <w:rPr>
            <w:rFonts w:ascii="Arial" w:hAnsi="Arial" w:cs="Arial"/>
            <w:noProof/>
            <w:webHidden/>
            <w:sz w:val="28"/>
            <w:szCs w:val="28"/>
            <w:rtl/>
            <w:lang w:bidi="ar-LY"/>
          </w:rPr>
          <w:tab/>
        </w:r>
      </w:hyperlink>
      <w:r w:rsidR="00695679" w:rsidRPr="0036263E">
        <w:rPr>
          <w:rFonts w:ascii="Arial" w:eastAsiaTheme="minorEastAsia" w:hAnsi="Arial" w:cs="Arial" w:hint="cs"/>
          <w:noProof/>
          <w:sz w:val="28"/>
          <w:szCs w:val="28"/>
          <w:rtl/>
          <w:lang w:bidi="ar-LY"/>
        </w:rPr>
        <w:t>9</w:t>
      </w:r>
    </w:p>
    <w:p w14:paraId="59A1C9D2" w14:textId="77777777" w:rsidR="007B7A6D" w:rsidRPr="0036263E" w:rsidRDefault="002F7C21" w:rsidP="00695679">
      <w:pPr>
        <w:tabs>
          <w:tab w:val="right" w:leader="dot" w:pos="8777"/>
        </w:tabs>
        <w:spacing w:after="100"/>
        <w:rPr>
          <w:rFonts w:ascii="Arial" w:eastAsiaTheme="minorEastAsia" w:hAnsi="Arial" w:cs="Arial"/>
          <w:noProof/>
          <w:sz w:val="28"/>
          <w:szCs w:val="28"/>
          <w:rtl/>
        </w:rPr>
      </w:pPr>
      <w:r w:rsidRPr="0036263E">
        <w:rPr>
          <w:rFonts w:ascii="Arial" w:hAnsi="Arial" w:cs="Arial" w:hint="cs"/>
          <w:sz w:val="28"/>
          <w:szCs w:val="28"/>
          <w:rtl/>
          <w:lang w:bidi="ar-LY"/>
        </w:rPr>
        <w:t xml:space="preserve">3.1 </w:t>
      </w:r>
      <w:r w:rsidR="005A318A" w:rsidRPr="0036263E">
        <w:rPr>
          <w:rFonts w:ascii="Arial" w:hAnsi="Arial" w:cs="Arial"/>
          <w:sz w:val="28"/>
          <w:szCs w:val="28"/>
          <w:rtl/>
          <w:lang w:bidi="ar-LY"/>
        </w:rPr>
        <w:t xml:space="preserve">فرضيات البحث </w:t>
      </w:r>
      <w:hyperlink w:anchor="_Toc162712649" w:history="1">
        <w:r w:rsidR="007B7A6D" w:rsidRPr="0036263E">
          <w:rPr>
            <w:rFonts w:ascii="Arial" w:hAnsi="Arial" w:cs="Arial"/>
            <w:noProof/>
            <w:webHidden/>
            <w:sz w:val="28"/>
            <w:szCs w:val="28"/>
            <w:rtl/>
          </w:rPr>
          <w:tab/>
        </w:r>
      </w:hyperlink>
      <w:r w:rsidR="00695679" w:rsidRPr="0036263E">
        <w:rPr>
          <w:rFonts w:ascii="Arial" w:eastAsiaTheme="minorEastAsia" w:hAnsi="Arial" w:cs="Arial" w:hint="cs"/>
          <w:noProof/>
          <w:sz w:val="28"/>
          <w:szCs w:val="28"/>
          <w:rtl/>
        </w:rPr>
        <w:t>10</w:t>
      </w:r>
    </w:p>
    <w:p w14:paraId="2EC86D02" w14:textId="77777777" w:rsidR="007B7A6D" w:rsidRPr="0036263E" w:rsidRDefault="002F7C21" w:rsidP="00695679">
      <w:pPr>
        <w:tabs>
          <w:tab w:val="right" w:leader="dot" w:pos="8777"/>
        </w:tabs>
        <w:spacing w:after="100"/>
        <w:rPr>
          <w:rFonts w:ascii="Arial" w:eastAsiaTheme="minorEastAsia" w:hAnsi="Arial" w:cs="Arial"/>
          <w:noProof/>
          <w:sz w:val="28"/>
          <w:szCs w:val="28"/>
          <w:rtl/>
        </w:rPr>
      </w:pPr>
      <w:r w:rsidRPr="0036263E">
        <w:rPr>
          <w:rFonts w:ascii="Arial" w:hAnsi="Arial" w:cs="Arial" w:hint="cs"/>
          <w:sz w:val="28"/>
          <w:szCs w:val="28"/>
          <w:rtl/>
        </w:rPr>
        <w:t xml:space="preserve">4.1 </w:t>
      </w:r>
      <w:r w:rsidR="005A318A" w:rsidRPr="0036263E">
        <w:rPr>
          <w:rFonts w:ascii="Arial" w:hAnsi="Arial" w:cs="Arial"/>
          <w:sz w:val="28"/>
          <w:szCs w:val="28"/>
          <w:rtl/>
          <w:lang w:bidi="ar-LY"/>
        </w:rPr>
        <w:t xml:space="preserve">اهداف البحث </w:t>
      </w:r>
      <w:hyperlink w:anchor="_Toc162712650" w:history="1">
        <w:r w:rsidR="007B7A6D" w:rsidRPr="0036263E">
          <w:rPr>
            <w:rFonts w:ascii="Arial" w:hAnsi="Arial" w:cs="Arial"/>
            <w:noProof/>
            <w:webHidden/>
            <w:sz w:val="28"/>
            <w:szCs w:val="28"/>
            <w:rtl/>
          </w:rPr>
          <w:tab/>
        </w:r>
      </w:hyperlink>
      <w:r w:rsidR="00695679" w:rsidRPr="0036263E">
        <w:rPr>
          <w:rFonts w:ascii="Arial" w:eastAsiaTheme="minorEastAsia" w:hAnsi="Arial" w:cs="Arial" w:hint="cs"/>
          <w:noProof/>
          <w:sz w:val="28"/>
          <w:szCs w:val="28"/>
          <w:rtl/>
        </w:rPr>
        <w:t>10</w:t>
      </w:r>
    </w:p>
    <w:p w14:paraId="5A0AB8E5" w14:textId="77777777" w:rsidR="007B7A6D" w:rsidRPr="0036263E" w:rsidRDefault="002F7C21" w:rsidP="00695679">
      <w:pPr>
        <w:tabs>
          <w:tab w:val="right" w:leader="dot" w:pos="8777"/>
        </w:tabs>
        <w:spacing w:after="100"/>
        <w:rPr>
          <w:rFonts w:ascii="Arial" w:eastAsiaTheme="minorEastAsia" w:hAnsi="Arial" w:cs="Arial"/>
          <w:noProof/>
          <w:sz w:val="28"/>
          <w:szCs w:val="28"/>
          <w:rtl/>
          <w:lang w:bidi="ar-LY"/>
        </w:rPr>
      </w:pPr>
      <w:r w:rsidRPr="0036263E">
        <w:rPr>
          <w:rFonts w:ascii="Arial" w:hAnsi="Arial" w:cs="Arial" w:hint="cs"/>
          <w:noProof/>
          <w:sz w:val="28"/>
          <w:szCs w:val="28"/>
          <w:rtl/>
          <w:lang w:bidi="ar-LY"/>
        </w:rPr>
        <w:t xml:space="preserve">5.1 </w:t>
      </w:r>
      <w:r w:rsidR="005A318A" w:rsidRPr="0036263E">
        <w:rPr>
          <w:rFonts w:ascii="Arial" w:hAnsi="Arial" w:cs="Arial"/>
          <w:noProof/>
          <w:sz w:val="28"/>
          <w:szCs w:val="28"/>
          <w:rtl/>
          <w:lang w:bidi="ar-LY"/>
        </w:rPr>
        <w:t xml:space="preserve">أهمية البحث </w:t>
      </w:r>
      <w:hyperlink w:anchor="_Toc162712652" w:history="1">
        <w:r w:rsidR="007B7A6D" w:rsidRPr="0036263E">
          <w:rPr>
            <w:rFonts w:ascii="Arial" w:hAnsi="Arial" w:cs="Arial"/>
            <w:noProof/>
            <w:webHidden/>
            <w:sz w:val="28"/>
            <w:szCs w:val="28"/>
            <w:rtl/>
            <w:lang w:bidi="ar-LY"/>
          </w:rPr>
          <w:tab/>
        </w:r>
      </w:hyperlink>
      <w:r w:rsidR="00695679" w:rsidRPr="0036263E">
        <w:rPr>
          <w:rFonts w:ascii="Arial" w:eastAsiaTheme="minorEastAsia" w:hAnsi="Arial" w:cs="Arial" w:hint="cs"/>
          <w:noProof/>
          <w:sz w:val="28"/>
          <w:szCs w:val="28"/>
          <w:rtl/>
          <w:lang w:bidi="ar-LY"/>
        </w:rPr>
        <w:t>10</w:t>
      </w:r>
    </w:p>
    <w:p w14:paraId="68641ADB" w14:textId="77777777" w:rsidR="007B7A6D" w:rsidRPr="0036263E" w:rsidRDefault="006571C1" w:rsidP="00695679">
      <w:pPr>
        <w:tabs>
          <w:tab w:val="right" w:leader="dot" w:pos="8777"/>
        </w:tabs>
        <w:spacing w:after="100"/>
        <w:rPr>
          <w:rFonts w:ascii="Arial" w:eastAsiaTheme="minorEastAsia" w:hAnsi="Arial" w:cs="Arial"/>
          <w:noProof/>
          <w:sz w:val="28"/>
          <w:szCs w:val="28"/>
          <w:rtl/>
        </w:rPr>
      </w:pPr>
      <w:r w:rsidRPr="0036263E">
        <w:rPr>
          <w:rFonts w:ascii="Arial" w:hAnsi="Arial" w:cs="Arial" w:hint="cs"/>
          <w:sz w:val="28"/>
          <w:szCs w:val="28"/>
          <w:rtl/>
          <w:lang w:bidi="ar-LY"/>
        </w:rPr>
        <w:t xml:space="preserve">6.1 </w:t>
      </w:r>
      <w:r w:rsidR="005A318A" w:rsidRPr="0036263E">
        <w:rPr>
          <w:rFonts w:ascii="Arial" w:hAnsi="Arial" w:cs="Arial"/>
          <w:sz w:val="28"/>
          <w:szCs w:val="28"/>
          <w:rtl/>
          <w:lang w:bidi="ar-LY"/>
        </w:rPr>
        <w:t xml:space="preserve">منهجية البحث </w:t>
      </w:r>
      <w:hyperlink w:anchor="_Toc162712653" w:history="1">
        <w:r w:rsidR="007B7A6D" w:rsidRPr="0036263E">
          <w:rPr>
            <w:rFonts w:ascii="Arial" w:hAnsi="Arial" w:cs="Arial"/>
            <w:noProof/>
            <w:webHidden/>
            <w:sz w:val="28"/>
            <w:szCs w:val="28"/>
            <w:rtl/>
          </w:rPr>
          <w:tab/>
        </w:r>
      </w:hyperlink>
      <w:r w:rsidR="00695679" w:rsidRPr="0036263E">
        <w:rPr>
          <w:rFonts w:ascii="Arial" w:eastAsiaTheme="minorEastAsia" w:hAnsi="Arial" w:cs="Arial" w:hint="cs"/>
          <w:noProof/>
          <w:sz w:val="28"/>
          <w:szCs w:val="28"/>
          <w:rtl/>
        </w:rPr>
        <w:t>11</w:t>
      </w:r>
    </w:p>
    <w:p w14:paraId="63673273" w14:textId="77777777" w:rsidR="007B7A6D" w:rsidRPr="0036263E" w:rsidRDefault="005A318A" w:rsidP="00695679">
      <w:pPr>
        <w:tabs>
          <w:tab w:val="right" w:leader="dot" w:pos="8777"/>
        </w:tabs>
        <w:spacing w:after="100"/>
        <w:rPr>
          <w:rFonts w:ascii="Arial" w:eastAsiaTheme="minorEastAsia" w:hAnsi="Arial" w:cs="Arial"/>
          <w:noProof/>
          <w:sz w:val="28"/>
          <w:szCs w:val="28"/>
          <w:rtl/>
        </w:rPr>
      </w:pPr>
      <w:r w:rsidRPr="0036263E">
        <w:rPr>
          <w:rFonts w:ascii="Arial" w:hAnsi="Arial" w:cs="Arial"/>
          <w:sz w:val="28"/>
          <w:szCs w:val="28"/>
          <w:rtl/>
          <w:lang w:bidi="ar-LY"/>
        </w:rPr>
        <w:t xml:space="preserve">الفصل الثاني </w:t>
      </w:r>
      <w:hyperlink w:anchor="_Toc162712654" w:history="1">
        <w:r w:rsidR="007B7A6D" w:rsidRPr="0036263E">
          <w:rPr>
            <w:rFonts w:ascii="Arial" w:hAnsi="Arial" w:cs="Arial"/>
            <w:noProof/>
            <w:webHidden/>
            <w:sz w:val="28"/>
            <w:szCs w:val="28"/>
            <w:rtl/>
          </w:rPr>
          <w:tab/>
        </w:r>
      </w:hyperlink>
      <w:r w:rsidR="00695679" w:rsidRPr="0036263E">
        <w:rPr>
          <w:rFonts w:ascii="Arial" w:eastAsiaTheme="minorEastAsia" w:hAnsi="Arial" w:cs="Arial" w:hint="cs"/>
          <w:noProof/>
          <w:sz w:val="28"/>
          <w:szCs w:val="28"/>
          <w:rtl/>
        </w:rPr>
        <w:t>13</w:t>
      </w:r>
    </w:p>
    <w:p w14:paraId="09075F64" w14:textId="77777777" w:rsidR="007B7A6D" w:rsidRPr="0036263E" w:rsidRDefault="005A318A" w:rsidP="00695679">
      <w:pPr>
        <w:tabs>
          <w:tab w:val="right" w:leader="dot" w:pos="8777"/>
        </w:tabs>
        <w:spacing w:after="100"/>
        <w:rPr>
          <w:rFonts w:ascii="Arial" w:eastAsiaTheme="minorEastAsia" w:hAnsi="Arial" w:cs="Arial"/>
          <w:noProof/>
          <w:sz w:val="28"/>
          <w:szCs w:val="28"/>
          <w:rtl/>
        </w:rPr>
      </w:pPr>
      <w:r w:rsidRPr="0036263E">
        <w:rPr>
          <w:rFonts w:ascii="Arial" w:hAnsi="Arial" w:cs="Arial"/>
          <w:sz w:val="28"/>
          <w:szCs w:val="28"/>
          <w:rtl/>
          <w:lang w:bidi="ar-LY"/>
        </w:rPr>
        <w:t>الإطار النظري للبحث</w:t>
      </w:r>
      <w:hyperlink w:anchor="_Toc162712655" w:history="1">
        <w:r w:rsidR="007B7A6D" w:rsidRPr="0036263E">
          <w:rPr>
            <w:rFonts w:ascii="Arial" w:hAnsi="Arial" w:cs="Arial"/>
            <w:noProof/>
            <w:webHidden/>
            <w:sz w:val="28"/>
            <w:szCs w:val="28"/>
            <w:rtl/>
          </w:rPr>
          <w:tab/>
        </w:r>
      </w:hyperlink>
      <w:r w:rsidR="00695679" w:rsidRPr="0036263E">
        <w:rPr>
          <w:rFonts w:ascii="Arial" w:eastAsiaTheme="minorEastAsia" w:hAnsi="Arial" w:cs="Arial" w:hint="cs"/>
          <w:noProof/>
          <w:sz w:val="28"/>
          <w:szCs w:val="28"/>
          <w:rtl/>
        </w:rPr>
        <w:t>13</w:t>
      </w:r>
    </w:p>
    <w:p w14:paraId="7AE32B3C" w14:textId="77777777" w:rsidR="007B7A6D" w:rsidRPr="0036263E" w:rsidRDefault="006571C1" w:rsidP="002E024D">
      <w:pPr>
        <w:tabs>
          <w:tab w:val="right" w:leader="dot" w:pos="8777"/>
        </w:tabs>
        <w:spacing w:after="100"/>
        <w:rPr>
          <w:rFonts w:ascii="Arial" w:eastAsiaTheme="minorEastAsia" w:hAnsi="Arial" w:cs="Arial"/>
          <w:noProof/>
          <w:sz w:val="28"/>
          <w:szCs w:val="28"/>
          <w:rtl/>
        </w:rPr>
      </w:pPr>
      <w:r w:rsidRPr="0036263E">
        <w:rPr>
          <w:rFonts w:ascii="Arial" w:hAnsi="Arial" w:cs="Arial" w:hint="cs"/>
          <w:sz w:val="28"/>
          <w:szCs w:val="28"/>
          <w:rtl/>
          <w:lang w:bidi="ar-LY"/>
        </w:rPr>
        <w:t xml:space="preserve">1.2 </w:t>
      </w:r>
      <w:r w:rsidR="005A318A" w:rsidRPr="0036263E">
        <w:rPr>
          <w:rFonts w:ascii="Arial" w:hAnsi="Arial" w:cs="Arial"/>
          <w:sz w:val="28"/>
          <w:szCs w:val="28"/>
          <w:rtl/>
          <w:lang w:bidi="ar-LY"/>
        </w:rPr>
        <w:t xml:space="preserve">المبحث الأول: الناتج المحلي الإجمالي </w:t>
      </w:r>
      <w:hyperlink w:anchor="_Toc162712656" w:history="1">
        <w:r w:rsidR="007B7A6D" w:rsidRPr="0036263E">
          <w:rPr>
            <w:rFonts w:ascii="Arial" w:hAnsi="Arial" w:cs="Arial"/>
            <w:noProof/>
            <w:webHidden/>
            <w:sz w:val="28"/>
            <w:szCs w:val="28"/>
            <w:rtl/>
          </w:rPr>
          <w:tab/>
        </w:r>
      </w:hyperlink>
      <w:r w:rsidR="002E024D" w:rsidRPr="0036263E">
        <w:rPr>
          <w:rFonts w:ascii="Arial" w:eastAsiaTheme="minorEastAsia" w:hAnsi="Arial" w:cs="Arial" w:hint="cs"/>
          <w:noProof/>
          <w:sz w:val="28"/>
          <w:szCs w:val="28"/>
          <w:rtl/>
        </w:rPr>
        <w:t>14</w:t>
      </w:r>
    </w:p>
    <w:p w14:paraId="77FE8791" w14:textId="77777777" w:rsidR="007B7A6D" w:rsidRPr="0036263E" w:rsidRDefault="006571C1" w:rsidP="002E024D">
      <w:pPr>
        <w:tabs>
          <w:tab w:val="right" w:leader="dot" w:pos="8777"/>
        </w:tabs>
        <w:spacing w:after="100"/>
        <w:rPr>
          <w:rFonts w:ascii="Arial" w:eastAsiaTheme="minorEastAsia" w:hAnsi="Arial" w:cs="Arial"/>
          <w:noProof/>
          <w:sz w:val="28"/>
          <w:szCs w:val="28"/>
          <w:rtl/>
        </w:rPr>
      </w:pPr>
      <w:r w:rsidRPr="0036263E">
        <w:rPr>
          <w:rFonts w:ascii="Arial" w:hAnsi="Arial" w:cs="Arial" w:hint="cs"/>
          <w:sz w:val="28"/>
          <w:szCs w:val="28"/>
          <w:rtl/>
        </w:rPr>
        <w:t xml:space="preserve">1.1.2 </w:t>
      </w:r>
      <w:r w:rsidR="005A318A" w:rsidRPr="0036263E">
        <w:rPr>
          <w:rFonts w:ascii="Arial" w:hAnsi="Arial" w:cs="Arial"/>
          <w:sz w:val="28"/>
          <w:szCs w:val="28"/>
          <w:rtl/>
          <w:lang w:bidi="ar-LY"/>
        </w:rPr>
        <w:t>مفهوم الناتج المحلي الاجمالي</w:t>
      </w:r>
      <w:hyperlink w:anchor="_Toc162712657" w:history="1">
        <w:r w:rsidR="007B7A6D" w:rsidRPr="0036263E">
          <w:rPr>
            <w:rFonts w:ascii="Arial" w:hAnsi="Arial" w:cs="Arial"/>
            <w:noProof/>
            <w:webHidden/>
            <w:sz w:val="28"/>
            <w:szCs w:val="28"/>
            <w:rtl/>
          </w:rPr>
          <w:tab/>
        </w:r>
      </w:hyperlink>
      <w:r w:rsidR="002E024D" w:rsidRPr="0036263E">
        <w:rPr>
          <w:rFonts w:ascii="Arial" w:eastAsiaTheme="minorEastAsia" w:hAnsi="Arial" w:cs="Arial" w:hint="cs"/>
          <w:noProof/>
          <w:sz w:val="28"/>
          <w:szCs w:val="28"/>
          <w:rtl/>
        </w:rPr>
        <w:t>14</w:t>
      </w:r>
    </w:p>
    <w:p w14:paraId="7AA3BFBB" w14:textId="77777777" w:rsidR="007B7A6D" w:rsidRPr="0036263E" w:rsidRDefault="00F20B5B" w:rsidP="002E024D">
      <w:pPr>
        <w:tabs>
          <w:tab w:val="right" w:leader="dot" w:pos="8777"/>
        </w:tabs>
        <w:spacing w:after="100"/>
        <w:rPr>
          <w:rFonts w:ascii="Arial" w:eastAsiaTheme="minorEastAsia" w:hAnsi="Arial" w:cs="Arial"/>
          <w:noProof/>
          <w:sz w:val="28"/>
          <w:szCs w:val="28"/>
          <w:rtl/>
        </w:rPr>
      </w:pPr>
      <w:r w:rsidRPr="0036263E">
        <w:rPr>
          <w:rFonts w:ascii="Arial" w:hAnsi="Arial" w:cs="Arial" w:hint="cs"/>
          <w:sz w:val="28"/>
          <w:szCs w:val="28"/>
          <w:rtl/>
          <w:lang w:bidi="ar-LY"/>
        </w:rPr>
        <w:t>2.1.2</w:t>
      </w:r>
      <w:r w:rsidR="005A318A" w:rsidRPr="0036263E">
        <w:rPr>
          <w:rFonts w:ascii="Arial" w:hAnsi="Arial" w:cs="Arial"/>
          <w:sz w:val="28"/>
          <w:szCs w:val="28"/>
          <w:rtl/>
          <w:lang w:bidi="ar-LY"/>
        </w:rPr>
        <w:t>أهمية الناتج المحلي الاجمالي</w:t>
      </w:r>
      <w:r w:rsidR="005A318A" w:rsidRPr="0036263E">
        <w:rPr>
          <w:rFonts w:ascii="Arial" w:hAnsi="Arial" w:cs="Arial"/>
          <w:sz w:val="28"/>
          <w:szCs w:val="28"/>
        </w:rPr>
        <w:t xml:space="preserve"> </w:t>
      </w:r>
      <w:hyperlink w:anchor="_Toc162712658" w:history="1">
        <w:r w:rsidR="007B7A6D" w:rsidRPr="0036263E">
          <w:rPr>
            <w:rFonts w:ascii="Arial" w:hAnsi="Arial" w:cs="Arial"/>
            <w:noProof/>
            <w:webHidden/>
            <w:sz w:val="28"/>
            <w:szCs w:val="28"/>
            <w:rtl/>
          </w:rPr>
          <w:tab/>
        </w:r>
      </w:hyperlink>
      <w:r w:rsidR="002E024D" w:rsidRPr="0036263E">
        <w:rPr>
          <w:rFonts w:ascii="Arial" w:eastAsiaTheme="minorEastAsia" w:hAnsi="Arial" w:cs="Arial" w:hint="cs"/>
          <w:noProof/>
          <w:sz w:val="28"/>
          <w:szCs w:val="28"/>
          <w:rtl/>
        </w:rPr>
        <w:t>14</w:t>
      </w:r>
    </w:p>
    <w:p w14:paraId="76FF6516" w14:textId="77777777" w:rsidR="007B7A6D" w:rsidRPr="0036263E" w:rsidRDefault="00F20B5B" w:rsidP="002E024D">
      <w:pPr>
        <w:tabs>
          <w:tab w:val="right" w:leader="dot" w:pos="8777"/>
        </w:tabs>
        <w:spacing w:after="100"/>
        <w:rPr>
          <w:rFonts w:ascii="Arial" w:hAnsi="Arial" w:cs="Arial"/>
          <w:noProof/>
          <w:sz w:val="28"/>
          <w:szCs w:val="28"/>
        </w:rPr>
      </w:pPr>
      <w:r w:rsidRPr="0036263E">
        <w:rPr>
          <w:rFonts w:ascii="Arial" w:hAnsi="Arial" w:cs="Arial"/>
          <w:sz w:val="28"/>
          <w:szCs w:val="28"/>
        </w:rPr>
        <w:t>3.1.2</w:t>
      </w:r>
      <w:r w:rsidR="009932A7" w:rsidRPr="0036263E">
        <w:rPr>
          <w:rFonts w:ascii="Arial" w:hAnsi="Arial" w:cs="Arial"/>
          <w:sz w:val="28"/>
          <w:szCs w:val="28"/>
          <w:rtl/>
          <w:lang w:bidi="ar-LY"/>
        </w:rPr>
        <w:t>طرق قياس الناتج المحلي الاجمالي</w:t>
      </w:r>
      <w:r w:rsidR="009932A7" w:rsidRPr="0036263E">
        <w:rPr>
          <w:rFonts w:ascii="Arial" w:hAnsi="Arial" w:cs="Arial"/>
          <w:sz w:val="28"/>
          <w:szCs w:val="28"/>
        </w:rPr>
        <w:t xml:space="preserve"> </w:t>
      </w:r>
      <w:hyperlink w:anchor="_Toc162712659" w:history="1">
        <w:r w:rsidR="007B7A6D" w:rsidRPr="0036263E">
          <w:rPr>
            <w:rFonts w:ascii="Arial" w:hAnsi="Arial" w:cs="Arial"/>
            <w:noProof/>
            <w:webHidden/>
            <w:sz w:val="28"/>
            <w:szCs w:val="28"/>
            <w:rtl/>
          </w:rPr>
          <w:tab/>
        </w:r>
      </w:hyperlink>
      <w:r w:rsidR="002E024D" w:rsidRPr="0036263E">
        <w:rPr>
          <w:rFonts w:ascii="Arial" w:hAnsi="Arial" w:cs="Arial" w:hint="cs"/>
          <w:noProof/>
          <w:sz w:val="28"/>
          <w:szCs w:val="28"/>
          <w:rtl/>
        </w:rPr>
        <w:t>15</w:t>
      </w:r>
    </w:p>
    <w:p w14:paraId="3ED5FC72" w14:textId="77777777" w:rsidR="00F20B5B" w:rsidRPr="0036263E" w:rsidRDefault="00F20B5B" w:rsidP="009932A7">
      <w:pPr>
        <w:tabs>
          <w:tab w:val="right" w:leader="dot" w:pos="8777"/>
        </w:tabs>
        <w:spacing w:after="100"/>
        <w:rPr>
          <w:rFonts w:ascii="Arial" w:eastAsiaTheme="minorEastAsia" w:hAnsi="Arial" w:cs="Arial"/>
          <w:noProof/>
          <w:sz w:val="28"/>
          <w:szCs w:val="28"/>
          <w:rtl/>
        </w:rPr>
      </w:pPr>
      <w:r w:rsidRPr="0036263E">
        <w:rPr>
          <w:rFonts w:ascii="Arial" w:eastAsiaTheme="minorEastAsia" w:hAnsi="Arial" w:cs="Arial" w:hint="cs"/>
          <w:noProof/>
          <w:sz w:val="28"/>
          <w:szCs w:val="28"/>
          <w:rtl/>
        </w:rPr>
        <w:t>4.1.2 العوامل المحددة لحجم الناتج المحلي الإجمالي....................................</w:t>
      </w:r>
      <w:r w:rsidR="002E024D" w:rsidRPr="0036263E">
        <w:rPr>
          <w:rFonts w:ascii="Arial" w:eastAsiaTheme="minorEastAsia" w:hAnsi="Arial" w:cs="Arial" w:hint="cs"/>
          <w:noProof/>
          <w:sz w:val="28"/>
          <w:szCs w:val="28"/>
          <w:rtl/>
        </w:rPr>
        <w:t xml:space="preserve">............16 </w:t>
      </w:r>
    </w:p>
    <w:p w14:paraId="32427A35" w14:textId="77777777" w:rsidR="007B7A6D" w:rsidRPr="0036263E" w:rsidRDefault="007627A8" w:rsidP="007627A8">
      <w:pPr>
        <w:tabs>
          <w:tab w:val="right" w:leader="dot" w:pos="8777"/>
        </w:tabs>
        <w:spacing w:after="100"/>
        <w:rPr>
          <w:rFonts w:ascii="Arial" w:eastAsiaTheme="minorEastAsia" w:hAnsi="Arial" w:cs="Arial"/>
          <w:noProof/>
          <w:sz w:val="28"/>
          <w:szCs w:val="28"/>
          <w:rtl/>
        </w:rPr>
      </w:pPr>
      <w:r w:rsidRPr="0036263E">
        <w:rPr>
          <w:rFonts w:ascii="Arial" w:hAnsi="Arial" w:cs="Arial" w:hint="cs"/>
          <w:sz w:val="28"/>
          <w:szCs w:val="28"/>
          <w:rtl/>
          <w:lang w:bidi="ar-LY"/>
        </w:rPr>
        <w:t xml:space="preserve">2.2 </w:t>
      </w:r>
      <w:r w:rsidR="009932A7" w:rsidRPr="0036263E">
        <w:rPr>
          <w:rFonts w:ascii="Arial" w:hAnsi="Arial" w:cs="Arial"/>
          <w:sz w:val="28"/>
          <w:szCs w:val="28"/>
          <w:rtl/>
          <w:lang w:bidi="ar-LY"/>
        </w:rPr>
        <w:t xml:space="preserve">المبحث الثاني: النمو الاقتصادي </w:t>
      </w:r>
      <w:hyperlink w:anchor="_Toc162712660" w:history="1">
        <w:r w:rsidR="007B7A6D" w:rsidRPr="0036263E">
          <w:rPr>
            <w:rFonts w:ascii="Arial" w:hAnsi="Arial" w:cs="Arial"/>
            <w:noProof/>
            <w:webHidden/>
            <w:sz w:val="28"/>
            <w:szCs w:val="28"/>
            <w:rtl/>
          </w:rPr>
          <w:tab/>
        </w:r>
      </w:hyperlink>
      <w:r w:rsidRPr="0036263E">
        <w:rPr>
          <w:rFonts w:ascii="Arial" w:eastAsiaTheme="minorEastAsia" w:hAnsi="Arial" w:cs="Arial" w:hint="cs"/>
          <w:noProof/>
          <w:sz w:val="28"/>
          <w:szCs w:val="28"/>
          <w:rtl/>
        </w:rPr>
        <w:t>16</w:t>
      </w:r>
    </w:p>
    <w:p w14:paraId="3B570019" w14:textId="77777777" w:rsidR="007B7A6D" w:rsidRPr="0036263E" w:rsidRDefault="007627A8" w:rsidP="007627A8">
      <w:pPr>
        <w:tabs>
          <w:tab w:val="right" w:leader="dot" w:pos="8777"/>
        </w:tabs>
        <w:spacing w:after="100"/>
        <w:rPr>
          <w:rFonts w:ascii="Arial" w:eastAsiaTheme="minorEastAsia" w:hAnsi="Arial" w:cs="Arial"/>
          <w:noProof/>
          <w:sz w:val="28"/>
          <w:szCs w:val="28"/>
          <w:rtl/>
        </w:rPr>
      </w:pPr>
      <w:r w:rsidRPr="0036263E">
        <w:rPr>
          <w:rFonts w:ascii="Arial" w:hAnsi="Arial" w:cs="Arial" w:hint="cs"/>
          <w:sz w:val="28"/>
          <w:szCs w:val="28"/>
          <w:rtl/>
          <w:lang w:bidi="ar-LY"/>
        </w:rPr>
        <w:t>1.2.2</w:t>
      </w:r>
      <w:r w:rsidR="009932A7" w:rsidRPr="0036263E">
        <w:rPr>
          <w:rFonts w:ascii="Arial" w:hAnsi="Arial" w:cs="Arial"/>
          <w:sz w:val="28"/>
          <w:szCs w:val="28"/>
          <w:rtl/>
          <w:lang w:bidi="ar-LY"/>
        </w:rPr>
        <w:t>مفهوم النمو الاقتصادي</w:t>
      </w:r>
      <w:r w:rsidR="009932A7" w:rsidRPr="0036263E">
        <w:rPr>
          <w:rFonts w:ascii="Arial" w:hAnsi="Arial" w:cs="Arial"/>
          <w:sz w:val="28"/>
          <w:szCs w:val="28"/>
        </w:rPr>
        <w:t xml:space="preserve"> </w:t>
      </w:r>
      <w:hyperlink w:anchor="_Toc162712661" w:history="1">
        <w:r w:rsidR="007B7A6D" w:rsidRPr="0036263E">
          <w:rPr>
            <w:rFonts w:ascii="Arial" w:hAnsi="Arial" w:cs="Arial"/>
            <w:noProof/>
            <w:webHidden/>
            <w:sz w:val="28"/>
            <w:szCs w:val="28"/>
            <w:rtl/>
          </w:rPr>
          <w:tab/>
        </w:r>
      </w:hyperlink>
      <w:r w:rsidRPr="0036263E">
        <w:rPr>
          <w:rFonts w:ascii="Arial" w:eastAsiaTheme="minorEastAsia" w:hAnsi="Arial" w:cs="Arial" w:hint="cs"/>
          <w:noProof/>
          <w:sz w:val="28"/>
          <w:szCs w:val="28"/>
          <w:rtl/>
        </w:rPr>
        <w:t>16</w:t>
      </w:r>
    </w:p>
    <w:p w14:paraId="13AB8571" w14:textId="77777777" w:rsidR="007B7A6D" w:rsidRPr="0036263E" w:rsidRDefault="007627A8" w:rsidP="007627A8">
      <w:pPr>
        <w:tabs>
          <w:tab w:val="right" w:leader="dot" w:pos="8777"/>
        </w:tabs>
        <w:spacing w:after="100"/>
        <w:rPr>
          <w:rFonts w:ascii="Arial" w:eastAsiaTheme="minorEastAsia" w:hAnsi="Arial" w:cs="Arial"/>
          <w:noProof/>
          <w:sz w:val="28"/>
          <w:szCs w:val="28"/>
          <w:rtl/>
        </w:rPr>
      </w:pPr>
      <w:r w:rsidRPr="0036263E">
        <w:rPr>
          <w:rFonts w:ascii="Arial" w:hAnsi="Arial" w:cs="Arial" w:hint="cs"/>
          <w:sz w:val="28"/>
          <w:szCs w:val="28"/>
          <w:rtl/>
        </w:rPr>
        <w:t xml:space="preserve">2.2.2 </w:t>
      </w:r>
      <w:r w:rsidR="009932A7" w:rsidRPr="0036263E">
        <w:rPr>
          <w:rFonts w:ascii="Arial" w:hAnsi="Arial" w:cs="Arial"/>
          <w:sz w:val="28"/>
          <w:szCs w:val="28"/>
          <w:rtl/>
          <w:lang w:bidi="ar-LY"/>
        </w:rPr>
        <w:t xml:space="preserve">أهمية النمو الاقتصادي </w:t>
      </w:r>
      <w:hyperlink w:anchor="_Toc162712662" w:history="1">
        <w:r w:rsidR="007B7A6D" w:rsidRPr="0036263E">
          <w:rPr>
            <w:rFonts w:ascii="Arial" w:hAnsi="Arial" w:cs="Arial"/>
            <w:noProof/>
            <w:webHidden/>
            <w:sz w:val="28"/>
            <w:szCs w:val="28"/>
            <w:rtl/>
          </w:rPr>
          <w:tab/>
        </w:r>
      </w:hyperlink>
      <w:r w:rsidRPr="0036263E">
        <w:rPr>
          <w:rFonts w:ascii="Arial" w:eastAsiaTheme="minorEastAsia" w:hAnsi="Arial" w:cs="Arial" w:hint="cs"/>
          <w:noProof/>
          <w:sz w:val="28"/>
          <w:szCs w:val="28"/>
          <w:rtl/>
        </w:rPr>
        <w:t>17</w:t>
      </w:r>
    </w:p>
    <w:p w14:paraId="362B0908" w14:textId="77777777" w:rsidR="007B7A6D" w:rsidRPr="0036263E" w:rsidRDefault="007627A8" w:rsidP="007627A8">
      <w:pPr>
        <w:tabs>
          <w:tab w:val="right" w:leader="dot" w:pos="8777"/>
        </w:tabs>
        <w:spacing w:after="100"/>
        <w:rPr>
          <w:rFonts w:ascii="Arial" w:eastAsiaTheme="minorEastAsia" w:hAnsi="Arial" w:cs="Arial"/>
          <w:noProof/>
          <w:sz w:val="28"/>
          <w:szCs w:val="28"/>
          <w:rtl/>
        </w:rPr>
      </w:pPr>
      <w:r w:rsidRPr="0036263E">
        <w:rPr>
          <w:sz w:val="28"/>
          <w:szCs w:val="28"/>
        </w:rPr>
        <w:t xml:space="preserve"> </w:t>
      </w:r>
      <w:hyperlink w:anchor="_Toc162712663" w:history="1">
        <w:r w:rsidRPr="0036263E">
          <w:rPr>
            <w:rFonts w:ascii="Arial" w:hAnsi="Arial" w:cs="Arial" w:hint="cs"/>
            <w:noProof/>
            <w:sz w:val="28"/>
            <w:szCs w:val="28"/>
            <w:rtl/>
            <w:lang w:bidi="ar-LY"/>
          </w:rPr>
          <w:t>3.2.2 ن</w:t>
        </w:r>
        <w:r w:rsidR="009932A7" w:rsidRPr="0036263E">
          <w:rPr>
            <w:rFonts w:ascii="Arial" w:hAnsi="Arial" w:cs="Arial"/>
            <w:noProof/>
            <w:sz w:val="28"/>
            <w:szCs w:val="28"/>
            <w:rtl/>
            <w:lang w:bidi="ar-LY"/>
          </w:rPr>
          <w:t xml:space="preserve">ظريات النمو الاقتصادي </w:t>
        </w:r>
        <w:r w:rsidR="007B7A6D" w:rsidRPr="0036263E">
          <w:rPr>
            <w:rFonts w:ascii="Arial" w:hAnsi="Arial" w:cs="Arial"/>
            <w:noProof/>
            <w:webHidden/>
            <w:sz w:val="28"/>
            <w:szCs w:val="28"/>
            <w:rtl/>
          </w:rPr>
          <w:tab/>
        </w:r>
      </w:hyperlink>
      <w:r w:rsidRPr="0036263E">
        <w:rPr>
          <w:rFonts w:ascii="Arial" w:eastAsiaTheme="minorEastAsia" w:hAnsi="Arial" w:cs="Arial" w:hint="cs"/>
          <w:noProof/>
          <w:sz w:val="28"/>
          <w:szCs w:val="28"/>
          <w:rtl/>
        </w:rPr>
        <w:t>17</w:t>
      </w:r>
    </w:p>
    <w:p w14:paraId="2C064E9A" w14:textId="77777777" w:rsidR="007B7A6D" w:rsidRPr="0036263E" w:rsidRDefault="007627A8" w:rsidP="007627A8">
      <w:pPr>
        <w:tabs>
          <w:tab w:val="right" w:leader="dot" w:pos="8777"/>
        </w:tabs>
        <w:spacing w:after="100"/>
        <w:rPr>
          <w:rFonts w:ascii="Arial" w:eastAsiaTheme="minorEastAsia" w:hAnsi="Arial" w:cs="Arial"/>
          <w:noProof/>
          <w:sz w:val="28"/>
          <w:szCs w:val="28"/>
          <w:rtl/>
        </w:rPr>
      </w:pPr>
      <w:r w:rsidRPr="0036263E">
        <w:rPr>
          <w:rFonts w:ascii="Arial" w:hAnsi="Arial" w:cs="Arial" w:hint="cs"/>
          <w:sz w:val="28"/>
          <w:szCs w:val="28"/>
          <w:rtl/>
          <w:lang w:bidi="ar-LY"/>
        </w:rPr>
        <w:t xml:space="preserve">4.2.2 </w:t>
      </w:r>
      <w:r w:rsidR="009932A7" w:rsidRPr="0036263E">
        <w:rPr>
          <w:rFonts w:ascii="Arial" w:hAnsi="Arial" w:cs="Arial"/>
          <w:sz w:val="28"/>
          <w:szCs w:val="28"/>
          <w:rtl/>
          <w:lang w:bidi="ar-LY"/>
        </w:rPr>
        <w:t xml:space="preserve">العوامل المؤثرة على النمو الاقتصادي </w:t>
      </w:r>
      <w:hyperlink w:anchor="_Toc162712664" w:history="1">
        <w:r w:rsidR="007B7A6D" w:rsidRPr="0036263E">
          <w:rPr>
            <w:rFonts w:ascii="Arial" w:hAnsi="Arial" w:cs="Arial"/>
            <w:noProof/>
            <w:webHidden/>
            <w:sz w:val="28"/>
            <w:szCs w:val="28"/>
            <w:rtl/>
          </w:rPr>
          <w:tab/>
        </w:r>
      </w:hyperlink>
      <w:r w:rsidRPr="0036263E">
        <w:rPr>
          <w:rFonts w:ascii="Arial" w:eastAsiaTheme="minorEastAsia" w:hAnsi="Arial" w:cs="Arial" w:hint="cs"/>
          <w:noProof/>
          <w:sz w:val="28"/>
          <w:szCs w:val="28"/>
          <w:rtl/>
        </w:rPr>
        <w:t>18</w:t>
      </w:r>
    </w:p>
    <w:p w14:paraId="0902237E" w14:textId="77777777" w:rsidR="007B7A6D" w:rsidRPr="0036263E" w:rsidRDefault="007627A8" w:rsidP="007627A8">
      <w:pPr>
        <w:tabs>
          <w:tab w:val="right" w:leader="dot" w:pos="8777"/>
        </w:tabs>
        <w:spacing w:after="100"/>
        <w:rPr>
          <w:rFonts w:ascii="Arial" w:eastAsiaTheme="minorEastAsia" w:hAnsi="Arial" w:cs="Arial"/>
          <w:noProof/>
          <w:sz w:val="28"/>
          <w:szCs w:val="28"/>
          <w:rtl/>
        </w:rPr>
      </w:pPr>
      <w:r w:rsidRPr="0036263E">
        <w:rPr>
          <w:rFonts w:ascii="Arial" w:hAnsi="Arial" w:cs="Arial" w:hint="cs"/>
          <w:sz w:val="28"/>
          <w:szCs w:val="28"/>
          <w:rtl/>
          <w:lang w:bidi="ar-LY"/>
        </w:rPr>
        <w:t xml:space="preserve">3.2 </w:t>
      </w:r>
      <w:r w:rsidR="009932A7" w:rsidRPr="0036263E">
        <w:rPr>
          <w:rFonts w:ascii="Arial" w:hAnsi="Arial" w:cs="Arial"/>
          <w:sz w:val="28"/>
          <w:szCs w:val="28"/>
          <w:rtl/>
          <w:lang w:bidi="ar-LY"/>
        </w:rPr>
        <w:t xml:space="preserve">المبحث </w:t>
      </w:r>
      <w:r w:rsidR="00FA7C37" w:rsidRPr="0036263E">
        <w:rPr>
          <w:rFonts w:ascii="Arial" w:hAnsi="Arial" w:cs="Arial"/>
          <w:sz w:val="28"/>
          <w:szCs w:val="28"/>
          <w:rtl/>
          <w:lang w:bidi="ar-LY"/>
        </w:rPr>
        <w:t>الثالث: الانفاق</w:t>
      </w:r>
      <w:r w:rsidR="009932A7" w:rsidRPr="0036263E">
        <w:rPr>
          <w:rFonts w:ascii="Arial" w:hAnsi="Arial" w:cs="Arial"/>
          <w:sz w:val="28"/>
          <w:szCs w:val="28"/>
          <w:rtl/>
          <w:lang w:bidi="ar-LY"/>
        </w:rPr>
        <w:t xml:space="preserve"> العام </w:t>
      </w:r>
      <w:hyperlink w:anchor="_Toc162712665" w:history="1">
        <w:r w:rsidR="007B7A6D" w:rsidRPr="0036263E">
          <w:rPr>
            <w:rFonts w:ascii="Arial" w:hAnsi="Arial" w:cs="Arial"/>
            <w:noProof/>
            <w:webHidden/>
            <w:sz w:val="28"/>
            <w:szCs w:val="28"/>
            <w:rtl/>
          </w:rPr>
          <w:tab/>
        </w:r>
      </w:hyperlink>
      <w:r w:rsidRPr="0036263E">
        <w:rPr>
          <w:rFonts w:ascii="Arial" w:eastAsiaTheme="minorEastAsia" w:hAnsi="Arial" w:cs="Arial" w:hint="cs"/>
          <w:noProof/>
          <w:sz w:val="28"/>
          <w:szCs w:val="28"/>
          <w:rtl/>
        </w:rPr>
        <w:t>18</w:t>
      </w:r>
    </w:p>
    <w:p w14:paraId="32185F6F" w14:textId="77777777" w:rsidR="007B7A6D" w:rsidRPr="0036263E" w:rsidRDefault="007627A8" w:rsidP="002E024D">
      <w:pPr>
        <w:tabs>
          <w:tab w:val="right" w:leader="dot" w:pos="8777"/>
        </w:tabs>
        <w:spacing w:after="100"/>
        <w:rPr>
          <w:rFonts w:ascii="Arial" w:eastAsiaTheme="minorEastAsia" w:hAnsi="Arial" w:cs="Arial"/>
          <w:noProof/>
          <w:sz w:val="28"/>
          <w:szCs w:val="28"/>
          <w:rtl/>
        </w:rPr>
      </w:pPr>
      <w:r w:rsidRPr="0036263E">
        <w:rPr>
          <w:rFonts w:ascii="Arial" w:hAnsi="Arial" w:cs="Arial" w:hint="cs"/>
          <w:sz w:val="28"/>
          <w:szCs w:val="28"/>
          <w:rtl/>
          <w:lang w:bidi="ar-LY"/>
        </w:rPr>
        <w:t>1.3.2</w:t>
      </w:r>
      <w:r w:rsidR="00FA7C37" w:rsidRPr="0036263E">
        <w:rPr>
          <w:rFonts w:ascii="Arial" w:hAnsi="Arial" w:cs="Arial"/>
          <w:sz w:val="28"/>
          <w:szCs w:val="28"/>
          <w:rtl/>
          <w:lang w:bidi="ar-LY"/>
        </w:rPr>
        <w:t xml:space="preserve">مفهوم الانفاق العام </w:t>
      </w:r>
      <w:hyperlink w:anchor="_Toc162712666" w:history="1">
        <w:r w:rsidR="007B7A6D" w:rsidRPr="0036263E">
          <w:rPr>
            <w:rFonts w:ascii="Arial" w:hAnsi="Arial" w:cs="Arial"/>
            <w:noProof/>
            <w:webHidden/>
            <w:sz w:val="28"/>
            <w:szCs w:val="28"/>
            <w:rtl/>
          </w:rPr>
          <w:tab/>
        </w:r>
      </w:hyperlink>
      <w:r w:rsidR="002E024D" w:rsidRPr="0036263E">
        <w:rPr>
          <w:rFonts w:ascii="Arial" w:eastAsiaTheme="minorEastAsia" w:hAnsi="Arial" w:cs="Arial" w:hint="cs"/>
          <w:noProof/>
          <w:sz w:val="28"/>
          <w:szCs w:val="28"/>
          <w:rtl/>
        </w:rPr>
        <w:t>18</w:t>
      </w:r>
    </w:p>
    <w:p w14:paraId="6C11E3D0" w14:textId="77777777" w:rsidR="007B7A6D" w:rsidRPr="0036263E" w:rsidRDefault="00FE3B2E" w:rsidP="002E024D">
      <w:pPr>
        <w:tabs>
          <w:tab w:val="right" w:leader="dot" w:pos="8777"/>
        </w:tabs>
        <w:spacing w:after="100"/>
        <w:rPr>
          <w:rFonts w:ascii="Arial" w:eastAsiaTheme="minorEastAsia" w:hAnsi="Arial" w:cs="Arial"/>
          <w:noProof/>
          <w:sz w:val="28"/>
          <w:szCs w:val="28"/>
          <w:rtl/>
        </w:rPr>
      </w:pPr>
      <w:hyperlink w:anchor="_Toc162712667" w:history="1">
        <w:r w:rsidR="007627A8" w:rsidRPr="0036263E">
          <w:rPr>
            <w:rFonts w:ascii="Arial" w:hAnsi="Arial" w:cs="Arial" w:hint="cs"/>
            <w:noProof/>
            <w:sz w:val="28"/>
            <w:szCs w:val="28"/>
            <w:rtl/>
            <w:lang w:bidi="ar-LY"/>
          </w:rPr>
          <w:t>2.3.2 ض</w:t>
        </w:r>
        <w:r w:rsidR="00FA7C37" w:rsidRPr="0036263E">
          <w:rPr>
            <w:rFonts w:ascii="Arial" w:hAnsi="Arial" w:cs="Arial"/>
            <w:noProof/>
            <w:sz w:val="28"/>
            <w:szCs w:val="28"/>
            <w:rtl/>
            <w:lang w:bidi="ar-LY"/>
          </w:rPr>
          <w:t xml:space="preserve">وابط الانفاق العام </w:t>
        </w:r>
        <w:r w:rsidR="007B7A6D" w:rsidRPr="0036263E">
          <w:rPr>
            <w:rFonts w:ascii="Arial" w:hAnsi="Arial" w:cs="Arial"/>
            <w:noProof/>
            <w:webHidden/>
            <w:sz w:val="28"/>
            <w:szCs w:val="28"/>
            <w:rtl/>
          </w:rPr>
          <w:tab/>
        </w:r>
      </w:hyperlink>
      <w:r w:rsidR="002E024D" w:rsidRPr="0036263E">
        <w:rPr>
          <w:rFonts w:ascii="Arial" w:eastAsiaTheme="minorEastAsia" w:hAnsi="Arial" w:cs="Arial" w:hint="cs"/>
          <w:noProof/>
          <w:sz w:val="28"/>
          <w:szCs w:val="28"/>
          <w:rtl/>
        </w:rPr>
        <w:t>19</w:t>
      </w:r>
    </w:p>
    <w:p w14:paraId="055D8F23" w14:textId="77777777" w:rsidR="007627A8" w:rsidRPr="0036263E" w:rsidRDefault="00FE3B2E" w:rsidP="002E024D">
      <w:pPr>
        <w:tabs>
          <w:tab w:val="right" w:leader="dot" w:pos="8777"/>
        </w:tabs>
        <w:spacing w:after="100"/>
        <w:rPr>
          <w:rFonts w:ascii="Arial" w:eastAsiaTheme="minorEastAsia" w:hAnsi="Arial" w:cs="Arial"/>
          <w:noProof/>
          <w:sz w:val="28"/>
          <w:szCs w:val="28"/>
        </w:rPr>
      </w:pPr>
      <w:hyperlink w:anchor="_Toc162712668" w:history="1">
        <w:r w:rsidR="007627A8" w:rsidRPr="0036263E">
          <w:rPr>
            <w:rFonts w:ascii="Arial" w:hAnsi="Arial" w:cs="Arial" w:hint="cs"/>
            <w:noProof/>
            <w:sz w:val="28"/>
            <w:szCs w:val="28"/>
            <w:rtl/>
            <w:lang w:bidi="ar-LY"/>
          </w:rPr>
          <w:t>3.3.2 ان</w:t>
        </w:r>
        <w:r w:rsidR="00FA7C37" w:rsidRPr="0036263E">
          <w:rPr>
            <w:rFonts w:ascii="Arial" w:hAnsi="Arial" w:cs="Arial"/>
            <w:noProof/>
            <w:sz w:val="28"/>
            <w:szCs w:val="28"/>
            <w:rtl/>
            <w:lang w:bidi="ar-LY"/>
          </w:rPr>
          <w:t xml:space="preserve">واع الانفاق العام </w:t>
        </w:r>
        <w:r w:rsidR="007B7A6D" w:rsidRPr="0036263E">
          <w:rPr>
            <w:rFonts w:ascii="Arial" w:hAnsi="Arial" w:cs="Arial"/>
            <w:noProof/>
            <w:webHidden/>
            <w:sz w:val="28"/>
            <w:szCs w:val="28"/>
            <w:rtl/>
          </w:rPr>
          <w:tab/>
        </w:r>
      </w:hyperlink>
      <w:r w:rsidR="002E024D" w:rsidRPr="0036263E">
        <w:rPr>
          <w:rFonts w:ascii="Arial" w:eastAsiaTheme="minorEastAsia" w:hAnsi="Arial" w:cs="Arial" w:hint="cs"/>
          <w:noProof/>
          <w:sz w:val="28"/>
          <w:szCs w:val="28"/>
          <w:rtl/>
        </w:rPr>
        <w:t>20</w:t>
      </w:r>
    </w:p>
    <w:p w14:paraId="7148ECD5" w14:textId="77777777" w:rsidR="007B7A6D" w:rsidRPr="0036263E" w:rsidRDefault="00FE3B2E" w:rsidP="002E024D">
      <w:pPr>
        <w:tabs>
          <w:tab w:val="right" w:leader="dot" w:pos="8777"/>
        </w:tabs>
        <w:spacing w:after="100"/>
        <w:rPr>
          <w:rFonts w:ascii="Arial" w:eastAsiaTheme="minorEastAsia" w:hAnsi="Arial" w:cs="Arial"/>
          <w:noProof/>
          <w:sz w:val="28"/>
          <w:szCs w:val="28"/>
          <w:rtl/>
        </w:rPr>
      </w:pPr>
      <w:hyperlink w:anchor="_Toc162712669" w:history="1">
        <w:r w:rsidR="007627A8" w:rsidRPr="0036263E">
          <w:rPr>
            <w:rFonts w:ascii="Arial" w:hAnsi="Arial" w:cs="Arial" w:hint="cs"/>
            <w:noProof/>
            <w:sz w:val="28"/>
            <w:szCs w:val="28"/>
            <w:rtl/>
            <w:lang w:bidi="ar-LY"/>
          </w:rPr>
          <w:t>4.3.2 أ</w:t>
        </w:r>
        <w:r w:rsidR="00FA7C37" w:rsidRPr="0036263E">
          <w:rPr>
            <w:rFonts w:ascii="Arial" w:hAnsi="Arial" w:cs="Arial"/>
            <w:noProof/>
            <w:sz w:val="28"/>
            <w:szCs w:val="28"/>
            <w:rtl/>
            <w:lang w:bidi="ar-LY"/>
          </w:rPr>
          <w:t xml:space="preserve">هداف الانفاق العام </w:t>
        </w:r>
        <w:r w:rsidR="007B7A6D" w:rsidRPr="0036263E">
          <w:rPr>
            <w:rFonts w:ascii="Arial" w:hAnsi="Arial" w:cs="Arial"/>
            <w:noProof/>
            <w:webHidden/>
            <w:sz w:val="28"/>
            <w:szCs w:val="28"/>
            <w:rtl/>
          </w:rPr>
          <w:tab/>
        </w:r>
      </w:hyperlink>
      <w:r w:rsidR="002E024D" w:rsidRPr="0036263E">
        <w:rPr>
          <w:rFonts w:ascii="Arial" w:eastAsiaTheme="minorEastAsia" w:hAnsi="Arial" w:cs="Arial" w:hint="cs"/>
          <w:noProof/>
          <w:sz w:val="28"/>
          <w:szCs w:val="28"/>
          <w:rtl/>
        </w:rPr>
        <w:t>20</w:t>
      </w:r>
    </w:p>
    <w:p w14:paraId="15B28D49" w14:textId="77777777" w:rsidR="007B7A6D" w:rsidRPr="0036263E" w:rsidRDefault="007627A8" w:rsidP="002E024D">
      <w:pPr>
        <w:tabs>
          <w:tab w:val="right" w:leader="dot" w:pos="8777"/>
        </w:tabs>
        <w:spacing w:after="100"/>
        <w:rPr>
          <w:rFonts w:ascii="Arial" w:eastAsiaTheme="minorEastAsia" w:hAnsi="Arial" w:cs="Arial"/>
          <w:noProof/>
          <w:sz w:val="28"/>
          <w:szCs w:val="28"/>
          <w:rtl/>
        </w:rPr>
      </w:pPr>
      <w:r w:rsidRPr="0036263E">
        <w:rPr>
          <w:rFonts w:ascii="Arial" w:hAnsi="Arial" w:cs="Arial" w:hint="cs"/>
          <w:sz w:val="28"/>
          <w:szCs w:val="28"/>
          <w:rtl/>
          <w:lang w:bidi="ar-LY"/>
        </w:rPr>
        <w:t xml:space="preserve">4.2 </w:t>
      </w:r>
      <w:r w:rsidR="00FA7C37" w:rsidRPr="0036263E">
        <w:rPr>
          <w:rFonts w:ascii="Arial" w:hAnsi="Arial" w:cs="Arial"/>
          <w:sz w:val="28"/>
          <w:szCs w:val="28"/>
          <w:rtl/>
          <w:lang w:bidi="ar-LY"/>
        </w:rPr>
        <w:t xml:space="preserve">المبحث الرابع: الضرائب </w:t>
      </w:r>
      <w:hyperlink w:anchor="_Toc162712670" w:history="1">
        <w:r w:rsidR="007B7A6D" w:rsidRPr="0036263E">
          <w:rPr>
            <w:rFonts w:ascii="Arial" w:hAnsi="Arial" w:cs="Arial"/>
            <w:noProof/>
            <w:webHidden/>
            <w:sz w:val="28"/>
            <w:szCs w:val="28"/>
            <w:rtl/>
          </w:rPr>
          <w:tab/>
        </w:r>
      </w:hyperlink>
      <w:r w:rsidR="002E024D" w:rsidRPr="0036263E">
        <w:rPr>
          <w:rFonts w:ascii="Arial" w:eastAsiaTheme="minorEastAsia" w:hAnsi="Arial" w:cs="Arial" w:hint="cs"/>
          <w:noProof/>
          <w:sz w:val="28"/>
          <w:szCs w:val="28"/>
          <w:rtl/>
        </w:rPr>
        <w:t>21</w:t>
      </w:r>
    </w:p>
    <w:p w14:paraId="7DE2DE31" w14:textId="77777777" w:rsidR="007B7A6D" w:rsidRPr="0036263E" w:rsidRDefault="00FE3B2E" w:rsidP="002E024D">
      <w:pPr>
        <w:tabs>
          <w:tab w:val="right" w:leader="dot" w:pos="8777"/>
        </w:tabs>
        <w:spacing w:after="100"/>
        <w:rPr>
          <w:rFonts w:ascii="Arial" w:eastAsiaTheme="minorEastAsia" w:hAnsi="Arial" w:cs="Arial"/>
          <w:noProof/>
          <w:sz w:val="28"/>
          <w:szCs w:val="28"/>
          <w:rtl/>
        </w:rPr>
      </w:pPr>
      <w:hyperlink w:anchor="_Toc162712671" w:history="1">
        <w:r w:rsidR="007627A8" w:rsidRPr="0036263E">
          <w:rPr>
            <w:rFonts w:ascii="Arial" w:hAnsi="Arial" w:cs="Arial" w:hint="cs"/>
            <w:noProof/>
            <w:sz w:val="28"/>
            <w:szCs w:val="28"/>
            <w:rtl/>
            <w:lang w:bidi="ar-LY"/>
          </w:rPr>
          <w:t>1.4.2 م</w:t>
        </w:r>
        <w:r w:rsidR="00FA7C37" w:rsidRPr="0036263E">
          <w:rPr>
            <w:rFonts w:ascii="Arial" w:hAnsi="Arial" w:cs="Arial"/>
            <w:noProof/>
            <w:sz w:val="28"/>
            <w:szCs w:val="28"/>
            <w:rtl/>
            <w:lang w:bidi="ar-LY"/>
          </w:rPr>
          <w:t xml:space="preserve">فهوم الضرائب </w:t>
        </w:r>
        <w:r w:rsidR="007B7A6D" w:rsidRPr="0036263E">
          <w:rPr>
            <w:rFonts w:ascii="Arial" w:hAnsi="Arial" w:cs="Arial"/>
            <w:noProof/>
            <w:webHidden/>
            <w:sz w:val="28"/>
            <w:szCs w:val="28"/>
            <w:rtl/>
          </w:rPr>
          <w:tab/>
        </w:r>
      </w:hyperlink>
      <w:r w:rsidR="002E024D" w:rsidRPr="0036263E">
        <w:rPr>
          <w:rFonts w:ascii="Arial" w:eastAsiaTheme="minorEastAsia" w:hAnsi="Arial" w:cs="Arial" w:hint="cs"/>
          <w:noProof/>
          <w:sz w:val="28"/>
          <w:szCs w:val="28"/>
          <w:rtl/>
        </w:rPr>
        <w:t>21</w:t>
      </w:r>
    </w:p>
    <w:p w14:paraId="0372F23E" w14:textId="77777777" w:rsidR="007B7A6D" w:rsidRPr="0036263E" w:rsidRDefault="007627A8" w:rsidP="002E024D">
      <w:pPr>
        <w:tabs>
          <w:tab w:val="right" w:leader="dot" w:pos="8777"/>
        </w:tabs>
        <w:spacing w:after="100"/>
        <w:rPr>
          <w:rFonts w:ascii="Arial" w:eastAsiaTheme="minorEastAsia" w:hAnsi="Arial" w:cs="Arial"/>
          <w:noProof/>
          <w:sz w:val="28"/>
          <w:szCs w:val="28"/>
          <w:rtl/>
        </w:rPr>
      </w:pPr>
      <w:r w:rsidRPr="0036263E">
        <w:rPr>
          <w:rFonts w:ascii="Arial" w:hAnsi="Arial" w:cs="Arial" w:hint="cs"/>
          <w:sz w:val="28"/>
          <w:szCs w:val="28"/>
          <w:rtl/>
          <w:lang w:bidi="ar-LY"/>
        </w:rPr>
        <w:t xml:space="preserve">2.4.2 </w:t>
      </w:r>
      <w:r w:rsidR="00FA7C37" w:rsidRPr="0036263E">
        <w:rPr>
          <w:rFonts w:ascii="Arial" w:hAnsi="Arial" w:cs="Arial"/>
          <w:sz w:val="28"/>
          <w:szCs w:val="28"/>
          <w:rtl/>
          <w:lang w:bidi="ar-LY"/>
        </w:rPr>
        <w:t xml:space="preserve">أنواع الضرائب </w:t>
      </w:r>
      <w:hyperlink w:anchor="_Toc162712672" w:history="1">
        <w:r w:rsidR="007B7A6D" w:rsidRPr="0036263E">
          <w:rPr>
            <w:rFonts w:ascii="Arial" w:hAnsi="Arial" w:cs="Arial"/>
            <w:noProof/>
            <w:webHidden/>
            <w:sz w:val="28"/>
            <w:szCs w:val="28"/>
            <w:rtl/>
          </w:rPr>
          <w:tab/>
        </w:r>
      </w:hyperlink>
      <w:r w:rsidR="002E024D" w:rsidRPr="0036263E">
        <w:rPr>
          <w:rFonts w:ascii="Arial" w:eastAsiaTheme="minorEastAsia" w:hAnsi="Arial" w:cs="Arial" w:hint="cs"/>
          <w:noProof/>
          <w:sz w:val="28"/>
          <w:szCs w:val="28"/>
          <w:rtl/>
        </w:rPr>
        <w:t>21</w:t>
      </w:r>
    </w:p>
    <w:p w14:paraId="6BC3F27D" w14:textId="77777777" w:rsidR="007B7A6D" w:rsidRPr="0036263E" w:rsidRDefault="00FE3B2E" w:rsidP="002E024D">
      <w:pPr>
        <w:tabs>
          <w:tab w:val="right" w:leader="dot" w:pos="8777"/>
        </w:tabs>
        <w:spacing w:after="100"/>
        <w:rPr>
          <w:rFonts w:ascii="Arial" w:eastAsiaTheme="minorEastAsia" w:hAnsi="Arial" w:cs="Arial"/>
          <w:noProof/>
          <w:sz w:val="28"/>
          <w:szCs w:val="28"/>
          <w:rtl/>
        </w:rPr>
      </w:pPr>
      <w:hyperlink w:anchor="_Toc162712673" w:history="1">
        <w:r w:rsidR="00177926" w:rsidRPr="0036263E">
          <w:rPr>
            <w:rFonts w:ascii="Arial" w:hAnsi="Arial" w:cs="Arial" w:hint="cs"/>
            <w:noProof/>
            <w:sz w:val="28"/>
            <w:szCs w:val="28"/>
            <w:rtl/>
            <w:lang w:bidi="ar-LY"/>
          </w:rPr>
          <w:t>3.4.2 ا</w:t>
        </w:r>
        <w:r w:rsidR="00FA7C37" w:rsidRPr="0036263E">
          <w:rPr>
            <w:rFonts w:ascii="Arial" w:hAnsi="Arial" w:cs="Arial"/>
            <w:noProof/>
            <w:sz w:val="28"/>
            <w:szCs w:val="28"/>
            <w:rtl/>
            <w:lang w:bidi="ar-LY"/>
          </w:rPr>
          <w:t xml:space="preserve">هداف الضرائب </w:t>
        </w:r>
        <w:r w:rsidR="007B7A6D" w:rsidRPr="0036263E">
          <w:rPr>
            <w:rFonts w:ascii="Arial" w:hAnsi="Arial" w:cs="Arial"/>
            <w:noProof/>
            <w:webHidden/>
            <w:sz w:val="28"/>
            <w:szCs w:val="28"/>
            <w:rtl/>
          </w:rPr>
          <w:tab/>
        </w:r>
      </w:hyperlink>
      <w:r w:rsidR="002E024D" w:rsidRPr="0036263E">
        <w:rPr>
          <w:rFonts w:ascii="Arial" w:eastAsiaTheme="minorEastAsia" w:hAnsi="Arial" w:cs="Arial" w:hint="cs"/>
          <w:noProof/>
          <w:sz w:val="28"/>
          <w:szCs w:val="28"/>
          <w:rtl/>
        </w:rPr>
        <w:t>22</w:t>
      </w:r>
    </w:p>
    <w:p w14:paraId="573A8791" w14:textId="77777777" w:rsidR="007B7A6D" w:rsidRPr="0036263E" w:rsidRDefault="00177926" w:rsidP="002E024D">
      <w:pPr>
        <w:tabs>
          <w:tab w:val="right" w:leader="dot" w:pos="8777"/>
        </w:tabs>
        <w:spacing w:after="100"/>
        <w:rPr>
          <w:rFonts w:ascii="Arial" w:eastAsiaTheme="minorEastAsia" w:hAnsi="Arial" w:cs="Arial"/>
          <w:noProof/>
          <w:sz w:val="28"/>
          <w:szCs w:val="28"/>
          <w:rtl/>
        </w:rPr>
      </w:pPr>
      <w:r w:rsidRPr="0036263E">
        <w:rPr>
          <w:sz w:val="28"/>
          <w:szCs w:val="28"/>
        </w:rPr>
        <w:t xml:space="preserve"> </w:t>
      </w:r>
      <w:hyperlink w:anchor="_Toc162712674" w:history="1">
        <w:r w:rsidRPr="0036263E">
          <w:rPr>
            <w:rFonts w:ascii="Arial" w:hAnsi="Arial" w:cs="Arial" w:hint="cs"/>
            <w:noProof/>
            <w:sz w:val="28"/>
            <w:szCs w:val="28"/>
            <w:rtl/>
          </w:rPr>
          <w:t xml:space="preserve"> </w:t>
        </w:r>
        <w:r w:rsidRPr="0036263E">
          <w:rPr>
            <w:rFonts w:ascii="Arial" w:hAnsi="Arial" w:cs="Arial" w:hint="cs"/>
            <w:noProof/>
            <w:sz w:val="28"/>
            <w:szCs w:val="28"/>
            <w:rtl/>
            <w:lang w:bidi="ar-LY"/>
          </w:rPr>
          <w:t>5.2</w:t>
        </w:r>
        <w:r w:rsidRPr="0036263E">
          <w:rPr>
            <w:rFonts w:ascii="Arial" w:hAnsi="Arial" w:cs="Arial" w:hint="cs"/>
            <w:noProof/>
            <w:sz w:val="28"/>
            <w:szCs w:val="28"/>
            <w:rtl/>
          </w:rPr>
          <w:t xml:space="preserve"> </w:t>
        </w:r>
        <w:r w:rsidR="00FA7C37" w:rsidRPr="0036263E">
          <w:rPr>
            <w:rFonts w:ascii="Arial" w:hAnsi="Arial" w:cs="Arial"/>
            <w:noProof/>
            <w:sz w:val="28"/>
            <w:szCs w:val="28"/>
            <w:rtl/>
          </w:rPr>
          <w:t xml:space="preserve">لدراسات السابقة </w:t>
        </w:r>
        <w:r w:rsidR="007B7A6D" w:rsidRPr="0036263E">
          <w:rPr>
            <w:rFonts w:ascii="Arial" w:hAnsi="Arial" w:cs="Arial"/>
            <w:noProof/>
            <w:webHidden/>
            <w:sz w:val="28"/>
            <w:szCs w:val="28"/>
            <w:rtl/>
          </w:rPr>
          <w:tab/>
        </w:r>
      </w:hyperlink>
      <w:r w:rsidR="002E024D" w:rsidRPr="0036263E">
        <w:rPr>
          <w:rFonts w:ascii="Arial" w:eastAsiaTheme="minorEastAsia" w:hAnsi="Arial" w:cs="Arial" w:hint="cs"/>
          <w:noProof/>
          <w:sz w:val="28"/>
          <w:szCs w:val="28"/>
          <w:rtl/>
        </w:rPr>
        <w:t>23</w:t>
      </w:r>
    </w:p>
    <w:p w14:paraId="7B6F9DB7" w14:textId="77777777" w:rsidR="007B7A6D" w:rsidRPr="0036263E" w:rsidRDefault="00FE3B2E" w:rsidP="006F5271">
      <w:pPr>
        <w:tabs>
          <w:tab w:val="right" w:leader="dot" w:pos="8777"/>
        </w:tabs>
        <w:spacing w:after="100"/>
        <w:rPr>
          <w:rFonts w:ascii="Arial" w:eastAsiaTheme="minorEastAsia" w:hAnsi="Arial" w:cs="Arial"/>
          <w:noProof/>
          <w:sz w:val="28"/>
          <w:szCs w:val="28"/>
          <w:rtl/>
        </w:rPr>
      </w:pPr>
      <w:hyperlink w:anchor="_Toc162712675" w:history="1">
        <w:r w:rsidR="00FA7C37" w:rsidRPr="0036263E">
          <w:rPr>
            <w:rFonts w:ascii="Arial" w:hAnsi="Arial" w:cs="Arial"/>
            <w:noProof/>
            <w:sz w:val="28"/>
            <w:szCs w:val="28"/>
            <w:rtl/>
          </w:rPr>
          <w:t>الفصل الثالث: الاطار العملي للبحث(القياسي)</w:t>
        </w:r>
        <w:r w:rsidR="007B7A6D" w:rsidRPr="0036263E">
          <w:rPr>
            <w:rFonts w:ascii="Arial" w:hAnsi="Arial" w:cs="Arial"/>
            <w:noProof/>
            <w:webHidden/>
            <w:sz w:val="28"/>
            <w:szCs w:val="28"/>
            <w:rtl/>
          </w:rPr>
          <w:tab/>
        </w:r>
      </w:hyperlink>
      <w:r w:rsidR="006F5271" w:rsidRPr="0036263E">
        <w:rPr>
          <w:rFonts w:ascii="Arial" w:eastAsiaTheme="minorEastAsia" w:hAnsi="Arial" w:cs="Arial" w:hint="cs"/>
          <w:noProof/>
          <w:sz w:val="28"/>
          <w:szCs w:val="28"/>
          <w:rtl/>
        </w:rPr>
        <w:t>26</w:t>
      </w:r>
    </w:p>
    <w:p w14:paraId="04025FBC" w14:textId="77777777" w:rsidR="00214B5F" w:rsidRPr="0036263E" w:rsidRDefault="00FE3B2E" w:rsidP="006F5271">
      <w:pPr>
        <w:tabs>
          <w:tab w:val="right" w:leader="dot" w:pos="8777"/>
        </w:tabs>
        <w:spacing w:after="100"/>
        <w:rPr>
          <w:rFonts w:ascii="Arial" w:eastAsiaTheme="minorEastAsia" w:hAnsi="Arial" w:cs="Arial"/>
          <w:noProof/>
          <w:sz w:val="28"/>
          <w:szCs w:val="28"/>
        </w:rPr>
      </w:pPr>
      <w:hyperlink w:anchor="_Toc162712676" w:history="1">
        <w:r w:rsidR="00214B5F" w:rsidRPr="0036263E">
          <w:rPr>
            <w:rFonts w:ascii="Arial" w:hAnsi="Arial" w:cs="Arial" w:hint="cs"/>
            <w:noProof/>
            <w:sz w:val="28"/>
            <w:szCs w:val="28"/>
            <w:rtl/>
            <w:lang w:bidi="ar-LY"/>
          </w:rPr>
          <w:t xml:space="preserve">1.3 </w:t>
        </w:r>
        <w:r w:rsidR="00214B5F" w:rsidRPr="0036263E">
          <w:rPr>
            <w:rFonts w:ascii="Arial" w:hAnsi="Arial" w:cs="Arial" w:hint="cs"/>
            <w:noProof/>
            <w:sz w:val="28"/>
            <w:szCs w:val="28"/>
            <w:rtl/>
          </w:rPr>
          <w:t>م</w:t>
        </w:r>
        <w:r w:rsidR="00FA7C37" w:rsidRPr="0036263E">
          <w:rPr>
            <w:rFonts w:ascii="Arial" w:hAnsi="Arial" w:cs="Arial"/>
            <w:noProof/>
            <w:sz w:val="28"/>
            <w:szCs w:val="28"/>
            <w:rtl/>
          </w:rPr>
          <w:t xml:space="preserve">قدمة الفصل </w:t>
        </w:r>
        <w:r w:rsidR="007B7A6D" w:rsidRPr="0036263E">
          <w:rPr>
            <w:rFonts w:ascii="Arial" w:hAnsi="Arial" w:cs="Arial"/>
            <w:noProof/>
            <w:webHidden/>
            <w:sz w:val="28"/>
            <w:szCs w:val="28"/>
            <w:rtl/>
          </w:rPr>
          <w:tab/>
        </w:r>
      </w:hyperlink>
      <w:r w:rsidR="006F5271" w:rsidRPr="0036263E">
        <w:rPr>
          <w:rFonts w:ascii="Arial" w:eastAsiaTheme="minorEastAsia" w:hAnsi="Arial" w:cs="Arial" w:hint="cs"/>
          <w:noProof/>
          <w:sz w:val="28"/>
          <w:szCs w:val="28"/>
          <w:rtl/>
        </w:rPr>
        <w:t>27</w:t>
      </w:r>
    </w:p>
    <w:p w14:paraId="6A1F5249" w14:textId="77777777" w:rsidR="007B7A6D" w:rsidRPr="0036263E" w:rsidRDefault="00FE3B2E" w:rsidP="006F5271">
      <w:pPr>
        <w:tabs>
          <w:tab w:val="right" w:leader="dot" w:pos="8777"/>
        </w:tabs>
        <w:spacing w:after="100"/>
        <w:rPr>
          <w:rFonts w:ascii="Arial" w:eastAsiaTheme="minorEastAsia" w:hAnsi="Arial" w:cs="Arial"/>
          <w:noProof/>
          <w:sz w:val="28"/>
          <w:szCs w:val="28"/>
          <w:rtl/>
        </w:rPr>
      </w:pPr>
      <w:hyperlink w:anchor="_Toc162712677" w:history="1">
        <w:r w:rsidR="00214B5F" w:rsidRPr="0036263E">
          <w:rPr>
            <w:rFonts w:ascii="Arial" w:hAnsi="Arial" w:cs="Arial" w:hint="cs"/>
            <w:noProof/>
            <w:sz w:val="28"/>
            <w:szCs w:val="28"/>
            <w:rtl/>
            <w:lang w:bidi="ar-LY"/>
          </w:rPr>
          <w:t>2.3 ص</w:t>
        </w:r>
        <w:r w:rsidR="00FA7C37" w:rsidRPr="0036263E">
          <w:rPr>
            <w:rFonts w:ascii="Arial" w:hAnsi="Arial" w:cs="Arial"/>
            <w:noProof/>
            <w:sz w:val="28"/>
            <w:szCs w:val="28"/>
            <w:rtl/>
            <w:lang w:bidi="ar-LY"/>
          </w:rPr>
          <w:t>ياغة نموذج الدراسة</w:t>
        </w:r>
        <w:r w:rsidR="007B7A6D" w:rsidRPr="0036263E">
          <w:rPr>
            <w:rFonts w:ascii="Arial" w:hAnsi="Arial" w:cs="Arial"/>
            <w:noProof/>
            <w:webHidden/>
            <w:sz w:val="28"/>
            <w:szCs w:val="28"/>
            <w:rtl/>
          </w:rPr>
          <w:tab/>
        </w:r>
      </w:hyperlink>
      <w:r w:rsidR="006F5271" w:rsidRPr="0036263E">
        <w:rPr>
          <w:rFonts w:ascii="Arial" w:eastAsiaTheme="minorEastAsia" w:hAnsi="Arial" w:cs="Arial" w:hint="cs"/>
          <w:noProof/>
          <w:sz w:val="28"/>
          <w:szCs w:val="28"/>
          <w:rtl/>
        </w:rPr>
        <w:t>27</w:t>
      </w:r>
    </w:p>
    <w:p w14:paraId="4EA4B40D" w14:textId="77777777" w:rsidR="007B7A6D" w:rsidRPr="0036263E" w:rsidRDefault="00FE3B2E" w:rsidP="006F5271">
      <w:pPr>
        <w:tabs>
          <w:tab w:val="right" w:leader="dot" w:pos="8777"/>
        </w:tabs>
        <w:spacing w:after="100"/>
        <w:rPr>
          <w:rFonts w:ascii="Arial" w:eastAsiaTheme="minorEastAsia" w:hAnsi="Arial" w:cs="Arial"/>
          <w:noProof/>
          <w:sz w:val="28"/>
          <w:szCs w:val="28"/>
          <w:rtl/>
        </w:rPr>
      </w:pPr>
      <w:hyperlink w:anchor="_Toc162712678" w:history="1">
        <w:r w:rsidR="00214B5F" w:rsidRPr="0036263E">
          <w:rPr>
            <w:rFonts w:ascii="Arial" w:hAnsi="Arial" w:cs="Arial" w:hint="cs"/>
            <w:noProof/>
            <w:sz w:val="28"/>
            <w:szCs w:val="28"/>
            <w:rtl/>
          </w:rPr>
          <w:t>3.3 م</w:t>
        </w:r>
        <w:r w:rsidR="007F330C" w:rsidRPr="0036263E">
          <w:rPr>
            <w:rFonts w:ascii="Arial" w:hAnsi="Arial" w:cs="Arial"/>
            <w:noProof/>
            <w:sz w:val="28"/>
            <w:szCs w:val="28"/>
            <w:rtl/>
          </w:rPr>
          <w:t xml:space="preserve">تغيرات الدراسة </w:t>
        </w:r>
        <w:r w:rsidR="007B7A6D" w:rsidRPr="0036263E">
          <w:rPr>
            <w:rFonts w:ascii="Arial" w:hAnsi="Arial" w:cs="Arial"/>
            <w:noProof/>
            <w:webHidden/>
            <w:sz w:val="28"/>
            <w:szCs w:val="28"/>
            <w:rtl/>
          </w:rPr>
          <w:tab/>
        </w:r>
      </w:hyperlink>
      <w:r w:rsidR="006F5271" w:rsidRPr="0036263E">
        <w:rPr>
          <w:rFonts w:ascii="Arial" w:eastAsiaTheme="minorEastAsia" w:hAnsi="Arial" w:cs="Arial" w:hint="cs"/>
          <w:noProof/>
          <w:sz w:val="28"/>
          <w:szCs w:val="28"/>
          <w:rtl/>
        </w:rPr>
        <w:t>27</w:t>
      </w:r>
    </w:p>
    <w:p w14:paraId="1F9C4864" w14:textId="77777777" w:rsidR="007B7A6D" w:rsidRPr="0036263E" w:rsidRDefault="00FE3B2E" w:rsidP="006F5271">
      <w:pPr>
        <w:tabs>
          <w:tab w:val="right" w:leader="dot" w:pos="8777"/>
        </w:tabs>
        <w:spacing w:after="100"/>
        <w:rPr>
          <w:rFonts w:ascii="Arial" w:eastAsiaTheme="minorEastAsia" w:hAnsi="Arial" w:cs="Arial"/>
          <w:noProof/>
          <w:sz w:val="28"/>
          <w:szCs w:val="28"/>
          <w:rtl/>
        </w:rPr>
      </w:pPr>
      <w:hyperlink w:anchor="_Toc162712679" w:history="1">
        <w:r w:rsidR="00214B5F" w:rsidRPr="0036263E">
          <w:rPr>
            <w:rFonts w:ascii="Arial" w:eastAsiaTheme="minorEastAsia" w:hAnsi="Arial" w:cs="Arial" w:hint="cs"/>
            <w:noProof/>
            <w:sz w:val="28"/>
            <w:szCs w:val="28"/>
            <w:rtl/>
            <w:lang w:bidi="ar-LY"/>
          </w:rPr>
          <w:t xml:space="preserve">4.3 </w:t>
        </w:r>
        <w:r w:rsidR="00214B5F" w:rsidRPr="0036263E">
          <w:rPr>
            <w:rFonts w:ascii="Arial" w:eastAsiaTheme="minorEastAsia" w:hAnsi="Arial" w:cs="Arial" w:hint="cs"/>
            <w:noProof/>
            <w:sz w:val="28"/>
            <w:szCs w:val="28"/>
            <w:rtl/>
          </w:rPr>
          <w:t>ج</w:t>
        </w:r>
        <w:r w:rsidR="007F330C" w:rsidRPr="0036263E">
          <w:rPr>
            <w:rFonts w:ascii="Arial" w:eastAsiaTheme="minorEastAsia" w:hAnsi="Arial" w:cs="Arial"/>
            <w:noProof/>
            <w:sz w:val="28"/>
            <w:szCs w:val="28"/>
            <w:rtl/>
          </w:rPr>
          <w:t>مع وتحليل البيانات</w:t>
        </w:r>
        <w:r w:rsidR="007B7A6D" w:rsidRPr="0036263E">
          <w:rPr>
            <w:rFonts w:ascii="Arial" w:eastAsiaTheme="minorEastAsia" w:hAnsi="Arial" w:cs="Arial"/>
            <w:noProof/>
            <w:webHidden/>
            <w:sz w:val="28"/>
            <w:szCs w:val="28"/>
            <w:rtl/>
          </w:rPr>
          <w:tab/>
        </w:r>
      </w:hyperlink>
      <w:r w:rsidR="006F5271" w:rsidRPr="0036263E">
        <w:rPr>
          <w:rFonts w:ascii="Arial" w:eastAsiaTheme="minorEastAsia" w:hAnsi="Arial" w:cs="Arial" w:hint="cs"/>
          <w:noProof/>
          <w:sz w:val="28"/>
          <w:szCs w:val="28"/>
          <w:rtl/>
        </w:rPr>
        <w:t>28</w:t>
      </w:r>
    </w:p>
    <w:p w14:paraId="4991ECDC" w14:textId="77777777" w:rsidR="007B7A6D" w:rsidRPr="0036263E" w:rsidRDefault="00FE3B2E" w:rsidP="006F5271">
      <w:pPr>
        <w:tabs>
          <w:tab w:val="right" w:leader="dot" w:pos="8777"/>
        </w:tabs>
        <w:spacing w:after="100"/>
        <w:rPr>
          <w:rFonts w:ascii="Arial" w:eastAsiaTheme="minorEastAsia" w:hAnsi="Arial" w:cs="Arial"/>
          <w:noProof/>
          <w:sz w:val="28"/>
          <w:szCs w:val="28"/>
          <w:rtl/>
        </w:rPr>
      </w:pPr>
      <w:hyperlink w:anchor="_Toc162712680" w:history="1">
        <w:r w:rsidR="00214B5F" w:rsidRPr="0036263E">
          <w:rPr>
            <w:rFonts w:ascii="Arial" w:eastAsiaTheme="minorEastAsia" w:hAnsi="Arial" w:cs="Arial" w:hint="cs"/>
            <w:noProof/>
            <w:sz w:val="28"/>
            <w:szCs w:val="28"/>
            <w:rtl/>
            <w:lang w:bidi="ar-LY"/>
          </w:rPr>
          <w:t>5.3 ف</w:t>
        </w:r>
        <w:r w:rsidR="007F330C" w:rsidRPr="0036263E">
          <w:rPr>
            <w:rFonts w:ascii="Arial" w:eastAsiaTheme="minorEastAsia" w:hAnsi="Arial" w:cs="Arial"/>
            <w:noProof/>
            <w:sz w:val="28"/>
            <w:szCs w:val="28"/>
            <w:rtl/>
            <w:lang w:bidi="ar-LY"/>
          </w:rPr>
          <w:t xml:space="preserve">رضيات الدراسة </w:t>
        </w:r>
        <w:r w:rsidR="007B7A6D" w:rsidRPr="0036263E">
          <w:rPr>
            <w:rFonts w:ascii="Arial" w:eastAsiaTheme="minorEastAsia" w:hAnsi="Arial" w:cs="Arial"/>
            <w:noProof/>
            <w:webHidden/>
            <w:sz w:val="28"/>
            <w:szCs w:val="28"/>
            <w:rtl/>
          </w:rPr>
          <w:tab/>
        </w:r>
      </w:hyperlink>
      <w:r w:rsidR="006F5271" w:rsidRPr="0036263E">
        <w:rPr>
          <w:rFonts w:ascii="Arial" w:eastAsiaTheme="minorEastAsia" w:hAnsi="Arial" w:cs="Arial" w:hint="cs"/>
          <w:noProof/>
          <w:sz w:val="28"/>
          <w:szCs w:val="28"/>
          <w:rtl/>
        </w:rPr>
        <w:t>28</w:t>
      </w:r>
    </w:p>
    <w:p w14:paraId="7E38872A" w14:textId="77777777" w:rsidR="007B7A6D" w:rsidRPr="0036263E" w:rsidRDefault="00FE3B2E" w:rsidP="006F5271">
      <w:pPr>
        <w:tabs>
          <w:tab w:val="right" w:leader="dot" w:pos="8777"/>
        </w:tabs>
        <w:spacing w:after="100"/>
        <w:rPr>
          <w:rFonts w:ascii="Arial" w:eastAsiaTheme="minorEastAsia" w:hAnsi="Arial" w:cs="Arial"/>
          <w:noProof/>
          <w:sz w:val="28"/>
          <w:szCs w:val="28"/>
          <w:rtl/>
        </w:rPr>
      </w:pPr>
      <w:hyperlink w:anchor="_Toc162712681" w:history="1">
        <w:r w:rsidR="00214B5F" w:rsidRPr="0036263E">
          <w:rPr>
            <w:rFonts w:ascii="Arial" w:hAnsi="Arial" w:cs="Arial" w:hint="cs"/>
            <w:noProof/>
            <w:sz w:val="28"/>
            <w:szCs w:val="28"/>
            <w:rtl/>
          </w:rPr>
          <w:t>6.3 ب</w:t>
        </w:r>
        <w:r w:rsidR="007F330C" w:rsidRPr="0036263E">
          <w:rPr>
            <w:rFonts w:ascii="Arial" w:hAnsi="Arial" w:cs="Arial"/>
            <w:noProof/>
            <w:sz w:val="28"/>
            <w:szCs w:val="28"/>
            <w:rtl/>
          </w:rPr>
          <w:t xml:space="preserve">يئة المجتمع وعينة الدراسة </w:t>
        </w:r>
        <w:r w:rsidR="007B7A6D" w:rsidRPr="0036263E">
          <w:rPr>
            <w:rFonts w:ascii="Arial" w:hAnsi="Arial" w:cs="Arial"/>
            <w:noProof/>
            <w:webHidden/>
            <w:sz w:val="28"/>
            <w:szCs w:val="28"/>
            <w:rtl/>
          </w:rPr>
          <w:tab/>
        </w:r>
      </w:hyperlink>
      <w:r w:rsidR="006F5271" w:rsidRPr="0036263E">
        <w:rPr>
          <w:rFonts w:ascii="Arial" w:eastAsiaTheme="minorEastAsia" w:hAnsi="Arial" w:cs="Arial" w:hint="cs"/>
          <w:noProof/>
          <w:sz w:val="28"/>
          <w:szCs w:val="28"/>
          <w:rtl/>
        </w:rPr>
        <w:t>28</w:t>
      </w:r>
    </w:p>
    <w:p w14:paraId="59A64EE4" w14:textId="77777777" w:rsidR="007F330C" w:rsidRPr="0036263E" w:rsidRDefault="00214B5F" w:rsidP="006F5271">
      <w:pPr>
        <w:tabs>
          <w:tab w:val="right" w:leader="dot" w:pos="8777"/>
        </w:tabs>
        <w:spacing w:after="100"/>
        <w:rPr>
          <w:rFonts w:ascii="Arial" w:eastAsiaTheme="minorEastAsia" w:hAnsi="Arial" w:cs="Arial"/>
          <w:noProof/>
          <w:sz w:val="28"/>
          <w:szCs w:val="28"/>
          <w:rtl/>
        </w:rPr>
      </w:pPr>
      <w:r w:rsidRPr="0036263E">
        <w:rPr>
          <w:rFonts w:ascii="Arial" w:hAnsi="Arial" w:cs="Arial" w:hint="cs"/>
          <w:sz w:val="28"/>
          <w:szCs w:val="28"/>
          <w:rtl/>
          <w:lang w:bidi="ar-LY"/>
        </w:rPr>
        <w:t>7.3 ا</w:t>
      </w:r>
      <w:r w:rsidR="007F330C" w:rsidRPr="0036263E">
        <w:rPr>
          <w:rFonts w:ascii="Arial" w:hAnsi="Arial" w:cs="Arial"/>
          <w:sz w:val="28"/>
          <w:szCs w:val="28"/>
          <w:rtl/>
          <w:lang w:bidi="ar-LY"/>
        </w:rPr>
        <w:t>لطريقة القياسية المستخدمة لتقدير النموذج</w:t>
      </w:r>
      <w:hyperlink w:anchor="_Toc162712682" w:history="1">
        <w:r w:rsidR="007B7A6D" w:rsidRPr="0036263E">
          <w:rPr>
            <w:rFonts w:ascii="Arial" w:hAnsi="Arial" w:cs="Arial"/>
            <w:noProof/>
            <w:webHidden/>
            <w:sz w:val="28"/>
            <w:szCs w:val="28"/>
            <w:rtl/>
          </w:rPr>
          <w:tab/>
        </w:r>
      </w:hyperlink>
      <w:r w:rsidR="006F5271" w:rsidRPr="0036263E">
        <w:rPr>
          <w:rFonts w:ascii="Arial" w:eastAsiaTheme="minorEastAsia" w:hAnsi="Arial" w:cs="Arial" w:hint="cs"/>
          <w:noProof/>
          <w:sz w:val="28"/>
          <w:szCs w:val="28"/>
          <w:rtl/>
        </w:rPr>
        <w:t>28</w:t>
      </w:r>
    </w:p>
    <w:p w14:paraId="5C2D6BC0" w14:textId="77777777" w:rsidR="007B7A6D" w:rsidRPr="0036263E" w:rsidRDefault="00214B5F" w:rsidP="007F330C">
      <w:pPr>
        <w:tabs>
          <w:tab w:val="right" w:leader="dot" w:pos="8777"/>
        </w:tabs>
        <w:spacing w:after="100"/>
        <w:rPr>
          <w:rFonts w:ascii="Arial" w:eastAsiaTheme="minorEastAsia" w:hAnsi="Arial" w:cs="Arial"/>
          <w:noProof/>
          <w:sz w:val="28"/>
          <w:szCs w:val="28"/>
          <w:rtl/>
        </w:rPr>
      </w:pPr>
      <w:r w:rsidRPr="0036263E">
        <w:rPr>
          <w:rFonts w:ascii="Arial" w:hAnsi="Arial" w:cs="Arial" w:hint="cs"/>
          <w:sz w:val="28"/>
          <w:szCs w:val="28"/>
          <w:rtl/>
          <w:lang w:bidi="ar-LY"/>
        </w:rPr>
        <w:t>1.7.3</w:t>
      </w:r>
      <w:r w:rsidR="007F330C" w:rsidRPr="0036263E">
        <w:rPr>
          <w:rFonts w:ascii="Arial" w:hAnsi="Arial" w:cs="Arial"/>
          <w:sz w:val="28"/>
          <w:szCs w:val="28"/>
          <w:rtl/>
          <w:lang w:bidi="ar-LY"/>
        </w:rPr>
        <w:t xml:space="preserve">اختبار جدر الوحدة لسكون السلاسل الزمنية </w:t>
      </w:r>
      <w:r w:rsidR="007F330C" w:rsidRPr="0036263E">
        <w:rPr>
          <w:rFonts w:ascii="Arial" w:hAnsi="Arial" w:cs="Arial"/>
          <w:sz w:val="28"/>
          <w:szCs w:val="28"/>
          <w:lang w:bidi="ar-LY"/>
        </w:rPr>
        <w:t>(Unit Root Test)</w:t>
      </w:r>
      <w:r w:rsidR="007F330C" w:rsidRPr="0036263E">
        <w:rPr>
          <w:rFonts w:ascii="Arial" w:hAnsi="Arial" w:cs="Arial"/>
          <w:sz w:val="28"/>
          <w:szCs w:val="28"/>
        </w:rPr>
        <w:t xml:space="preserve"> </w:t>
      </w:r>
      <w:r w:rsidR="007F330C" w:rsidRPr="0036263E">
        <w:rPr>
          <w:rFonts w:ascii="Arial" w:hAnsi="Arial" w:cs="Arial"/>
          <w:sz w:val="28"/>
          <w:szCs w:val="28"/>
        </w:rPr>
        <w:tab/>
      </w:r>
      <w:r w:rsidR="006F5271" w:rsidRPr="0036263E">
        <w:rPr>
          <w:rFonts w:ascii="Arial" w:hAnsi="Arial" w:cs="Arial"/>
          <w:sz w:val="28"/>
          <w:szCs w:val="28"/>
        </w:rPr>
        <w:t>29</w:t>
      </w:r>
    </w:p>
    <w:p w14:paraId="558B864E" w14:textId="77777777" w:rsidR="007B7A6D" w:rsidRPr="0036263E" w:rsidRDefault="00214B5F" w:rsidP="006F5271">
      <w:pPr>
        <w:tabs>
          <w:tab w:val="right" w:leader="dot" w:pos="8777"/>
        </w:tabs>
        <w:spacing w:after="100"/>
        <w:rPr>
          <w:rFonts w:ascii="Arial" w:eastAsiaTheme="minorEastAsia" w:hAnsi="Arial" w:cs="Arial"/>
          <w:noProof/>
          <w:sz w:val="28"/>
          <w:szCs w:val="28"/>
          <w:rtl/>
        </w:rPr>
      </w:pPr>
      <w:r w:rsidRPr="0036263E">
        <w:rPr>
          <w:rFonts w:ascii="Arial" w:hAnsi="Arial" w:cs="Arial" w:hint="cs"/>
          <w:sz w:val="28"/>
          <w:szCs w:val="28"/>
          <w:rtl/>
        </w:rPr>
        <w:t>1.1.7.3</w:t>
      </w:r>
      <w:r w:rsidR="007F330C" w:rsidRPr="0036263E">
        <w:rPr>
          <w:rFonts w:ascii="Arial" w:hAnsi="Arial" w:cs="Arial"/>
          <w:sz w:val="28"/>
          <w:szCs w:val="28"/>
          <w:rtl/>
          <w:lang w:bidi="ar-LY"/>
        </w:rPr>
        <w:t>اختبار ديكي فولر الموسع</w:t>
      </w:r>
      <w:hyperlink w:anchor="_Toc162712684" w:history="1">
        <w:r w:rsidR="007B7A6D" w:rsidRPr="0036263E">
          <w:rPr>
            <w:rFonts w:ascii="Arial" w:hAnsi="Arial" w:cs="Arial"/>
            <w:noProof/>
            <w:webHidden/>
            <w:sz w:val="28"/>
            <w:szCs w:val="28"/>
            <w:rtl/>
          </w:rPr>
          <w:tab/>
        </w:r>
      </w:hyperlink>
      <w:r w:rsidR="006F5271" w:rsidRPr="0036263E">
        <w:rPr>
          <w:rFonts w:ascii="Arial" w:eastAsiaTheme="minorEastAsia" w:hAnsi="Arial" w:cs="Arial" w:hint="cs"/>
          <w:noProof/>
          <w:sz w:val="28"/>
          <w:szCs w:val="28"/>
          <w:rtl/>
        </w:rPr>
        <w:t>29</w:t>
      </w:r>
    </w:p>
    <w:p w14:paraId="64AC4B34" w14:textId="77777777" w:rsidR="007B7A6D" w:rsidRPr="0036263E" w:rsidRDefault="00214B5F" w:rsidP="006F5271">
      <w:pPr>
        <w:tabs>
          <w:tab w:val="right" w:leader="dot" w:pos="8777"/>
        </w:tabs>
        <w:spacing w:after="100"/>
        <w:rPr>
          <w:rFonts w:ascii="Arial" w:eastAsiaTheme="minorEastAsia" w:hAnsi="Arial" w:cs="Arial"/>
          <w:noProof/>
          <w:sz w:val="28"/>
          <w:szCs w:val="28"/>
          <w:rtl/>
        </w:rPr>
      </w:pPr>
      <w:r w:rsidRPr="0036263E">
        <w:rPr>
          <w:rFonts w:ascii="Arial" w:hAnsi="Arial" w:cs="Arial" w:hint="cs"/>
          <w:sz w:val="28"/>
          <w:szCs w:val="28"/>
          <w:rtl/>
          <w:lang w:bidi="ar-LY"/>
        </w:rPr>
        <w:t>2.1.7.3</w:t>
      </w:r>
      <w:r w:rsidR="00D37B2E" w:rsidRPr="0036263E">
        <w:rPr>
          <w:rFonts w:ascii="Arial" w:hAnsi="Arial" w:cs="Arial"/>
          <w:sz w:val="28"/>
          <w:szCs w:val="28"/>
          <w:rtl/>
          <w:lang w:bidi="ar-LY"/>
        </w:rPr>
        <w:t>ا</w:t>
      </w:r>
      <w:r w:rsidR="007F330C" w:rsidRPr="0036263E">
        <w:rPr>
          <w:rFonts w:ascii="Arial" w:hAnsi="Arial" w:cs="Arial"/>
          <w:sz w:val="28"/>
          <w:szCs w:val="28"/>
          <w:rtl/>
          <w:lang w:bidi="ar-LY"/>
        </w:rPr>
        <w:t>ختبار فيليبس بيرون</w:t>
      </w:r>
      <w:hyperlink w:anchor="_Toc162712685" w:history="1">
        <w:r w:rsidR="007B7A6D" w:rsidRPr="0036263E">
          <w:rPr>
            <w:rFonts w:ascii="Arial" w:hAnsi="Arial" w:cs="Arial"/>
            <w:noProof/>
            <w:webHidden/>
            <w:sz w:val="28"/>
            <w:szCs w:val="28"/>
            <w:rtl/>
          </w:rPr>
          <w:tab/>
        </w:r>
      </w:hyperlink>
      <w:r w:rsidR="006F5271" w:rsidRPr="0036263E">
        <w:rPr>
          <w:rFonts w:ascii="Arial" w:eastAsiaTheme="minorEastAsia" w:hAnsi="Arial" w:cs="Arial" w:hint="cs"/>
          <w:noProof/>
          <w:sz w:val="28"/>
          <w:szCs w:val="28"/>
          <w:rtl/>
        </w:rPr>
        <w:t>29</w:t>
      </w:r>
    </w:p>
    <w:p w14:paraId="40CE072C" w14:textId="77777777" w:rsidR="007B7A6D" w:rsidRPr="0036263E" w:rsidRDefault="00214B5F" w:rsidP="006F5271">
      <w:pPr>
        <w:tabs>
          <w:tab w:val="right" w:leader="dot" w:pos="8777"/>
        </w:tabs>
        <w:spacing w:after="100"/>
        <w:rPr>
          <w:rFonts w:ascii="Arial" w:eastAsiaTheme="minorEastAsia" w:hAnsi="Arial" w:cs="Arial"/>
          <w:noProof/>
          <w:sz w:val="28"/>
          <w:szCs w:val="28"/>
          <w:rtl/>
        </w:rPr>
      </w:pPr>
      <w:r w:rsidRPr="0036263E">
        <w:rPr>
          <w:rFonts w:ascii="Arial" w:hAnsi="Arial" w:cs="Arial" w:hint="cs"/>
          <w:sz w:val="28"/>
          <w:szCs w:val="28"/>
          <w:rtl/>
        </w:rPr>
        <w:t>2.7.3</w:t>
      </w:r>
      <w:r w:rsidR="00D37B2E" w:rsidRPr="0036263E">
        <w:rPr>
          <w:rFonts w:ascii="Arial" w:hAnsi="Arial" w:cs="Arial"/>
          <w:sz w:val="28"/>
          <w:szCs w:val="28"/>
          <w:rtl/>
          <w:lang w:bidi="ar-LY"/>
        </w:rPr>
        <w:t>التحليل القياسي</w:t>
      </w:r>
      <w:hyperlink w:anchor="_Toc162712686" w:history="1">
        <w:r w:rsidR="007B7A6D" w:rsidRPr="0036263E">
          <w:rPr>
            <w:rFonts w:ascii="Arial" w:hAnsi="Arial" w:cs="Arial"/>
            <w:noProof/>
            <w:webHidden/>
            <w:sz w:val="28"/>
            <w:szCs w:val="28"/>
            <w:rtl/>
          </w:rPr>
          <w:tab/>
        </w:r>
      </w:hyperlink>
      <w:r w:rsidR="006F5271" w:rsidRPr="0036263E">
        <w:rPr>
          <w:rFonts w:ascii="Arial" w:eastAsiaTheme="minorEastAsia" w:hAnsi="Arial" w:cs="Arial" w:hint="cs"/>
          <w:noProof/>
          <w:sz w:val="28"/>
          <w:szCs w:val="28"/>
          <w:rtl/>
        </w:rPr>
        <w:t>29</w:t>
      </w:r>
    </w:p>
    <w:p w14:paraId="3AF5F16F" w14:textId="77777777" w:rsidR="007B7A6D" w:rsidRPr="0036263E" w:rsidRDefault="00FE3B2E" w:rsidP="00996C61">
      <w:pPr>
        <w:tabs>
          <w:tab w:val="right" w:leader="dot" w:pos="8777"/>
        </w:tabs>
        <w:spacing w:after="100"/>
        <w:rPr>
          <w:rFonts w:ascii="Arial" w:eastAsiaTheme="minorEastAsia" w:hAnsi="Arial" w:cs="Arial"/>
          <w:noProof/>
          <w:sz w:val="28"/>
          <w:szCs w:val="28"/>
          <w:rtl/>
          <w:lang w:bidi="ar-LY"/>
        </w:rPr>
      </w:pPr>
      <w:hyperlink w:anchor="_Toc162712687" w:history="1">
        <w:r w:rsidR="00214B5F" w:rsidRPr="0036263E">
          <w:rPr>
            <w:rFonts w:ascii="Arial" w:eastAsiaTheme="minorEastAsia" w:hAnsi="Arial" w:cs="Arial" w:hint="cs"/>
            <w:noProof/>
            <w:sz w:val="28"/>
            <w:szCs w:val="28"/>
            <w:rtl/>
            <w:lang w:bidi="ar-LY"/>
          </w:rPr>
          <w:t>1.2.7.3 ا</w:t>
        </w:r>
        <w:r w:rsidR="00D37B2E" w:rsidRPr="0036263E">
          <w:rPr>
            <w:rFonts w:ascii="Arial" w:eastAsiaTheme="minorEastAsia" w:hAnsi="Arial" w:cs="Arial"/>
            <w:noProof/>
            <w:sz w:val="28"/>
            <w:szCs w:val="28"/>
            <w:rtl/>
            <w:lang w:bidi="ar-LY"/>
          </w:rPr>
          <w:t>ختبار جدر الوحدة لسكون السلاسل الزمنية</w:t>
        </w:r>
        <w:r w:rsidR="00996C61" w:rsidRPr="0036263E">
          <w:rPr>
            <w:rFonts w:ascii="Arial" w:eastAsiaTheme="minorEastAsia" w:hAnsi="Arial" w:cs="Arial" w:hint="cs"/>
            <w:noProof/>
            <w:sz w:val="28"/>
            <w:szCs w:val="28"/>
            <w:rtl/>
            <w:lang w:bidi="ar-LY"/>
          </w:rPr>
          <w:t>(</w:t>
        </w:r>
        <w:r w:rsidR="00996C61" w:rsidRPr="0036263E">
          <w:rPr>
            <w:rFonts w:ascii="Arial" w:eastAsiaTheme="minorEastAsia" w:hAnsi="Arial" w:cs="Arial"/>
            <w:noProof/>
            <w:sz w:val="28"/>
            <w:szCs w:val="28"/>
            <w:lang w:bidi="ar-LY"/>
          </w:rPr>
          <w:t>ADF</w:t>
        </w:r>
        <w:r w:rsidR="00996C61" w:rsidRPr="0036263E">
          <w:rPr>
            <w:rFonts w:ascii="Arial" w:eastAsiaTheme="minorEastAsia" w:hAnsi="Arial" w:cs="Arial" w:hint="cs"/>
            <w:noProof/>
            <w:sz w:val="28"/>
            <w:szCs w:val="28"/>
            <w:rtl/>
            <w:lang w:bidi="ar-LY"/>
          </w:rPr>
          <w:t>)</w:t>
        </w:r>
        <w:r w:rsidR="00D37B2E" w:rsidRPr="0036263E">
          <w:rPr>
            <w:rFonts w:ascii="Arial" w:eastAsiaTheme="minorEastAsia" w:hAnsi="Arial" w:cs="Arial"/>
            <w:noProof/>
            <w:sz w:val="28"/>
            <w:szCs w:val="28"/>
            <w:rtl/>
            <w:lang w:bidi="ar-LY"/>
          </w:rPr>
          <w:t xml:space="preserve"> </w:t>
        </w:r>
        <w:r w:rsidR="007B7A6D" w:rsidRPr="0036263E">
          <w:rPr>
            <w:rFonts w:ascii="Arial" w:eastAsiaTheme="minorEastAsia" w:hAnsi="Arial" w:cs="Arial"/>
            <w:noProof/>
            <w:webHidden/>
            <w:sz w:val="28"/>
            <w:szCs w:val="28"/>
            <w:rtl/>
          </w:rPr>
          <w:tab/>
        </w:r>
      </w:hyperlink>
      <w:r w:rsidR="00996C61" w:rsidRPr="0036263E">
        <w:rPr>
          <w:rFonts w:ascii="Arial" w:eastAsiaTheme="minorEastAsia" w:hAnsi="Arial" w:cs="Arial" w:hint="cs"/>
          <w:noProof/>
          <w:sz w:val="28"/>
          <w:szCs w:val="28"/>
          <w:rtl/>
        </w:rPr>
        <w:t>30</w:t>
      </w:r>
    </w:p>
    <w:p w14:paraId="083C0FFC" w14:textId="77777777" w:rsidR="00996C61" w:rsidRPr="0036263E" w:rsidRDefault="00996C61" w:rsidP="006F5271">
      <w:pPr>
        <w:tabs>
          <w:tab w:val="right" w:leader="dot" w:pos="8777"/>
        </w:tabs>
        <w:spacing w:after="100"/>
        <w:rPr>
          <w:sz w:val="28"/>
          <w:szCs w:val="28"/>
          <w:rtl/>
          <w:lang w:bidi="ar-LY"/>
        </w:rPr>
      </w:pPr>
      <w:r w:rsidRPr="0036263E">
        <w:rPr>
          <w:rFonts w:hint="cs"/>
          <w:sz w:val="28"/>
          <w:szCs w:val="28"/>
          <w:rtl/>
          <w:lang w:bidi="ar-LY"/>
        </w:rPr>
        <w:t>2.2.7.3 اختبار جذر الوحدة لسكون السلاسل الزمنية (</w:t>
      </w:r>
      <w:r w:rsidRPr="0036263E">
        <w:rPr>
          <w:sz w:val="28"/>
          <w:szCs w:val="28"/>
          <w:lang w:bidi="ar-LY"/>
        </w:rPr>
        <w:t>p.p</w:t>
      </w:r>
      <w:r w:rsidRPr="0036263E">
        <w:rPr>
          <w:rFonts w:hint="cs"/>
          <w:sz w:val="28"/>
          <w:szCs w:val="28"/>
          <w:rtl/>
          <w:lang w:bidi="ar-LY"/>
        </w:rPr>
        <w:t>) ...........</w:t>
      </w:r>
      <w:r w:rsidR="00CE1968" w:rsidRPr="0036263E">
        <w:rPr>
          <w:rFonts w:hint="cs"/>
          <w:sz w:val="28"/>
          <w:szCs w:val="28"/>
          <w:rtl/>
          <w:lang w:bidi="ar-LY"/>
        </w:rPr>
        <w:t>.............</w:t>
      </w:r>
      <w:r w:rsidRPr="0036263E">
        <w:rPr>
          <w:rFonts w:hint="cs"/>
          <w:sz w:val="28"/>
          <w:szCs w:val="28"/>
          <w:rtl/>
          <w:lang w:bidi="ar-LY"/>
        </w:rPr>
        <w:t>...............</w:t>
      </w:r>
      <w:r w:rsidRPr="0036263E">
        <w:rPr>
          <w:sz w:val="28"/>
          <w:szCs w:val="28"/>
          <w:rtl/>
          <w:lang w:bidi="ar-LY"/>
        </w:rPr>
        <w:t>.</w:t>
      </w:r>
      <w:r w:rsidR="006F5271" w:rsidRPr="0036263E">
        <w:rPr>
          <w:rFonts w:hint="cs"/>
          <w:sz w:val="28"/>
          <w:szCs w:val="28"/>
          <w:rtl/>
          <w:lang w:bidi="ar-LY"/>
        </w:rPr>
        <w:t>31</w:t>
      </w:r>
    </w:p>
    <w:p w14:paraId="033DF62A" w14:textId="77777777" w:rsidR="007B7A6D" w:rsidRPr="0036263E" w:rsidRDefault="00996C61" w:rsidP="006F5271">
      <w:pPr>
        <w:tabs>
          <w:tab w:val="right" w:leader="dot" w:pos="8777"/>
        </w:tabs>
        <w:spacing w:after="100"/>
        <w:rPr>
          <w:rFonts w:ascii="Arial" w:eastAsiaTheme="minorEastAsia" w:hAnsi="Arial" w:cs="Arial"/>
          <w:noProof/>
          <w:sz w:val="28"/>
          <w:szCs w:val="28"/>
          <w:rtl/>
        </w:rPr>
      </w:pPr>
      <w:r w:rsidRPr="0036263E">
        <w:rPr>
          <w:sz w:val="28"/>
          <w:szCs w:val="28"/>
          <w:lang w:bidi="ar-LY"/>
        </w:rPr>
        <w:t xml:space="preserve"> </w:t>
      </w:r>
      <w:r w:rsidRPr="0036263E">
        <w:rPr>
          <w:sz w:val="28"/>
          <w:szCs w:val="28"/>
        </w:rPr>
        <w:t>3.2.7.3</w:t>
      </w:r>
      <w:hyperlink w:anchor="_Toc162712688" w:history="1">
        <w:r w:rsidR="00D37B2E" w:rsidRPr="0036263E">
          <w:rPr>
            <w:rFonts w:ascii="Arial" w:eastAsiaTheme="minorEastAsia" w:hAnsi="Arial" w:cs="Arial"/>
            <w:noProof/>
            <w:sz w:val="28"/>
            <w:szCs w:val="28"/>
            <w:rtl/>
            <w:lang w:bidi="ar-LY"/>
          </w:rPr>
          <w:t>تقدير</w:t>
        </w:r>
        <w:r w:rsidRPr="0036263E">
          <w:rPr>
            <w:rFonts w:ascii="Arial" w:eastAsiaTheme="minorEastAsia" w:hAnsi="Arial" w:cs="Arial" w:hint="cs"/>
            <w:noProof/>
            <w:sz w:val="28"/>
            <w:szCs w:val="28"/>
            <w:rtl/>
            <w:lang w:bidi="ar-LY"/>
          </w:rPr>
          <w:t xml:space="preserve"> معلمات</w:t>
        </w:r>
        <w:r w:rsidR="00D37B2E" w:rsidRPr="0036263E">
          <w:rPr>
            <w:rFonts w:ascii="Arial" w:eastAsiaTheme="minorEastAsia" w:hAnsi="Arial" w:cs="Arial"/>
            <w:noProof/>
            <w:sz w:val="28"/>
            <w:szCs w:val="28"/>
            <w:rtl/>
            <w:lang w:bidi="ar-LY"/>
          </w:rPr>
          <w:t xml:space="preserve"> نموذج </w:t>
        </w:r>
        <w:r w:rsidR="00D37B2E" w:rsidRPr="0036263E">
          <w:rPr>
            <w:rFonts w:ascii="Arial" w:eastAsiaTheme="minorEastAsia" w:hAnsi="Arial" w:cs="Arial"/>
            <w:noProof/>
            <w:sz w:val="28"/>
            <w:szCs w:val="28"/>
            <w:lang w:bidi="ar-LY"/>
          </w:rPr>
          <w:t>ARDL</w:t>
        </w:r>
        <w:r w:rsidR="007B7A6D" w:rsidRPr="0036263E">
          <w:rPr>
            <w:rFonts w:ascii="Arial" w:eastAsiaTheme="minorEastAsia" w:hAnsi="Arial" w:cs="Arial"/>
            <w:noProof/>
            <w:webHidden/>
            <w:sz w:val="28"/>
            <w:szCs w:val="28"/>
            <w:rtl/>
          </w:rPr>
          <w:tab/>
        </w:r>
      </w:hyperlink>
      <w:r w:rsidR="006F5271" w:rsidRPr="0036263E">
        <w:rPr>
          <w:rFonts w:ascii="Arial" w:eastAsiaTheme="minorEastAsia" w:hAnsi="Arial" w:cs="Arial" w:hint="cs"/>
          <w:noProof/>
          <w:sz w:val="28"/>
          <w:szCs w:val="28"/>
          <w:rtl/>
        </w:rPr>
        <w:t>32</w:t>
      </w:r>
    </w:p>
    <w:p w14:paraId="7B1964E6" w14:textId="77777777" w:rsidR="007B7A6D" w:rsidRPr="0036263E" w:rsidRDefault="00996C61" w:rsidP="006F5271">
      <w:pPr>
        <w:tabs>
          <w:tab w:val="right" w:leader="dot" w:pos="8777"/>
        </w:tabs>
        <w:spacing w:after="100"/>
        <w:rPr>
          <w:rFonts w:ascii="Arial" w:eastAsiaTheme="minorEastAsia" w:hAnsi="Arial" w:cs="Arial"/>
          <w:noProof/>
          <w:sz w:val="28"/>
          <w:szCs w:val="28"/>
          <w:rtl/>
        </w:rPr>
      </w:pPr>
      <w:r w:rsidRPr="0036263E">
        <w:rPr>
          <w:sz w:val="28"/>
          <w:szCs w:val="28"/>
        </w:rPr>
        <w:t xml:space="preserve"> 4.2.7.3</w:t>
      </w:r>
      <w:hyperlink w:anchor="_Toc162712689" w:history="1">
        <w:r w:rsidR="00D37B2E" w:rsidRPr="0036263E">
          <w:rPr>
            <w:rFonts w:ascii="Arial" w:hAnsi="Arial" w:cs="Arial"/>
            <w:noProof/>
            <w:sz w:val="28"/>
            <w:szCs w:val="28"/>
            <w:rtl/>
          </w:rPr>
          <w:t>اختبار نموذج تصحيح الخطأ</w:t>
        </w:r>
        <w:r w:rsidR="007B7A6D" w:rsidRPr="0036263E">
          <w:rPr>
            <w:rFonts w:ascii="Arial" w:hAnsi="Arial" w:cs="Arial"/>
            <w:noProof/>
            <w:webHidden/>
            <w:sz w:val="28"/>
            <w:szCs w:val="28"/>
            <w:rtl/>
          </w:rPr>
          <w:tab/>
        </w:r>
      </w:hyperlink>
      <w:r w:rsidR="006F5271" w:rsidRPr="0036263E">
        <w:rPr>
          <w:rFonts w:ascii="Arial" w:eastAsiaTheme="minorEastAsia" w:hAnsi="Arial" w:cs="Arial" w:hint="cs"/>
          <w:noProof/>
          <w:sz w:val="28"/>
          <w:szCs w:val="28"/>
          <w:rtl/>
        </w:rPr>
        <w:t>32</w:t>
      </w:r>
    </w:p>
    <w:p w14:paraId="1840BBE1" w14:textId="77777777" w:rsidR="00CE1968" w:rsidRPr="0036263E" w:rsidRDefault="0093378F" w:rsidP="006F5271">
      <w:pPr>
        <w:tabs>
          <w:tab w:val="right" w:leader="dot" w:pos="8777"/>
        </w:tabs>
        <w:spacing w:after="100"/>
        <w:rPr>
          <w:rFonts w:ascii="Arial" w:hAnsi="Arial" w:cs="Arial"/>
          <w:sz w:val="28"/>
          <w:szCs w:val="28"/>
          <w:lang w:bidi="ar-LY"/>
        </w:rPr>
      </w:pPr>
      <w:r w:rsidRPr="0036263E">
        <w:rPr>
          <w:rFonts w:ascii="Arial" w:hAnsi="Arial" w:cs="Arial" w:hint="cs"/>
          <w:sz w:val="28"/>
          <w:szCs w:val="28"/>
          <w:rtl/>
          <w:lang w:bidi="ar-LY"/>
        </w:rPr>
        <w:t xml:space="preserve">5.2.7.3 </w:t>
      </w:r>
      <w:r w:rsidR="00715B4D" w:rsidRPr="0036263E">
        <w:rPr>
          <w:rFonts w:ascii="Arial" w:hAnsi="Arial" w:cs="Arial"/>
          <w:sz w:val="28"/>
          <w:szCs w:val="28"/>
          <w:rtl/>
          <w:lang w:bidi="ar-LY"/>
        </w:rPr>
        <w:t>ا</w:t>
      </w:r>
      <w:hyperlink w:anchor="_Toc162712690" w:history="1">
        <w:r w:rsidR="00715B4D" w:rsidRPr="0036263E">
          <w:rPr>
            <w:rFonts w:ascii="Arial" w:hAnsi="Arial" w:cs="Arial"/>
            <w:noProof/>
            <w:sz w:val="28"/>
            <w:szCs w:val="28"/>
            <w:rtl/>
            <w:lang w:bidi="ar-LY"/>
          </w:rPr>
          <w:t>ختبار تقدير</w:t>
        </w:r>
        <w:r w:rsidR="00715B4D" w:rsidRPr="0036263E">
          <w:rPr>
            <w:rFonts w:ascii="Arial" w:hAnsi="Arial" w:cs="Arial"/>
            <w:noProof/>
            <w:webHidden/>
            <w:sz w:val="28"/>
            <w:szCs w:val="28"/>
            <w:rtl/>
          </w:rPr>
          <w:t xml:space="preserve"> الانحدار بطريقة المربعات الصغري (</w:t>
        </w:r>
        <w:r w:rsidR="00715B4D" w:rsidRPr="0036263E">
          <w:rPr>
            <w:rFonts w:ascii="Arial" w:hAnsi="Arial" w:cs="Arial"/>
            <w:noProof/>
            <w:webHidden/>
            <w:sz w:val="28"/>
            <w:szCs w:val="28"/>
          </w:rPr>
          <w:t>(OLS</w:t>
        </w:r>
        <w:r w:rsidR="007B7A6D" w:rsidRPr="0036263E">
          <w:rPr>
            <w:rFonts w:ascii="Arial" w:hAnsi="Arial" w:cs="Arial"/>
            <w:noProof/>
            <w:webHidden/>
            <w:sz w:val="28"/>
            <w:szCs w:val="28"/>
            <w:rtl/>
          </w:rPr>
          <w:tab/>
        </w:r>
      </w:hyperlink>
      <w:r w:rsidR="006F5271" w:rsidRPr="0036263E">
        <w:rPr>
          <w:rFonts w:ascii="Arial" w:hAnsi="Arial" w:cs="Arial" w:hint="cs"/>
          <w:sz w:val="28"/>
          <w:szCs w:val="28"/>
          <w:rtl/>
          <w:lang w:bidi="ar-LY"/>
        </w:rPr>
        <w:t>33</w:t>
      </w:r>
    </w:p>
    <w:p w14:paraId="06745593" w14:textId="77777777" w:rsidR="00CE1968" w:rsidRPr="0036263E" w:rsidRDefault="00EE2B80" w:rsidP="00CE1968">
      <w:pPr>
        <w:tabs>
          <w:tab w:val="right" w:leader="dot" w:pos="8777"/>
        </w:tabs>
        <w:spacing w:after="100"/>
        <w:rPr>
          <w:rFonts w:ascii="Arial" w:hAnsi="Arial" w:cs="Arial"/>
          <w:sz w:val="28"/>
          <w:szCs w:val="28"/>
          <w:rtl/>
          <w:lang w:bidi="ar-LY"/>
        </w:rPr>
      </w:pPr>
      <w:r w:rsidRPr="0036263E">
        <w:rPr>
          <w:rFonts w:ascii="Arial" w:hAnsi="Arial" w:cs="Arial" w:hint="cs"/>
          <w:sz w:val="28"/>
          <w:szCs w:val="28"/>
          <w:rtl/>
          <w:lang w:bidi="ar-LY"/>
        </w:rPr>
        <w:t>الفصل الرابع النتائج والتوصيات ........................................................................</w:t>
      </w:r>
      <w:r w:rsidR="006F5271" w:rsidRPr="0036263E">
        <w:rPr>
          <w:rFonts w:ascii="Arial" w:hAnsi="Arial" w:cs="Arial" w:hint="cs"/>
          <w:sz w:val="28"/>
          <w:szCs w:val="28"/>
          <w:rtl/>
          <w:lang w:bidi="ar-LY"/>
        </w:rPr>
        <w:t>35</w:t>
      </w:r>
    </w:p>
    <w:p w14:paraId="380389AC" w14:textId="77777777" w:rsidR="00EE2B80" w:rsidRPr="0036263E" w:rsidRDefault="00EE2B80" w:rsidP="006F5271">
      <w:pPr>
        <w:tabs>
          <w:tab w:val="right" w:leader="dot" w:pos="8777"/>
        </w:tabs>
        <w:spacing w:after="100"/>
        <w:rPr>
          <w:sz w:val="28"/>
          <w:szCs w:val="28"/>
          <w:lang w:bidi="ar-LY"/>
        </w:rPr>
      </w:pPr>
      <w:r w:rsidRPr="0036263E">
        <w:rPr>
          <w:rFonts w:hint="cs"/>
          <w:sz w:val="28"/>
          <w:szCs w:val="28"/>
          <w:rtl/>
          <w:lang w:bidi="ar-LY"/>
        </w:rPr>
        <w:t xml:space="preserve">1.4 </w:t>
      </w:r>
      <w:hyperlink w:anchor="_Toc162712691" w:history="1">
        <w:r w:rsidRPr="0036263E">
          <w:rPr>
            <w:rFonts w:ascii="Arial" w:hAnsi="Arial" w:cs="Arial"/>
            <w:noProof/>
            <w:sz w:val="28"/>
            <w:szCs w:val="28"/>
            <w:rtl/>
            <w:lang w:bidi="ar-LY"/>
          </w:rPr>
          <w:t xml:space="preserve">النتائج </w:t>
        </w:r>
        <w:r w:rsidRPr="0036263E">
          <w:rPr>
            <w:rFonts w:ascii="Arial" w:hAnsi="Arial" w:cs="Arial"/>
            <w:noProof/>
            <w:webHidden/>
            <w:sz w:val="28"/>
            <w:szCs w:val="28"/>
            <w:rtl/>
          </w:rPr>
          <w:tab/>
        </w:r>
      </w:hyperlink>
      <w:r w:rsidR="006F5271" w:rsidRPr="0036263E">
        <w:rPr>
          <w:rFonts w:hint="cs"/>
          <w:sz w:val="28"/>
          <w:szCs w:val="28"/>
          <w:rtl/>
          <w:lang w:bidi="ar-LY"/>
        </w:rPr>
        <w:t>36</w:t>
      </w:r>
    </w:p>
    <w:p w14:paraId="7AC557D5" w14:textId="77777777" w:rsidR="007B7A6D" w:rsidRPr="0036263E" w:rsidRDefault="00EE2B80" w:rsidP="006F5271">
      <w:pPr>
        <w:tabs>
          <w:tab w:val="right" w:leader="dot" w:pos="8777"/>
        </w:tabs>
        <w:spacing w:after="100"/>
        <w:rPr>
          <w:rFonts w:ascii="Arial" w:hAnsi="Arial" w:cs="Arial"/>
          <w:sz w:val="28"/>
          <w:szCs w:val="28"/>
          <w:rtl/>
          <w:lang w:bidi="ar-LY"/>
        </w:rPr>
      </w:pPr>
      <w:r w:rsidRPr="0036263E">
        <w:rPr>
          <w:sz w:val="28"/>
          <w:szCs w:val="28"/>
        </w:rPr>
        <w:t xml:space="preserve"> </w:t>
      </w:r>
      <w:r w:rsidR="00CE1968" w:rsidRPr="0036263E">
        <w:rPr>
          <w:sz w:val="28"/>
          <w:szCs w:val="28"/>
        </w:rPr>
        <w:t>2.4</w:t>
      </w:r>
      <w:hyperlink w:anchor="_Toc162712692" w:history="1">
        <w:r w:rsidR="00715B4D" w:rsidRPr="0036263E">
          <w:rPr>
            <w:rFonts w:ascii="Arial" w:hAnsi="Arial" w:cs="Arial"/>
            <w:noProof/>
            <w:sz w:val="28"/>
            <w:szCs w:val="28"/>
            <w:rtl/>
            <w:lang w:bidi="ar-LY"/>
          </w:rPr>
          <w:t>التوصيات</w:t>
        </w:r>
        <w:r w:rsidR="007B7A6D" w:rsidRPr="0036263E">
          <w:rPr>
            <w:rFonts w:ascii="Arial" w:hAnsi="Arial" w:cs="Arial"/>
            <w:noProof/>
            <w:webHidden/>
            <w:sz w:val="28"/>
            <w:szCs w:val="28"/>
            <w:rtl/>
          </w:rPr>
          <w:tab/>
        </w:r>
      </w:hyperlink>
      <w:r w:rsidR="006F5271" w:rsidRPr="0036263E">
        <w:rPr>
          <w:rFonts w:ascii="Arial" w:hAnsi="Arial" w:cs="Arial" w:hint="cs"/>
          <w:sz w:val="28"/>
          <w:szCs w:val="28"/>
          <w:rtl/>
          <w:lang w:bidi="ar-LY"/>
        </w:rPr>
        <w:t>36</w:t>
      </w:r>
    </w:p>
    <w:p w14:paraId="7FC78A19" w14:textId="77777777" w:rsidR="00EE2B80" w:rsidRPr="0036263E" w:rsidRDefault="00EE2B80" w:rsidP="00EE2B80">
      <w:pPr>
        <w:tabs>
          <w:tab w:val="right" w:leader="dot" w:pos="8777"/>
        </w:tabs>
        <w:spacing w:after="100"/>
        <w:rPr>
          <w:rFonts w:ascii="Arial" w:hAnsi="Arial" w:cs="Arial"/>
          <w:sz w:val="28"/>
          <w:szCs w:val="28"/>
          <w:rtl/>
          <w:lang w:bidi="ar-LY"/>
        </w:rPr>
      </w:pPr>
      <w:r w:rsidRPr="0036263E">
        <w:rPr>
          <w:rFonts w:ascii="Arial" w:hAnsi="Arial" w:cs="Arial" w:hint="cs"/>
          <w:sz w:val="28"/>
          <w:szCs w:val="28"/>
          <w:rtl/>
          <w:lang w:bidi="ar-LY"/>
        </w:rPr>
        <w:t>الفصل الخامس المراجع .................................................................................</w:t>
      </w:r>
      <w:r w:rsidR="003E1E72" w:rsidRPr="0036263E">
        <w:rPr>
          <w:rFonts w:ascii="Arial" w:hAnsi="Arial" w:cs="Arial" w:hint="cs"/>
          <w:sz w:val="28"/>
          <w:szCs w:val="28"/>
          <w:rtl/>
          <w:lang w:bidi="ar-LY"/>
        </w:rPr>
        <w:t>37</w:t>
      </w:r>
    </w:p>
    <w:p w14:paraId="2509EDE0" w14:textId="77777777" w:rsidR="00EE2B80" w:rsidRPr="0036263E" w:rsidRDefault="00EE2B80" w:rsidP="003E1E72">
      <w:pPr>
        <w:tabs>
          <w:tab w:val="right" w:leader="dot" w:pos="8777"/>
        </w:tabs>
        <w:spacing w:after="100"/>
        <w:rPr>
          <w:rFonts w:ascii="Arial" w:hAnsi="Arial" w:cs="Arial"/>
          <w:sz w:val="28"/>
          <w:szCs w:val="28"/>
          <w:rtl/>
          <w:lang w:bidi="ar-LY"/>
        </w:rPr>
      </w:pPr>
      <w:r w:rsidRPr="0036263E">
        <w:rPr>
          <w:rFonts w:ascii="Arial" w:hAnsi="Arial" w:cs="Arial" w:hint="cs"/>
          <w:sz w:val="28"/>
          <w:szCs w:val="28"/>
          <w:rtl/>
          <w:lang w:bidi="ar-LY"/>
        </w:rPr>
        <w:t>1.5 المراجع العربية ....................................................................................</w:t>
      </w:r>
      <w:r w:rsidR="003E1E72" w:rsidRPr="0036263E">
        <w:rPr>
          <w:rFonts w:ascii="Arial" w:hAnsi="Arial" w:cs="Arial" w:hint="cs"/>
          <w:sz w:val="28"/>
          <w:szCs w:val="28"/>
          <w:rtl/>
          <w:lang w:bidi="ar-LY"/>
        </w:rPr>
        <w:t>38</w:t>
      </w:r>
    </w:p>
    <w:p w14:paraId="08F7698B" w14:textId="77777777" w:rsidR="00EE2B80" w:rsidRPr="0036263E" w:rsidRDefault="00EE2B80" w:rsidP="00CE1968">
      <w:pPr>
        <w:tabs>
          <w:tab w:val="right" w:leader="dot" w:pos="8777"/>
        </w:tabs>
        <w:spacing w:after="100"/>
        <w:rPr>
          <w:rFonts w:ascii="Arial" w:hAnsi="Arial" w:cs="Arial"/>
          <w:sz w:val="28"/>
          <w:szCs w:val="28"/>
          <w:rtl/>
          <w:lang w:bidi="ar-LY"/>
        </w:rPr>
      </w:pPr>
      <w:r w:rsidRPr="0036263E">
        <w:rPr>
          <w:rFonts w:ascii="Arial" w:hAnsi="Arial" w:cs="Arial" w:hint="cs"/>
          <w:sz w:val="28"/>
          <w:szCs w:val="28"/>
          <w:rtl/>
          <w:lang w:bidi="ar-LY"/>
        </w:rPr>
        <w:t>2.5 المراجع الأجنبية....................................................................................</w:t>
      </w:r>
      <w:r w:rsidR="006F5271" w:rsidRPr="0036263E">
        <w:rPr>
          <w:rFonts w:ascii="Arial" w:hAnsi="Arial" w:cs="Arial" w:hint="cs"/>
          <w:sz w:val="28"/>
          <w:szCs w:val="28"/>
          <w:rtl/>
          <w:lang w:bidi="ar-LY"/>
        </w:rPr>
        <w:t>40</w:t>
      </w:r>
    </w:p>
    <w:p w14:paraId="1698B1B2" w14:textId="77777777" w:rsidR="00CE1968" w:rsidRPr="0036263E" w:rsidRDefault="00CE1968" w:rsidP="00660C3F">
      <w:pPr>
        <w:spacing w:after="1034" w:line="284" w:lineRule="auto"/>
        <w:ind w:right="60"/>
        <w:rPr>
          <w:rFonts w:ascii="Calibri" w:eastAsia="Calibri" w:hAnsi="Calibri" w:cs="Times New Roman"/>
          <w:color w:val="000000"/>
          <w:kern w:val="2"/>
          <w:sz w:val="32"/>
          <w:szCs w:val="32"/>
          <w:lang w:bidi="ar-LY"/>
        </w:rPr>
      </w:pPr>
    </w:p>
    <w:p w14:paraId="7AE5B5FA" w14:textId="77777777" w:rsidR="008127E2" w:rsidRPr="0036263E" w:rsidRDefault="0089291D" w:rsidP="0089291D">
      <w:pPr>
        <w:spacing w:after="1034" w:line="284" w:lineRule="auto"/>
        <w:ind w:right="60"/>
        <w:jc w:val="center"/>
        <w:rPr>
          <w:rFonts w:ascii="Simplified Arabic" w:eastAsia="Calibri" w:hAnsi="Simplified Arabic" w:cs="Simplified Arabic"/>
          <w:b/>
          <w:bCs/>
          <w:color w:val="000000"/>
          <w:kern w:val="2"/>
          <w:sz w:val="28"/>
          <w:szCs w:val="28"/>
          <w:rtl/>
        </w:rPr>
      </w:pPr>
      <w:r w:rsidRPr="0036263E">
        <w:rPr>
          <w:rFonts w:ascii="Simplified Arabic" w:eastAsia="Calibri" w:hAnsi="Simplified Arabic" w:cs="Simplified Arabic" w:hint="cs"/>
          <w:b/>
          <w:bCs/>
          <w:color w:val="000000"/>
          <w:kern w:val="2"/>
          <w:sz w:val="28"/>
          <w:szCs w:val="28"/>
          <w:rtl/>
        </w:rPr>
        <w:t>فهرس الجداول</w:t>
      </w:r>
    </w:p>
    <w:p w14:paraId="5983407D" w14:textId="77777777" w:rsidR="0089291D" w:rsidRPr="0036263E" w:rsidRDefault="0089291D" w:rsidP="0089291D">
      <w:pPr>
        <w:spacing w:line="278" w:lineRule="auto"/>
        <w:rPr>
          <w:rFonts w:ascii="Simplified Arabic" w:eastAsia="Calibri" w:hAnsi="Simplified Arabic" w:cs="Simplified Arabic"/>
          <w:color w:val="000000"/>
          <w:kern w:val="2"/>
          <w:sz w:val="28"/>
          <w:szCs w:val="28"/>
          <w:rtl/>
          <w:lang w:bidi="ar-LY"/>
        </w:rPr>
      </w:pPr>
      <w:r w:rsidRPr="0036263E">
        <w:rPr>
          <w:rFonts w:ascii="Simplified Arabic" w:eastAsia="Calibri" w:hAnsi="Simplified Arabic" w:cs="Simplified Arabic" w:hint="cs"/>
          <w:color w:val="000000"/>
          <w:kern w:val="2"/>
          <w:sz w:val="28"/>
          <w:szCs w:val="28"/>
          <w:rtl/>
          <w:lang w:bidi="ar-LY"/>
        </w:rPr>
        <w:t>جدول رقم (1) يبين نتائج اختبار جذر الوحدة لمتغيرات النموذج ................................</w:t>
      </w:r>
      <w:r w:rsidR="0036263E">
        <w:rPr>
          <w:rFonts w:ascii="Simplified Arabic" w:eastAsia="Calibri" w:hAnsi="Simplified Arabic" w:cs="Simplified Arabic" w:hint="cs"/>
          <w:color w:val="000000"/>
          <w:kern w:val="2"/>
          <w:sz w:val="28"/>
          <w:szCs w:val="28"/>
          <w:rtl/>
          <w:lang w:bidi="ar-LY"/>
        </w:rPr>
        <w:t>30</w:t>
      </w:r>
    </w:p>
    <w:p w14:paraId="1B4DE13E" w14:textId="77777777" w:rsidR="0089291D" w:rsidRPr="0036263E" w:rsidRDefault="0089291D" w:rsidP="0089291D">
      <w:pPr>
        <w:spacing w:line="278" w:lineRule="auto"/>
        <w:rPr>
          <w:rFonts w:ascii="Simplified Arabic" w:eastAsia="Calibri" w:hAnsi="Simplified Arabic" w:cs="Simplified Arabic"/>
          <w:color w:val="000000"/>
          <w:kern w:val="2"/>
          <w:sz w:val="28"/>
          <w:szCs w:val="28"/>
          <w:rtl/>
          <w:lang w:bidi="ar-LY"/>
        </w:rPr>
      </w:pPr>
      <w:r w:rsidRPr="0036263E">
        <w:rPr>
          <w:rFonts w:ascii="Simplified Arabic" w:eastAsia="Calibri" w:hAnsi="Simplified Arabic" w:cs="Simplified Arabic"/>
          <w:color w:val="000000"/>
          <w:kern w:val="2"/>
          <w:sz w:val="28"/>
          <w:szCs w:val="28"/>
          <w:rtl/>
          <w:lang w:bidi="ar-LY"/>
        </w:rPr>
        <w:t>جدول</w:t>
      </w:r>
      <w:r w:rsidRPr="0036263E">
        <w:rPr>
          <w:rFonts w:ascii="Simplified Arabic" w:eastAsia="Calibri" w:hAnsi="Simplified Arabic" w:cs="Simplified Arabic"/>
          <w:color w:val="000000"/>
          <w:kern w:val="2"/>
          <w:sz w:val="28"/>
          <w:szCs w:val="28"/>
          <w:rtl/>
        </w:rPr>
        <w:t xml:space="preserve"> رقم</w:t>
      </w:r>
      <w:r w:rsidR="00FC6DC0" w:rsidRPr="0036263E">
        <w:rPr>
          <w:rFonts w:ascii="Simplified Arabic" w:eastAsia="Calibri" w:hAnsi="Simplified Arabic" w:cs="Simplified Arabic" w:hint="cs"/>
          <w:color w:val="000000"/>
          <w:kern w:val="2"/>
          <w:sz w:val="28"/>
          <w:szCs w:val="28"/>
          <w:rtl/>
          <w:lang w:bidi="ar-LY"/>
        </w:rPr>
        <w:t xml:space="preserve"> </w:t>
      </w:r>
      <w:r w:rsidRPr="0036263E">
        <w:rPr>
          <w:rFonts w:ascii="Simplified Arabic" w:eastAsia="Calibri" w:hAnsi="Simplified Arabic" w:cs="Simplified Arabic"/>
          <w:color w:val="000000"/>
          <w:kern w:val="2"/>
          <w:sz w:val="28"/>
          <w:szCs w:val="28"/>
          <w:rtl/>
          <w:lang w:bidi="ar-LY"/>
        </w:rPr>
        <w:t xml:space="preserve">(2) يبين نتائج اختبار جذر الوحدة لمتغيرات الدراسة </w:t>
      </w:r>
      <w:r w:rsidRPr="0036263E">
        <w:rPr>
          <w:rFonts w:ascii="Simplified Arabic" w:eastAsia="Calibri" w:hAnsi="Simplified Arabic" w:cs="Simplified Arabic" w:hint="cs"/>
          <w:color w:val="000000"/>
          <w:kern w:val="2"/>
          <w:sz w:val="28"/>
          <w:szCs w:val="28"/>
          <w:rtl/>
          <w:lang w:bidi="ar-LY"/>
        </w:rPr>
        <w:t>...</w:t>
      </w:r>
      <w:r w:rsidR="0036263E">
        <w:rPr>
          <w:rFonts w:ascii="Simplified Arabic" w:eastAsia="Calibri" w:hAnsi="Simplified Arabic" w:cs="Simplified Arabic" w:hint="cs"/>
          <w:color w:val="000000"/>
          <w:kern w:val="2"/>
          <w:sz w:val="28"/>
          <w:szCs w:val="28"/>
          <w:rtl/>
          <w:lang w:bidi="ar-LY"/>
        </w:rPr>
        <w:t>............................</w:t>
      </w:r>
      <w:r w:rsidR="00FC6DC0" w:rsidRPr="0036263E">
        <w:rPr>
          <w:rFonts w:ascii="Simplified Arabic" w:eastAsia="Calibri" w:hAnsi="Simplified Arabic" w:cs="Simplified Arabic" w:hint="cs"/>
          <w:color w:val="000000"/>
          <w:kern w:val="2"/>
          <w:sz w:val="28"/>
          <w:szCs w:val="28"/>
          <w:rtl/>
          <w:lang w:bidi="ar-LY"/>
        </w:rPr>
        <w:t>.</w:t>
      </w:r>
      <w:r w:rsidR="0036263E">
        <w:rPr>
          <w:rFonts w:ascii="Simplified Arabic" w:eastAsia="Calibri" w:hAnsi="Simplified Arabic" w:cs="Simplified Arabic" w:hint="cs"/>
          <w:color w:val="000000"/>
          <w:kern w:val="2"/>
          <w:sz w:val="28"/>
          <w:szCs w:val="28"/>
          <w:rtl/>
          <w:lang w:bidi="ar-LY"/>
        </w:rPr>
        <w:t>31</w:t>
      </w:r>
    </w:p>
    <w:p w14:paraId="15C6B53C" w14:textId="77777777" w:rsidR="0089291D" w:rsidRPr="0036263E" w:rsidRDefault="0089291D" w:rsidP="0089291D">
      <w:pPr>
        <w:spacing w:line="278" w:lineRule="auto"/>
        <w:rPr>
          <w:rFonts w:ascii="Simplified Arabic" w:eastAsia="Calibri" w:hAnsi="Simplified Arabic" w:cs="Simplified Arabic"/>
          <w:color w:val="000000"/>
          <w:kern w:val="2"/>
          <w:sz w:val="28"/>
          <w:szCs w:val="28"/>
          <w:lang w:bidi="ar-LY"/>
        </w:rPr>
      </w:pPr>
      <w:r w:rsidRPr="0036263E">
        <w:rPr>
          <w:rFonts w:ascii="Simplified Arabic" w:eastAsia="Calibri" w:hAnsi="Simplified Arabic" w:cs="Simplified Arabic"/>
          <w:color w:val="000000"/>
          <w:kern w:val="2"/>
          <w:sz w:val="28"/>
          <w:szCs w:val="28"/>
          <w:rtl/>
          <w:lang w:bidi="ar-LY"/>
        </w:rPr>
        <w:t xml:space="preserve">جدول رقم (3) يبين نتائج تقدير معلمات نموذج </w:t>
      </w:r>
      <w:r w:rsidRPr="0036263E">
        <w:rPr>
          <w:rFonts w:ascii="Simplified Arabic" w:eastAsia="Calibri" w:hAnsi="Simplified Arabic" w:cs="Simplified Arabic"/>
          <w:color w:val="000000"/>
          <w:kern w:val="2"/>
          <w:sz w:val="28"/>
          <w:szCs w:val="28"/>
          <w:lang w:bidi="ar-LY"/>
        </w:rPr>
        <w:t>ARDL</w:t>
      </w:r>
      <w:r w:rsidRPr="0036263E">
        <w:rPr>
          <w:rFonts w:ascii="Simplified Arabic" w:eastAsia="Calibri" w:hAnsi="Simplified Arabic" w:cs="Simplified Arabic"/>
          <w:color w:val="000000"/>
          <w:kern w:val="2"/>
          <w:sz w:val="28"/>
          <w:szCs w:val="28"/>
          <w:rtl/>
          <w:lang w:bidi="ar-LY"/>
        </w:rPr>
        <w:t xml:space="preserve"> في الأجل الطويل لمتغيرات الدراسة</w:t>
      </w:r>
      <w:r w:rsidR="00FC6DC0" w:rsidRPr="0036263E">
        <w:rPr>
          <w:rFonts w:ascii="Simplified Arabic" w:eastAsia="Calibri" w:hAnsi="Simplified Arabic" w:cs="Simplified Arabic" w:hint="cs"/>
          <w:color w:val="000000"/>
          <w:kern w:val="2"/>
          <w:sz w:val="28"/>
          <w:szCs w:val="28"/>
          <w:rtl/>
          <w:lang w:bidi="ar-LY"/>
        </w:rPr>
        <w:t>....</w:t>
      </w:r>
      <w:r w:rsidR="0036263E">
        <w:rPr>
          <w:rFonts w:ascii="Simplified Arabic" w:eastAsia="Calibri" w:hAnsi="Simplified Arabic" w:cs="Simplified Arabic" w:hint="cs"/>
          <w:color w:val="000000"/>
          <w:kern w:val="2"/>
          <w:sz w:val="28"/>
          <w:szCs w:val="28"/>
          <w:rtl/>
          <w:lang w:bidi="ar-LY"/>
        </w:rPr>
        <w:t>32</w:t>
      </w:r>
    </w:p>
    <w:p w14:paraId="03236AA2" w14:textId="77777777" w:rsidR="0089291D" w:rsidRPr="0036263E" w:rsidRDefault="0089291D" w:rsidP="0089291D">
      <w:pPr>
        <w:bidi w:val="0"/>
        <w:spacing w:after="0"/>
        <w:jc w:val="right"/>
        <w:rPr>
          <w:rFonts w:ascii="Simplified Arabic" w:eastAsia="Calibri" w:hAnsi="Simplified Arabic" w:cs="Simplified Arabic"/>
          <w:color w:val="000000"/>
          <w:kern w:val="2"/>
          <w:sz w:val="24"/>
          <w:szCs w:val="28"/>
          <w:lang w:bidi="ar-LY"/>
        </w:rPr>
      </w:pPr>
      <w:r w:rsidRPr="0036263E">
        <w:rPr>
          <w:rFonts w:ascii="Simplified Arabic" w:eastAsia="Calibri" w:hAnsi="Simplified Arabic" w:cs="Simplified Arabic"/>
          <w:b/>
          <w:color w:val="000000"/>
          <w:kern w:val="2"/>
          <w:sz w:val="36"/>
          <w:szCs w:val="28"/>
        </w:rPr>
        <w:t xml:space="preserve"> </w:t>
      </w:r>
      <w:r w:rsidRPr="0036263E">
        <w:rPr>
          <w:rFonts w:ascii="Simplified Arabic" w:eastAsia="Calibri" w:hAnsi="Simplified Arabic" w:cs="Simplified Arabic" w:hint="cs"/>
          <w:b/>
          <w:color w:val="000000"/>
          <w:kern w:val="2"/>
          <w:sz w:val="36"/>
          <w:szCs w:val="28"/>
          <w:rtl/>
          <w:lang w:bidi="ar-LY"/>
        </w:rPr>
        <w:t>يبين نتائج اختبار نموذج تصحيح الخطأ.........</w:t>
      </w:r>
      <w:r w:rsidR="00973FBF">
        <w:rPr>
          <w:rFonts w:ascii="Simplified Arabic" w:eastAsia="Calibri" w:hAnsi="Simplified Arabic" w:cs="Simplified Arabic" w:hint="cs"/>
          <w:b/>
          <w:color w:val="000000"/>
          <w:kern w:val="2"/>
          <w:sz w:val="36"/>
          <w:szCs w:val="28"/>
          <w:rtl/>
          <w:lang w:bidi="ar-LY"/>
        </w:rPr>
        <w:t>.............................</w:t>
      </w:r>
      <w:r w:rsidR="0036263E">
        <w:rPr>
          <w:rFonts w:ascii="Simplified Arabic" w:eastAsia="Calibri" w:hAnsi="Simplified Arabic" w:cs="Simplified Arabic" w:hint="cs"/>
          <w:b/>
          <w:color w:val="000000"/>
          <w:kern w:val="2"/>
          <w:sz w:val="36"/>
          <w:szCs w:val="28"/>
          <w:rtl/>
          <w:lang w:bidi="ar-LY"/>
        </w:rPr>
        <w:t>.33</w:t>
      </w:r>
      <w:r w:rsidR="00973FBF">
        <w:rPr>
          <w:rFonts w:ascii="Simplified Arabic" w:eastAsia="Calibri" w:hAnsi="Simplified Arabic" w:cs="Simplified Arabic" w:hint="cs"/>
          <w:b/>
          <w:color w:val="000000"/>
          <w:kern w:val="2"/>
          <w:sz w:val="36"/>
          <w:szCs w:val="28"/>
          <w:rtl/>
          <w:lang w:bidi="ar-LY"/>
        </w:rPr>
        <w:t xml:space="preserve"> </w:t>
      </w:r>
      <w:r w:rsidRPr="0036263E">
        <w:rPr>
          <w:rFonts w:ascii="Simplified Arabic" w:eastAsia="Calibri" w:hAnsi="Simplified Arabic" w:cs="Simplified Arabic" w:hint="cs"/>
          <w:b/>
          <w:color w:val="000000"/>
          <w:kern w:val="2"/>
          <w:sz w:val="36"/>
          <w:szCs w:val="28"/>
          <w:rtl/>
          <w:lang w:bidi="ar-LY"/>
        </w:rPr>
        <w:t xml:space="preserve"> </w:t>
      </w:r>
      <w:r w:rsidRPr="0036263E">
        <w:rPr>
          <w:rFonts w:ascii="Simplified Arabic" w:eastAsia="Calibri" w:hAnsi="Simplified Arabic" w:cs="Simplified Arabic"/>
          <w:b/>
          <w:color w:val="000000"/>
          <w:kern w:val="2"/>
          <w:sz w:val="36"/>
          <w:szCs w:val="28"/>
        </w:rPr>
        <w:t xml:space="preserve"> </w:t>
      </w:r>
      <w:r w:rsidRPr="0036263E">
        <w:rPr>
          <w:rFonts w:ascii="Simplified Arabic" w:eastAsia="Calibri" w:hAnsi="Simplified Arabic" w:cs="Simplified Arabic"/>
          <w:b/>
          <w:color w:val="000000"/>
          <w:kern w:val="2"/>
          <w:sz w:val="36"/>
          <w:szCs w:val="28"/>
          <w:rtl/>
          <w:lang w:bidi="ar-LY"/>
        </w:rPr>
        <w:t>جدول رقم</w:t>
      </w:r>
      <w:r w:rsidR="00FC6DC0" w:rsidRPr="0036263E">
        <w:rPr>
          <w:rFonts w:ascii="Simplified Arabic" w:eastAsia="Calibri" w:hAnsi="Simplified Arabic" w:cs="Simplified Arabic" w:hint="cs"/>
          <w:b/>
          <w:color w:val="000000"/>
          <w:kern w:val="2"/>
          <w:sz w:val="36"/>
          <w:szCs w:val="28"/>
          <w:rtl/>
          <w:lang w:bidi="ar-LY"/>
        </w:rPr>
        <w:t xml:space="preserve"> </w:t>
      </w:r>
      <w:r w:rsidRPr="0036263E">
        <w:rPr>
          <w:rFonts w:ascii="Simplified Arabic" w:eastAsia="Calibri" w:hAnsi="Simplified Arabic" w:cs="Simplified Arabic"/>
          <w:b/>
          <w:color w:val="000000"/>
          <w:kern w:val="2"/>
          <w:sz w:val="36"/>
          <w:szCs w:val="28"/>
          <w:rtl/>
          <w:lang w:bidi="ar-LY"/>
        </w:rPr>
        <w:t>(4)</w:t>
      </w:r>
    </w:p>
    <w:p w14:paraId="00BE864C" w14:textId="77777777" w:rsidR="0089291D" w:rsidRPr="0036263E" w:rsidRDefault="0089291D" w:rsidP="0089291D">
      <w:pPr>
        <w:bidi w:val="0"/>
        <w:jc w:val="right"/>
        <w:rPr>
          <w:rFonts w:ascii="Simplified Arabic" w:eastAsia="Calibri" w:hAnsi="Simplified Arabic" w:cs="Simplified Arabic"/>
          <w:color w:val="000000"/>
          <w:kern w:val="2"/>
          <w:sz w:val="24"/>
          <w:szCs w:val="28"/>
          <w:lang w:bidi="ar-LY"/>
        </w:rPr>
      </w:pPr>
      <w:r w:rsidRPr="0036263E">
        <w:rPr>
          <w:rFonts w:ascii="Simplified Arabic" w:eastAsia="Calibri" w:hAnsi="Simplified Arabic" w:cs="Simplified Arabic"/>
          <w:color w:val="000000"/>
          <w:kern w:val="2"/>
          <w:sz w:val="28"/>
          <w:szCs w:val="28"/>
          <w:rtl/>
          <w:lang w:bidi="ar-LY"/>
        </w:rPr>
        <w:t>جدول</w:t>
      </w:r>
      <w:r w:rsidRPr="0036263E">
        <w:rPr>
          <w:rFonts w:ascii="Simplified Arabic" w:eastAsia="Calibri" w:hAnsi="Simplified Arabic" w:cs="Simplified Arabic"/>
          <w:color w:val="000000"/>
          <w:kern w:val="2"/>
          <w:sz w:val="28"/>
          <w:szCs w:val="28"/>
          <w:rtl/>
        </w:rPr>
        <w:t xml:space="preserve"> رقم</w:t>
      </w:r>
      <w:r w:rsidR="00FC6DC0" w:rsidRPr="0036263E">
        <w:rPr>
          <w:rFonts w:ascii="Simplified Arabic" w:eastAsia="Calibri" w:hAnsi="Simplified Arabic" w:cs="Simplified Arabic" w:hint="cs"/>
          <w:color w:val="000000"/>
          <w:kern w:val="2"/>
          <w:sz w:val="28"/>
          <w:szCs w:val="28"/>
          <w:rtl/>
          <w:lang w:bidi="ar-LY"/>
        </w:rPr>
        <w:t xml:space="preserve"> </w:t>
      </w:r>
      <w:r w:rsidRPr="0036263E">
        <w:rPr>
          <w:rFonts w:ascii="Simplified Arabic" w:eastAsia="Calibri" w:hAnsi="Simplified Arabic" w:cs="Simplified Arabic"/>
          <w:color w:val="000000"/>
          <w:kern w:val="2"/>
          <w:sz w:val="28"/>
          <w:szCs w:val="28"/>
          <w:rtl/>
          <w:lang w:bidi="ar-LY"/>
        </w:rPr>
        <w:t>(</w:t>
      </w:r>
      <w:r w:rsidRPr="0036263E">
        <w:rPr>
          <w:rFonts w:ascii="Simplified Arabic" w:eastAsia="Calibri" w:hAnsi="Simplified Arabic" w:cs="Simplified Arabic" w:hint="cs"/>
          <w:color w:val="000000"/>
          <w:kern w:val="2"/>
          <w:sz w:val="28"/>
          <w:szCs w:val="28"/>
          <w:rtl/>
          <w:lang w:bidi="ar-LY"/>
        </w:rPr>
        <w:t>5</w:t>
      </w:r>
      <w:r w:rsidRPr="0036263E">
        <w:rPr>
          <w:rFonts w:ascii="Simplified Arabic" w:eastAsia="Calibri" w:hAnsi="Simplified Arabic" w:cs="Simplified Arabic"/>
          <w:color w:val="000000"/>
          <w:kern w:val="2"/>
          <w:sz w:val="28"/>
          <w:szCs w:val="28"/>
          <w:rtl/>
          <w:lang w:bidi="ar-LY"/>
        </w:rPr>
        <w:t>) يبين</w:t>
      </w:r>
      <w:r w:rsidRPr="0036263E">
        <w:rPr>
          <w:rFonts w:ascii="Simplified Arabic" w:eastAsia="Calibri" w:hAnsi="Simplified Arabic" w:cs="Simplified Arabic" w:hint="cs"/>
          <w:color w:val="000000"/>
          <w:kern w:val="2"/>
          <w:sz w:val="28"/>
          <w:szCs w:val="28"/>
          <w:rtl/>
          <w:lang w:bidi="ar-LY"/>
        </w:rPr>
        <w:t xml:space="preserve"> نتائج الانحدار بطريقة المربعات الصغرى ...</w:t>
      </w:r>
      <w:r w:rsidR="00973FBF">
        <w:rPr>
          <w:rFonts w:ascii="Simplified Arabic" w:eastAsia="Calibri" w:hAnsi="Simplified Arabic" w:cs="Simplified Arabic" w:hint="cs"/>
          <w:color w:val="000000"/>
          <w:kern w:val="2"/>
          <w:sz w:val="28"/>
          <w:szCs w:val="28"/>
          <w:rtl/>
          <w:lang w:bidi="ar-LY"/>
        </w:rPr>
        <w:t>.............................34</w:t>
      </w:r>
      <w:r w:rsidRPr="0036263E">
        <w:rPr>
          <w:rFonts w:ascii="Simplified Arabic" w:eastAsia="Calibri" w:hAnsi="Simplified Arabic" w:cs="Simplified Arabic"/>
          <w:color w:val="000000"/>
          <w:kern w:val="2"/>
          <w:sz w:val="28"/>
          <w:szCs w:val="28"/>
          <w:lang w:bidi="ar-LY"/>
        </w:rPr>
        <w:t xml:space="preserve">                       </w:t>
      </w:r>
    </w:p>
    <w:p w14:paraId="2832C2FE" w14:textId="77777777" w:rsidR="0089291D" w:rsidRPr="0036263E" w:rsidRDefault="0089291D" w:rsidP="0089291D">
      <w:pPr>
        <w:spacing w:after="1034" w:line="284" w:lineRule="auto"/>
        <w:ind w:right="60"/>
        <w:rPr>
          <w:rFonts w:ascii="Simplified Arabic" w:eastAsia="Calibri" w:hAnsi="Simplified Arabic" w:cs="Simplified Arabic"/>
          <w:color w:val="000000"/>
          <w:kern w:val="2"/>
          <w:sz w:val="24"/>
          <w:szCs w:val="24"/>
          <w:rtl/>
        </w:rPr>
      </w:pPr>
    </w:p>
    <w:p w14:paraId="3E6F4948" w14:textId="77777777" w:rsidR="008127E2" w:rsidRPr="0036263E" w:rsidRDefault="008127E2" w:rsidP="00124BC0">
      <w:pPr>
        <w:spacing w:after="1034" w:line="284" w:lineRule="auto"/>
        <w:ind w:right="60"/>
        <w:rPr>
          <w:sz w:val="44"/>
          <w:szCs w:val="44"/>
          <w:rtl/>
          <w:lang w:bidi="ar-LY"/>
        </w:rPr>
      </w:pPr>
    </w:p>
    <w:p w14:paraId="4E5B32FF" w14:textId="77777777" w:rsidR="008127E2" w:rsidRDefault="008127E2" w:rsidP="00124BC0">
      <w:pPr>
        <w:spacing w:after="1034" w:line="284" w:lineRule="auto"/>
        <w:ind w:right="60"/>
        <w:rPr>
          <w:sz w:val="44"/>
          <w:szCs w:val="44"/>
          <w:rtl/>
          <w:lang w:bidi="ar-LY"/>
        </w:rPr>
      </w:pPr>
    </w:p>
    <w:p w14:paraId="1BC04F15" w14:textId="77777777" w:rsidR="008127E2" w:rsidRDefault="008127E2" w:rsidP="00124BC0">
      <w:pPr>
        <w:spacing w:after="1034" w:line="284" w:lineRule="auto"/>
        <w:ind w:right="60"/>
        <w:rPr>
          <w:sz w:val="44"/>
          <w:szCs w:val="44"/>
          <w:rtl/>
          <w:lang w:bidi="ar-LY"/>
        </w:rPr>
      </w:pPr>
    </w:p>
    <w:p w14:paraId="3BA6A86E" w14:textId="77777777" w:rsidR="007F5EB6" w:rsidRDefault="007F5EB6" w:rsidP="007F5EB6">
      <w:pPr>
        <w:spacing w:after="1034" w:line="284" w:lineRule="auto"/>
        <w:ind w:right="60"/>
        <w:jc w:val="center"/>
        <w:rPr>
          <w:sz w:val="44"/>
          <w:szCs w:val="44"/>
          <w:rtl/>
          <w:lang w:bidi="ar-LY"/>
        </w:rPr>
      </w:pPr>
    </w:p>
    <w:p w14:paraId="03984899" w14:textId="77777777" w:rsidR="006D4B0C" w:rsidRDefault="006D4B0C" w:rsidP="00B31AF5">
      <w:pPr>
        <w:spacing w:after="1034" w:line="284" w:lineRule="auto"/>
        <w:ind w:right="60"/>
        <w:rPr>
          <w:sz w:val="44"/>
          <w:szCs w:val="44"/>
          <w:rtl/>
          <w:lang w:bidi="ar-LY"/>
        </w:rPr>
      </w:pPr>
    </w:p>
    <w:p w14:paraId="0425D7BF" w14:textId="77777777" w:rsidR="0039741E" w:rsidRDefault="0039741E" w:rsidP="00B31AF5">
      <w:pPr>
        <w:spacing w:after="1034" w:line="284" w:lineRule="auto"/>
        <w:ind w:right="60"/>
        <w:rPr>
          <w:sz w:val="44"/>
          <w:szCs w:val="44"/>
          <w:rtl/>
          <w:lang w:bidi="ar-LY"/>
        </w:rPr>
      </w:pPr>
    </w:p>
    <w:p w14:paraId="3AD27CC6" w14:textId="77777777" w:rsidR="0039741E" w:rsidRDefault="0039741E" w:rsidP="00B31AF5">
      <w:pPr>
        <w:spacing w:after="1034" w:line="284" w:lineRule="auto"/>
        <w:ind w:right="60"/>
        <w:rPr>
          <w:sz w:val="44"/>
          <w:szCs w:val="44"/>
          <w:rtl/>
          <w:lang w:bidi="ar-LY"/>
        </w:rPr>
      </w:pPr>
    </w:p>
    <w:p w14:paraId="38098F39" w14:textId="77777777" w:rsidR="0039741E" w:rsidRDefault="0039741E" w:rsidP="00B31AF5">
      <w:pPr>
        <w:spacing w:after="1034" w:line="284" w:lineRule="auto"/>
        <w:ind w:right="60"/>
        <w:rPr>
          <w:sz w:val="44"/>
          <w:szCs w:val="44"/>
          <w:rtl/>
          <w:lang w:bidi="ar-LY"/>
        </w:rPr>
      </w:pPr>
    </w:p>
    <w:p w14:paraId="61C848A2" w14:textId="77777777" w:rsidR="008127E2" w:rsidRPr="006D4B0C" w:rsidRDefault="008127E2" w:rsidP="007F5EB6">
      <w:pPr>
        <w:spacing w:after="1034" w:line="284" w:lineRule="auto"/>
        <w:ind w:right="60"/>
        <w:jc w:val="center"/>
        <w:rPr>
          <w:b/>
          <w:bCs/>
          <w:sz w:val="96"/>
          <w:szCs w:val="96"/>
          <w:rtl/>
          <w:lang w:bidi="ar-LY"/>
        </w:rPr>
      </w:pPr>
      <w:r w:rsidRPr="006D4B0C">
        <w:rPr>
          <w:rFonts w:hint="cs"/>
          <w:b/>
          <w:bCs/>
          <w:sz w:val="96"/>
          <w:szCs w:val="96"/>
          <w:rtl/>
          <w:lang w:bidi="ar-LY"/>
        </w:rPr>
        <w:t>الفصل الأول</w:t>
      </w:r>
    </w:p>
    <w:p w14:paraId="5B976144" w14:textId="77777777" w:rsidR="008731AA" w:rsidRPr="006D4B0C" w:rsidRDefault="007F5EB6" w:rsidP="007F5EB6">
      <w:pPr>
        <w:spacing w:after="1034" w:line="284" w:lineRule="auto"/>
        <w:ind w:right="60"/>
        <w:jc w:val="center"/>
        <w:rPr>
          <w:b/>
          <w:bCs/>
          <w:sz w:val="96"/>
          <w:szCs w:val="96"/>
          <w:rtl/>
          <w:lang w:bidi="ar-LY"/>
        </w:rPr>
      </w:pPr>
      <w:r w:rsidRPr="006D4B0C">
        <w:rPr>
          <w:rFonts w:hint="cs"/>
          <w:b/>
          <w:bCs/>
          <w:sz w:val="96"/>
          <w:szCs w:val="96"/>
          <w:rtl/>
          <w:lang w:bidi="ar-LY"/>
        </w:rPr>
        <w:t>الإطار</w:t>
      </w:r>
      <w:r w:rsidR="008731AA" w:rsidRPr="006D4B0C">
        <w:rPr>
          <w:rFonts w:hint="cs"/>
          <w:b/>
          <w:bCs/>
          <w:sz w:val="96"/>
          <w:szCs w:val="96"/>
          <w:rtl/>
          <w:lang w:bidi="ar-LY"/>
        </w:rPr>
        <w:t xml:space="preserve"> العام</w:t>
      </w:r>
      <w:r w:rsidR="00626263" w:rsidRPr="006D4B0C">
        <w:rPr>
          <w:rFonts w:hint="cs"/>
          <w:b/>
          <w:bCs/>
          <w:sz w:val="96"/>
          <w:szCs w:val="96"/>
          <w:rtl/>
          <w:lang w:bidi="ar-LY"/>
        </w:rPr>
        <w:t xml:space="preserve"> للبحث</w:t>
      </w:r>
    </w:p>
    <w:p w14:paraId="597B558D" w14:textId="77777777" w:rsidR="007F5EB6" w:rsidRDefault="007F5EB6" w:rsidP="007F5EB6">
      <w:pPr>
        <w:spacing w:after="1034" w:line="284" w:lineRule="auto"/>
        <w:ind w:right="60"/>
        <w:rPr>
          <w:sz w:val="44"/>
          <w:szCs w:val="44"/>
          <w:vertAlign w:val="subscript"/>
          <w:rtl/>
          <w:lang w:bidi="ar-LY"/>
        </w:rPr>
      </w:pPr>
    </w:p>
    <w:p w14:paraId="6B8DF8FB" w14:textId="77777777" w:rsidR="007F5EB6" w:rsidRDefault="007F5EB6" w:rsidP="007F5EB6">
      <w:pPr>
        <w:spacing w:after="1034" w:line="284" w:lineRule="auto"/>
        <w:ind w:right="60"/>
        <w:rPr>
          <w:sz w:val="44"/>
          <w:szCs w:val="44"/>
          <w:vertAlign w:val="subscript"/>
          <w:rtl/>
          <w:lang w:bidi="ar-LY"/>
        </w:rPr>
      </w:pPr>
    </w:p>
    <w:p w14:paraId="4095B191" w14:textId="77777777" w:rsidR="006971A5" w:rsidRDefault="006971A5" w:rsidP="007F5EB6">
      <w:pPr>
        <w:spacing w:after="1034" w:line="284" w:lineRule="auto"/>
        <w:ind w:right="60"/>
        <w:rPr>
          <w:sz w:val="44"/>
          <w:szCs w:val="44"/>
          <w:vertAlign w:val="subscript"/>
          <w:rtl/>
          <w:lang w:bidi="ar-LY"/>
        </w:rPr>
      </w:pPr>
    </w:p>
    <w:p w14:paraId="49C9CF3B" w14:textId="77777777" w:rsidR="006D4B0C" w:rsidRPr="00C031D4" w:rsidRDefault="00C031D4" w:rsidP="006D4B0C">
      <w:pPr>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 xml:space="preserve">1.1 </w:t>
      </w:r>
      <w:r w:rsidR="006D4B0C" w:rsidRPr="00C031D4">
        <w:rPr>
          <w:rFonts w:ascii="Simplified Arabic" w:hAnsi="Simplified Arabic" w:cs="Simplified Arabic" w:hint="cs"/>
          <w:b/>
          <w:bCs/>
          <w:sz w:val="32"/>
          <w:szCs w:val="32"/>
          <w:rtl/>
          <w:lang w:bidi="ar-LY"/>
        </w:rPr>
        <w:t>المقدمة</w:t>
      </w:r>
    </w:p>
    <w:p w14:paraId="5E1FF62E" w14:textId="77777777" w:rsidR="00055399" w:rsidRPr="00055399" w:rsidRDefault="00055399" w:rsidP="00055399">
      <w:pPr>
        <w:spacing w:line="278" w:lineRule="auto"/>
        <w:rPr>
          <w:rFonts w:ascii="Simplified Arabic" w:eastAsia="Times New Roman" w:hAnsi="Simplified Arabic" w:cs="Simplified Arabic"/>
          <w:kern w:val="2"/>
          <w:sz w:val="26"/>
          <w:szCs w:val="28"/>
          <w:rtl/>
        </w:rPr>
      </w:pPr>
      <w:r w:rsidRPr="00055399">
        <w:rPr>
          <w:rFonts w:ascii="Simplified Arabic" w:eastAsia="Times New Roman" w:hAnsi="Simplified Arabic" w:cs="Simplified Arabic"/>
          <w:kern w:val="2"/>
          <w:sz w:val="26"/>
          <w:szCs w:val="28"/>
          <w:rtl/>
        </w:rPr>
        <w:t xml:space="preserve">تظل العلاقة بين الإنفاق العام والنمو </w:t>
      </w:r>
      <w:r w:rsidRPr="00055399">
        <w:rPr>
          <w:rFonts w:ascii="Simplified Arabic" w:eastAsia="Times New Roman" w:hAnsi="Simplified Arabic" w:cs="Simplified Arabic" w:hint="cs"/>
          <w:kern w:val="2"/>
          <w:sz w:val="26"/>
          <w:szCs w:val="28"/>
          <w:rtl/>
        </w:rPr>
        <w:t>الاقتصادي</w:t>
      </w:r>
      <w:r w:rsidRPr="00055399">
        <w:rPr>
          <w:rFonts w:ascii="Simplified Arabic" w:eastAsia="Times New Roman" w:hAnsi="Simplified Arabic" w:cs="Simplified Arabic"/>
          <w:kern w:val="2"/>
          <w:sz w:val="26"/>
          <w:szCs w:val="28"/>
          <w:rtl/>
        </w:rPr>
        <w:t xml:space="preserve"> من الناحية النظرية والتطبيقية محل جدل بين علماء </w:t>
      </w:r>
      <w:r w:rsidRPr="00055399">
        <w:rPr>
          <w:rFonts w:ascii="Simplified Arabic" w:eastAsia="Times New Roman" w:hAnsi="Simplified Arabic" w:cs="Simplified Arabic" w:hint="cs"/>
          <w:kern w:val="2"/>
          <w:sz w:val="26"/>
          <w:szCs w:val="28"/>
          <w:rtl/>
        </w:rPr>
        <w:t>الإقتصاد،</w:t>
      </w:r>
      <w:r w:rsidRPr="00055399">
        <w:rPr>
          <w:rFonts w:ascii="Simplified Arabic" w:eastAsia="Times New Roman" w:hAnsi="Simplified Arabic" w:cs="Simplified Arabic"/>
          <w:kern w:val="2"/>
          <w:sz w:val="26"/>
          <w:szCs w:val="28"/>
          <w:rtl/>
        </w:rPr>
        <w:t xml:space="preserve"> وأن العديد من الدراسات الإقتصادية أعطت إهتمام كبير لهذا الجانب وفي الوقت نفسه لم يحظى الإنفاق العام </w:t>
      </w:r>
      <w:r w:rsidRPr="00055399">
        <w:rPr>
          <w:rFonts w:ascii="Simplified Arabic" w:eastAsia="Times New Roman" w:hAnsi="Simplified Arabic" w:cs="Simplified Arabic" w:hint="cs"/>
          <w:kern w:val="2"/>
          <w:sz w:val="26"/>
          <w:szCs w:val="28"/>
          <w:rtl/>
        </w:rPr>
        <w:t>وحجمه الأمثل</w:t>
      </w:r>
      <w:r w:rsidRPr="00055399">
        <w:rPr>
          <w:rFonts w:ascii="Simplified Arabic" w:eastAsia="Times New Roman" w:hAnsi="Simplified Arabic" w:cs="Simplified Arabic"/>
          <w:kern w:val="2"/>
          <w:sz w:val="26"/>
          <w:szCs w:val="28"/>
          <w:rtl/>
        </w:rPr>
        <w:t xml:space="preserve"> بالإهتمام </w:t>
      </w:r>
      <w:r w:rsidRPr="00055399">
        <w:rPr>
          <w:rFonts w:ascii="Simplified Arabic" w:eastAsia="Times New Roman" w:hAnsi="Simplified Arabic" w:cs="Simplified Arabic" w:hint="cs"/>
          <w:kern w:val="2"/>
          <w:sz w:val="26"/>
          <w:szCs w:val="28"/>
          <w:rtl/>
        </w:rPr>
        <w:t>اللازم.</w:t>
      </w:r>
      <w:r w:rsidRPr="00055399">
        <w:rPr>
          <w:rFonts w:ascii="Simplified Arabic" w:eastAsia="Times New Roman" w:hAnsi="Simplified Arabic" w:cs="Simplified Arabic"/>
          <w:kern w:val="2"/>
          <w:sz w:val="26"/>
          <w:szCs w:val="28"/>
          <w:rtl/>
        </w:rPr>
        <w:t xml:space="preserve"> </w:t>
      </w:r>
    </w:p>
    <w:p w14:paraId="0B342432" w14:textId="77777777" w:rsidR="00055399" w:rsidRPr="00055399" w:rsidRDefault="00055399" w:rsidP="00055399">
      <w:pPr>
        <w:spacing w:line="278" w:lineRule="auto"/>
        <w:rPr>
          <w:rFonts w:ascii="Simplified Arabic" w:eastAsia="Times New Roman" w:hAnsi="Simplified Arabic" w:cs="Simplified Arabic"/>
          <w:kern w:val="2"/>
          <w:sz w:val="26"/>
          <w:szCs w:val="28"/>
          <w:rtl/>
        </w:rPr>
      </w:pPr>
      <w:r w:rsidRPr="00055399">
        <w:rPr>
          <w:rFonts w:ascii="Simplified Arabic" w:eastAsia="Times New Roman" w:hAnsi="Simplified Arabic" w:cs="Simplified Arabic"/>
          <w:kern w:val="2"/>
          <w:sz w:val="26"/>
          <w:szCs w:val="28"/>
          <w:rtl/>
        </w:rPr>
        <w:t xml:space="preserve">إذ أهتم الكلاسيك بتحديد المبلغ الذي سيتم إنفاقه وكيفية توزيعه على الوظائف الأساسية المختلفة </w:t>
      </w:r>
      <w:r w:rsidRPr="00055399">
        <w:rPr>
          <w:rFonts w:ascii="Simplified Arabic" w:eastAsia="Times New Roman" w:hAnsi="Simplified Arabic" w:cs="Simplified Arabic" w:hint="cs"/>
          <w:kern w:val="2"/>
          <w:sz w:val="26"/>
          <w:szCs w:val="28"/>
          <w:rtl/>
        </w:rPr>
        <w:t>للدولة،</w:t>
      </w:r>
      <w:r w:rsidRPr="00055399">
        <w:rPr>
          <w:rFonts w:ascii="Simplified Arabic" w:eastAsia="Times New Roman" w:hAnsi="Simplified Arabic" w:cs="Simplified Arabic"/>
          <w:kern w:val="2"/>
          <w:sz w:val="26"/>
          <w:szCs w:val="28"/>
          <w:rtl/>
        </w:rPr>
        <w:t xml:space="preserve"> ودعوا أن يكون حجم الإنفاق العام هو الأدنى </w:t>
      </w:r>
      <w:r w:rsidRPr="00055399">
        <w:rPr>
          <w:rFonts w:ascii="Simplified Arabic" w:eastAsia="Times New Roman" w:hAnsi="Simplified Arabic" w:cs="Simplified Arabic" w:hint="cs"/>
          <w:kern w:val="2"/>
          <w:sz w:val="26"/>
          <w:szCs w:val="28"/>
          <w:rtl/>
        </w:rPr>
        <w:t>بحيث يكون</w:t>
      </w:r>
      <w:r w:rsidRPr="00055399">
        <w:rPr>
          <w:rFonts w:ascii="Simplified Arabic" w:eastAsia="Times New Roman" w:hAnsi="Simplified Arabic" w:cs="Simplified Arabic"/>
          <w:kern w:val="2"/>
          <w:sz w:val="26"/>
          <w:szCs w:val="28"/>
          <w:rtl/>
        </w:rPr>
        <w:t xml:space="preserve"> العبء الضريبي على أفراد المجتمع أقل. </w:t>
      </w:r>
    </w:p>
    <w:p w14:paraId="6A5D51B3" w14:textId="77777777" w:rsidR="00055399" w:rsidRPr="00055399" w:rsidRDefault="00055399" w:rsidP="00055399">
      <w:pPr>
        <w:spacing w:line="278" w:lineRule="auto"/>
        <w:rPr>
          <w:rFonts w:ascii="Simplified Arabic" w:eastAsia="Times New Roman" w:hAnsi="Simplified Arabic" w:cs="Simplified Arabic"/>
          <w:kern w:val="2"/>
          <w:sz w:val="26"/>
          <w:szCs w:val="28"/>
          <w:rtl/>
        </w:rPr>
      </w:pPr>
      <w:r w:rsidRPr="00055399">
        <w:rPr>
          <w:rFonts w:ascii="Simplified Arabic" w:eastAsia="Times New Roman" w:hAnsi="Simplified Arabic" w:cs="Simplified Arabic"/>
          <w:kern w:val="2"/>
          <w:sz w:val="26"/>
          <w:szCs w:val="28"/>
          <w:rtl/>
        </w:rPr>
        <w:t xml:space="preserve">أما الكينزيون اوضحوا أن العلاقة السببية بين المتغيرين تنتقل من الإنفاق العام الى الناتج المحلي </w:t>
      </w:r>
      <w:r w:rsidRPr="00055399">
        <w:rPr>
          <w:rFonts w:ascii="Simplified Arabic" w:eastAsia="Times New Roman" w:hAnsi="Simplified Arabic" w:cs="Simplified Arabic" w:hint="cs"/>
          <w:kern w:val="2"/>
          <w:sz w:val="26"/>
          <w:szCs w:val="28"/>
          <w:rtl/>
        </w:rPr>
        <w:t>الإجمالي. لذ</w:t>
      </w:r>
      <w:r w:rsidRPr="00055399">
        <w:rPr>
          <w:rFonts w:ascii="Simplified Arabic" w:eastAsia="Times New Roman" w:hAnsi="Simplified Arabic" w:cs="Simplified Arabic" w:hint="eastAsia"/>
          <w:kern w:val="2"/>
          <w:sz w:val="26"/>
          <w:szCs w:val="28"/>
          <w:rtl/>
        </w:rPr>
        <w:t>ا</w:t>
      </w:r>
      <w:r w:rsidRPr="00055399">
        <w:rPr>
          <w:rFonts w:ascii="Simplified Arabic" w:eastAsia="Times New Roman" w:hAnsi="Simplified Arabic" w:cs="Simplified Arabic"/>
          <w:kern w:val="2"/>
          <w:sz w:val="26"/>
          <w:szCs w:val="28"/>
          <w:rtl/>
        </w:rPr>
        <w:t xml:space="preserve"> اي زيادة في الإنفاق العام تؤدي الى زيادة </w:t>
      </w:r>
      <w:r w:rsidRPr="00055399">
        <w:rPr>
          <w:rFonts w:ascii="Simplified Arabic" w:eastAsia="Times New Roman" w:hAnsi="Simplified Arabic" w:cs="Simplified Arabic" w:hint="cs"/>
          <w:kern w:val="2"/>
          <w:sz w:val="26"/>
          <w:szCs w:val="28"/>
          <w:rtl/>
        </w:rPr>
        <w:t>النمو الإقتصادي</w:t>
      </w:r>
      <w:r w:rsidRPr="00055399">
        <w:rPr>
          <w:rFonts w:ascii="Simplified Arabic" w:eastAsia="Times New Roman" w:hAnsi="Simplified Arabic" w:cs="Simplified Arabic"/>
          <w:kern w:val="2"/>
          <w:sz w:val="26"/>
          <w:szCs w:val="28"/>
          <w:rtl/>
        </w:rPr>
        <w:t xml:space="preserve">. </w:t>
      </w:r>
    </w:p>
    <w:p w14:paraId="1914416E" w14:textId="77777777" w:rsidR="00CF0B40" w:rsidRPr="00055399" w:rsidRDefault="00055399" w:rsidP="00055399">
      <w:pPr>
        <w:spacing w:line="278" w:lineRule="auto"/>
        <w:rPr>
          <w:rFonts w:ascii="Simplified Arabic" w:eastAsia="Times New Roman" w:hAnsi="Simplified Arabic" w:cs="Simplified Arabic"/>
          <w:kern w:val="2"/>
          <w:sz w:val="26"/>
          <w:szCs w:val="28"/>
          <w:rtl/>
        </w:rPr>
      </w:pPr>
      <w:r w:rsidRPr="00055399">
        <w:rPr>
          <w:rFonts w:ascii="Simplified Arabic" w:eastAsia="Times New Roman" w:hAnsi="Simplified Arabic" w:cs="Simplified Arabic"/>
          <w:kern w:val="2"/>
          <w:sz w:val="26"/>
          <w:szCs w:val="28"/>
          <w:rtl/>
        </w:rPr>
        <w:t xml:space="preserve">ومن خلال تلك النظريات التي تناولت هذه </w:t>
      </w:r>
      <w:r w:rsidRPr="00055399">
        <w:rPr>
          <w:rFonts w:ascii="Simplified Arabic" w:eastAsia="Times New Roman" w:hAnsi="Simplified Arabic" w:cs="Simplified Arabic" w:hint="cs"/>
          <w:kern w:val="2"/>
          <w:sz w:val="26"/>
          <w:szCs w:val="28"/>
          <w:rtl/>
        </w:rPr>
        <w:t>العلاقة؛</w:t>
      </w:r>
      <w:r w:rsidRPr="00055399">
        <w:rPr>
          <w:rFonts w:ascii="Simplified Arabic" w:eastAsia="Times New Roman" w:hAnsi="Simplified Arabic" w:cs="Simplified Arabic"/>
          <w:kern w:val="2"/>
          <w:sz w:val="26"/>
          <w:szCs w:val="28"/>
          <w:rtl/>
        </w:rPr>
        <w:t xml:space="preserve"> كانت مسألة تحديد الحجم الأمثل للإنفاق النقطة الجوهرية في البحث. اذ استخدم الباحثون </w:t>
      </w:r>
      <w:r w:rsidRPr="00055399">
        <w:rPr>
          <w:rFonts w:ascii="Simplified Arabic" w:eastAsia="Times New Roman" w:hAnsi="Simplified Arabic" w:cs="Simplified Arabic" w:hint="cs"/>
          <w:kern w:val="2"/>
          <w:sz w:val="26"/>
          <w:szCs w:val="28"/>
          <w:rtl/>
        </w:rPr>
        <w:t>منهجيات متعددة</w:t>
      </w:r>
      <w:r w:rsidRPr="00055399">
        <w:rPr>
          <w:rFonts w:ascii="Simplified Arabic" w:eastAsia="Times New Roman" w:hAnsi="Simplified Arabic" w:cs="Simplified Arabic"/>
          <w:kern w:val="2"/>
          <w:sz w:val="26"/>
          <w:szCs w:val="28"/>
          <w:rtl/>
        </w:rPr>
        <w:t xml:space="preserve"> لإختبار فروض تلك النظريات بهذا </w:t>
      </w:r>
      <w:r w:rsidRPr="00055399">
        <w:rPr>
          <w:rFonts w:ascii="Simplified Arabic" w:eastAsia="Times New Roman" w:hAnsi="Simplified Arabic" w:cs="Simplified Arabic" w:hint="cs"/>
          <w:kern w:val="2"/>
          <w:sz w:val="26"/>
          <w:szCs w:val="28"/>
          <w:rtl/>
        </w:rPr>
        <w:t>الخصوص.</w:t>
      </w:r>
    </w:p>
    <w:p w14:paraId="391EE709" w14:textId="77777777" w:rsidR="00055399" w:rsidRPr="00C031D4" w:rsidRDefault="00055399" w:rsidP="00055399">
      <w:pPr>
        <w:spacing w:line="278" w:lineRule="auto"/>
        <w:rPr>
          <w:rFonts w:ascii="Simplified Arabic" w:eastAsia="Times New Roman" w:hAnsi="Simplified Arabic" w:cs="Simplified Arabic"/>
          <w:b/>
          <w:bCs/>
          <w:kern w:val="2"/>
          <w:sz w:val="26"/>
          <w:szCs w:val="28"/>
          <w:rtl/>
        </w:rPr>
      </w:pPr>
      <w:r w:rsidRPr="00C031D4">
        <w:rPr>
          <w:rFonts w:ascii="Simplified Arabic" w:eastAsia="Times New Roman" w:hAnsi="Simplified Arabic" w:cs="Simplified Arabic"/>
          <w:b/>
          <w:bCs/>
          <w:kern w:val="2"/>
          <w:sz w:val="26"/>
          <w:szCs w:val="28"/>
          <w:rtl/>
        </w:rPr>
        <w:t>2.1 مشكلة البحث</w:t>
      </w:r>
    </w:p>
    <w:p w14:paraId="71922872" w14:textId="77777777" w:rsidR="00055399" w:rsidRPr="00C031D4" w:rsidRDefault="00055399" w:rsidP="00055399">
      <w:pPr>
        <w:spacing w:line="278" w:lineRule="auto"/>
        <w:rPr>
          <w:rFonts w:ascii="Simplified Arabic" w:eastAsia="Times New Roman" w:hAnsi="Simplified Arabic" w:cs="Simplified Arabic"/>
          <w:kern w:val="2"/>
          <w:sz w:val="28"/>
          <w:szCs w:val="28"/>
          <w:rtl/>
        </w:rPr>
      </w:pPr>
      <w:r w:rsidRPr="00C031D4">
        <w:rPr>
          <w:rFonts w:ascii="Simplified Arabic" w:eastAsia="Times New Roman" w:hAnsi="Simplified Arabic" w:cs="Simplified Arabic"/>
          <w:kern w:val="2"/>
          <w:sz w:val="28"/>
          <w:szCs w:val="28"/>
          <w:rtl/>
        </w:rPr>
        <w:t xml:space="preserve">تعتبر مسألة العلاقة بين النمو الإقتصادي والإنفاق العام ومن ثم تحديد الحجم الأمثل للإنفاق العام من المسائل الشائكة في الإقتصاد الكلي؛ سواء على الصعيد النظري أو على الصعيد التطبيقي.  </w:t>
      </w:r>
    </w:p>
    <w:p w14:paraId="0F269800" w14:textId="77777777" w:rsidR="00764032" w:rsidRPr="00C45C1C" w:rsidRDefault="00055399" w:rsidP="00C45C1C">
      <w:pPr>
        <w:spacing w:after="1034" w:line="284" w:lineRule="auto"/>
        <w:ind w:right="60"/>
        <w:rPr>
          <w:rFonts w:ascii="Simplified Arabic" w:eastAsia="Times New Roman" w:hAnsi="Simplified Arabic" w:cs="Simplified Arabic"/>
          <w:kern w:val="2"/>
          <w:sz w:val="28"/>
          <w:szCs w:val="28"/>
          <w:rtl/>
        </w:rPr>
      </w:pPr>
      <w:r w:rsidRPr="00C031D4">
        <w:rPr>
          <w:rFonts w:ascii="Simplified Arabic" w:eastAsia="Times New Roman" w:hAnsi="Simplified Arabic" w:cs="Simplified Arabic"/>
          <w:kern w:val="2"/>
          <w:sz w:val="28"/>
          <w:szCs w:val="28"/>
          <w:rtl/>
        </w:rPr>
        <w:t>وعلى الرغم من ان الكثير من الدراسات الإقتصادية اكدت على وجود علاقة بين الإنفاق العام والناتج المحلي الإجمالي الا ان الدراسات اختلفت في نتائجها، فبعض الدراسات بينت وجود علاقة بين الإنفاق العام والناتج المحلي الإجمالي، في حين البعض الآخر يرى العكس.  وهذا كان سببا دافعا لاختيار هذا الموضوع ومحاو</w:t>
      </w:r>
      <w:r w:rsidR="00C45C1C">
        <w:rPr>
          <w:rFonts w:ascii="Simplified Arabic" w:eastAsia="Times New Roman" w:hAnsi="Simplified Arabic" w:cs="Simplified Arabic"/>
          <w:kern w:val="2"/>
          <w:sz w:val="28"/>
          <w:szCs w:val="28"/>
          <w:rtl/>
        </w:rPr>
        <w:t>لة اختباره على الإقتصاد الليبي.</w:t>
      </w:r>
    </w:p>
    <w:p w14:paraId="56A1F1C5" w14:textId="77777777" w:rsidR="005F27C6" w:rsidRDefault="005F27C6" w:rsidP="00764032">
      <w:pPr>
        <w:spacing w:line="278" w:lineRule="auto"/>
        <w:rPr>
          <w:rFonts w:ascii="Simplified Arabic" w:eastAsia="Times New Roman" w:hAnsi="Simplified Arabic" w:cs="Simplified Arabic"/>
          <w:kern w:val="2"/>
          <w:sz w:val="26"/>
          <w:szCs w:val="28"/>
          <w:rtl/>
        </w:rPr>
      </w:pPr>
    </w:p>
    <w:p w14:paraId="1DC4EE22" w14:textId="77777777" w:rsidR="00764032" w:rsidRDefault="005F27C6" w:rsidP="00764032">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rPr>
        <w:t>-</w:t>
      </w:r>
      <w:r w:rsidR="00764032">
        <w:rPr>
          <w:rFonts w:ascii="Simplified Arabic" w:eastAsia="Times New Roman" w:hAnsi="Simplified Arabic" w:cs="Simplified Arabic" w:hint="cs"/>
          <w:kern w:val="2"/>
          <w:sz w:val="26"/>
          <w:szCs w:val="28"/>
          <w:rtl/>
        </w:rPr>
        <w:t>وقد تم صياغة المشكلة على هيئة الأسئلة التالية:</w:t>
      </w:r>
    </w:p>
    <w:p w14:paraId="26F0407B" w14:textId="77777777" w:rsidR="00055399" w:rsidRPr="008F47F9" w:rsidRDefault="00055399" w:rsidP="008F47F9">
      <w:pPr>
        <w:pStyle w:val="a5"/>
        <w:numPr>
          <w:ilvl w:val="0"/>
          <w:numId w:val="30"/>
        </w:numPr>
        <w:spacing w:line="278" w:lineRule="auto"/>
        <w:rPr>
          <w:rFonts w:ascii="Simplified Arabic" w:eastAsia="Times New Roman" w:hAnsi="Simplified Arabic" w:cs="Simplified Arabic"/>
          <w:kern w:val="2"/>
          <w:sz w:val="26"/>
          <w:szCs w:val="28"/>
          <w:rtl/>
        </w:rPr>
      </w:pPr>
      <w:r w:rsidRPr="008F47F9">
        <w:rPr>
          <w:rFonts w:ascii="Simplified Arabic" w:eastAsia="Times New Roman" w:hAnsi="Simplified Arabic" w:cs="Simplified Arabic"/>
          <w:kern w:val="2"/>
          <w:sz w:val="26"/>
          <w:szCs w:val="28"/>
          <w:rtl/>
        </w:rPr>
        <w:t xml:space="preserve">هل العلاقة السببية تتجه من الإنفاق العام الى الناتج </w:t>
      </w:r>
      <w:r w:rsidRPr="008F47F9">
        <w:rPr>
          <w:rFonts w:ascii="Simplified Arabic" w:eastAsia="Times New Roman" w:hAnsi="Simplified Arabic" w:cs="Simplified Arabic" w:hint="cs"/>
          <w:kern w:val="2"/>
          <w:sz w:val="26"/>
          <w:szCs w:val="28"/>
          <w:rtl/>
        </w:rPr>
        <w:t>المحلي الإجمالي</w:t>
      </w:r>
      <w:r w:rsidRPr="008F47F9">
        <w:rPr>
          <w:rFonts w:ascii="Simplified Arabic" w:eastAsia="Times New Roman" w:hAnsi="Simplified Arabic" w:cs="Simplified Arabic"/>
          <w:kern w:val="2"/>
          <w:sz w:val="26"/>
          <w:szCs w:val="28"/>
          <w:rtl/>
        </w:rPr>
        <w:t xml:space="preserve"> او العكس؟ </w:t>
      </w:r>
    </w:p>
    <w:p w14:paraId="69E67603" w14:textId="77777777" w:rsidR="00055399" w:rsidRDefault="00055399" w:rsidP="008F47F9">
      <w:pPr>
        <w:pStyle w:val="a5"/>
        <w:numPr>
          <w:ilvl w:val="0"/>
          <w:numId w:val="30"/>
        </w:numPr>
        <w:spacing w:line="278" w:lineRule="auto"/>
        <w:rPr>
          <w:rFonts w:ascii="Simplified Arabic" w:eastAsia="Times New Roman" w:hAnsi="Simplified Arabic" w:cs="Simplified Arabic"/>
          <w:kern w:val="2"/>
          <w:sz w:val="26"/>
          <w:szCs w:val="28"/>
        </w:rPr>
      </w:pPr>
      <w:r w:rsidRPr="008F47F9">
        <w:rPr>
          <w:rFonts w:ascii="Simplified Arabic" w:eastAsia="Times New Roman" w:hAnsi="Simplified Arabic" w:cs="Simplified Arabic"/>
          <w:kern w:val="2"/>
          <w:sz w:val="26"/>
          <w:szCs w:val="28"/>
          <w:rtl/>
        </w:rPr>
        <w:t xml:space="preserve">ما النسبة المثلى للإنفاق </w:t>
      </w:r>
      <w:r w:rsidRPr="008F47F9">
        <w:rPr>
          <w:rFonts w:ascii="Simplified Arabic" w:eastAsia="Times New Roman" w:hAnsi="Simplified Arabic" w:cs="Simplified Arabic" w:hint="cs"/>
          <w:kern w:val="2"/>
          <w:sz w:val="26"/>
          <w:szCs w:val="28"/>
          <w:rtl/>
        </w:rPr>
        <w:t xml:space="preserve">العام </w:t>
      </w:r>
      <w:r w:rsidRPr="008F47F9">
        <w:rPr>
          <w:rFonts w:ascii="Simplified Arabic" w:eastAsia="Times New Roman" w:hAnsi="Simplified Arabic" w:cs="Simplified Arabic"/>
          <w:kern w:val="2"/>
          <w:sz w:val="26"/>
          <w:szCs w:val="28"/>
          <w:rtl/>
        </w:rPr>
        <w:t xml:space="preserve">(الحجم الأمثل </w:t>
      </w:r>
      <w:r w:rsidRPr="008F47F9">
        <w:rPr>
          <w:rFonts w:ascii="Simplified Arabic" w:eastAsia="Times New Roman" w:hAnsi="Simplified Arabic" w:cs="Simplified Arabic" w:hint="cs"/>
          <w:kern w:val="2"/>
          <w:sz w:val="26"/>
          <w:szCs w:val="28"/>
          <w:rtl/>
        </w:rPr>
        <w:t>للإنفاق العام</w:t>
      </w:r>
      <w:r w:rsidR="00C031D4" w:rsidRPr="008F47F9">
        <w:rPr>
          <w:rFonts w:ascii="Simplified Arabic" w:eastAsia="Times New Roman" w:hAnsi="Simplified Arabic" w:cs="Simplified Arabic"/>
          <w:kern w:val="2"/>
          <w:sz w:val="26"/>
          <w:szCs w:val="28"/>
          <w:rtl/>
        </w:rPr>
        <w:t xml:space="preserve">)؟ </w:t>
      </w:r>
    </w:p>
    <w:p w14:paraId="494A4E4B" w14:textId="77777777" w:rsidR="00C45C1C" w:rsidRPr="008F47F9" w:rsidRDefault="00C45C1C" w:rsidP="00C45C1C">
      <w:pPr>
        <w:pStyle w:val="a5"/>
        <w:spacing w:line="278" w:lineRule="auto"/>
        <w:ind w:left="907"/>
        <w:rPr>
          <w:rFonts w:ascii="Simplified Arabic" w:eastAsia="Times New Roman" w:hAnsi="Simplified Arabic" w:cs="Simplified Arabic"/>
          <w:kern w:val="2"/>
          <w:sz w:val="26"/>
          <w:szCs w:val="28"/>
          <w:rtl/>
        </w:rPr>
      </w:pPr>
    </w:p>
    <w:p w14:paraId="42AA8117" w14:textId="77777777" w:rsidR="00055399" w:rsidRPr="00C031D4" w:rsidRDefault="00055399" w:rsidP="00055399">
      <w:pPr>
        <w:spacing w:line="278" w:lineRule="auto"/>
        <w:rPr>
          <w:rFonts w:ascii="Simplified Arabic" w:eastAsia="Times New Roman" w:hAnsi="Simplified Arabic" w:cs="Simplified Arabic"/>
          <w:b/>
          <w:bCs/>
          <w:kern w:val="2"/>
          <w:sz w:val="26"/>
          <w:szCs w:val="28"/>
          <w:rtl/>
        </w:rPr>
      </w:pPr>
      <w:r w:rsidRPr="00C031D4">
        <w:rPr>
          <w:rFonts w:ascii="Simplified Arabic" w:eastAsia="Times New Roman" w:hAnsi="Simplified Arabic" w:cs="Simplified Arabic"/>
          <w:b/>
          <w:bCs/>
          <w:kern w:val="2"/>
          <w:sz w:val="26"/>
          <w:szCs w:val="28"/>
          <w:rtl/>
        </w:rPr>
        <w:t>3.1 فرضيات البحث</w:t>
      </w:r>
    </w:p>
    <w:p w14:paraId="22273423" w14:textId="77777777" w:rsidR="00055399" w:rsidRPr="00055399" w:rsidRDefault="00764032" w:rsidP="00055399">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rPr>
        <w:t>-</w:t>
      </w:r>
      <w:r w:rsidR="00055399" w:rsidRPr="00055399">
        <w:rPr>
          <w:rFonts w:ascii="Simplified Arabic" w:eastAsia="Times New Roman" w:hAnsi="Simplified Arabic" w:cs="Simplified Arabic"/>
          <w:kern w:val="2"/>
          <w:sz w:val="26"/>
          <w:szCs w:val="28"/>
          <w:rtl/>
        </w:rPr>
        <w:t xml:space="preserve">ان العلاقة تتجه من الإنفاق العام الى الناتج المحلي </w:t>
      </w:r>
      <w:r w:rsidR="00055399" w:rsidRPr="00055399">
        <w:rPr>
          <w:rFonts w:ascii="Simplified Arabic" w:eastAsia="Times New Roman" w:hAnsi="Simplified Arabic" w:cs="Simplified Arabic" w:hint="cs"/>
          <w:kern w:val="2"/>
          <w:sz w:val="26"/>
          <w:szCs w:val="28"/>
          <w:rtl/>
        </w:rPr>
        <w:t>الإجمالي.</w:t>
      </w:r>
    </w:p>
    <w:p w14:paraId="5507E1F4" w14:textId="77777777" w:rsidR="00055399" w:rsidRPr="00055399" w:rsidRDefault="00764032" w:rsidP="00055399">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rPr>
        <w:t>-</w:t>
      </w:r>
      <w:r w:rsidR="00055399" w:rsidRPr="00055399">
        <w:rPr>
          <w:rFonts w:ascii="Simplified Arabic" w:eastAsia="Times New Roman" w:hAnsi="Simplified Arabic" w:cs="Simplified Arabic"/>
          <w:kern w:val="2"/>
          <w:sz w:val="26"/>
          <w:szCs w:val="28"/>
          <w:rtl/>
        </w:rPr>
        <w:t xml:space="preserve">لم تصل نسبة الإنفاق العام الى الناتج المحلي </w:t>
      </w:r>
      <w:r w:rsidR="00055399" w:rsidRPr="00055399">
        <w:rPr>
          <w:rFonts w:ascii="Simplified Arabic" w:eastAsia="Times New Roman" w:hAnsi="Simplified Arabic" w:cs="Simplified Arabic" w:hint="cs"/>
          <w:kern w:val="2"/>
          <w:sz w:val="26"/>
          <w:szCs w:val="28"/>
          <w:rtl/>
        </w:rPr>
        <w:t>الإجمالي في</w:t>
      </w:r>
      <w:r w:rsidR="00055399" w:rsidRPr="00055399">
        <w:rPr>
          <w:rFonts w:ascii="Simplified Arabic" w:eastAsia="Times New Roman" w:hAnsi="Simplified Arabic" w:cs="Simplified Arabic"/>
          <w:kern w:val="2"/>
          <w:sz w:val="26"/>
          <w:szCs w:val="28"/>
          <w:rtl/>
        </w:rPr>
        <w:t xml:space="preserve"> ليبيا الى مستوى العتبة الحجم (الأمثل). </w:t>
      </w:r>
    </w:p>
    <w:p w14:paraId="2A74332C" w14:textId="77777777" w:rsidR="00523AEC" w:rsidRPr="00C031D4" w:rsidRDefault="00523AEC" w:rsidP="00523AEC">
      <w:pPr>
        <w:spacing w:line="278" w:lineRule="auto"/>
        <w:rPr>
          <w:rFonts w:ascii="Simplified Arabic" w:eastAsia="Times New Roman" w:hAnsi="Simplified Arabic" w:cs="Simplified Arabic"/>
          <w:b/>
          <w:bCs/>
          <w:kern w:val="2"/>
          <w:sz w:val="26"/>
          <w:szCs w:val="28"/>
          <w:rtl/>
        </w:rPr>
      </w:pPr>
      <w:r w:rsidRPr="00C031D4">
        <w:rPr>
          <w:rFonts w:ascii="Simplified Arabic" w:eastAsia="Times New Roman" w:hAnsi="Simplified Arabic" w:cs="Simplified Arabic"/>
          <w:b/>
          <w:bCs/>
          <w:kern w:val="2"/>
          <w:sz w:val="26"/>
          <w:szCs w:val="28"/>
          <w:rtl/>
        </w:rPr>
        <w:t xml:space="preserve">4.1 أهداف البحث </w:t>
      </w:r>
    </w:p>
    <w:p w14:paraId="46DBD72E"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يهدف البحث الى تحقيق </w:t>
      </w:r>
      <w:r w:rsidRPr="00523AEC">
        <w:rPr>
          <w:rFonts w:ascii="Simplified Arabic" w:eastAsia="Times New Roman" w:hAnsi="Simplified Arabic" w:cs="Simplified Arabic" w:hint="cs"/>
          <w:kern w:val="2"/>
          <w:sz w:val="26"/>
          <w:szCs w:val="28"/>
          <w:rtl/>
        </w:rPr>
        <w:t>ما يل</w:t>
      </w:r>
      <w:r w:rsidRPr="00523AEC">
        <w:rPr>
          <w:rFonts w:ascii="Simplified Arabic" w:eastAsia="Times New Roman" w:hAnsi="Simplified Arabic" w:cs="Simplified Arabic" w:hint="eastAsia"/>
          <w:kern w:val="2"/>
          <w:sz w:val="26"/>
          <w:szCs w:val="28"/>
          <w:rtl/>
        </w:rPr>
        <w:t>ي</w:t>
      </w:r>
      <w:r w:rsidRPr="00523AEC">
        <w:rPr>
          <w:rFonts w:ascii="Simplified Arabic" w:eastAsia="Times New Roman" w:hAnsi="Simplified Arabic" w:cs="Simplified Arabic"/>
          <w:kern w:val="2"/>
          <w:sz w:val="26"/>
          <w:szCs w:val="28"/>
          <w:rtl/>
        </w:rPr>
        <w:t xml:space="preserve">: </w:t>
      </w:r>
    </w:p>
    <w:p w14:paraId="7ADAE263" w14:textId="77777777" w:rsidR="00523AEC" w:rsidRPr="00523AEC" w:rsidRDefault="00764032" w:rsidP="00523AEC">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rPr>
        <w:t xml:space="preserve">1. </w:t>
      </w:r>
      <w:r w:rsidR="00523AEC" w:rsidRPr="00523AEC">
        <w:rPr>
          <w:rFonts w:ascii="Simplified Arabic" w:eastAsia="Times New Roman" w:hAnsi="Simplified Arabic" w:cs="Simplified Arabic"/>
          <w:kern w:val="2"/>
          <w:sz w:val="26"/>
          <w:szCs w:val="28"/>
          <w:rtl/>
        </w:rPr>
        <w:t xml:space="preserve">توضيح العلاقة بين الإنفاق العام </w:t>
      </w:r>
      <w:r w:rsidR="00523AEC" w:rsidRPr="00523AEC">
        <w:rPr>
          <w:rFonts w:ascii="Simplified Arabic" w:eastAsia="Times New Roman" w:hAnsi="Simplified Arabic" w:cs="Simplified Arabic" w:hint="cs"/>
          <w:kern w:val="2"/>
          <w:sz w:val="26"/>
          <w:szCs w:val="28"/>
          <w:rtl/>
        </w:rPr>
        <w:t>والنمو الإقتصادي</w:t>
      </w:r>
      <w:r w:rsidR="00523AEC" w:rsidRPr="00523AEC">
        <w:rPr>
          <w:rFonts w:ascii="Simplified Arabic" w:eastAsia="Times New Roman" w:hAnsi="Simplified Arabic" w:cs="Simplified Arabic"/>
          <w:kern w:val="2"/>
          <w:sz w:val="26"/>
          <w:szCs w:val="28"/>
          <w:rtl/>
        </w:rPr>
        <w:t xml:space="preserve">. </w:t>
      </w:r>
    </w:p>
    <w:p w14:paraId="3A2BF8A2" w14:textId="77777777" w:rsidR="00523AEC" w:rsidRPr="00523AEC" w:rsidRDefault="00764032" w:rsidP="00523AEC">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rPr>
        <w:t xml:space="preserve">2. </w:t>
      </w:r>
      <w:r w:rsidR="00523AEC" w:rsidRPr="00523AEC">
        <w:rPr>
          <w:rFonts w:ascii="Simplified Arabic" w:eastAsia="Times New Roman" w:hAnsi="Simplified Arabic" w:cs="Simplified Arabic"/>
          <w:kern w:val="2"/>
          <w:sz w:val="26"/>
          <w:szCs w:val="28"/>
          <w:rtl/>
        </w:rPr>
        <w:t>تحديد الحجم الأمثل للإنفاق العام.</w:t>
      </w:r>
    </w:p>
    <w:p w14:paraId="43EE44AE" w14:textId="77777777" w:rsidR="00523AEC" w:rsidRPr="00523AEC" w:rsidRDefault="00764032" w:rsidP="00C45C1C">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rPr>
        <w:t>3.</w:t>
      </w:r>
      <w:r w:rsidR="00523AEC" w:rsidRPr="00523AEC">
        <w:rPr>
          <w:rFonts w:ascii="Simplified Arabic" w:eastAsia="Times New Roman" w:hAnsi="Simplified Arabic" w:cs="Simplified Arabic"/>
          <w:kern w:val="2"/>
          <w:sz w:val="26"/>
          <w:szCs w:val="28"/>
          <w:rtl/>
        </w:rPr>
        <w:t xml:space="preserve">إختبار النظريات الكينزية التي تناولت </w:t>
      </w:r>
      <w:r w:rsidR="00523AEC" w:rsidRPr="00523AEC">
        <w:rPr>
          <w:rFonts w:ascii="Simplified Arabic" w:eastAsia="Times New Roman" w:hAnsi="Simplified Arabic" w:cs="Simplified Arabic" w:hint="cs"/>
          <w:kern w:val="2"/>
          <w:sz w:val="26"/>
          <w:szCs w:val="28"/>
          <w:rtl/>
        </w:rPr>
        <w:t>العلاقة بين</w:t>
      </w:r>
      <w:r w:rsidR="00523AEC" w:rsidRPr="00523AEC">
        <w:rPr>
          <w:rFonts w:ascii="Simplified Arabic" w:eastAsia="Times New Roman" w:hAnsi="Simplified Arabic" w:cs="Simplified Arabic"/>
          <w:kern w:val="2"/>
          <w:sz w:val="26"/>
          <w:szCs w:val="28"/>
          <w:rtl/>
        </w:rPr>
        <w:t xml:space="preserve"> الإنفاق العام والنمو </w:t>
      </w:r>
      <w:r w:rsidR="00C45C1C">
        <w:rPr>
          <w:rFonts w:ascii="Simplified Arabic" w:eastAsia="Times New Roman" w:hAnsi="Simplified Arabic" w:cs="Simplified Arabic"/>
          <w:kern w:val="2"/>
          <w:sz w:val="26"/>
          <w:szCs w:val="28"/>
          <w:rtl/>
        </w:rPr>
        <w:t>الإقتصادي.</w:t>
      </w:r>
    </w:p>
    <w:p w14:paraId="26CD9B48" w14:textId="77777777" w:rsidR="00523AEC" w:rsidRPr="00C031D4" w:rsidRDefault="00523AEC" w:rsidP="00523AEC">
      <w:pPr>
        <w:spacing w:line="278" w:lineRule="auto"/>
        <w:rPr>
          <w:rFonts w:ascii="Simplified Arabic" w:eastAsia="Times New Roman" w:hAnsi="Simplified Arabic" w:cs="Simplified Arabic"/>
          <w:b/>
          <w:bCs/>
          <w:kern w:val="2"/>
          <w:sz w:val="26"/>
          <w:szCs w:val="28"/>
          <w:rtl/>
        </w:rPr>
      </w:pPr>
      <w:r w:rsidRPr="00C031D4">
        <w:rPr>
          <w:rFonts w:ascii="Simplified Arabic" w:eastAsia="Times New Roman" w:hAnsi="Simplified Arabic" w:cs="Simplified Arabic"/>
          <w:b/>
          <w:bCs/>
          <w:kern w:val="2"/>
          <w:sz w:val="26"/>
          <w:szCs w:val="28"/>
          <w:rtl/>
        </w:rPr>
        <w:t xml:space="preserve">5.1 اهمية البحث </w:t>
      </w:r>
    </w:p>
    <w:p w14:paraId="38CAEB5A" w14:textId="77777777" w:rsidR="00523AEC" w:rsidRPr="00764032" w:rsidRDefault="00523AEC" w:rsidP="00523AEC">
      <w:pPr>
        <w:spacing w:line="278" w:lineRule="auto"/>
        <w:rPr>
          <w:rFonts w:ascii="Simplified Arabic" w:eastAsia="Times New Roman" w:hAnsi="Simplified Arabic" w:cs="Simplified Arabic"/>
          <w:b/>
          <w:bCs/>
          <w:kern w:val="2"/>
          <w:sz w:val="26"/>
          <w:szCs w:val="28"/>
          <w:rtl/>
        </w:rPr>
      </w:pPr>
      <w:r w:rsidRPr="00523AEC">
        <w:rPr>
          <w:rFonts w:ascii="Simplified Arabic" w:eastAsia="Times New Roman" w:hAnsi="Simplified Arabic" w:cs="Simplified Arabic"/>
          <w:kern w:val="2"/>
          <w:sz w:val="26"/>
          <w:szCs w:val="28"/>
          <w:rtl/>
        </w:rPr>
        <w:t xml:space="preserve">تكمن اهمية هذه الدراسة في تحديد الحجم الأمثل للإنفاق العام في ليبيا كنسبة من الناتج المحلي الإجمالي. وتحديد مجال كفاءته الذي يساهم من خلالها في زيادة معدلات النمو الإقتصادي الى المستوى المرغوب من قبل واضعي السياسات الإقتصادية </w:t>
      </w:r>
      <w:r w:rsidRPr="00523AEC">
        <w:rPr>
          <w:rFonts w:ascii="Simplified Arabic" w:eastAsia="Times New Roman" w:hAnsi="Simplified Arabic" w:cs="Simplified Arabic" w:hint="cs"/>
          <w:kern w:val="2"/>
          <w:sz w:val="26"/>
          <w:szCs w:val="28"/>
          <w:rtl/>
        </w:rPr>
        <w:t>الكلية،</w:t>
      </w:r>
      <w:r w:rsidRPr="00523AEC">
        <w:rPr>
          <w:rFonts w:ascii="Simplified Arabic" w:eastAsia="Times New Roman" w:hAnsi="Simplified Arabic" w:cs="Simplified Arabic"/>
          <w:kern w:val="2"/>
          <w:sz w:val="26"/>
          <w:szCs w:val="28"/>
          <w:rtl/>
        </w:rPr>
        <w:t xml:space="preserve"> والحد من حجم الإنفاق العام الذي يكون له أثار سلبية على معدلات النمو الإقتصادي في ليبيا خلال فترة</w:t>
      </w:r>
      <w:r w:rsidRPr="00764032">
        <w:rPr>
          <w:rFonts w:ascii="Simplified Arabic" w:eastAsia="Times New Roman" w:hAnsi="Simplified Arabic" w:cs="Simplified Arabic"/>
          <w:b/>
          <w:bCs/>
          <w:kern w:val="2"/>
          <w:sz w:val="26"/>
          <w:szCs w:val="28"/>
          <w:rtl/>
        </w:rPr>
        <w:t xml:space="preserve">(1990-2023).  </w:t>
      </w:r>
    </w:p>
    <w:p w14:paraId="5BB3BF80"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اما على المستوى النظري من خلال توضيحها للحجم الأمثل للإنفاق العام وعلاقته بمعدل النمو الإقتصادي بما يساعد راسم السياسة الإقتصادية بمزيد من معلومات دعم قراره. </w:t>
      </w:r>
    </w:p>
    <w:p w14:paraId="19C6693E" w14:textId="77777777" w:rsidR="00523AEC" w:rsidRDefault="00523AEC" w:rsidP="00523AEC">
      <w:pPr>
        <w:spacing w:line="278" w:lineRule="auto"/>
        <w:rPr>
          <w:rFonts w:ascii="Simplified Arabic" w:eastAsia="Times New Roman" w:hAnsi="Simplified Arabic" w:cs="Simplified Arabic"/>
          <w:b/>
          <w:bCs/>
          <w:kern w:val="2"/>
          <w:sz w:val="26"/>
          <w:szCs w:val="28"/>
          <w:rtl/>
        </w:rPr>
      </w:pPr>
      <w:r w:rsidRPr="00523AEC">
        <w:rPr>
          <w:rFonts w:ascii="Simplified Arabic" w:eastAsia="Times New Roman" w:hAnsi="Simplified Arabic" w:cs="Simplified Arabic"/>
          <w:kern w:val="2"/>
          <w:sz w:val="26"/>
          <w:szCs w:val="28"/>
          <w:rtl/>
        </w:rPr>
        <w:t xml:space="preserve">اما اهميتها على المستوى التطبيقي فترجع الى التواؤم والتوافق بين الإطار الوصفي والأسلوب القياسي المستخدم لتحديد الحجم الأمثل للإنفاق العام وعلاقته بالنمو الإقتصادي في ليبيا خلال الفترة </w:t>
      </w:r>
      <w:r w:rsidRPr="00764032">
        <w:rPr>
          <w:rFonts w:ascii="Simplified Arabic" w:eastAsia="Times New Roman" w:hAnsi="Simplified Arabic" w:cs="Simplified Arabic"/>
          <w:b/>
          <w:bCs/>
          <w:kern w:val="2"/>
          <w:sz w:val="26"/>
          <w:szCs w:val="28"/>
          <w:rtl/>
        </w:rPr>
        <w:t xml:space="preserve">(1990-2023).  </w:t>
      </w:r>
    </w:p>
    <w:p w14:paraId="6BC03DE5" w14:textId="77777777" w:rsidR="00AE209A" w:rsidRDefault="00AE209A" w:rsidP="00523AEC">
      <w:pPr>
        <w:spacing w:line="278" w:lineRule="auto"/>
        <w:rPr>
          <w:rFonts w:ascii="Simplified Arabic" w:eastAsia="Times New Roman" w:hAnsi="Simplified Arabic" w:cs="Simplified Arabic"/>
          <w:b/>
          <w:bCs/>
          <w:kern w:val="2"/>
          <w:sz w:val="26"/>
          <w:szCs w:val="28"/>
          <w:rtl/>
        </w:rPr>
      </w:pPr>
    </w:p>
    <w:p w14:paraId="49137A3E" w14:textId="77777777" w:rsidR="00AE209A" w:rsidRDefault="00AE209A" w:rsidP="00523AEC">
      <w:pPr>
        <w:spacing w:line="278" w:lineRule="auto"/>
        <w:rPr>
          <w:rFonts w:ascii="Simplified Arabic" w:eastAsia="Times New Roman" w:hAnsi="Simplified Arabic" w:cs="Simplified Arabic"/>
          <w:b/>
          <w:bCs/>
          <w:kern w:val="2"/>
          <w:sz w:val="26"/>
          <w:szCs w:val="28"/>
          <w:rtl/>
        </w:rPr>
      </w:pPr>
    </w:p>
    <w:p w14:paraId="0B4586B3" w14:textId="77777777" w:rsidR="00AE209A" w:rsidRPr="00764032" w:rsidRDefault="00AE209A" w:rsidP="00523AEC">
      <w:pPr>
        <w:spacing w:line="278" w:lineRule="auto"/>
        <w:rPr>
          <w:rFonts w:ascii="Simplified Arabic" w:eastAsia="Times New Roman" w:hAnsi="Simplified Arabic" w:cs="Simplified Arabic"/>
          <w:b/>
          <w:bCs/>
          <w:kern w:val="2"/>
          <w:sz w:val="26"/>
          <w:szCs w:val="28"/>
          <w:rtl/>
        </w:rPr>
      </w:pPr>
    </w:p>
    <w:p w14:paraId="054D4345" w14:textId="77777777" w:rsidR="00523AEC" w:rsidRPr="00C031D4" w:rsidRDefault="00C031D4" w:rsidP="00C031D4">
      <w:pPr>
        <w:spacing w:line="278" w:lineRule="auto"/>
        <w:rPr>
          <w:rFonts w:ascii="Simplified Arabic" w:eastAsia="Times New Roman" w:hAnsi="Simplified Arabic" w:cs="Simplified Arabic"/>
          <w:b/>
          <w:bCs/>
          <w:kern w:val="2"/>
          <w:sz w:val="26"/>
          <w:szCs w:val="28"/>
          <w:rtl/>
        </w:rPr>
      </w:pPr>
      <w:r w:rsidRPr="00C031D4">
        <w:rPr>
          <w:rFonts w:ascii="Simplified Arabic" w:eastAsia="Times New Roman" w:hAnsi="Simplified Arabic" w:cs="Simplified Arabic"/>
          <w:b/>
          <w:bCs/>
          <w:kern w:val="2"/>
          <w:sz w:val="26"/>
          <w:szCs w:val="28"/>
          <w:rtl/>
        </w:rPr>
        <w:t xml:space="preserve">6.1 منهجية البحث </w:t>
      </w:r>
    </w:p>
    <w:p w14:paraId="001A5110"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اعتمدت هذه الدراسة على المنهج </w:t>
      </w:r>
      <w:r w:rsidRPr="00523AEC">
        <w:rPr>
          <w:rFonts w:ascii="Simplified Arabic" w:eastAsia="Times New Roman" w:hAnsi="Simplified Arabic" w:cs="Simplified Arabic" w:hint="cs"/>
          <w:kern w:val="2"/>
          <w:sz w:val="26"/>
          <w:szCs w:val="28"/>
          <w:rtl/>
        </w:rPr>
        <w:t>القياسي، حي</w:t>
      </w:r>
      <w:r w:rsidRPr="00523AEC">
        <w:rPr>
          <w:rFonts w:ascii="Simplified Arabic" w:eastAsia="Times New Roman" w:hAnsi="Simplified Arabic" w:cs="Simplified Arabic" w:hint="eastAsia"/>
          <w:kern w:val="2"/>
          <w:sz w:val="26"/>
          <w:szCs w:val="28"/>
          <w:rtl/>
        </w:rPr>
        <w:t>ث</w:t>
      </w:r>
      <w:r w:rsidRPr="00523AEC">
        <w:rPr>
          <w:rFonts w:ascii="Simplified Arabic" w:eastAsia="Times New Roman" w:hAnsi="Simplified Arabic" w:cs="Simplified Arabic"/>
          <w:kern w:val="2"/>
          <w:sz w:val="26"/>
          <w:szCs w:val="28"/>
          <w:rtl/>
        </w:rPr>
        <w:t xml:space="preserve"> استخدمت منهجية "</w:t>
      </w:r>
      <w:r w:rsidRPr="00523AEC">
        <w:rPr>
          <w:rFonts w:ascii="Simplified Arabic" w:eastAsia="Times New Roman" w:hAnsi="Simplified Arabic" w:cs="Simplified Arabic"/>
          <w:kern w:val="2"/>
          <w:sz w:val="26"/>
          <w:szCs w:val="28"/>
          <w:lang w:bidi="ar-AE"/>
        </w:rPr>
        <w:t>ARDL</w:t>
      </w:r>
      <w:r w:rsidRPr="00523AEC">
        <w:rPr>
          <w:rFonts w:ascii="Simplified Arabic" w:eastAsia="Times New Roman" w:hAnsi="Simplified Arabic" w:cs="Simplified Arabic" w:hint="cs"/>
          <w:kern w:val="2"/>
          <w:sz w:val="26"/>
          <w:szCs w:val="28"/>
          <w:rtl/>
        </w:rPr>
        <w:t>" في</w:t>
      </w:r>
      <w:r w:rsidRPr="00523AEC">
        <w:rPr>
          <w:rFonts w:ascii="Simplified Arabic" w:eastAsia="Times New Roman" w:hAnsi="Simplified Arabic" w:cs="Simplified Arabic"/>
          <w:kern w:val="2"/>
          <w:sz w:val="26"/>
          <w:szCs w:val="28"/>
          <w:rtl/>
        </w:rPr>
        <w:t xml:space="preserve"> إختبار الحدود للتكامل </w:t>
      </w:r>
      <w:r w:rsidRPr="00523AEC">
        <w:rPr>
          <w:rFonts w:ascii="Simplified Arabic" w:eastAsia="Times New Roman" w:hAnsi="Simplified Arabic" w:cs="Simplified Arabic" w:hint="cs"/>
          <w:kern w:val="2"/>
          <w:sz w:val="26"/>
          <w:szCs w:val="28"/>
          <w:rtl/>
        </w:rPr>
        <w:t>المشترك؛</w:t>
      </w:r>
      <w:r w:rsidRPr="00523AEC">
        <w:rPr>
          <w:rFonts w:ascii="Simplified Arabic" w:eastAsia="Times New Roman" w:hAnsi="Simplified Arabic" w:cs="Simplified Arabic"/>
          <w:kern w:val="2"/>
          <w:sz w:val="26"/>
          <w:szCs w:val="28"/>
          <w:rtl/>
        </w:rPr>
        <w:t xml:space="preserve"> من أجل إختبار وجود علاقة تكامل مشترك تتجه من المتغيرات المفسرة (الإنفاق العام\الناتج المحلي الإجمالي) الى المتغير التابع وهو معدل نمو الناتج المحلي الإجمالي. </w:t>
      </w:r>
    </w:p>
    <w:p w14:paraId="0CA47FA0"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حيث لمنهجية "</w:t>
      </w:r>
      <w:r w:rsidRPr="00523AEC">
        <w:rPr>
          <w:rFonts w:ascii="Simplified Arabic" w:eastAsia="Times New Roman" w:hAnsi="Simplified Arabic" w:cs="Simplified Arabic"/>
          <w:kern w:val="2"/>
          <w:sz w:val="26"/>
          <w:szCs w:val="28"/>
          <w:lang w:bidi="ar-AE"/>
        </w:rPr>
        <w:t>ARDL</w:t>
      </w:r>
      <w:r w:rsidRPr="00523AEC">
        <w:rPr>
          <w:rFonts w:ascii="Simplified Arabic" w:eastAsia="Times New Roman" w:hAnsi="Simplified Arabic" w:cs="Simplified Arabic" w:hint="cs"/>
          <w:kern w:val="2"/>
          <w:sz w:val="26"/>
          <w:szCs w:val="28"/>
          <w:rtl/>
        </w:rPr>
        <w:t>" عدة</w:t>
      </w:r>
      <w:r w:rsidRPr="00523AEC">
        <w:rPr>
          <w:rFonts w:ascii="Simplified Arabic" w:eastAsia="Times New Roman" w:hAnsi="Simplified Arabic" w:cs="Simplified Arabic"/>
          <w:kern w:val="2"/>
          <w:sz w:val="26"/>
          <w:szCs w:val="28"/>
          <w:rtl/>
        </w:rPr>
        <w:t xml:space="preserve"> مميزات </w:t>
      </w:r>
      <w:r w:rsidRPr="00523AEC">
        <w:rPr>
          <w:rFonts w:ascii="Simplified Arabic" w:eastAsia="Times New Roman" w:hAnsi="Simplified Arabic" w:cs="Simplified Arabic" w:hint="cs"/>
          <w:kern w:val="2"/>
          <w:sz w:val="26"/>
          <w:szCs w:val="28"/>
          <w:rtl/>
        </w:rPr>
        <w:t>منها:</w:t>
      </w:r>
      <w:r w:rsidRPr="00523AEC">
        <w:rPr>
          <w:rFonts w:ascii="Simplified Arabic" w:eastAsia="Times New Roman" w:hAnsi="Simplified Arabic" w:cs="Simplified Arabic"/>
          <w:kern w:val="2"/>
          <w:sz w:val="26"/>
          <w:szCs w:val="28"/>
          <w:rtl/>
        </w:rPr>
        <w:t xml:space="preserve"> </w:t>
      </w:r>
    </w:p>
    <w:p w14:paraId="1DC0C212" w14:textId="77777777" w:rsidR="00523AEC" w:rsidRPr="00523AEC" w:rsidRDefault="00764032" w:rsidP="00523AEC">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rPr>
        <w:t>-</w:t>
      </w:r>
      <w:r w:rsidR="00523AEC" w:rsidRPr="00523AEC">
        <w:rPr>
          <w:rFonts w:ascii="Simplified Arabic" w:eastAsia="Times New Roman" w:hAnsi="Simplified Arabic" w:cs="Simplified Arabic"/>
          <w:kern w:val="2"/>
          <w:sz w:val="26"/>
          <w:szCs w:val="28"/>
          <w:rtl/>
        </w:rPr>
        <w:t>على عكس النماذج الأخرى (المستخدمة في تقدير التكامل المشترك) فإن نموذج "</w:t>
      </w:r>
      <w:r w:rsidR="00523AEC" w:rsidRPr="00523AEC">
        <w:rPr>
          <w:rFonts w:ascii="Simplified Arabic" w:eastAsia="Times New Roman" w:hAnsi="Simplified Arabic" w:cs="Simplified Arabic"/>
          <w:kern w:val="2"/>
          <w:sz w:val="26"/>
          <w:szCs w:val="28"/>
          <w:lang w:bidi="ar-AE"/>
        </w:rPr>
        <w:t>ARDL</w:t>
      </w:r>
      <w:r w:rsidR="00523AEC" w:rsidRPr="00523AEC">
        <w:rPr>
          <w:rFonts w:ascii="Simplified Arabic" w:eastAsia="Times New Roman" w:hAnsi="Simplified Arabic" w:cs="Simplified Arabic"/>
          <w:kern w:val="2"/>
          <w:sz w:val="26"/>
          <w:szCs w:val="28"/>
          <w:rtl/>
        </w:rPr>
        <w:t xml:space="preserve">" </w:t>
      </w:r>
      <w:r w:rsidR="00523AEC" w:rsidRPr="00523AEC">
        <w:rPr>
          <w:rFonts w:ascii="Simplified Arabic" w:eastAsia="Times New Roman" w:hAnsi="Simplified Arabic" w:cs="Simplified Arabic" w:hint="cs"/>
          <w:kern w:val="2"/>
          <w:sz w:val="26"/>
          <w:szCs w:val="28"/>
          <w:rtl/>
        </w:rPr>
        <w:t>لا يتطل</w:t>
      </w:r>
      <w:r w:rsidR="00523AEC" w:rsidRPr="00523AEC">
        <w:rPr>
          <w:rFonts w:ascii="Simplified Arabic" w:eastAsia="Times New Roman" w:hAnsi="Simplified Arabic" w:cs="Simplified Arabic" w:hint="eastAsia"/>
          <w:kern w:val="2"/>
          <w:sz w:val="26"/>
          <w:szCs w:val="28"/>
          <w:rtl/>
        </w:rPr>
        <w:t>ب</w:t>
      </w:r>
      <w:r w:rsidR="00523AEC" w:rsidRPr="00523AEC">
        <w:rPr>
          <w:rFonts w:ascii="Simplified Arabic" w:eastAsia="Times New Roman" w:hAnsi="Simplified Arabic" w:cs="Simplified Arabic"/>
          <w:kern w:val="2"/>
          <w:sz w:val="26"/>
          <w:szCs w:val="28"/>
          <w:rtl/>
        </w:rPr>
        <w:t xml:space="preserve"> أن تكون السلاسل الزمنية كلها متكاملة في نفس </w:t>
      </w:r>
      <w:r w:rsidR="00523AEC" w:rsidRPr="00523AEC">
        <w:rPr>
          <w:rFonts w:ascii="Simplified Arabic" w:eastAsia="Times New Roman" w:hAnsi="Simplified Arabic" w:cs="Simplified Arabic" w:hint="cs"/>
          <w:kern w:val="2"/>
          <w:sz w:val="26"/>
          <w:szCs w:val="28"/>
          <w:rtl/>
        </w:rPr>
        <w:t>الدرجة.</w:t>
      </w:r>
      <w:r w:rsidR="00523AEC" w:rsidRPr="00523AEC">
        <w:rPr>
          <w:rFonts w:ascii="Simplified Arabic" w:eastAsia="Times New Roman" w:hAnsi="Simplified Arabic" w:cs="Simplified Arabic"/>
          <w:kern w:val="2"/>
          <w:sz w:val="26"/>
          <w:szCs w:val="28"/>
          <w:rtl/>
        </w:rPr>
        <w:t xml:space="preserve"> </w:t>
      </w:r>
    </w:p>
    <w:p w14:paraId="06E1DD16" w14:textId="77777777" w:rsidR="00523AEC" w:rsidRPr="00523AEC" w:rsidRDefault="00764032" w:rsidP="00523AEC">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rPr>
        <w:t>-</w:t>
      </w:r>
      <w:r w:rsidR="00523AEC" w:rsidRPr="00523AEC">
        <w:rPr>
          <w:rFonts w:ascii="Simplified Arabic" w:eastAsia="Times New Roman" w:hAnsi="Simplified Arabic" w:cs="Simplified Arabic"/>
          <w:kern w:val="2"/>
          <w:sz w:val="26"/>
          <w:szCs w:val="28"/>
          <w:rtl/>
        </w:rPr>
        <w:t>إمكانية نموذج "</w:t>
      </w:r>
      <w:r w:rsidR="00523AEC" w:rsidRPr="00523AEC">
        <w:rPr>
          <w:rFonts w:ascii="Simplified Arabic" w:eastAsia="Times New Roman" w:hAnsi="Simplified Arabic" w:cs="Simplified Arabic"/>
          <w:kern w:val="2"/>
          <w:sz w:val="26"/>
          <w:szCs w:val="28"/>
          <w:lang w:bidi="ar-AE"/>
        </w:rPr>
        <w:t>ARDL</w:t>
      </w:r>
      <w:r w:rsidR="00523AEC" w:rsidRPr="00523AEC">
        <w:rPr>
          <w:rFonts w:ascii="Simplified Arabic" w:eastAsia="Times New Roman" w:hAnsi="Simplified Arabic" w:cs="Simplified Arabic"/>
          <w:kern w:val="2"/>
          <w:sz w:val="26"/>
          <w:szCs w:val="28"/>
          <w:rtl/>
        </w:rPr>
        <w:t xml:space="preserve">" في تقدير التأثيرات في الأجل القصير والطويل في آن </w:t>
      </w:r>
      <w:r w:rsidR="00523AEC" w:rsidRPr="00523AEC">
        <w:rPr>
          <w:rFonts w:ascii="Simplified Arabic" w:eastAsia="Times New Roman" w:hAnsi="Simplified Arabic" w:cs="Simplified Arabic" w:hint="cs"/>
          <w:kern w:val="2"/>
          <w:sz w:val="26"/>
          <w:szCs w:val="28"/>
          <w:rtl/>
        </w:rPr>
        <w:t>واحد،</w:t>
      </w:r>
      <w:r w:rsidR="00523AEC" w:rsidRPr="00523AEC">
        <w:rPr>
          <w:rFonts w:ascii="Simplified Arabic" w:eastAsia="Times New Roman" w:hAnsi="Simplified Arabic" w:cs="Simplified Arabic"/>
          <w:kern w:val="2"/>
          <w:sz w:val="26"/>
          <w:szCs w:val="28"/>
          <w:rtl/>
        </w:rPr>
        <w:t xml:space="preserve"> فضلا عن إمكانية التعامل مع المتغيرات التفسيرية في النموذج بفترات إبطاء مختلفة.  </w:t>
      </w:r>
    </w:p>
    <w:p w14:paraId="21EB5432" w14:textId="77777777" w:rsidR="00523AEC" w:rsidRPr="00523AEC" w:rsidRDefault="00764032" w:rsidP="00523AEC">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rPr>
        <w:t>-</w:t>
      </w:r>
      <w:r w:rsidR="00523AEC" w:rsidRPr="00523AEC">
        <w:rPr>
          <w:rFonts w:ascii="Simplified Arabic" w:eastAsia="Times New Roman" w:hAnsi="Simplified Arabic" w:cs="Simplified Arabic" w:hint="cs"/>
          <w:kern w:val="2"/>
          <w:sz w:val="26"/>
          <w:szCs w:val="28"/>
          <w:rtl/>
        </w:rPr>
        <w:t>سيستخد</w:t>
      </w:r>
      <w:r w:rsidR="00523AEC" w:rsidRPr="00523AEC">
        <w:rPr>
          <w:rFonts w:ascii="Simplified Arabic" w:eastAsia="Times New Roman" w:hAnsi="Simplified Arabic" w:cs="Simplified Arabic" w:hint="eastAsia"/>
          <w:kern w:val="2"/>
          <w:sz w:val="26"/>
          <w:szCs w:val="28"/>
          <w:rtl/>
        </w:rPr>
        <w:t>م</w:t>
      </w:r>
      <w:r w:rsidR="00523AEC" w:rsidRPr="00523AEC">
        <w:rPr>
          <w:rFonts w:ascii="Simplified Arabic" w:eastAsia="Times New Roman" w:hAnsi="Simplified Arabic" w:cs="Simplified Arabic"/>
          <w:kern w:val="2"/>
          <w:sz w:val="26"/>
          <w:szCs w:val="28"/>
          <w:rtl/>
        </w:rPr>
        <w:t xml:space="preserve"> هذا النموذج في حالة العينات ذات الحجم الصغير. </w:t>
      </w:r>
    </w:p>
    <w:p w14:paraId="5C09D106" w14:textId="77777777" w:rsidR="00523AEC" w:rsidRPr="00523AEC" w:rsidRDefault="00764032" w:rsidP="00523AEC">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rPr>
        <w:t>-</w:t>
      </w:r>
      <w:r w:rsidR="00523AEC" w:rsidRPr="00523AEC">
        <w:rPr>
          <w:rFonts w:ascii="Simplified Arabic" w:eastAsia="Times New Roman" w:hAnsi="Simplified Arabic" w:cs="Simplified Arabic"/>
          <w:kern w:val="2"/>
          <w:sz w:val="26"/>
          <w:szCs w:val="28"/>
          <w:rtl/>
        </w:rPr>
        <w:t>إن نموذج "</w:t>
      </w:r>
      <w:r w:rsidR="00523AEC" w:rsidRPr="00523AEC">
        <w:rPr>
          <w:rFonts w:ascii="Simplified Arabic" w:eastAsia="Times New Roman" w:hAnsi="Simplified Arabic" w:cs="Simplified Arabic"/>
          <w:kern w:val="2"/>
          <w:sz w:val="26"/>
          <w:szCs w:val="28"/>
          <w:lang w:bidi="ar-AE"/>
        </w:rPr>
        <w:t>ARDL</w:t>
      </w:r>
      <w:r w:rsidR="00523AEC" w:rsidRPr="00523AEC">
        <w:rPr>
          <w:rFonts w:ascii="Simplified Arabic" w:eastAsia="Times New Roman" w:hAnsi="Simplified Arabic" w:cs="Simplified Arabic"/>
          <w:kern w:val="2"/>
          <w:sz w:val="26"/>
          <w:szCs w:val="28"/>
          <w:rtl/>
        </w:rPr>
        <w:t xml:space="preserve">" يساعد </w:t>
      </w:r>
      <w:r w:rsidR="00523AEC" w:rsidRPr="00523AEC">
        <w:rPr>
          <w:rFonts w:ascii="Simplified Arabic" w:eastAsia="Times New Roman" w:hAnsi="Simplified Arabic" w:cs="Simplified Arabic" w:hint="cs"/>
          <w:kern w:val="2"/>
          <w:sz w:val="26"/>
          <w:szCs w:val="28"/>
          <w:rtl/>
        </w:rPr>
        <w:t>على التخلص</w:t>
      </w:r>
      <w:r w:rsidR="00523AEC" w:rsidRPr="00523AEC">
        <w:rPr>
          <w:rFonts w:ascii="Simplified Arabic" w:eastAsia="Times New Roman" w:hAnsi="Simplified Arabic" w:cs="Simplified Arabic"/>
          <w:kern w:val="2"/>
          <w:sz w:val="26"/>
          <w:szCs w:val="28"/>
          <w:rtl/>
        </w:rPr>
        <w:t xml:space="preserve"> من المشكلات المتعلقة بحذف المتغيرات ومشكلات الإرتباط </w:t>
      </w:r>
      <w:r w:rsidR="00523AEC" w:rsidRPr="00523AEC">
        <w:rPr>
          <w:rFonts w:ascii="Simplified Arabic" w:eastAsia="Times New Roman" w:hAnsi="Simplified Arabic" w:cs="Simplified Arabic" w:hint="cs"/>
          <w:kern w:val="2"/>
          <w:sz w:val="26"/>
          <w:szCs w:val="28"/>
          <w:rtl/>
        </w:rPr>
        <w:t>الذاتي، وبالتالي</w:t>
      </w:r>
      <w:r w:rsidR="00523AEC" w:rsidRPr="00523AEC">
        <w:rPr>
          <w:rFonts w:ascii="Simplified Arabic" w:eastAsia="Times New Roman" w:hAnsi="Simplified Arabic" w:cs="Simplified Arabic"/>
          <w:kern w:val="2"/>
          <w:sz w:val="26"/>
          <w:szCs w:val="28"/>
          <w:rtl/>
        </w:rPr>
        <w:t xml:space="preserve"> يجعل التقديرات الناتجة ذات كفاءة وغير متحيزة. </w:t>
      </w:r>
    </w:p>
    <w:p w14:paraId="7FA4C6FA" w14:textId="77777777" w:rsidR="00523AEC" w:rsidRPr="00523AEC" w:rsidRDefault="00764032" w:rsidP="00764032">
      <w:pPr>
        <w:spacing w:line="278" w:lineRule="auto"/>
        <w:rPr>
          <w:rFonts w:ascii="Simplified Arabic" w:eastAsia="Times New Roman" w:hAnsi="Simplified Arabic" w:cs="Simplified Arabic"/>
          <w:kern w:val="2"/>
          <w:sz w:val="26"/>
          <w:szCs w:val="28"/>
          <w:rtl/>
          <w:lang w:bidi="ar-LY"/>
        </w:rPr>
      </w:pPr>
      <w:r>
        <w:rPr>
          <w:rFonts w:ascii="Simplified Arabic" w:eastAsia="Times New Roman" w:hAnsi="Simplified Arabic" w:cs="Simplified Arabic" w:hint="cs"/>
          <w:kern w:val="2"/>
          <w:sz w:val="26"/>
          <w:szCs w:val="28"/>
          <w:rtl/>
        </w:rPr>
        <w:t>-</w:t>
      </w:r>
      <w:r w:rsidR="00523AEC" w:rsidRPr="00523AEC">
        <w:rPr>
          <w:rFonts w:ascii="Simplified Arabic" w:eastAsia="Times New Roman" w:hAnsi="Simplified Arabic" w:cs="Simplified Arabic"/>
          <w:kern w:val="2"/>
          <w:sz w:val="26"/>
          <w:szCs w:val="28"/>
          <w:rtl/>
        </w:rPr>
        <w:t>وما يميز نموذج "</w:t>
      </w:r>
      <w:r w:rsidR="00523AEC" w:rsidRPr="00523AEC">
        <w:rPr>
          <w:rFonts w:ascii="Simplified Arabic" w:eastAsia="Times New Roman" w:hAnsi="Simplified Arabic" w:cs="Simplified Arabic"/>
          <w:kern w:val="2"/>
          <w:sz w:val="26"/>
          <w:szCs w:val="28"/>
          <w:lang w:bidi="ar-AE"/>
        </w:rPr>
        <w:t>ARDL</w:t>
      </w:r>
      <w:r w:rsidR="00523AEC" w:rsidRPr="00523AEC">
        <w:rPr>
          <w:rFonts w:ascii="Simplified Arabic" w:eastAsia="Times New Roman" w:hAnsi="Simplified Arabic" w:cs="Simplified Arabic"/>
          <w:kern w:val="2"/>
          <w:sz w:val="26"/>
          <w:szCs w:val="28"/>
          <w:rtl/>
        </w:rPr>
        <w:t xml:space="preserve">" ايضا على النماذج </w:t>
      </w:r>
      <w:r w:rsidR="00523AEC" w:rsidRPr="00523AEC">
        <w:rPr>
          <w:rFonts w:ascii="Simplified Arabic" w:eastAsia="Times New Roman" w:hAnsi="Simplified Arabic" w:cs="Simplified Arabic" w:hint="cs"/>
          <w:kern w:val="2"/>
          <w:sz w:val="26"/>
          <w:szCs w:val="28"/>
          <w:rtl/>
        </w:rPr>
        <w:t>الأخرى</w:t>
      </w:r>
      <w:r>
        <w:rPr>
          <w:rFonts w:ascii="Simplified Arabic" w:eastAsia="Times New Roman" w:hAnsi="Simplified Arabic" w:cs="Simplified Arabic"/>
          <w:kern w:val="2"/>
          <w:sz w:val="26"/>
          <w:szCs w:val="28"/>
          <w:rtl/>
        </w:rPr>
        <w:t xml:space="preserve"> </w:t>
      </w:r>
      <w:r w:rsidR="00523AEC" w:rsidRPr="00523AEC">
        <w:rPr>
          <w:rFonts w:ascii="Simplified Arabic" w:eastAsia="Times New Roman" w:hAnsi="Simplified Arabic" w:cs="Simplified Arabic"/>
          <w:kern w:val="2"/>
          <w:sz w:val="26"/>
          <w:szCs w:val="28"/>
          <w:rtl/>
        </w:rPr>
        <w:t xml:space="preserve">(المستخدمة في تقدير التكامل المشترك) والمستخدمة لعدد من الإبطاءات المتساوية لجميع </w:t>
      </w:r>
      <w:r w:rsidR="00523AEC" w:rsidRPr="00523AEC">
        <w:rPr>
          <w:rFonts w:ascii="Simplified Arabic" w:eastAsia="Times New Roman" w:hAnsi="Simplified Arabic" w:cs="Simplified Arabic" w:hint="cs"/>
          <w:kern w:val="2"/>
          <w:sz w:val="26"/>
          <w:szCs w:val="28"/>
          <w:rtl/>
        </w:rPr>
        <w:t>المتغيرات،</w:t>
      </w:r>
      <w:r w:rsidR="00523AEC" w:rsidRPr="00523AEC">
        <w:rPr>
          <w:rFonts w:ascii="Simplified Arabic" w:eastAsia="Times New Roman" w:hAnsi="Simplified Arabic" w:cs="Simplified Arabic"/>
          <w:kern w:val="2"/>
          <w:sz w:val="26"/>
          <w:szCs w:val="28"/>
          <w:rtl/>
        </w:rPr>
        <w:t xml:space="preserve"> في </w:t>
      </w:r>
      <w:r w:rsidR="00523AEC" w:rsidRPr="00523AEC">
        <w:rPr>
          <w:rFonts w:ascii="Simplified Arabic" w:eastAsia="Times New Roman" w:hAnsi="Simplified Arabic" w:cs="Simplified Arabic" w:hint="cs"/>
          <w:kern w:val="2"/>
          <w:sz w:val="26"/>
          <w:szCs w:val="28"/>
          <w:rtl/>
        </w:rPr>
        <w:t>إستخدام "</w:t>
      </w:r>
      <w:r w:rsidR="00523AEC" w:rsidRPr="00523AEC">
        <w:rPr>
          <w:rFonts w:ascii="Simplified Arabic" w:eastAsia="Times New Roman" w:hAnsi="Simplified Arabic" w:cs="Simplified Arabic"/>
          <w:kern w:val="2"/>
          <w:sz w:val="26"/>
          <w:szCs w:val="28"/>
          <w:lang w:bidi="ar-AE"/>
        </w:rPr>
        <w:t>ARDL</w:t>
      </w:r>
      <w:r w:rsidR="00523AEC" w:rsidRPr="00523AEC">
        <w:rPr>
          <w:rFonts w:ascii="Simplified Arabic" w:eastAsia="Times New Roman" w:hAnsi="Simplified Arabic" w:cs="Simplified Arabic"/>
          <w:kern w:val="2"/>
          <w:sz w:val="26"/>
          <w:szCs w:val="28"/>
          <w:rtl/>
        </w:rPr>
        <w:t xml:space="preserve">" للعدد الأمثل والمناسب من فترات الإبطاء الزمني لكل </w:t>
      </w:r>
      <w:r w:rsidR="00523AEC" w:rsidRPr="00523AEC">
        <w:rPr>
          <w:rFonts w:ascii="Simplified Arabic" w:eastAsia="Times New Roman" w:hAnsi="Simplified Arabic" w:cs="Simplified Arabic" w:hint="cs"/>
          <w:kern w:val="2"/>
          <w:sz w:val="26"/>
          <w:szCs w:val="28"/>
          <w:rtl/>
        </w:rPr>
        <w:t>متغير،</w:t>
      </w:r>
      <w:r w:rsidR="00523AEC" w:rsidRPr="00523AEC">
        <w:rPr>
          <w:rFonts w:ascii="Simplified Arabic" w:eastAsia="Times New Roman" w:hAnsi="Simplified Arabic" w:cs="Simplified Arabic"/>
          <w:kern w:val="2"/>
          <w:sz w:val="26"/>
          <w:szCs w:val="28"/>
          <w:rtl/>
        </w:rPr>
        <w:t xml:space="preserve"> فيتم تقدير نموذج تتوفر فيه الخصائص الإحصائية والقياسية المطلوبة.  </w:t>
      </w:r>
    </w:p>
    <w:p w14:paraId="6F726DA3" w14:textId="77777777" w:rsidR="00523AEC" w:rsidRDefault="00523AEC" w:rsidP="00523AEC">
      <w:pPr>
        <w:spacing w:line="278" w:lineRule="auto"/>
        <w:rPr>
          <w:rFonts w:ascii="Simplified Arabic" w:eastAsia="Times New Roman" w:hAnsi="Simplified Arabic" w:cs="Simplified Arabic"/>
          <w:b/>
          <w:bCs/>
          <w:kern w:val="2"/>
          <w:sz w:val="26"/>
          <w:szCs w:val="28"/>
          <w:rtl/>
          <w:lang w:bidi="ar-LY"/>
        </w:rPr>
      </w:pPr>
      <w:r w:rsidRPr="00764032">
        <w:rPr>
          <w:rFonts w:ascii="Simplified Arabic" w:eastAsia="Times New Roman" w:hAnsi="Simplified Arabic" w:cs="Simplified Arabic"/>
          <w:b/>
          <w:bCs/>
          <w:kern w:val="2"/>
          <w:sz w:val="26"/>
          <w:szCs w:val="28"/>
          <w:rtl/>
        </w:rPr>
        <w:t xml:space="preserve">وبالتالي الصياغة العامة للنموذج: </w:t>
      </w:r>
    </w:p>
    <w:p w14:paraId="13E4FA22" w14:textId="77777777" w:rsidR="00764032" w:rsidRDefault="008F47F9" w:rsidP="008F47F9">
      <w:pPr>
        <w:spacing w:line="278" w:lineRule="auto"/>
        <w:rPr>
          <w:rFonts w:ascii="Simplified Arabic" w:eastAsia="Times New Roman" w:hAnsi="Simplified Arabic" w:cs="Simplified Arabic"/>
          <w:b/>
          <w:bCs/>
          <w:kern w:val="2"/>
          <w:sz w:val="26"/>
          <w:szCs w:val="28"/>
          <w:rtl/>
        </w:rPr>
      </w:pPr>
      <m:oMathPara>
        <m:oMath>
          <m:r>
            <m:rPr>
              <m:sty m:val="bi"/>
            </m:rPr>
            <w:rPr>
              <w:rFonts w:ascii="Cambria Math" w:eastAsia="Times New Roman" w:hAnsi="Cambria Math" w:cs="Simplified Arabic"/>
              <w:kern w:val="2"/>
              <w:sz w:val="26"/>
              <w:szCs w:val="28"/>
            </w:rPr>
            <m:t>Yt=c+B</m:t>
          </m:r>
          <m:r>
            <m:rPr>
              <m:sty m:val="bi"/>
            </m:rPr>
            <w:rPr>
              <w:rFonts w:ascii="Cambria Math" w:eastAsia="Times New Roman" w:hAnsi="Cambria Math" w:cs="Simplified Arabic"/>
              <w:kern w:val="2"/>
              <w:sz w:val="26"/>
              <w:szCs w:val="28"/>
            </w:rPr>
            <m:t>1</m:t>
          </m:r>
          <m:r>
            <m:rPr>
              <m:sty m:val="bi"/>
            </m:rPr>
            <w:rPr>
              <w:rFonts w:ascii="Cambria Math" w:eastAsia="Times New Roman" w:hAnsi="Cambria Math" w:cs="Simplified Arabic"/>
              <w:kern w:val="2"/>
              <w:sz w:val="26"/>
              <w:szCs w:val="28"/>
            </w:rPr>
            <m:t>Yt-1+B</m:t>
          </m:r>
          <m:r>
            <m:rPr>
              <m:sty m:val="bi"/>
            </m:rPr>
            <w:rPr>
              <w:rFonts w:ascii="Cambria Math" w:eastAsia="Times New Roman" w:hAnsi="Cambria Math" w:cs="Simplified Arabic"/>
              <w:kern w:val="2"/>
              <w:sz w:val="26"/>
              <w:szCs w:val="28"/>
            </w:rPr>
            <m:t>2</m:t>
          </m:r>
          <m:r>
            <m:rPr>
              <m:sty m:val="bi"/>
            </m:rPr>
            <w:rPr>
              <w:rFonts w:ascii="Cambria Math" w:eastAsia="Times New Roman" w:hAnsi="Cambria Math" w:cs="Simplified Arabic"/>
              <w:kern w:val="2"/>
              <w:sz w:val="26"/>
              <w:szCs w:val="28"/>
            </w:rPr>
            <m:t>X</m:t>
          </m:r>
          <m:r>
            <m:rPr>
              <m:sty m:val="bi"/>
            </m:rPr>
            <w:rPr>
              <w:rFonts w:ascii="Cambria Math" w:eastAsia="Times New Roman" w:hAnsi="Cambria Math" w:cs="Simplified Arabic"/>
              <w:kern w:val="2"/>
              <w:sz w:val="26"/>
              <w:szCs w:val="28"/>
            </w:rPr>
            <m:t>1</m:t>
          </m:r>
          <m:r>
            <m:rPr>
              <m:sty m:val="bi"/>
            </m:rPr>
            <w:rPr>
              <w:rFonts w:ascii="Cambria Math" w:eastAsia="Times New Roman" w:hAnsi="Cambria Math" w:cs="Simplified Arabic"/>
              <w:kern w:val="2"/>
              <w:sz w:val="26"/>
              <w:szCs w:val="28"/>
            </w:rPr>
            <m:t>t-1+B</m:t>
          </m:r>
          <m:r>
            <m:rPr>
              <m:sty m:val="bi"/>
            </m:rPr>
            <w:rPr>
              <w:rFonts w:ascii="Cambria Math" w:eastAsia="Times New Roman" w:hAnsi="Cambria Math" w:cs="Simplified Arabic"/>
              <w:kern w:val="2"/>
              <w:sz w:val="26"/>
              <w:szCs w:val="28"/>
            </w:rPr>
            <m:t>3</m:t>
          </m:r>
          <m:r>
            <m:rPr>
              <m:sty m:val="bi"/>
            </m:rPr>
            <w:rPr>
              <w:rFonts w:ascii="Cambria Math" w:eastAsia="Times New Roman" w:hAnsi="Cambria Math" w:cs="Simplified Arabic"/>
              <w:kern w:val="2"/>
              <w:sz w:val="26"/>
              <w:szCs w:val="28"/>
            </w:rPr>
            <m:t>X</m:t>
          </m:r>
          <m:r>
            <m:rPr>
              <m:sty m:val="bi"/>
            </m:rPr>
            <w:rPr>
              <w:rFonts w:ascii="Cambria Math" w:eastAsia="Times New Roman" w:hAnsi="Cambria Math" w:cs="Simplified Arabic"/>
              <w:kern w:val="2"/>
              <w:sz w:val="26"/>
              <w:szCs w:val="28"/>
            </w:rPr>
            <m:t>2</m:t>
          </m:r>
          <m:r>
            <m:rPr>
              <m:sty m:val="bi"/>
            </m:rPr>
            <w:rPr>
              <w:rFonts w:ascii="Cambria Math" w:eastAsia="Times New Roman" w:hAnsi="Cambria Math" w:cs="Simplified Arabic"/>
              <w:kern w:val="2"/>
              <w:sz w:val="26"/>
              <w:szCs w:val="28"/>
            </w:rPr>
            <m:t>t-1∆+BK+1XKt-1……..</m:t>
          </m:r>
        </m:oMath>
      </m:oMathPara>
    </w:p>
    <w:p w14:paraId="525C9DD4" w14:textId="77777777" w:rsidR="00AC78DA" w:rsidRPr="003E5EBC" w:rsidRDefault="008F47F9" w:rsidP="008F47F9">
      <w:pPr>
        <w:spacing w:line="278" w:lineRule="auto"/>
        <w:rPr>
          <w:rFonts w:ascii="Simplified Arabic" w:eastAsia="Times New Roman" w:hAnsi="Simplified Arabic" w:cs="Simplified Arabic"/>
          <w:b/>
          <w:bCs/>
          <w:kern w:val="2"/>
          <w:sz w:val="26"/>
          <w:szCs w:val="28"/>
          <w:rtl/>
        </w:rPr>
      </w:pPr>
      <m:oMathPara>
        <m:oMath>
          <m:r>
            <m:rPr>
              <m:sty m:val="b"/>
            </m:rPr>
            <w:rPr>
              <w:rFonts w:ascii="Cambria Math" w:eastAsia="Times New Roman" w:hAnsi="Cambria Math" w:cs="Times New Roman" w:hint="cs"/>
              <w:kern w:val="2"/>
              <w:sz w:val="26"/>
              <w:szCs w:val="28"/>
              <w:rtl/>
              <w:lang w:bidi="ar-LY"/>
            </w:rPr>
            <m:t>∆</m:t>
          </m:r>
          <m:nary>
            <m:naryPr>
              <m:chr m:val="∑"/>
              <m:limLoc m:val="undOvr"/>
              <m:ctrlPr>
                <w:rPr>
                  <w:rFonts w:ascii="Cambria Math" w:eastAsia="Times New Roman" w:hAnsi="Cambria Math" w:cs="Simplified Arabic"/>
                  <w:b/>
                  <w:bCs/>
                  <w:kern w:val="2"/>
                  <w:sz w:val="26"/>
                  <w:szCs w:val="28"/>
                  <w:lang w:bidi="ar-LY"/>
                </w:rPr>
              </m:ctrlPr>
            </m:naryPr>
            <m:sub>
              <m:r>
                <m:rPr>
                  <m:sty m:val="bi"/>
                </m:rPr>
                <w:rPr>
                  <w:rFonts w:ascii="Cambria Math" w:eastAsia="Times New Roman" w:hAnsi="Cambria Math" w:cs="Simplified Arabic"/>
                  <w:kern w:val="2"/>
                  <w:sz w:val="26"/>
                  <w:szCs w:val="28"/>
                  <w:lang w:bidi="ar-LY"/>
                </w:rPr>
                <m:t>i=1</m:t>
              </m:r>
            </m:sub>
            <m:sup>
              <m:r>
                <m:rPr>
                  <m:sty m:val="bi"/>
                </m:rPr>
                <w:rPr>
                  <w:rFonts w:ascii="Cambria Math" w:eastAsia="Times New Roman" w:hAnsi="Cambria Math" w:cs="Simplified Arabic"/>
                  <w:kern w:val="2"/>
                  <w:sz w:val="26"/>
                  <w:szCs w:val="28"/>
                  <w:lang w:bidi="ar-LY"/>
                </w:rPr>
                <m:t>p-1</m:t>
              </m:r>
            </m:sup>
            <m:e>
              <m:r>
                <m:rPr>
                  <m:sty m:val="p"/>
                </m:rPr>
                <w:rPr>
                  <w:rFonts w:ascii="Cambria Math" w:eastAsia="Cambria Math" w:hAnsi="Cambria Math" w:cs="Cambria Math"/>
                  <w:color w:val="000000"/>
                  <w:kern w:val="2"/>
                  <w:sz w:val="36"/>
                  <w:szCs w:val="24"/>
                </w:rPr>
                <m:t>ʎ1i</m:t>
              </m:r>
            </m:e>
          </m:nary>
          <m:r>
            <m:rPr>
              <m:sty m:val="bi"/>
            </m:rPr>
            <w:rPr>
              <w:rFonts w:ascii="Cambria Math" w:eastAsia="Times New Roman" w:hAnsi="Cambria Math" w:cs="Simplified Arabic"/>
              <w:kern w:val="2"/>
              <w:sz w:val="26"/>
              <w:szCs w:val="28"/>
              <w:lang w:bidi="ar-LY"/>
            </w:rPr>
            <m:t>+</m:t>
          </m:r>
          <m:nary>
            <m:naryPr>
              <m:chr m:val="∑"/>
              <m:limLoc m:val="undOvr"/>
              <m:ctrlPr>
                <w:rPr>
                  <w:rFonts w:ascii="Cambria Math" w:eastAsia="Times New Roman" w:hAnsi="Cambria Math" w:cs="Simplified Arabic"/>
                  <w:b/>
                  <w:bCs/>
                  <w:i/>
                  <w:kern w:val="2"/>
                  <w:sz w:val="26"/>
                  <w:szCs w:val="28"/>
                  <w:lang w:bidi="ar-LY"/>
                </w:rPr>
              </m:ctrlPr>
            </m:naryPr>
            <m:sub>
              <m:r>
                <m:rPr>
                  <m:sty m:val="bi"/>
                </m:rPr>
                <w:rPr>
                  <w:rFonts w:ascii="Cambria Math" w:eastAsia="Times New Roman" w:hAnsi="Cambria Math" w:cs="Simplified Arabic"/>
                  <w:kern w:val="2"/>
                  <w:sz w:val="26"/>
                  <w:szCs w:val="28"/>
                  <w:lang w:bidi="ar-LY"/>
                </w:rPr>
                <m:t>i=0</m:t>
              </m:r>
            </m:sub>
            <m:sup>
              <m:r>
                <m:rPr>
                  <m:sty m:val="bi"/>
                </m:rPr>
                <w:rPr>
                  <w:rFonts w:ascii="Cambria Math" w:eastAsia="Times New Roman" w:hAnsi="Cambria Math" w:cs="Simplified Arabic"/>
                  <w:kern w:val="2"/>
                  <w:sz w:val="26"/>
                  <w:szCs w:val="28"/>
                  <w:lang w:bidi="ar-LY"/>
                </w:rPr>
                <m:t>q</m:t>
              </m:r>
              <m:r>
                <m:rPr>
                  <m:sty m:val="bi"/>
                </m:rPr>
                <w:rPr>
                  <w:rFonts w:ascii="Cambria Math" w:eastAsia="Times New Roman" w:hAnsi="Cambria Math" w:cs="Simplified Arabic"/>
                  <w:kern w:val="2"/>
                  <w:sz w:val="26"/>
                  <w:szCs w:val="28"/>
                  <w:lang w:bidi="ar-LY"/>
                </w:rPr>
                <m:t>1-1</m:t>
              </m:r>
            </m:sup>
            <m:e>
              <m:r>
                <m:rPr>
                  <m:sty m:val="p"/>
                </m:rPr>
                <w:rPr>
                  <w:rFonts w:ascii="Cambria Math" w:eastAsia="Cambria Math" w:hAnsi="Cambria Math" w:cs="Cambria Math"/>
                  <w:color w:val="000000"/>
                  <w:kern w:val="2"/>
                  <w:sz w:val="36"/>
                  <w:szCs w:val="24"/>
                </w:rPr>
                <m:t>ʎ2i</m:t>
              </m:r>
            </m:e>
          </m:nary>
          <m:r>
            <m:rPr>
              <m:sty m:val="bi"/>
            </m:rPr>
            <w:rPr>
              <w:rFonts w:ascii="Cambria Math" w:eastAsia="Times New Roman" w:hAnsi="Cambria Math" w:cs="Simplified Arabic"/>
              <w:kern w:val="2"/>
              <w:sz w:val="26"/>
              <w:szCs w:val="28"/>
              <w:lang w:bidi="ar-LY"/>
            </w:rPr>
            <m:t xml:space="preserve"> ∆X</m:t>
          </m:r>
          <m:r>
            <m:rPr>
              <m:sty m:val="bi"/>
            </m:rPr>
            <w:rPr>
              <w:rFonts w:ascii="Cambria Math" w:eastAsia="Times New Roman" w:hAnsi="Cambria Math" w:cs="Simplified Arabic"/>
              <w:kern w:val="2"/>
              <w:sz w:val="26"/>
              <w:szCs w:val="28"/>
              <w:lang w:bidi="ar-LY"/>
            </w:rPr>
            <m:t>1</m:t>
          </m:r>
          <m:r>
            <m:rPr>
              <m:sty m:val="bi"/>
            </m:rPr>
            <w:rPr>
              <w:rFonts w:ascii="Cambria Math" w:eastAsia="Times New Roman" w:hAnsi="Cambria Math" w:cs="Simplified Arabic"/>
              <w:kern w:val="2"/>
              <w:sz w:val="26"/>
              <w:szCs w:val="28"/>
              <w:lang w:bidi="ar-LY"/>
            </w:rPr>
            <m:t>t-i+</m:t>
          </m:r>
          <m:nary>
            <m:naryPr>
              <m:chr m:val="∑"/>
              <m:limLoc m:val="undOvr"/>
              <m:ctrlPr>
                <w:rPr>
                  <w:rFonts w:ascii="Cambria Math" w:eastAsia="Times New Roman" w:hAnsi="Cambria Math" w:cs="Simplified Arabic"/>
                  <w:b/>
                  <w:bCs/>
                  <w:i/>
                  <w:kern w:val="2"/>
                  <w:sz w:val="26"/>
                  <w:szCs w:val="28"/>
                  <w:lang w:bidi="ar-LY"/>
                </w:rPr>
              </m:ctrlPr>
            </m:naryPr>
            <m:sub>
              <m:r>
                <m:rPr>
                  <m:sty m:val="bi"/>
                </m:rPr>
                <w:rPr>
                  <w:rFonts w:ascii="Cambria Math" w:eastAsia="Times New Roman" w:hAnsi="Cambria Math" w:cs="Simplified Arabic"/>
                  <w:kern w:val="2"/>
                  <w:sz w:val="26"/>
                  <w:szCs w:val="28"/>
                  <w:lang w:bidi="ar-LY"/>
                </w:rPr>
                <m:t>i=0</m:t>
              </m:r>
            </m:sub>
            <m:sup>
              <m:r>
                <m:rPr>
                  <m:sty m:val="bi"/>
                </m:rPr>
                <w:rPr>
                  <w:rFonts w:ascii="Cambria Math" w:eastAsia="Times New Roman" w:hAnsi="Cambria Math" w:cs="Simplified Arabic"/>
                  <w:kern w:val="2"/>
                  <w:sz w:val="26"/>
                  <w:szCs w:val="28"/>
                  <w:lang w:bidi="ar-LY"/>
                </w:rPr>
                <m:t>q</m:t>
              </m:r>
              <m:r>
                <m:rPr>
                  <m:sty m:val="bi"/>
                </m:rPr>
                <w:rPr>
                  <w:rFonts w:ascii="Cambria Math" w:eastAsia="Times New Roman" w:hAnsi="Cambria Math" w:cs="Simplified Arabic"/>
                  <w:kern w:val="2"/>
                  <w:sz w:val="26"/>
                  <w:szCs w:val="28"/>
                  <w:lang w:bidi="ar-LY"/>
                </w:rPr>
                <m:t>2-1</m:t>
              </m:r>
            </m:sup>
            <m:e>
              <m:r>
                <m:rPr>
                  <m:sty m:val="p"/>
                </m:rPr>
                <w:rPr>
                  <w:rFonts w:ascii="Cambria Math" w:eastAsia="Cambria Math" w:hAnsi="Cambria Math" w:cs="Cambria Math"/>
                  <w:color w:val="000000"/>
                  <w:kern w:val="2"/>
                  <w:sz w:val="36"/>
                  <w:szCs w:val="24"/>
                </w:rPr>
                <m:t>ʎ3i</m:t>
              </m:r>
            </m:e>
          </m:nary>
          <m:r>
            <m:rPr>
              <m:sty m:val="b"/>
            </m:rPr>
            <w:rPr>
              <w:rFonts w:ascii="Cambria Math" w:eastAsia="Times New Roman" w:hAnsi="Cambria Math" w:cs="Times New Roman" w:hint="cs"/>
              <w:kern w:val="2"/>
              <w:sz w:val="26"/>
              <w:szCs w:val="28"/>
              <w:rtl/>
              <w:lang w:bidi="ar-LY"/>
            </w:rPr>
            <m:t>∆</m:t>
          </m:r>
          <m:r>
            <m:rPr>
              <m:sty m:val="bi"/>
            </m:rPr>
            <w:rPr>
              <w:rFonts w:ascii="Cambria Math" w:eastAsia="Times New Roman" w:hAnsi="Cambria Math" w:cs="Simplified Arabic"/>
              <w:kern w:val="2"/>
              <w:sz w:val="26"/>
              <w:szCs w:val="28"/>
              <w:lang w:bidi="ar-LY"/>
            </w:rPr>
            <m:t>X</m:t>
          </m:r>
          <m:r>
            <m:rPr>
              <m:sty m:val="bi"/>
            </m:rPr>
            <w:rPr>
              <w:rFonts w:ascii="Cambria Math" w:eastAsia="Times New Roman" w:hAnsi="Cambria Math" w:cs="Simplified Arabic"/>
              <w:kern w:val="2"/>
              <w:sz w:val="26"/>
              <w:szCs w:val="28"/>
              <w:lang w:bidi="ar-LY"/>
            </w:rPr>
            <m:t>2</m:t>
          </m:r>
          <m:r>
            <m:rPr>
              <m:sty m:val="bi"/>
            </m:rPr>
            <w:rPr>
              <w:rFonts w:ascii="Cambria Math" w:eastAsia="Times New Roman" w:hAnsi="Cambria Math" w:cs="Simplified Arabic"/>
              <w:kern w:val="2"/>
              <w:sz w:val="26"/>
              <w:szCs w:val="28"/>
              <w:lang w:bidi="ar-LY"/>
            </w:rPr>
            <m:t>t-i+</m:t>
          </m:r>
          <m:nary>
            <m:naryPr>
              <m:chr m:val="∑"/>
              <m:limLoc m:val="undOvr"/>
              <m:ctrlPr>
                <w:rPr>
                  <w:rFonts w:ascii="Cambria Math" w:eastAsia="Times New Roman" w:hAnsi="Cambria Math" w:cs="Simplified Arabic"/>
                  <w:b/>
                  <w:bCs/>
                  <w:i/>
                  <w:kern w:val="2"/>
                  <w:sz w:val="26"/>
                  <w:szCs w:val="28"/>
                  <w:lang w:bidi="ar-LY"/>
                </w:rPr>
              </m:ctrlPr>
            </m:naryPr>
            <m:sub>
              <m:r>
                <m:rPr>
                  <m:sty m:val="bi"/>
                </m:rPr>
                <w:rPr>
                  <w:rFonts w:ascii="Cambria Math" w:eastAsia="Times New Roman" w:hAnsi="Cambria Math" w:cs="Simplified Arabic"/>
                  <w:kern w:val="2"/>
                  <w:sz w:val="26"/>
                  <w:szCs w:val="28"/>
                  <w:lang w:bidi="ar-LY"/>
                </w:rPr>
                <m:t>i=0</m:t>
              </m:r>
            </m:sub>
            <m:sup>
              <m:r>
                <m:rPr>
                  <m:sty m:val="bi"/>
                </m:rPr>
                <w:rPr>
                  <w:rFonts w:ascii="Cambria Math" w:eastAsia="Times New Roman" w:hAnsi="Cambria Math" w:cs="Simplified Arabic"/>
                  <w:kern w:val="2"/>
                  <w:sz w:val="26"/>
                  <w:szCs w:val="28"/>
                  <w:lang w:bidi="ar-LY"/>
                </w:rPr>
                <m:t>qk-1</m:t>
              </m:r>
            </m:sup>
            <m:e>
              <m:r>
                <m:rPr>
                  <m:sty m:val="p"/>
                </m:rPr>
                <w:rPr>
                  <w:rFonts w:ascii="Cambria Math" w:eastAsia="Cambria Math" w:hAnsi="Cambria Math" w:cs="Cambria Math"/>
                  <w:color w:val="000000"/>
                  <w:kern w:val="2"/>
                  <w:sz w:val="36"/>
                  <w:szCs w:val="24"/>
                </w:rPr>
                <m:t xml:space="preserve">ʎ </m:t>
              </m:r>
            </m:e>
          </m:nary>
          <m:d>
            <m:dPr>
              <m:ctrlPr>
                <w:rPr>
                  <w:rFonts w:ascii="Cambria Math" w:eastAsia="Times New Roman" w:hAnsi="Cambria Math" w:cs="Simplified Arabic"/>
                  <w:b/>
                  <w:bCs/>
                  <w:i/>
                  <w:kern w:val="2"/>
                  <w:sz w:val="26"/>
                  <w:szCs w:val="28"/>
                  <w:lang w:bidi="ar-LY"/>
                </w:rPr>
              </m:ctrlPr>
            </m:dPr>
            <m:e>
              <m:r>
                <m:rPr>
                  <m:sty m:val="bi"/>
                </m:rPr>
                <w:rPr>
                  <w:rFonts w:ascii="Cambria Math" w:eastAsia="Times New Roman" w:hAnsi="Cambria Math" w:cs="Simplified Arabic"/>
                  <w:kern w:val="2"/>
                  <w:sz w:val="26"/>
                  <w:szCs w:val="28"/>
                  <w:lang w:bidi="ar-LY"/>
                </w:rPr>
                <m:t>k+1</m:t>
              </m:r>
            </m:e>
          </m:d>
          <m:r>
            <m:rPr>
              <m:sty m:val="bi"/>
            </m:rPr>
            <w:rPr>
              <w:rFonts w:ascii="Cambria Math" w:eastAsia="Times New Roman" w:hAnsi="Cambria Math" w:cs="Simplified Arabic"/>
              <w:kern w:val="2"/>
              <w:sz w:val="26"/>
              <w:szCs w:val="28"/>
              <w:lang w:bidi="ar-LY"/>
            </w:rPr>
            <m:t>i ∆Xkt-i+UT</m:t>
          </m:r>
        </m:oMath>
      </m:oMathPara>
    </w:p>
    <w:p w14:paraId="461F9FB0" w14:textId="77777777" w:rsidR="005F27C6" w:rsidRDefault="005F27C6" w:rsidP="008F47F9">
      <w:pPr>
        <w:spacing w:line="278" w:lineRule="auto"/>
        <w:rPr>
          <w:rFonts w:ascii="Simplified Arabic" w:eastAsia="Times New Roman" w:hAnsi="Simplified Arabic" w:cs="Simplified Arabic"/>
          <w:b/>
          <w:bCs/>
          <w:kern w:val="2"/>
          <w:sz w:val="26"/>
          <w:szCs w:val="28"/>
          <w:rtl/>
          <w:lang w:bidi="ar-LY"/>
        </w:rPr>
      </w:pPr>
    </w:p>
    <w:p w14:paraId="463DFC54" w14:textId="77777777" w:rsidR="005F27C6" w:rsidRDefault="005F27C6" w:rsidP="008F47F9">
      <w:pPr>
        <w:spacing w:line="278" w:lineRule="auto"/>
        <w:rPr>
          <w:rFonts w:ascii="Simplified Arabic" w:eastAsia="Times New Roman" w:hAnsi="Simplified Arabic" w:cs="Simplified Arabic"/>
          <w:b/>
          <w:bCs/>
          <w:kern w:val="2"/>
          <w:sz w:val="26"/>
          <w:szCs w:val="28"/>
          <w:rtl/>
          <w:lang w:bidi="ar-LY"/>
        </w:rPr>
      </w:pPr>
    </w:p>
    <w:p w14:paraId="5305F0BD" w14:textId="77777777" w:rsidR="003E5EBC" w:rsidRPr="006E58E9" w:rsidRDefault="003E5EBC" w:rsidP="008F47F9">
      <w:pPr>
        <w:spacing w:line="278" w:lineRule="auto"/>
        <w:rPr>
          <w:rFonts w:ascii="Simplified Arabic" w:eastAsia="Times New Roman" w:hAnsi="Simplified Arabic" w:cs="Simplified Arabic"/>
          <w:b/>
          <w:bCs/>
          <w:kern w:val="2"/>
          <w:sz w:val="26"/>
          <w:szCs w:val="28"/>
          <w:rtl/>
          <w:lang w:bidi="ar-LY"/>
        </w:rPr>
      </w:pPr>
      <w:r w:rsidRPr="006E58E9">
        <w:rPr>
          <w:rFonts w:ascii="Simplified Arabic" w:eastAsia="Times New Roman" w:hAnsi="Simplified Arabic" w:cs="Simplified Arabic" w:hint="cs"/>
          <w:b/>
          <w:bCs/>
          <w:kern w:val="2"/>
          <w:sz w:val="26"/>
          <w:szCs w:val="28"/>
          <w:rtl/>
          <w:lang w:bidi="ar-LY"/>
        </w:rPr>
        <w:t xml:space="preserve">حيث ان </w:t>
      </w:r>
    </w:p>
    <w:p w14:paraId="25F174C7" w14:textId="77777777" w:rsidR="003E5EBC" w:rsidRPr="006E58E9" w:rsidRDefault="003E5EBC" w:rsidP="008F47F9">
      <w:pPr>
        <w:spacing w:line="278" w:lineRule="auto"/>
        <w:rPr>
          <w:rFonts w:ascii="Simplified Arabic" w:eastAsia="Times New Roman" w:hAnsi="Simplified Arabic" w:cs="Simplified Arabic"/>
          <w:kern w:val="2"/>
          <w:sz w:val="26"/>
          <w:szCs w:val="28"/>
          <w:rtl/>
          <w:lang w:bidi="ar-LY"/>
        </w:rPr>
      </w:pPr>
      <w:r w:rsidRPr="006E58E9">
        <w:rPr>
          <w:rFonts w:ascii="Simplified Arabic" w:eastAsia="Times New Roman" w:hAnsi="Simplified Arabic" w:cs="Simplified Arabic"/>
          <w:kern w:val="2"/>
          <w:sz w:val="26"/>
          <w:szCs w:val="28"/>
          <w:lang w:bidi="ar-LY"/>
        </w:rPr>
        <w:t xml:space="preserve"> : </w:t>
      </w:r>
      <m:oMath>
        <m:r>
          <w:rPr>
            <w:rFonts w:ascii="Cambria Math" w:eastAsia="Times New Roman" w:hAnsi="Cambria Math" w:cs="Simplified Arabic"/>
            <w:kern w:val="2"/>
            <w:sz w:val="26"/>
            <w:szCs w:val="28"/>
            <w:lang w:bidi="ar-LY"/>
          </w:rPr>
          <m:t>∆</m:t>
        </m:r>
      </m:oMath>
      <w:r w:rsidRPr="006E58E9">
        <w:rPr>
          <w:rFonts w:ascii="Simplified Arabic" w:eastAsia="Times New Roman" w:hAnsi="Simplified Arabic" w:cs="Simplified Arabic" w:hint="cs"/>
          <w:kern w:val="2"/>
          <w:sz w:val="26"/>
          <w:szCs w:val="28"/>
          <w:rtl/>
          <w:lang w:bidi="ar-LY"/>
        </w:rPr>
        <w:t xml:space="preserve">الفروق الأولى                    </w:t>
      </w:r>
      <w:r w:rsidR="008712AF" w:rsidRPr="006E58E9">
        <w:rPr>
          <w:rFonts w:ascii="Simplified Arabic" w:eastAsia="Times New Roman" w:hAnsi="Simplified Arabic" w:cs="Simplified Arabic"/>
          <w:kern w:val="2"/>
          <w:sz w:val="26"/>
          <w:szCs w:val="28"/>
          <w:lang w:bidi="ar-LY"/>
        </w:rPr>
        <w:t>C</w:t>
      </w:r>
      <w:r w:rsidR="008712AF" w:rsidRPr="006E58E9">
        <w:rPr>
          <w:rFonts w:ascii="Simplified Arabic" w:eastAsia="Times New Roman" w:hAnsi="Simplified Arabic" w:cs="Simplified Arabic" w:hint="cs"/>
          <w:kern w:val="2"/>
          <w:sz w:val="26"/>
          <w:szCs w:val="28"/>
          <w:rtl/>
          <w:lang w:bidi="ar-LY"/>
        </w:rPr>
        <w:t>:</w:t>
      </w:r>
      <w:r w:rsidRPr="006E58E9">
        <w:rPr>
          <w:rFonts w:ascii="Simplified Arabic" w:eastAsia="Times New Roman" w:hAnsi="Simplified Arabic" w:cs="Simplified Arabic" w:hint="cs"/>
          <w:kern w:val="2"/>
          <w:sz w:val="26"/>
          <w:szCs w:val="28"/>
          <w:rtl/>
          <w:lang w:bidi="ar-LY"/>
        </w:rPr>
        <w:t xml:space="preserve"> الحد الثابت</w:t>
      </w:r>
    </w:p>
    <w:p w14:paraId="3B19C245" w14:textId="77777777" w:rsidR="008712AF" w:rsidRPr="006E58E9" w:rsidRDefault="008712AF" w:rsidP="008F47F9">
      <w:pPr>
        <w:spacing w:line="278" w:lineRule="auto"/>
        <w:rPr>
          <w:rFonts w:ascii="Simplified Arabic" w:eastAsia="Times New Roman" w:hAnsi="Simplified Arabic" w:cs="Simplified Arabic"/>
          <w:kern w:val="2"/>
          <w:sz w:val="26"/>
          <w:szCs w:val="28"/>
          <w:rtl/>
        </w:rPr>
      </w:pPr>
      <w:r w:rsidRPr="006E58E9">
        <w:rPr>
          <w:rFonts w:ascii="Simplified Arabic" w:eastAsia="Times New Roman" w:hAnsi="Simplified Arabic" w:cs="Simplified Arabic"/>
          <w:kern w:val="2"/>
          <w:sz w:val="26"/>
          <w:szCs w:val="28"/>
          <w:lang w:bidi="ar-LY"/>
        </w:rPr>
        <w:t>UT</w:t>
      </w:r>
      <w:r w:rsidRPr="006E58E9">
        <w:rPr>
          <w:rFonts w:ascii="Simplified Arabic" w:eastAsia="Times New Roman" w:hAnsi="Simplified Arabic" w:cs="Simplified Arabic" w:hint="cs"/>
          <w:kern w:val="2"/>
          <w:sz w:val="26"/>
          <w:szCs w:val="28"/>
          <w:rtl/>
          <w:lang w:bidi="ar-LY"/>
        </w:rPr>
        <w:t>: حد الخطأ العشوائي</w:t>
      </w:r>
    </w:p>
    <w:p w14:paraId="663EB1F2" w14:textId="77777777" w:rsidR="006E58E9" w:rsidRPr="006E58E9" w:rsidRDefault="006E58E9" w:rsidP="008F47F9">
      <w:pPr>
        <w:spacing w:line="278" w:lineRule="auto"/>
        <w:rPr>
          <w:rFonts w:ascii="Simplified Arabic" w:eastAsia="Times New Roman" w:hAnsi="Simplified Arabic" w:cs="Simplified Arabic"/>
          <w:kern w:val="2"/>
          <w:sz w:val="26"/>
          <w:szCs w:val="28"/>
          <w:rtl/>
          <w:lang w:bidi="ar-LY"/>
        </w:rPr>
      </w:pPr>
      <w:r w:rsidRPr="006E58E9">
        <w:rPr>
          <w:rFonts w:ascii="Simplified Arabic" w:eastAsia="Times New Roman" w:hAnsi="Simplified Arabic" w:cs="Simplified Arabic"/>
          <w:kern w:val="2"/>
          <w:sz w:val="26"/>
          <w:szCs w:val="28"/>
          <w:lang w:bidi="ar-LY"/>
        </w:rPr>
        <w:t>B</w:t>
      </w:r>
      <w:r w:rsidRPr="006E58E9">
        <w:rPr>
          <w:rFonts w:ascii="Simplified Arabic" w:eastAsia="Times New Roman" w:hAnsi="Simplified Arabic" w:cs="Simplified Arabic" w:hint="cs"/>
          <w:kern w:val="2"/>
          <w:sz w:val="26"/>
          <w:szCs w:val="28"/>
          <w:rtl/>
          <w:lang w:bidi="ar-LY"/>
        </w:rPr>
        <w:t>: معلمات العلاقة طويلة الاجل</w:t>
      </w:r>
    </w:p>
    <w:p w14:paraId="0E3D8BCD" w14:textId="77777777" w:rsidR="008712AF" w:rsidRPr="006E58E9" w:rsidRDefault="008712AF" w:rsidP="008F47F9">
      <w:pPr>
        <w:spacing w:line="278" w:lineRule="auto"/>
        <w:rPr>
          <w:rFonts w:ascii="Simplified Arabic" w:eastAsia="Times New Roman" w:hAnsi="Simplified Arabic" w:cs="Simplified Arabic"/>
          <w:kern w:val="2"/>
          <w:sz w:val="26"/>
          <w:szCs w:val="28"/>
          <w:rtl/>
          <w:lang w:bidi="ar-LY"/>
        </w:rPr>
      </w:pPr>
      <w:r w:rsidRPr="006E58E9">
        <w:rPr>
          <w:rFonts w:ascii="Simplified Arabic" w:eastAsia="Times New Roman" w:hAnsi="Simplified Arabic" w:cs="Simplified Arabic" w:hint="cs"/>
          <w:kern w:val="2"/>
          <w:sz w:val="26"/>
          <w:szCs w:val="28"/>
          <w:rtl/>
          <w:lang w:bidi="ar-LY"/>
        </w:rPr>
        <w:t xml:space="preserve"> </w:t>
      </w:r>
      <m:oMath>
        <m:r>
          <m:rPr>
            <m:sty m:val="p"/>
          </m:rPr>
          <w:rPr>
            <w:rFonts w:ascii="Cambria Math" w:eastAsia="Cambria Math" w:hAnsi="Cambria Math" w:cs="Cambria Math"/>
            <w:color w:val="000000"/>
            <w:kern w:val="2"/>
            <w:sz w:val="36"/>
            <w:szCs w:val="24"/>
          </w:rPr>
          <m:t>ʎ</m:t>
        </m:r>
      </m:oMath>
      <w:r w:rsidRPr="006E58E9">
        <w:rPr>
          <w:rFonts w:ascii="Simplified Arabic" w:eastAsia="Times New Roman" w:hAnsi="Simplified Arabic" w:cs="Simplified Arabic" w:hint="cs"/>
          <w:kern w:val="2"/>
          <w:sz w:val="26"/>
          <w:szCs w:val="28"/>
          <w:rtl/>
          <w:lang w:bidi="ar-LY"/>
        </w:rPr>
        <w:t xml:space="preserve"> : معلمات قصيرة الاجل العلاقة</w:t>
      </w:r>
    </w:p>
    <w:p w14:paraId="6A28E6C0" w14:textId="77777777" w:rsidR="008712AF" w:rsidRPr="006E58E9" w:rsidRDefault="008712AF" w:rsidP="008F47F9">
      <w:pPr>
        <w:spacing w:line="278" w:lineRule="auto"/>
        <w:rPr>
          <w:rFonts w:ascii="Simplified Arabic" w:eastAsia="Times New Roman" w:hAnsi="Simplified Arabic" w:cs="Simplified Arabic"/>
          <w:kern w:val="2"/>
          <w:sz w:val="26"/>
          <w:szCs w:val="28"/>
          <w:rtl/>
          <w:lang w:bidi="ar-LY"/>
        </w:rPr>
      </w:pPr>
      <w:r w:rsidRPr="006E58E9">
        <w:rPr>
          <w:rFonts w:ascii="Simplified Arabic" w:eastAsia="Times New Roman" w:hAnsi="Simplified Arabic" w:cs="Simplified Arabic" w:hint="cs"/>
          <w:kern w:val="2"/>
          <w:sz w:val="26"/>
          <w:szCs w:val="28"/>
          <w:rtl/>
          <w:lang w:bidi="ar-LY"/>
        </w:rPr>
        <w:t xml:space="preserve">على الترتيب </w:t>
      </w:r>
      <w:r w:rsidRPr="006E58E9">
        <w:rPr>
          <w:rFonts w:ascii="Simplified Arabic" w:eastAsia="Times New Roman" w:hAnsi="Simplified Arabic" w:cs="Simplified Arabic"/>
          <w:kern w:val="2"/>
          <w:sz w:val="26"/>
          <w:szCs w:val="28"/>
          <w:lang w:bidi="ar-LY"/>
        </w:rPr>
        <w:t xml:space="preserve">XK…. y,x1,x2 </w:t>
      </w:r>
      <w:r w:rsidRPr="006E58E9">
        <w:rPr>
          <w:rFonts w:ascii="Simplified Arabic" w:eastAsia="Times New Roman" w:hAnsi="Simplified Arabic" w:cs="Simplified Arabic" w:hint="cs"/>
          <w:kern w:val="2"/>
          <w:sz w:val="26"/>
          <w:szCs w:val="28"/>
          <w:rtl/>
          <w:lang w:bidi="ar-LY"/>
        </w:rPr>
        <w:t xml:space="preserve"> تمثل فترات الابطاء للمتغيرات</w:t>
      </w:r>
    </w:p>
    <w:p w14:paraId="3E294531" w14:textId="77777777" w:rsidR="008712AF" w:rsidRPr="006E58E9" w:rsidRDefault="007B4151" w:rsidP="008F47F9">
      <w:pPr>
        <w:spacing w:line="278" w:lineRule="auto"/>
        <w:rPr>
          <w:rFonts w:ascii="Simplified Arabic" w:eastAsia="Times New Roman" w:hAnsi="Simplified Arabic" w:cs="Simplified Arabic"/>
          <w:kern w:val="2"/>
          <w:sz w:val="26"/>
          <w:szCs w:val="28"/>
          <w:rtl/>
          <w:lang w:bidi="ar-LY"/>
        </w:rPr>
      </w:pPr>
      <w:r w:rsidRPr="006E58E9">
        <w:rPr>
          <w:rFonts w:ascii="Simplified Arabic" w:eastAsia="Times New Roman" w:hAnsi="Simplified Arabic" w:cs="Simplified Arabic"/>
          <w:kern w:val="2"/>
          <w:sz w:val="26"/>
          <w:szCs w:val="28"/>
          <w:lang w:bidi="ar-LY"/>
        </w:rPr>
        <w:t>P, q1, q2….qk</w:t>
      </w:r>
    </w:p>
    <w:p w14:paraId="505042CA" w14:textId="77777777" w:rsidR="007B4151" w:rsidRPr="005F27C6" w:rsidRDefault="007B4151" w:rsidP="008F47F9">
      <w:pPr>
        <w:spacing w:line="278" w:lineRule="auto"/>
        <w:rPr>
          <w:rFonts w:ascii="Simplified Arabic" w:eastAsia="Times New Roman" w:hAnsi="Simplified Arabic" w:cs="Simplified Arabic"/>
          <w:kern w:val="2"/>
          <w:sz w:val="26"/>
          <w:szCs w:val="28"/>
          <w:rtl/>
          <w:lang w:bidi="ar-LY"/>
        </w:rPr>
      </w:pPr>
      <w:r w:rsidRPr="005F27C6">
        <w:rPr>
          <w:rFonts w:ascii="Simplified Arabic" w:eastAsia="Times New Roman" w:hAnsi="Simplified Arabic" w:cs="Simplified Arabic" w:hint="cs"/>
          <w:kern w:val="2"/>
          <w:sz w:val="26"/>
          <w:szCs w:val="28"/>
          <w:rtl/>
          <w:lang w:bidi="ar-LY"/>
        </w:rPr>
        <w:t>ومن ثم صياغة معادلة الحجم الأمثل للإنفاق العام لنموذج (</w:t>
      </w:r>
      <w:r w:rsidRPr="005F27C6">
        <w:rPr>
          <w:rFonts w:ascii="Simplified Arabic" w:eastAsia="Times New Roman" w:hAnsi="Simplified Arabic" w:cs="Simplified Arabic"/>
          <w:kern w:val="2"/>
          <w:sz w:val="26"/>
          <w:szCs w:val="28"/>
          <w:lang w:bidi="ar-LY"/>
        </w:rPr>
        <w:t>ARDL</w:t>
      </w:r>
      <w:r w:rsidRPr="005F27C6">
        <w:rPr>
          <w:rFonts w:ascii="Simplified Arabic" w:eastAsia="Times New Roman" w:hAnsi="Simplified Arabic" w:cs="Simplified Arabic" w:hint="cs"/>
          <w:kern w:val="2"/>
          <w:sz w:val="26"/>
          <w:szCs w:val="28"/>
          <w:rtl/>
          <w:lang w:bidi="ar-LY"/>
        </w:rPr>
        <w:t>)</w:t>
      </w:r>
    </w:p>
    <w:p w14:paraId="321F1EFE" w14:textId="77777777" w:rsidR="007B4151" w:rsidRPr="00AE209A" w:rsidRDefault="007B4151" w:rsidP="00523AEC">
      <w:pPr>
        <w:spacing w:line="278" w:lineRule="auto"/>
        <w:rPr>
          <w:rFonts w:ascii="Simplified Arabic" w:eastAsia="Times New Roman" w:hAnsi="Simplified Arabic" w:cs="Simplified Arabic"/>
          <w:b/>
          <w:bCs/>
          <w:kern w:val="2"/>
          <w:sz w:val="26"/>
          <w:szCs w:val="28"/>
          <w:lang w:bidi="ar-LY"/>
        </w:rPr>
      </w:pPr>
      <w:r w:rsidRPr="007B4151">
        <w:rPr>
          <w:rFonts w:ascii="Times New Roman" w:eastAsia="Times New Roman" w:hAnsi="Times New Roman" w:cs="Times New Roman"/>
          <w:color w:val="000000"/>
          <w:kern w:val="2"/>
          <w:sz w:val="36"/>
          <w:szCs w:val="24"/>
        </w:rPr>
        <w:t>Y= ᵝ(Gt -1</w:t>
      </w:r>
      <w:r w:rsidR="00643BDC" w:rsidRPr="007B4151">
        <w:rPr>
          <w:rFonts w:ascii="Times New Roman" w:eastAsia="Times New Roman" w:hAnsi="Times New Roman" w:cs="Times New Roman"/>
          <w:color w:val="000000"/>
          <w:kern w:val="2"/>
          <w:sz w:val="36"/>
          <w:szCs w:val="24"/>
        </w:rPr>
        <w:t>) ^</w:t>
      </w:r>
      <w:r w:rsidRPr="007B4151">
        <w:rPr>
          <w:rFonts w:ascii="Times New Roman" w:eastAsia="Times New Roman" w:hAnsi="Times New Roman" w:cs="Times New Roman"/>
          <w:color w:val="000000"/>
          <w:kern w:val="2"/>
          <w:sz w:val="36"/>
          <w:szCs w:val="24"/>
        </w:rPr>
        <w:t>b [(1-Tt-1) Yt-1]^c</w:t>
      </w:r>
    </w:p>
    <w:p w14:paraId="6EF4C76B" w14:textId="77777777" w:rsidR="007B4151" w:rsidRPr="006E58E9" w:rsidRDefault="007B4151" w:rsidP="00523AEC">
      <w:pPr>
        <w:spacing w:line="278" w:lineRule="auto"/>
        <w:rPr>
          <w:rFonts w:ascii="Simplified Arabic" w:eastAsia="Times New Roman" w:hAnsi="Simplified Arabic" w:cs="Simplified Arabic"/>
          <w:b/>
          <w:bCs/>
          <w:kern w:val="2"/>
          <w:sz w:val="26"/>
          <w:szCs w:val="28"/>
          <w:rtl/>
        </w:rPr>
      </w:pPr>
      <w:r w:rsidRPr="006E58E9">
        <w:rPr>
          <w:rFonts w:ascii="Simplified Arabic" w:eastAsia="Times New Roman" w:hAnsi="Simplified Arabic" w:cs="Simplified Arabic" w:hint="cs"/>
          <w:b/>
          <w:bCs/>
          <w:kern w:val="2"/>
          <w:sz w:val="26"/>
          <w:szCs w:val="28"/>
          <w:rtl/>
          <w:lang w:bidi="ar-LY"/>
        </w:rPr>
        <w:t>حيث تمثل:</w:t>
      </w:r>
    </w:p>
    <w:p w14:paraId="3F934936" w14:textId="77777777" w:rsidR="00523AEC" w:rsidRPr="007B4151"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lang w:bidi="ar-AE"/>
        </w:rPr>
        <w:t>Y</w:t>
      </w:r>
      <w:r w:rsidRPr="00523AEC">
        <w:rPr>
          <w:rFonts w:ascii="Simplified Arabic" w:eastAsia="Times New Roman" w:hAnsi="Simplified Arabic" w:cs="Simplified Arabic" w:hint="cs"/>
          <w:kern w:val="2"/>
          <w:sz w:val="26"/>
          <w:szCs w:val="28"/>
          <w:rtl/>
        </w:rPr>
        <w:t>:</w:t>
      </w:r>
      <w:r w:rsidRPr="00523AEC">
        <w:rPr>
          <w:rFonts w:ascii="Simplified Arabic" w:eastAsia="Times New Roman" w:hAnsi="Simplified Arabic" w:cs="Simplified Arabic"/>
          <w:kern w:val="2"/>
          <w:sz w:val="26"/>
          <w:szCs w:val="28"/>
          <w:rtl/>
        </w:rPr>
        <w:t xml:space="preserve"> الناتج المحلي الإجمالي.</w:t>
      </w:r>
    </w:p>
    <w:p w14:paraId="106C617B"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 </w:t>
      </w:r>
      <w:r w:rsidRPr="00523AEC">
        <w:rPr>
          <w:rFonts w:ascii="Simplified Arabic" w:eastAsia="Times New Roman" w:hAnsi="Simplified Arabic" w:cs="Simplified Arabic"/>
          <w:kern w:val="2"/>
          <w:sz w:val="26"/>
          <w:szCs w:val="28"/>
          <w:lang w:bidi="ar-AE"/>
        </w:rPr>
        <w:t>G</w:t>
      </w:r>
      <w:r w:rsidRPr="00523AEC">
        <w:rPr>
          <w:rFonts w:ascii="Simplified Arabic" w:eastAsia="Times New Roman" w:hAnsi="Simplified Arabic" w:cs="Simplified Arabic" w:hint="cs"/>
          <w:kern w:val="2"/>
          <w:sz w:val="26"/>
          <w:szCs w:val="28"/>
          <w:rtl/>
        </w:rPr>
        <w:t>:</w:t>
      </w:r>
      <w:r w:rsidRPr="00523AEC">
        <w:rPr>
          <w:rFonts w:ascii="Simplified Arabic" w:eastAsia="Times New Roman" w:hAnsi="Simplified Arabic" w:cs="Simplified Arabic"/>
          <w:kern w:val="2"/>
          <w:sz w:val="26"/>
          <w:szCs w:val="28"/>
          <w:rtl/>
        </w:rPr>
        <w:t xml:space="preserve"> الإنفاق العام. </w:t>
      </w:r>
    </w:p>
    <w:p w14:paraId="28E45C64"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 </w:t>
      </w:r>
      <w:r w:rsidRPr="00523AEC">
        <w:rPr>
          <w:rFonts w:ascii="Simplified Arabic" w:eastAsia="Times New Roman" w:hAnsi="Simplified Arabic" w:cs="Simplified Arabic"/>
          <w:kern w:val="2"/>
          <w:sz w:val="26"/>
          <w:szCs w:val="28"/>
          <w:lang w:bidi="ar-AE"/>
        </w:rPr>
        <w:t>T</w:t>
      </w:r>
      <w:r w:rsidRPr="00523AEC">
        <w:rPr>
          <w:rFonts w:ascii="Simplified Arabic" w:eastAsia="Times New Roman" w:hAnsi="Simplified Arabic" w:cs="Simplified Arabic" w:hint="cs"/>
          <w:kern w:val="2"/>
          <w:sz w:val="26"/>
          <w:szCs w:val="28"/>
          <w:rtl/>
        </w:rPr>
        <w:t>:</w:t>
      </w:r>
      <w:r w:rsidRPr="00523AEC">
        <w:rPr>
          <w:rFonts w:ascii="Simplified Arabic" w:eastAsia="Times New Roman" w:hAnsi="Simplified Arabic" w:cs="Simplified Arabic"/>
          <w:kern w:val="2"/>
          <w:sz w:val="26"/>
          <w:szCs w:val="28"/>
          <w:rtl/>
        </w:rPr>
        <w:t xml:space="preserve"> الضرائب.</w:t>
      </w:r>
    </w:p>
    <w:p w14:paraId="5BB91E5A" w14:textId="77777777" w:rsidR="007F5EB6" w:rsidRPr="00523AEC" w:rsidRDefault="00523AEC" w:rsidP="007B4151">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ويخبرنا نموذج </w:t>
      </w:r>
      <w:r w:rsidRPr="00523AEC">
        <w:rPr>
          <w:rFonts w:ascii="Simplified Arabic" w:eastAsia="Times New Roman" w:hAnsi="Simplified Arabic" w:cs="Simplified Arabic"/>
          <w:kern w:val="2"/>
          <w:sz w:val="26"/>
          <w:szCs w:val="28"/>
          <w:lang w:bidi="ar-AE"/>
        </w:rPr>
        <w:t>Scully</w:t>
      </w:r>
      <w:r w:rsidRPr="00523AEC">
        <w:rPr>
          <w:rFonts w:ascii="Simplified Arabic" w:eastAsia="Times New Roman" w:hAnsi="Simplified Arabic" w:cs="Simplified Arabic"/>
          <w:kern w:val="2"/>
          <w:sz w:val="26"/>
          <w:szCs w:val="28"/>
          <w:rtl/>
        </w:rPr>
        <w:t xml:space="preserve"> أن الإنفاق العام كنسبة مئوية من الناتج المحلي الإجمالي يزيد من النمو الإقتصادي إلى أقصى حد عند أخد المشتقات الأولى من </w:t>
      </w:r>
      <w:r w:rsidRPr="00523AEC">
        <w:rPr>
          <w:rFonts w:ascii="Simplified Arabic" w:eastAsia="Times New Roman" w:hAnsi="Simplified Arabic" w:cs="Simplified Arabic" w:hint="cs"/>
          <w:kern w:val="2"/>
          <w:sz w:val="26"/>
          <w:szCs w:val="28"/>
          <w:rtl/>
        </w:rPr>
        <w:t>المتغير(</w:t>
      </w:r>
      <w:r w:rsidRPr="00523AEC">
        <w:rPr>
          <w:rFonts w:ascii="Simplified Arabic" w:eastAsia="Times New Roman" w:hAnsi="Simplified Arabic" w:cs="Simplified Arabic" w:hint="cs"/>
          <w:kern w:val="2"/>
          <w:sz w:val="26"/>
          <w:szCs w:val="28"/>
        </w:rPr>
        <w:t>Y</w:t>
      </w:r>
      <w:r w:rsidRPr="00523AEC">
        <w:rPr>
          <w:rFonts w:ascii="Simplified Arabic" w:eastAsia="Times New Roman" w:hAnsi="Simplified Arabic" w:cs="Simplified Arabic" w:hint="cs"/>
          <w:kern w:val="2"/>
          <w:sz w:val="26"/>
          <w:szCs w:val="28"/>
          <w:rtl/>
        </w:rPr>
        <w:t>)</w:t>
      </w:r>
      <w:r w:rsidRPr="00523AEC">
        <w:rPr>
          <w:rFonts w:ascii="Simplified Arabic" w:eastAsia="Times New Roman" w:hAnsi="Simplified Arabic" w:cs="Simplified Arabic"/>
          <w:kern w:val="2"/>
          <w:sz w:val="26"/>
          <w:szCs w:val="28"/>
          <w:rtl/>
        </w:rPr>
        <w:t xml:space="preserve"> بالنسبة ل</w:t>
      </w:r>
      <w:r w:rsidRPr="00523AEC">
        <w:rPr>
          <w:rFonts w:ascii="Simplified Arabic" w:eastAsia="Times New Roman" w:hAnsi="Simplified Arabic" w:cs="Simplified Arabic" w:hint="cs"/>
          <w:kern w:val="2"/>
          <w:sz w:val="26"/>
          <w:szCs w:val="28"/>
          <w:rtl/>
        </w:rPr>
        <w:t>(</w:t>
      </w:r>
      <w:r w:rsidRPr="00523AEC">
        <w:rPr>
          <w:rFonts w:ascii="Simplified Arabic" w:eastAsia="Times New Roman" w:hAnsi="Simplified Arabic" w:cs="Simplified Arabic"/>
          <w:kern w:val="2"/>
          <w:sz w:val="26"/>
          <w:szCs w:val="28"/>
          <w:lang w:bidi="ar-AE"/>
        </w:rPr>
        <w:t>T</w:t>
      </w:r>
      <w:r w:rsidRPr="00523AEC">
        <w:rPr>
          <w:rFonts w:ascii="Simplified Arabic" w:eastAsia="Times New Roman" w:hAnsi="Simplified Arabic" w:cs="Simplified Arabic" w:hint="cs"/>
          <w:kern w:val="2"/>
          <w:sz w:val="26"/>
          <w:szCs w:val="28"/>
          <w:rtl/>
        </w:rPr>
        <w:t>)</w:t>
      </w:r>
      <w:r w:rsidRPr="00523AEC">
        <w:rPr>
          <w:rFonts w:ascii="Simplified Arabic" w:eastAsia="Times New Roman" w:hAnsi="Simplified Arabic" w:cs="Simplified Arabic"/>
          <w:kern w:val="2"/>
          <w:sz w:val="26"/>
          <w:szCs w:val="28"/>
          <w:rtl/>
        </w:rPr>
        <w:t xml:space="preserve"> </w:t>
      </w:r>
    </w:p>
    <w:p w14:paraId="67CE3B1C" w14:textId="77777777" w:rsidR="007F5EB6" w:rsidRPr="00523AEC" w:rsidRDefault="007B4151" w:rsidP="007B4151">
      <w:pPr>
        <w:spacing w:after="1034" w:line="284" w:lineRule="auto"/>
        <w:ind w:right="60"/>
        <w:jc w:val="center"/>
        <w:rPr>
          <w:rFonts w:ascii="Simplified Arabic" w:hAnsi="Simplified Arabic" w:cs="Simplified Arabic"/>
          <w:sz w:val="28"/>
          <w:szCs w:val="28"/>
          <w:rtl/>
        </w:rPr>
      </w:pPr>
      <m:oMathPara>
        <m:oMath>
          <m:r>
            <w:rPr>
              <w:rFonts w:ascii="Cambria Math" w:hAnsi="Cambria Math" w:cs="Simplified Arabic"/>
              <w:sz w:val="28"/>
              <w:szCs w:val="28"/>
            </w:rPr>
            <m:t>T=</m:t>
          </m:r>
          <m:f>
            <m:fPr>
              <m:ctrlPr>
                <w:rPr>
                  <w:rFonts w:ascii="Cambria Math" w:hAnsi="Cambria Math" w:cs="Simplified Arabic"/>
                  <w:i/>
                  <w:sz w:val="28"/>
                  <w:szCs w:val="28"/>
                </w:rPr>
              </m:ctrlPr>
            </m:fPr>
            <m:num>
              <m:r>
                <w:rPr>
                  <w:rFonts w:ascii="Cambria Math" w:hAnsi="Cambria Math" w:cs="Simplified Arabic"/>
                  <w:sz w:val="28"/>
                  <w:szCs w:val="28"/>
                </w:rPr>
                <m:t>b</m:t>
              </m:r>
            </m:num>
            <m:den>
              <m:r>
                <w:rPr>
                  <w:rFonts w:ascii="Cambria Math" w:hAnsi="Cambria Math" w:cs="Simplified Arabic"/>
                  <w:sz w:val="28"/>
                  <w:szCs w:val="28"/>
                </w:rPr>
                <m:t>b+c</m:t>
              </m:r>
            </m:den>
          </m:f>
        </m:oMath>
      </m:oMathPara>
    </w:p>
    <w:p w14:paraId="6DBE87E5" w14:textId="77777777" w:rsidR="00AF6439" w:rsidRDefault="00AF6439" w:rsidP="00523AEC">
      <w:pPr>
        <w:spacing w:line="278" w:lineRule="auto"/>
        <w:jc w:val="center"/>
        <w:rPr>
          <w:rFonts w:ascii="Simplified Arabic" w:eastAsia="Times New Roman" w:hAnsi="Simplified Arabic" w:cs="Simplified Arabic"/>
          <w:kern w:val="2"/>
          <w:sz w:val="72"/>
          <w:szCs w:val="96"/>
          <w:rtl/>
          <w:lang w:bidi="ar-LY"/>
        </w:rPr>
      </w:pPr>
    </w:p>
    <w:p w14:paraId="41705D85" w14:textId="77777777" w:rsidR="00AF6439" w:rsidRDefault="00AF6439" w:rsidP="00523AEC">
      <w:pPr>
        <w:spacing w:line="278" w:lineRule="auto"/>
        <w:jc w:val="center"/>
        <w:rPr>
          <w:rFonts w:ascii="Simplified Arabic" w:eastAsia="Times New Roman" w:hAnsi="Simplified Arabic" w:cs="Simplified Arabic"/>
          <w:kern w:val="2"/>
          <w:sz w:val="72"/>
          <w:szCs w:val="96"/>
          <w:rtl/>
        </w:rPr>
      </w:pPr>
    </w:p>
    <w:p w14:paraId="0EC07E94" w14:textId="77777777" w:rsidR="00AF6439" w:rsidRDefault="00AF6439" w:rsidP="00523AEC">
      <w:pPr>
        <w:spacing w:line="278" w:lineRule="auto"/>
        <w:jc w:val="center"/>
        <w:rPr>
          <w:rFonts w:ascii="Simplified Arabic" w:eastAsia="Times New Roman" w:hAnsi="Simplified Arabic" w:cs="Simplified Arabic"/>
          <w:kern w:val="2"/>
          <w:sz w:val="72"/>
          <w:szCs w:val="96"/>
          <w:rtl/>
        </w:rPr>
      </w:pPr>
    </w:p>
    <w:p w14:paraId="09C49D48" w14:textId="77777777" w:rsidR="00AF6439" w:rsidRDefault="00AF6439" w:rsidP="00523AEC">
      <w:pPr>
        <w:spacing w:line="278" w:lineRule="auto"/>
        <w:jc w:val="center"/>
        <w:rPr>
          <w:rFonts w:ascii="Simplified Arabic" w:eastAsia="Times New Roman" w:hAnsi="Simplified Arabic" w:cs="Simplified Arabic"/>
          <w:kern w:val="2"/>
          <w:sz w:val="72"/>
          <w:szCs w:val="96"/>
          <w:rtl/>
        </w:rPr>
      </w:pPr>
    </w:p>
    <w:p w14:paraId="56D27865" w14:textId="77777777" w:rsidR="00AF6439" w:rsidRDefault="00AF6439" w:rsidP="00523AEC">
      <w:pPr>
        <w:spacing w:line="278" w:lineRule="auto"/>
        <w:jc w:val="center"/>
        <w:rPr>
          <w:rFonts w:ascii="Simplified Arabic" w:eastAsia="Times New Roman" w:hAnsi="Simplified Arabic" w:cs="Simplified Arabic"/>
          <w:kern w:val="2"/>
          <w:sz w:val="72"/>
          <w:szCs w:val="96"/>
          <w:rtl/>
        </w:rPr>
      </w:pPr>
    </w:p>
    <w:p w14:paraId="63619F18" w14:textId="77777777" w:rsidR="00523AEC" w:rsidRPr="00C45C1C" w:rsidRDefault="00523AEC" w:rsidP="00523AEC">
      <w:pPr>
        <w:spacing w:line="278" w:lineRule="auto"/>
        <w:jc w:val="center"/>
        <w:rPr>
          <w:rFonts w:ascii="Simplified Arabic" w:eastAsia="Times New Roman" w:hAnsi="Simplified Arabic" w:cs="Simplified Arabic"/>
          <w:b/>
          <w:bCs/>
          <w:kern w:val="2"/>
          <w:sz w:val="56"/>
          <w:szCs w:val="72"/>
          <w:rtl/>
        </w:rPr>
      </w:pPr>
      <w:r w:rsidRPr="00C45C1C">
        <w:rPr>
          <w:rFonts w:ascii="Simplified Arabic" w:eastAsia="Times New Roman" w:hAnsi="Simplified Arabic" w:cs="Simplified Arabic"/>
          <w:b/>
          <w:bCs/>
          <w:kern w:val="2"/>
          <w:sz w:val="56"/>
          <w:szCs w:val="72"/>
          <w:rtl/>
        </w:rPr>
        <w:t xml:space="preserve">الفصل </w:t>
      </w:r>
      <w:r w:rsidRPr="00C45C1C">
        <w:rPr>
          <w:rFonts w:ascii="Simplified Arabic" w:eastAsia="Times New Roman" w:hAnsi="Simplified Arabic" w:cs="Simplified Arabic" w:hint="cs"/>
          <w:b/>
          <w:bCs/>
          <w:kern w:val="2"/>
          <w:sz w:val="56"/>
          <w:szCs w:val="72"/>
          <w:rtl/>
        </w:rPr>
        <w:t>الثاني</w:t>
      </w:r>
    </w:p>
    <w:p w14:paraId="332144D8" w14:textId="77777777" w:rsidR="00523AEC" w:rsidRPr="00C45C1C" w:rsidRDefault="00523AEC" w:rsidP="00523AEC">
      <w:pPr>
        <w:spacing w:line="278" w:lineRule="auto"/>
        <w:jc w:val="center"/>
        <w:rPr>
          <w:rFonts w:ascii="Simplified Arabic" w:eastAsia="Times New Roman" w:hAnsi="Simplified Arabic" w:cs="Simplified Arabic"/>
          <w:b/>
          <w:bCs/>
          <w:kern w:val="2"/>
          <w:sz w:val="56"/>
          <w:szCs w:val="72"/>
          <w:rtl/>
        </w:rPr>
      </w:pPr>
      <w:r w:rsidRPr="00C45C1C">
        <w:rPr>
          <w:rFonts w:ascii="Simplified Arabic" w:eastAsia="Times New Roman" w:hAnsi="Simplified Arabic" w:cs="Simplified Arabic" w:hint="cs"/>
          <w:b/>
          <w:bCs/>
          <w:kern w:val="2"/>
          <w:sz w:val="56"/>
          <w:szCs w:val="72"/>
          <w:rtl/>
        </w:rPr>
        <w:t>الإطار</w:t>
      </w:r>
      <w:r w:rsidRPr="00C45C1C">
        <w:rPr>
          <w:rFonts w:ascii="Simplified Arabic" w:eastAsia="Times New Roman" w:hAnsi="Simplified Arabic" w:cs="Simplified Arabic"/>
          <w:b/>
          <w:bCs/>
          <w:kern w:val="2"/>
          <w:sz w:val="56"/>
          <w:szCs w:val="72"/>
          <w:rtl/>
        </w:rPr>
        <w:t xml:space="preserve"> النظري للبحث</w:t>
      </w:r>
    </w:p>
    <w:p w14:paraId="1E5AE63E" w14:textId="77777777" w:rsidR="008731AA" w:rsidRDefault="008731AA" w:rsidP="00523AEC">
      <w:pPr>
        <w:spacing w:after="1034" w:line="284" w:lineRule="auto"/>
        <w:ind w:right="60"/>
        <w:jc w:val="center"/>
        <w:rPr>
          <w:sz w:val="44"/>
          <w:szCs w:val="44"/>
          <w:rtl/>
          <w:lang w:bidi="ar-LY"/>
        </w:rPr>
      </w:pPr>
    </w:p>
    <w:p w14:paraId="203F8ED9" w14:textId="77777777" w:rsidR="00523AEC" w:rsidRDefault="00523AEC" w:rsidP="00523AEC">
      <w:pPr>
        <w:spacing w:after="1034" w:line="284" w:lineRule="auto"/>
        <w:ind w:right="60"/>
        <w:jc w:val="center"/>
        <w:rPr>
          <w:sz w:val="44"/>
          <w:szCs w:val="44"/>
          <w:rtl/>
          <w:lang w:bidi="ar-LY"/>
        </w:rPr>
      </w:pPr>
    </w:p>
    <w:p w14:paraId="4157E8C2" w14:textId="77777777" w:rsidR="00523AEC" w:rsidRDefault="00523AEC" w:rsidP="00523AEC">
      <w:pPr>
        <w:spacing w:after="1034" w:line="284" w:lineRule="auto"/>
        <w:ind w:right="60"/>
        <w:jc w:val="center"/>
        <w:rPr>
          <w:sz w:val="44"/>
          <w:szCs w:val="44"/>
          <w:rtl/>
          <w:lang w:bidi="ar-LY"/>
        </w:rPr>
      </w:pPr>
    </w:p>
    <w:p w14:paraId="648930B8" w14:textId="77777777" w:rsidR="00523AEC" w:rsidRPr="00AC78DA" w:rsidRDefault="00523AEC" w:rsidP="00523AEC">
      <w:pPr>
        <w:spacing w:line="278" w:lineRule="auto"/>
        <w:rPr>
          <w:rFonts w:ascii="Simplified Arabic" w:eastAsia="Times New Roman" w:hAnsi="Simplified Arabic" w:cs="Simplified Arabic"/>
          <w:b/>
          <w:bCs/>
          <w:kern w:val="2"/>
          <w:sz w:val="26"/>
          <w:szCs w:val="28"/>
          <w:rtl/>
        </w:rPr>
      </w:pPr>
      <w:r w:rsidRPr="00AC78DA">
        <w:rPr>
          <w:rFonts w:ascii="Simplified Arabic" w:eastAsia="Times New Roman" w:hAnsi="Simplified Arabic" w:cs="Simplified Arabic"/>
          <w:b/>
          <w:bCs/>
          <w:kern w:val="2"/>
          <w:sz w:val="26"/>
          <w:szCs w:val="28"/>
          <w:rtl/>
        </w:rPr>
        <w:t xml:space="preserve">المبحث الأول:  </w:t>
      </w:r>
    </w:p>
    <w:p w14:paraId="7E1EDF4D" w14:textId="77777777" w:rsidR="00AC78DA" w:rsidRDefault="00C031D4" w:rsidP="00AC78DA">
      <w:pPr>
        <w:spacing w:line="278" w:lineRule="auto"/>
        <w:rPr>
          <w:rFonts w:ascii="Simplified Arabic" w:eastAsia="Times New Roman" w:hAnsi="Simplified Arabic" w:cs="Simplified Arabic"/>
          <w:b/>
          <w:bCs/>
          <w:kern w:val="2"/>
          <w:sz w:val="26"/>
          <w:szCs w:val="28"/>
          <w:rtl/>
        </w:rPr>
      </w:pPr>
      <w:r w:rsidRPr="00C031D4">
        <w:rPr>
          <w:rFonts w:ascii="Simplified Arabic" w:eastAsia="Times New Roman" w:hAnsi="Simplified Arabic" w:cs="Simplified Arabic"/>
          <w:b/>
          <w:bCs/>
          <w:kern w:val="2"/>
          <w:sz w:val="26"/>
          <w:szCs w:val="28"/>
          <w:rtl/>
        </w:rPr>
        <w:t xml:space="preserve">1.2 الناتج المحلي الإجمالي </w:t>
      </w:r>
    </w:p>
    <w:p w14:paraId="016992B9" w14:textId="77777777" w:rsidR="00523AEC" w:rsidRPr="00C031D4" w:rsidRDefault="00523AEC" w:rsidP="00AC78DA">
      <w:pPr>
        <w:spacing w:line="278" w:lineRule="auto"/>
        <w:rPr>
          <w:rFonts w:ascii="Simplified Arabic" w:eastAsia="Times New Roman" w:hAnsi="Simplified Arabic" w:cs="Simplified Arabic"/>
          <w:b/>
          <w:bCs/>
          <w:kern w:val="2"/>
          <w:sz w:val="26"/>
          <w:szCs w:val="28"/>
          <w:rtl/>
        </w:rPr>
      </w:pPr>
      <w:r w:rsidRPr="00C031D4">
        <w:rPr>
          <w:rFonts w:ascii="Simplified Arabic" w:eastAsia="Times New Roman" w:hAnsi="Simplified Arabic" w:cs="Simplified Arabic"/>
          <w:b/>
          <w:bCs/>
          <w:kern w:val="2"/>
          <w:sz w:val="26"/>
          <w:szCs w:val="28"/>
          <w:rtl/>
        </w:rPr>
        <w:t xml:space="preserve">1.1.2مفهوم الناتج المحلي </w:t>
      </w:r>
      <w:r w:rsidRPr="00C031D4">
        <w:rPr>
          <w:rFonts w:ascii="Simplified Arabic" w:eastAsia="Times New Roman" w:hAnsi="Simplified Arabic" w:cs="Simplified Arabic" w:hint="cs"/>
          <w:b/>
          <w:bCs/>
          <w:kern w:val="2"/>
          <w:sz w:val="26"/>
          <w:szCs w:val="28"/>
          <w:rtl/>
        </w:rPr>
        <w:t>الإجمالي:</w:t>
      </w:r>
      <w:r w:rsidR="00C031D4">
        <w:rPr>
          <w:rFonts w:ascii="Simplified Arabic" w:eastAsia="Times New Roman" w:hAnsi="Simplified Arabic" w:cs="Simplified Arabic"/>
          <w:b/>
          <w:bCs/>
          <w:kern w:val="2"/>
          <w:sz w:val="26"/>
          <w:szCs w:val="28"/>
          <w:rtl/>
        </w:rPr>
        <w:t xml:space="preserve">  </w:t>
      </w:r>
    </w:p>
    <w:p w14:paraId="4A2E7F86" w14:textId="77777777" w:rsidR="00523AEC" w:rsidRPr="00523AEC" w:rsidRDefault="00523AEC" w:rsidP="00C031D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صيغت عدة تعريفات للناتج المحلي الإجمالي ونذكر منها على سبيل الذكر ولا </w:t>
      </w:r>
      <w:r w:rsidRPr="00523AEC">
        <w:rPr>
          <w:rFonts w:ascii="Simplified Arabic" w:eastAsia="Times New Roman" w:hAnsi="Simplified Arabic" w:cs="Simplified Arabic" w:hint="cs"/>
          <w:kern w:val="2"/>
          <w:sz w:val="26"/>
          <w:szCs w:val="28"/>
          <w:rtl/>
        </w:rPr>
        <w:t>الحصر:</w:t>
      </w:r>
      <w:r w:rsidR="00C031D4">
        <w:rPr>
          <w:rFonts w:ascii="Simplified Arabic" w:eastAsia="Times New Roman" w:hAnsi="Simplified Arabic" w:cs="Simplified Arabic"/>
          <w:kern w:val="2"/>
          <w:sz w:val="26"/>
          <w:szCs w:val="28"/>
          <w:rtl/>
        </w:rPr>
        <w:t xml:space="preserve"> </w:t>
      </w:r>
    </w:p>
    <w:p w14:paraId="74DF19FC" w14:textId="77777777" w:rsidR="00523AEC" w:rsidRPr="00523AEC" w:rsidRDefault="00523AEC" w:rsidP="00C031D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 اذ عرف غيثي الناتج المحلي الإجمالي بأنه" مؤشر إقتصادي يقيس القيمة النقدية لإجمالي السلع والخدمات التي أنتجت داخل منطقة جغرافية ما "بلد مثلا" خلال مدة زمنية محددة (سنة أو نصف </w:t>
      </w:r>
      <w:r w:rsidRPr="00523AEC">
        <w:rPr>
          <w:rFonts w:ascii="Simplified Arabic" w:eastAsia="Times New Roman" w:hAnsi="Simplified Arabic" w:cs="Simplified Arabic" w:hint="cs"/>
          <w:kern w:val="2"/>
          <w:sz w:val="26"/>
          <w:szCs w:val="28"/>
          <w:rtl/>
        </w:rPr>
        <w:t xml:space="preserve">سنة) </w:t>
      </w:r>
      <w:r w:rsidRPr="00867194">
        <w:rPr>
          <w:rFonts w:ascii="Simplified Arabic" w:eastAsia="Times New Roman" w:hAnsi="Simplified Arabic" w:cs="Simplified Arabic" w:hint="cs"/>
          <w:kern w:val="2"/>
          <w:sz w:val="26"/>
          <w:szCs w:val="28"/>
          <w:rtl/>
        </w:rPr>
        <w:t>(</w:t>
      </w:r>
      <w:r w:rsidRPr="00867194">
        <w:rPr>
          <w:rFonts w:ascii="Simplified Arabic" w:eastAsia="Times New Roman" w:hAnsi="Simplified Arabic" w:cs="Simplified Arabic"/>
          <w:kern w:val="2"/>
          <w:sz w:val="26"/>
          <w:szCs w:val="28"/>
          <w:rtl/>
        </w:rPr>
        <w:t>غيثي,</w:t>
      </w:r>
      <w:r w:rsidRPr="00867194">
        <w:rPr>
          <w:rFonts w:ascii="Simplified Arabic" w:eastAsia="Times New Roman" w:hAnsi="Simplified Arabic" w:cs="Simplified Arabic" w:hint="cs"/>
          <w:kern w:val="2"/>
          <w:sz w:val="26"/>
          <w:szCs w:val="28"/>
          <w:rtl/>
        </w:rPr>
        <w:t>28، يولي</w:t>
      </w:r>
      <w:r w:rsidRPr="00867194">
        <w:rPr>
          <w:rFonts w:ascii="Simplified Arabic" w:eastAsia="Times New Roman" w:hAnsi="Simplified Arabic" w:cs="Simplified Arabic" w:hint="eastAsia"/>
          <w:kern w:val="2"/>
          <w:sz w:val="26"/>
          <w:szCs w:val="28"/>
          <w:rtl/>
        </w:rPr>
        <w:t>و</w:t>
      </w:r>
      <w:r w:rsidRPr="00867194">
        <w:rPr>
          <w:rFonts w:ascii="Simplified Arabic" w:eastAsia="Times New Roman" w:hAnsi="Simplified Arabic" w:cs="Simplified Arabic"/>
          <w:kern w:val="2"/>
          <w:sz w:val="26"/>
          <w:szCs w:val="28"/>
          <w:rtl/>
        </w:rPr>
        <w:t>,2015</w:t>
      </w:r>
      <w:r w:rsidRPr="00867194">
        <w:rPr>
          <w:rFonts w:ascii="Simplified Arabic" w:eastAsia="Times New Roman" w:hAnsi="Simplified Arabic" w:cs="Simplified Arabic" w:hint="cs"/>
          <w:kern w:val="2"/>
          <w:sz w:val="26"/>
          <w:szCs w:val="28"/>
          <w:rtl/>
        </w:rPr>
        <w:t>)</w:t>
      </w:r>
      <w:r w:rsidRPr="00523AEC">
        <w:rPr>
          <w:rFonts w:ascii="Simplified Arabic" w:eastAsia="Times New Roman" w:hAnsi="Simplified Arabic" w:cs="Simplified Arabic" w:hint="cs"/>
          <w:kern w:val="2"/>
          <w:sz w:val="26"/>
          <w:szCs w:val="28"/>
          <w:rtl/>
        </w:rPr>
        <w:t xml:space="preserve">. </w:t>
      </w:r>
      <w:r w:rsidR="00C031D4" w:rsidRPr="00867194">
        <w:rPr>
          <w:rFonts w:ascii="Simplified Arabic" w:eastAsia="Times New Roman" w:hAnsi="Simplified Arabic" w:cs="Simplified Arabic"/>
          <w:kern w:val="2"/>
          <w:sz w:val="26"/>
          <w:szCs w:val="28"/>
          <w:rtl/>
        </w:rPr>
        <w:t>(1)</w:t>
      </w:r>
    </w:p>
    <w:p w14:paraId="2DF4C9D7" w14:textId="77777777" w:rsidR="00523AEC" w:rsidRPr="00523AEC" w:rsidRDefault="00523AEC" w:rsidP="00C031D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hint="cs"/>
          <w:kern w:val="2"/>
          <w:sz w:val="26"/>
          <w:szCs w:val="28"/>
          <w:rtl/>
        </w:rPr>
        <w:t>وعرفته نرمين</w:t>
      </w:r>
      <w:r w:rsidRPr="00523AEC">
        <w:rPr>
          <w:rFonts w:ascii="Simplified Arabic" w:eastAsia="Times New Roman" w:hAnsi="Simplified Arabic" w:cs="Simplified Arabic"/>
          <w:kern w:val="2"/>
          <w:sz w:val="26"/>
          <w:szCs w:val="28"/>
          <w:rtl/>
        </w:rPr>
        <w:t xml:space="preserve"> أنه" إجمالي قيمة السلع والخدمات المنتجة والمسوقة داخل حدود دولة ما خلال فترة زمنية معينة (</w:t>
      </w:r>
      <w:r w:rsidRPr="00523AEC">
        <w:rPr>
          <w:rFonts w:ascii="Simplified Arabic" w:eastAsia="Times New Roman" w:hAnsi="Simplified Arabic" w:cs="Simplified Arabic" w:hint="cs"/>
          <w:kern w:val="2"/>
          <w:sz w:val="26"/>
          <w:szCs w:val="28"/>
          <w:rtl/>
        </w:rPr>
        <w:t>ثلاثة</w:t>
      </w:r>
      <w:r w:rsidRPr="00523AEC">
        <w:rPr>
          <w:rFonts w:ascii="Simplified Arabic" w:eastAsia="Times New Roman" w:hAnsi="Simplified Arabic" w:cs="Simplified Arabic"/>
          <w:kern w:val="2"/>
          <w:sz w:val="26"/>
          <w:szCs w:val="28"/>
          <w:rtl/>
        </w:rPr>
        <w:t xml:space="preserve"> أشهر </w:t>
      </w:r>
      <w:r w:rsidR="00C031D4">
        <w:rPr>
          <w:rFonts w:ascii="Simplified Arabic" w:eastAsia="Times New Roman" w:hAnsi="Simplified Arabic" w:cs="Simplified Arabic"/>
          <w:kern w:val="2"/>
          <w:sz w:val="26"/>
          <w:szCs w:val="28"/>
          <w:rtl/>
        </w:rPr>
        <w:t xml:space="preserve">أو سن) " </w:t>
      </w:r>
      <w:r w:rsidR="00C031D4" w:rsidRPr="00867194">
        <w:rPr>
          <w:rFonts w:ascii="Simplified Arabic" w:eastAsia="Times New Roman" w:hAnsi="Simplified Arabic" w:cs="Simplified Arabic"/>
          <w:kern w:val="2"/>
          <w:sz w:val="26"/>
          <w:szCs w:val="28"/>
          <w:rtl/>
        </w:rPr>
        <w:t>(نرمين مجدي,2021+</w:t>
      </w:r>
      <w:r w:rsidR="00C031D4" w:rsidRPr="00867194">
        <w:rPr>
          <w:rFonts w:ascii="Simplified Arabic" w:eastAsia="Times New Roman" w:hAnsi="Simplified Arabic" w:cs="Simplified Arabic" w:hint="cs"/>
          <w:kern w:val="2"/>
          <w:sz w:val="26"/>
          <w:szCs w:val="28"/>
          <w:rtl/>
        </w:rPr>
        <w:t>)</w:t>
      </w:r>
      <w:r w:rsidR="00C031D4">
        <w:rPr>
          <w:rFonts w:ascii="Simplified Arabic" w:eastAsia="Times New Roman" w:hAnsi="Simplified Arabic" w:cs="Simplified Arabic"/>
          <w:kern w:val="2"/>
          <w:sz w:val="26"/>
          <w:szCs w:val="28"/>
          <w:rtl/>
        </w:rPr>
        <w:t>. (1)</w:t>
      </w:r>
    </w:p>
    <w:p w14:paraId="22F00929" w14:textId="77777777" w:rsidR="00523AEC" w:rsidRPr="00523AEC" w:rsidRDefault="00523AEC" w:rsidP="00C031D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 كما عرفه كريم " أنه قيمة كل </w:t>
      </w:r>
      <w:r w:rsidRPr="00523AEC">
        <w:rPr>
          <w:rFonts w:ascii="Simplified Arabic" w:eastAsia="Times New Roman" w:hAnsi="Simplified Arabic" w:cs="Simplified Arabic" w:hint="cs"/>
          <w:kern w:val="2"/>
          <w:sz w:val="26"/>
          <w:szCs w:val="28"/>
          <w:rtl/>
        </w:rPr>
        <w:t>ما ينت</w:t>
      </w:r>
      <w:r w:rsidRPr="00523AEC">
        <w:rPr>
          <w:rFonts w:ascii="Simplified Arabic" w:eastAsia="Times New Roman" w:hAnsi="Simplified Arabic" w:cs="Simplified Arabic" w:hint="eastAsia"/>
          <w:kern w:val="2"/>
          <w:sz w:val="26"/>
          <w:szCs w:val="28"/>
          <w:rtl/>
        </w:rPr>
        <w:t>ج</w:t>
      </w:r>
      <w:r w:rsidRPr="00523AEC">
        <w:rPr>
          <w:rFonts w:ascii="Simplified Arabic" w:eastAsia="Times New Roman" w:hAnsi="Simplified Arabic" w:cs="Simplified Arabic"/>
          <w:kern w:val="2"/>
          <w:sz w:val="26"/>
          <w:szCs w:val="28"/>
          <w:rtl/>
        </w:rPr>
        <w:t xml:space="preserve"> داخل الدولة من سلع وخدمات خلال فترة زمنية محددة تكون ربع عام أو نصف عام أو عاما كاملا " كريم سعيد,</w:t>
      </w:r>
      <w:r w:rsidRPr="00523AEC">
        <w:rPr>
          <w:rFonts w:ascii="Simplified Arabic" w:eastAsia="Times New Roman" w:hAnsi="Simplified Arabic" w:cs="Simplified Arabic" w:hint="cs"/>
          <w:kern w:val="2"/>
          <w:sz w:val="26"/>
          <w:szCs w:val="28"/>
          <w:rtl/>
        </w:rPr>
        <w:t>30، أغسط</w:t>
      </w:r>
      <w:r w:rsidRPr="00523AEC">
        <w:rPr>
          <w:rFonts w:ascii="Simplified Arabic" w:eastAsia="Times New Roman" w:hAnsi="Simplified Arabic" w:cs="Simplified Arabic" w:hint="eastAsia"/>
          <w:kern w:val="2"/>
          <w:sz w:val="26"/>
          <w:szCs w:val="28"/>
          <w:rtl/>
        </w:rPr>
        <w:t>س</w:t>
      </w:r>
      <w:r w:rsidRPr="00523AEC">
        <w:rPr>
          <w:rFonts w:ascii="Simplified Arabic" w:eastAsia="Times New Roman" w:hAnsi="Simplified Arabic" w:cs="Simplified Arabic"/>
          <w:kern w:val="2"/>
          <w:sz w:val="26"/>
          <w:szCs w:val="28"/>
          <w:rtl/>
        </w:rPr>
        <w:t>,2022</w:t>
      </w:r>
      <w:r w:rsidRPr="00523AEC">
        <w:rPr>
          <w:rFonts w:ascii="Simplified Arabic" w:eastAsia="Times New Roman" w:hAnsi="Simplified Arabic" w:cs="Simplified Arabic" w:hint="cs"/>
          <w:kern w:val="2"/>
          <w:sz w:val="26"/>
          <w:szCs w:val="28"/>
          <w:rtl/>
        </w:rPr>
        <w:t xml:space="preserve">). </w:t>
      </w:r>
      <w:r w:rsidR="00C031D4">
        <w:rPr>
          <w:rFonts w:ascii="Simplified Arabic" w:eastAsia="Times New Roman" w:hAnsi="Simplified Arabic" w:cs="Simplified Arabic"/>
          <w:kern w:val="2"/>
          <w:sz w:val="26"/>
          <w:szCs w:val="28"/>
          <w:rtl/>
        </w:rPr>
        <w:t xml:space="preserve">(1)  </w:t>
      </w:r>
    </w:p>
    <w:p w14:paraId="6D9C2B61" w14:textId="77777777" w:rsidR="00523AEC" w:rsidRPr="00523AEC" w:rsidRDefault="00523AEC" w:rsidP="00C031D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كما عرفته </w:t>
      </w:r>
      <w:r w:rsidRPr="00523AEC">
        <w:rPr>
          <w:rFonts w:ascii="Simplified Arabic" w:eastAsia="Times New Roman" w:hAnsi="Simplified Arabic" w:cs="Simplified Arabic" w:hint="cs"/>
          <w:kern w:val="2"/>
          <w:sz w:val="26"/>
          <w:szCs w:val="28"/>
          <w:rtl/>
        </w:rPr>
        <w:t>دانا،</w:t>
      </w:r>
      <w:r w:rsidRPr="00523AEC">
        <w:rPr>
          <w:rFonts w:ascii="Simplified Arabic" w:eastAsia="Times New Roman" w:hAnsi="Simplified Arabic" w:cs="Simplified Arabic"/>
          <w:kern w:val="2"/>
          <w:sz w:val="26"/>
          <w:szCs w:val="28"/>
          <w:rtl/>
        </w:rPr>
        <w:t xml:space="preserve"> أنه إجمالي القيمة النقدية أو السوقية من جميع السلع والخدمات النهائية المنتجة داخل حدود الدولة في فترة زمنية محددة (دانا النسور,</w:t>
      </w:r>
      <w:r w:rsidRPr="00523AEC">
        <w:rPr>
          <w:rFonts w:ascii="Simplified Arabic" w:eastAsia="Times New Roman" w:hAnsi="Simplified Arabic" w:cs="Simplified Arabic" w:hint="cs"/>
          <w:kern w:val="2"/>
          <w:sz w:val="26"/>
          <w:szCs w:val="28"/>
          <w:rtl/>
        </w:rPr>
        <w:t>17، أغسط</w:t>
      </w:r>
      <w:r w:rsidRPr="00523AEC">
        <w:rPr>
          <w:rFonts w:ascii="Simplified Arabic" w:eastAsia="Times New Roman" w:hAnsi="Simplified Arabic" w:cs="Simplified Arabic" w:hint="eastAsia"/>
          <w:kern w:val="2"/>
          <w:sz w:val="26"/>
          <w:szCs w:val="28"/>
          <w:rtl/>
        </w:rPr>
        <w:t>س</w:t>
      </w:r>
      <w:r w:rsidR="00C031D4">
        <w:rPr>
          <w:rFonts w:ascii="Simplified Arabic" w:eastAsia="Times New Roman" w:hAnsi="Simplified Arabic" w:cs="Simplified Arabic"/>
          <w:kern w:val="2"/>
          <w:sz w:val="26"/>
          <w:szCs w:val="28"/>
          <w:rtl/>
        </w:rPr>
        <w:t xml:space="preserve">,2022). (1) </w:t>
      </w:r>
    </w:p>
    <w:p w14:paraId="1B391F01" w14:textId="77777777" w:rsidR="00523AEC" w:rsidRPr="00523AEC" w:rsidRDefault="00523AEC" w:rsidP="00C031D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كما </w:t>
      </w:r>
      <w:r w:rsidRPr="00523AEC">
        <w:rPr>
          <w:rFonts w:ascii="Simplified Arabic" w:eastAsia="Times New Roman" w:hAnsi="Simplified Arabic" w:cs="Simplified Arabic" w:hint="cs"/>
          <w:kern w:val="2"/>
          <w:sz w:val="26"/>
          <w:szCs w:val="28"/>
          <w:rtl/>
        </w:rPr>
        <w:t>اتفقو</w:t>
      </w:r>
      <w:r w:rsidRPr="00523AEC">
        <w:rPr>
          <w:rFonts w:ascii="Simplified Arabic" w:eastAsia="Times New Roman" w:hAnsi="Simplified Arabic" w:cs="Simplified Arabic" w:hint="eastAsia"/>
          <w:kern w:val="2"/>
          <w:sz w:val="26"/>
          <w:szCs w:val="28"/>
          <w:rtl/>
        </w:rPr>
        <w:t>ا</w:t>
      </w:r>
      <w:r w:rsidRPr="00523AEC">
        <w:rPr>
          <w:rFonts w:ascii="Simplified Arabic" w:eastAsia="Times New Roman" w:hAnsi="Simplified Arabic" w:cs="Simplified Arabic"/>
          <w:kern w:val="2"/>
          <w:sz w:val="26"/>
          <w:szCs w:val="28"/>
          <w:rtl/>
        </w:rPr>
        <w:t xml:space="preserve"> كلا من (</w:t>
      </w:r>
      <w:r w:rsidRPr="00523AEC">
        <w:rPr>
          <w:rFonts w:ascii="Simplified Arabic" w:eastAsia="Times New Roman" w:hAnsi="Simplified Arabic" w:cs="Simplified Arabic" w:hint="cs"/>
          <w:kern w:val="2"/>
          <w:sz w:val="26"/>
          <w:szCs w:val="28"/>
          <w:rtl/>
        </w:rPr>
        <w:t>نرمين،</w:t>
      </w:r>
      <w:r w:rsidRPr="00523AEC">
        <w:rPr>
          <w:rFonts w:ascii="Simplified Arabic" w:eastAsia="Times New Roman" w:hAnsi="Simplified Arabic" w:cs="Simplified Arabic"/>
          <w:kern w:val="2"/>
          <w:sz w:val="26"/>
          <w:szCs w:val="28"/>
          <w:rtl/>
        </w:rPr>
        <w:t xml:space="preserve"> </w:t>
      </w:r>
      <w:r w:rsidRPr="00523AEC">
        <w:rPr>
          <w:rFonts w:ascii="Simplified Arabic" w:eastAsia="Times New Roman" w:hAnsi="Simplified Arabic" w:cs="Simplified Arabic" w:hint="cs"/>
          <w:kern w:val="2"/>
          <w:sz w:val="26"/>
          <w:szCs w:val="28"/>
          <w:rtl/>
        </w:rPr>
        <w:t>ومجدي،</w:t>
      </w:r>
      <w:r w:rsidRPr="00523AEC">
        <w:rPr>
          <w:rFonts w:ascii="Simplified Arabic" w:eastAsia="Times New Roman" w:hAnsi="Simplified Arabic" w:cs="Simplified Arabic"/>
          <w:kern w:val="2"/>
          <w:sz w:val="26"/>
          <w:szCs w:val="28"/>
          <w:rtl/>
        </w:rPr>
        <w:t xml:space="preserve"> </w:t>
      </w:r>
      <w:r w:rsidRPr="00523AEC">
        <w:rPr>
          <w:rFonts w:ascii="Simplified Arabic" w:eastAsia="Times New Roman" w:hAnsi="Simplified Arabic" w:cs="Simplified Arabic" w:hint="cs"/>
          <w:kern w:val="2"/>
          <w:sz w:val="26"/>
          <w:szCs w:val="28"/>
          <w:rtl/>
        </w:rPr>
        <w:t>ودانا، وغيث</w:t>
      </w:r>
      <w:r w:rsidRPr="00523AEC">
        <w:rPr>
          <w:rFonts w:ascii="Simplified Arabic" w:eastAsia="Times New Roman" w:hAnsi="Simplified Arabic" w:cs="Simplified Arabic" w:hint="eastAsia"/>
          <w:kern w:val="2"/>
          <w:sz w:val="26"/>
          <w:szCs w:val="28"/>
          <w:rtl/>
        </w:rPr>
        <w:t>ي</w:t>
      </w:r>
      <w:r w:rsidRPr="00523AEC">
        <w:rPr>
          <w:rFonts w:ascii="Simplified Arabic" w:eastAsia="Times New Roman" w:hAnsi="Simplified Arabic" w:cs="Simplified Arabic"/>
          <w:kern w:val="2"/>
          <w:sz w:val="26"/>
          <w:szCs w:val="28"/>
          <w:rtl/>
        </w:rPr>
        <w:t>) أن الناتج المحلي الإجمالي؛ هو إجمالي القيمة النقدية السوقية من جميع السل</w:t>
      </w:r>
      <w:r w:rsidR="00C031D4">
        <w:rPr>
          <w:rFonts w:ascii="Simplified Arabic" w:eastAsia="Times New Roman" w:hAnsi="Simplified Arabic" w:cs="Simplified Arabic"/>
          <w:kern w:val="2"/>
          <w:sz w:val="26"/>
          <w:szCs w:val="28"/>
          <w:rtl/>
        </w:rPr>
        <w:t xml:space="preserve">ع والخدمات داخل حدود الدولة.   </w:t>
      </w:r>
    </w:p>
    <w:p w14:paraId="79671917"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كما أختلف البعض منهم في المدة </w:t>
      </w:r>
      <w:r w:rsidRPr="00523AEC">
        <w:rPr>
          <w:rFonts w:ascii="Simplified Arabic" w:eastAsia="Times New Roman" w:hAnsi="Simplified Arabic" w:cs="Simplified Arabic" w:hint="cs"/>
          <w:kern w:val="2"/>
          <w:sz w:val="26"/>
          <w:szCs w:val="28"/>
          <w:rtl/>
        </w:rPr>
        <w:t>الزمنية،</w:t>
      </w:r>
      <w:r w:rsidRPr="00523AEC">
        <w:rPr>
          <w:rFonts w:ascii="Simplified Arabic" w:eastAsia="Times New Roman" w:hAnsi="Simplified Arabic" w:cs="Simplified Arabic"/>
          <w:kern w:val="2"/>
          <w:sz w:val="26"/>
          <w:szCs w:val="28"/>
          <w:rtl/>
        </w:rPr>
        <w:t xml:space="preserve"> كما حدد "غيثي" المدة </w:t>
      </w:r>
      <w:r w:rsidRPr="00523AEC">
        <w:rPr>
          <w:rFonts w:ascii="Simplified Arabic" w:eastAsia="Times New Roman" w:hAnsi="Simplified Arabic" w:cs="Simplified Arabic" w:hint="cs"/>
          <w:kern w:val="2"/>
          <w:sz w:val="26"/>
          <w:szCs w:val="28"/>
          <w:rtl/>
        </w:rPr>
        <w:t>الزمنية (</w:t>
      </w:r>
      <w:r w:rsidRPr="00523AEC">
        <w:rPr>
          <w:rFonts w:ascii="Simplified Arabic" w:eastAsia="Times New Roman" w:hAnsi="Simplified Arabic" w:cs="Simplified Arabic"/>
          <w:kern w:val="2"/>
          <w:sz w:val="26"/>
          <w:szCs w:val="28"/>
          <w:rtl/>
        </w:rPr>
        <w:t>سنة أو نصف سنة</w:t>
      </w:r>
      <w:r w:rsidRPr="00523AEC">
        <w:rPr>
          <w:rFonts w:ascii="Simplified Arabic" w:eastAsia="Times New Roman" w:hAnsi="Simplified Arabic" w:cs="Simplified Arabic" w:hint="cs"/>
          <w:kern w:val="2"/>
          <w:sz w:val="26"/>
          <w:szCs w:val="28"/>
          <w:rtl/>
        </w:rPr>
        <w:t>)، وحددت</w:t>
      </w:r>
      <w:r w:rsidRPr="00523AEC">
        <w:rPr>
          <w:rFonts w:ascii="Simplified Arabic" w:eastAsia="Times New Roman" w:hAnsi="Simplified Arabic" w:cs="Simplified Arabic"/>
          <w:kern w:val="2"/>
          <w:sz w:val="26"/>
          <w:szCs w:val="28"/>
          <w:rtl/>
        </w:rPr>
        <w:t xml:space="preserve"> "نرمين" المدة </w:t>
      </w:r>
      <w:r w:rsidRPr="00523AEC">
        <w:rPr>
          <w:rFonts w:ascii="Simplified Arabic" w:eastAsia="Times New Roman" w:hAnsi="Simplified Arabic" w:cs="Simplified Arabic" w:hint="cs"/>
          <w:kern w:val="2"/>
          <w:sz w:val="26"/>
          <w:szCs w:val="28"/>
          <w:rtl/>
        </w:rPr>
        <w:t>الزمنية) ثلاثة</w:t>
      </w:r>
      <w:r w:rsidRPr="00523AEC">
        <w:rPr>
          <w:rFonts w:ascii="Simplified Arabic" w:eastAsia="Times New Roman" w:hAnsi="Simplified Arabic" w:cs="Simplified Arabic"/>
          <w:kern w:val="2"/>
          <w:sz w:val="26"/>
          <w:szCs w:val="28"/>
          <w:rtl/>
        </w:rPr>
        <w:t xml:space="preserve"> أشهر أو </w:t>
      </w:r>
      <w:r w:rsidRPr="00523AEC">
        <w:rPr>
          <w:rFonts w:ascii="Simplified Arabic" w:eastAsia="Times New Roman" w:hAnsi="Simplified Arabic" w:cs="Simplified Arabic" w:hint="cs"/>
          <w:kern w:val="2"/>
          <w:sz w:val="26"/>
          <w:szCs w:val="28"/>
          <w:rtl/>
        </w:rPr>
        <w:t>سنة (، وأيض</w:t>
      </w:r>
      <w:r w:rsidRPr="00523AEC">
        <w:rPr>
          <w:rFonts w:ascii="Simplified Arabic" w:eastAsia="Times New Roman" w:hAnsi="Simplified Arabic" w:cs="Simplified Arabic" w:hint="eastAsia"/>
          <w:kern w:val="2"/>
          <w:sz w:val="26"/>
          <w:szCs w:val="28"/>
          <w:rtl/>
        </w:rPr>
        <w:t>ا</w:t>
      </w:r>
      <w:r w:rsidRPr="00523AEC">
        <w:rPr>
          <w:rFonts w:ascii="Simplified Arabic" w:eastAsia="Times New Roman" w:hAnsi="Simplified Arabic" w:cs="Simplified Arabic"/>
          <w:kern w:val="2"/>
          <w:sz w:val="26"/>
          <w:szCs w:val="28"/>
          <w:rtl/>
        </w:rPr>
        <w:t xml:space="preserve"> حدد "كريم" المدة الزمنية (ربع عام أو نصف عام أو عاما كاملا).   </w:t>
      </w:r>
    </w:p>
    <w:p w14:paraId="033A7C3F" w14:textId="77777777" w:rsidR="00523AEC" w:rsidRDefault="00523AEC" w:rsidP="00523AEC">
      <w:pPr>
        <w:spacing w:line="278" w:lineRule="auto"/>
        <w:rPr>
          <w:rFonts w:ascii="Simplified Arabic" w:eastAsia="Times New Roman" w:hAnsi="Simplified Arabic" w:cs="Simplified Arabic"/>
          <w:kern w:val="2"/>
          <w:sz w:val="26"/>
          <w:szCs w:val="28"/>
          <w:rtl/>
        </w:rPr>
      </w:pPr>
    </w:p>
    <w:p w14:paraId="75BD3E25" w14:textId="77777777" w:rsidR="00B31AF5" w:rsidRPr="00523AEC" w:rsidRDefault="00B31AF5" w:rsidP="00523AEC">
      <w:pPr>
        <w:spacing w:line="278" w:lineRule="auto"/>
        <w:rPr>
          <w:rFonts w:ascii="Simplified Arabic" w:eastAsia="Times New Roman" w:hAnsi="Simplified Arabic" w:cs="Simplified Arabic"/>
          <w:kern w:val="2"/>
          <w:sz w:val="26"/>
          <w:szCs w:val="28"/>
          <w:rtl/>
        </w:rPr>
      </w:pPr>
    </w:p>
    <w:p w14:paraId="780619A9" w14:textId="77777777" w:rsidR="00523AEC" w:rsidRPr="00C031D4" w:rsidRDefault="00867194" w:rsidP="00867194">
      <w:pPr>
        <w:spacing w:line="278" w:lineRule="auto"/>
        <w:ind w:left="360"/>
        <w:contextualSpacing/>
        <w:rPr>
          <w:rFonts w:ascii="Simplified Arabic" w:eastAsia="Times New Roman" w:hAnsi="Simplified Arabic" w:cs="Simplified Arabic"/>
          <w:b/>
          <w:bCs/>
          <w:kern w:val="2"/>
          <w:sz w:val="26"/>
          <w:szCs w:val="28"/>
          <w:rtl/>
        </w:rPr>
      </w:pPr>
      <w:r>
        <w:rPr>
          <w:rFonts w:ascii="Simplified Arabic" w:eastAsia="Times New Roman" w:hAnsi="Simplified Arabic" w:cs="Simplified Arabic" w:hint="cs"/>
          <w:b/>
          <w:bCs/>
          <w:kern w:val="2"/>
          <w:sz w:val="26"/>
          <w:szCs w:val="28"/>
          <w:rtl/>
        </w:rPr>
        <w:t xml:space="preserve">2.1.2 </w:t>
      </w:r>
      <w:r w:rsidR="00523AEC" w:rsidRPr="00C031D4">
        <w:rPr>
          <w:rFonts w:ascii="Simplified Arabic" w:eastAsia="Times New Roman" w:hAnsi="Simplified Arabic" w:cs="Simplified Arabic"/>
          <w:b/>
          <w:bCs/>
          <w:kern w:val="2"/>
          <w:sz w:val="26"/>
          <w:szCs w:val="28"/>
          <w:rtl/>
        </w:rPr>
        <w:t xml:space="preserve">أهمية الناتج المحلي </w:t>
      </w:r>
      <w:r w:rsidR="00523AEC" w:rsidRPr="00C031D4">
        <w:rPr>
          <w:rFonts w:ascii="Simplified Arabic" w:eastAsia="Times New Roman" w:hAnsi="Simplified Arabic" w:cs="Simplified Arabic" w:hint="cs"/>
          <w:b/>
          <w:bCs/>
          <w:kern w:val="2"/>
          <w:sz w:val="26"/>
          <w:szCs w:val="28"/>
          <w:rtl/>
        </w:rPr>
        <w:t>الإجمالي:</w:t>
      </w:r>
      <w:r w:rsidR="00523AEC" w:rsidRPr="00C031D4">
        <w:rPr>
          <w:rFonts w:ascii="Simplified Arabic" w:eastAsia="Times New Roman" w:hAnsi="Simplified Arabic" w:cs="Simplified Arabic"/>
          <w:b/>
          <w:bCs/>
          <w:kern w:val="2"/>
          <w:sz w:val="26"/>
          <w:szCs w:val="28"/>
          <w:rtl/>
        </w:rPr>
        <w:t xml:space="preserve">  </w:t>
      </w:r>
    </w:p>
    <w:p w14:paraId="1D1361DB" w14:textId="77777777" w:rsidR="00523AEC" w:rsidRDefault="00523AEC" w:rsidP="00C031D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تكمن أهمية الناتج المحلي الإجمالي ؛ أنه يلخص النشاطات الإقتصادية التي قام بها المجتمع خلال فترة زمنية معينة غالبا سنة،  و يلخص أيضا </w:t>
      </w:r>
      <w:r w:rsidRPr="00523AEC">
        <w:rPr>
          <w:rFonts w:ascii="Simplified Arabic" w:eastAsia="Times New Roman" w:hAnsi="Simplified Arabic" w:cs="Simplified Arabic" w:hint="cs"/>
          <w:kern w:val="2"/>
          <w:sz w:val="26"/>
          <w:szCs w:val="28"/>
          <w:rtl/>
        </w:rPr>
        <w:t>ما تحصل</w:t>
      </w:r>
      <w:r w:rsidRPr="00523AEC">
        <w:rPr>
          <w:rFonts w:ascii="Simplified Arabic" w:eastAsia="Times New Roman" w:hAnsi="Simplified Arabic" w:cs="Simplified Arabic" w:hint="eastAsia"/>
          <w:kern w:val="2"/>
          <w:sz w:val="26"/>
          <w:szCs w:val="28"/>
          <w:rtl/>
        </w:rPr>
        <w:t>ت</w:t>
      </w:r>
      <w:r w:rsidRPr="00523AEC">
        <w:rPr>
          <w:rFonts w:ascii="Simplified Arabic" w:eastAsia="Times New Roman" w:hAnsi="Simplified Arabic" w:cs="Simplified Arabic"/>
          <w:kern w:val="2"/>
          <w:sz w:val="26"/>
          <w:szCs w:val="28"/>
          <w:rtl/>
        </w:rPr>
        <w:t xml:space="preserve"> عليه عناصر الإنتاج من عوائد نتيجة مساهمتها في الناتج المحلي،   كما يعتبر مؤشر إقتصادي هام يمكن إستخدامه  للتحليلات الإقتصادية ووضع خطط وسياسات تنموية،  ومعرفة توجهات الإقتصاد الحالية ، اذ تستخدم سلاسل الزمنية للناتج المحلي الإجمالي لإجراء التنبؤات الإقتصادية الهامة </w:t>
      </w:r>
      <w:r w:rsidRPr="00523AEC">
        <w:rPr>
          <w:rFonts w:ascii="Simplified Arabic" w:eastAsia="Times New Roman" w:hAnsi="Simplified Arabic" w:cs="Simplified Arabic" w:hint="cs"/>
          <w:kern w:val="2"/>
          <w:sz w:val="26"/>
          <w:szCs w:val="28"/>
          <w:rtl/>
        </w:rPr>
        <w:t>لمتخذي</w:t>
      </w:r>
      <w:r w:rsidR="00C031D4">
        <w:rPr>
          <w:rFonts w:ascii="Simplified Arabic" w:eastAsia="Times New Roman" w:hAnsi="Simplified Arabic" w:cs="Simplified Arabic"/>
          <w:kern w:val="2"/>
          <w:sz w:val="26"/>
          <w:szCs w:val="28"/>
          <w:rtl/>
        </w:rPr>
        <w:t xml:space="preserve"> القرارات، </w:t>
      </w:r>
      <w:r w:rsidRPr="00523AEC">
        <w:rPr>
          <w:rFonts w:ascii="Simplified Arabic" w:eastAsia="Times New Roman" w:hAnsi="Simplified Arabic" w:cs="Simplified Arabic"/>
          <w:kern w:val="2"/>
          <w:sz w:val="26"/>
          <w:szCs w:val="28"/>
          <w:rtl/>
        </w:rPr>
        <w:t xml:space="preserve">كما يمكن إستخدام مؤشر نصيب الفرد من الناتج المحلي كمقياس لمستوى المعيشة بشكل </w:t>
      </w:r>
      <w:r w:rsidRPr="00523AEC">
        <w:rPr>
          <w:rFonts w:ascii="Simplified Arabic" w:eastAsia="Times New Roman" w:hAnsi="Simplified Arabic" w:cs="Simplified Arabic" w:hint="cs"/>
          <w:kern w:val="2"/>
          <w:sz w:val="26"/>
          <w:szCs w:val="28"/>
          <w:rtl/>
        </w:rPr>
        <w:t>تقريبي, ويمك</w:t>
      </w:r>
      <w:r w:rsidRPr="00523AEC">
        <w:rPr>
          <w:rFonts w:ascii="Simplified Arabic" w:eastAsia="Times New Roman" w:hAnsi="Simplified Arabic" w:cs="Simplified Arabic" w:hint="eastAsia"/>
          <w:kern w:val="2"/>
          <w:sz w:val="26"/>
          <w:szCs w:val="28"/>
          <w:rtl/>
        </w:rPr>
        <w:t>ن</w:t>
      </w:r>
      <w:r w:rsidRPr="00523AEC">
        <w:rPr>
          <w:rFonts w:ascii="Simplified Arabic" w:eastAsia="Times New Roman" w:hAnsi="Simplified Arabic" w:cs="Simplified Arabic"/>
          <w:kern w:val="2"/>
          <w:sz w:val="26"/>
          <w:szCs w:val="28"/>
          <w:rtl/>
        </w:rPr>
        <w:t xml:space="preserve"> استخدامه كمؤشر للمقارنة بين الدول من ناحية تحديد مستوى الأداء  الإقتصادي للدولة (مهند بن عبدالم</w:t>
      </w:r>
      <w:r w:rsidR="00C031D4">
        <w:rPr>
          <w:rFonts w:ascii="Simplified Arabic" w:eastAsia="Times New Roman" w:hAnsi="Simplified Arabic" w:cs="Simplified Arabic"/>
          <w:kern w:val="2"/>
          <w:sz w:val="26"/>
          <w:szCs w:val="28"/>
          <w:rtl/>
        </w:rPr>
        <w:t>لك,أحمد بن بكر,فبراير,2016).(2)</w:t>
      </w:r>
    </w:p>
    <w:p w14:paraId="0B9DD2F9" w14:textId="77777777" w:rsidR="00C031D4" w:rsidRPr="00523AEC" w:rsidRDefault="00C031D4" w:rsidP="00C031D4">
      <w:pPr>
        <w:spacing w:line="278" w:lineRule="auto"/>
        <w:rPr>
          <w:rFonts w:ascii="Simplified Arabic" w:eastAsia="Times New Roman" w:hAnsi="Simplified Arabic" w:cs="Simplified Arabic"/>
          <w:kern w:val="2"/>
          <w:sz w:val="26"/>
          <w:szCs w:val="28"/>
          <w:rtl/>
        </w:rPr>
      </w:pPr>
    </w:p>
    <w:p w14:paraId="40B347B7" w14:textId="77777777" w:rsidR="00523AEC" w:rsidRPr="00C031D4" w:rsidRDefault="00523AEC" w:rsidP="00C031D4">
      <w:pPr>
        <w:spacing w:line="278" w:lineRule="auto"/>
        <w:rPr>
          <w:rFonts w:ascii="Simplified Arabic" w:eastAsia="Times New Roman" w:hAnsi="Simplified Arabic" w:cs="Simplified Arabic"/>
          <w:b/>
          <w:bCs/>
          <w:kern w:val="2"/>
          <w:sz w:val="26"/>
          <w:szCs w:val="28"/>
          <w:rtl/>
        </w:rPr>
      </w:pPr>
      <w:r w:rsidRPr="00C031D4">
        <w:rPr>
          <w:rFonts w:ascii="Simplified Arabic" w:eastAsia="Times New Roman" w:hAnsi="Simplified Arabic" w:cs="Simplified Arabic"/>
          <w:b/>
          <w:bCs/>
          <w:kern w:val="2"/>
          <w:sz w:val="26"/>
          <w:szCs w:val="28"/>
          <w:rtl/>
        </w:rPr>
        <w:t xml:space="preserve">3.1.2 طرق قياس الناتج المحلي </w:t>
      </w:r>
      <w:r w:rsidRPr="00C031D4">
        <w:rPr>
          <w:rFonts w:ascii="Simplified Arabic" w:eastAsia="Times New Roman" w:hAnsi="Simplified Arabic" w:cs="Simplified Arabic" w:hint="cs"/>
          <w:b/>
          <w:bCs/>
          <w:kern w:val="2"/>
          <w:sz w:val="26"/>
          <w:szCs w:val="28"/>
          <w:rtl/>
        </w:rPr>
        <w:t>الإجمالي:</w:t>
      </w:r>
      <w:r w:rsidR="00C031D4" w:rsidRPr="00C031D4">
        <w:rPr>
          <w:rFonts w:ascii="Simplified Arabic" w:eastAsia="Times New Roman" w:hAnsi="Simplified Arabic" w:cs="Simplified Arabic"/>
          <w:b/>
          <w:bCs/>
          <w:kern w:val="2"/>
          <w:sz w:val="26"/>
          <w:szCs w:val="28"/>
          <w:rtl/>
        </w:rPr>
        <w:t xml:space="preserve"> </w:t>
      </w:r>
    </w:p>
    <w:p w14:paraId="38D3063B" w14:textId="77777777" w:rsidR="00523AEC" w:rsidRPr="00523AEC" w:rsidRDefault="00523AEC" w:rsidP="00C031D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يقاس الناتج الحلي الإجمالي </w:t>
      </w:r>
      <w:r w:rsidRPr="00523AEC">
        <w:rPr>
          <w:rFonts w:ascii="Simplified Arabic" w:eastAsia="Times New Roman" w:hAnsi="Simplified Arabic" w:cs="Simplified Arabic" w:hint="cs"/>
          <w:kern w:val="2"/>
          <w:sz w:val="26"/>
          <w:szCs w:val="28"/>
          <w:rtl/>
        </w:rPr>
        <w:t>بثلاثة</w:t>
      </w:r>
      <w:r w:rsidRPr="00523AEC">
        <w:rPr>
          <w:rFonts w:ascii="Simplified Arabic" w:eastAsia="Times New Roman" w:hAnsi="Simplified Arabic" w:cs="Simplified Arabic"/>
          <w:kern w:val="2"/>
          <w:sz w:val="26"/>
          <w:szCs w:val="28"/>
          <w:rtl/>
        </w:rPr>
        <w:t xml:space="preserve"> طرق</w:t>
      </w:r>
      <w:r w:rsidR="00C031D4">
        <w:rPr>
          <w:rFonts w:ascii="Simplified Arabic" w:eastAsia="Times New Roman" w:hAnsi="Simplified Arabic" w:cs="Simplified Arabic"/>
          <w:kern w:val="2"/>
          <w:sz w:val="26"/>
          <w:szCs w:val="28"/>
          <w:rtl/>
        </w:rPr>
        <w:t xml:space="preserve"> أساسية (نرمين مجدي,2021) (3): </w:t>
      </w:r>
    </w:p>
    <w:p w14:paraId="12A2DB9B" w14:textId="77777777" w:rsidR="00523AEC" w:rsidRPr="00C031D4" w:rsidRDefault="00523AEC" w:rsidP="00C031D4">
      <w:pPr>
        <w:spacing w:line="278" w:lineRule="auto"/>
        <w:rPr>
          <w:rFonts w:ascii="Simplified Arabic" w:eastAsia="Times New Roman" w:hAnsi="Simplified Arabic" w:cs="Simplified Arabic"/>
          <w:b/>
          <w:bCs/>
          <w:kern w:val="2"/>
          <w:sz w:val="26"/>
          <w:szCs w:val="28"/>
          <w:rtl/>
        </w:rPr>
      </w:pPr>
      <w:r w:rsidRPr="00C031D4">
        <w:rPr>
          <w:rFonts w:ascii="Simplified Arabic" w:eastAsia="Times New Roman" w:hAnsi="Simplified Arabic" w:cs="Simplified Arabic"/>
          <w:b/>
          <w:bCs/>
          <w:kern w:val="2"/>
          <w:sz w:val="26"/>
          <w:szCs w:val="28"/>
          <w:rtl/>
        </w:rPr>
        <w:t xml:space="preserve">أولا: حسب بنود </w:t>
      </w:r>
      <w:r w:rsidRPr="00C031D4">
        <w:rPr>
          <w:rFonts w:ascii="Simplified Arabic" w:eastAsia="Times New Roman" w:hAnsi="Simplified Arabic" w:cs="Simplified Arabic" w:hint="cs"/>
          <w:b/>
          <w:bCs/>
          <w:kern w:val="2"/>
          <w:sz w:val="26"/>
          <w:szCs w:val="28"/>
          <w:rtl/>
        </w:rPr>
        <w:t>الإنتاج:</w:t>
      </w:r>
      <w:r w:rsidR="00C031D4" w:rsidRPr="00C031D4">
        <w:rPr>
          <w:rFonts w:ascii="Simplified Arabic" w:eastAsia="Times New Roman" w:hAnsi="Simplified Arabic" w:cs="Simplified Arabic"/>
          <w:b/>
          <w:bCs/>
          <w:kern w:val="2"/>
          <w:sz w:val="26"/>
          <w:szCs w:val="28"/>
          <w:rtl/>
        </w:rPr>
        <w:t xml:space="preserve">  </w:t>
      </w:r>
    </w:p>
    <w:p w14:paraId="0CCF7871"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تركز هذه الطريقة على جانب العرض الكلي في </w:t>
      </w:r>
      <w:r w:rsidRPr="00523AEC">
        <w:rPr>
          <w:rFonts w:ascii="Simplified Arabic" w:eastAsia="Times New Roman" w:hAnsi="Simplified Arabic" w:cs="Simplified Arabic" w:hint="cs"/>
          <w:kern w:val="2"/>
          <w:sz w:val="26"/>
          <w:szCs w:val="28"/>
          <w:rtl/>
        </w:rPr>
        <w:t>الإقتصاد،</w:t>
      </w:r>
      <w:r w:rsidRPr="00523AEC">
        <w:rPr>
          <w:rFonts w:ascii="Simplified Arabic" w:eastAsia="Times New Roman" w:hAnsi="Simplified Arabic" w:cs="Simplified Arabic"/>
          <w:kern w:val="2"/>
          <w:sz w:val="26"/>
          <w:szCs w:val="28"/>
          <w:rtl/>
        </w:rPr>
        <w:t xml:space="preserve"> ويتم من خلالها حساب الفرق بين مجموع قيم الإنتاج النهائية من السلع </w:t>
      </w:r>
      <w:r w:rsidRPr="00523AEC">
        <w:rPr>
          <w:rFonts w:ascii="Simplified Arabic" w:eastAsia="Times New Roman" w:hAnsi="Simplified Arabic" w:cs="Simplified Arabic" w:hint="cs"/>
          <w:kern w:val="2"/>
          <w:sz w:val="26"/>
          <w:szCs w:val="28"/>
          <w:rtl/>
        </w:rPr>
        <w:t>والخدمات، وقي</w:t>
      </w:r>
      <w:r w:rsidRPr="00523AEC">
        <w:rPr>
          <w:rFonts w:ascii="Simplified Arabic" w:eastAsia="Times New Roman" w:hAnsi="Simplified Arabic" w:cs="Simplified Arabic" w:hint="eastAsia"/>
          <w:kern w:val="2"/>
          <w:sz w:val="26"/>
          <w:szCs w:val="28"/>
          <w:rtl/>
        </w:rPr>
        <w:t>م</w:t>
      </w:r>
      <w:r w:rsidRPr="00523AEC">
        <w:rPr>
          <w:rFonts w:ascii="Simplified Arabic" w:eastAsia="Times New Roman" w:hAnsi="Simplified Arabic" w:cs="Simplified Arabic"/>
          <w:kern w:val="2"/>
          <w:sz w:val="26"/>
          <w:szCs w:val="28"/>
          <w:rtl/>
        </w:rPr>
        <w:t xml:space="preserve"> السلع والخدمات الوسيطة المستخدمة في ذلك </w:t>
      </w:r>
      <w:r w:rsidRPr="00523AEC">
        <w:rPr>
          <w:rFonts w:ascii="Simplified Arabic" w:eastAsia="Times New Roman" w:hAnsi="Simplified Arabic" w:cs="Simplified Arabic" w:hint="cs"/>
          <w:kern w:val="2"/>
          <w:sz w:val="26"/>
          <w:szCs w:val="28"/>
          <w:rtl/>
        </w:rPr>
        <w:t>الإنتاج،</w:t>
      </w:r>
      <w:r w:rsidRPr="00523AEC">
        <w:rPr>
          <w:rFonts w:ascii="Simplified Arabic" w:eastAsia="Times New Roman" w:hAnsi="Simplified Arabic" w:cs="Simplified Arabic"/>
          <w:kern w:val="2"/>
          <w:sz w:val="26"/>
          <w:szCs w:val="28"/>
          <w:rtl/>
        </w:rPr>
        <w:t xml:space="preserve"> ومن ثم على </w:t>
      </w:r>
      <w:r w:rsidRPr="00523AEC">
        <w:rPr>
          <w:rFonts w:ascii="Simplified Arabic" w:eastAsia="Times New Roman" w:hAnsi="Simplified Arabic" w:cs="Simplified Arabic" w:hint="cs"/>
          <w:kern w:val="2"/>
          <w:sz w:val="26"/>
          <w:szCs w:val="28"/>
          <w:rtl/>
        </w:rPr>
        <w:t>ما يسم</w:t>
      </w:r>
      <w:r w:rsidRPr="00523AEC">
        <w:rPr>
          <w:rFonts w:ascii="Simplified Arabic" w:eastAsia="Times New Roman" w:hAnsi="Simplified Arabic" w:cs="Simplified Arabic" w:hint="eastAsia"/>
          <w:kern w:val="2"/>
          <w:sz w:val="26"/>
          <w:szCs w:val="28"/>
          <w:rtl/>
        </w:rPr>
        <w:t>ى</w:t>
      </w:r>
      <w:r w:rsidRPr="00523AEC">
        <w:rPr>
          <w:rFonts w:ascii="Simplified Arabic" w:eastAsia="Times New Roman" w:hAnsi="Simplified Arabic" w:cs="Simplified Arabic"/>
          <w:kern w:val="2"/>
          <w:sz w:val="26"/>
          <w:szCs w:val="28"/>
          <w:rtl/>
        </w:rPr>
        <w:t xml:space="preserve"> بالقيمة المضافة لكل قطاع من القطاعات الإقتصادية التي تمثل في مجموعها الناتج المحلي الإجمالي.  </w:t>
      </w:r>
    </w:p>
    <w:p w14:paraId="0E4C4432"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ولقياس الناتج المحلي الإجمالي بطريقة الإنتاج تتمثل في المعادلة التالية:  </w:t>
      </w:r>
    </w:p>
    <w:p w14:paraId="1EE0EE09" w14:textId="77777777" w:rsidR="00523AEC" w:rsidRPr="00523AEC" w:rsidRDefault="00523AEC" w:rsidP="00C031D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 الناتج الم</w:t>
      </w:r>
      <w:r w:rsidR="00C031D4">
        <w:rPr>
          <w:rFonts w:ascii="Simplified Arabic" w:eastAsia="Times New Roman" w:hAnsi="Simplified Arabic" w:cs="Simplified Arabic"/>
          <w:kern w:val="2"/>
          <w:sz w:val="26"/>
          <w:szCs w:val="28"/>
          <w:rtl/>
        </w:rPr>
        <w:t xml:space="preserve">حلي الإجمالي = الكمية * السعر  </w:t>
      </w:r>
    </w:p>
    <w:p w14:paraId="361887C4" w14:textId="77777777" w:rsidR="00523AEC" w:rsidRPr="00C031D4" w:rsidRDefault="00523AEC" w:rsidP="00523AEC">
      <w:pPr>
        <w:spacing w:line="278" w:lineRule="auto"/>
        <w:rPr>
          <w:rFonts w:ascii="Simplified Arabic" w:eastAsia="Times New Roman" w:hAnsi="Simplified Arabic" w:cs="Simplified Arabic"/>
          <w:b/>
          <w:bCs/>
          <w:kern w:val="2"/>
          <w:sz w:val="26"/>
          <w:szCs w:val="28"/>
          <w:rtl/>
        </w:rPr>
      </w:pPr>
      <w:r w:rsidRPr="00C031D4">
        <w:rPr>
          <w:rFonts w:ascii="Simplified Arabic" w:eastAsia="Times New Roman" w:hAnsi="Simplified Arabic" w:cs="Simplified Arabic"/>
          <w:b/>
          <w:bCs/>
          <w:kern w:val="2"/>
          <w:sz w:val="26"/>
          <w:szCs w:val="28"/>
          <w:rtl/>
        </w:rPr>
        <w:t xml:space="preserve">ثانيا: حسب بنود </w:t>
      </w:r>
      <w:r w:rsidRPr="00C031D4">
        <w:rPr>
          <w:rFonts w:ascii="Simplified Arabic" w:eastAsia="Times New Roman" w:hAnsi="Simplified Arabic" w:cs="Simplified Arabic" w:hint="cs"/>
          <w:b/>
          <w:bCs/>
          <w:kern w:val="2"/>
          <w:sz w:val="26"/>
          <w:szCs w:val="28"/>
          <w:rtl/>
        </w:rPr>
        <w:t>الإنفاق:</w:t>
      </w:r>
      <w:r w:rsidRPr="00C031D4">
        <w:rPr>
          <w:rFonts w:ascii="Simplified Arabic" w:eastAsia="Times New Roman" w:hAnsi="Simplified Arabic" w:cs="Simplified Arabic"/>
          <w:b/>
          <w:bCs/>
          <w:kern w:val="2"/>
          <w:sz w:val="26"/>
          <w:szCs w:val="28"/>
          <w:rtl/>
        </w:rPr>
        <w:t xml:space="preserve">  </w:t>
      </w:r>
    </w:p>
    <w:p w14:paraId="661D4264"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تركز هذه الطريقة على جانب الطلب </w:t>
      </w:r>
      <w:r w:rsidRPr="00523AEC">
        <w:rPr>
          <w:rFonts w:ascii="Simplified Arabic" w:eastAsia="Times New Roman" w:hAnsi="Simplified Arabic" w:cs="Simplified Arabic" w:hint="cs"/>
          <w:kern w:val="2"/>
          <w:sz w:val="26"/>
          <w:szCs w:val="28"/>
          <w:rtl/>
        </w:rPr>
        <w:t>الكلي، ويتم</w:t>
      </w:r>
      <w:r w:rsidRPr="00523AEC">
        <w:rPr>
          <w:rFonts w:ascii="Simplified Arabic" w:eastAsia="Times New Roman" w:hAnsi="Simplified Arabic" w:cs="Simplified Arabic"/>
          <w:kern w:val="2"/>
          <w:sz w:val="26"/>
          <w:szCs w:val="28"/>
          <w:rtl/>
        </w:rPr>
        <w:t xml:space="preserve"> قياس الناتج المحلي الإجمالي حسب بنود الإنفاق وفق المعادلة التالية:   </w:t>
      </w:r>
    </w:p>
    <w:p w14:paraId="0B88EE84"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الناتج المحلي الإجمالي حسب بنود الإنفاق</w:t>
      </w:r>
      <w:r w:rsidRPr="00523AEC">
        <w:rPr>
          <w:rFonts w:ascii="Simplified Arabic" w:eastAsia="Times New Roman" w:hAnsi="Simplified Arabic" w:cs="Simplified Arabic" w:hint="cs"/>
          <w:kern w:val="2"/>
          <w:sz w:val="26"/>
          <w:szCs w:val="28"/>
          <w:rtl/>
        </w:rPr>
        <w:t>= (</w:t>
      </w:r>
      <w:r w:rsidRPr="00523AEC">
        <w:rPr>
          <w:rFonts w:ascii="Simplified Arabic" w:eastAsia="Times New Roman" w:hAnsi="Simplified Arabic" w:cs="Simplified Arabic"/>
          <w:kern w:val="2"/>
          <w:sz w:val="26"/>
          <w:szCs w:val="28"/>
          <w:rtl/>
        </w:rPr>
        <w:t xml:space="preserve">إجمالي الإستهلاك </w:t>
      </w:r>
      <w:r w:rsidRPr="00523AEC">
        <w:rPr>
          <w:rFonts w:ascii="Simplified Arabic" w:eastAsia="Times New Roman" w:hAnsi="Simplified Arabic" w:cs="Simplified Arabic" w:hint="cs"/>
          <w:kern w:val="2"/>
          <w:sz w:val="26"/>
          <w:szCs w:val="28"/>
          <w:rtl/>
        </w:rPr>
        <w:t>المحلي + إجمالي</w:t>
      </w:r>
      <w:r w:rsidRPr="00523AEC">
        <w:rPr>
          <w:rFonts w:ascii="Simplified Arabic" w:eastAsia="Times New Roman" w:hAnsi="Simplified Arabic" w:cs="Simplified Arabic"/>
          <w:kern w:val="2"/>
          <w:sz w:val="26"/>
          <w:szCs w:val="28"/>
          <w:rtl/>
        </w:rPr>
        <w:t xml:space="preserve"> الإستثمار المحلي + صافي الصادرات (إجمالي الصادرات من السلع والخدمات مطروحا منها إجمالي قيمة الواردات من السلع والخدمات</w:t>
      </w:r>
      <w:r w:rsidRPr="00523AEC">
        <w:rPr>
          <w:rFonts w:ascii="Simplified Arabic" w:eastAsia="Times New Roman" w:hAnsi="Simplified Arabic" w:cs="Simplified Arabic" w:hint="cs"/>
          <w:kern w:val="2"/>
          <w:sz w:val="26"/>
          <w:szCs w:val="28"/>
          <w:rtl/>
        </w:rPr>
        <w:t>).</w:t>
      </w:r>
      <w:r w:rsidRPr="00523AEC">
        <w:rPr>
          <w:rFonts w:ascii="Simplified Arabic" w:eastAsia="Times New Roman" w:hAnsi="Simplified Arabic" w:cs="Simplified Arabic"/>
          <w:kern w:val="2"/>
          <w:sz w:val="26"/>
          <w:szCs w:val="28"/>
          <w:rtl/>
        </w:rPr>
        <w:t xml:space="preserve"> </w:t>
      </w:r>
    </w:p>
    <w:p w14:paraId="1F32FEEB" w14:textId="77777777" w:rsidR="00523AEC" w:rsidRPr="00C031D4" w:rsidRDefault="00523AEC" w:rsidP="00523AEC">
      <w:pPr>
        <w:spacing w:line="278" w:lineRule="auto"/>
        <w:rPr>
          <w:rFonts w:ascii="Simplified Arabic" w:eastAsia="Times New Roman" w:hAnsi="Simplified Arabic" w:cs="Simplified Arabic"/>
          <w:b/>
          <w:bCs/>
          <w:kern w:val="2"/>
          <w:sz w:val="26"/>
          <w:szCs w:val="28"/>
          <w:rtl/>
        </w:rPr>
      </w:pPr>
      <w:r w:rsidRPr="00C031D4">
        <w:rPr>
          <w:rFonts w:ascii="Simplified Arabic" w:eastAsia="Times New Roman" w:hAnsi="Simplified Arabic" w:cs="Simplified Arabic"/>
          <w:b/>
          <w:bCs/>
          <w:kern w:val="2"/>
          <w:sz w:val="26"/>
          <w:szCs w:val="28"/>
          <w:rtl/>
        </w:rPr>
        <w:t xml:space="preserve">ثالثا: حسب بنود </w:t>
      </w:r>
      <w:r w:rsidRPr="00C031D4">
        <w:rPr>
          <w:rFonts w:ascii="Simplified Arabic" w:eastAsia="Times New Roman" w:hAnsi="Simplified Arabic" w:cs="Simplified Arabic" w:hint="cs"/>
          <w:b/>
          <w:bCs/>
          <w:kern w:val="2"/>
          <w:sz w:val="26"/>
          <w:szCs w:val="28"/>
          <w:rtl/>
        </w:rPr>
        <w:t>الدخل:</w:t>
      </w:r>
      <w:r w:rsidRPr="00C031D4">
        <w:rPr>
          <w:rFonts w:ascii="Simplified Arabic" w:eastAsia="Times New Roman" w:hAnsi="Simplified Arabic" w:cs="Simplified Arabic"/>
          <w:b/>
          <w:bCs/>
          <w:kern w:val="2"/>
          <w:sz w:val="26"/>
          <w:szCs w:val="28"/>
          <w:rtl/>
        </w:rPr>
        <w:t xml:space="preserve"> </w:t>
      </w:r>
    </w:p>
    <w:p w14:paraId="026A435C"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يتم من خلال محصلة جمع كافة العوائد التي تحصل عليها عناصر الإنتاج المختلفة (</w:t>
      </w:r>
      <w:r w:rsidRPr="00523AEC">
        <w:rPr>
          <w:rFonts w:ascii="Simplified Arabic" w:eastAsia="Times New Roman" w:hAnsi="Simplified Arabic" w:cs="Simplified Arabic" w:hint="cs"/>
          <w:kern w:val="2"/>
          <w:sz w:val="26"/>
          <w:szCs w:val="28"/>
          <w:rtl/>
        </w:rPr>
        <w:t>العمل، الأرض، رأ</w:t>
      </w:r>
      <w:r w:rsidRPr="00523AEC">
        <w:rPr>
          <w:rFonts w:ascii="Simplified Arabic" w:eastAsia="Times New Roman" w:hAnsi="Simplified Arabic" w:cs="Simplified Arabic" w:hint="eastAsia"/>
          <w:kern w:val="2"/>
          <w:sz w:val="26"/>
          <w:szCs w:val="28"/>
          <w:rtl/>
        </w:rPr>
        <w:t>س</w:t>
      </w:r>
      <w:r w:rsidRPr="00523AEC">
        <w:rPr>
          <w:rFonts w:ascii="Simplified Arabic" w:eastAsia="Times New Roman" w:hAnsi="Simplified Arabic" w:cs="Simplified Arabic"/>
          <w:kern w:val="2"/>
          <w:sz w:val="26"/>
          <w:szCs w:val="28"/>
          <w:rtl/>
        </w:rPr>
        <w:t xml:space="preserve"> </w:t>
      </w:r>
      <w:r w:rsidRPr="00523AEC">
        <w:rPr>
          <w:rFonts w:ascii="Simplified Arabic" w:eastAsia="Times New Roman" w:hAnsi="Simplified Arabic" w:cs="Simplified Arabic" w:hint="cs"/>
          <w:kern w:val="2"/>
          <w:sz w:val="26"/>
          <w:szCs w:val="28"/>
          <w:rtl/>
        </w:rPr>
        <w:t xml:space="preserve">المال، </w:t>
      </w:r>
      <w:r w:rsidR="00AC78DA" w:rsidRPr="00523AEC">
        <w:rPr>
          <w:rFonts w:ascii="Simplified Arabic" w:eastAsia="Times New Roman" w:hAnsi="Simplified Arabic" w:cs="Simplified Arabic" w:hint="cs"/>
          <w:kern w:val="2"/>
          <w:sz w:val="26"/>
          <w:szCs w:val="28"/>
          <w:rtl/>
        </w:rPr>
        <w:t>التنظيم</w:t>
      </w:r>
      <w:r w:rsidRPr="00523AEC">
        <w:rPr>
          <w:rFonts w:ascii="Simplified Arabic" w:eastAsia="Times New Roman" w:hAnsi="Simplified Arabic" w:cs="Simplified Arabic"/>
          <w:kern w:val="2"/>
          <w:sz w:val="26"/>
          <w:szCs w:val="28"/>
          <w:rtl/>
        </w:rPr>
        <w:t xml:space="preserve">) التي تساهم في عملية توليد الناتج المحلي الإجمالي خلال فترة زمنية معينة.  </w:t>
      </w:r>
    </w:p>
    <w:p w14:paraId="41A6C690" w14:textId="77777777" w:rsidR="00523AEC" w:rsidRPr="00C031D4" w:rsidRDefault="00523AEC" w:rsidP="00523AEC">
      <w:pPr>
        <w:spacing w:line="278" w:lineRule="auto"/>
        <w:rPr>
          <w:rFonts w:ascii="Simplified Arabic" w:eastAsia="Times New Roman" w:hAnsi="Simplified Arabic" w:cs="Simplified Arabic"/>
          <w:b/>
          <w:bCs/>
          <w:kern w:val="2"/>
          <w:sz w:val="26"/>
          <w:szCs w:val="28"/>
          <w:rtl/>
        </w:rPr>
      </w:pPr>
      <w:r w:rsidRPr="00C031D4">
        <w:rPr>
          <w:rFonts w:ascii="Simplified Arabic" w:eastAsia="Times New Roman" w:hAnsi="Simplified Arabic" w:cs="Simplified Arabic"/>
          <w:b/>
          <w:bCs/>
          <w:kern w:val="2"/>
          <w:sz w:val="26"/>
          <w:szCs w:val="28"/>
          <w:rtl/>
        </w:rPr>
        <w:t xml:space="preserve">4.1.2 العوامل المحددة لحجم الناتج المحلي الإجمالي: </w:t>
      </w:r>
    </w:p>
    <w:p w14:paraId="361C4740"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من أهم العوامل المحددة للناتج المحلي الإجمالي (مهند بن </w:t>
      </w:r>
      <w:r w:rsidRPr="00523AEC">
        <w:rPr>
          <w:rFonts w:ascii="Simplified Arabic" w:eastAsia="Times New Roman" w:hAnsi="Simplified Arabic" w:cs="Simplified Arabic" w:hint="cs"/>
          <w:kern w:val="2"/>
          <w:sz w:val="26"/>
          <w:szCs w:val="28"/>
          <w:rtl/>
        </w:rPr>
        <w:t>عبد المل</w:t>
      </w:r>
      <w:r w:rsidRPr="00523AEC">
        <w:rPr>
          <w:rFonts w:ascii="Simplified Arabic" w:eastAsia="Times New Roman" w:hAnsi="Simplified Arabic" w:cs="Simplified Arabic" w:hint="eastAsia"/>
          <w:kern w:val="2"/>
          <w:sz w:val="26"/>
          <w:szCs w:val="28"/>
          <w:rtl/>
        </w:rPr>
        <w:t>ك</w:t>
      </w:r>
      <w:r w:rsidRPr="00523AEC">
        <w:rPr>
          <w:rFonts w:ascii="Simplified Arabic" w:eastAsia="Times New Roman" w:hAnsi="Simplified Arabic" w:cs="Simplified Arabic" w:hint="cs"/>
          <w:kern w:val="2"/>
          <w:sz w:val="26"/>
          <w:szCs w:val="28"/>
          <w:rtl/>
        </w:rPr>
        <w:t>، أحم</w:t>
      </w:r>
      <w:r w:rsidRPr="00523AEC">
        <w:rPr>
          <w:rFonts w:ascii="Simplified Arabic" w:eastAsia="Times New Roman" w:hAnsi="Simplified Arabic" w:cs="Simplified Arabic" w:hint="eastAsia"/>
          <w:kern w:val="2"/>
          <w:sz w:val="26"/>
          <w:szCs w:val="28"/>
          <w:rtl/>
        </w:rPr>
        <w:t>د</w:t>
      </w:r>
      <w:r w:rsidRPr="00523AEC">
        <w:rPr>
          <w:rFonts w:ascii="Simplified Arabic" w:eastAsia="Times New Roman" w:hAnsi="Simplified Arabic" w:cs="Simplified Arabic"/>
          <w:kern w:val="2"/>
          <w:sz w:val="26"/>
          <w:szCs w:val="28"/>
          <w:rtl/>
        </w:rPr>
        <w:t xml:space="preserve"> بن </w:t>
      </w:r>
      <w:r w:rsidRPr="00523AEC">
        <w:rPr>
          <w:rFonts w:ascii="Simplified Arabic" w:eastAsia="Times New Roman" w:hAnsi="Simplified Arabic" w:cs="Simplified Arabic" w:hint="cs"/>
          <w:kern w:val="2"/>
          <w:sz w:val="26"/>
          <w:szCs w:val="28"/>
          <w:rtl/>
        </w:rPr>
        <w:t>أبكر، فبراي</w:t>
      </w:r>
      <w:r w:rsidRPr="00523AEC">
        <w:rPr>
          <w:rFonts w:ascii="Simplified Arabic" w:eastAsia="Times New Roman" w:hAnsi="Simplified Arabic" w:cs="Simplified Arabic" w:hint="eastAsia"/>
          <w:kern w:val="2"/>
          <w:sz w:val="26"/>
          <w:szCs w:val="28"/>
          <w:rtl/>
        </w:rPr>
        <w:t>ر</w:t>
      </w:r>
      <w:r w:rsidRPr="00523AEC">
        <w:rPr>
          <w:rFonts w:ascii="Simplified Arabic" w:eastAsia="Times New Roman" w:hAnsi="Simplified Arabic" w:cs="Simplified Arabic"/>
          <w:kern w:val="2"/>
          <w:sz w:val="26"/>
          <w:szCs w:val="28"/>
          <w:rtl/>
        </w:rPr>
        <w:t>,</w:t>
      </w:r>
      <w:r w:rsidR="00C031D4">
        <w:rPr>
          <w:rFonts w:ascii="Simplified Arabic" w:eastAsia="Times New Roman" w:hAnsi="Simplified Arabic" w:cs="Simplified Arabic" w:hint="cs"/>
          <w:kern w:val="2"/>
          <w:sz w:val="26"/>
          <w:szCs w:val="28"/>
          <w:rtl/>
        </w:rPr>
        <w:t xml:space="preserve">2016) </w:t>
      </w:r>
      <w:r w:rsidRPr="00523AEC">
        <w:rPr>
          <w:rFonts w:ascii="Simplified Arabic" w:eastAsia="Times New Roman" w:hAnsi="Simplified Arabic" w:cs="Simplified Arabic"/>
          <w:kern w:val="2"/>
          <w:sz w:val="26"/>
          <w:szCs w:val="28"/>
          <w:rtl/>
        </w:rPr>
        <w:t xml:space="preserve">(4): </w:t>
      </w:r>
    </w:p>
    <w:p w14:paraId="75E630EC"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الإستقرار السياسي للدولة والذي يؤثر على كمية وقيمة ما ينتج من السلع والخدمات. </w:t>
      </w:r>
    </w:p>
    <w:p w14:paraId="1AEFC34D"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كمية ونوعية الموارد </w:t>
      </w:r>
      <w:r w:rsidRPr="00523AEC">
        <w:rPr>
          <w:rFonts w:ascii="Simplified Arabic" w:eastAsia="Times New Roman" w:hAnsi="Simplified Arabic" w:cs="Simplified Arabic" w:hint="cs"/>
          <w:kern w:val="2"/>
          <w:sz w:val="26"/>
          <w:szCs w:val="28"/>
          <w:rtl/>
        </w:rPr>
        <w:t>الإقتصادية، والتي</w:t>
      </w:r>
      <w:r w:rsidRPr="00523AEC">
        <w:rPr>
          <w:rFonts w:ascii="Simplified Arabic" w:eastAsia="Times New Roman" w:hAnsi="Simplified Arabic" w:cs="Simplified Arabic"/>
          <w:kern w:val="2"/>
          <w:sz w:val="26"/>
          <w:szCs w:val="28"/>
          <w:rtl/>
        </w:rPr>
        <w:t xml:space="preserve"> تحدد كمية ونوعية ما ينتج وبالتالي قيمة الناتج المحلي الإجمالي.   </w:t>
      </w:r>
    </w:p>
    <w:p w14:paraId="7B24144C" w14:textId="77777777" w:rsidR="00867194" w:rsidRDefault="00523AEC" w:rsidP="0086719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علاقة عناصر الإنتاج والبيئة </w:t>
      </w:r>
      <w:r w:rsidRPr="00523AEC">
        <w:rPr>
          <w:rFonts w:ascii="Simplified Arabic" w:eastAsia="Times New Roman" w:hAnsi="Simplified Arabic" w:cs="Simplified Arabic" w:hint="cs"/>
          <w:kern w:val="2"/>
          <w:sz w:val="26"/>
          <w:szCs w:val="28"/>
          <w:rtl/>
        </w:rPr>
        <w:t>المحيطة، ومدى</w:t>
      </w:r>
      <w:r w:rsidRPr="00523AEC">
        <w:rPr>
          <w:rFonts w:ascii="Simplified Arabic" w:eastAsia="Times New Roman" w:hAnsi="Simplified Arabic" w:cs="Simplified Arabic"/>
          <w:kern w:val="2"/>
          <w:sz w:val="26"/>
          <w:szCs w:val="28"/>
          <w:rtl/>
        </w:rPr>
        <w:t xml:space="preserve"> تطبيق الدولة لمبدأ تقسيم العمل في </w:t>
      </w:r>
      <w:r w:rsidRPr="00523AEC">
        <w:rPr>
          <w:rFonts w:ascii="Simplified Arabic" w:eastAsia="Times New Roman" w:hAnsi="Simplified Arabic" w:cs="Simplified Arabic" w:hint="cs"/>
          <w:kern w:val="2"/>
          <w:sz w:val="26"/>
          <w:szCs w:val="28"/>
          <w:rtl/>
        </w:rPr>
        <w:t>الإنتاج،</w:t>
      </w:r>
      <w:r w:rsidRPr="00523AEC">
        <w:rPr>
          <w:rFonts w:ascii="Simplified Arabic" w:eastAsia="Times New Roman" w:hAnsi="Simplified Arabic" w:cs="Simplified Arabic"/>
          <w:kern w:val="2"/>
          <w:sz w:val="26"/>
          <w:szCs w:val="28"/>
          <w:rtl/>
        </w:rPr>
        <w:t xml:space="preserve"> والتقدم </w:t>
      </w:r>
      <w:r w:rsidRPr="00523AEC">
        <w:rPr>
          <w:rFonts w:ascii="Simplified Arabic" w:eastAsia="Times New Roman" w:hAnsi="Simplified Arabic" w:cs="Simplified Arabic" w:hint="cs"/>
          <w:kern w:val="2"/>
          <w:sz w:val="26"/>
          <w:szCs w:val="28"/>
          <w:rtl/>
        </w:rPr>
        <w:t>التكنولوجي.</w:t>
      </w:r>
      <w:r w:rsidR="00C031D4">
        <w:rPr>
          <w:rFonts w:ascii="Simplified Arabic" w:eastAsia="Times New Roman" w:hAnsi="Simplified Arabic" w:cs="Simplified Arabic"/>
          <w:kern w:val="2"/>
          <w:sz w:val="26"/>
          <w:szCs w:val="28"/>
          <w:rtl/>
        </w:rPr>
        <w:t xml:space="preserve">  </w:t>
      </w:r>
    </w:p>
    <w:p w14:paraId="322B91B6" w14:textId="77777777" w:rsidR="00867194" w:rsidRPr="00523AEC" w:rsidRDefault="00867194" w:rsidP="00867194">
      <w:pPr>
        <w:spacing w:line="278" w:lineRule="auto"/>
        <w:rPr>
          <w:rFonts w:ascii="Simplified Arabic" w:eastAsia="Times New Roman" w:hAnsi="Simplified Arabic" w:cs="Simplified Arabic"/>
          <w:kern w:val="2"/>
          <w:sz w:val="26"/>
          <w:szCs w:val="28"/>
          <w:rtl/>
        </w:rPr>
      </w:pPr>
    </w:p>
    <w:p w14:paraId="4C81AE63" w14:textId="77777777" w:rsidR="00523AEC" w:rsidRPr="00C031D4" w:rsidRDefault="00523AEC" w:rsidP="00C031D4">
      <w:pPr>
        <w:spacing w:line="278" w:lineRule="auto"/>
        <w:rPr>
          <w:rFonts w:ascii="Simplified Arabic" w:eastAsia="Times New Roman" w:hAnsi="Simplified Arabic" w:cs="Simplified Arabic"/>
          <w:b/>
          <w:bCs/>
          <w:kern w:val="2"/>
          <w:sz w:val="26"/>
          <w:szCs w:val="28"/>
          <w:rtl/>
        </w:rPr>
      </w:pPr>
      <w:r w:rsidRPr="00C031D4">
        <w:rPr>
          <w:rFonts w:ascii="Simplified Arabic" w:eastAsia="Times New Roman" w:hAnsi="Simplified Arabic" w:cs="Simplified Arabic"/>
          <w:b/>
          <w:bCs/>
          <w:kern w:val="2"/>
          <w:sz w:val="26"/>
          <w:szCs w:val="28"/>
          <w:rtl/>
        </w:rPr>
        <w:t xml:space="preserve"> المبحث </w:t>
      </w:r>
      <w:r w:rsidRPr="00C031D4">
        <w:rPr>
          <w:rFonts w:ascii="Simplified Arabic" w:eastAsia="Times New Roman" w:hAnsi="Simplified Arabic" w:cs="Simplified Arabic" w:hint="cs"/>
          <w:b/>
          <w:bCs/>
          <w:kern w:val="2"/>
          <w:sz w:val="26"/>
          <w:szCs w:val="28"/>
          <w:rtl/>
        </w:rPr>
        <w:t>الثاني:</w:t>
      </w:r>
      <w:r w:rsidR="00C031D4">
        <w:rPr>
          <w:rFonts w:ascii="Simplified Arabic" w:eastAsia="Times New Roman" w:hAnsi="Simplified Arabic" w:cs="Simplified Arabic"/>
          <w:b/>
          <w:bCs/>
          <w:kern w:val="2"/>
          <w:sz w:val="26"/>
          <w:szCs w:val="28"/>
          <w:rtl/>
        </w:rPr>
        <w:t xml:space="preserve">  </w:t>
      </w:r>
    </w:p>
    <w:p w14:paraId="260BD971" w14:textId="77777777" w:rsidR="00523AEC" w:rsidRPr="00C031D4" w:rsidRDefault="00523AEC" w:rsidP="00C031D4">
      <w:pPr>
        <w:spacing w:line="278" w:lineRule="auto"/>
        <w:rPr>
          <w:rFonts w:ascii="Simplified Arabic" w:eastAsia="Times New Roman" w:hAnsi="Simplified Arabic" w:cs="Simplified Arabic"/>
          <w:b/>
          <w:bCs/>
          <w:kern w:val="2"/>
          <w:sz w:val="26"/>
          <w:szCs w:val="28"/>
          <w:rtl/>
        </w:rPr>
      </w:pPr>
      <w:r w:rsidRPr="00C031D4">
        <w:rPr>
          <w:rFonts w:ascii="Simplified Arabic" w:eastAsia="Times New Roman" w:hAnsi="Simplified Arabic" w:cs="Simplified Arabic"/>
          <w:b/>
          <w:bCs/>
          <w:kern w:val="2"/>
          <w:sz w:val="26"/>
          <w:szCs w:val="28"/>
          <w:rtl/>
        </w:rPr>
        <w:t xml:space="preserve">2.2 النمو </w:t>
      </w:r>
      <w:r w:rsidRPr="00C031D4">
        <w:rPr>
          <w:rFonts w:ascii="Simplified Arabic" w:eastAsia="Times New Roman" w:hAnsi="Simplified Arabic" w:cs="Simplified Arabic" w:hint="cs"/>
          <w:b/>
          <w:bCs/>
          <w:kern w:val="2"/>
          <w:sz w:val="26"/>
          <w:szCs w:val="28"/>
          <w:rtl/>
        </w:rPr>
        <w:t>الإقتصادي:</w:t>
      </w:r>
      <w:r w:rsidR="00C031D4">
        <w:rPr>
          <w:rFonts w:ascii="Simplified Arabic" w:eastAsia="Times New Roman" w:hAnsi="Simplified Arabic" w:cs="Simplified Arabic"/>
          <w:b/>
          <w:bCs/>
          <w:kern w:val="2"/>
          <w:sz w:val="26"/>
          <w:szCs w:val="28"/>
          <w:rtl/>
        </w:rPr>
        <w:t xml:space="preserve"> </w:t>
      </w:r>
    </w:p>
    <w:p w14:paraId="2FA196D9" w14:textId="77777777" w:rsidR="00523AEC" w:rsidRPr="00C031D4" w:rsidRDefault="00523AEC" w:rsidP="00C031D4">
      <w:pPr>
        <w:spacing w:line="278" w:lineRule="auto"/>
        <w:rPr>
          <w:rFonts w:ascii="Simplified Arabic" w:eastAsia="Times New Roman" w:hAnsi="Simplified Arabic" w:cs="Simplified Arabic"/>
          <w:b/>
          <w:bCs/>
          <w:kern w:val="2"/>
          <w:sz w:val="26"/>
          <w:szCs w:val="28"/>
          <w:rtl/>
        </w:rPr>
      </w:pPr>
      <w:r w:rsidRPr="00C031D4">
        <w:rPr>
          <w:rFonts w:ascii="Simplified Arabic" w:eastAsia="Times New Roman" w:hAnsi="Simplified Arabic" w:cs="Simplified Arabic"/>
          <w:b/>
          <w:bCs/>
          <w:kern w:val="2"/>
          <w:sz w:val="26"/>
          <w:szCs w:val="28"/>
          <w:rtl/>
        </w:rPr>
        <w:t xml:space="preserve">1.2.2 مفهوم النمو </w:t>
      </w:r>
      <w:r w:rsidRPr="00C031D4">
        <w:rPr>
          <w:rFonts w:ascii="Simplified Arabic" w:eastAsia="Times New Roman" w:hAnsi="Simplified Arabic" w:cs="Simplified Arabic" w:hint="cs"/>
          <w:b/>
          <w:bCs/>
          <w:kern w:val="2"/>
          <w:sz w:val="26"/>
          <w:szCs w:val="28"/>
          <w:rtl/>
        </w:rPr>
        <w:t>الإقتصادي:</w:t>
      </w:r>
      <w:r w:rsidR="00C031D4">
        <w:rPr>
          <w:rFonts w:ascii="Simplified Arabic" w:eastAsia="Times New Roman" w:hAnsi="Simplified Arabic" w:cs="Simplified Arabic"/>
          <w:b/>
          <w:bCs/>
          <w:kern w:val="2"/>
          <w:sz w:val="26"/>
          <w:szCs w:val="28"/>
          <w:rtl/>
        </w:rPr>
        <w:t xml:space="preserve"> </w:t>
      </w:r>
    </w:p>
    <w:p w14:paraId="6524D1A8"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صيغت مجموعة من التعريفات للنمو الإقتصادي نذكر منها على سبيل الذكر: </w:t>
      </w:r>
    </w:p>
    <w:p w14:paraId="508BF72B" w14:textId="77777777" w:rsidR="00523AEC" w:rsidRPr="00523AEC" w:rsidRDefault="00523AEC" w:rsidP="00C031D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عرف مجد النمو الإقتصادي " أنه إرتفاع تدفق الإنتاجية الإقتصادية في دولة </w:t>
      </w:r>
      <w:r w:rsidRPr="00523AEC">
        <w:rPr>
          <w:rFonts w:ascii="Simplified Arabic" w:eastAsia="Times New Roman" w:hAnsi="Simplified Arabic" w:cs="Simplified Arabic" w:hint="cs"/>
          <w:kern w:val="2"/>
          <w:sz w:val="26"/>
          <w:szCs w:val="28"/>
          <w:rtl/>
        </w:rPr>
        <w:t>معينة؛</w:t>
      </w:r>
      <w:r w:rsidRPr="00523AEC">
        <w:rPr>
          <w:rFonts w:ascii="Simplified Arabic" w:eastAsia="Times New Roman" w:hAnsi="Simplified Arabic" w:cs="Simplified Arabic"/>
          <w:kern w:val="2"/>
          <w:sz w:val="26"/>
          <w:szCs w:val="28"/>
          <w:rtl/>
        </w:rPr>
        <w:t xml:space="preserve"> من</w:t>
      </w:r>
      <w:r w:rsidRPr="00523AEC">
        <w:rPr>
          <w:rFonts w:ascii="Simplified Arabic" w:eastAsia="Times New Roman" w:hAnsi="Simplified Arabic" w:cs="Simplified Arabic" w:hint="cs"/>
          <w:kern w:val="2"/>
          <w:sz w:val="26"/>
          <w:szCs w:val="28"/>
          <w:rtl/>
        </w:rPr>
        <w:t xml:space="preserve"> </w:t>
      </w:r>
      <w:r w:rsidRPr="00523AEC">
        <w:rPr>
          <w:rFonts w:ascii="Simplified Arabic" w:eastAsia="Times New Roman" w:hAnsi="Simplified Arabic" w:cs="Simplified Arabic"/>
          <w:kern w:val="2"/>
          <w:sz w:val="26"/>
          <w:szCs w:val="28"/>
          <w:rtl/>
        </w:rPr>
        <w:t xml:space="preserve">خلال إرتفاع إنتاج السلع والخدمات في مدة زمنية محددة مع إستبعاد آثار التضخم </w:t>
      </w:r>
      <w:r w:rsidRPr="00523AEC">
        <w:rPr>
          <w:rFonts w:ascii="Simplified Arabic" w:eastAsia="Times New Roman" w:hAnsi="Simplified Arabic" w:cs="Simplified Arabic" w:hint="cs"/>
          <w:kern w:val="2"/>
          <w:sz w:val="26"/>
          <w:szCs w:val="28"/>
          <w:rtl/>
        </w:rPr>
        <w:t>الإقتصادي، ويعمل</w:t>
      </w:r>
      <w:r w:rsidRPr="00523AEC">
        <w:rPr>
          <w:rFonts w:ascii="Simplified Arabic" w:eastAsia="Times New Roman" w:hAnsi="Simplified Arabic" w:cs="Simplified Arabic"/>
          <w:kern w:val="2"/>
          <w:sz w:val="26"/>
          <w:szCs w:val="28"/>
          <w:rtl/>
        </w:rPr>
        <w:t xml:space="preserve"> النمو الإقتصادي على زيادة أرباح الشركات من خلال إرتفاع أسهمهم المالية"(مجد خضر ,</w:t>
      </w:r>
      <w:r w:rsidRPr="00523AEC">
        <w:rPr>
          <w:rFonts w:ascii="Simplified Arabic" w:eastAsia="Times New Roman" w:hAnsi="Simplified Arabic" w:cs="Simplified Arabic" w:hint="cs"/>
          <w:kern w:val="2"/>
          <w:sz w:val="26"/>
          <w:szCs w:val="28"/>
          <w:rtl/>
        </w:rPr>
        <w:t>27، نوفمب</w:t>
      </w:r>
      <w:r w:rsidRPr="00523AEC">
        <w:rPr>
          <w:rFonts w:ascii="Simplified Arabic" w:eastAsia="Times New Roman" w:hAnsi="Simplified Arabic" w:cs="Simplified Arabic" w:hint="eastAsia"/>
          <w:kern w:val="2"/>
          <w:sz w:val="26"/>
          <w:szCs w:val="28"/>
          <w:rtl/>
        </w:rPr>
        <w:t>ر</w:t>
      </w:r>
      <w:r w:rsidRPr="00523AEC">
        <w:rPr>
          <w:rFonts w:ascii="Simplified Arabic" w:eastAsia="Times New Roman" w:hAnsi="Simplified Arabic" w:cs="Simplified Arabic"/>
          <w:kern w:val="2"/>
          <w:sz w:val="26"/>
          <w:szCs w:val="28"/>
          <w:rtl/>
        </w:rPr>
        <w:t>,2022</w:t>
      </w:r>
      <w:r w:rsidRPr="00523AEC">
        <w:rPr>
          <w:rFonts w:ascii="Simplified Arabic" w:eastAsia="Times New Roman" w:hAnsi="Simplified Arabic" w:cs="Simplified Arabic" w:hint="cs"/>
          <w:kern w:val="2"/>
          <w:sz w:val="26"/>
          <w:szCs w:val="28"/>
          <w:rtl/>
        </w:rPr>
        <w:t xml:space="preserve">). </w:t>
      </w:r>
      <w:r w:rsidR="00C031D4">
        <w:rPr>
          <w:rFonts w:ascii="Simplified Arabic" w:eastAsia="Times New Roman" w:hAnsi="Simplified Arabic" w:cs="Simplified Arabic"/>
          <w:kern w:val="2"/>
          <w:sz w:val="26"/>
          <w:szCs w:val="28"/>
          <w:rtl/>
        </w:rPr>
        <w:t>(5)</w:t>
      </w:r>
    </w:p>
    <w:p w14:paraId="2495FDFF" w14:textId="77777777" w:rsidR="00523AEC" w:rsidRPr="00523AEC" w:rsidRDefault="00523AEC" w:rsidP="00C031D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كما عرفه جلال خشيب " بأنه الزيادة المحققة على المدى الطويل لإنتاج </w:t>
      </w:r>
      <w:r w:rsidRPr="00523AEC">
        <w:rPr>
          <w:rFonts w:ascii="Simplified Arabic" w:eastAsia="Times New Roman" w:hAnsi="Simplified Arabic" w:cs="Simplified Arabic" w:hint="cs"/>
          <w:kern w:val="2"/>
          <w:sz w:val="26"/>
          <w:szCs w:val="28"/>
          <w:rtl/>
        </w:rPr>
        <w:t>البلد،</w:t>
      </w:r>
      <w:r w:rsidRPr="00523AEC">
        <w:rPr>
          <w:rFonts w:ascii="Simplified Arabic" w:eastAsia="Times New Roman" w:hAnsi="Simplified Arabic" w:cs="Simplified Arabic"/>
          <w:kern w:val="2"/>
          <w:sz w:val="26"/>
          <w:szCs w:val="28"/>
          <w:rtl/>
        </w:rPr>
        <w:t xml:space="preserve"> وهو عبارة عن محطة لتوسع الإقتصاد </w:t>
      </w:r>
      <w:r w:rsidRPr="00523AEC">
        <w:rPr>
          <w:rFonts w:ascii="Simplified Arabic" w:eastAsia="Times New Roman" w:hAnsi="Simplified Arabic" w:cs="Simplified Arabic" w:hint="cs"/>
          <w:kern w:val="2"/>
          <w:sz w:val="26"/>
          <w:szCs w:val="28"/>
          <w:rtl/>
        </w:rPr>
        <w:t>المتتالي،</w:t>
      </w:r>
      <w:r w:rsidRPr="00523AEC">
        <w:rPr>
          <w:rFonts w:ascii="Simplified Arabic" w:eastAsia="Times New Roman" w:hAnsi="Simplified Arabic" w:cs="Simplified Arabic"/>
          <w:kern w:val="2"/>
          <w:sz w:val="26"/>
          <w:szCs w:val="28"/>
          <w:rtl/>
        </w:rPr>
        <w:t xml:space="preserve"> فإنه </w:t>
      </w:r>
      <w:r w:rsidRPr="00523AEC">
        <w:rPr>
          <w:rFonts w:ascii="Simplified Arabic" w:eastAsia="Times New Roman" w:hAnsi="Simplified Arabic" w:cs="Simplified Arabic" w:hint="cs"/>
          <w:kern w:val="2"/>
          <w:sz w:val="26"/>
          <w:szCs w:val="28"/>
          <w:rtl/>
        </w:rPr>
        <w:t>يأخذ</w:t>
      </w:r>
      <w:r w:rsidRPr="00523AEC">
        <w:rPr>
          <w:rFonts w:ascii="Simplified Arabic" w:eastAsia="Times New Roman" w:hAnsi="Simplified Arabic" w:cs="Simplified Arabic"/>
          <w:kern w:val="2"/>
          <w:sz w:val="26"/>
          <w:szCs w:val="28"/>
          <w:rtl/>
        </w:rPr>
        <w:t xml:space="preserve"> بعين الإعتبار نصيب الفرد من الناتج "(جلال خشيب,</w:t>
      </w:r>
      <w:r w:rsidRPr="00523AEC">
        <w:rPr>
          <w:rFonts w:ascii="Simplified Arabic" w:eastAsia="Times New Roman" w:hAnsi="Simplified Arabic" w:cs="Simplified Arabic" w:hint="cs"/>
          <w:kern w:val="2"/>
          <w:sz w:val="26"/>
          <w:szCs w:val="28"/>
          <w:rtl/>
        </w:rPr>
        <w:t>6، أغسط</w:t>
      </w:r>
      <w:r w:rsidRPr="00523AEC">
        <w:rPr>
          <w:rFonts w:ascii="Simplified Arabic" w:eastAsia="Times New Roman" w:hAnsi="Simplified Arabic" w:cs="Simplified Arabic" w:hint="eastAsia"/>
          <w:kern w:val="2"/>
          <w:sz w:val="26"/>
          <w:szCs w:val="28"/>
          <w:rtl/>
        </w:rPr>
        <w:t>س</w:t>
      </w:r>
      <w:r w:rsidRPr="00523AEC">
        <w:rPr>
          <w:rFonts w:ascii="Simplified Arabic" w:eastAsia="Times New Roman" w:hAnsi="Simplified Arabic" w:cs="Simplified Arabic"/>
          <w:kern w:val="2"/>
          <w:sz w:val="26"/>
          <w:szCs w:val="28"/>
          <w:rtl/>
        </w:rPr>
        <w:t>,2014</w:t>
      </w:r>
      <w:r w:rsidRPr="00523AEC">
        <w:rPr>
          <w:rFonts w:ascii="Simplified Arabic" w:eastAsia="Times New Roman" w:hAnsi="Simplified Arabic" w:cs="Simplified Arabic" w:hint="cs"/>
          <w:kern w:val="2"/>
          <w:sz w:val="26"/>
          <w:szCs w:val="28"/>
          <w:rtl/>
        </w:rPr>
        <w:t xml:space="preserve">). </w:t>
      </w:r>
      <w:r w:rsidR="00C031D4">
        <w:rPr>
          <w:rFonts w:ascii="Simplified Arabic" w:eastAsia="Times New Roman" w:hAnsi="Simplified Arabic" w:cs="Simplified Arabic"/>
          <w:kern w:val="2"/>
          <w:sz w:val="26"/>
          <w:szCs w:val="28"/>
          <w:rtl/>
        </w:rPr>
        <w:t>(5)</w:t>
      </w:r>
    </w:p>
    <w:p w14:paraId="293DDD28" w14:textId="77777777" w:rsidR="00523AEC" w:rsidRPr="00523AEC" w:rsidRDefault="00523AEC" w:rsidP="00C031D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وأيضا عرفته "هبة " أنه عبارة عن التغير الإيجابي الذي يحدث في مستوى إنتاج السلع والخدمات خلال فترة </w:t>
      </w:r>
      <w:r w:rsidRPr="00523AEC">
        <w:rPr>
          <w:rFonts w:ascii="Simplified Arabic" w:eastAsia="Times New Roman" w:hAnsi="Simplified Arabic" w:cs="Simplified Arabic" w:hint="cs"/>
          <w:kern w:val="2"/>
          <w:sz w:val="26"/>
          <w:szCs w:val="28"/>
          <w:rtl/>
        </w:rPr>
        <w:t>معينة، مما</w:t>
      </w:r>
      <w:r w:rsidRPr="00523AEC">
        <w:rPr>
          <w:rFonts w:ascii="Simplified Arabic" w:eastAsia="Times New Roman" w:hAnsi="Simplified Arabic" w:cs="Simplified Arabic"/>
          <w:kern w:val="2"/>
          <w:sz w:val="26"/>
          <w:szCs w:val="28"/>
          <w:rtl/>
        </w:rPr>
        <w:t xml:space="preserve"> يساهم في زيادة دخل الدولة "(هبة حسام,</w:t>
      </w:r>
      <w:r w:rsidRPr="00523AEC">
        <w:rPr>
          <w:rFonts w:ascii="Simplified Arabic" w:eastAsia="Times New Roman" w:hAnsi="Simplified Arabic" w:cs="Simplified Arabic" w:hint="cs"/>
          <w:kern w:val="2"/>
          <w:sz w:val="26"/>
          <w:szCs w:val="28"/>
          <w:rtl/>
        </w:rPr>
        <w:t>22، مار</w:t>
      </w:r>
      <w:r w:rsidRPr="00523AEC">
        <w:rPr>
          <w:rFonts w:ascii="Simplified Arabic" w:eastAsia="Times New Roman" w:hAnsi="Simplified Arabic" w:cs="Simplified Arabic" w:hint="eastAsia"/>
          <w:kern w:val="2"/>
          <w:sz w:val="26"/>
          <w:szCs w:val="28"/>
          <w:rtl/>
        </w:rPr>
        <w:t>س</w:t>
      </w:r>
      <w:r w:rsidRPr="00523AEC">
        <w:rPr>
          <w:rFonts w:ascii="Simplified Arabic" w:eastAsia="Times New Roman" w:hAnsi="Simplified Arabic" w:cs="Simplified Arabic"/>
          <w:kern w:val="2"/>
          <w:sz w:val="26"/>
          <w:szCs w:val="28"/>
          <w:rtl/>
        </w:rPr>
        <w:t>,2017</w:t>
      </w:r>
      <w:r w:rsidRPr="00523AEC">
        <w:rPr>
          <w:rFonts w:ascii="Simplified Arabic" w:eastAsia="Times New Roman" w:hAnsi="Simplified Arabic" w:cs="Simplified Arabic" w:hint="cs"/>
          <w:kern w:val="2"/>
          <w:sz w:val="26"/>
          <w:szCs w:val="28"/>
          <w:rtl/>
        </w:rPr>
        <w:t xml:space="preserve">). </w:t>
      </w:r>
      <w:r w:rsidR="00C031D4">
        <w:rPr>
          <w:rFonts w:ascii="Simplified Arabic" w:eastAsia="Times New Roman" w:hAnsi="Simplified Arabic" w:cs="Simplified Arabic"/>
          <w:kern w:val="2"/>
          <w:sz w:val="26"/>
          <w:szCs w:val="28"/>
          <w:rtl/>
        </w:rPr>
        <w:t>(5)</w:t>
      </w:r>
    </w:p>
    <w:p w14:paraId="4559FFE1" w14:textId="77777777" w:rsidR="00C031D4" w:rsidRDefault="00523AEC" w:rsidP="00C031D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أتفقت التعريفات السابقة على إن النمو </w:t>
      </w:r>
      <w:r w:rsidRPr="00523AEC">
        <w:rPr>
          <w:rFonts w:ascii="Simplified Arabic" w:eastAsia="Times New Roman" w:hAnsi="Simplified Arabic" w:cs="Simplified Arabic" w:hint="cs"/>
          <w:kern w:val="2"/>
          <w:sz w:val="26"/>
          <w:szCs w:val="28"/>
          <w:rtl/>
        </w:rPr>
        <w:t>الإقتصادي؛</w:t>
      </w:r>
      <w:r w:rsidRPr="00523AEC">
        <w:rPr>
          <w:rFonts w:ascii="Simplified Arabic" w:eastAsia="Times New Roman" w:hAnsi="Simplified Arabic" w:cs="Simplified Arabic"/>
          <w:kern w:val="2"/>
          <w:sz w:val="26"/>
          <w:szCs w:val="28"/>
          <w:rtl/>
        </w:rPr>
        <w:t xml:space="preserve"> يساهم في إرتفاع مستوى الإنتاجية من خلال إرتفاع إنتاج السلع والخدمات خلال مدة زمنية </w:t>
      </w:r>
      <w:r w:rsidRPr="00523AEC">
        <w:rPr>
          <w:rFonts w:ascii="Simplified Arabic" w:eastAsia="Times New Roman" w:hAnsi="Simplified Arabic" w:cs="Simplified Arabic" w:hint="cs"/>
          <w:kern w:val="2"/>
          <w:sz w:val="26"/>
          <w:szCs w:val="28"/>
          <w:rtl/>
        </w:rPr>
        <w:t>معينة، كما</w:t>
      </w:r>
      <w:r w:rsidRPr="00523AEC">
        <w:rPr>
          <w:rFonts w:ascii="Simplified Arabic" w:eastAsia="Times New Roman" w:hAnsi="Simplified Arabic" w:cs="Simplified Arabic"/>
          <w:kern w:val="2"/>
          <w:sz w:val="26"/>
          <w:szCs w:val="28"/>
          <w:rtl/>
        </w:rPr>
        <w:t xml:space="preserve"> إختلف بعضهم من ناحية الزيادة في النمو </w:t>
      </w:r>
      <w:r w:rsidRPr="00523AEC">
        <w:rPr>
          <w:rFonts w:ascii="Simplified Arabic" w:eastAsia="Times New Roman" w:hAnsi="Simplified Arabic" w:cs="Simplified Arabic" w:hint="cs"/>
          <w:kern w:val="2"/>
          <w:sz w:val="26"/>
          <w:szCs w:val="28"/>
          <w:rtl/>
        </w:rPr>
        <w:t>الإقتصادي، بحيث</w:t>
      </w:r>
      <w:r w:rsidRPr="00523AEC">
        <w:rPr>
          <w:rFonts w:ascii="Simplified Arabic" w:eastAsia="Times New Roman" w:hAnsi="Simplified Arabic" w:cs="Simplified Arabic"/>
          <w:kern w:val="2"/>
          <w:sz w:val="26"/>
          <w:szCs w:val="28"/>
          <w:rtl/>
        </w:rPr>
        <w:t xml:space="preserve"> يشير "مجد" أن النمو يعمل على زيادة أرباح </w:t>
      </w:r>
      <w:r w:rsidRPr="00523AEC">
        <w:rPr>
          <w:rFonts w:ascii="Simplified Arabic" w:eastAsia="Times New Roman" w:hAnsi="Simplified Arabic" w:cs="Simplified Arabic" w:hint="cs"/>
          <w:kern w:val="2"/>
          <w:sz w:val="26"/>
          <w:szCs w:val="28"/>
          <w:rtl/>
        </w:rPr>
        <w:t>الشركات، وأشار "جلا</w:t>
      </w:r>
      <w:r w:rsidRPr="00523AEC">
        <w:rPr>
          <w:rFonts w:ascii="Simplified Arabic" w:eastAsia="Times New Roman" w:hAnsi="Simplified Arabic" w:cs="Simplified Arabic" w:hint="eastAsia"/>
          <w:kern w:val="2"/>
          <w:sz w:val="26"/>
          <w:szCs w:val="28"/>
          <w:rtl/>
        </w:rPr>
        <w:t>ل</w:t>
      </w:r>
      <w:r w:rsidRPr="00523AEC">
        <w:rPr>
          <w:rFonts w:ascii="Simplified Arabic" w:eastAsia="Times New Roman" w:hAnsi="Simplified Arabic" w:cs="Simplified Arabic"/>
          <w:kern w:val="2"/>
          <w:sz w:val="26"/>
          <w:szCs w:val="28"/>
          <w:rtl/>
        </w:rPr>
        <w:t xml:space="preserve">" أن النمو الإقتصادي </w:t>
      </w:r>
      <w:r w:rsidRPr="00523AEC">
        <w:rPr>
          <w:rFonts w:ascii="Simplified Arabic" w:eastAsia="Times New Roman" w:hAnsi="Simplified Arabic" w:cs="Simplified Arabic" w:hint="cs"/>
          <w:kern w:val="2"/>
          <w:sz w:val="26"/>
          <w:szCs w:val="28"/>
          <w:rtl/>
        </w:rPr>
        <w:t>يأخذ نصيب</w:t>
      </w:r>
      <w:r w:rsidRPr="00523AEC">
        <w:rPr>
          <w:rFonts w:ascii="Simplified Arabic" w:eastAsia="Times New Roman" w:hAnsi="Simplified Arabic" w:cs="Simplified Arabic"/>
          <w:kern w:val="2"/>
          <w:sz w:val="26"/>
          <w:szCs w:val="28"/>
          <w:rtl/>
        </w:rPr>
        <w:t xml:space="preserve"> الفرد بعين </w:t>
      </w:r>
      <w:r w:rsidRPr="00523AEC">
        <w:rPr>
          <w:rFonts w:ascii="Simplified Arabic" w:eastAsia="Times New Roman" w:hAnsi="Simplified Arabic" w:cs="Simplified Arabic" w:hint="cs"/>
          <w:kern w:val="2"/>
          <w:sz w:val="26"/>
          <w:szCs w:val="28"/>
          <w:rtl/>
        </w:rPr>
        <w:t>الإعتبار، كما</w:t>
      </w:r>
      <w:r w:rsidRPr="00523AEC">
        <w:rPr>
          <w:rFonts w:ascii="Simplified Arabic" w:eastAsia="Times New Roman" w:hAnsi="Simplified Arabic" w:cs="Simplified Arabic"/>
          <w:kern w:val="2"/>
          <w:sz w:val="26"/>
          <w:szCs w:val="28"/>
          <w:rtl/>
        </w:rPr>
        <w:t xml:space="preserve"> أشارت "هبة" ان</w:t>
      </w:r>
      <w:r w:rsidR="00C031D4">
        <w:rPr>
          <w:rFonts w:ascii="Simplified Arabic" w:eastAsia="Times New Roman" w:hAnsi="Simplified Arabic" w:cs="Simplified Arabic"/>
          <w:kern w:val="2"/>
          <w:sz w:val="26"/>
          <w:szCs w:val="28"/>
          <w:rtl/>
        </w:rPr>
        <w:t xml:space="preserve">ه يساهم في زيادة دخل الدولة.   </w:t>
      </w:r>
    </w:p>
    <w:p w14:paraId="28BA24FE" w14:textId="77777777" w:rsidR="00523AEC" w:rsidRPr="00C031D4" w:rsidRDefault="00C031D4" w:rsidP="00C031D4">
      <w:pPr>
        <w:spacing w:line="278" w:lineRule="auto"/>
        <w:rPr>
          <w:rFonts w:ascii="Simplified Arabic" w:eastAsia="Times New Roman" w:hAnsi="Simplified Arabic" w:cs="Simplified Arabic"/>
          <w:b/>
          <w:bCs/>
          <w:kern w:val="2"/>
          <w:sz w:val="26"/>
          <w:szCs w:val="28"/>
          <w:rtl/>
        </w:rPr>
      </w:pPr>
      <w:r w:rsidRPr="00C031D4">
        <w:rPr>
          <w:rFonts w:ascii="Simplified Arabic" w:eastAsia="Times New Roman" w:hAnsi="Simplified Arabic" w:cs="Simplified Arabic" w:hint="cs"/>
          <w:b/>
          <w:bCs/>
          <w:kern w:val="2"/>
          <w:sz w:val="26"/>
          <w:szCs w:val="28"/>
          <w:rtl/>
        </w:rPr>
        <w:t xml:space="preserve">2.2.2 </w:t>
      </w:r>
      <w:r w:rsidR="00523AEC" w:rsidRPr="00C031D4">
        <w:rPr>
          <w:rFonts w:ascii="Simplified Arabic" w:eastAsia="Times New Roman" w:hAnsi="Simplified Arabic" w:cs="Simplified Arabic"/>
          <w:b/>
          <w:bCs/>
          <w:kern w:val="2"/>
          <w:sz w:val="26"/>
          <w:szCs w:val="28"/>
          <w:rtl/>
        </w:rPr>
        <w:t xml:space="preserve">النمو </w:t>
      </w:r>
      <w:r w:rsidR="00523AEC" w:rsidRPr="00C031D4">
        <w:rPr>
          <w:rFonts w:ascii="Simplified Arabic" w:eastAsia="Times New Roman" w:hAnsi="Simplified Arabic" w:cs="Simplified Arabic" w:hint="cs"/>
          <w:b/>
          <w:bCs/>
          <w:kern w:val="2"/>
          <w:sz w:val="26"/>
          <w:szCs w:val="28"/>
          <w:rtl/>
        </w:rPr>
        <w:t>الإقتصادي:</w:t>
      </w:r>
      <w:r>
        <w:rPr>
          <w:rFonts w:ascii="Simplified Arabic" w:eastAsia="Times New Roman" w:hAnsi="Simplified Arabic" w:cs="Simplified Arabic"/>
          <w:b/>
          <w:bCs/>
          <w:kern w:val="2"/>
          <w:sz w:val="26"/>
          <w:szCs w:val="28"/>
          <w:rtl/>
        </w:rPr>
        <w:t xml:space="preserve"> </w:t>
      </w:r>
    </w:p>
    <w:p w14:paraId="0829FE57" w14:textId="77777777" w:rsidR="00523AEC" w:rsidRPr="00523AEC" w:rsidRDefault="00523AEC" w:rsidP="00C031D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تبرز أهمية النمو </w:t>
      </w:r>
      <w:r w:rsidRPr="00523AEC">
        <w:rPr>
          <w:rFonts w:ascii="Simplified Arabic" w:eastAsia="Times New Roman" w:hAnsi="Simplified Arabic" w:cs="Simplified Arabic" w:hint="cs"/>
          <w:kern w:val="2"/>
          <w:sz w:val="26"/>
          <w:szCs w:val="28"/>
          <w:rtl/>
        </w:rPr>
        <w:t>الإقتصادي؛</w:t>
      </w:r>
      <w:r w:rsidRPr="00523AEC">
        <w:rPr>
          <w:rFonts w:ascii="Simplified Arabic" w:eastAsia="Times New Roman" w:hAnsi="Simplified Arabic" w:cs="Simplified Arabic"/>
          <w:kern w:val="2"/>
          <w:sz w:val="26"/>
          <w:szCs w:val="28"/>
          <w:rtl/>
        </w:rPr>
        <w:t xml:space="preserve"> في تحسين إقتصاد الدولة، ويساهم في زيادة نصيب الأفراد من الناتج المحلي </w:t>
      </w:r>
      <w:r w:rsidRPr="00523AEC">
        <w:rPr>
          <w:rFonts w:ascii="Simplified Arabic" w:eastAsia="Times New Roman" w:hAnsi="Simplified Arabic" w:cs="Simplified Arabic" w:hint="cs"/>
          <w:kern w:val="2"/>
          <w:sz w:val="26"/>
          <w:szCs w:val="28"/>
          <w:rtl/>
        </w:rPr>
        <w:t>الإجمالي، ويساهم</w:t>
      </w:r>
      <w:r w:rsidRPr="00523AEC">
        <w:rPr>
          <w:rFonts w:ascii="Simplified Arabic" w:eastAsia="Times New Roman" w:hAnsi="Simplified Arabic" w:cs="Simplified Arabic"/>
          <w:kern w:val="2"/>
          <w:sz w:val="26"/>
          <w:szCs w:val="28"/>
          <w:rtl/>
        </w:rPr>
        <w:t xml:space="preserve"> أيضا </w:t>
      </w:r>
      <w:r w:rsidRPr="00523AEC">
        <w:rPr>
          <w:rFonts w:ascii="Simplified Arabic" w:eastAsia="Times New Roman" w:hAnsi="Simplified Arabic" w:cs="Simplified Arabic" w:hint="cs"/>
          <w:kern w:val="2"/>
          <w:sz w:val="26"/>
          <w:szCs w:val="28"/>
          <w:rtl/>
        </w:rPr>
        <w:t>في تحسين</w:t>
      </w:r>
      <w:r w:rsidRPr="00523AEC">
        <w:rPr>
          <w:rFonts w:ascii="Simplified Arabic" w:eastAsia="Times New Roman" w:hAnsi="Simplified Arabic" w:cs="Simplified Arabic"/>
          <w:kern w:val="2"/>
          <w:sz w:val="26"/>
          <w:szCs w:val="28"/>
          <w:rtl/>
        </w:rPr>
        <w:t xml:space="preserve"> مستوى المعيشة لدى </w:t>
      </w:r>
      <w:r w:rsidRPr="00523AEC">
        <w:rPr>
          <w:rFonts w:ascii="Simplified Arabic" w:eastAsia="Times New Roman" w:hAnsi="Simplified Arabic" w:cs="Simplified Arabic" w:hint="cs"/>
          <w:kern w:val="2"/>
          <w:sz w:val="26"/>
          <w:szCs w:val="28"/>
          <w:rtl/>
        </w:rPr>
        <w:t>الأفراد،</w:t>
      </w:r>
      <w:r w:rsidRPr="00523AEC">
        <w:rPr>
          <w:rFonts w:ascii="Simplified Arabic" w:eastAsia="Times New Roman" w:hAnsi="Simplified Arabic" w:cs="Simplified Arabic"/>
          <w:kern w:val="2"/>
          <w:sz w:val="26"/>
          <w:szCs w:val="28"/>
          <w:rtl/>
        </w:rPr>
        <w:t xml:space="preserve"> ويساهم أيضا في تحسين ميزانية </w:t>
      </w:r>
      <w:r w:rsidRPr="00523AEC">
        <w:rPr>
          <w:rFonts w:ascii="Simplified Arabic" w:eastAsia="Times New Roman" w:hAnsi="Simplified Arabic" w:cs="Simplified Arabic" w:hint="cs"/>
          <w:kern w:val="2"/>
          <w:sz w:val="26"/>
          <w:szCs w:val="28"/>
          <w:rtl/>
        </w:rPr>
        <w:t>الدولة، حيث</w:t>
      </w:r>
      <w:r w:rsidRPr="00523AEC">
        <w:rPr>
          <w:rFonts w:ascii="Simplified Arabic" w:eastAsia="Times New Roman" w:hAnsi="Simplified Arabic" w:cs="Simplified Arabic"/>
          <w:kern w:val="2"/>
          <w:sz w:val="26"/>
          <w:szCs w:val="28"/>
          <w:rtl/>
        </w:rPr>
        <w:t xml:space="preserve"> يؤدي الى تقليل العجز في الميزانية وتحسين التوقعات المالية </w:t>
      </w:r>
      <w:r w:rsidRPr="00523AEC">
        <w:rPr>
          <w:rFonts w:ascii="Simplified Arabic" w:eastAsia="Times New Roman" w:hAnsi="Simplified Arabic" w:cs="Simplified Arabic" w:hint="cs"/>
          <w:kern w:val="2"/>
          <w:sz w:val="26"/>
          <w:szCs w:val="28"/>
          <w:rtl/>
        </w:rPr>
        <w:t xml:space="preserve">المستقبلية. </w:t>
      </w:r>
      <w:r w:rsidRPr="00523AEC">
        <w:rPr>
          <w:rFonts w:ascii="Simplified Arabic" w:eastAsia="Times New Roman" w:hAnsi="Simplified Arabic" w:cs="Simplified Arabic"/>
          <w:kern w:val="2"/>
          <w:sz w:val="26"/>
          <w:szCs w:val="28"/>
          <w:rtl/>
        </w:rPr>
        <w:t xml:space="preserve">(شروق </w:t>
      </w:r>
      <w:r w:rsidRPr="00523AEC">
        <w:rPr>
          <w:rFonts w:ascii="Simplified Arabic" w:eastAsia="Times New Roman" w:hAnsi="Simplified Arabic" w:cs="Simplified Arabic" w:hint="cs"/>
          <w:kern w:val="2"/>
          <w:sz w:val="26"/>
          <w:szCs w:val="28"/>
          <w:rtl/>
        </w:rPr>
        <w:t>عبد اللطي</w:t>
      </w:r>
      <w:r w:rsidRPr="00523AEC">
        <w:rPr>
          <w:rFonts w:ascii="Simplified Arabic" w:eastAsia="Times New Roman" w:hAnsi="Simplified Arabic" w:cs="Simplified Arabic" w:hint="eastAsia"/>
          <w:kern w:val="2"/>
          <w:sz w:val="26"/>
          <w:szCs w:val="28"/>
          <w:rtl/>
        </w:rPr>
        <w:t>ف</w:t>
      </w:r>
      <w:r w:rsidRPr="00523AEC">
        <w:rPr>
          <w:rFonts w:ascii="Simplified Arabic" w:eastAsia="Times New Roman" w:hAnsi="Simplified Arabic" w:cs="Simplified Arabic"/>
          <w:kern w:val="2"/>
          <w:sz w:val="26"/>
          <w:szCs w:val="28"/>
          <w:rtl/>
        </w:rPr>
        <w:t>,</w:t>
      </w:r>
      <w:r w:rsidRPr="00523AEC">
        <w:rPr>
          <w:rFonts w:ascii="Simplified Arabic" w:eastAsia="Times New Roman" w:hAnsi="Simplified Arabic" w:cs="Simplified Arabic" w:hint="cs"/>
          <w:kern w:val="2"/>
          <w:sz w:val="26"/>
          <w:szCs w:val="28"/>
          <w:rtl/>
        </w:rPr>
        <w:t>9، أغسط</w:t>
      </w:r>
      <w:r w:rsidRPr="00523AEC">
        <w:rPr>
          <w:rFonts w:ascii="Simplified Arabic" w:eastAsia="Times New Roman" w:hAnsi="Simplified Arabic" w:cs="Simplified Arabic" w:hint="eastAsia"/>
          <w:kern w:val="2"/>
          <w:sz w:val="26"/>
          <w:szCs w:val="28"/>
          <w:rtl/>
        </w:rPr>
        <w:t>س</w:t>
      </w:r>
      <w:r w:rsidRPr="00523AEC">
        <w:rPr>
          <w:rFonts w:ascii="Simplified Arabic" w:eastAsia="Times New Roman" w:hAnsi="Simplified Arabic" w:cs="Simplified Arabic"/>
          <w:kern w:val="2"/>
          <w:sz w:val="26"/>
          <w:szCs w:val="28"/>
          <w:rtl/>
        </w:rPr>
        <w:t>,</w:t>
      </w:r>
      <w:r w:rsidRPr="00523AEC">
        <w:rPr>
          <w:rFonts w:ascii="Simplified Arabic" w:eastAsia="Times New Roman" w:hAnsi="Simplified Arabic" w:cs="Simplified Arabic" w:hint="cs"/>
          <w:kern w:val="2"/>
          <w:sz w:val="26"/>
          <w:szCs w:val="28"/>
          <w:rtl/>
        </w:rPr>
        <w:t xml:space="preserve">2023) </w:t>
      </w:r>
      <w:r w:rsidR="00C031D4">
        <w:rPr>
          <w:rFonts w:ascii="Simplified Arabic" w:eastAsia="Times New Roman" w:hAnsi="Simplified Arabic" w:cs="Simplified Arabic"/>
          <w:kern w:val="2"/>
          <w:sz w:val="26"/>
          <w:szCs w:val="28"/>
          <w:rtl/>
        </w:rPr>
        <w:t xml:space="preserve">(6) </w:t>
      </w:r>
    </w:p>
    <w:p w14:paraId="4E0F0FD2" w14:textId="77777777" w:rsidR="00523AEC" w:rsidRPr="00C031D4" w:rsidRDefault="00523AEC" w:rsidP="00C031D4">
      <w:pPr>
        <w:spacing w:line="278" w:lineRule="auto"/>
        <w:rPr>
          <w:rFonts w:ascii="Simplified Arabic" w:eastAsia="Times New Roman" w:hAnsi="Simplified Arabic" w:cs="Simplified Arabic"/>
          <w:b/>
          <w:bCs/>
          <w:kern w:val="2"/>
          <w:sz w:val="26"/>
          <w:szCs w:val="28"/>
          <w:rtl/>
        </w:rPr>
      </w:pPr>
      <w:r w:rsidRPr="00C031D4">
        <w:rPr>
          <w:rFonts w:ascii="Simplified Arabic" w:eastAsia="Times New Roman" w:hAnsi="Simplified Arabic" w:cs="Simplified Arabic"/>
          <w:b/>
          <w:bCs/>
          <w:kern w:val="2"/>
          <w:sz w:val="26"/>
          <w:szCs w:val="28"/>
          <w:rtl/>
        </w:rPr>
        <w:t xml:space="preserve">3.2.2 نظريات النمو </w:t>
      </w:r>
      <w:r w:rsidRPr="00C031D4">
        <w:rPr>
          <w:rFonts w:ascii="Simplified Arabic" w:eastAsia="Times New Roman" w:hAnsi="Simplified Arabic" w:cs="Simplified Arabic" w:hint="cs"/>
          <w:b/>
          <w:bCs/>
          <w:kern w:val="2"/>
          <w:sz w:val="26"/>
          <w:szCs w:val="28"/>
          <w:rtl/>
        </w:rPr>
        <w:t>الإقتصادي:</w:t>
      </w:r>
      <w:r w:rsidR="00C031D4">
        <w:rPr>
          <w:rFonts w:ascii="Simplified Arabic" w:eastAsia="Times New Roman" w:hAnsi="Simplified Arabic" w:cs="Simplified Arabic"/>
          <w:b/>
          <w:bCs/>
          <w:kern w:val="2"/>
          <w:sz w:val="26"/>
          <w:szCs w:val="28"/>
          <w:rtl/>
        </w:rPr>
        <w:t xml:space="preserve"> </w:t>
      </w:r>
    </w:p>
    <w:p w14:paraId="32DEB851" w14:textId="77777777" w:rsidR="00523AEC" w:rsidRPr="00523AEC" w:rsidRDefault="00523AEC" w:rsidP="00C031D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فيما يلي بيان لمفهوم النمو الإقتصادي من وجهة نظر بعض النظريات الإقتصادية (مجد خضر,</w:t>
      </w:r>
      <w:r w:rsidRPr="00523AEC">
        <w:rPr>
          <w:rFonts w:ascii="Simplified Arabic" w:eastAsia="Times New Roman" w:hAnsi="Simplified Arabic" w:cs="Simplified Arabic" w:hint="cs"/>
          <w:kern w:val="2"/>
          <w:sz w:val="26"/>
          <w:szCs w:val="28"/>
          <w:rtl/>
        </w:rPr>
        <w:t>27، نوفمب</w:t>
      </w:r>
      <w:r w:rsidRPr="00523AEC">
        <w:rPr>
          <w:rFonts w:ascii="Simplified Arabic" w:eastAsia="Times New Roman" w:hAnsi="Simplified Arabic" w:cs="Simplified Arabic" w:hint="eastAsia"/>
          <w:kern w:val="2"/>
          <w:sz w:val="26"/>
          <w:szCs w:val="28"/>
          <w:rtl/>
        </w:rPr>
        <w:t>ر</w:t>
      </w:r>
      <w:r w:rsidRPr="00523AEC">
        <w:rPr>
          <w:rFonts w:ascii="Simplified Arabic" w:eastAsia="Times New Roman" w:hAnsi="Simplified Arabic" w:cs="Simplified Arabic"/>
          <w:kern w:val="2"/>
          <w:sz w:val="26"/>
          <w:szCs w:val="28"/>
          <w:rtl/>
        </w:rPr>
        <w:t>,</w:t>
      </w:r>
      <w:r w:rsidRPr="00523AEC">
        <w:rPr>
          <w:rFonts w:ascii="Simplified Arabic" w:eastAsia="Times New Roman" w:hAnsi="Simplified Arabic" w:cs="Simplified Arabic" w:hint="cs"/>
          <w:kern w:val="2"/>
          <w:sz w:val="26"/>
          <w:szCs w:val="28"/>
          <w:rtl/>
        </w:rPr>
        <w:t xml:space="preserve">2022) </w:t>
      </w:r>
      <w:r w:rsidR="00C031D4">
        <w:rPr>
          <w:rFonts w:ascii="Simplified Arabic" w:eastAsia="Times New Roman" w:hAnsi="Simplified Arabic" w:cs="Simplified Arabic"/>
          <w:kern w:val="2"/>
          <w:sz w:val="26"/>
          <w:szCs w:val="28"/>
          <w:rtl/>
        </w:rPr>
        <w:t xml:space="preserve">(7) </w:t>
      </w:r>
    </w:p>
    <w:p w14:paraId="2551CAC7" w14:textId="77777777" w:rsidR="00523AEC" w:rsidRPr="00C031D4" w:rsidRDefault="00523AEC" w:rsidP="00C031D4">
      <w:pPr>
        <w:spacing w:line="278" w:lineRule="auto"/>
        <w:rPr>
          <w:rFonts w:ascii="Simplified Arabic" w:eastAsia="Times New Roman" w:hAnsi="Simplified Arabic" w:cs="Simplified Arabic"/>
          <w:b/>
          <w:bCs/>
          <w:kern w:val="2"/>
          <w:sz w:val="26"/>
          <w:szCs w:val="28"/>
          <w:rtl/>
        </w:rPr>
      </w:pPr>
      <w:r w:rsidRPr="00C031D4">
        <w:rPr>
          <w:rFonts w:ascii="Simplified Arabic" w:eastAsia="Times New Roman" w:hAnsi="Simplified Arabic" w:cs="Simplified Arabic"/>
          <w:b/>
          <w:bCs/>
          <w:kern w:val="2"/>
          <w:sz w:val="26"/>
          <w:szCs w:val="28"/>
          <w:rtl/>
        </w:rPr>
        <w:t>النظري</w:t>
      </w:r>
      <w:r w:rsidR="00C031D4" w:rsidRPr="00C031D4">
        <w:rPr>
          <w:rFonts w:ascii="Simplified Arabic" w:eastAsia="Times New Roman" w:hAnsi="Simplified Arabic" w:cs="Simplified Arabic"/>
          <w:b/>
          <w:bCs/>
          <w:kern w:val="2"/>
          <w:sz w:val="26"/>
          <w:szCs w:val="28"/>
          <w:rtl/>
        </w:rPr>
        <w:t xml:space="preserve">ة الكلاسيكية للنمو الإقتصادي:  </w:t>
      </w:r>
    </w:p>
    <w:p w14:paraId="4DDCF57B" w14:textId="77777777" w:rsidR="00523AEC" w:rsidRPr="00523AEC" w:rsidRDefault="00523AEC" w:rsidP="0086719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يعد آدم سميث مؤسس هذه </w:t>
      </w:r>
      <w:r w:rsidRPr="00523AEC">
        <w:rPr>
          <w:rFonts w:ascii="Simplified Arabic" w:eastAsia="Times New Roman" w:hAnsi="Simplified Arabic" w:cs="Simplified Arabic" w:hint="cs"/>
          <w:kern w:val="2"/>
          <w:sz w:val="26"/>
          <w:szCs w:val="28"/>
          <w:rtl/>
        </w:rPr>
        <w:t>النظرية،</w:t>
      </w:r>
      <w:r w:rsidRPr="00523AEC">
        <w:rPr>
          <w:rFonts w:ascii="Simplified Arabic" w:eastAsia="Times New Roman" w:hAnsi="Simplified Arabic" w:cs="Simplified Arabic"/>
          <w:kern w:val="2"/>
          <w:sz w:val="26"/>
          <w:szCs w:val="28"/>
          <w:rtl/>
        </w:rPr>
        <w:t xml:space="preserve"> حيث شبه هذه العملية بمبدأ المقايضة بأشياء </w:t>
      </w:r>
      <w:r w:rsidRPr="00523AEC">
        <w:rPr>
          <w:rFonts w:ascii="Simplified Arabic" w:eastAsia="Times New Roman" w:hAnsi="Simplified Arabic" w:cs="Simplified Arabic" w:hint="cs"/>
          <w:kern w:val="2"/>
          <w:sz w:val="26"/>
          <w:szCs w:val="28"/>
          <w:rtl/>
        </w:rPr>
        <w:t>ثمينة، وجوه</w:t>
      </w:r>
      <w:r w:rsidRPr="00523AEC">
        <w:rPr>
          <w:rFonts w:ascii="Simplified Arabic" w:eastAsia="Times New Roman" w:hAnsi="Simplified Arabic" w:cs="Simplified Arabic" w:hint="eastAsia"/>
          <w:kern w:val="2"/>
          <w:sz w:val="26"/>
          <w:szCs w:val="28"/>
          <w:rtl/>
        </w:rPr>
        <w:t>ر</w:t>
      </w:r>
      <w:r w:rsidRPr="00523AEC">
        <w:rPr>
          <w:rFonts w:ascii="Simplified Arabic" w:eastAsia="Times New Roman" w:hAnsi="Simplified Arabic" w:cs="Simplified Arabic"/>
          <w:kern w:val="2"/>
          <w:sz w:val="26"/>
          <w:szCs w:val="28"/>
          <w:rtl/>
        </w:rPr>
        <w:t xml:space="preserve"> هذه </w:t>
      </w:r>
      <w:r w:rsidRPr="00523AEC">
        <w:rPr>
          <w:rFonts w:ascii="Simplified Arabic" w:eastAsia="Times New Roman" w:hAnsi="Simplified Arabic" w:cs="Simplified Arabic" w:hint="cs"/>
          <w:kern w:val="2"/>
          <w:sz w:val="26"/>
          <w:szCs w:val="28"/>
          <w:rtl/>
        </w:rPr>
        <w:t>النظرية، أن</w:t>
      </w:r>
      <w:r w:rsidRPr="00523AEC">
        <w:rPr>
          <w:rFonts w:ascii="Simplified Arabic" w:eastAsia="Times New Roman" w:hAnsi="Simplified Arabic" w:cs="Simplified Arabic"/>
          <w:kern w:val="2"/>
          <w:sz w:val="26"/>
          <w:szCs w:val="28"/>
          <w:rtl/>
        </w:rPr>
        <w:t xml:space="preserve"> الأسواق تعيد تنظيم نفسها من خلال يد خفية ومن علماء هذه النظرية ديفيد </w:t>
      </w:r>
      <w:r w:rsidRPr="00523AEC">
        <w:rPr>
          <w:rFonts w:ascii="Simplified Arabic" w:eastAsia="Times New Roman" w:hAnsi="Simplified Arabic" w:cs="Simplified Arabic" w:hint="cs"/>
          <w:kern w:val="2"/>
          <w:sz w:val="26"/>
          <w:szCs w:val="28"/>
          <w:rtl/>
        </w:rPr>
        <w:t>ريكاردو، وتوملت</w:t>
      </w:r>
      <w:r w:rsidRPr="00523AEC">
        <w:rPr>
          <w:rFonts w:ascii="Simplified Arabic" w:eastAsia="Times New Roman" w:hAnsi="Simplified Arabic" w:cs="Simplified Arabic" w:hint="eastAsia"/>
          <w:kern w:val="2"/>
          <w:sz w:val="26"/>
          <w:szCs w:val="28"/>
          <w:rtl/>
        </w:rPr>
        <w:t>س</w:t>
      </w:r>
      <w:r w:rsidRPr="00523AEC">
        <w:rPr>
          <w:rFonts w:ascii="Simplified Arabic" w:eastAsia="Times New Roman" w:hAnsi="Simplified Arabic" w:cs="Simplified Arabic"/>
          <w:kern w:val="2"/>
          <w:sz w:val="26"/>
          <w:szCs w:val="28"/>
          <w:rtl/>
        </w:rPr>
        <w:t xml:space="preserve"> </w:t>
      </w:r>
      <w:r w:rsidRPr="00523AEC">
        <w:rPr>
          <w:rFonts w:ascii="Simplified Arabic" w:eastAsia="Times New Roman" w:hAnsi="Simplified Arabic" w:cs="Simplified Arabic" w:hint="cs"/>
          <w:kern w:val="2"/>
          <w:sz w:val="26"/>
          <w:szCs w:val="28"/>
          <w:rtl/>
        </w:rPr>
        <w:t>مالتوس، وكار</w:t>
      </w:r>
      <w:r w:rsidRPr="00523AEC">
        <w:rPr>
          <w:rFonts w:ascii="Simplified Arabic" w:eastAsia="Times New Roman" w:hAnsi="Simplified Arabic" w:cs="Simplified Arabic" w:hint="eastAsia"/>
          <w:kern w:val="2"/>
          <w:sz w:val="26"/>
          <w:szCs w:val="28"/>
          <w:rtl/>
        </w:rPr>
        <w:t>ل</w:t>
      </w:r>
      <w:r w:rsidRPr="00523AEC">
        <w:rPr>
          <w:rFonts w:ascii="Simplified Arabic" w:eastAsia="Times New Roman" w:hAnsi="Simplified Arabic" w:cs="Simplified Arabic"/>
          <w:kern w:val="2"/>
          <w:sz w:val="26"/>
          <w:szCs w:val="28"/>
          <w:rtl/>
        </w:rPr>
        <w:t xml:space="preserve"> ماركس (مجد خضر,</w:t>
      </w:r>
      <w:r w:rsidRPr="00523AEC">
        <w:rPr>
          <w:rFonts w:ascii="Simplified Arabic" w:eastAsia="Times New Roman" w:hAnsi="Simplified Arabic" w:cs="Simplified Arabic" w:hint="cs"/>
          <w:kern w:val="2"/>
          <w:sz w:val="26"/>
          <w:szCs w:val="28"/>
          <w:rtl/>
        </w:rPr>
        <w:t>27، نوفمب</w:t>
      </w:r>
      <w:r w:rsidRPr="00523AEC">
        <w:rPr>
          <w:rFonts w:ascii="Simplified Arabic" w:eastAsia="Times New Roman" w:hAnsi="Simplified Arabic" w:cs="Simplified Arabic" w:hint="eastAsia"/>
          <w:kern w:val="2"/>
          <w:sz w:val="26"/>
          <w:szCs w:val="28"/>
          <w:rtl/>
        </w:rPr>
        <w:t>ر</w:t>
      </w:r>
      <w:r w:rsidRPr="00523AEC">
        <w:rPr>
          <w:rFonts w:ascii="Simplified Arabic" w:eastAsia="Times New Roman" w:hAnsi="Simplified Arabic" w:cs="Simplified Arabic"/>
          <w:kern w:val="2"/>
          <w:sz w:val="26"/>
          <w:szCs w:val="28"/>
          <w:rtl/>
        </w:rPr>
        <w:t>,</w:t>
      </w:r>
      <w:r w:rsidRPr="00523AEC">
        <w:rPr>
          <w:rFonts w:ascii="Simplified Arabic" w:eastAsia="Times New Roman" w:hAnsi="Simplified Arabic" w:cs="Simplified Arabic" w:hint="cs"/>
          <w:kern w:val="2"/>
          <w:sz w:val="26"/>
          <w:szCs w:val="28"/>
          <w:rtl/>
        </w:rPr>
        <w:t xml:space="preserve">2022) </w:t>
      </w:r>
      <w:r w:rsidR="00867194">
        <w:rPr>
          <w:rFonts w:ascii="Simplified Arabic" w:eastAsia="Times New Roman" w:hAnsi="Simplified Arabic" w:cs="Simplified Arabic"/>
          <w:kern w:val="2"/>
          <w:sz w:val="26"/>
          <w:szCs w:val="28"/>
          <w:rtl/>
        </w:rPr>
        <w:t>(7)</w:t>
      </w:r>
    </w:p>
    <w:p w14:paraId="30C24A93" w14:textId="77777777" w:rsidR="00523AEC" w:rsidRDefault="00523AEC" w:rsidP="00305C22">
      <w:pPr>
        <w:spacing w:line="278" w:lineRule="auto"/>
        <w:rPr>
          <w:rFonts w:ascii="Simplified Arabic" w:eastAsia="Times New Roman" w:hAnsi="Simplified Arabic" w:cs="Simplified Arabic"/>
          <w:b/>
          <w:bCs/>
          <w:kern w:val="2"/>
          <w:sz w:val="26"/>
          <w:szCs w:val="28"/>
          <w:rtl/>
        </w:rPr>
      </w:pPr>
    </w:p>
    <w:p w14:paraId="28B3A98B" w14:textId="77777777" w:rsidR="00305C22" w:rsidRDefault="00305C22" w:rsidP="00305C22">
      <w:pPr>
        <w:spacing w:line="278" w:lineRule="auto"/>
        <w:rPr>
          <w:rFonts w:ascii="Simplified Arabic" w:eastAsia="Times New Roman" w:hAnsi="Simplified Arabic" w:cs="Simplified Arabic"/>
          <w:b/>
          <w:bCs/>
          <w:kern w:val="2"/>
          <w:sz w:val="26"/>
          <w:szCs w:val="28"/>
          <w:rtl/>
        </w:rPr>
      </w:pPr>
    </w:p>
    <w:p w14:paraId="0F7BFF8F" w14:textId="77777777" w:rsidR="00305C22" w:rsidRPr="00C031D4" w:rsidRDefault="00305C22" w:rsidP="00305C22">
      <w:pPr>
        <w:spacing w:line="278" w:lineRule="auto"/>
        <w:rPr>
          <w:rFonts w:ascii="Simplified Arabic" w:eastAsia="Times New Roman" w:hAnsi="Simplified Arabic" w:cs="Simplified Arabic"/>
          <w:b/>
          <w:bCs/>
          <w:kern w:val="2"/>
          <w:sz w:val="26"/>
          <w:szCs w:val="28"/>
          <w:rtl/>
        </w:rPr>
      </w:pPr>
      <w:r w:rsidRPr="00C031D4">
        <w:rPr>
          <w:rFonts w:ascii="Simplified Arabic" w:eastAsia="Times New Roman" w:hAnsi="Simplified Arabic" w:cs="Simplified Arabic"/>
          <w:b/>
          <w:bCs/>
          <w:kern w:val="2"/>
          <w:sz w:val="26"/>
          <w:szCs w:val="28"/>
          <w:rtl/>
        </w:rPr>
        <w:t xml:space="preserve">النظرية الكينزية للنمو </w:t>
      </w:r>
      <w:r w:rsidRPr="00C031D4">
        <w:rPr>
          <w:rFonts w:ascii="Simplified Arabic" w:eastAsia="Times New Roman" w:hAnsi="Simplified Arabic" w:cs="Simplified Arabic" w:hint="cs"/>
          <w:b/>
          <w:bCs/>
          <w:kern w:val="2"/>
          <w:sz w:val="26"/>
          <w:szCs w:val="28"/>
          <w:rtl/>
        </w:rPr>
        <w:t>الإقتصادي</w:t>
      </w:r>
      <w:r>
        <w:rPr>
          <w:rFonts w:ascii="Simplified Arabic" w:eastAsia="Times New Roman" w:hAnsi="Simplified Arabic" w:cs="Simplified Arabic"/>
          <w:b/>
          <w:bCs/>
          <w:kern w:val="2"/>
          <w:sz w:val="26"/>
          <w:szCs w:val="28"/>
          <w:rtl/>
        </w:rPr>
        <w:t xml:space="preserve"> </w:t>
      </w:r>
      <w:r w:rsidRPr="00C031D4">
        <w:rPr>
          <w:rFonts w:ascii="Simplified Arabic" w:eastAsia="Times New Roman" w:hAnsi="Simplified Arabic" w:cs="Simplified Arabic" w:hint="cs"/>
          <w:b/>
          <w:bCs/>
          <w:kern w:val="2"/>
          <w:sz w:val="26"/>
          <w:szCs w:val="28"/>
          <w:rtl/>
        </w:rPr>
        <w:t>:</w:t>
      </w:r>
    </w:p>
    <w:p w14:paraId="2307BE0F" w14:textId="77777777" w:rsidR="00523AEC" w:rsidRDefault="00523AEC" w:rsidP="00C031D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تعتبر نظرية كينز أن الطلب </w:t>
      </w:r>
      <w:r w:rsidRPr="00523AEC">
        <w:rPr>
          <w:rFonts w:ascii="Simplified Arabic" w:eastAsia="Times New Roman" w:hAnsi="Simplified Arabic" w:cs="Simplified Arabic" w:hint="cs"/>
          <w:kern w:val="2"/>
          <w:sz w:val="26"/>
          <w:szCs w:val="28"/>
          <w:rtl/>
        </w:rPr>
        <w:t>الفعال كواحد</w:t>
      </w:r>
      <w:r w:rsidRPr="00523AEC">
        <w:rPr>
          <w:rFonts w:ascii="Simplified Arabic" w:eastAsia="Times New Roman" w:hAnsi="Simplified Arabic" w:cs="Simplified Arabic"/>
          <w:kern w:val="2"/>
          <w:sz w:val="26"/>
          <w:szCs w:val="28"/>
          <w:rtl/>
        </w:rPr>
        <w:t xml:space="preserve"> </w:t>
      </w:r>
      <w:r w:rsidRPr="00523AEC">
        <w:rPr>
          <w:rFonts w:ascii="Simplified Arabic" w:eastAsia="Times New Roman" w:hAnsi="Simplified Arabic" w:cs="Simplified Arabic" w:hint="cs"/>
          <w:kern w:val="2"/>
          <w:sz w:val="26"/>
          <w:szCs w:val="28"/>
          <w:rtl/>
        </w:rPr>
        <w:t>من أحد</w:t>
      </w:r>
      <w:r w:rsidRPr="00523AEC">
        <w:rPr>
          <w:rFonts w:ascii="Simplified Arabic" w:eastAsia="Times New Roman" w:hAnsi="Simplified Arabic" w:cs="Simplified Arabic"/>
          <w:kern w:val="2"/>
          <w:sz w:val="26"/>
          <w:szCs w:val="28"/>
          <w:rtl/>
        </w:rPr>
        <w:t xml:space="preserve">   العوامل </w:t>
      </w:r>
      <w:r w:rsidRPr="00523AEC">
        <w:rPr>
          <w:rFonts w:ascii="Simplified Arabic" w:eastAsia="Times New Roman" w:hAnsi="Simplified Arabic" w:cs="Simplified Arabic" w:hint="cs"/>
          <w:kern w:val="2"/>
          <w:sz w:val="26"/>
          <w:szCs w:val="28"/>
          <w:rtl/>
        </w:rPr>
        <w:t>الرئيسية، التي تحفز</w:t>
      </w:r>
      <w:r w:rsidRPr="00523AEC">
        <w:rPr>
          <w:rFonts w:ascii="Simplified Arabic" w:eastAsia="Times New Roman" w:hAnsi="Simplified Arabic" w:cs="Simplified Arabic"/>
          <w:kern w:val="2"/>
          <w:sz w:val="26"/>
          <w:szCs w:val="28"/>
          <w:rtl/>
        </w:rPr>
        <w:t xml:space="preserve"> النمو </w:t>
      </w:r>
      <w:r w:rsidRPr="00523AEC">
        <w:rPr>
          <w:rFonts w:ascii="Simplified Arabic" w:eastAsia="Times New Roman" w:hAnsi="Simplified Arabic" w:cs="Simplified Arabic" w:hint="cs"/>
          <w:kern w:val="2"/>
          <w:sz w:val="26"/>
          <w:szCs w:val="28"/>
          <w:rtl/>
        </w:rPr>
        <w:t>الإقتصادي، وتركز</w:t>
      </w:r>
      <w:r w:rsidRPr="00523AEC">
        <w:rPr>
          <w:rFonts w:ascii="Simplified Arabic" w:eastAsia="Times New Roman" w:hAnsi="Simplified Arabic" w:cs="Simplified Arabic"/>
          <w:kern w:val="2"/>
          <w:sz w:val="26"/>
          <w:szCs w:val="28"/>
          <w:rtl/>
        </w:rPr>
        <w:t xml:space="preserve"> هذه النظرية على أهمية التوظيف والعوائد على رأس </w:t>
      </w:r>
      <w:r w:rsidRPr="00523AEC">
        <w:rPr>
          <w:rFonts w:ascii="Simplified Arabic" w:eastAsia="Times New Roman" w:hAnsi="Simplified Arabic" w:cs="Simplified Arabic" w:hint="cs"/>
          <w:kern w:val="2"/>
          <w:sz w:val="26"/>
          <w:szCs w:val="28"/>
          <w:rtl/>
        </w:rPr>
        <w:t>المال، وتساهم</w:t>
      </w:r>
      <w:r w:rsidRPr="00523AEC">
        <w:rPr>
          <w:rFonts w:ascii="Simplified Arabic" w:eastAsia="Times New Roman" w:hAnsi="Simplified Arabic" w:cs="Simplified Arabic"/>
          <w:kern w:val="2"/>
          <w:sz w:val="26"/>
          <w:szCs w:val="28"/>
          <w:rtl/>
        </w:rPr>
        <w:t xml:space="preserve"> </w:t>
      </w:r>
      <w:r w:rsidRPr="00523AEC">
        <w:rPr>
          <w:rFonts w:ascii="Simplified Arabic" w:eastAsia="Times New Roman" w:hAnsi="Simplified Arabic" w:cs="Simplified Arabic" w:hint="cs"/>
          <w:kern w:val="2"/>
          <w:sz w:val="26"/>
          <w:szCs w:val="28"/>
          <w:rtl/>
        </w:rPr>
        <w:t>أيضا هذه</w:t>
      </w:r>
      <w:r w:rsidRPr="00523AEC">
        <w:rPr>
          <w:rFonts w:ascii="Simplified Arabic" w:eastAsia="Times New Roman" w:hAnsi="Simplified Arabic" w:cs="Simplified Arabic"/>
          <w:kern w:val="2"/>
          <w:sz w:val="26"/>
          <w:szCs w:val="28"/>
          <w:rtl/>
        </w:rPr>
        <w:t xml:space="preserve"> </w:t>
      </w:r>
      <w:r w:rsidRPr="00523AEC">
        <w:rPr>
          <w:rFonts w:ascii="Simplified Arabic" w:eastAsia="Times New Roman" w:hAnsi="Simplified Arabic" w:cs="Simplified Arabic" w:hint="cs"/>
          <w:kern w:val="2"/>
          <w:sz w:val="26"/>
          <w:szCs w:val="28"/>
          <w:rtl/>
        </w:rPr>
        <w:t>النظرية في تفسير</w:t>
      </w:r>
      <w:r w:rsidRPr="00523AEC">
        <w:rPr>
          <w:rFonts w:ascii="Simplified Arabic" w:eastAsia="Times New Roman" w:hAnsi="Simplified Arabic" w:cs="Simplified Arabic"/>
          <w:kern w:val="2"/>
          <w:sz w:val="26"/>
          <w:szCs w:val="28"/>
          <w:rtl/>
        </w:rPr>
        <w:t xml:space="preserve"> التقلبات التي تحدث في النشاط </w:t>
      </w:r>
      <w:r w:rsidRPr="00523AEC">
        <w:rPr>
          <w:rFonts w:ascii="Simplified Arabic" w:eastAsia="Times New Roman" w:hAnsi="Simplified Arabic" w:cs="Simplified Arabic" w:hint="cs"/>
          <w:kern w:val="2"/>
          <w:sz w:val="26"/>
          <w:szCs w:val="28"/>
          <w:rtl/>
        </w:rPr>
        <w:t>الإقتصادي (</w:t>
      </w:r>
      <w:r w:rsidRPr="00523AEC">
        <w:rPr>
          <w:rFonts w:ascii="Simplified Arabic" w:eastAsia="Times New Roman" w:hAnsi="Simplified Arabic" w:cs="Simplified Arabic"/>
          <w:kern w:val="2"/>
          <w:sz w:val="26"/>
          <w:szCs w:val="28"/>
          <w:rtl/>
        </w:rPr>
        <w:t>مجد خضر,</w:t>
      </w:r>
      <w:r w:rsidRPr="00523AEC">
        <w:rPr>
          <w:rFonts w:ascii="Simplified Arabic" w:eastAsia="Times New Roman" w:hAnsi="Simplified Arabic" w:cs="Simplified Arabic" w:hint="cs"/>
          <w:kern w:val="2"/>
          <w:sz w:val="26"/>
          <w:szCs w:val="28"/>
          <w:rtl/>
        </w:rPr>
        <w:t>27، نوفمب</w:t>
      </w:r>
      <w:r w:rsidRPr="00523AEC">
        <w:rPr>
          <w:rFonts w:ascii="Simplified Arabic" w:eastAsia="Times New Roman" w:hAnsi="Simplified Arabic" w:cs="Simplified Arabic" w:hint="eastAsia"/>
          <w:kern w:val="2"/>
          <w:sz w:val="26"/>
          <w:szCs w:val="28"/>
          <w:rtl/>
        </w:rPr>
        <w:t>ر</w:t>
      </w:r>
      <w:r w:rsidRPr="00523AEC">
        <w:rPr>
          <w:rFonts w:ascii="Simplified Arabic" w:eastAsia="Times New Roman" w:hAnsi="Simplified Arabic" w:cs="Simplified Arabic"/>
          <w:kern w:val="2"/>
          <w:sz w:val="26"/>
          <w:szCs w:val="28"/>
          <w:rtl/>
        </w:rPr>
        <w:t>,</w:t>
      </w:r>
      <w:r w:rsidRPr="00523AEC">
        <w:rPr>
          <w:rFonts w:ascii="Simplified Arabic" w:eastAsia="Times New Roman" w:hAnsi="Simplified Arabic" w:cs="Simplified Arabic" w:hint="cs"/>
          <w:kern w:val="2"/>
          <w:sz w:val="26"/>
          <w:szCs w:val="28"/>
          <w:rtl/>
        </w:rPr>
        <w:t xml:space="preserve">2022) </w:t>
      </w:r>
      <w:r w:rsidRPr="00523AEC">
        <w:rPr>
          <w:rFonts w:ascii="Simplified Arabic" w:eastAsia="Times New Roman" w:hAnsi="Simplified Arabic" w:cs="Simplified Arabic"/>
          <w:kern w:val="2"/>
          <w:sz w:val="26"/>
          <w:szCs w:val="28"/>
          <w:rtl/>
        </w:rPr>
        <w:t>(7</w:t>
      </w:r>
      <w:r w:rsidRPr="00523AEC">
        <w:rPr>
          <w:rFonts w:ascii="Simplified Arabic" w:eastAsia="Times New Roman" w:hAnsi="Simplified Arabic" w:cs="Simplified Arabic" w:hint="cs"/>
          <w:kern w:val="2"/>
          <w:sz w:val="26"/>
          <w:szCs w:val="28"/>
          <w:rtl/>
        </w:rPr>
        <w:t>).</w:t>
      </w:r>
      <w:r w:rsidR="00C031D4">
        <w:rPr>
          <w:rFonts w:ascii="Simplified Arabic" w:eastAsia="Times New Roman" w:hAnsi="Simplified Arabic" w:cs="Simplified Arabic"/>
          <w:kern w:val="2"/>
          <w:sz w:val="26"/>
          <w:szCs w:val="28"/>
          <w:rtl/>
        </w:rPr>
        <w:t xml:space="preserve"> </w:t>
      </w:r>
    </w:p>
    <w:p w14:paraId="7B130642" w14:textId="77777777" w:rsidR="00B31AF5" w:rsidRPr="00523AEC" w:rsidRDefault="00B31AF5" w:rsidP="00C031D4">
      <w:pPr>
        <w:spacing w:line="278" w:lineRule="auto"/>
        <w:rPr>
          <w:rFonts w:ascii="Simplified Arabic" w:eastAsia="Times New Roman" w:hAnsi="Simplified Arabic" w:cs="Simplified Arabic"/>
          <w:kern w:val="2"/>
          <w:sz w:val="26"/>
          <w:szCs w:val="28"/>
          <w:rtl/>
        </w:rPr>
      </w:pPr>
    </w:p>
    <w:p w14:paraId="23E416C0" w14:textId="77777777" w:rsidR="00523AEC" w:rsidRPr="00523AEC" w:rsidRDefault="00523AEC" w:rsidP="00C031D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نظرية النمو الإقتصادي </w:t>
      </w:r>
      <w:r w:rsidRPr="00523AEC">
        <w:rPr>
          <w:rFonts w:ascii="Simplified Arabic" w:eastAsia="Times New Roman" w:hAnsi="Simplified Arabic" w:cs="Simplified Arabic" w:hint="cs"/>
          <w:kern w:val="2"/>
          <w:sz w:val="26"/>
          <w:szCs w:val="28"/>
          <w:rtl/>
        </w:rPr>
        <w:t>الداخلي:</w:t>
      </w:r>
      <w:r w:rsidR="00C031D4">
        <w:rPr>
          <w:rFonts w:ascii="Simplified Arabic" w:eastAsia="Times New Roman" w:hAnsi="Simplified Arabic" w:cs="Simplified Arabic"/>
          <w:kern w:val="2"/>
          <w:sz w:val="26"/>
          <w:szCs w:val="28"/>
          <w:rtl/>
        </w:rPr>
        <w:t xml:space="preserve"> </w:t>
      </w:r>
    </w:p>
    <w:p w14:paraId="00499880" w14:textId="77777777" w:rsidR="00523AEC" w:rsidRPr="00523AEC" w:rsidRDefault="00523AEC" w:rsidP="00B31AF5">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تستهدف هذه النظرية عوامل النمو داخل المنشآت </w:t>
      </w:r>
      <w:r w:rsidRPr="00523AEC">
        <w:rPr>
          <w:rFonts w:ascii="Simplified Arabic" w:eastAsia="Times New Roman" w:hAnsi="Simplified Arabic" w:cs="Simplified Arabic" w:hint="cs"/>
          <w:kern w:val="2"/>
          <w:sz w:val="26"/>
          <w:szCs w:val="28"/>
          <w:rtl/>
        </w:rPr>
        <w:t>التجارية،</w:t>
      </w:r>
      <w:r w:rsidRPr="00523AEC">
        <w:rPr>
          <w:rFonts w:ascii="Simplified Arabic" w:eastAsia="Times New Roman" w:hAnsi="Simplified Arabic" w:cs="Simplified Arabic"/>
          <w:kern w:val="2"/>
          <w:sz w:val="26"/>
          <w:szCs w:val="28"/>
          <w:rtl/>
        </w:rPr>
        <w:t xml:space="preserve"> حيث تشير إلى التنافس الغير تام الذي يؤثر على التقلبات المتوقعة </w:t>
      </w:r>
      <w:r w:rsidRPr="00523AEC">
        <w:rPr>
          <w:rFonts w:ascii="Simplified Arabic" w:eastAsia="Times New Roman" w:hAnsi="Simplified Arabic" w:cs="Simplified Arabic" w:hint="cs"/>
          <w:kern w:val="2"/>
          <w:sz w:val="26"/>
          <w:szCs w:val="28"/>
          <w:rtl/>
        </w:rPr>
        <w:t>للعوائد،</w:t>
      </w:r>
      <w:r w:rsidRPr="00523AEC">
        <w:rPr>
          <w:rFonts w:ascii="Simplified Arabic" w:eastAsia="Times New Roman" w:hAnsi="Simplified Arabic" w:cs="Simplified Arabic"/>
          <w:kern w:val="2"/>
          <w:sz w:val="26"/>
          <w:szCs w:val="28"/>
          <w:rtl/>
        </w:rPr>
        <w:t xml:space="preserve"> والتي </w:t>
      </w:r>
      <w:r w:rsidRPr="00523AEC">
        <w:rPr>
          <w:rFonts w:ascii="Simplified Arabic" w:eastAsia="Times New Roman" w:hAnsi="Simplified Arabic" w:cs="Simplified Arabic" w:hint="cs"/>
          <w:kern w:val="2"/>
          <w:sz w:val="26"/>
          <w:szCs w:val="28"/>
          <w:rtl/>
        </w:rPr>
        <w:t>تتمثل في</w:t>
      </w:r>
      <w:r w:rsidRPr="00523AEC">
        <w:rPr>
          <w:rFonts w:ascii="Simplified Arabic" w:eastAsia="Times New Roman" w:hAnsi="Simplified Arabic" w:cs="Simplified Arabic"/>
          <w:kern w:val="2"/>
          <w:sz w:val="26"/>
          <w:szCs w:val="28"/>
          <w:rtl/>
        </w:rPr>
        <w:t xml:space="preserve"> التقدم العلمي والمهني وتساهم أيضا الإبتكارات التكنولوجية في الإستثمار في تحسين المستوى التكنولوجي وزيادة رأس المال المادي والبشري (مجد خضر,</w:t>
      </w:r>
      <w:r w:rsidRPr="00523AEC">
        <w:rPr>
          <w:rFonts w:ascii="Simplified Arabic" w:eastAsia="Times New Roman" w:hAnsi="Simplified Arabic" w:cs="Simplified Arabic" w:hint="cs"/>
          <w:kern w:val="2"/>
          <w:sz w:val="26"/>
          <w:szCs w:val="28"/>
          <w:rtl/>
        </w:rPr>
        <w:t>27، نوفمب</w:t>
      </w:r>
      <w:r w:rsidRPr="00523AEC">
        <w:rPr>
          <w:rFonts w:ascii="Simplified Arabic" w:eastAsia="Times New Roman" w:hAnsi="Simplified Arabic" w:cs="Simplified Arabic" w:hint="eastAsia"/>
          <w:kern w:val="2"/>
          <w:sz w:val="26"/>
          <w:szCs w:val="28"/>
          <w:rtl/>
        </w:rPr>
        <w:t>ر</w:t>
      </w:r>
      <w:r w:rsidRPr="00523AEC">
        <w:rPr>
          <w:rFonts w:ascii="Simplified Arabic" w:eastAsia="Times New Roman" w:hAnsi="Simplified Arabic" w:cs="Simplified Arabic"/>
          <w:kern w:val="2"/>
          <w:sz w:val="26"/>
          <w:szCs w:val="28"/>
          <w:rtl/>
        </w:rPr>
        <w:t>,</w:t>
      </w:r>
      <w:r w:rsidRPr="00523AEC">
        <w:rPr>
          <w:rFonts w:ascii="Simplified Arabic" w:eastAsia="Times New Roman" w:hAnsi="Simplified Arabic" w:cs="Simplified Arabic" w:hint="cs"/>
          <w:kern w:val="2"/>
          <w:sz w:val="26"/>
          <w:szCs w:val="28"/>
          <w:rtl/>
        </w:rPr>
        <w:t xml:space="preserve">2022) </w:t>
      </w:r>
      <w:r w:rsidRPr="00523AEC">
        <w:rPr>
          <w:rFonts w:ascii="Simplified Arabic" w:eastAsia="Times New Roman" w:hAnsi="Simplified Arabic" w:cs="Simplified Arabic"/>
          <w:kern w:val="2"/>
          <w:sz w:val="26"/>
          <w:szCs w:val="28"/>
          <w:rtl/>
        </w:rPr>
        <w:t>(7</w:t>
      </w:r>
      <w:r w:rsidRPr="00523AEC">
        <w:rPr>
          <w:rFonts w:ascii="Simplified Arabic" w:eastAsia="Times New Roman" w:hAnsi="Simplified Arabic" w:cs="Simplified Arabic" w:hint="cs"/>
          <w:kern w:val="2"/>
          <w:sz w:val="26"/>
          <w:szCs w:val="28"/>
          <w:rtl/>
        </w:rPr>
        <w:t>).</w:t>
      </w:r>
      <w:r w:rsidR="00B31AF5">
        <w:rPr>
          <w:rFonts w:ascii="Simplified Arabic" w:eastAsia="Times New Roman" w:hAnsi="Simplified Arabic" w:cs="Simplified Arabic"/>
          <w:kern w:val="2"/>
          <w:sz w:val="26"/>
          <w:szCs w:val="28"/>
          <w:rtl/>
        </w:rPr>
        <w:t xml:space="preserve">  </w:t>
      </w:r>
    </w:p>
    <w:p w14:paraId="226C0453" w14:textId="77777777" w:rsidR="00523AEC" w:rsidRPr="00867194" w:rsidRDefault="00523AEC" w:rsidP="00867194">
      <w:pPr>
        <w:spacing w:line="278" w:lineRule="auto"/>
        <w:rPr>
          <w:rFonts w:ascii="Simplified Arabic" w:eastAsia="Times New Roman" w:hAnsi="Simplified Arabic" w:cs="Simplified Arabic"/>
          <w:b/>
          <w:bCs/>
          <w:kern w:val="2"/>
          <w:sz w:val="26"/>
          <w:szCs w:val="28"/>
          <w:rtl/>
        </w:rPr>
      </w:pPr>
      <w:r w:rsidRPr="00C031D4">
        <w:rPr>
          <w:rFonts w:ascii="Simplified Arabic" w:eastAsia="Times New Roman" w:hAnsi="Simplified Arabic" w:cs="Simplified Arabic"/>
          <w:b/>
          <w:bCs/>
          <w:kern w:val="2"/>
          <w:sz w:val="26"/>
          <w:szCs w:val="28"/>
          <w:rtl/>
        </w:rPr>
        <w:t xml:space="preserve">4.2.2 العوامل </w:t>
      </w:r>
      <w:r w:rsidR="00867194">
        <w:rPr>
          <w:rFonts w:ascii="Simplified Arabic" w:eastAsia="Times New Roman" w:hAnsi="Simplified Arabic" w:cs="Simplified Arabic"/>
          <w:b/>
          <w:bCs/>
          <w:kern w:val="2"/>
          <w:sz w:val="26"/>
          <w:szCs w:val="28"/>
          <w:rtl/>
        </w:rPr>
        <w:t xml:space="preserve">المؤثرة على النمو الإقتصادي:   </w:t>
      </w:r>
    </w:p>
    <w:p w14:paraId="24EEA2DF"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فيما يلي أهم العوامل المؤثرة على النمو الإقتصادي سواء بشكل إيجابي أو سلبي (آيات الجوارنة,</w:t>
      </w:r>
      <w:r w:rsidRPr="00523AEC">
        <w:rPr>
          <w:rFonts w:ascii="Simplified Arabic" w:eastAsia="Times New Roman" w:hAnsi="Simplified Arabic" w:cs="Simplified Arabic" w:hint="cs"/>
          <w:kern w:val="2"/>
          <w:sz w:val="26"/>
          <w:szCs w:val="28"/>
          <w:rtl/>
        </w:rPr>
        <w:t>16، أكتوب</w:t>
      </w:r>
      <w:r w:rsidRPr="00523AEC">
        <w:rPr>
          <w:rFonts w:ascii="Simplified Arabic" w:eastAsia="Times New Roman" w:hAnsi="Simplified Arabic" w:cs="Simplified Arabic" w:hint="eastAsia"/>
          <w:kern w:val="2"/>
          <w:sz w:val="26"/>
          <w:szCs w:val="28"/>
          <w:rtl/>
        </w:rPr>
        <w:t>ر</w:t>
      </w:r>
      <w:r w:rsidRPr="00523AEC">
        <w:rPr>
          <w:rFonts w:ascii="Simplified Arabic" w:eastAsia="Times New Roman" w:hAnsi="Simplified Arabic" w:cs="Simplified Arabic"/>
          <w:kern w:val="2"/>
          <w:sz w:val="26"/>
          <w:szCs w:val="28"/>
          <w:rtl/>
        </w:rPr>
        <w:t>,</w:t>
      </w:r>
      <w:r w:rsidRPr="00523AEC">
        <w:rPr>
          <w:rFonts w:ascii="Simplified Arabic" w:eastAsia="Times New Roman" w:hAnsi="Simplified Arabic" w:cs="Simplified Arabic" w:hint="cs"/>
          <w:kern w:val="2"/>
          <w:sz w:val="26"/>
          <w:szCs w:val="28"/>
          <w:rtl/>
        </w:rPr>
        <w:t xml:space="preserve">2022) </w:t>
      </w:r>
      <w:r w:rsidRPr="00523AEC">
        <w:rPr>
          <w:rFonts w:ascii="Simplified Arabic" w:eastAsia="Times New Roman" w:hAnsi="Simplified Arabic" w:cs="Simplified Arabic"/>
          <w:kern w:val="2"/>
          <w:sz w:val="26"/>
          <w:szCs w:val="28"/>
          <w:rtl/>
        </w:rPr>
        <w:t>(8)</w:t>
      </w:r>
    </w:p>
    <w:p w14:paraId="71EB0825" w14:textId="77777777" w:rsidR="00523AEC" w:rsidRPr="007E2CCB" w:rsidRDefault="00523AEC" w:rsidP="00523AEC">
      <w:pPr>
        <w:spacing w:line="278" w:lineRule="auto"/>
        <w:rPr>
          <w:rFonts w:ascii="Simplified Arabic" w:eastAsia="Times New Roman" w:hAnsi="Simplified Arabic" w:cs="Simplified Arabic"/>
          <w:b/>
          <w:bCs/>
          <w:kern w:val="2"/>
          <w:sz w:val="26"/>
          <w:szCs w:val="28"/>
          <w:rtl/>
        </w:rPr>
      </w:pPr>
      <w:r w:rsidRPr="007E2CCB">
        <w:rPr>
          <w:rFonts w:ascii="Simplified Arabic" w:eastAsia="Times New Roman" w:hAnsi="Simplified Arabic" w:cs="Simplified Arabic"/>
          <w:b/>
          <w:bCs/>
          <w:kern w:val="2"/>
          <w:sz w:val="26"/>
          <w:szCs w:val="28"/>
          <w:rtl/>
        </w:rPr>
        <w:t xml:space="preserve">1-الموارد </w:t>
      </w:r>
      <w:r w:rsidRPr="007E2CCB">
        <w:rPr>
          <w:rFonts w:ascii="Simplified Arabic" w:eastAsia="Times New Roman" w:hAnsi="Simplified Arabic" w:cs="Simplified Arabic" w:hint="cs"/>
          <w:b/>
          <w:bCs/>
          <w:kern w:val="2"/>
          <w:sz w:val="26"/>
          <w:szCs w:val="28"/>
          <w:rtl/>
        </w:rPr>
        <w:t>البشرية:</w:t>
      </w:r>
      <w:r w:rsidRPr="007E2CCB">
        <w:rPr>
          <w:rFonts w:ascii="Simplified Arabic" w:eastAsia="Times New Roman" w:hAnsi="Simplified Arabic" w:cs="Simplified Arabic"/>
          <w:b/>
          <w:bCs/>
          <w:kern w:val="2"/>
          <w:sz w:val="26"/>
          <w:szCs w:val="28"/>
          <w:rtl/>
        </w:rPr>
        <w:t xml:space="preserve"> </w:t>
      </w:r>
    </w:p>
    <w:p w14:paraId="60A46A0D"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hint="cs"/>
          <w:kern w:val="2"/>
          <w:sz w:val="26"/>
          <w:szCs w:val="28"/>
          <w:rtl/>
        </w:rPr>
        <w:t>تعتبر الموارد</w:t>
      </w:r>
      <w:r w:rsidRPr="00523AEC">
        <w:rPr>
          <w:rFonts w:ascii="Simplified Arabic" w:eastAsia="Times New Roman" w:hAnsi="Simplified Arabic" w:cs="Simplified Arabic"/>
          <w:kern w:val="2"/>
          <w:sz w:val="26"/>
          <w:szCs w:val="28"/>
          <w:rtl/>
        </w:rPr>
        <w:t xml:space="preserve"> البشرية من أهم </w:t>
      </w:r>
      <w:r w:rsidRPr="00523AEC">
        <w:rPr>
          <w:rFonts w:ascii="Simplified Arabic" w:eastAsia="Times New Roman" w:hAnsi="Simplified Arabic" w:cs="Simplified Arabic" w:hint="cs"/>
          <w:kern w:val="2"/>
          <w:sz w:val="26"/>
          <w:szCs w:val="28"/>
          <w:rtl/>
        </w:rPr>
        <w:t>العوامل،</w:t>
      </w:r>
      <w:r w:rsidRPr="00523AEC">
        <w:rPr>
          <w:rFonts w:ascii="Simplified Arabic" w:eastAsia="Times New Roman" w:hAnsi="Simplified Arabic" w:cs="Simplified Arabic"/>
          <w:kern w:val="2"/>
          <w:sz w:val="26"/>
          <w:szCs w:val="28"/>
          <w:rtl/>
        </w:rPr>
        <w:t xml:space="preserve"> حيث توفر عدد كبير من الأيدي العاملة ذات الكفاءات </w:t>
      </w:r>
      <w:r w:rsidRPr="00523AEC">
        <w:rPr>
          <w:rFonts w:ascii="Simplified Arabic" w:eastAsia="Times New Roman" w:hAnsi="Simplified Arabic" w:cs="Simplified Arabic" w:hint="cs"/>
          <w:kern w:val="2"/>
          <w:sz w:val="26"/>
          <w:szCs w:val="28"/>
          <w:rtl/>
        </w:rPr>
        <w:t>العالية،</w:t>
      </w:r>
      <w:r w:rsidRPr="00523AEC">
        <w:rPr>
          <w:rFonts w:ascii="Simplified Arabic" w:eastAsia="Times New Roman" w:hAnsi="Simplified Arabic" w:cs="Simplified Arabic"/>
          <w:kern w:val="2"/>
          <w:sz w:val="26"/>
          <w:szCs w:val="28"/>
          <w:rtl/>
        </w:rPr>
        <w:t xml:space="preserve"> فتؤدي وفرتها إلى زيادة </w:t>
      </w:r>
      <w:r w:rsidRPr="00523AEC">
        <w:rPr>
          <w:rFonts w:ascii="Simplified Arabic" w:eastAsia="Times New Roman" w:hAnsi="Simplified Arabic" w:cs="Simplified Arabic" w:hint="cs"/>
          <w:kern w:val="2"/>
          <w:sz w:val="26"/>
          <w:szCs w:val="28"/>
          <w:rtl/>
        </w:rPr>
        <w:t>الإنتاج، فتواجد</w:t>
      </w:r>
      <w:r w:rsidRPr="00523AEC">
        <w:rPr>
          <w:rFonts w:ascii="Simplified Arabic" w:eastAsia="Times New Roman" w:hAnsi="Simplified Arabic" w:cs="Simplified Arabic"/>
          <w:kern w:val="2"/>
          <w:sz w:val="26"/>
          <w:szCs w:val="28"/>
          <w:rtl/>
        </w:rPr>
        <w:t xml:space="preserve"> أيدي عاملة ذات كفاءات عالية وخبرات ممتازة تزيد من جودة المنتجات وبالتالي إرتفاع مبيعاتها.   </w:t>
      </w:r>
    </w:p>
    <w:p w14:paraId="1E85633F" w14:textId="77777777" w:rsidR="00523AEC" w:rsidRPr="007E2CCB" w:rsidRDefault="00523AEC" w:rsidP="00523AEC">
      <w:pPr>
        <w:spacing w:line="278" w:lineRule="auto"/>
        <w:rPr>
          <w:rFonts w:ascii="Simplified Arabic" w:eastAsia="Times New Roman" w:hAnsi="Simplified Arabic" w:cs="Simplified Arabic"/>
          <w:b/>
          <w:bCs/>
          <w:kern w:val="2"/>
          <w:sz w:val="26"/>
          <w:szCs w:val="28"/>
          <w:rtl/>
        </w:rPr>
      </w:pPr>
      <w:r w:rsidRPr="007E2CCB">
        <w:rPr>
          <w:rFonts w:ascii="Simplified Arabic" w:eastAsia="Times New Roman" w:hAnsi="Simplified Arabic" w:cs="Simplified Arabic"/>
          <w:b/>
          <w:bCs/>
          <w:kern w:val="2"/>
          <w:sz w:val="26"/>
          <w:szCs w:val="28"/>
          <w:rtl/>
        </w:rPr>
        <w:t xml:space="preserve">2ـ الموارد </w:t>
      </w:r>
      <w:r w:rsidRPr="007E2CCB">
        <w:rPr>
          <w:rFonts w:ascii="Simplified Arabic" w:eastAsia="Times New Roman" w:hAnsi="Simplified Arabic" w:cs="Simplified Arabic" w:hint="cs"/>
          <w:b/>
          <w:bCs/>
          <w:kern w:val="2"/>
          <w:sz w:val="26"/>
          <w:szCs w:val="28"/>
          <w:rtl/>
        </w:rPr>
        <w:t>الطبيعية:</w:t>
      </w:r>
      <w:r w:rsidRPr="007E2CCB">
        <w:rPr>
          <w:rFonts w:ascii="Simplified Arabic" w:eastAsia="Times New Roman" w:hAnsi="Simplified Arabic" w:cs="Simplified Arabic"/>
          <w:b/>
          <w:bCs/>
          <w:kern w:val="2"/>
          <w:sz w:val="26"/>
          <w:szCs w:val="28"/>
          <w:rtl/>
        </w:rPr>
        <w:t xml:space="preserve"> </w:t>
      </w:r>
    </w:p>
    <w:p w14:paraId="7E3D1849"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المقصود بها جميع الموارد التي يتم الحصول عليها سواء كانت على الأرض أو </w:t>
      </w:r>
      <w:r w:rsidRPr="00523AEC">
        <w:rPr>
          <w:rFonts w:ascii="Simplified Arabic" w:eastAsia="Times New Roman" w:hAnsi="Simplified Arabic" w:cs="Simplified Arabic" w:hint="cs"/>
          <w:kern w:val="2"/>
          <w:sz w:val="26"/>
          <w:szCs w:val="28"/>
          <w:rtl/>
        </w:rPr>
        <w:t>داخلها، والجدير</w:t>
      </w:r>
      <w:r w:rsidRPr="00523AEC">
        <w:rPr>
          <w:rFonts w:ascii="Simplified Arabic" w:eastAsia="Times New Roman" w:hAnsi="Simplified Arabic" w:cs="Simplified Arabic"/>
          <w:kern w:val="2"/>
          <w:sz w:val="26"/>
          <w:szCs w:val="28"/>
          <w:rtl/>
        </w:rPr>
        <w:t xml:space="preserve"> أن لتلك الموارد أثرا كبيرا على النمو الإقتصادي لأي دولة </w:t>
      </w:r>
      <w:r w:rsidRPr="00523AEC">
        <w:rPr>
          <w:rFonts w:ascii="Simplified Arabic" w:eastAsia="Times New Roman" w:hAnsi="Simplified Arabic" w:cs="Simplified Arabic" w:hint="cs"/>
          <w:kern w:val="2"/>
          <w:sz w:val="26"/>
          <w:szCs w:val="28"/>
          <w:rtl/>
        </w:rPr>
        <w:t>ما، كما</w:t>
      </w:r>
      <w:r w:rsidRPr="00523AEC">
        <w:rPr>
          <w:rFonts w:ascii="Simplified Arabic" w:eastAsia="Times New Roman" w:hAnsi="Simplified Arabic" w:cs="Simplified Arabic"/>
          <w:kern w:val="2"/>
          <w:sz w:val="26"/>
          <w:szCs w:val="28"/>
          <w:rtl/>
        </w:rPr>
        <w:t xml:space="preserve"> أن إستغلالها بالطريقة المثلى من خلال توفر موارد بشرية ذات كفاءات </w:t>
      </w:r>
      <w:r w:rsidRPr="00523AEC">
        <w:rPr>
          <w:rFonts w:ascii="Simplified Arabic" w:eastAsia="Times New Roman" w:hAnsi="Simplified Arabic" w:cs="Simplified Arabic" w:hint="cs"/>
          <w:kern w:val="2"/>
          <w:sz w:val="26"/>
          <w:szCs w:val="28"/>
          <w:rtl/>
        </w:rPr>
        <w:t>عالية، تعد</w:t>
      </w:r>
      <w:r w:rsidRPr="00523AEC">
        <w:rPr>
          <w:rFonts w:ascii="Simplified Arabic" w:eastAsia="Times New Roman" w:hAnsi="Simplified Arabic" w:cs="Simplified Arabic"/>
          <w:kern w:val="2"/>
          <w:sz w:val="26"/>
          <w:szCs w:val="28"/>
          <w:rtl/>
        </w:rPr>
        <w:t xml:space="preserve"> من أهم العوامل المساعدة على النمو الإقتصادي.   </w:t>
      </w:r>
    </w:p>
    <w:p w14:paraId="08D9B5C3" w14:textId="77777777" w:rsidR="00305C22" w:rsidRDefault="00305C22" w:rsidP="00305C22">
      <w:pPr>
        <w:spacing w:line="278" w:lineRule="auto"/>
        <w:rPr>
          <w:rFonts w:ascii="Simplified Arabic" w:eastAsia="Times New Roman" w:hAnsi="Simplified Arabic" w:cs="Simplified Arabic"/>
          <w:b/>
          <w:bCs/>
          <w:kern w:val="2"/>
          <w:sz w:val="26"/>
          <w:szCs w:val="28"/>
          <w:rtl/>
        </w:rPr>
      </w:pPr>
    </w:p>
    <w:p w14:paraId="231EBC74" w14:textId="77777777" w:rsidR="00305C22" w:rsidRDefault="00305C22" w:rsidP="00305C22">
      <w:pPr>
        <w:spacing w:line="278" w:lineRule="auto"/>
        <w:rPr>
          <w:rFonts w:ascii="Simplified Arabic" w:eastAsia="Times New Roman" w:hAnsi="Simplified Arabic" w:cs="Simplified Arabic"/>
          <w:b/>
          <w:bCs/>
          <w:kern w:val="2"/>
          <w:sz w:val="26"/>
          <w:szCs w:val="28"/>
          <w:rtl/>
        </w:rPr>
      </w:pPr>
    </w:p>
    <w:p w14:paraId="6D3073F9" w14:textId="77777777" w:rsidR="00305C22" w:rsidRPr="007E2CCB" w:rsidRDefault="00305C22" w:rsidP="00305C22">
      <w:pPr>
        <w:spacing w:line="278" w:lineRule="auto"/>
        <w:rPr>
          <w:rFonts w:ascii="Simplified Arabic" w:eastAsia="Times New Roman" w:hAnsi="Simplified Arabic" w:cs="Simplified Arabic"/>
          <w:b/>
          <w:bCs/>
          <w:kern w:val="2"/>
          <w:sz w:val="26"/>
          <w:szCs w:val="28"/>
          <w:rtl/>
        </w:rPr>
      </w:pPr>
      <w:r w:rsidRPr="007E2CCB">
        <w:rPr>
          <w:rFonts w:ascii="Simplified Arabic" w:eastAsia="Times New Roman" w:hAnsi="Simplified Arabic" w:cs="Simplified Arabic"/>
          <w:b/>
          <w:bCs/>
          <w:kern w:val="2"/>
          <w:sz w:val="26"/>
          <w:szCs w:val="28"/>
          <w:rtl/>
        </w:rPr>
        <w:t xml:space="preserve">3-التطور </w:t>
      </w:r>
      <w:r>
        <w:rPr>
          <w:rFonts w:ascii="Simplified Arabic" w:eastAsia="Times New Roman" w:hAnsi="Simplified Arabic" w:cs="Simplified Arabic" w:hint="cs"/>
          <w:b/>
          <w:bCs/>
          <w:kern w:val="2"/>
          <w:sz w:val="26"/>
          <w:szCs w:val="28"/>
          <w:rtl/>
        </w:rPr>
        <w:t>التكنولوجي:</w:t>
      </w:r>
    </w:p>
    <w:p w14:paraId="76DDFC62" w14:textId="77777777" w:rsidR="00B31AF5" w:rsidRDefault="00523AEC" w:rsidP="0086719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hint="cs"/>
          <w:kern w:val="2"/>
          <w:sz w:val="26"/>
          <w:szCs w:val="28"/>
          <w:rtl/>
        </w:rPr>
        <w:t>لا تق</w:t>
      </w:r>
      <w:r w:rsidRPr="00523AEC">
        <w:rPr>
          <w:rFonts w:ascii="Simplified Arabic" w:eastAsia="Times New Roman" w:hAnsi="Simplified Arabic" w:cs="Simplified Arabic" w:hint="eastAsia"/>
          <w:kern w:val="2"/>
          <w:sz w:val="26"/>
          <w:szCs w:val="28"/>
          <w:rtl/>
        </w:rPr>
        <w:t>ل</w:t>
      </w:r>
      <w:r w:rsidRPr="00523AEC">
        <w:rPr>
          <w:rFonts w:ascii="Simplified Arabic" w:eastAsia="Times New Roman" w:hAnsi="Simplified Arabic" w:cs="Simplified Arabic"/>
          <w:kern w:val="2"/>
          <w:sz w:val="26"/>
          <w:szCs w:val="28"/>
          <w:rtl/>
        </w:rPr>
        <w:t xml:space="preserve"> أهمية التكنولوجيا عن الموارد الطبيعية </w:t>
      </w:r>
      <w:r w:rsidRPr="00523AEC">
        <w:rPr>
          <w:rFonts w:ascii="Simplified Arabic" w:eastAsia="Times New Roman" w:hAnsi="Simplified Arabic" w:cs="Simplified Arabic" w:hint="cs"/>
          <w:kern w:val="2"/>
          <w:sz w:val="26"/>
          <w:szCs w:val="28"/>
          <w:rtl/>
        </w:rPr>
        <w:t>والبشرية، حيث</w:t>
      </w:r>
      <w:r w:rsidRPr="00523AEC">
        <w:rPr>
          <w:rFonts w:ascii="Simplified Arabic" w:eastAsia="Times New Roman" w:hAnsi="Simplified Arabic" w:cs="Simplified Arabic"/>
          <w:kern w:val="2"/>
          <w:sz w:val="26"/>
          <w:szCs w:val="28"/>
          <w:rtl/>
        </w:rPr>
        <w:t xml:space="preserve"> يساعد التقدم التكنولوجي على زيادة الإنتاج داخل </w:t>
      </w:r>
      <w:r w:rsidRPr="00523AEC">
        <w:rPr>
          <w:rFonts w:ascii="Simplified Arabic" w:eastAsia="Times New Roman" w:hAnsi="Simplified Arabic" w:cs="Simplified Arabic" w:hint="cs"/>
          <w:kern w:val="2"/>
          <w:sz w:val="26"/>
          <w:szCs w:val="28"/>
          <w:rtl/>
        </w:rPr>
        <w:t>الدولة، والمقصود</w:t>
      </w:r>
      <w:r w:rsidRPr="00523AEC">
        <w:rPr>
          <w:rFonts w:ascii="Simplified Arabic" w:eastAsia="Times New Roman" w:hAnsi="Simplified Arabic" w:cs="Simplified Arabic"/>
          <w:kern w:val="2"/>
          <w:sz w:val="26"/>
          <w:szCs w:val="28"/>
          <w:rtl/>
        </w:rPr>
        <w:t xml:space="preserve"> بالتطور التكنولوجي هو إستخدام تطبيق العلم في عملية </w:t>
      </w:r>
      <w:r w:rsidRPr="00523AEC">
        <w:rPr>
          <w:rFonts w:ascii="Simplified Arabic" w:eastAsia="Times New Roman" w:hAnsi="Simplified Arabic" w:cs="Simplified Arabic" w:hint="cs"/>
          <w:kern w:val="2"/>
          <w:sz w:val="26"/>
          <w:szCs w:val="28"/>
          <w:rtl/>
        </w:rPr>
        <w:t>الإنتاج،</w:t>
      </w:r>
      <w:r w:rsidRPr="00523AEC">
        <w:rPr>
          <w:rFonts w:ascii="Simplified Arabic" w:eastAsia="Times New Roman" w:hAnsi="Simplified Arabic" w:cs="Simplified Arabic"/>
          <w:kern w:val="2"/>
          <w:sz w:val="26"/>
          <w:szCs w:val="28"/>
          <w:rtl/>
        </w:rPr>
        <w:t xml:space="preserve"> والتي تتمثل في إستخدام آلا</w:t>
      </w:r>
      <w:r w:rsidR="00867194">
        <w:rPr>
          <w:rFonts w:ascii="Simplified Arabic" w:eastAsia="Times New Roman" w:hAnsi="Simplified Arabic" w:cs="Simplified Arabic"/>
          <w:kern w:val="2"/>
          <w:sz w:val="26"/>
          <w:szCs w:val="28"/>
          <w:rtl/>
        </w:rPr>
        <w:t xml:space="preserve">ت متطورة أو طرق زراعة حديثة.  </w:t>
      </w:r>
    </w:p>
    <w:p w14:paraId="3D282F37" w14:textId="77777777" w:rsidR="00B31AF5" w:rsidRDefault="00B31AF5" w:rsidP="00867194">
      <w:pPr>
        <w:spacing w:line="278" w:lineRule="auto"/>
        <w:rPr>
          <w:rFonts w:ascii="Simplified Arabic" w:eastAsia="Times New Roman" w:hAnsi="Simplified Arabic" w:cs="Simplified Arabic"/>
          <w:kern w:val="2"/>
          <w:sz w:val="26"/>
          <w:szCs w:val="28"/>
          <w:rtl/>
        </w:rPr>
      </w:pPr>
    </w:p>
    <w:p w14:paraId="49A8354F" w14:textId="77777777" w:rsidR="00B31AF5" w:rsidRDefault="00B31AF5" w:rsidP="00867194">
      <w:pPr>
        <w:spacing w:line="278" w:lineRule="auto"/>
        <w:rPr>
          <w:rFonts w:ascii="Simplified Arabic" w:eastAsia="Times New Roman" w:hAnsi="Simplified Arabic" w:cs="Simplified Arabic"/>
          <w:kern w:val="2"/>
          <w:sz w:val="26"/>
          <w:szCs w:val="28"/>
          <w:rtl/>
        </w:rPr>
      </w:pPr>
    </w:p>
    <w:p w14:paraId="5511F9DB" w14:textId="77777777" w:rsidR="00523AEC" w:rsidRPr="00867194" w:rsidRDefault="00867194" w:rsidP="00867194">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kern w:val="2"/>
          <w:sz w:val="26"/>
          <w:szCs w:val="28"/>
          <w:rtl/>
        </w:rPr>
        <w:t xml:space="preserve"> </w:t>
      </w:r>
    </w:p>
    <w:p w14:paraId="2DAB1E73"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المبحث </w:t>
      </w:r>
      <w:r w:rsidRPr="00523AEC">
        <w:rPr>
          <w:rFonts w:ascii="Simplified Arabic" w:eastAsia="Times New Roman" w:hAnsi="Simplified Arabic" w:cs="Simplified Arabic" w:hint="cs"/>
          <w:kern w:val="2"/>
          <w:sz w:val="26"/>
          <w:szCs w:val="28"/>
          <w:rtl/>
        </w:rPr>
        <w:t>الثالث:</w:t>
      </w:r>
      <w:r w:rsidRPr="00523AEC">
        <w:rPr>
          <w:rFonts w:ascii="Simplified Arabic" w:eastAsia="Times New Roman" w:hAnsi="Simplified Arabic" w:cs="Simplified Arabic"/>
          <w:kern w:val="2"/>
          <w:sz w:val="26"/>
          <w:szCs w:val="28"/>
          <w:rtl/>
        </w:rPr>
        <w:t xml:space="preserve"> </w:t>
      </w:r>
    </w:p>
    <w:p w14:paraId="18BBFE17" w14:textId="77777777" w:rsidR="00523AEC" w:rsidRPr="007E2CCB" w:rsidRDefault="00523AEC" w:rsidP="00523AEC">
      <w:pPr>
        <w:spacing w:line="278" w:lineRule="auto"/>
        <w:rPr>
          <w:rFonts w:ascii="Simplified Arabic" w:eastAsia="Times New Roman" w:hAnsi="Simplified Arabic" w:cs="Simplified Arabic"/>
          <w:b/>
          <w:bCs/>
          <w:kern w:val="2"/>
          <w:sz w:val="26"/>
          <w:szCs w:val="28"/>
          <w:rtl/>
        </w:rPr>
      </w:pPr>
      <w:r w:rsidRPr="007E2CCB">
        <w:rPr>
          <w:rFonts w:ascii="Simplified Arabic" w:eastAsia="Times New Roman" w:hAnsi="Simplified Arabic" w:cs="Simplified Arabic"/>
          <w:b/>
          <w:bCs/>
          <w:kern w:val="2"/>
          <w:sz w:val="26"/>
          <w:szCs w:val="28"/>
          <w:rtl/>
        </w:rPr>
        <w:t xml:space="preserve">3.2 الإنفاق العام </w:t>
      </w:r>
    </w:p>
    <w:p w14:paraId="7F0F89CD" w14:textId="77777777" w:rsidR="00523AEC" w:rsidRPr="007E2CCB" w:rsidRDefault="00523AEC" w:rsidP="00523AEC">
      <w:pPr>
        <w:spacing w:line="278" w:lineRule="auto"/>
        <w:rPr>
          <w:rFonts w:ascii="Simplified Arabic" w:eastAsia="Times New Roman" w:hAnsi="Simplified Arabic" w:cs="Simplified Arabic"/>
          <w:b/>
          <w:bCs/>
          <w:kern w:val="2"/>
          <w:sz w:val="26"/>
          <w:szCs w:val="28"/>
          <w:rtl/>
        </w:rPr>
      </w:pPr>
      <w:r w:rsidRPr="007E2CCB">
        <w:rPr>
          <w:rFonts w:ascii="Simplified Arabic" w:eastAsia="Times New Roman" w:hAnsi="Simplified Arabic" w:cs="Simplified Arabic"/>
          <w:b/>
          <w:bCs/>
          <w:kern w:val="2"/>
          <w:sz w:val="26"/>
          <w:szCs w:val="28"/>
          <w:rtl/>
        </w:rPr>
        <w:t xml:space="preserve">1.2.3مفهوم الإنفاق </w:t>
      </w:r>
      <w:r w:rsidRPr="007E2CCB">
        <w:rPr>
          <w:rFonts w:ascii="Simplified Arabic" w:eastAsia="Times New Roman" w:hAnsi="Simplified Arabic" w:cs="Simplified Arabic" w:hint="cs"/>
          <w:b/>
          <w:bCs/>
          <w:kern w:val="2"/>
          <w:sz w:val="26"/>
          <w:szCs w:val="28"/>
          <w:rtl/>
        </w:rPr>
        <w:t>العام:</w:t>
      </w:r>
      <w:r w:rsidRPr="007E2CCB">
        <w:rPr>
          <w:rFonts w:ascii="Simplified Arabic" w:eastAsia="Times New Roman" w:hAnsi="Simplified Arabic" w:cs="Simplified Arabic"/>
          <w:b/>
          <w:bCs/>
          <w:kern w:val="2"/>
          <w:sz w:val="26"/>
          <w:szCs w:val="28"/>
          <w:rtl/>
        </w:rPr>
        <w:t xml:space="preserve"> </w:t>
      </w:r>
    </w:p>
    <w:p w14:paraId="12266853" w14:textId="77777777" w:rsidR="00523AEC" w:rsidRPr="00523AEC" w:rsidRDefault="00523AEC" w:rsidP="007E2CCB">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يعتبر الإنفاق العام عاملا مهما في تحقيق الإستقرار الإقتصادي من خلال مساهمته في تحقيق النمو </w:t>
      </w:r>
      <w:r w:rsidRPr="00523AEC">
        <w:rPr>
          <w:rFonts w:ascii="Simplified Arabic" w:eastAsia="Times New Roman" w:hAnsi="Simplified Arabic" w:cs="Simplified Arabic" w:hint="cs"/>
          <w:kern w:val="2"/>
          <w:sz w:val="26"/>
          <w:szCs w:val="28"/>
          <w:rtl/>
        </w:rPr>
        <w:t>الإقتصادي، وقد</w:t>
      </w:r>
      <w:r w:rsidRPr="00523AEC">
        <w:rPr>
          <w:rFonts w:ascii="Simplified Arabic" w:eastAsia="Times New Roman" w:hAnsi="Simplified Arabic" w:cs="Simplified Arabic"/>
          <w:kern w:val="2"/>
          <w:sz w:val="26"/>
          <w:szCs w:val="28"/>
          <w:rtl/>
        </w:rPr>
        <w:t xml:space="preserve"> صيغت عدة تعريف</w:t>
      </w:r>
      <w:r w:rsidR="007E2CCB">
        <w:rPr>
          <w:rFonts w:ascii="Simplified Arabic" w:eastAsia="Times New Roman" w:hAnsi="Simplified Arabic" w:cs="Simplified Arabic"/>
          <w:kern w:val="2"/>
          <w:sz w:val="26"/>
          <w:szCs w:val="28"/>
          <w:rtl/>
        </w:rPr>
        <w:t xml:space="preserve">ات توضح مفهوم الأنفاق العام:   </w:t>
      </w:r>
    </w:p>
    <w:p w14:paraId="667CEC86" w14:textId="77777777" w:rsidR="00523AEC" w:rsidRPr="00523AEC" w:rsidRDefault="00523AEC" w:rsidP="007E2CCB">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عرف الهبتي " أن الإنفاق العام مبلغ من المال يخرج من خزانة الدولة بواسطة إداراتها وهيئاتها المختلفة لتلبية الحاجات العامة </w:t>
      </w:r>
      <w:r w:rsidRPr="00523AEC">
        <w:rPr>
          <w:rFonts w:ascii="Simplified Arabic" w:eastAsia="Times New Roman" w:hAnsi="Simplified Arabic" w:cs="Simplified Arabic" w:hint="cs"/>
          <w:kern w:val="2"/>
          <w:sz w:val="26"/>
          <w:szCs w:val="28"/>
          <w:rtl/>
        </w:rPr>
        <w:t>للمجتمع، كما</w:t>
      </w:r>
      <w:r w:rsidRPr="00523AEC">
        <w:rPr>
          <w:rFonts w:ascii="Simplified Arabic" w:eastAsia="Times New Roman" w:hAnsi="Simplified Arabic" w:cs="Simplified Arabic"/>
          <w:kern w:val="2"/>
          <w:sz w:val="26"/>
          <w:szCs w:val="28"/>
          <w:rtl/>
        </w:rPr>
        <w:t xml:space="preserve"> يعرف أنه مبلغ نقدي يقوم بإنفاقه شخص عام بقصد تحقيق نفع عام " الهبتي,32,1997</w:t>
      </w:r>
      <w:r w:rsidRPr="00523AEC">
        <w:rPr>
          <w:rFonts w:ascii="Simplified Arabic" w:eastAsia="Times New Roman" w:hAnsi="Simplified Arabic" w:cs="Simplified Arabic" w:hint="cs"/>
          <w:kern w:val="2"/>
          <w:sz w:val="26"/>
          <w:szCs w:val="28"/>
          <w:rtl/>
        </w:rPr>
        <w:t xml:space="preserve">). </w:t>
      </w:r>
      <w:r w:rsidR="007E2CCB">
        <w:rPr>
          <w:rFonts w:ascii="Simplified Arabic" w:eastAsia="Times New Roman" w:hAnsi="Simplified Arabic" w:cs="Simplified Arabic"/>
          <w:kern w:val="2"/>
          <w:sz w:val="26"/>
          <w:szCs w:val="28"/>
          <w:rtl/>
        </w:rPr>
        <w:t>(9)</w:t>
      </w:r>
    </w:p>
    <w:p w14:paraId="618ACF9B" w14:textId="77777777" w:rsidR="00523AEC" w:rsidRPr="00523AEC" w:rsidRDefault="00523AEC" w:rsidP="007E2CCB">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وعرفته دعاء " على إنه الفرعين الرئيسين من المالية العامة والإيرادات العامة</w:t>
      </w:r>
      <w:r w:rsidRPr="00523AEC">
        <w:rPr>
          <w:rFonts w:ascii="Simplified Arabic" w:eastAsia="Times New Roman" w:hAnsi="Simplified Arabic" w:cs="Simplified Arabic" w:hint="cs"/>
          <w:kern w:val="2"/>
          <w:sz w:val="26"/>
          <w:szCs w:val="28"/>
          <w:rtl/>
        </w:rPr>
        <w:t>" (</w:t>
      </w:r>
      <w:r w:rsidRPr="00523AEC">
        <w:rPr>
          <w:rFonts w:ascii="Simplified Arabic" w:eastAsia="Times New Roman" w:hAnsi="Simplified Arabic" w:cs="Simplified Arabic"/>
          <w:kern w:val="2"/>
          <w:sz w:val="26"/>
          <w:szCs w:val="28"/>
          <w:rtl/>
        </w:rPr>
        <w:t>دعاء</w:t>
      </w:r>
      <w:r w:rsidRPr="00523AEC">
        <w:rPr>
          <w:rFonts w:ascii="Simplified Arabic" w:eastAsia="Times New Roman" w:hAnsi="Simplified Arabic" w:cs="Simplified Arabic" w:hint="cs"/>
          <w:kern w:val="2"/>
          <w:sz w:val="26"/>
          <w:szCs w:val="28"/>
          <w:rtl/>
        </w:rPr>
        <w:t xml:space="preserve">). </w:t>
      </w:r>
      <w:r w:rsidR="007E2CCB">
        <w:rPr>
          <w:rFonts w:ascii="Simplified Arabic" w:eastAsia="Times New Roman" w:hAnsi="Simplified Arabic" w:cs="Simplified Arabic"/>
          <w:kern w:val="2"/>
          <w:sz w:val="26"/>
          <w:szCs w:val="28"/>
          <w:rtl/>
        </w:rPr>
        <w:t xml:space="preserve">(9) </w:t>
      </w:r>
    </w:p>
    <w:p w14:paraId="254B61F9" w14:textId="77777777" w:rsidR="00523AEC" w:rsidRPr="00523AEC" w:rsidRDefault="00523AEC" w:rsidP="007E2CCB">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فقد</w:t>
      </w:r>
      <w:r w:rsidRPr="00523AEC">
        <w:rPr>
          <w:rFonts w:ascii="Simplified Arabic" w:eastAsia="Times New Roman" w:hAnsi="Simplified Arabic" w:cs="Simplified Arabic" w:hint="cs"/>
          <w:kern w:val="2"/>
          <w:sz w:val="26"/>
          <w:szCs w:val="28"/>
          <w:rtl/>
        </w:rPr>
        <w:t xml:space="preserve"> </w:t>
      </w:r>
      <w:r w:rsidRPr="00523AEC">
        <w:rPr>
          <w:rFonts w:ascii="Simplified Arabic" w:eastAsia="Times New Roman" w:hAnsi="Simplified Arabic" w:cs="Simplified Arabic"/>
          <w:kern w:val="2"/>
          <w:sz w:val="26"/>
          <w:szCs w:val="28"/>
          <w:rtl/>
        </w:rPr>
        <w:t xml:space="preserve">عرفته إيمان " بأنه عبارة عن مبلغ من النقود يدفعه شخص عام لغاية تحقيق هدف عام، أو إشباع حاجة أو رغبة </w:t>
      </w:r>
      <w:r w:rsidRPr="00523AEC">
        <w:rPr>
          <w:rFonts w:ascii="Simplified Arabic" w:eastAsia="Times New Roman" w:hAnsi="Simplified Arabic" w:cs="Simplified Arabic" w:hint="cs"/>
          <w:kern w:val="2"/>
          <w:sz w:val="26"/>
          <w:szCs w:val="28"/>
          <w:rtl/>
        </w:rPr>
        <w:t>عامة، أي</w:t>
      </w:r>
      <w:r w:rsidRPr="00523AEC">
        <w:rPr>
          <w:rFonts w:ascii="Simplified Arabic" w:eastAsia="Times New Roman" w:hAnsi="Simplified Arabic" w:cs="Simplified Arabic"/>
          <w:kern w:val="2"/>
          <w:sz w:val="26"/>
          <w:szCs w:val="28"/>
          <w:rtl/>
        </w:rPr>
        <w:t xml:space="preserve"> بمعنى آخر هو قيام الدولة بدفع مبلغ مالي أو شخص</w:t>
      </w:r>
      <w:r w:rsidRPr="00523AEC">
        <w:rPr>
          <w:rFonts w:ascii="Simplified Arabic" w:eastAsia="Times New Roman" w:hAnsi="Simplified Arabic" w:cs="Simplified Arabic" w:hint="cs"/>
          <w:kern w:val="2"/>
          <w:sz w:val="26"/>
          <w:szCs w:val="28"/>
          <w:rtl/>
        </w:rPr>
        <w:t xml:space="preserve"> </w:t>
      </w:r>
      <w:r w:rsidRPr="00523AEC">
        <w:rPr>
          <w:rFonts w:ascii="Simplified Arabic" w:eastAsia="Times New Roman" w:hAnsi="Simplified Arabic" w:cs="Simplified Arabic"/>
          <w:kern w:val="2"/>
          <w:sz w:val="26"/>
          <w:szCs w:val="28"/>
          <w:rtl/>
        </w:rPr>
        <w:t>تابع لها لتقديم منفعة عامة وتحقيقها " (إيمان الحيارى,</w:t>
      </w:r>
      <w:r w:rsidRPr="00523AEC">
        <w:rPr>
          <w:rFonts w:ascii="Simplified Arabic" w:eastAsia="Times New Roman" w:hAnsi="Simplified Arabic" w:cs="Simplified Arabic" w:hint="cs"/>
          <w:kern w:val="2"/>
          <w:sz w:val="26"/>
          <w:szCs w:val="28"/>
          <w:rtl/>
        </w:rPr>
        <w:t>17، يناي</w:t>
      </w:r>
      <w:r w:rsidRPr="00523AEC">
        <w:rPr>
          <w:rFonts w:ascii="Simplified Arabic" w:eastAsia="Times New Roman" w:hAnsi="Simplified Arabic" w:cs="Simplified Arabic" w:hint="eastAsia"/>
          <w:kern w:val="2"/>
          <w:sz w:val="26"/>
          <w:szCs w:val="28"/>
          <w:rtl/>
        </w:rPr>
        <w:t>ر</w:t>
      </w:r>
      <w:r w:rsidRPr="00523AEC">
        <w:rPr>
          <w:rFonts w:ascii="Simplified Arabic" w:eastAsia="Times New Roman" w:hAnsi="Simplified Arabic" w:cs="Simplified Arabic"/>
          <w:kern w:val="2"/>
          <w:sz w:val="26"/>
          <w:szCs w:val="28"/>
          <w:rtl/>
        </w:rPr>
        <w:t>,2016</w:t>
      </w:r>
      <w:r w:rsidRPr="00523AEC">
        <w:rPr>
          <w:rFonts w:ascii="Simplified Arabic" w:eastAsia="Times New Roman" w:hAnsi="Simplified Arabic" w:cs="Simplified Arabic" w:hint="cs"/>
          <w:kern w:val="2"/>
          <w:sz w:val="26"/>
          <w:szCs w:val="28"/>
          <w:rtl/>
        </w:rPr>
        <w:t xml:space="preserve">). </w:t>
      </w:r>
      <w:r w:rsidR="007E2CCB">
        <w:rPr>
          <w:rFonts w:ascii="Simplified Arabic" w:eastAsia="Times New Roman" w:hAnsi="Simplified Arabic" w:cs="Simplified Arabic"/>
          <w:kern w:val="2"/>
          <w:sz w:val="26"/>
          <w:szCs w:val="28"/>
          <w:rtl/>
        </w:rPr>
        <w:t>(9)</w:t>
      </w:r>
    </w:p>
    <w:p w14:paraId="57FA602D" w14:textId="77777777" w:rsidR="00523AEC" w:rsidRPr="00523AEC" w:rsidRDefault="00523AEC" w:rsidP="007E2CCB">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حيث إتفق كلا من "</w:t>
      </w:r>
      <w:r w:rsidRPr="00523AEC">
        <w:rPr>
          <w:rFonts w:ascii="Simplified Arabic" w:eastAsia="Times New Roman" w:hAnsi="Simplified Arabic" w:cs="Simplified Arabic" w:hint="cs"/>
          <w:kern w:val="2"/>
          <w:sz w:val="26"/>
          <w:szCs w:val="28"/>
          <w:rtl/>
        </w:rPr>
        <w:t>الهبتي،</w:t>
      </w:r>
      <w:r w:rsidRPr="00523AEC">
        <w:rPr>
          <w:rFonts w:ascii="Simplified Arabic" w:eastAsia="Times New Roman" w:hAnsi="Simplified Arabic" w:cs="Simplified Arabic"/>
          <w:kern w:val="2"/>
          <w:sz w:val="26"/>
          <w:szCs w:val="28"/>
          <w:rtl/>
        </w:rPr>
        <w:t xml:space="preserve"> </w:t>
      </w:r>
      <w:r w:rsidRPr="00523AEC">
        <w:rPr>
          <w:rFonts w:ascii="Simplified Arabic" w:eastAsia="Times New Roman" w:hAnsi="Simplified Arabic" w:cs="Simplified Arabic" w:hint="cs"/>
          <w:kern w:val="2"/>
          <w:sz w:val="26"/>
          <w:szCs w:val="28"/>
          <w:rtl/>
        </w:rPr>
        <w:t>وإيمان</w:t>
      </w:r>
      <w:r w:rsidRPr="00523AEC">
        <w:rPr>
          <w:rFonts w:ascii="Simplified Arabic" w:eastAsia="Times New Roman" w:hAnsi="Simplified Arabic" w:cs="Simplified Arabic"/>
          <w:kern w:val="2"/>
          <w:sz w:val="26"/>
          <w:szCs w:val="28"/>
          <w:rtl/>
        </w:rPr>
        <w:t xml:space="preserve">، " أن الإنفاق العام مبلغ نقدي يدفعه شخص </w:t>
      </w:r>
      <w:r w:rsidRPr="00523AEC">
        <w:rPr>
          <w:rFonts w:ascii="Simplified Arabic" w:eastAsia="Times New Roman" w:hAnsi="Simplified Arabic" w:cs="Simplified Arabic" w:hint="cs"/>
          <w:kern w:val="2"/>
          <w:sz w:val="26"/>
          <w:szCs w:val="28"/>
          <w:rtl/>
        </w:rPr>
        <w:t>عام، بقص</w:t>
      </w:r>
      <w:r w:rsidRPr="00523AEC">
        <w:rPr>
          <w:rFonts w:ascii="Simplified Arabic" w:eastAsia="Times New Roman" w:hAnsi="Simplified Arabic" w:cs="Simplified Arabic" w:hint="eastAsia"/>
          <w:kern w:val="2"/>
          <w:sz w:val="26"/>
          <w:szCs w:val="28"/>
          <w:rtl/>
        </w:rPr>
        <w:t>د</w:t>
      </w:r>
      <w:r w:rsidRPr="00523AEC">
        <w:rPr>
          <w:rFonts w:ascii="Simplified Arabic" w:eastAsia="Times New Roman" w:hAnsi="Simplified Arabic" w:cs="Simplified Arabic"/>
          <w:kern w:val="2"/>
          <w:sz w:val="26"/>
          <w:szCs w:val="28"/>
          <w:rtl/>
        </w:rPr>
        <w:t xml:space="preserve"> </w:t>
      </w:r>
      <w:r w:rsidR="007E2CCB">
        <w:rPr>
          <w:rFonts w:ascii="Simplified Arabic" w:eastAsia="Times New Roman" w:hAnsi="Simplified Arabic" w:cs="Simplified Arabic"/>
          <w:kern w:val="2"/>
          <w:sz w:val="26"/>
          <w:szCs w:val="28"/>
          <w:rtl/>
        </w:rPr>
        <w:t xml:space="preserve">تحقيق منفعة عامة أو هدف هام.   </w:t>
      </w:r>
    </w:p>
    <w:p w14:paraId="3B488C91"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حيث إختلفت دراسة "دعاء" في أن الإنفاق العام هو أحد الفروع الرئيسية من المالية العامة والإيرادات العامة.  </w:t>
      </w:r>
    </w:p>
    <w:p w14:paraId="694577EE" w14:textId="77777777" w:rsidR="00523AEC" w:rsidRPr="007E2CCB" w:rsidRDefault="007E2CCB" w:rsidP="007E2CCB">
      <w:pPr>
        <w:spacing w:line="278" w:lineRule="auto"/>
        <w:rPr>
          <w:rFonts w:ascii="Simplified Arabic" w:eastAsia="Times New Roman" w:hAnsi="Simplified Arabic" w:cs="Simplified Arabic"/>
          <w:b/>
          <w:bCs/>
          <w:kern w:val="2"/>
          <w:sz w:val="26"/>
          <w:szCs w:val="28"/>
          <w:rtl/>
        </w:rPr>
      </w:pPr>
      <w:r w:rsidRPr="007E2CCB">
        <w:rPr>
          <w:rFonts w:ascii="Simplified Arabic" w:eastAsia="Times New Roman" w:hAnsi="Simplified Arabic" w:cs="Simplified Arabic" w:hint="cs"/>
          <w:b/>
          <w:bCs/>
          <w:kern w:val="2"/>
          <w:sz w:val="26"/>
          <w:szCs w:val="28"/>
          <w:rtl/>
        </w:rPr>
        <w:t>2.3.2 ضوابط</w:t>
      </w:r>
      <w:r w:rsidR="00523AEC" w:rsidRPr="007E2CCB">
        <w:rPr>
          <w:rFonts w:ascii="Simplified Arabic" w:eastAsia="Times New Roman" w:hAnsi="Simplified Arabic" w:cs="Simplified Arabic"/>
          <w:b/>
          <w:bCs/>
          <w:kern w:val="2"/>
          <w:sz w:val="26"/>
          <w:szCs w:val="28"/>
          <w:rtl/>
        </w:rPr>
        <w:t xml:space="preserve"> الإنفاق </w:t>
      </w:r>
      <w:r w:rsidR="00523AEC" w:rsidRPr="007E2CCB">
        <w:rPr>
          <w:rFonts w:ascii="Simplified Arabic" w:eastAsia="Times New Roman" w:hAnsi="Simplified Arabic" w:cs="Simplified Arabic" w:hint="cs"/>
          <w:b/>
          <w:bCs/>
          <w:kern w:val="2"/>
          <w:sz w:val="26"/>
          <w:szCs w:val="28"/>
          <w:rtl/>
        </w:rPr>
        <w:t>العام:</w:t>
      </w:r>
      <w:r>
        <w:rPr>
          <w:rFonts w:ascii="Simplified Arabic" w:eastAsia="Times New Roman" w:hAnsi="Simplified Arabic" w:cs="Simplified Arabic"/>
          <w:b/>
          <w:bCs/>
          <w:kern w:val="2"/>
          <w:sz w:val="26"/>
          <w:szCs w:val="28"/>
          <w:rtl/>
        </w:rPr>
        <w:t xml:space="preserve"> </w:t>
      </w:r>
    </w:p>
    <w:p w14:paraId="2916DCD3" w14:textId="77777777" w:rsidR="00523AEC" w:rsidRPr="00523AEC" w:rsidRDefault="00523AEC" w:rsidP="007E2CCB">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من الضروري وجود أساليب للرقابة التي تضمن توجيه النفقات العامة الى أوجه المنفعة دون إسرا ف أو </w:t>
      </w:r>
      <w:r w:rsidRPr="00523AEC">
        <w:rPr>
          <w:rFonts w:ascii="Simplified Arabic" w:eastAsia="Times New Roman" w:hAnsi="Simplified Arabic" w:cs="Simplified Arabic" w:hint="cs"/>
          <w:kern w:val="2"/>
          <w:sz w:val="26"/>
          <w:szCs w:val="28"/>
          <w:rtl/>
        </w:rPr>
        <w:t>تبذير، وتوجد</w:t>
      </w:r>
      <w:r w:rsidRPr="00523AEC">
        <w:rPr>
          <w:rFonts w:ascii="Simplified Arabic" w:eastAsia="Times New Roman" w:hAnsi="Simplified Arabic" w:cs="Simplified Arabic"/>
          <w:kern w:val="2"/>
          <w:sz w:val="26"/>
          <w:szCs w:val="28"/>
          <w:rtl/>
        </w:rPr>
        <w:t xml:space="preserve"> مجموعة من الضوابط للإنفاق العام منها على سبيل الذكر وليس </w:t>
      </w:r>
      <w:r w:rsidRPr="00523AEC">
        <w:rPr>
          <w:rFonts w:ascii="Simplified Arabic" w:eastAsia="Times New Roman" w:hAnsi="Simplified Arabic" w:cs="Simplified Arabic" w:hint="cs"/>
          <w:kern w:val="2"/>
          <w:sz w:val="26"/>
          <w:szCs w:val="28"/>
          <w:rtl/>
        </w:rPr>
        <w:t xml:space="preserve">الحصر </w:t>
      </w:r>
      <w:r w:rsidRPr="00523AEC">
        <w:rPr>
          <w:rFonts w:ascii="Simplified Arabic" w:eastAsia="Times New Roman" w:hAnsi="Simplified Arabic" w:cs="Simplified Arabic"/>
          <w:kern w:val="2"/>
          <w:sz w:val="26"/>
          <w:szCs w:val="28"/>
          <w:rtl/>
        </w:rPr>
        <w:t>(</w:t>
      </w:r>
      <w:r w:rsidRPr="00523AEC">
        <w:rPr>
          <w:rFonts w:ascii="Simplified Arabic" w:eastAsia="Times New Roman" w:hAnsi="Simplified Arabic" w:cs="Simplified Arabic" w:hint="cs"/>
          <w:kern w:val="2"/>
          <w:sz w:val="26"/>
          <w:szCs w:val="28"/>
          <w:rtl/>
        </w:rPr>
        <w:t>صادق، ودريا</w:t>
      </w:r>
      <w:r w:rsidRPr="00523AEC">
        <w:rPr>
          <w:rFonts w:ascii="Simplified Arabic" w:eastAsia="Times New Roman" w:hAnsi="Simplified Arabic" w:cs="Simplified Arabic" w:hint="eastAsia"/>
          <w:kern w:val="2"/>
          <w:sz w:val="26"/>
          <w:szCs w:val="28"/>
          <w:rtl/>
        </w:rPr>
        <w:t>ل</w:t>
      </w:r>
      <w:r w:rsidRPr="00523AEC">
        <w:rPr>
          <w:rFonts w:ascii="Simplified Arabic" w:eastAsia="Times New Roman" w:hAnsi="Simplified Arabic" w:cs="Simplified Arabic"/>
          <w:kern w:val="2"/>
          <w:sz w:val="26"/>
          <w:szCs w:val="28"/>
          <w:rtl/>
        </w:rPr>
        <w:t>:2019,</w:t>
      </w:r>
      <w:r w:rsidRPr="00523AEC">
        <w:rPr>
          <w:rFonts w:ascii="Simplified Arabic" w:eastAsia="Times New Roman" w:hAnsi="Simplified Arabic" w:cs="Simplified Arabic" w:hint="cs"/>
          <w:kern w:val="2"/>
          <w:sz w:val="26"/>
          <w:szCs w:val="28"/>
          <w:rtl/>
        </w:rPr>
        <w:t xml:space="preserve">58) </w:t>
      </w:r>
      <w:r w:rsidR="007E2CCB">
        <w:rPr>
          <w:rFonts w:ascii="Simplified Arabic" w:eastAsia="Times New Roman" w:hAnsi="Simplified Arabic" w:cs="Simplified Arabic"/>
          <w:kern w:val="2"/>
          <w:sz w:val="26"/>
          <w:szCs w:val="28"/>
          <w:rtl/>
        </w:rPr>
        <w:t xml:space="preserve">(10): </w:t>
      </w:r>
    </w:p>
    <w:p w14:paraId="6D224BB0" w14:textId="77777777" w:rsidR="00523AEC" w:rsidRDefault="00523AEC" w:rsidP="0086719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hint="cs"/>
          <w:kern w:val="2"/>
          <w:sz w:val="26"/>
          <w:szCs w:val="28"/>
          <w:rtl/>
        </w:rPr>
        <w:t>أن يحقق الإنفاق العام أكبر قدر من المنفعة العامة بمعنى ألا تحقق مصالح خاصة</w:t>
      </w:r>
      <w:r w:rsidRPr="00523AEC">
        <w:rPr>
          <w:rFonts w:ascii="Simplified Arabic" w:eastAsia="Times New Roman" w:hAnsi="Simplified Arabic" w:cs="Simplified Arabic"/>
          <w:kern w:val="2"/>
          <w:sz w:val="26"/>
          <w:szCs w:val="28"/>
          <w:rtl/>
        </w:rPr>
        <w:t xml:space="preserve"> </w:t>
      </w:r>
      <w:r w:rsidRPr="00523AEC">
        <w:rPr>
          <w:rFonts w:ascii="Simplified Arabic" w:eastAsia="Times New Roman" w:hAnsi="Simplified Arabic" w:cs="Simplified Arabic" w:hint="cs"/>
          <w:kern w:val="2"/>
          <w:sz w:val="26"/>
          <w:szCs w:val="28"/>
          <w:rtl/>
        </w:rPr>
        <w:t>لبعض الأفراد وفئات المجتمع،</w:t>
      </w:r>
      <w:r w:rsidRPr="00523AEC">
        <w:rPr>
          <w:rFonts w:ascii="Simplified Arabic" w:eastAsia="Times New Roman" w:hAnsi="Simplified Arabic" w:cs="Simplified Arabic"/>
          <w:kern w:val="2"/>
          <w:sz w:val="26"/>
          <w:szCs w:val="28"/>
          <w:rtl/>
        </w:rPr>
        <w:t xml:space="preserve"> </w:t>
      </w:r>
      <w:r w:rsidRPr="00523AEC">
        <w:rPr>
          <w:rFonts w:ascii="Simplified Arabic" w:eastAsia="Times New Roman" w:hAnsi="Simplified Arabic" w:cs="Simplified Arabic" w:hint="cs"/>
          <w:kern w:val="2"/>
          <w:sz w:val="26"/>
          <w:szCs w:val="28"/>
          <w:rtl/>
        </w:rPr>
        <w:t>فإذا لم تحقق النفقات العامة في مجال معين للمنفعة</w:t>
      </w:r>
      <w:r w:rsidRPr="00523AEC">
        <w:rPr>
          <w:rFonts w:ascii="Simplified Arabic" w:eastAsia="Times New Roman" w:hAnsi="Simplified Arabic" w:cs="Simplified Arabic"/>
          <w:kern w:val="2"/>
          <w:sz w:val="26"/>
          <w:szCs w:val="28"/>
          <w:rtl/>
        </w:rPr>
        <w:t xml:space="preserve"> المرجوة من هذه النفقة فإن الإنفاق لا مبرر </w:t>
      </w:r>
      <w:r w:rsidRPr="00523AEC">
        <w:rPr>
          <w:rFonts w:ascii="Simplified Arabic" w:eastAsia="Times New Roman" w:hAnsi="Simplified Arabic" w:cs="Simplified Arabic" w:hint="cs"/>
          <w:kern w:val="2"/>
          <w:sz w:val="26"/>
          <w:szCs w:val="28"/>
          <w:rtl/>
        </w:rPr>
        <w:t>له،</w:t>
      </w:r>
      <w:r w:rsidRPr="00523AEC">
        <w:rPr>
          <w:rFonts w:ascii="Simplified Arabic" w:eastAsia="Times New Roman" w:hAnsi="Simplified Arabic" w:cs="Simplified Arabic"/>
          <w:kern w:val="2"/>
          <w:sz w:val="26"/>
          <w:szCs w:val="28"/>
          <w:rtl/>
        </w:rPr>
        <w:t xml:space="preserve"> وأيضا الإقتصاد في الإنفاق العام يعتب ر </w:t>
      </w:r>
      <w:r w:rsidRPr="00523AEC">
        <w:rPr>
          <w:rFonts w:ascii="Simplified Arabic" w:eastAsia="Times New Roman" w:hAnsi="Simplified Arabic" w:cs="Simplified Arabic" w:hint="cs"/>
          <w:kern w:val="2"/>
          <w:sz w:val="26"/>
          <w:szCs w:val="28"/>
          <w:rtl/>
        </w:rPr>
        <w:t>شرطا ضروريا لضبط وتوجيه النفقات العامة</w:t>
      </w:r>
      <w:r w:rsidRPr="00523AEC">
        <w:rPr>
          <w:rFonts w:ascii="Simplified Arabic" w:eastAsia="Times New Roman" w:hAnsi="Simplified Arabic" w:cs="Simplified Arabic"/>
          <w:kern w:val="2"/>
          <w:sz w:val="26"/>
          <w:szCs w:val="28"/>
          <w:rtl/>
        </w:rPr>
        <w:t xml:space="preserve">، </w:t>
      </w:r>
      <w:r w:rsidRPr="00523AEC">
        <w:rPr>
          <w:rFonts w:ascii="Simplified Arabic" w:eastAsia="Times New Roman" w:hAnsi="Simplified Arabic" w:cs="Simplified Arabic" w:hint="cs"/>
          <w:kern w:val="2"/>
          <w:sz w:val="26"/>
          <w:szCs w:val="28"/>
          <w:rtl/>
        </w:rPr>
        <w:t>فتحدد السلطة التي تأذن</w:t>
      </w:r>
      <w:r w:rsidRPr="00523AEC">
        <w:rPr>
          <w:rFonts w:ascii="Simplified Arabic" w:eastAsia="Times New Roman" w:hAnsi="Simplified Arabic" w:cs="Simplified Arabic"/>
          <w:kern w:val="2"/>
          <w:sz w:val="26"/>
          <w:szCs w:val="28"/>
          <w:rtl/>
        </w:rPr>
        <w:t xml:space="preserve"> </w:t>
      </w:r>
      <w:r w:rsidRPr="00523AEC">
        <w:rPr>
          <w:rFonts w:ascii="Simplified Arabic" w:eastAsia="Times New Roman" w:hAnsi="Simplified Arabic" w:cs="Simplified Arabic" w:hint="cs"/>
          <w:kern w:val="2"/>
          <w:sz w:val="26"/>
          <w:szCs w:val="28"/>
          <w:rtl/>
        </w:rPr>
        <w:t>بالإنفاق العام</w:t>
      </w:r>
      <w:r w:rsidRPr="00523AEC">
        <w:rPr>
          <w:rFonts w:ascii="Simplified Arabic" w:eastAsia="Times New Roman" w:hAnsi="Simplified Arabic" w:cs="Simplified Arabic"/>
          <w:kern w:val="2"/>
          <w:sz w:val="26"/>
          <w:szCs w:val="28"/>
          <w:rtl/>
        </w:rPr>
        <w:t xml:space="preserve"> وتوضح خطوات الصر ف والإجراءات اللازمة بالنسبة لكل </w:t>
      </w:r>
      <w:r w:rsidRPr="00523AEC">
        <w:rPr>
          <w:rFonts w:ascii="Simplified Arabic" w:eastAsia="Times New Roman" w:hAnsi="Simplified Arabic" w:cs="Simplified Arabic" w:hint="cs"/>
          <w:kern w:val="2"/>
          <w:sz w:val="26"/>
          <w:szCs w:val="28"/>
          <w:rtl/>
        </w:rPr>
        <w:t>منها.</w:t>
      </w:r>
      <w:r w:rsidR="00867194">
        <w:rPr>
          <w:rFonts w:ascii="Simplified Arabic" w:eastAsia="Times New Roman" w:hAnsi="Simplified Arabic" w:cs="Simplified Arabic"/>
          <w:kern w:val="2"/>
          <w:sz w:val="26"/>
          <w:szCs w:val="28"/>
          <w:rtl/>
        </w:rPr>
        <w:t xml:space="preserve"> </w:t>
      </w:r>
    </w:p>
    <w:p w14:paraId="57BE9240" w14:textId="77777777" w:rsidR="00867194" w:rsidRDefault="00867194" w:rsidP="00867194">
      <w:pPr>
        <w:spacing w:line="278" w:lineRule="auto"/>
        <w:rPr>
          <w:rFonts w:ascii="Simplified Arabic" w:eastAsia="Times New Roman" w:hAnsi="Simplified Arabic" w:cs="Simplified Arabic"/>
          <w:kern w:val="2"/>
          <w:sz w:val="26"/>
          <w:szCs w:val="28"/>
          <w:rtl/>
        </w:rPr>
      </w:pPr>
    </w:p>
    <w:p w14:paraId="44FD9012" w14:textId="77777777" w:rsidR="00867194" w:rsidRPr="00523AEC" w:rsidRDefault="00867194" w:rsidP="00867194">
      <w:pPr>
        <w:spacing w:line="278" w:lineRule="auto"/>
        <w:rPr>
          <w:rFonts w:ascii="Simplified Arabic" w:eastAsia="Times New Roman" w:hAnsi="Simplified Arabic" w:cs="Simplified Arabic"/>
          <w:kern w:val="2"/>
          <w:sz w:val="26"/>
          <w:szCs w:val="28"/>
          <w:rtl/>
        </w:rPr>
      </w:pPr>
    </w:p>
    <w:p w14:paraId="4E8CCED1" w14:textId="77777777" w:rsidR="00523AEC" w:rsidRPr="007E2CCB" w:rsidRDefault="00523AEC" w:rsidP="007E2CCB">
      <w:pPr>
        <w:spacing w:line="278" w:lineRule="auto"/>
        <w:rPr>
          <w:rFonts w:ascii="Simplified Arabic" w:eastAsia="Times New Roman" w:hAnsi="Simplified Arabic" w:cs="Simplified Arabic"/>
          <w:b/>
          <w:bCs/>
          <w:kern w:val="2"/>
          <w:sz w:val="26"/>
          <w:szCs w:val="28"/>
          <w:rtl/>
        </w:rPr>
      </w:pPr>
      <w:r w:rsidRPr="007E2CCB">
        <w:rPr>
          <w:rFonts w:ascii="Simplified Arabic" w:eastAsia="Times New Roman" w:hAnsi="Simplified Arabic" w:cs="Simplified Arabic"/>
          <w:b/>
          <w:bCs/>
          <w:kern w:val="2"/>
          <w:sz w:val="26"/>
          <w:szCs w:val="28"/>
          <w:rtl/>
        </w:rPr>
        <w:t xml:space="preserve"> 3.3.2 أنواع الإنفاق </w:t>
      </w:r>
      <w:r w:rsidRPr="007E2CCB">
        <w:rPr>
          <w:rFonts w:ascii="Simplified Arabic" w:eastAsia="Times New Roman" w:hAnsi="Simplified Arabic" w:cs="Simplified Arabic" w:hint="cs"/>
          <w:b/>
          <w:bCs/>
          <w:kern w:val="2"/>
          <w:sz w:val="26"/>
          <w:szCs w:val="28"/>
          <w:rtl/>
        </w:rPr>
        <w:t>العام:</w:t>
      </w:r>
      <w:r w:rsidR="007E2CCB">
        <w:rPr>
          <w:rFonts w:ascii="Simplified Arabic" w:eastAsia="Times New Roman" w:hAnsi="Simplified Arabic" w:cs="Simplified Arabic"/>
          <w:b/>
          <w:bCs/>
          <w:kern w:val="2"/>
          <w:sz w:val="26"/>
          <w:szCs w:val="28"/>
          <w:rtl/>
        </w:rPr>
        <w:t xml:space="preserve"> </w:t>
      </w:r>
    </w:p>
    <w:p w14:paraId="0AE6FE52" w14:textId="77777777" w:rsidR="00523AEC" w:rsidRPr="00523AEC" w:rsidRDefault="00523AEC" w:rsidP="007E2CCB">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ومن أهم أنواع الإنفاق العام والتي تتمثل في </w:t>
      </w:r>
      <w:r w:rsidRPr="00523AEC">
        <w:rPr>
          <w:rFonts w:ascii="Simplified Arabic" w:eastAsia="Times New Roman" w:hAnsi="Simplified Arabic" w:cs="Simplified Arabic" w:hint="cs"/>
          <w:kern w:val="2"/>
          <w:sz w:val="26"/>
          <w:szCs w:val="28"/>
          <w:rtl/>
        </w:rPr>
        <w:t>التالي:</w:t>
      </w:r>
      <w:r w:rsidR="007E2CCB">
        <w:rPr>
          <w:rFonts w:ascii="Simplified Arabic" w:eastAsia="Times New Roman" w:hAnsi="Simplified Arabic" w:cs="Simplified Arabic"/>
          <w:kern w:val="2"/>
          <w:sz w:val="26"/>
          <w:szCs w:val="28"/>
          <w:rtl/>
        </w:rPr>
        <w:t xml:space="preserve"> </w:t>
      </w:r>
    </w:p>
    <w:p w14:paraId="5AB753D3" w14:textId="77777777" w:rsidR="00523AEC" w:rsidRPr="00B465C2" w:rsidRDefault="00523AEC" w:rsidP="007E2CCB">
      <w:pPr>
        <w:spacing w:line="278" w:lineRule="auto"/>
        <w:rPr>
          <w:rFonts w:ascii="Simplified Arabic" w:eastAsia="Times New Roman" w:hAnsi="Simplified Arabic" w:cs="Simplified Arabic"/>
          <w:b/>
          <w:bCs/>
          <w:kern w:val="2"/>
          <w:sz w:val="26"/>
          <w:szCs w:val="28"/>
          <w:rtl/>
        </w:rPr>
      </w:pPr>
      <w:r w:rsidRPr="00B465C2">
        <w:rPr>
          <w:rFonts w:ascii="Simplified Arabic" w:eastAsia="Times New Roman" w:hAnsi="Simplified Arabic" w:cs="Simplified Arabic"/>
          <w:b/>
          <w:bCs/>
          <w:kern w:val="2"/>
          <w:sz w:val="26"/>
          <w:szCs w:val="28"/>
          <w:rtl/>
        </w:rPr>
        <w:t xml:space="preserve">1.النفقات الحقيقية والنفقات </w:t>
      </w:r>
      <w:r w:rsidRPr="00B465C2">
        <w:rPr>
          <w:rFonts w:ascii="Simplified Arabic" w:eastAsia="Times New Roman" w:hAnsi="Simplified Arabic" w:cs="Simplified Arabic" w:hint="cs"/>
          <w:b/>
          <w:bCs/>
          <w:kern w:val="2"/>
          <w:sz w:val="26"/>
          <w:szCs w:val="28"/>
          <w:rtl/>
        </w:rPr>
        <w:t>التحويلية:</w:t>
      </w:r>
      <w:r w:rsidR="007E2CCB" w:rsidRPr="00B465C2">
        <w:rPr>
          <w:rFonts w:ascii="Simplified Arabic" w:eastAsia="Times New Roman" w:hAnsi="Simplified Arabic" w:cs="Simplified Arabic"/>
          <w:b/>
          <w:bCs/>
          <w:kern w:val="2"/>
          <w:sz w:val="26"/>
          <w:szCs w:val="28"/>
          <w:rtl/>
        </w:rPr>
        <w:t xml:space="preserve"> </w:t>
      </w:r>
    </w:p>
    <w:p w14:paraId="46179CCB" w14:textId="77777777" w:rsidR="00523AEC" w:rsidRPr="00523AEC" w:rsidRDefault="00523AEC" w:rsidP="007E2CCB">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فالمقصود بالنفقات الحقيقية أو الفعلية هي تل ك النفقات التي تصرفها الدولة في مقابل الحصول على سلع أو</w:t>
      </w:r>
      <w:r w:rsidRPr="00523AEC">
        <w:rPr>
          <w:rFonts w:ascii="Simplified Arabic" w:eastAsia="Times New Roman" w:hAnsi="Simplified Arabic" w:cs="Simplified Arabic" w:hint="cs"/>
          <w:kern w:val="2"/>
          <w:sz w:val="26"/>
          <w:szCs w:val="28"/>
          <w:rtl/>
        </w:rPr>
        <w:t xml:space="preserve"> خدمات،</w:t>
      </w:r>
      <w:r w:rsidRPr="00523AEC">
        <w:rPr>
          <w:rFonts w:ascii="Simplified Arabic" w:eastAsia="Times New Roman" w:hAnsi="Simplified Arabic" w:cs="Simplified Arabic"/>
          <w:kern w:val="2"/>
          <w:sz w:val="26"/>
          <w:szCs w:val="28"/>
          <w:rtl/>
        </w:rPr>
        <w:t xml:space="preserve"> كما تؤدي الى خلق دخول جديدة يجب إضافتها الى باقي</w:t>
      </w:r>
      <w:r w:rsidR="007E2CCB">
        <w:rPr>
          <w:rFonts w:ascii="Simplified Arabic" w:eastAsia="Times New Roman" w:hAnsi="Simplified Arabic" w:cs="Simplified Arabic"/>
          <w:kern w:val="2"/>
          <w:sz w:val="26"/>
          <w:szCs w:val="28"/>
          <w:rtl/>
        </w:rPr>
        <w:t xml:space="preserve"> الدخول المكونة للدخل القومي.  </w:t>
      </w:r>
    </w:p>
    <w:p w14:paraId="12E6FB1B" w14:textId="77777777" w:rsidR="00523AEC" w:rsidRPr="00523AEC" w:rsidRDefault="00523AEC" w:rsidP="007E2CCB">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اما المقصود بالنفقات </w:t>
      </w:r>
      <w:r w:rsidRPr="00523AEC">
        <w:rPr>
          <w:rFonts w:ascii="Simplified Arabic" w:eastAsia="Times New Roman" w:hAnsi="Simplified Arabic" w:cs="Simplified Arabic" w:hint="cs"/>
          <w:kern w:val="2"/>
          <w:sz w:val="26"/>
          <w:szCs w:val="28"/>
          <w:rtl/>
        </w:rPr>
        <w:t>التحويلية؛</w:t>
      </w:r>
      <w:r w:rsidRPr="00523AEC">
        <w:rPr>
          <w:rFonts w:ascii="Simplified Arabic" w:eastAsia="Times New Roman" w:hAnsi="Simplified Arabic" w:cs="Simplified Arabic"/>
          <w:kern w:val="2"/>
          <w:sz w:val="26"/>
          <w:szCs w:val="28"/>
          <w:rtl/>
        </w:rPr>
        <w:t xml:space="preserve"> فهي عبارة عن إعادة توزيع الدخل عبر تحويله للأفراد في إطار المسؤولية </w:t>
      </w:r>
      <w:r w:rsidRPr="00523AEC">
        <w:rPr>
          <w:rFonts w:ascii="Simplified Arabic" w:eastAsia="Times New Roman" w:hAnsi="Simplified Arabic" w:cs="Simplified Arabic" w:hint="cs"/>
          <w:kern w:val="2"/>
          <w:sz w:val="26"/>
          <w:szCs w:val="28"/>
          <w:rtl/>
        </w:rPr>
        <w:t>المجتمعية،</w:t>
      </w:r>
      <w:r w:rsidRPr="00523AEC">
        <w:rPr>
          <w:rFonts w:ascii="Simplified Arabic" w:eastAsia="Times New Roman" w:hAnsi="Simplified Arabic" w:cs="Simplified Arabic"/>
          <w:kern w:val="2"/>
          <w:sz w:val="26"/>
          <w:szCs w:val="28"/>
          <w:rtl/>
        </w:rPr>
        <w:t xml:space="preserve"> مثل الإنفاق على الفقراء ومحدودي الدخل (كريم سعيد,</w:t>
      </w:r>
      <w:r w:rsidRPr="00523AEC">
        <w:rPr>
          <w:rFonts w:ascii="Simplified Arabic" w:eastAsia="Times New Roman" w:hAnsi="Simplified Arabic" w:cs="Simplified Arabic" w:hint="cs"/>
          <w:kern w:val="2"/>
          <w:sz w:val="26"/>
          <w:szCs w:val="28"/>
          <w:rtl/>
        </w:rPr>
        <w:t>18، يناي</w:t>
      </w:r>
      <w:r w:rsidRPr="00523AEC">
        <w:rPr>
          <w:rFonts w:ascii="Simplified Arabic" w:eastAsia="Times New Roman" w:hAnsi="Simplified Arabic" w:cs="Simplified Arabic" w:hint="eastAsia"/>
          <w:kern w:val="2"/>
          <w:sz w:val="26"/>
          <w:szCs w:val="28"/>
          <w:rtl/>
        </w:rPr>
        <w:t>ر</w:t>
      </w:r>
      <w:r w:rsidRPr="00523AEC">
        <w:rPr>
          <w:rFonts w:ascii="Simplified Arabic" w:eastAsia="Times New Roman" w:hAnsi="Simplified Arabic" w:cs="Simplified Arabic"/>
          <w:kern w:val="2"/>
          <w:sz w:val="26"/>
          <w:szCs w:val="28"/>
          <w:rtl/>
        </w:rPr>
        <w:t>,2023) (11</w:t>
      </w:r>
      <w:r w:rsidRPr="00523AEC">
        <w:rPr>
          <w:rFonts w:ascii="Simplified Arabic" w:eastAsia="Times New Roman" w:hAnsi="Simplified Arabic" w:cs="Simplified Arabic" w:hint="cs"/>
          <w:kern w:val="2"/>
          <w:sz w:val="26"/>
          <w:szCs w:val="28"/>
          <w:rtl/>
        </w:rPr>
        <w:t>).</w:t>
      </w:r>
      <w:r w:rsidR="007E2CCB">
        <w:rPr>
          <w:rFonts w:ascii="Simplified Arabic" w:eastAsia="Times New Roman" w:hAnsi="Simplified Arabic" w:cs="Simplified Arabic"/>
          <w:kern w:val="2"/>
          <w:sz w:val="26"/>
          <w:szCs w:val="28"/>
          <w:rtl/>
        </w:rPr>
        <w:t xml:space="preserve">  </w:t>
      </w:r>
    </w:p>
    <w:p w14:paraId="423BE8BD" w14:textId="77777777" w:rsidR="00523AEC" w:rsidRPr="00867194" w:rsidRDefault="00523AEC" w:rsidP="007E2CCB">
      <w:pPr>
        <w:spacing w:line="278" w:lineRule="auto"/>
        <w:rPr>
          <w:rFonts w:ascii="Simplified Arabic" w:eastAsia="Times New Roman" w:hAnsi="Simplified Arabic" w:cs="Simplified Arabic"/>
          <w:b/>
          <w:bCs/>
          <w:kern w:val="2"/>
          <w:sz w:val="26"/>
          <w:szCs w:val="28"/>
          <w:rtl/>
        </w:rPr>
      </w:pPr>
      <w:r w:rsidRPr="00867194">
        <w:rPr>
          <w:rFonts w:ascii="Simplified Arabic" w:eastAsia="Times New Roman" w:hAnsi="Simplified Arabic" w:cs="Simplified Arabic"/>
          <w:b/>
          <w:bCs/>
          <w:kern w:val="2"/>
          <w:sz w:val="26"/>
          <w:szCs w:val="28"/>
          <w:rtl/>
        </w:rPr>
        <w:t xml:space="preserve">2.النفقات العادية والغير </w:t>
      </w:r>
      <w:r w:rsidRPr="00867194">
        <w:rPr>
          <w:rFonts w:ascii="Simplified Arabic" w:eastAsia="Times New Roman" w:hAnsi="Simplified Arabic" w:cs="Simplified Arabic" w:hint="cs"/>
          <w:b/>
          <w:bCs/>
          <w:kern w:val="2"/>
          <w:sz w:val="26"/>
          <w:szCs w:val="28"/>
          <w:rtl/>
        </w:rPr>
        <w:t>عادية:</w:t>
      </w:r>
      <w:r w:rsidR="007E2CCB" w:rsidRPr="00867194">
        <w:rPr>
          <w:rFonts w:ascii="Simplified Arabic" w:eastAsia="Times New Roman" w:hAnsi="Simplified Arabic" w:cs="Simplified Arabic"/>
          <w:b/>
          <w:bCs/>
          <w:kern w:val="2"/>
          <w:sz w:val="26"/>
          <w:szCs w:val="28"/>
          <w:rtl/>
        </w:rPr>
        <w:t xml:space="preserve"> </w:t>
      </w:r>
    </w:p>
    <w:p w14:paraId="0F5C81C4" w14:textId="77777777" w:rsidR="00523AEC" w:rsidRPr="00523AEC" w:rsidRDefault="00523AEC" w:rsidP="007E2CCB">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يقصد بالنفقات العادية هي؛ تل ك النفقات التي تكرر كل سنة بصفة منتظمة في موازنة الدولة كرواتب </w:t>
      </w:r>
      <w:r w:rsidRPr="00523AEC">
        <w:rPr>
          <w:rFonts w:ascii="Simplified Arabic" w:eastAsia="Times New Roman" w:hAnsi="Simplified Arabic" w:cs="Simplified Arabic" w:hint="cs"/>
          <w:kern w:val="2"/>
          <w:sz w:val="26"/>
          <w:szCs w:val="28"/>
          <w:rtl/>
        </w:rPr>
        <w:t>الموظفين،</w:t>
      </w:r>
      <w:r w:rsidRPr="00523AEC">
        <w:rPr>
          <w:rFonts w:ascii="Simplified Arabic" w:eastAsia="Times New Roman" w:hAnsi="Simplified Arabic" w:cs="Simplified Arabic"/>
          <w:kern w:val="2"/>
          <w:sz w:val="26"/>
          <w:szCs w:val="28"/>
          <w:rtl/>
        </w:rPr>
        <w:t xml:space="preserve"> ونفقات تحصيل الضرائب </w:t>
      </w:r>
      <w:r w:rsidRPr="00523AEC">
        <w:rPr>
          <w:rFonts w:ascii="Simplified Arabic" w:eastAsia="Times New Roman" w:hAnsi="Simplified Arabic" w:cs="Simplified Arabic" w:hint="cs"/>
          <w:kern w:val="2"/>
          <w:sz w:val="26"/>
          <w:szCs w:val="28"/>
          <w:rtl/>
        </w:rPr>
        <w:t>وغيرها،</w:t>
      </w:r>
      <w:r w:rsidRPr="00523AEC">
        <w:rPr>
          <w:rFonts w:ascii="Simplified Arabic" w:eastAsia="Times New Roman" w:hAnsi="Simplified Arabic" w:cs="Simplified Arabic"/>
          <w:kern w:val="2"/>
          <w:sz w:val="26"/>
          <w:szCs w:val="28"/>
          <w:rtl/>
        </w:rPr>
        <w:t xml:space="preserve"> اما النفقات الغير عادية فهي تل ك النفقات التي لاتتكرر كل سنة بصفة منتظمة في </w:t>
      </w:r>
      <w:r w:rsidRPr="00523AEC">
        <w:rPr>
          <w:rFonts w:ascii="Simplified Arabic" w:eastAsia="Times New Roman" w:hAnsi="Simplified Arabic" w:cs="Simplified Arabic" w:hint="cs"/>
          <w:kern w:val="2"/>
          <w:sz w:val="26"/>
          <w:szCs w:val="28"/>
          <w:rtl/>
        </w:rPr>
        <w:t>الموازنة،</w:t>
      </w:r>
      <w:r w:rsidRPr="00523AEC">
        <w:rPr>
          <w:rFonts w:ascii="Simplified Arabic" w:eastAsia="Times New Roman" w:hAnsi="Simplified Arabic" w:cs="Simplified Arabic"/>
          <w:kern w:val="2"/>
          <w:sz w:val="26"/>
          <w:szCs w:val="28"/>
          <w:rtl/>
        </w:rPr>
        <w:t xml:space="preserve"> بل تدعو حاجه إليها في فترات متباعدة تزيد عن </w:t>
      </w:r>
      <w:r w:rsidRPr="00523AEC">
        <w:rPr>
          <w:rFonts w:ascii="Simplified Arabic" w:eastAsia="Times New Roman" w:hAnsi="Simplified Arabic" w:cs="Simplified Arabic" w:hint="cs"/>
          <w:kern w:val="2"/>
          <w:sz w:val="26"/>
          <w:szCs w:val="28"/>
          <w:rtl/>
        </w:rPr>
        <w:t>السنة؛</w:t>
      </w:r>
      <w:r w:rsidRPr="00523AEC">
        <w:rPr>
          <w:rFonts w:ascii="Simplified Arabic" w:eastAsia="Times New Roman" w:hAnsi="Simplified Arabic" w:cs="Simplified Arabic"/>
          <w:kern w:val="2"/>
          <w:sz w:val="26"/>
          <w:szCs w:val="28"/>
          <w:rtl/>
        </w:rPr>
        <w:t xml:space="preserve"> أي تأتي بصفة إستثنائية لواجهة الظروف الإجتماعية أو الإقتصادية أو</w:t>
      </w:r>
      <w:r w:rsidRPr="00523AEC">
        <w:rPr>
          <w:rFonts w:ascii="Simplified Arabic" w:eastAsia="Times New Roman" w:hAnsi="Simplified Arabic" w:cs="Simplified Arabic" w:hint="cs"/>
          <w:kern w:val="2"/>
          <w:sz w:val="26"/>
          <w:szCs w:val="28"/>
          <w:rtl/>
        </w:rPr>
        <w:t xml:space="preserve"> </w:t>
      </w:r>
      <w:r w:rsidRPr="00523AEC">
        <w:rPr>
          <w:rFonts w:ascii="Simplified Arabic" w:eastAsia="Times New Roman" w:hAnsi="Simplified Arabic" w:cs="Simplified Arabic"/>
          <w:kern w:val="2"/>
          <w:sz w:val="26"/>
          <w:szCs w:val="28"/>
          <w:rtl/>
        </w:rPr>
        <w:t>السياسية في وقت معين (محمد خالد المهايني,</w:t>
      </w:r>
      <w:r w:rsidRPr="00523AEC">
        <w:rPr>
          <w:rFonts w:ascii="Simplified Arabic" w:eastAsia="Times New Roman" w:hAnsi="Simplified Arabic" w:cs="Simplified Arabic" w:hint="cs"/>
          <w:kern w:val="2"/>
          <w:sz w:val="26"/>
          <w:szCs w:val="28"/>
          <w:rtl/>
        </w:rPr>
        <w:t>31، مار</w:t>
      </w:r>
      <w:r w:rsidRPr="00523AEC">
        <w:rPr>
          <w:rFonts w:ascii="Simplified Arabic" w:eastAsia="Times New Roman" w:hAnsi="Simplified Arabic" w:cs="Simplified Arabic" w:hint="eastAsia"/>
          <w:kern w:val="2"/>
          <w:sz w:val="26"/>
          <w:szCs w:val="28"/>
          <w:rtl/>
        </w:rPr>
        <w:t>س</w:t>
      </w:r>
      <w:r w:rsidRPr="00523AEC">
        <w:rPr>
          <w:rFonts w:ascii="Simplified Arabic" w:eastAsia="Times New Roman" w:hAnsi="Simplified Arabic" w:cs="Simplified Arabic"/>
          <w:kern w:val="2"/>
          <w:sz w:val="26"/>
          <w:szCs w:val="28"/>
          <w:rtl/>
        </w:rPr>
        <w:t>,2018</w:t>
      </w:r>
      <w:r w:rsidRPr="00523AEC">
        <w:rPr>
          <w:rFonts w:ascii="Simplified Arabic" w:eastAsia="Times New Roman" w:hAnsi="Simplified Arabic" w:cs="Simplified Arabic" w:hint="cs"/>
          <w:kern w:val="2"/>
          <w:sz w:val="26"/>
          <w:szCs w:val="28"/>
          <w:rtl/>
        </w:rPr>
        <w:t xml:space="preserve">). </w:t>
      </w:r>
      <w:r w:rsidR="007E2CCB">
        <w:rPr>
          <w:rFonts w:ascii="Simplified Arabic" w:eastAsia="Times New Roman" w:hAnsi="Simplified Arabic" w:cs="Simplified Arabic"/>
          <w:kern w:val="2"/>
          <w:sz w:val="26"/>
          <w:szCs w:val="28"/>
          <w:rtl/>
        </w:rPr>
        <w:t>(12)</w:t>
      </w:r>
    </w:p>
    <w:p w14:paraId="6AEAED47" w14:textId="77777777" w:rsidR="00523AEC" w:rsidRPr="00867194" w:rsidRDefault="00523AEC" w:rsidP="007E2CCB">
      <w:pPr>
        <w:spacing w:line="278" w:lineRule="auto"/>
        <w:rPr>
          <w:rFonts w:ascii="Simplified Arabic" w:eastAsia="Times New Roman" w:hAnsi="Simplified Arabic" w:cs="Simplified Arabic"/>
          <w:b/>
          <w:bCs/>
          <w:kern w:val="2"/>
          <w:sz w:val="26"/>
          <w:szCs w:val="28"/>
          <w:rtl/>
        </w:rPr>
      </w:pPr>
      <w:r w:rsidRPr="00867194">
        <w:rPr>
          <w:rFonts w:ascii="Simplified Arabic" w:eastAsia="Times New Roman" w:hAnsi="Simplified Arabic" w:cs="Simplified Arabic"/>
          <w:b/>
          <w:bCs/>
          <w:kern w:val="2"/>
          <w:sz w:val="26"/>
          <w:szCs w:val="28"/>
          <w:rtl/>
        </w:rPr>
        <w:t xml:space="preserve">3.النفقات التنموية والنفقات </w:t>
      </w:r>
      <w:r w:rsidRPr="00867194">
        <w:rPr>
          <w:rFonts w:ascii="Simplified Arabic" w:eastAsia="Times New Roman" w:hAnsi="Simplified Arabic" w:cs="Simplified Arabic" w:hint="cs"/>
          <w:b/>
          <w:bCs/>
          <w:kern w:val="2"/>
          <w:sz w:val="26"/>
          <w:szCs w:val="28"/>
          <w:rtl/>
        </w:rPr>
        <w:t>التسييرية:</w:t>
      </w:r>
      <w:r w:rsidR="007E2CCB" w:rsidRPr="00867194">
        <w:rPr>
          <w:rFonts w:ascii="Simplified Arabic" w:eastAsia="Times New Roman" w:hAnsi="Simplified Arabic" w:cs="Simplified Arabic"/>
          <w:b/>
          <w:bCs/>
          <w:kern w:val="2"/>
          <w:sz w:val="26"/>
          <w:szCs w:val="28"/>
          <w:rtl/>
        </w:rPr>
        <w:t xml:space="preserve"> </w:t>
      </w:r>
    </w:p>
    <w:p w14:paraId="519DBC05" w14:textId="77777777" w:rsidR="00523AEC" w:rsidRDefault="00523AEC" w:rsidP="0086719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يقصد بالنفقات </w:t>
      </w:r>
      <w:r w:rsidRPr="00523AEC">
        <w:rPr>
          <w:rFonts w:ascii="Simplified Arabic" w:eastAsia="Times New Roman" w:hAnsi="Simplified Arabic" w:cs="Simplified Arabic" w:hint="cs"/>
          <w:kern w:val="2"/>
          <w:sz w:val="26"/>
          <w:szCs w:val="28"/>
          <w:rtl/>
        </w:rPr>
        <w:t>التنموية؛</w:t>
      </w:r>
      <w:r w:rsidRPr="00523AEC">
        <w:rPr>
          <w:rFonts w:ascii="Simplified Arabic" w:eastAsia="Times New Roman" w:hAnsi="Simplified Arabic" w:cs="Simplified Arabic"/>
          <w:kern w:val="2"/>
          <w:sz w:val="26"/>
          <w:szCs w:val="28"/>
          <w:rtl/>
        </w:rPr>
        <w:t xml:space="preserve"> على إنها نفقات تستخدم في تطوير البنية التحتية للأعمال</w:t>
      </w:r>
      <w:r w:rsidRPr="00523AEC">
        <w:rPr>
          <w:rFonts w:ascii="Simplified Arabic" w:eastAsia="Times New Roman" w:hAnsi="Simplified Arabic" w:cs="Simplified Arabic" w:hint="cs"/>
          <w:kern w:val="2"/>
          <w:sz w:val="26"/>
          <w:szCs w:val="28"/>
          <w:rtl/>
        </w:rPr>
        <w:t xml:space="preserve"> </w:t>
      </w:r>
      <w:r w:rsidR="007E2CCB" w:rsidRPr="00523AEC">
        <w:rPr>
          <w:rFonts w:ascii="Simplified Arabic" w:eastAsia="Times New Roman" w:hAnsi="Simplified Arabic" w:cs="Simplified Arabic" w:hint="cs"/>
          <w:kern w:val="2"/>
          <w:sz w:val="26"/>
          <w:szCs w:val="28"/>
          <w:rtl/>
        </w:rPr>
        <w:t>والمؤسسات</w:t>
      </w:r>
      <w:r w:rsidRPr="00523AEC">
        <w:rPr>
          <w:rFonts w:ascii="Simplified Arabic" w:eastAsia="Times New Roman" w:hAnsi="Simplified Arabic" w:cs="Simplified Arabic" w:hint="cs"/>
          <w:kern w:val="2"/>
          <w:sz w:val="26"/>
          <w:szCs w:val="28"/>
          <w:rtl/>
        </w:rPr>
        <w:t xml:space="preserve"> وزيادة</w:t>
      </w:r>
      <w:r w:rsidRPr="00523AEC">
        <w:rPr>
          <w:rFonts w:ascii="Simplified Arabic" w:eastAsia="Times New Roman" w:hAnsi="Simplified Arabic" w:cs="Simplified Arabic"/>
          <w:kern w:val="2"/>
          <w:sz w:val="26"/>
          <w:szCs w:val="28"/>
          <w:rtl/>
        </w:rPr>
        <w:t xml:space="preserve"> القدرة الإنتاجية وكل مايعمل على جلب دخل للحكومة وبالتالي نموالإقتصاد </w:t>
      </w:r>
      <w:r w:rsidRPr="00523AEC">
        <w:rPr>
          <w:rFonts w:ascii="Simplified Arabic" w:eastAsia="Times New Roman" w:hAnsi="Simplified Arabic" w:cs="Simplified Arabic" w:hint="cs"/>
          <w:kern w:val="2"/>
          <w:sz w:val="26"/>
          <w:szCs w:val="28"/>
          <w:rtl/>
        </w:rPr>
        <w:t>وازدهاره،</w:t>
      </w:r>
      <w:r w:rsidRPr="00523AEC">
        <w:rPr>
          <w:rFonts w:ascii="Simplified Arabic" w:eastAsia="Times New Roman" w:hAnsi="Simplified Arabic" w:cs="Simplified Arabic"/>
          <w:kern w:val="2"/>
          <w:sz w:val="26"/>
          <w:szCs w:val="28"/>
          <w:rtl/>
        </w:rPr>
        <w:t xml:space="preserve"> ويتم تصني ف جميع الأنشطة التي تتطلب نفقات تنموية تعمل على النمو الإقتصادي ضمن نفقات </w:t>
      </w:r>
      <w:r w:rsidRPr="00523AEC">
        <w:rPr>
          <w:rFonts w:ascii="Simplified Arabic" w:eastAsia="Times New Roman" w:hAnsi="Simplified Arabic" w:cs="Simplified Arabic" w:hint="cs"/>
          <w:kern w:val="2"/>
          <w:sz w:val="26"/>
          <w:szCs w:val="28"/>
          <w:rtl/>
        </w:rPr>
        <w:t>التطوير،</w:t>
      </w:r>
      <w:r w:rsidRPr="00523AEC">
        <w:rPr>
          <w:rFonts w:ascii="Simplified Arabic" w:eastAsia="Times New Roman" w:hAnsi="Simplified Arabic" w:cs="Simplified Arabic"/>
          <w:kern w:val="2"/>
          <w:sz w:val="26"/>
          <w:szCs w:val="28"/>
          <w:rtl/>
        </w:rPr>
        <w:t xml:space="preserve"> أما النفقات </w:t>
      </w:r>
      <w:r w:rsidRPr="00523AEC">
        <w:rPr>
          <w:rFonts w:ascii="Simplified Arabic" w:eastAsia="Times New Roman" w:hAnsi="Simplified Arabic" w:cs="Simplified Arabic" w:hint="cs"/>
          <w:kern w:val="2"/>
          <w:sz w:val="26"/>
          <w:szCs w:val="28"/>
          <w:rtl/>
        </w:rPr>
        <w:t>التسييرية؛</w:t>
      </w:r>
      <w:r w:rsidRPr="00523AEC">
        <w:rPr>
          <w:rFonts w:ascii="Simplified Arabic" w:eastAsia="Times New Roman" w:hAnsi="Simplified Arabic" w:cs="Simplified Arabic"/>
          <w:kern w:val="2"/>
          <w:sz w:val="26"/>
          <w:szCs w:val="28"/>
          <w:rtl/>
        </w:rPr>
        <w:t xml:space="preserve"> هي تل ك النفقات اللازمة لتسيير المرافق العامة كالرواتب ونفقات الصيانة وغيرها (أسيل دردس,</w:t>
      </w:r>
      <w:r w:rsidRPr="00523AEC">
        <w:rPr>
          <w:rFonts w:ascii="Simplified Arabic" w:eastAsia="Times New Roman" w:hAnsi="Simplified Arabic" w:cs="Simplified Arabic" w:hint="cs"/>
          <w:kern w:val="2"/>
          <w:sz w:val="26"/>
          <w:szCs w:val="28"/>
          <w:rtl/>
        </w:rPr>
        <w:t>23، أغسط</w:t>
      </w:r>
      <w:r w:rsidRPr="00523AEC">
        <w:rPr>
          <w:rFonts w:ascii="Simplified Arabic" w:eastAsia="Times New Roman" w:hAnsi="Simplified Arabic" w:cs="Simplified Arabic" w:hint="eastAsia"/>
          <w:kern w:val="2"/>
          <w:sz w:val="26"/>
          <w:szCs w:val="28"/>
          <w:rtl/>
        </w:rPr>
        <w:t>س</w:t>
      </w:r>
      <w:r w:rsidRPr="00523AEC">
        <w:rPr>
          <w:rFonts w:ascii="Simplified Arabic" w:eastAsia="Times New Roman" w:hAnsi="Simplified Arabic" w:cs="Simplified Arabic"/>
          <w:kern w:val="2"/>
          <w:sz w:val="26"/>
          <w:szCs w:val="28"/>
          <w:rtl/>
        </w:rPr>
        <w:t>,2022</w:t>
      </w:r>
      <w:r w:rsidRPr="00523AEC">
        <w:rPr>
          <w:rFonts w:ascii="Simplified Arabic" w:eastAsia="Times New Roman" w:hAnsi="Simplified Arabic" w:cs="Simplified Arabic" w:hint="cs"/>
          <w:kern w:val="2"/>
          <w:sz w:val="26"/>
          <w:szCs w:val="28"/>
          <w:rtl/>
        </w:rPr>
        <w:t xml:space="preserve">). </w:t>
      </w:r>
      <w:r w:rsidR="00867194">
        <w:rPr>
          <w:rFonts w:ascii="Simplified Arabic" w:eastAsia="Times New Roman" w:hAnsi="Simplified Arabic" w:cs="Simplified Arabic"/>
          <w:kern w:val="2"/>
          <w:sz w:val="26"/>
          <w:szCs w:val="28"/>
          <w:rtl/>
        </w:rPr>
        <w:t xml:space="preserve">(13) </w:t>
      </w:r>
    </w:p>
    <w:p w14:paraId="2B42F624" w14:textId="77777777" w:rsidR="00867194" w:rsidRPr="00867194" w:rsidRDefault="00867194" w:rsidP="00867194">
      <w:pPr>
        <w:spacing w:line="278" w:lineRule="auto"/>
        <w:rPr>
          <w:rFonts w:ascii="Simplified Arabic" w:eastAsia="Times New Roman" w:hAnsi="Simplified Arabic" w:cs="Simplified Arabic"/>
          <w:kern w:val="2"/>
          <w:sz w:val="26"/>
          <w:szCs w:val="28"/>
          <w:rtl/>
        </w:rPr>
      </w:pPr>
    </w:p>
    <w:p w14:paraId="42E99340" w14:textId="77777777" w:rsidR="00523AEC" w:rsidRPr="007E2CCB" w:rsidRDefault="00523AEC" w:rsidP="00523AEC">
      <w:pPr>
        <w:spacing w:line="278" w:lineRule="auto"/>
        <w:rPr>
          <w:rFonts w:ascii="Simplified Arabic" w:eastAsia="Times New Roman" w:hAnsi="Simplified Arabic" w:cs="Simplified Arabic"/>
          <w:b/>
          <w:bCs/>
          <w:kern w:val="2"/>
          <w:sz w:val="26"/>
          <w:szCs w:val="28"/>
          <w:rtl/>
        </w:rPr>
      </w:pPr>
      <w:r w:rsidRPr="007E2CCB">
        <w:rPr>
          <w:rFonts w:ascii="Simplified Arabic" w:eastAsia="Times New Roman" w:hAnsi="Simplified Arabic" w:cs="Simplified Arabic"/>
          <w:b/>
          <w:bCs/>
          <w:kern w:val="2"/>
          <w:sz w:val="26"/>
          <w:szCs w:val="28"/>
          <w:rtl/>
        </w:rPr>
        <w:t xml:space="preserve">المبحث الرابع: </w:t>
      </w:r>
    </w:p>
    <w:p w14:paraId="15C2E5BB" w14:textId="77777777" w:rsidR="00523AEC" w:rsidRPr="007E2CCB" w:rsidRDefault="00523AEC" w:rsidP="00523AEC">
      <w:pPr>
        <w:spacing w:line="278" w:lineRule="auto"/>
        <w:rPr>
          <w:rFonts w:ascii="Simplified Arabic" w:eastAsia="Times New Roman" w:hAnsi="Simplified Arabic" w:cs="Simplified Arabic"/>
          <w:b/>
          <w:bCs/>
          <w:kern w:val="2"/>
          <w:sz w:val="26"/>
          <w:szCs w:val="28"/>
          <w:rtl/>
        </w:rPr>
      </w:pPr>
      <w:r w:rsidRPr="007E2CCB">
        <w:rPr>
          <w:rFonts w:ascii="Simplified Arabic" w:eastAsia="Times New Roman" w:hAnsi="Simplified Arabic" w:cs="Simplified Arabic"/>
          <w:b/>
          <w:bCs/>
          <w:kern w:val="2"/>
          <w:sz w:val="26"/>
          <w:szCs w:val="28"/>
          <w:rtl/>
        </w:rPr>
        <w:t xml:space="preserve">4.2 الضرائب </w:t>
      </w:r>
    </w:p>
    <w:p w14:paraId="70F3E47D" w14:textId="77777777" w:rsidR="00523AEC" w:rsidRPr="007E2CCB" w:rsidRDefault="00523AEC" w:rsidP="00523AEC">
      <w:pPr>
        <w:spacing w:line="278" w:lineRule="auto"/>
        <w:rPr>
          <w:rFonts w:ascii="Simplified Arabic" w:eastAsia="Times New Roman" w:hAnsi="Simplified Arabic" w:cs="Simplified Arabic"/>
          <w:b/>
          <w:bCs/>
          <w:kern w:val="2"/>
          <w:sz w:val="26"/>
          <w:szCs w:val="28"/>
          <w:rtl/>
        </w:rPr>
      </w:pPr>
      <w:r w:rsidRPr="007E2CCB">
        <w:rPr>
          <w:rFonts w:ascii="Simplified Arabic" w:eastAsia="Times New Roman" w:hAnsi="Simplified Arabic" w:cs="Simplified Arabic"/>
          <w:b/>
          <w:bCs/>
          <w:kern w:val="2"/>
          <w:sz w:val="26"/>
          <w:szCs w:val="28"/>
          <w:rtl/>
        </w:rPr>
        <w:t xml:space="preserve">1.4.2مفهوم </w:t>
      </w:r>
      <w:r w:rsidRPr="007E2CCB">
        <w:rPr>
          <w:rFonts w:ascii="Simplified Arabic" w:eastAsia="Times New Roman" w:hAnsi="Simplified Arabic" w:cs="Simplified Arabic" w:hint="cs"/>
          <w:b/>
          <w:bCs/>
          <w:kern w:val="2"/>
          <w:sz w:val="26"/>
          <w:szCs w:val="28"/>
          <w:rtl/>
        </w:rPr>
        <w:t>الضرائب:</w:t>
      </w:r>
      <w:r w:rsidRPr="007E2CCB">
        <w:rPr>
          <w:rFonts w:ascii="Simplified Arabic" w:eastAsia="Times New Roman" w:hAnsi="Simplified Arabic" w:cs="Simplified Arabic"/>
          <w:b/>
          <w:bCs/>
          <w:kern w:val="2"/>
          <w:sz w:val="26"/>
          <w:szCs w:val="28"/>
          <w:rtl/>
        </w:rPr>
        <w:t xml:space="preserve"> </w:t>
      </w:r>
    </w:p>
    <w:p w14:paraId="57917A08"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يمكن أن نسرد من التعريفات التي تناولت </w:t>
      </w:r>
      <w:r w:rsidRPr="00523AEC">
        <w:rPr>
          <w:rFonts w:ascii="Simplified Arabic" w:eastAsia="Times New Roman" w:hAnsi="Simplified Arabic" w:cs="Simplified Arabic" w:hint="cs"/>
          <w:kern w:val="2"/>
          <w:sz w:val="26"/>
          <w:szCs w:val="28"/>
          <w:rtl/>
        </w:rPr>
        <w:t>الضرائب:</w:t>
      </w:r>
      <w:r w:rsidRPr="00523AEC">
        <w:rPr>
          <w:rFonts w:ascii="Simplified Arabic" w:eastAsia="Times New Roman" w:hAnsi="Simplified Arabic" w:cs="Simplified Arabic"/>
          <w:kern w:val="2"/>
          <w:sz w:val="26"/>
          <w:szCs w:val="28"/>
          <w:rtl/>
        </w:rPr>
        <w:t xml:space="preserve">  </w:t>
      </w:r>
    </w:p>
    <w:p w14:paraId="03037108" w14:textId="77777777" w:rsidR="00523AEC" w:rsidRPr="00523AEC" w:rsidRDefault="00523AEC" w:rsidP="007E2CCB">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hint="cs"/>
          <w:kern w:val="2"/>
          <w:sz w:val="26"/>
          <w:szCs w:val="28"/>
          <w:rtl/>
        </w:rPr>
        <w:t>إذا</w:t>
      </w:r>
      <w:r w:rsidRPr="00523AEC">
        <w:rPr>
          <w:rFonts w:ascii="Simplified Arabic" w:eastAsia="Times New Roman" w:hAnsi="Simplified Arabic" w:cs="Simplified Arabic"/>
          <w:kern w:val="2"/>
          <w:sz w:val="26"/>
          <w:szCs w:val="28"/>
          <w:rtl/>
        </w:rPr>
        <w:t xml:space="preserve"> عرفه </w:t>
      </w:r>
      <w:r w:rsidRPr="00523AEC">
        <w:rPr>
          <w:rFonts w:ascii="Simplified Arabic" w:eastAsia="Times New Roman" w:hAnsi="Simplified Arabic" w:cs="Simplified Arabic" w:hint="cs"/>
          <w:kern w:val="2"/>
          <w:sz w:val="26"/>
          <w:szCs w:val="28"/>
          <w:rtl/>
        </w:rPr>
        <w:t>الفيضي بأنها</w:t>
      </w:r>
      <w:r w:rsidRPr="00523AEC">
        <w:rPr>
          <w:rFonts w:ascii="Simplified Arabic" w:eastAsia="Times New Roman" w:hAnsi="Simplified Arabic" w:cs="Simplified Arabic"/>
          <w:kern w:val="2"/>
          <w:sz w:val="26"/>
          <w:szCs w:val="28"/>
          <w:rtl/>
        </w:rPr>
        <w:t xml:space="preserve"> رسوم إلزامية تفرض من قبل جهة حكومية سواء على الأفراد </w:t>
      </w:r>
      <w:r w:rsidRPr="00523AEC">
        <w:rPr>
          <w:rFonts w:ascii="Simplified Arabic" w:eastAsia="Times New Roman" w:hAnsi="Simplified Arabic" w:cs="Simplified Arabic" w:hint="cs"/>
          <w:kern w:val="2"/>
          <w:sz w:val="26"/>
          <w:szCs w:val="28"/>
          <w:rtl/>
        </w:rPr>
        <w:t>والشركات،</w:t>
      </w:r>
      <w:r w:rsidRPr="00523AEC">
        <w:rPr>
          <w:rFonts w:ascii="Simplified Arabic" w:eastAsia="Times New Roman" w:hAnsi="Simplified Arabic" w:cs="Simplified Arabic"/>
          <w:kern w:val="2"/>
          <w:sz w:val="26"/>
          <w:szCs w:val="28"/>
          <w:rtl/>
        </w:rPr>
        <w:t xml:space="preserve"> من أجل تمويل الأنشطة </w:t>
      </w:r>
      <w:r w:rsidRPr="00523AEC">
        <w:rPr>
          <w:rFonts w:ascii="Simplified Arabic" w:eastAsia="Times New Roman" w:hAnsi="Simplified Arabic" w:cs="Simplified Arabic" w:hint="cs"/>
          <w:kern w:val="2"/>
          <w:sz w:val="26"/>
          <w:szCs w:val="28"/>
          <w:rtl/>
        </w:rPr>
        <w:t>الحكومية، كتمويل</w:t>
      </w:r>
      <w:r w:rsidRPr="00523AEC">
        <w:rPr>
          <w:rFonts w:ascii="Simplified Arabic" w:eastAsia="Times New Roman" w:hAnsi="Simplified Arabic" w:cs="Simplified Arabic"/>
          <w:kern w:val="2"/>
          <w:sz w:val="26"/>
          <w:szCs w:val="28"/>
          <w:rtl/>
        </w:rPr>
        <w:t xml:space="preserve"> الأشغال والخدمات العامة والعمل على صيانة البنية التحتية في بلد ما " (محمد فيضي, </w:t>
      </w:r>
      <w:r w:rsidRPr="00523AEC">
        <w:rPr>
          <w:rFonts w:ascii="Simplified Arabic" w:eastAsia="Times New Roman" w:hAnsi="Simplified Arabic" w:cs="Simplified Arabic" w:hint="cs"/>
          <w:kern w:val="2"/>
          <w:sz w:val="26"/>
          <w:szCs w:val="28"/>
          <w:rtl/>
        </w:rPr>
        <w:t>29، مار</w:t>
      </w:r>
      <w:r w:rsidRPr="00523AEC">
        <w:rPr>
          <w:rFonts w:ascii="Simplified Arabic" w:eastAsia="Times New Roman" w:hAnsi="Simplified Arabic" w:cs="Simplified Arabic" w:hint="eastAsia"/>
          <w:kern w:val="2"/>
          <w:sz w:val="26"/>
          <w:szCs w:val="28"/>
          <w:rtl/>
        </w:rPr>
        <w:t>س</w:t>
      </w:r>
      <w:r w:rsidRPr="00523AEC">
        <w:rPr>
          <w:rFonts w:ascii="Simplified Arabic" w:eastAsia="Times New Roman" w:hAnsi="Simplified Arabic" w:cs="Simplified Arabic"/>
          <w:kern w:val="2"/>
          <w:sz w:val="26"/>
          <w:szCs w:val="28"/>
          <w:rtl/>
        </w:rPr>
        <w:t>,2021</w:t>
      </w:r>
      <w:r w:rsidRPr="00523AEC">
        <w:rPr>
          <w:rFonts w:ascii="Simplified Arabic" w:eastAsia="Times New Roman" w:hAnsi="Simplified Arabic" w:cs="Simplified Arabic" w:hint="cs"/>
          <w:kern w:val="2"/>
          <w:sz w:val="26"/>
          <w:szCs w:val="28"/>
          <w:rtl/>
        </w:rPr>
        <w:t xml:space="preserve">). </w:t>
      </w:r>
      <w:r w:rsidR="007E2CCB">
        <w:rPr>
          <w:rFonts w:ascii="Simplified Arabic" w:eastAsia="Times New Roman" w:hAnsi="Simplified Arabic" w:cs="Simplified Arabic"/>
          <w:kern w:val="2"/>
          <w:sz w:val="26"/>
          <w:szCs w:val="28"/>
          <w:rtl/>
        </w:rPr>
        <w:t xml:space="preserve">(14)  </w:t>
      </w:r>
    </w:p>
    <w:p w14:paraId="3613F781"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كما عرفتها دانا " أن الضريبة هي مساهمة مالية إلزامية تفرض على الأفراد أو الشركات من قبل </w:t>
      </w:r>
      <w:r w:rsidRPr="00523AEC">
        <w:rPr>
          <w:rFonts w:ascii="Simplified Arabic" w:eastAsia="Times New Roman" w:hAnsi="Simplified Arabic" w:cs="Simplified Arabic" w:hint="cs"/>
          <w:kern w:val="2"/>
          <w:sz w:val="26"/>
          <w:szCs w:val="28"/>
          <w:rtl/>
        </w:rPr>
        <w:t>الدولة، المتمثلة</w:t>
      </w:r>
      <w:r w:rsidRPr="00523AEC">
        <w:rPr>
          <w:rFonts w:ascii="Simplified Arabic" w:eastAsia="Times New Roman" w:hAnsi="Simplified Arabic" w:cs="Simplified Arabic"/>
          <w:kern w:val="2"/>
          <w:sz w:val="26"/>
          <w:szCs w:val="28"/>
          <w:rtl/>
        </w:rPr>
        <w:t xml:space="preserve"> بالحكومة سواء كانت محلية أو </w:t>
      </w:r>
      <w:r w:rsidRPr="00523AEC">
        <w:rPr>
          <w:rFonts w:ascii="Simplified Arabic" w:eastAsia="Times New Roman" w:hAnsi="Simplified Arabic" w:cs="Simplified Arabic" w:hint="cs"/>
          <w:kern w:val="2"/>
          <w:sz w:val="26"/>
          <w:szCs w:val="28"/>
          <w:rtl/>
        </w:rPr>
        <w:t>وطنية،</w:t>
      </w:r>
      <w:r w:rsidRPr="00523AEC">
        <w:rPr>
          <w:rFonts w:ascii="Simplified Arabic" w:eastAsia="Times New Roman" w:hAnsi="Simplified Arabic" w:cs="Simplified Arabic"/>
          <w:kern w:val="2"/>
          <w:sz w:val="26"/>
          <w:szCs w:val="28"/>
          <w:rtl/>
        </w:rPr>
        <w:t xml:space="preserve"> ويعد دفع الضريبة بالمعدلات التي تفرضها الدولة إلزاميا لمن يحق عليه </w:t>
      </w:r>
      <w:r w:rsidRPr="00523AEC">
        <w:rPr>
          <w:rFonts w:ascii="Simplified Arabic" w:eastAsia="Times New Roman" w:hAnsi="Simplified Arabic" w:cs="Simplified Arabic" w:hint="cs"/>
          <w:kern w:val="2"/>
          <w:sz w:val="26"/>
          <w:szCs w:val="28"/>
          <w:rtl/>
        </w:rPr>
        <w:t>الضريبة،</w:t>
      </w:r>
      <w:r w:rsidRPr="00523AEC">
        <w:rPr>
          <w:rFonts w:ascii="Simplified Arabic" w:eastAsia="Times New Roman" w:hAnsi="Simplified Arabic" w:cs="Simplified Arabic"/>
          <w:kern w:val="2"/>
          <w:sz w:val="26"/>
          <w:szCs w:val="28"/>
          <w:rtl/>
        </w:rPr>
        <w:t xml:space="preserve"> ويعاقب القانون على التهرب الضريبي " (دانا النسور,</w:t>
      </w:r>
      <w:r w:rsidRPr="00523AEC">
        <w:rPr>
          <w:rFonts w:ascii="Simplified Arabic" w:eastAsia="Times New Roman" w:hAnsi="Simplified Arabic" w:cs="Simplified Arabic" w:hint="cs"/>
          <w:kern w:val="2"/>
          <w:sz w:val="26"/>
          <w:szCs w:val="28"/>
          <w:rtl/>
        </w:rPr>
        <w:t>10، أكتوب</w:t>
      </w:r>
      <w:r w:rsidRPr="00523AEC">
        <w:rPr>
          <w:rFonts w:ascii="Simplified Arabic" w:eastAsia="Times New Roman" w:hAnsi="Simplified Arabic" w:cs="Simplified Arabic" w:hint="eastAsia"/>
          <w:kern w:val="2"/>
          <w:sz w:val="26"/>
          <w:szCs w:val="28"/>
          <w:rtl/>
        </w:rPr>
        <w:t>ر</w:t>
      </w:r>
      <w:r w:rsidRPr="00523AEC">
        <w:rPr>
          <w:rFonts w:ascii="Simplified Arabic" w:eastAsia="Times New Roman" w:hAnsi="Simplified Arabic" w:cs="Simplified Arabic"/>
          <w:kern w:val="2"/>
          <w:sz w:val="26"/>
          <w:szCs w:val="28"/>
          <w:rtl/>
        </w:rPr>
        <w:t>,2021</w:t>
      </w:r>
      <w:r w:rsidRPr="00523AEC">
        <w:rPr>
          <w:rFonts w:ascii="Simplified Arabic" w:eastAsia="Times New Roman" w:hAnsi="Simplified Arabic" w:cs="Simplified Arabic" w:hint="cs"/>
          <w:kern w:val="2"/>
          <w:sz w:val="26"/>
          <w:szCs w:val="28"/>
          <w:rtl/>
        </w:rPr>
        <w:t xml:space="preserve">). </w:t>
      </w:r>
      <w:r w:rsidRPr="00523AEC">
        <w:rPr>
          <w:rFonts w:ascii="Simplified Arabic" w:eastAsia="Times New Roman" w:hAnsi="Simplified Arabic" w:cs="Simplified Arabic"/>
          <w:kern w:val="2"/>
          <w:sz w:val="26"/>
          <w:szCs w:val="28"/>
          <w:rtl/>
        </w:rPr>
        <w:t>(14)</w:t>
      </w:r>
    </w:p>
    <w:p w14:paraId="370AE12A"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كما عرفها جمعة وآخرون " هي فريضة مالية تجب على الأشخاص الطبيعيين والمعنويين وفقا لمقدرتهم التكليفية بشكل إجباري وبصفة </w:t>
      </w:r>
      <w:r w:rsidRPr="00523AEC">
        <w:rPr>
          <w:rFonts w:ascii="Simplified Arabic" w:eastAsia="Times New Roman" w:hAnsi="Simplified Arabic" w:cs="Simplified Arabic" w:hint="cs"/>
          <w:kern w:val="2"/>
          <w:sz w:val="26"/>
          <w:szCs w:val="28"/>
          <w:rtl/>
        </w:rPr>
        <w:t>نهائية وبدون</w:t>
      </w:r>
      <w:r w:rsidRPr="00523AEC">
        <w:rPr>
          <w:rFonts w:ascii="Simplified Arabic" w:eastAsia="Times New Roman" w:hAnsi="Simplified Arabic" w:cs="Simplified Arabic"/>
          <w:kern w:val="2"/>
          <w:sz w:val="26"/>
          <w:szCs w:val="28"/>
          <w:rtl/>
        </w:rPr>
        <w:t xml:space="preserve"> </w:t>
      </w:r>
      <w:r w:rsidRPr="00523AEC">
        <w:rPr>
          <w:rFonts w:ascii="Simplified Arabic" w:eastAsia="Times New Roman" w:hAnsi="Simplified Arabic" w:cs="Simplified Arabic" w:hint="cs"/>
          <w:kern w:val="2"/>
          <w:sz w:val="26"/>
          <w:szCs w:val="28"/>
          <w:rtl/>
        </w:rPr>
        <w:t>مقابل، قصد</w:t>
      </w:r>
      <w:r w:rsidRPr="00523AEC">
        <w:rPr>
          <w:rFonts w:ascii="Simplified Arabic" w:eastAsia="Times New Roman" w:hAnsi="Simplified Arabic" w:cs="Simplified Arabic"/>
          <w:kern w:val="2"/>
          <w:sz w:val="26"/>
          <w:szCs w:val="28"/>
          <w:rtl/>
        </w:rPr>
        <w:t xml:space="preserve"> تدخل الدولة لتحقيق الأهداف الإقتصادية </w:t>
      </w:r>
      <w:r w:rsidRPr="00523AEC">
        <w:rPr>
          <w:rFonts w:ascii="Simplified Arabic" w:eastAsia="Times New Roman" w:hAnsi="Simplified Arabic" w:cs="Simplified Arabic" w:hint="cs"/>
          <w:kern w:val="2"/>
          <w:sz w:val="26"/>
          <w:szCs w:val="28"/>
          <w:rtl/>
        </w:rPr>
        <w:t>والاجتماعية</w:t>
      </w:r>
      <w:r w:rsidRPr="00523AEC">
        <w:rPr>
          <w:rFonts w:ascii="Simplified Arabic" w:eastAsia="Times New Roman" w:hAnsi="Simplified Arabic" w:cs="Simplified Arabic"/>
          <w:kern w:val="2"/>
          <w:sz w:val="26"/>
          <w:szCs w:val="28"/>
          <w:rtl/>
        </w:rPr>
        <w:t xml:space="preserve"> والسياسية " (جمعة </w:t>
      </w:r>
      <w:r w:rsidRPr="00523AEC">
        <w:rPr>
          <w:rFonts w:ascii="Simplified Arabic" w:eastAsia="Times New Roman" w:hAnsi="Simplified Arabic" w:cs="Simplified Arabic" w:hint="cs"/>
          <w:kern w:val="2"/>
          <w:sz w:val="26"/>
          <w:szCs w:val="28"/>
          <w:rtl/>
        </w:rPr>
        <w:t>ميلاد، عم</w:t>
      </w:r>
      <w:r w:rsidRPr="00523AEC">
        <w:rPr>
          <w:rFonts w:ascii="Simplified Arabic" w:eastAsia="Times New Roman" w:hAnsi="Simplified Arabic" w:cs="Simplified Arabic" w:hint="eastAsia"/>
          <w:kern w:val="2"/>
          <w:sz w:val="26"/>
          <w:szCs w:val="28"/>
          <w:rtl/>
        </w:rPr>
        <w:t>ر</w:t>
      </w:r>
      <w:r w:rsidRPr="00523AEC">
        <w:rPr>
          <w:rFonts w:ascii="Simplified Arabic" w:eastAsia="Times New Roman" w:hAnsi="Simplified Arabic" w:cs="Simplified Arabic"/>
          <w:kern w:val="2"/>
          <w:sz w:val="26"/>
          <w:szCs w:val="28"/>
          <w:rtl/>
        </w:rPr>
        <w:t xml:space="preserve"> أبو </w:t>
      </w:r>
      <w:r w:rsidRPr="00523AEC">
        <w:rPr>
          <w:rFonts w:ascii="Simplified Arabic" w:eastAsia="Times New Roman" w:hAnsi="Simplified Arabic" w:cs="Simplified Arabic" w:hint="cs"/>
          <w:kern w:val="2"/>
          <w:sz w:val="26"/>
          <w:szCs w:val="28"/>
          <w:rtl/>
        </w:rPr>
        <w:t>القاسم، السنوس</w:t>
      </w:r>
      <w:r w:rsidRPr="00523AEC">
        <w:rPr>
          <w:rFonts w:ascii="Simplified Arabic" w:eastAsia="Times New Roman" w:hAnsi="Simplified Arabic" w:cs="Simplified Arabic" w:hint="eastAsia"/>
          <w:kern w:val="2"/>
          <w:sz w:val="26"/>
          <w:szCs w:val="28"/>
          <w:rtl/>
        </w:rPr>
        <w:t>ي</w:t>
      </w:r>
      <w:r w:rsidRPr="00523AEC">
        <w:rPr>
          <w:rFonts w:ascii="Simplified Arabic" w:eastAsia="Times New Roman" w:hAnsi="Simplified Arabic" w:cs="Simplified Arabic"/>
          <w:kern w:val="2"/>
          <w:sz w:val="26"/>
          <w:szCs w:val="28"/>
          <w:rtl/>
        </w:rPr>
        <w:t xml:space="preserve"> محمد</w:t>
      </w:r>
      <w:r w:rsidRPr="00523AEC">
        <w:rPr>
          <w:rFonts w:ascii="Simplified Arabic" w:eastAsia="Times New Roman" w:hAnsi="Simplified Arabic" w:cs="Simplified Arabic" w:hint="cs"/>
          <w:kern w:val="2"/>
          <w:sz w:val="26"/>
          <w:szCs w:val="28"/>
          <w:rtl/>
        </w:rPr>
        <w:t xml:space="preserve">). </w:t>
      </w:r>
      <w:r w:rsidRPr="00523AEC">
        <w:rPr>
          <w:rFonts w:ascii="Simplified Arabic" w:eastAsia="Times New Roman" w:hAnsi="Simplified Arabic" w:cs="Simplified Arabic"/>
          <w:kern w:val="2"/>
          <w:sz w:val="26"/>
          <w:szCs w:val="28"/>
          <w:rtl/>
        </w:rPr>
        <w:t>(14)</w:t>
      </w:r>
    </w:p>
    <w:p w14:paraId="376CD5CF" w14:textId="77777777" w:rsidR="00523AEC" w:rsidRPr="007E2CCB" w:rsidRDefault="00523AEC" w:rsidP="00523AEC">
      <w:pPr>
        <w:spacing w:line="278" w:lineRule="auto"/>
        <w:rPr>
          <w:rFonts w:ascii="Simplified Arabic" w:eastAsia="Times New Roman" w:hAnsi="Simplified Arabic" w:cs="Simplified Arabic"/>
          <w:b/>
          <w:bCs/>
          <w:kern w:val="2"/>
          <w:sz w:val="26"/>
          <w:szCs w:val="28"/>
          <w:rtl/>
        </w:rPr>
      </w:pPr>
      <w:r w:rsidRPr="007E2CCB">
        <w:rPr>
          <w:rFonts w:ascii="Simplified Arabic" w:eastAsia="Times New Roman" w:hAnsi="Simplified Arabic" w:cs="Simplified Arabic"/>
          <w:b/>
          <w:bCs/>
          <w:kern w:val="2"/>
          <w:sz w:val="26"/>
          <w:szCs w:val="28"/>
          <w:rtl/>
        </w:rPr>
        <w:t xml:space="preserve"> 2.4.2 أنواع </w:t>
      </w:r>
      <w:r w:rsidRPr="007E2CCB">
        <w:rPr>
          <w:rFonts w:ascii="Simplified Arabic" w:eastAsia="Times New Roman" w:hAnsi="Simplified Arabic" w:cs="Simplified Arabic" w:hint="cs"/>
          <w:b/>
          <w:bCs/>
          <w:kern w:val="2"/>
          <w:sz w:val="26"/>
          <w:szCs w:val="28"/>
          <w:rtl/>
        </w:rPr>
        <w:t>الضرائب:</w:t>
      </w:r>
      <w:r w:rsidRPr="007E2CCB">
        <w:rPr>
          <w:rFonts w:ascii="Simplified Arabic" w:eastAsia="Times New Roman" w:hAnsi="Simplified Arabic" w:cs="Simplified Arabic"/>
          <w:b/>
          <w:bCs/>
          <w:kern w:val="2"/>
          <w:sz w:val="26"/>
          <w:szCs w:val="28"/>
          <w:rtl/>
        </w:rPr>
        <w:t xml:space="preserve"> </w:t>
      </w:r>
    </w:p>
    <w:p w14:paraId="65533FF6"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تشمل الضرائب الى أنواع عديدة من أهمها (دانة الوهادين,</w:t>
      </w:r>
      <w:r w:rsidRPr="00523AEC">
        <w:rPr>
          <w:rFonts w:ascii="Simplified Arabic" w:eastAsia="Times New Roman" w:hAnsi="Simplified Arabic" w:cs="Simplified Arabic" w:hint="cs"/>
          <w:kern w:val="2"/>
          <w:sz w:val="26"/>
          <w:szCs w:val="28"/>
          <w:rtl/>
        </w:rPr>
        <w:t>18، أكتوب</w:t>
      </w:r>
      <w:r w:rsidRPr="00523AEC">
        <w:rPr>
          <w:rFonts w:ascii="Simplified Arabic" w:eastAsia="Times New Roman" w:hAnsi="Simplified Arabic" w:cs="Simplified Arabic" w:hint="eastAsia"/>
          <w:kern w:val="2"/>
          <w:sz w:val="26"/>
          <w:szCs w:val="28"/>
          <w:rtl/>
        </w:rPr>
        <w:t>ر</w:t>
      </w:r>
      <w:r w:rsidRPr="00523AEC">
        <w:rPr>
          <w:rFonts w:ascii="Simplified Arabic" w:eastAsia="Times New Roman" w:hAnsi="Simplified Arabic" w:cs="Simplified Arabic"/>
          <w:kern w:val="2"/>
          <w:sz w:val="26"/>
          <w:szCs w:val="28"/>
          <w:rtl/>
        </w:rPr>
        <w:t>,</w:t>
      </w:r>
      <w:r w:rsidRPr="00523AEC">
        <w:rPr>
          <w:rFonts w:ascii="Simplified Arabic" w:eastAsia="Times New Roman" w:hAnsi="Simplified Arabic" w:cs="Simplified Arabic" w:hint="cs"/>
          <w:kern w:val="2"/>
          <w:sz w:val="26"/>
          <w:szCs w:val="28"/>
          <w:rtl/>
        </w:rPr>
        <w:t xml:space="preserve">2021) </w:t>
      </w:r>
      <w:r w:rsidRPr="00523AEC">
        <w:rPr>
          <w:rFonts w:ascii="Simplified Arabic" w:eastAsia="Times New Roman" w:hAnsi="Simplified Arabic" w:cs="Simplified Arabic"/>
          <w:kern w:val="2"/>
          <w:sz w:val="26"/>
          <w:szCs w:val="28"/>
          <w:rtl/>
        </w:rPr>
        <w:t xml:space="preserve">(15):  </w:t>
      </w:r>
    </w:p>
    <w:p w14:paraId="45C9B16F" w14:textId="77777777" w:rsidR="00523AEC" w:rsidRPr="007E2CCB" w:rsidRDefault="00523AEC" w:rsidP="00523AEC">
      <w:pPr>
        <w:spacing w:line="278" w:lineRule="auto"/>
        <w:rPr>
          <w:rFonts w:ascii="Simplified Arabic" w:eastAsia="Times New Roman" w:hAnsi="Simplified Arabic" w:cs="Simplified Arabic"/>
          <w:b/>
          <w:bCs/>
          <w:kern w:val="2"/>
          <w:sz w:val="26"/>
          <w:szCs w:val="28"/>
          <w:rtl/>
        </w:rPr>
      </w:pPr>
      <w:r w:rsidRPr="007E2CCB">
        <w:rPr>
          <w:rFonts w:ascii="Simplified Arabic" w:eastAsia="Times New Roman" w:hAnsi="Simplified Arabic" w:cs="Simplified Arabic"/>
          <w:b/>
          <w:bCs/>
          <w:kern w:val="2"/>
          <w:sz w:val="26"/>
          <w:szCs w:val="28"/>
          <w:rtl/>
        </w:rPr>
        <w:t xml:space="preserve">الضرائب المباشرة:   </w:t>
      </w:r>
    </w:p>
    <w:p w14:paraId="65A8CCD5"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هي إقتطاع قيمة مالية مباشرة من </w:t>
      </w:r>
      <w:r w:rsidRPr="00523AEC">
        <w:rPr>
          <w:rFonts w:ascii="Simplified Arabic" w:eastAsia="Times New Roman" w:hAnsi="Simplified Arabic" w:cs="Simplified Arabic" w:hint="cs"/>
          <w:kern w:val="2"/>
          <w:sz w:val="26"/>
          <w:szCs w:val="28"/>
          <w:rtl/>
        </w:rPr>
        <w:t>الأشخاص،</w:t>
      </w:r>
      <w:r w:rsidRPr="00523AEC">
        <w:rPr>
          <w:rFonts w:ascii="Simplified Arabic" w:eastAsia="Times New Roman" w:hAnsi="Simplified Arabic" w:cs="Simplified Arabic"/>
          <w:kern w:val="2"/>
          <w:sz w:val="26"/>
          <w:szCs w:val="28"/>
          <w:rtl/>
        </w:rPr>
        <w:t xml:space="preserve"> ويتم تحصيلها بالإعتماد على قوائم </w:t>
      </w:r>
      <w:r w:rsidRPr="00523AEC">
        <w:rPr>
          <w:rFonts w:ascii="Simplified Arabic" w:eastAsia="Times New Roman" w:hAnsi="Simplified Arabic" w:cs="Simplified Arabic" w:hint="cs"/>
          <w:kern w:val="2"/>
          <w:sz w:val="26"/>
          <w:szCs w:val="28"/>
          <w:rtl/>
        </w:rPr>
        <w:t>أسمية،</w:t>
      </w:r>
      <w:r w:rsidRPr="00523AEC">
        <w:rPr>
          <w:rFonts w:ascii="Simplified Arabic" w:eastAsia="Times New Roman" w:hAnsi="Simplified Arabic" w:cs="Simplified Arabic"/>
          <w:kern w:val="2"/>
          <w:sz w:val="26"/>
          <w:szCs w:val="28"/>
          <w:rtl/>
        </w:rPr>
        <w:t xml:space="preserve"> وتنتقل بشكل مباشر من الشخص المكلف بالضريبة إلى الخزينة </w:t>
      </w:r>
      <w:r w:rsidRPr="00523AEC">
        <w:rPr>
          <w:rFonts w:ascii="Simplified Arabic" w:eastAsia="Times New Roman" w:hAnsi="Simplified Arabic" w:cs="Simplified Arabic" w:hint="cs"/>
          <w:kern w:val="2"/>
          <w:sz w:val="26"/>
          <w:szCs w:val="28"/>
          <w:rtl/>
        </w:rPr>
        <w:t>العامة، أي</w:t>
      </w:r>
      <w:r w:rsidRPr="00523AEC">
        <w:rPr>
          <w:rFonts w:ascii="Simplified Arabic" w:eastAsia="Times New Roman" w:hAnsi="Simplified Arabic" w:cs="Simplified Arabic"/>
          <w:kern w:val="2"/>
          <w:sz w:val="26"/>
          <w:szCs w:val="28"/>
          <w:rtl/>
        </w:rPr>
        <w:t xml:space="preserve"> أن الشخص المكلف هو الذي </w:t>
      </w:r>
      <w:r w:rsidRPr="00523AEC">
        <w:rPr>
          <w:rFonts w:ascii="Simplified Arabic" w:eastAsia="Times New Roman" w:hAnsi="Simplified Arabic" w:cs="Simplified Arabic" w:hint="cs"/>
          <w:kern w:val="2"/>
          <w:sz w:val="26"/>
          <w:szCs w:val="28"/>
          <w:rtl/>
        </w:rPr>
        <w:t>يتحملها، حيث</w:t>
      </w:r>
      <w:r w:rsidRPr="00523AEC">
        <w:rPr>
          <w:rFonts w:ascii="Simplified Arabic" w:eastAsia="Times New Roman" w:hAnsi="Simplified Arabic" w:cs="Simplified Arabic"/>
          <w:kern w:val="2"/>
          <w:sz w:val="26"/>
          <w:szCs w:val="28"/>
          <w:rtl/>
        </w:rPr>
        <w:t xml:space="preserve"> تنصف الضرائب المباشرة إلى عدة أنوا</w:t>
      </w:r>
      <w:r w:rsidRPr="00523AEC">
        <w:rPr>
          <w:rFonts w:ascii="Simplified Arabic" w:eastAsia="Times New Roman" w:hAnsi="Simplified Arabic" w:cs="Simplified Arabic" w:hint="cs"/>
          <w:kern w:val="2"/>
          <w:sz w:val="26"/>
          <w:szCs w:val="28"/>
          <w:rtl/>
        </w:rPr>
        <w:t>ع،</w:t>
      </w:r>
      <w:r w:rsidRPr="00523AEC">
        <w:rPr>
          <w:rFonts w:ascii="Simplified Arabic" w:eastAsia="Times New Roman" w:hAnsi="Simplified Arabic" w:cs="Simplified Arabic"/>
          <w:kern w:val="2"/>
          <w:sz w:val="26"/>
          <w:szCs w:val="28"/>
          <w:rtl/>
        </w:rPr>
        <w:t xml:space="preserve"> تتمثل في ضريبة الدخل التي تفرض على مصادر الدخل المتنوعة على سبيل المثال الأعمال الصناعية والتجارية أو العمل الشخصي </w:t>
      </w:r>
      <w:r w:rsidRPr="00523AEC">
        <w:rPr>
          <w:rFonts w:ascii="Simplified Arabic" w:eastAsia="Times New Roman" w:hAnsi="Simplified Arabic" w:cs="Simplified Arabic" w:hint="cs"/>
          <w:kern w:val="2"/>
          <w:sz w:val="26"/>
          <w:szCs w:val="28"/>
          <w:rtl/>
        </w:rPr>
        <w:t>وغيرها، وأيضا</w:t>
      </w:r>
      <w:r w:rsidRPr="00523AEC">
        <w:rPr>
          <w:rFonts w:ascii="Simplified Arabic" w:eastAsia="Times New Roman" w:hAnsi="Simplified Arabic" w:cs="Simplified Arabic"/>
          <w:kern w:val="2"/>
          <w:sz w:val="26"/>
          <w:szCs w:val="28"/>
          <w:rtl/>
        </w:rPr>
        <w:t xml:space="preserve"> تتمثل في ضريبة رأس المال وهي الضريبة التي تفرض على الأموال العقارية والمادية التي يمتلكها شخص في وقت ما.  </w:t>
      </w:r>
    </w:p>
    <w:p w14:paraId="17C6FB98" w14:textId="77777777" w:rsidR="00523AEC" w:rsidRPr="007E2CCB" w:rsidRDefault="00523AEC" w:rsidP="00523AEC">
      <w:pPr>
        <w:spacing w:line="278" w:lineRule="auto"/>
        <w:rPr>
          <w:rFonts w:ascii="Simplified Arabic" w:eastAsia="Times New Roman" w:hAnsi="Simplified Arabic" w:cs="Simplified Arabic"/>
          <w:b/>
          <w:bCs/>
          <w:kern w:val="2"/>
          <w:sz w:val="26"/>
          <w:szCs w:val="28"/>
          <w:rtl/>
        </w:rPr>
      </w:pPr>
      <w:r w:rsidRPr="007E2CCB">
        <w:rPr>
          <w:rFonts w:ascii="Simplified Arabic" w:eastAsia="Times New Roman" w:hAnsi="Simplified Arabic" w:cs="Simplified Arabic"/>
          <w:b/>
          <w:bCs/>
          <w:kern w:val="2"/>
          <w:sz w:val="26"/>
          <w:szCs w:val="28"/>
          <w:rtl/>
        </w:rPr>
        <w:t xml:space="preserve">الضرائب الغير </w:t>
      </w:r>
      <w:r w:rsidRPr="007E2CCB">
        <w:rPr>
          <w:rFonts w:ascii="Simplified Arabic" w:eastAsia="Times New Roman" w:hAnsi="Simplified Arabic" w:cs="Simplified Arabic" w:hint="cs"/>
          <w:b/>
          <w:bCs/>
          <w:kern w:val="2"/>
          <w:sz w:val="26"/>
          <w:szCs w:val="28"/>
          <w:rtl/>
        </w:rPr>
        <w:t>مباشرة:</w:t>
      </w:r>
      <w:r w:rsidRPr="007E2CCB">
        <w:rPr>
          <w:rFonts w:ascii="Simplified Arabic" w:eastAsia="Times New Roman" w:hAnsi="Simplified Arabic" w:cs="Simplified Arabic"/>
          <w:b/>
          <w:bCs/>
          <w:kern w:val="2"/>
          <w:sz w:val="26"/>
          <w:szCs w:val="28"/>
          <w:rtl/>
        </w:rPr>
        <w:t xml:space="preserve"> </w:t>
      </w:r>
    </w:p>
    <w:p w14:paraId="47AEC57E" w14:textId="77777777" w:rsidR="00523AEC" w:rsidRPr="00523AEC" w:rsidRDefault="00523AEC" w:rsidP="007E2CCB">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تمثل الضرائب الغير </w:t>
      </w:r>
      <w:r w:rsidRPr="00523AEC">
        <w:rPr>
          <w:rFonts w:ascii="Simplified Arabic" w:eastAsia="Times New Roman" w:hAnsi="Simplified Arabic" w:cs="Simplified Arabic" w:hint="cs"/>
          <w:kern w:val="2"/>
          <w:sz w:val="26"/>
          <w:szCs w:val="28"/>
          <w:rtl/>
        </w:rPr>
        <w:t>مباشرة، في</w:t>
      </w:r>
      <w:r w:rsidRPr="00523AEC">
        <w:rPr>
          <w:rFonts w:ascii="Simplified Arabic" w:eastAsia="Times New Roman" w:hAnsi="Simplified Arabic" w:cs="Simplified Arabic"/>
          <w:kern w:val="2"/>
          <w:sz w:val="26"/>
          <w:szCs w:val="28"/>
          <w:rtl/>
        </w:rPr>
        <w:t xml:space="preserve"> القيمة المالية التي يدفعها الشخص المكلف بها </w:t>
      </w:r>
      <w:r w:rsidRPr="00523AEC">
        <w:rPr>
          <w:rFonts w:ascii="Simplified Arabic" w:eastAsia="Times New Roman" w:hAnsi="Simplified Arabic" w:cs="Simplified Arabic" w:hint="cs"/>
          <w:kern w:val="2"/>
          <w:sz w:val="26"/>
          <w:szCs w:val="28"/>
          <w:rtl/>
        </w:rPr>
        <w:t>بشكل مؤقت، ومن</w:t>
      </w:r>
      <w:r w:rsidRPr="00523AEC">
        <w:rPr>
          <w:rFonts w:ascii="Simplified Arabic" w:eastAsia="Times New Roman" w:hAnsi="Simplified Arabic" w:cs="Simplified Arabic"/>
          <w:kern w:val="2"/>
          <w:sz w:val="26"/>
          <w:szCs w:val="28"/>
          <w:rtl/>
        </w:rPr>
        <w:t xml:space="preserve"> الممكن نقل عبئها الضريبي لشخص </w:t>
      </w:r>
      <w:r w:rsidRPr="00523AEC">
        <w:rPr>
          <w:rFonts w:ascii="Simplified Arabic" w:eastAsia="Times New Roman" w:hAnsi="Simplified Arabic" w:cs="Simplified Arabic" w:hint="cs"/>
          <w:kern w:val="2"/>
          <w:sz w:val="26"/>
          <w:szCs w:val="28"/>
          <w:rtl/>
        </w:rPr>
        <w:t>آخر،</w:t>
      </w:r>
      <w:r w:rsidRPr="00523AEC">
        <w:rPr>
          <w:rFonts w:ascii="Simplified Arabic" w:eastAsia="Times New Roman" w:hAnsi="Simplified Arabic" w:cs="Simplified Arabic"/>
          <w:kern w:val="2"/>
          <w:sz w:val="26"/>
          <w:szCs w:val="28"/>
          <w:rtl/>
        </w:rPr>
        <w:t xml:space="preserve"> وتفرض هذه الضريبة </w:t>
      </w:r>
      <w:r w:rsidRPr="00523AEC">
        <w:rPr>
          <w:rFonts w:ascii="Simplified Arabic" w:eastAsia="Times New Roman" w:hAnsi="Simplified Arabic" w:cs="Simplified Arabic" w:hint="cs"/>
          <w:kern w:val="2"/>
          <w:sz w:val="26"/>
          <w:szCs w:val="28"/>
          <w:rtl/>
        </w:rPr>
        <w:t>على الخدما</w:t>
      </w:r>
      <w:r w:rsidRPr="00523AEC">
        <w:rPr>
          <w:rFonts w:ascii="Simplified Arabic" w:eastAsia="Times New Roman" w:hAnsi="Simplified Arabic" w:cs="Simplified Arabic" w:hint="eastAsia"/>
          <w:kern w:val="2"/>
          <w:sz w:val="26"/>
          <w:szCs w:val="28"/>
          <w:rtl/>
        </w:rPr>
        <w:t>ت</w:t>
      </w:r>
      <w:r w:rsidRPr="00523AEC">
        <w:rPr>
          <w:rFonts w:ascii="Simplified Arabic" w:eastAsia="Times New Roman" w:hAnsi="Simplified Arabic" w:cs="Simplified Arabic"/>
          <w:kern w:val="2"/>
          <w:sz w:val="26"/>
          <w:szCs w:val="28"/>
          <w:rtl/>
        </w:rPr>
        <w:t xml:space="preserve"> أو العناصر </w:t>
      </w:r>
      <w:r w:rsidRPr="00523AEC">
        <w:rPr>
          <w:rFonts w:ascii="Simplified Arabic" w:eastAsia="Times New Roman" w:hAnsi="Simplified Arabic" w:cs="Simplified Arabic" w:hint="cs"/>
          <w:kern w:val="2"/>
          <w:sz w:val="26"/>
          <w:szCs w:val="28"/>
          <w:rtl/>
        </w:rPr>
        <w:t>الاستهلاكية،</w:t>
      </w:r>
      <w:r w:rsidRPr="00523AEC">
        <w:rPr>
          <w:rFonts w:ascii="Simplified Arabic" w:eastAsia="Times New Roman" w:hAnsi="Simplified Arabic" w:cs="Simplified Arabic"/>
          <w:kern w:val="2"/>
          <w:sz w:val="26"/>
          <w:szCs w:val="28"/>
          <w:rtl/>
        </w:rPr>
        <w:t xml:space="preserve"> حيث يصنف هذا النوع من الضرائب في عدة اشكال تتمثل في الضريبة الإستهلاكية والتي يطلق عليها أسم النفقات </w:t>
      </w:r>
      <w:r w:rsidRPr="00523AEC">
        <w:rPr>
          <w:rFonts w:ascii="Simplified Arabic" w:eastAsia="Times New Roman" w:hAnsi="Simplified Arabic" w:cs="Simplified Arabic" w:hint="cs"/>
          <w:kern w:val="2"/>
          <w:sz w:val="26"/>
          <w:szCs w:val="28"/>
          <w:rtl/>
        </w:rPr>
        <w:t>الجارية، حيث</w:t>
      </w:r>
      <w:r w:rsidRPr="00523AEC">
        <w:rPr>
          <w:rFonts w:ascii="Simplified Arabic" w:eastAsia="Times New Roman" w:hAnsi="Simplified Arabic" w:cs="Simplified Arabic"/>
          <w:kern w:val="2"/>
          <w:sz w:val="26"/>
          <w:szCs w:val="28"/>
          <w:rtl/>
        </w:rPr>
        <w:t xml:space="preserve"> تفرض على الأفراد عند الإنفاق أو </w:t>
      </w:r>
      <w:r w:rsidRPr="00523AEC">
        <w:rPr>
          <w:rFonts w:ascii="Simplified Arabic" w:eastAsia="Times New Roman" w:hAnsi="Simplified Arabic" w:cs="Simplified Arabic" w:hint="cs"/>
          <w:kern w:val="2"/>
          <w:sz w:val="26"/>
          <w:szCs w:val="28"/>
          <w:rtl/>
        </w:rPr>
        <w:t>الإستهلاك، والنوع</w:t>
      </w:r>
      <w:r w:rsidRPr="00523AEC">
        <w:rPr>
          <w:rFonts w:ascii="Simplified Arabic" w:eastAsia="Times New Roman" w:hAnsi="Simplified Arabic" w:cs="Simplified Arabic"/>
          <w:kern w:val="2"/>
          <w:sz w:val="26"/>
          <w:szCs w:val="28"/>
          <w:rtl/>
        </w:rPr>
        <w:t xml:space="preserve"> الآخر يتمثل في الضرائب على </w:t>
      </w:r>
      <w:r w:rsidRPr="00523AEC">
        <w:rPr>
          <w:rFonts w:ascii="Simplified Arabic" w:eastAsia="Times New Roman" w:hAnsi="Simplified Arabic" w:cs="Simplified Arabic" w:hint="cs"/>
          <w:kern w:val="2"/>
          <w:sz w:val="26"/>
          <w:szCs w:val="28"/>
          <w:rtl/>
        </w:rPr>
        <w:t>التداول،</w:t>
      </w:r>
      <w:r w:rsidRPr="00523AEC">
        <w:rPr>
          <w:rFonts w:ascii="Simplified Arabic" w:eastAsia="Times New Roman" w:hAnsi="Simplified Arabic" w:cs="Simplified Arabic"/>
          <w:kern w:val="2"/>
          <w:sz w:val="26"/>
          <w:szCs w:val="28"/>
          <w:rtl/>
        </w:rPr>
        <w:t xml:space="preserve"> وهي الضرائب التي يتم فرضها عند </w:t>
      </w:r>
      <w:r w:rsidR="007E2CCB">
        <w:rPr>
          <w:rFonts w:ascii="Simplified Arabic" w:eastAsia="Times New Roman" w:hAnsi="Simplified Arabic" w:cs="Simplified Arabic"/>
          <w:kern w:val="2"/>
          <w:sz w:val="26"/>
          <w:szCs w:val="28"/>
          <w:rtl/>
        </w:rPr>
        <w:t xml:space="preserve">إنتقال الممتلكات من شخص لآخر.  </w:t>
      </w:r>
    </w:p>
    <w:p w14:paraId="16DB535C" w14:textId="77777777" w:rsidR="00523AEC" w:rsidRPr="007E2CCB" w:rsidRDefault="00523AEC" w:rsidP="00523AEC">
      <w:pPr>
        <w:spacing w:line="278" w:lineRule="auto"/>
        <w:rPr>
          <w:rFonts w:ascii="Simplified Arabic" w:eastAsia="Times New Roman" w:hAnsi="Simplified Arabic" w:cs="Simplified Arabic"/>
          <w:b/>
          <w:bCs/>
          <w:kern w:val="2"/>
          <w:sz w:val="26"/>
          <w:szCs w:val="28"/>
          <w:rtl/>
        </w:rPr>
      </w:pPr>
      <w:r w:rsidRPr="007E2CCB">
        <w:rPr>
          <w:rFonts w:ascii="Simplified Arabic" w:eastAsia="Times New Roman" w:hAnsi="Simplified Arabic" w:cs="Simplified Arabic"/>
          <w:b/>
          <w:bCs/>
          <w:kern w:val="2"/>
          <w:sz w:val="26"/>
          <w:szCs w:val="28"/>
          <w:rtl/>
        </w:rPr>
        <w:t xml:space="preserve">3.4.2 أهداف </w:t>
      </w:r>
      <w:r w:rsidRPr="007E2CCB">
        <w:rPr>
          <w:rFonts w:ascii="Simplified Arabic" w:eastAsia="Times New Roman" w:hAnsi="Simplified Arabic" w:cs="Simplified Arabic" w:hint="cs"/>
          <w:b/>
          <w:bCs/>
          <w:kern w:val="2"/>
          <w:sz w:val="26"/>
          <w:szCs w:val="28"/>
          <w:rtl/>
        </w:rPr>
        <w:t>الضرائب:</w:t>
      </w:r>
      <w:r w:rsidRPr="007E2CCB">
        <w:rPr>
          <w:rFonts w:ascii="Simplified Arabic" w:eastAsia="Times New Roman" w:hAnsi="Simplified Arabic" w:cs="Simplified Arabic"/>
          <w:b/>
          <w:bCs/>
          <w:kern w:val="2"/>
          <w:sz w:val="26"/>
          <w:szCs w:val="28"/>
          <w:rtl/>
        </w:rPr>
        <w:t xml:space="preserve"> </w:t>
      </w:r>
    </w:p>
    <w:p w14:paraId="7719A911"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يوجد العديد من أهداف فرض الضرائب على المجتمع تتمثل في التالي (محمد فيضي,</w:t>
      </w:r>
      <w:r w:rsidRPr="00523AEC">
        <w:rPr>
          <w:rFonts w:ascii="Simplified Arabic" w:eastAsia="Times New Roman" w:hAnsi="Simplified Arabic" w:cs="Simplified Arabic" w:hint="cs"/>
          <w:kern w:val="2"/>
          <w:sz w:val="26"/>
          <w:szCs w:val="28"/>
          <w:rtl/>
        </w:rPr>
        <w:t>29، مار</w:t>
      </w:r>
      <w:r w:rsidRPr="00523AEC">
        <w:rPr>
          <w:rFonts w:ascii="Simplified Arabic" w:eastAsia="Times New Roman" w:hAnsi="Simplified Arabic" w:cs="Simplified Arabic" w:hint="eastAsia"/>
          <w:kern w:val="2"/>
          <w:sz w:val="26"/>
          <w:szCs w:val="28"/>
          <w:rtl/>
        </w:rPr>
        <w:t>س</w:t>
      </w:r>
      <w:r w:rsidRPr="00523AEC">
        <w:rPr>
          <w:rFonts w:ascii="Simplified Arabic" w:eastAsia="Times New Roman" w:hAnsi="Simplified Arabic" w:cs="Simplified Arabic"/>
          <w:kern w:val="2"/>
          <w:sz w:val="26"/>
          <w:szCs w:val="28"/>
          <w:rtl/>
        </w:rPr>
        <w:t>,</w:t>
      </w:r>
      <w:r w:rsidRPr="00523AEC">
        <w:rPr>
          <w:rFonts w:ascii="Simplified Arabic" w:eastAsia="Times New Roman" w:hAnsi="Simplified Arabic" w:cs="Simplified Arabic" w:hint="cs"/>
          <w:kern w:val="2"/>
          <w:sz w:val="26"/>
          <w:szCs w:val="28"/>
          <w:rtl/>
        </w:rPr>
        <w:t xml:space="preserve">2021) </w:t>
      </w:r>
      <w:r w:rsidRPr="00523AEC">
        <w:rPr>
          <w:rFonts w:ascii="Simplified Arabic" w:eastAsia="Times New Roman" w:hAnsi="Simplified Arabic" w:cs="Simplified Arabic"/>
          <w:kern w:val="2"/>
          <w:sz w:val="26"/>
          <w:szCs w:val="28"/>
          <w:rtl/>
        </w:rPr>
        <w:t xml:space="preserve">(16): </w:t>
      </w:r>
    </w:p>
    <w:p w14:paraId="2E77D74E"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تساهم الضرائب في زيادة رأس </w:t>
      </w:r>
      <w:r w:rsidRPr="00523AEC">
        <w:rPr>
          <w:rFonts w:ascii="Simplified Arabic" w:eastAsia="Times New Roman" w:hAnsi="Simplified Arabic" w:cs="Simplified Arabic" w:hint="cs"/>
          <w:kern w:val="2"/>
          <w:sz w:val="26"/>
          <w:szCs w:val="28"/>
          <w:rtl/>
        </w:rPr>
        <w:t>المال،</w:t>
      </w:r>
      <w:r w:rsidRPr="00523AEC">
        <w:rPr>
          <w:rFonts w:ascii="Simplified Arabic" w:eastAsia="Times New Roman" w:hAnsi="Simplified Arabic" w:cs="Simplified Arabic"/>
          <w:kern w:val="2"/>
          <w:sz w:val="26"/>
          <w:szCs w:val="28"/>
          <w:rtl/>
        </w:rPr>
        <w:t xml:space="preserve"> وبالتالي زيادة التنمية </w:t>
      </w:r>
      <w:r w:rsidRPr="00523AEC">
        <w:rPr>
          <w:rFonts w:ascii="Simplified Arabic" w:eastAsia="Times New Roman" w:hAnsi="Simplified Arabic" w:cs="Simplified Arabic" w:hint="cs"/>
          <w:kern w:val="2"/>
          <w:sz w:val="26"/>
          <w:szCs w:val="28"/>
          <w:rtl/>
        </w:rPr>
        <w:t>الإقتصا</w:t>
      </w:r>
      <w:r w:rsidRPr="00523AEC">
        <w:rPr>
          <w:rFonts w:ascii="Simplified Arabic" w:eastAsia="Times New Roman" w:hAnsi="Simplified Arabic" w:cs="Simplified Arabic"/>
          <w:kern w:val="2"/>
          <w:sz w:val="26"/>
          <w:szCs w:val="28"/>
          <w:rtl/>
        </w:rPr>
        <w:t xml:space="preserve">دية في </w:t>
      </w:r>
      <w:r w:rsidRPr="00523AEC">
        <w:rPr>
          <w:rFonts w:ascii="Simplified Arabic" w:eastAsia="Times New Roman" w:hAnsi="Simplified Arabic" w:cs="Simplified Arabic" w:hint="cs"/>
          <w:kern w:val="2"/>
          <w:sz w:val="26"/>
          <w:szCs w:val="28"/>
          <w:rtl/>
        </w:rPr>
        <w:t>الدولة،</w:t>
      </w:r>
      <w:r w:rsidRPr="00523AEC">
        <w:rPr>
          <w:rFonts w:ascii="Simplified Arabic" w:eastAsia="Times New Roman" w:hAnsi="Simplified Arabic" w:cs="Simplified Arabic"/>
          <w:kern w:val="2"/>
          <w:sz w:val="26"/>
          <w:szCs w:val="28"/>
          <w:rtl/>
        </w:rPr>
        <w:t xml:space="preserve"> مما يعزز من الإستثمارات العامة والخاصة.  </w:t>
      </w:r>
    </w:p>
    <w:p w14:paraId="468B94FE"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hint="cs"/>
          <w:kern w:val="2"/>
          <w:sz w:val="26"/>
          <w:szCs w:val="28"/>
          <w:rtl/>
        </w:rPr>
        <w:t>يؤدي تخفيض</w:t>
      </w:r>
      <w:r w:rsidRPr="00523AEC">
        <w:rPr>
          <w:rFonts w:ascii="Simplified Arabic" w:eastAsia="Times New Roman" w:hAnsi="Simplified Arabic" w:cs="Simplified Arabic"/>
          <w:kern w:val="2"/>
          <w:sz w:val="26"/>
          <w:szCs w:val="28"/>
          <w:rtl/>
        </w:rPr>
        <w:t xml:space="preserve"> معدل الضرائب إلى زيادة العمالة </w:t>
      </w:r>
      <w:r w:rsidR="007E2CCB" w:rsidRPr="00523AEC">
        <w:rPr>
          <w:rFonts w:ascii="Simplified Arabic" w:eastAsia="Times New Roman" w:hAnsi="Simplified Arabic" w:cs="Simplified Arabic" w:hint="cs"/>
          <w:kern w:val="2"/>
          <w:sz w:val="26"/>
          <w:szCs w:val="28"/>
          <w:rtl/>
        </w:rPr>
        <w:t>و</w:t>
      </w:r>
      <w:r w:rsidR="007E2CCB">
        <w:rPr>
          <w:rFonts w:ascii="Simplified Arabic" w:eastAsia="Times New Roman" w:hAnsi="Simplified Arabic" w:cs="Simplified Arabic" w:hint="cs"/>
          <w:kern w:val="2"/>
          <w:sz w:val="26"/>
          <w:szCs w:val="28"/>
          <w:rtl/>
        </w:rPr>
        <w:t xml:space="preserve">إرتفاع </w:t>
      </w:r>
      <w:r w:rsidR="007E2CCB" w:rsidRPr="00523AEC">
        <w:rPr>
          <w:rFonts w:ascii="Simplified Arabic" w:eastAsia="Times New Roman" w:hAnsi="Simplified Arabic" w:cs="Simplified Arabic" w:hint="cs"/>
          <w:kern w:val="2"/>
          <w:sz w:val="26"/>
          <w:szCs w:val="28"/>
          <w:rtl/>
        </w:rPr>
        <w:t>الدخل</w:t>
      </w:r>
      <w:r w:rsidRPr="00523AEC">
        <w:rPr>
          <w:rFonts w:ascii="Simplified Arabic" w:eastAsia="Times New Roman" w:hAnsi="Simplified Arabic" w:cs="Simplified Arabic" w:hint="cs"/>
          <w:kern w:val="2"/>
          <w:sz w:val="26"/>
          <w:szCs w:val="28"/>
          <w:rtl/>
        </w:rPr>
        <w:t>؛</w:t>
      </w:r>
      <w:r w:rsidRPr="00523AEC">
        <w:rPr>
          <w:rFonts w:ascii="Simplified Arabic" w:eastAsia="Times New Roman" w:hAnsi="Simplified Arabic" w:cs="Simplified Arabic"/>
          <w:kern w:val="2"/>
          <w:sz w:val="26"/>
          <w:szCs w:val="28"/>
          <w:rtl/>
        </w:rPr>
        <w:t xml:space="preserve"> وبالتالي يزيد من الطلب على السلع والخدمات.  </w:t>
      </w:r>
    </w:p>
    <w:p w14:paraId="73DF9CF3"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تؤدي الضرائب إلى إستقرار </w:t>
      </w:r>
      <w:r w:rsidRPr="00523AEC">
        <w:rPr>
          <w:rFonts w:ascii="Simplified Arabic" w:eastAsia="Times New Roman" w:hAnsi="Simplified Arabic" w:cs="Simplified Arabic" w:hint="cs"/>
          <w:kern w:val="2"/>
          <w:sz w:val="26"/>
          <w:szCs w:val="28"/>
          <w:rtl/>
        </w:rPr>
        <w:t>الأسعار،</w:t>
      </w:r>
      <w:r w:rsidRPr="00523AEC">
        <w:rPr>
          <w:rFonts w:ascii="Simplified Arabic" w:eastAsia="Times New Roman" w:hAnsi="Simplified Arabic" w:cs="Simplified Arabic"/>
          <w:kern w:val="2"/>
          <w:sz w:val="26"/>
          <w:szCs w:val="28"/>
          <w:rtl/>
        </w:rPr>
        <w:t xml:space="preserve"> وذلك من خلال السيطرة على التضخم والتحكم في </w:t>
      </w:r>
      <w:r w:rsidRPr="00523AEC">
        <w:rPr>
          <w:rFonts w:ascii="Simplified Arabic" w:eastAsia="Times New Roman" w:hAnsi="Simplified Arabic" w:cs="Simplified Arabic" w:hint="cs"/>
          <w:kern w:val="2"/>
          <w:sz w:val="26"/>
          <w:szCs w:val="28"/>
          <w:rtl/>
        </w:rPr>
        <w:t>الإنفاق،</w:t>
      </w:r>
      <w:r w:rsidRPr="00523AEC">
        <w:rPr>
          <w:rFonts w:ascii="Simplified Arabic" w:eastAsia="Times New Roman" w:hAnsi="Simplified Arabic" w:cs="Simplified Arabic"/>
          <w:kern w:val="2"/>
          <w:sz w:val="26"/>
          <w:szCs w:val="28"/>
          <w:rtl/>
        </w:rPr>
        <w:t xml:space="preserve"> حيث يسبب إرتفاع الأسعار إلى تقليل </w:t>
      </w:r>
      <w:r w:rsidRPr="00523AEC">
        <w:rPr>
          <w:rFonts w:ascii="Simplified Arabic" w:eastAsia="Times New Roman" w:hAnsi="Simplified Arabic" w:cs="Simplified Arabic" w:hint="cs"/>
          <w:kern w:val="2"/>
          <w:sz w:val="26"/>
          <w:szCs w:val="28"/>
          <w:rtl/>
        </w:rPr>
        <w:t>الإستهلاك، الا</w:t>
      </w:r>
      <w:r w:rsidRPr="00523AEC">
        <w:rPr>
          <w:rFonts w:ascii="Simplified Arabic" w:eastAsia="Times New Roman" w:hAnsi="Simplified Arabic" w:cs="Simplified Arabic"/>
          <w:kern w:val="2"/>
          <w:sz w:val="26"/>
          <w:szCs w:val="28"/>
          <w:rtl/>
        </w:rPr>
        <w:t xml:space="preserve"> أنه يشجع على الإدخار.   </w:t>
      </w:r>
    </w:p>
    <w:p w14:paraId="64951DD2" w14:textId="77777777" w:rsidR="00523AEC" w:rsidRPr="007E2CCB" w:rsidRDefault="00523AEC" w:rsidP="00B21035">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تساهم الضرائب في مراقبة التقلبات </w:t>
      </w:r>
      <w:r w:rsidRPr="00523AEC">
        <w:rPr>
          <w:rFonts w:ascii="Simplified Arabic" w:eastAsia="Times New Roman" w:hAnsi="Simplified Arabic" w:cs="Simplified Arabic" w:hint="cs"/>
          <w:kern w:val="2"/>
          <w:sz w:val="26"/>
          <w:szCs w:val="28"/>
          <w:rtl/>
        </w:rPr>
        <w:t>الدورية؛</w:t>
      </w:r>
      <w:r w:rsidRPr="00523AEC">
        <w:rPr>
          <w:rFonts w:ascii="Simplified Arabic" w:eastAsia="Times New Roman" w:hAnsi="Simplified Arabic" w:cs="Simplified Arabic"/>
          <w:kern w:val="2"/>
          <w:sz w:val="26"/>
          <w:szCs w:val="28"/>
          <w:rtl/>
        </w:rPr>
        <w:t xml:space="preserve"> وذلك عن طريق خفض الضرائب في فترة </w:t>
      </w:r>
      <w:r w:rsidRPr="00523AEC">
        <w:rPr>
          <w:rFonts w:ascii="Simplified Arabic" w:eastAsia="Times New Roman" w:hAnsi="Simplified Arabic" w:cs="Simplified Arabic" w:hint="cs"/>
          <w:kern w:val="2"/>
          <w:sz w:val="26"/>
          <w:szCs w:val="28"/>
          <w:rtl/>
        </w:rPr>
        <w:t>الكساد،</w:t>
      </w:r>
      <w:r w:rsidR="007E2CCB">
        <w:rPr>
          <w:rFonts w:ascii="Simplified Arabic" w:eastAsia="Times New Roman" w:hAnsi="Simplified Arabic" w:cs="Simplified Arabic"/>
          <w:kern w:val="2"/>
          <w:sz w:val="26"/>
          <w:szCs w:val="28"/>
          <w:rtl/>
        </w:rPr>
        <w:t xml:space="preserve"> وزيادتها في فترة الإزدهار.</w:t>
      </w:r>
    </w:p>
    <w:p w14:paraId="47A5F1C2" w14:textId="77777777" w:rsidR="00523AEC" w:rsidRPr="007E2CCB" w:rsidRDefault="00523AEC" w:rsidP="00523AEC">
      <w:pPr>
        <w:spacing w:line="278" w:lineRule="auto"/>
        <w:rPr>
          <w:rFonts w:ascii="Simplified Arabic" w:eastAsia="Times New Roman" w:hAnsi="Simplified Arabic" w:cs="Simplified Arabic"/>
          <w:b/>
          <w:bCs/>
          <w:kern w:val="2"/>
          <w:sz w:val="26"/>
          <w:szCs w:val="28"/>
          <w:rtl/>
        </w:rPr>
      </w:pPr>
      <w:r w:rsidRPr="007E2CCB">
        <w:rPr>
          <w:rFonts w:ascii="Simplified Arabic" w:eastAsia="Times New Roman" w:hAnsi="Simplified Arabic" w:cs="Simplified Arabic"/>
          <w:b/>
          <w:bCs/>
          <w:kern w:val="2"/>
          <w:sz w:val="26"/>
          <w:szCs w:val="28"/>
          <w:rtl/>
        </w:rPr>
        <w:t xml:space="preserve">الدراسات السابقة:   </w:t>
      </w:r>
    </w:p>
    <w:p w14:paraId="44386B9B"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نقدم في </w:t>
      </w:r>
      <w:r w:rsidRPr="00523AEC">
        <w:rPr>
          <w:rFonts w:ascii="Simplified Arabic" w:eastAsia="Times New Roman" w:hAnsi="Simplified Arabic" w:cs="Simplified Arabic" w:hint="cs"/>
          <w:kern w:val="2"/>
          <w:sz w:val="26"/>
          <w:szCs w:val="28"/>
          <w:rtl/>
        </w:rPr>
        <w:t>هذا</w:t>
      </w:r>
      <w:r w:rsidRPr="00523AEC">
        <w:rPr>
          <w:rFonts w:ascii="Simplified Arabic" w:eastAsia="Times New Roman" w:hAnsi="Simplified Arabic" w:cs="Simplified Arabic"/>
          <w:kern w:val="2"/>
          <w:sz w:val="26"/>
          <w:szCs w:val="28"/>
          <w:rtl/>
        </w:rPr>
        <w:t xml:space="preserve"> الجزء أهم الدراسات السابقة التي تناولت كيفية تحديد الحجم الأمثل للإنفاق </w:t>
      </w:r>
      <w:r w:rsidRPr="00523AEC">
        <w:rPr>
          <w:rFonts w:ascii="Simplified Arabic" w:eastAsia="Times New Roman" w:hAnsi="Simplified Arabic" w:cs="Simplified Arabic" w:hint="cs"/>
          <w:kern w:val="2"/>
          <w:sz w:val="26"/>
          <w:szCs w:val="28"/>
          <w:rtl/>
        </w:rPr>
        <w:t>العام،</w:t>
      </w:r>
      <w:r w:rsidRPr="00523AEC">
        <w:rPr>
          <w:rFonts w:ascii="Simplified Arabic" w:eastAsia="Times New Roman" w:hAnsi="Simplified Arabic" w:cs="Simplified Arabic"/>
          <w:kern w:val="2"/>
          <w:sz w:val="26"/>
          <w:szCs w:val="28"/>
          <w:rtl/>
        </w:rPr>
        <w:t xml:space="preserve"> ومن أهم هذه الدراسات نجد:   </w:t>
      </w:r>
    </w:p>
    <w:p w14:paraId="4384E1C4" w14:textId="77777777" w:rsidR="00523AEC" w:rsidRPr="00523AEC" w:rsidRDefault="00523AEC" w:rsidP="00523AEC">
      <w:pPr>
        <w:numPr>
          <w:ilvl w:val="0"/>
          <w:numId w:val="24"/>
        </w:numPr>
        <w:spacing w:line="278" w:lineRule="auto"/>
        <w:contextualSpacing/>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دراسة </w:t>
      </w:r>
      <w:r w:rsidRPr="00523AEC">
        <w:rPr>
          <w:rFonts w:ascii="Simplified Arabic" w:eastAsia="Times New Roman" w:hAnsi="Simplified Arabic" w:cs="Simplified Arabic" w:hint="cs"/>
          <w:kern w:val="2"/>
          <w:sz w:val="26"/>
          <w:szCs w:val="28"/>
          <w:rtl/>
        </w:rPr>
        <w:t>عبد الل</w:t>
      </w:r>
      <w:r w:rsidRPr="00523AEC">
        <w:rPr>
          <w:rFonts w:ascii="Simplified Arabic" w:eastAsia="Times New Roman" w:hAnsi="Simplified Arabic" w:cs="Simplified Arabic" w:hint="eastAsia"/>
          <w:kern w:val="2"/>
          <w:sz w:val="26"/>
          <w:szCs w:val="28"/>
          <w:rtl/>
        </w:rPr>
        <w:t>ه</w:t>
      </w:r>
      <w:r w:rsidRPr="00523AEC">
        <w:rPr>
          <w:rFonts w:ascii="Simplified Arabic" w:eastAsia="Times New Roman" w:hAnsi="Simplified Arabic" w:cs="Simplified Arabic"/>
          <w:kern w:val="2"/>
          <w:sz w:val="26"/>
          <w:szCs w:val="28"/>
          <w:rtl/>
        </w:rPr>
        <w:t xml:space="preserve"> وابراهيم سنة 2020 بالمملكة العربية السعودية:  </w:t>
      </w:r>
    </w:p>
    <w:p w14:paraId="5BD5E87B"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استخدم الباحثان منهجية منحنى (</w:t>
      </w:r>
      <w:r w:rsidRPr="00523AEC">
        <w:rPr>
          <w:rFonts w:ascii="Simplified Arabic" w:eastAsia="Times New Roman" w:hAnsi="Simplified Arabic" w:cs="Simplified Arabic"/>
          <w:kern w:val="2"/>
          <w:sz w:val="26"/>
          <w:szCs w:val="28"/>
          <w:lang w:bidi="ar-AE"/>
        </w:rPr>
        <w:t>ARMEY</w:t>
      </w:r>
      <w:r w:rsidRPr="00523AEC">
        <w:rPr>
          <w:rFonts w:ascii="Simplified Arabic" w:eastAsia="Times New Roman" w:hAnsi="Simplified Arabic" w:cs="Simplified Arabic"/>
          <w:kern w:val="2"/>
          <w:sz w:val="26"/>
          <w:szCs w:val="28"/>
          <w:rtl/>
        </w:rPr>
        <w:t xml:space="preserve">)، وهدفت دراستهم الى تحديد الحجم الأمثل للإنفاق الحكومي </w:t>
      </w:r>
      <w:r w:rsidRPr="00523AEC">
        <w:rPr>
          <w:rFonts w:ascii="Simplified Arabic" w:eastAsia="Times New Roman" w:hAnsi="Simplified Arabic" w:cs="Simplified Arabic" w:hint="cs"/>
          <w:kern w:val="2"/>
          <w:sz w:val="26"/>
          <w:szCs w:val="28"/>
          <w:rtl/>
        </w:rPr>
        <w:t>بالمملكة،</w:t>
      </w:r>
      <w:r w:rsidRPr="00523AEC">
        <w:rPr>
          <w:rFonts w:ascii="Simplified Arabic" w:eastAsia="Times New Roman" w:hAnsi="Simplified Arabic" w:cs="Simplified Arabic"/>
          <w:kern w:val="2"/>
          <w:sz w:val="26"/>
          <w:szCs w:val="28"/>
          <w:rtl/>
        </w:rPr>
        <w:t xml:space="preserve"> وتوصلت دراستهم الى ان الحجم الأمثل للإنفاق الحكومي بالمملكة قدر بنسبة 36% من إجمالي الناتج </w:t>
      </w:r>
      <w:r w:rsidRPr="00523AEC">
        <w:rPr>
          <w:rFonts w:ascii="Simplified Arabic" w:eastAsia="Times New Roman" w:hAnsi="Simplified Arabic" w:cs="Simplified Arabic" w:hint="cs"/>
          <w:kern w:val="2"/>
          <w:sz w:val="26"/>
          <w:szCs w:val="28"/>
          <w:rtl/>
        </w:rPr>
        <w:t xml:space="preserve">المحلي. </w:t>
      </w:r>
      <w:r w:rsidRPr="00523AEC">
        <w:rPr>
          <w:rFonts w:ascii="Simplified Arabic" w:eastAsia="Times New Roman" w:hAnsi="Simplified Arabic" w:cs="Simplified Arabic"/>
          <w:kern w:val="2"/>
          <w:sz w:val="26"/>
          <w:szCs w:val="28"/>
          <w:rtl/>
        </w:rPr>
        <w:t xml:space="preserve">(17) </w:t>
      </w:r>
    </w:p>
    <w:p w14:paraId="38448D14" w14:textId="77777777" w:rsidR="00523AEC" w:rsidRPr="00523AEC" w:rsidRDefault="00523AEC" w:rsidP="00523AEC">
      <w:pPr>
        <w:numPr>
          <w:ilvl w:val="0"/>
          <w:numId w:val="24"/>
        </w:numPr>
        <w:spacing w:line="278" w:lineRule="auto"/>
        <w:contextualSpacing/>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دراسة سي محمد كمال سنة 2016 بالجزائر:   </w:t>
      </w:r>
    </w:p>
    <w:p w14:paraId="38E4FC4D"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استخدم الباحث منهجية قانون (بارو) ونموذج إنحدار </w:t>
      </w:r>
      <w:r w:rsidRPr="00523AEC">
        <w:rPr>
          <w:rFonts w:ascii="Simplified Arabic" w:eastAsia="Times New Roman" w:hAnsi="Simplified Arabic" w:cs="Simplified Arabic" w:hint="cs"/>
          <w:kern w:val="2"/>
          <w:sz w:val="26"/>
          <w:szCs w:val="28"/>
          <w:rtl/>
        </w:rPr>
        <w:t>العتبة،</w:t>
      </w:r>
      <w:r w:rsidRPr="00523AEC">
        <w:rPr>
          <w:rFonts w:ascii="Simplified Arabic" w:eastAsia="Times New Roman" w:hAnsi="Simplified Arabic" w:cs="Simplified Arabic"/>
          <w:kern w:val="2"/>
          <w:sz w:val="26"/>
          <w:szCs w:val="28"/>
          <w:rtl/>
        </w:rPr>
        <w:t xml:space="preserve"> وهدفت دراسته الى تحديد الحجم الأمثل للإنفاق الحكومي في </w:t>
      </w:r>
      <w:r w:rsidRPr="00523AEC">
        <w:rPr>
          <w:rFonts w:ascii="Simplified Arabic" w:eastAsia="Times New Roman" w:hAnsi="Simplified Arabic" w:cs="Simplified Arabic" w:hint="cs"/>
          <w:kern w:val="2"/>
          <w:sz w:val="26"/>
          <w:szCs w:val="28"/>
          <w:rtl/>
        </w:rPr>
        <w:t>الجزائر،</w:t>
      </w:r>
      <w:r w:rsidRPr="00523AEC">
        <w:rPr>
          <w:rFonts w:ascii="Simplified Arabic" w:eastAsia="Times New Roman" w:hAnsi="Simplified Arabic" w:cs="Simplified Arabic"/>
          <w:kern w:val="2"/>
          <w:sz w:val="26"/>
          <w:szCs w:val="28"/>
          <w:rtl/>
        </w:rPr>
        <w:t xml:space="preserve"> وتوصلت دراسته الى العديد من الإستنتاجات ومن أهمها الإنتاجية الحدية للإستهلاك الحكومي بنسبة 29</w:t>
      </w:r>
      <w:r w:rsidRPr="00523AEC">
        <w:rPr>
          <w:rFonts w:ascii="Simplified Arabic" w:eastAsia="Times New Roman" w:hAnsi="Simplified Arabic" w:cs="Simplified Arabic" w:hint="cs"/>
          <w:kern w:val="2"/>
          <w:sz w:val="26"/>
          <w:szCs w:val="28"/>
          <w:rtl/>
        </w:rPr>
        <w:t xml:space="preserve">%. </w:t>
      </w:r>
      <w:r w:rsidRPr="00523AEC">
        <w:rPr>
          <w:rFonts w:ascii="Simplified Arabic" w:eastAsia="Times New Roman" w:hAnsi="Simplified Arabic" w:cs="Simplified Arabic"/>
          <w:kern w:val="2"/>
          <w:sz w:val="26"/>
          <w:szCs w:val="28"/>
          <w:rtl/>
        </w:rPr>
        <w:t xml:space="preserve">(18) </w:t>
      </w:r>
    </w:p>
    <w:p w14:paraId="43AFED1D" w14:textId="77777777" w:rsidR="00523AEC" w:rsidRPr="00523AEC" w:rsidRDefault="00523AEC" w:rsidP="00523AEC">
      <w:pPr>
        <w:numPr>
          <w:ilvl w:val="0"/>
          <w:numId w:val="24"/>
        </w:numPr>
        <w:spacing w:line="278" w:lineRule="auto"/>
        <w:contextualSpacing/>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دراسة حسيبة المداني سنة 2014 بالجزائر:   </w:t>
      </w:r>
    </w:p>
    <w:p w14:paraId="4F2854E4" w14:textId="77777777" w:rsidR="00523AEC" w:rsidRPr="00523AEC" w:rsidRDefault="00523AEC" w:rsidP="007E2CCB">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اعتمدت دراسته على المنهج القياسي ومن ثم إستخدام أسلوب ال (</w:t>
      </w:r>
      <w:r w:rsidRPr="00523AEC">
        <w:rPr>
          <w:rFonts w:ascii="Simplified Arabic" w:eastAsia="Times New Roman" w:hAnsi="Simplified Arabic" w:cs="Simplified Arabic"/>
          <w:kern w:val="2"/>
          <w:sz w:val="26"/>
          <w:szCs w:val="28"/>
          <w:lang w:bidi="ar-AE"/>
        </w:rPr>
        <w:t>VAR</w:t>
      </w:r>
      <w:r w:rsidRPr="00523AEC">
        <w:rPr>
          <w:rFonts w:ascii="Simplified Arabic" w:eastAsia="Times New Roman" w:hAnsi="Simplified Arabic" w:cs="Simplified Arabic" w:hint="cs"/>
          <w:kern w:val="2"/>
          <w:sz w:val="26"/>
          <w:szCs w:val="28"/>
          <w:rtl/>
        </w:rPr>
        <w:t>)، وهدف</w:t>
      </w:r>
      <w:r w:rsidRPr="00523AEC">
        <w:rPr>
          <w:rFonts w:ascii="Simplified Arabic" w:eastAsia="Times New Roman" w:hAnsi="Simplified Arabic" w:cs="Simplified Arabic" w:hint="eastAsia"/>
          <w:kern w:val="2"/>
          <w:sz w:val="26"/>
          <w:szCs w:val="28"/>
          <w:rtl/>
        </w:rPr>
        <w:t>ت</w:t>
      </w:r>
      <w:r w:rsidRPr="00523AEC">
        <w:rPr>
          <w:rFonts w:ascii="Simplified Arabic" w:eastAsia="Times New Roman" w:hAnsi="Simplified Arabic" w:cs="Simplified Arabic" w:hint="cs"/>
          <w:kern w:val="2"/>
          <w:sz w:val="26"/>
          <w:szCs w:val="28"/>
          <w:rtl/>
        </w:rPr>
        <w:t xml:space="preserve"> </w:t>
      </w:r>
      <w:r w:rsidRPr="00523AEC">
        <w:rPr>
          <w:rFonts w:ascii="Simplified Arabic" w:eastAsia="Times New Roman" w:hAnsi="Simplified Arabic" w:cs="Simplified Arabic"/>
          <w:kern w:val="2"/>
          <w:sz w:val="26"/>
          <w:szCs w:val="28"/>
          <w:rtl/>
        </w:rPr>
        <w:t xml:space="preserve">دراسته الى تحديد العلاقة السببية بين الإنفاق الحكومي والنمو الإقتصادي ومعرفة مدى تأثير الإنفاق الحكومي على </w:t>
      </w:r>
      <w:r w:rsidRPr="00523AEC">
        <w:rPr>
          <w:rFonts w:ascii="Simplified Arabic" w:eastAsia="Times New Roman" w:hAnsi="Simplified Arabic" w:cs="Simplified Arabic" w:hint="cs"/>
          <w:kern w:val="2"/>
          <w:sz w:val="26"/>
          <w:szCs w:val="28"/>
          <w:rtl/>
        </w:rPr>
        <w:t>التضخم، وتوصل</w:t>
      </w:r>
      <w:r w:rsidRPr="00523AEC">
        <w:rPr>
          <w:rFonts w:ascii="Simplified Arabic" w:eastAsia="Times New Roman" w:hAnsi="Simplified Arabic" w:cs="Simplified Arabic" w:hint="eastAsia"/>
          <w:kern w:val="2"/>
          <w:sz w:val="26"/>
          <w:szCs w:val="28"/>
          <w:rtl/>
        </w:rPr>
        <w:t>ت</w:t>
      </w:r>
      <w:r w:rsidRPr="00523AEC">
        <w:rPr>
          <w:rFonts w:ascii="Simplified Arabic" w:eastAsia="Times New Roman" w:hAnsi="Simplified Arabic" w:cs="Simplified Arabic"/>
          <w:kern w:val="2"/>
          <w:sz w:val="26"/>
          <w:szCs w:val="28"/>
          <w:rtl/>
        </w:rPr>
        <w:t xml:space="preserve"> دراسته الى ان الدراسة التطبيقية على ضعف العلاقة بين الإنفاق الحكومي والمتغيرات الكلية المختارة بإستعمال سببية جرانجر وأثر محدود وغير ذي أهمية على الناتج المحلي </w:t>
      </w:r>
      <w:r w:rsidRPr="00523AEC">
        <w:rPr>
          <w:rFonts w:ascii="Simplified Arabic" w:eastAsia="Times New Roman" w:hAnsi="Simplified Arabic" w:cs="Simplified Arabic" w:hint="cs"/>
          <w:kern w:val="2"/>
          <w:sz w:val="26"/>
          <w:szCs w:val="28"/>
          <w:rtl/>
        </w:rPr>
        <w:t xml:space="preserve">الإجمالي. </w:t>
      </w:r>
      <w:r w:rsidR="007E2CCB">
        <w:rPr>
          <w:rFonts w:ascii="Simplified Arabic" w:eastAsia="Times New Roman" w:hAnsi="Simplified Arabic" w:cs="Simplified Arabic"/>
          <w:kern w:val="2"/>
          <w:sz w:val="26"/>
          <w:szCs w:val="28"/>
          <w:rtl/>
        </w:rPr>
        <w:t>(19)</w:t>
      </w:r>
    </w:p>
    <w:p w14:paraId="594D831F"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4.دراسة </w:t>
      </w:r>
      <w:r w:rsidRPr="00523AEC">
        <w:rPr>
          <w:rFonts w:ascii="Simplified Arabic" w:eastAsia="Times New Roman" w:hAnsi="Simplified Arabic" w:cs="Simplified Arabic" w:hint="cs"/>
          <w:kern w:val="2"/>
          <w:sz w:val="26"/>
          <w:szCs w:val="28"/>
          <w:rtl/>
        </w:rPr>
        <w:t>(</w:t>
      </w:r>
      <w:r w:rsidRPr="00523AEC">
        <w:rPr>
          <w:rFonts w:ascii="Simplified Arabic" w:eastAsia="Times New Roman" w:hAnsi="Simplified Arabic" w:cs="Simplified Arabic" w:hint="cs"/>
          <w:kern w:val="2"/>
          <w:sz w:val="26"/>
          <w:szCs w:val="28"/>
        </w:rPr>
        <w:t>Ridha</w:t>
      </w:r>
      <w:r w:rsidRPr="00523AEC">
        <w:rPr>
          <w:rFonts w:ascii="Simplified Arabic" w:eastAsia="Times New Roman" w:hAnsi="Simplified Arabic" w:cs="Simplified Arabic"/>
          <w:kern w:val="2"/>
          <w:sz w:val="26"/>
          <w:szCs w:val="28"/>
          <w:lang w:bidi="ar-AE"/>
        </w:rPr>
        <w:t xml:space="preserve"> Nouira &amp; Mohamed Kouni 2018</w:t>
      </w:r>
      <w:r w:rsidRPr="00523AEC">
        <w:rPr>
          <w:rFonts w:ascii="Simplified Arabic" w:eastAsia="Times New Roman" w:hAnsi="Simplified Arabic" w:cs="Simplified Arabic"/>
          <w:kern w:val="2"/>
          <w:sz w:val="26"/>
          <w:szCs w:val="28"/>
          <w:rtl/>
        </w:rPr>
        <w:t xml:space="preserve">): </w:t>
      </w:r>
    </w:p>
    <w:p w14:paraId="0DAC235E" w14:textId="77777777" w:rsidR="00CC343D" w:rsidRDefault="00523AEC" w:rsidP="007E2CCB">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هدفت إلى التحقق من العلاقة بين الإنفاق العام والنمو في منطقة الشرق الأوسط وشمال أفريقيا، للفترة من 1988 إلى 2016 تتوافق التقديرات مع مجموعة هامة من المؤلفات الحديثة، حيث كانت بين 10 </w:t>
      </w:r>
      <w:r w:rsidRPr="00523AEC">
        <w:rPr>
          <w:rFonts w:ascii="Simplified Arabic" w:eastAsia="Times New Roman" w:hAnsi="Simplified Arabic" w:cs="Simplified Arabic" w:hint="cs"/>
          <w:kern w:val="2"/>
          <w:sz w:val="26"/>
          <w:szCs w:val="28"/>
          <w:rtl/>
        </w:rPr>
        <w:t xml:space="preserve">و30 </w:t>
      </w:r>
      <w:r w:rsidR="00CC343D" w:rsidRPr="00523AEC">
        <w:rPr>
          <w:rFonts w:ascii="Simplified Arabic" w:eastAsia="Times New Roman" w:hAnsi="Simplified Arabic" w:cs="Simplified Arabic" w:hint="cs"/>
          <w:kern w:val="2"/>
          <w:sz w:val="26"/>
          <w:szCs w:val="28"/>
          <w:rtl/>
        </w:rPr>
        <w:t>%</w:t>
      </w:r>
    </w:p>
    <w:p w14:paraId="1FD57E3B" w14:textId="77777777" w:rsidR="00523AEC" w:rsidRDefault="00523AEC" w:rsidP="007E2CCB">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لجميع البلدان، </w:t>
      </w:r>
      <w:r w:rsidRPr="00523AEC">
        <w:rPr>
          <w:rFonts w:ascii="Simplified Arabic" w:eastAsia="Times New Roman" w:hAnsi="Simplified Arabic" w:cs="Simplified Arabic" w:hint="cs"/>
          <w:kern w:val="2"/>
          <w:sz w:val="26"/>
          <w:szCs w:val="28"/>
          <w:rtl/>
        </w:rPr>
        <w:t>و20 و30 %</w:t>
      </w:r>
      <w:r w:rsidRPr="00523AEC">
        <w:rPr>
          <w:rFonts w:ascii="Simplified Arabic" w:eastAsia="Times New Roman" w:hAnsi="Simplified Arabic" w:cs="Simplified Arabic"/>
          <w:kern w:val="2"/>
          <w:sz w:val="26"/>
          <w:szCs w:val="28"/>
          <w:rtl/>
        </w:rPr>
        <w:t xml:space="preserve"> لبلدان الشرق الأوسط وشمال أفريقيا، </w:t>
      </w:r>
      <w:r w:rsidRPr="00523AEC">
        <w:rPr>
          <w:rFonts w:ascii="Simplified Arabic" w:eastAsia="Times New Roman" w:hAnsi="Simplified Arabic" w:cs="Simplified Arabic" w:hint="cs"/>
          <w:kern w:val="2"/>
          <w:sz w:val="26"/>
          <w:szCs w:val="28"/>
          <w:rtl/>
        </w:rPr>
        <w:t>و10 و20 %</w:t>
      </w:r>
      <w:r w:rsidRPr="00523AEC">
        <w:rPr>
          <w:rFonts w:ascii="Simplified Arabic" w:eastAsia="Times New Roman" w:hAnsi="Simplified Arabic" w:cs="Simplified Arabic"/>
          <w:kern w:val="2"/>
          <w:sz w:val="26"/>
          <w:szCs w:val="28"/>
          <w:rtl/>
        </w:rPr>
        <w:t xml:space="preserve"> بالنسبة للبلدان </w:t>
      </w:r>
      <w:r w:rsidRPr="00523AEC">
        <w:rPr>
          <w:rFonts w:ascii="Simplified Arabic" w:eastAsia="Times New Roman" w:hAnsi="Simplified Arabic" w:cs="Simplified Arabic" w:hint="cs"/>
          <w:kern w:val="2"/>
          <w:sz w:val="26"/>
          <w:szCs w:val="28"/>
          <w:rtl/>
        </w:rPr>
        <w:t xml:space="preserve">النامية. </w:t>
      </w:r>
      <w:r w:rsidR="007E2CCB">
        <w:rPr>
          <w:rFonts w:ascii="Simplified Arabic" w:eastAsia="Times New Roman" w:hAnsi="Simplified Arabic" w:cs="Simplified Arabic"/>
          <w:kern w:val="2"/>
          <w:sz w:val="26"/>
          <w:szCs w:val="28"/>
          <w:rtl/>
        </w:rPr>
        <w:t>(1)</w:t>
      </w:r>
    </w:p>
    <w:p w14:paraId="5C584FEF" w14:textId="77777777" w:rsidR="00B31AF5" w:rsidRPr="00523AEC" w:rsidRDefault="00B31AF5" w:rsidP="007E2CCB">
      <w:pPr>
        <w:spacing w:line="278" w:lineRule="auto"/>
        <w:rPr>
          <w:rFonts w:ascii="Simplified Arabic" w:eastAsia="Times New Roman" w:hAnsi="Simplified Arabic" w:cs="Simplified Arabic"/>
          <w:kern w:val="2"/>
          <w:sz w:val="26"/>
          <w:szCs w:val="28"/>
          <w:rtl/>
        </w:rPr>
      </w:pPr>
    </w:p>
    <w:p w14:paraId="42FF6DFF"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 5 . دراسة (</w:t>
      </w:r>
      <w:r w:rsidRPr="00523AEC">
        <w:rPr>
          <w:rFonts w:ascii="Simplified Arabic" w:eastAsia="Times New Roman" w:hAnsi="Simplified Arabic" w:cs="Simplified Arabic"/>
          <w:kern w:val="2"/>
          <w:sz w:val="26"/>
          <w:szCs w:val="28"/>
          <w:lang w:bidi="ar-AE"/>
        </w:rPr>
        <w:t>Faruk Altunc &amp; Celil Aydin 2013</w:t>
      </w:r>
      <w:r w:rsidRPr="00523AEC">
        <w:rPr>
          <w:rFonts w:ascii="Simplified Arabic" w:eastAsia="Times New Roman" w:hAnsi="Simplified Arabic" w:cs="Simplified Arabic" w:hint="cs"/>
          <w:kern w:val="2"/>
          <w:sz w:val="26"/>
          <w:szCs w:val="28"/>
          <w:rtl/>
        </w:rPr>
        <w:t>):</w:t>
      </w:r>
      <w:r w:rsidRPr="00523AEC">
        <w:rPr>
          <w:rFonts w:ascii="Simplified Arabic" w:eastAsia="Times New Roman" w:hAnsi="Simplified Arabic" w:cs="Simplified Arabic"/>
          <w:kern w:val="2"/>
          <w:sz w:val="26"/>
          <w:szCs w:val="28"/>
          <w:rtl/>
        </w:rPr>
        <w:t xml:space="preserve"> </w:t>
      </w:r>
    </w:p>
    <w:p w14:paraId="5C2BB83C" w14:textId="77777777" w:rsid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تم تحليل العلاقة بين الإنفاق </w:t>
      </w:r>
      <w:r w:rsidRPr="00523AEC">
        <w:rPr>
          <w:rFonts w:ascii="Simplified Arabic" w:eastAsia="Times New Roman" w:hAnsi="Simplified Arabic" w:cs="Simplified Arabic" w:hint="cs"/>
          <w:kern w:val="2"/>
          <w:sz w:val="26"/>
          <w:szCs w:val="28"/>
          <w:rtl/>
        </w:rPr>
        <w:t>الحكومي ومعدل</w:t>
      </w:r>
      <w:r w:rsidRPr="00523AEC">
        <w:rPr>
          <w:rFonts w:ascii="Simplified Arabic" w:eastAsia="Times New Roman" w:hAnsi="Simplified Arabic" w:cs="Simplified Arabic"/>
          <w:kern w:val="2"/>
          <w:sz w:val="26"/>
          <w:szCs w:val="28"/>
          <w:rtl/>
        </w:rPr>
        <w:t xml:space="preserve"> النمو الإقتصادي لتركيا ورومانيا </w:t>
      </w:r>
      <w:r w:rsidRPr="00523AEC">
        <w:rPr>
          <w:rFonts w:ascii="Simplified Arabic" w:eastAsia="Times New Roman" w:hAnsi="Simplified Arabic" w:cs="Simplified Arabic" w:hint="cs"/>
          <w:kern w:val="2"/>
          <w:sz w:val="26"/>
          <w:szCs w:val="28"/>
          <w:rtl/>
        </w:rPr>
        <w:t>وبلغاريا،</w:t>
      </w:r>
      <w:r w:rsidRPr="00523AEC">
        <w:rPr>
          <w:rFonts w:ascii="Simplified Arabic" w:eastAsia="Times New Roman" w:hAnsi="Simplified Arabic" w:cs="Simplified Arabic"/>
          <w:kern w:val="2"/>
          <w:sz w:val="26"/>
          <w:szCs w:val="28"/>
          <w:rtl/>
        </w:rPr>
        <w:t xml:space="preserve"> باستخدام البيانات </w:t>
      </w:r>
      <w:r w:rsidRPr="00523AEC">
        <w:rPr>
          <w:rFonts w:ascii="Simplified Arabic" w:eastAsia="Times New Roman" w:hAnsi="Simplified Arabic" w:cs="Simplified Arabic" w:hint="cs"/>
          <w:kern w:val="2"/>
          <w:sz w:val="26"/>
          <w:szCs w:val="28"/>
          <w:rtl/>
        </w:rPr>
        <w:t>للفترة 1995</w:t>
      </w:r>
      <w:r w:rsidRPr="00523AEC">
        <w:rPr>
          <w:rFonts w:ascii="Simplified Arabic" w:eastAsia="Times New Roman" w:hAnsi="Simplified Arabic" w:cs="Simplified Arabic"/>
          <w:kern w:val="2"/>
          <w:sz w:val="26"/>
          <w:szCs w:val="28"/>
          <w:rtl/>
        </w:rPr>
        <w:t xml:space="preserve"> –</w:t>
      </w:r>
      <w:r w:rsidRPr="00523AEC">
        <w:rPr>
          <w:rFonts w:ascii="Simplified Arabic" w:eastAsia="Times New Roman" w:hAnsi="Simplified Arabic" w:cs="Simplified Arabic" w:hint="cs"/>
          <w:kern w:val="2"/>
          <w:sz w:val="26"/>
          <w:szCs w:val="28"/>
          <w:rtl/>
        </w:rPr>
        <w:t>2011، تشير</w:t>
      </w:r>
      <w:r w:rsidRPr="00523AEC">
        <w:rPr>
          <w:rFonts w:ascii="Simplified Arabic" w:eastAsia="Times New Roman" w:hAnsi="Simplified Arabic" w:cs="Simplified Arabic"/>
          <w:kern w:val="2"/>
          <w:sz w:val="26"/>
          <w:szCs w:val="28"/>
          <w:rtl/>
        </w:rPr>
        <w:t xml:space="preserve"> نتائج الدراسة إل</w:t>
      </w:r>
      <w:r w:rsidRPr="00523AEC">
        <w:rPr>
          <w:rFonts w:ascii="Simplified Arabic" w:eastAsia="Times New Roman" w:hAnsi="Simplified Arabic" w:cs="Simplified Arabic" w:hint="cs"/>
          <w:kern w:val="2"/>
          <w:sz w:val="26"/>
          <w:szCs w:val="28"/>
          <w:rtl/>
        </w:rPr>
        <w:t>ى أن</w:t>
      </w:r>
      <w:r w:rsidRPr="00523AEC">
        <w:rPr>
          <w:rFonts w:ascii="Simplified Arabic" w:eastAsia="Times New Roman" w:hAnsi="Simplified Arabic" w:cs="Simplified Arabic"/>
          <w:kern w:val="2"/>
          <w:sz w:val="26"/>
          <w:szCs w:val="28"/>
          <w:rtl/>
        </w:rPr>
        <w:t xml:space="preserve"> نسبة الإنفاق الحكومي </w:t>
      </w:r>
      <w:r w:rsidRPr="00523AEC">
        <w:rPr>
          <w:rFonts w:ascii="Simplified Arabic" w:eastAsia="Times New Roman" w:hAnsi="Simplified Arabic" w:cs="Simplified Arabic" w:hint="cs"/>
          <w:kern w:val="2"/>
          <w:sz w:val="26"/>
          <w:szCs w:val="28"/>
          <w:rtl/>
        </w:rPr>
        <w:t>المثلى تبلغ</w:t>
      </w:r>
      <w:r w:rsidRPr="00523AEC">
        <w:rPr>
          <w:rFonts w:ascii="Simplified Arabic" w:eastAsia="Times New Roman" w:hAnsi="Simplified Arabic" w:cs="Simplified Arabic"/>
          <w:kern w:val="2"/>
          <w:sz w:val="26"/>
          <w:szCs w:val="28"/>
          <w:rtl/>
        </w:rPr>
        <w:t xml:space="preserve"> </w:t>
      </w:r>
      <w:r w:rsidRPr="00523AEC">
        <w:rPr>
          <w:rFonts w:ascii="Simplified Arabic" w:eastAsia="Times New Roman" w:hAnsi="Simplified Arabic" w:cs="Simplified Arabic" w:hint="cs"/>
          <w:kern w:val="2"/>
          <w:sz w:val="26"/>
          <w:szCs w:val="28"/>
          <w:rtl/>
        </w:rPr>
        <w:t>حوالي 25 و</w:t>
      </w:r>
      <w:r w:rsidRPr="00523AEC">
        <w:rPr>
          <w:rFonts w:ascii="Simplified Arabic" w:eastAsia="Times New Roman" w:hAnsi="Simplified Arabic" w:cs="Simplified Arabic"/>
          <w:kern w:val="2"/>
          <w:sz w:val="26"/>
          <w:szCs w:val="28"/>
          <w:rtl/>
        </w:rPr>
        <w:t xml:space="preserve">20 و22% لتركيا </w:t>
      </w:r>
      <w:r w:rsidRPr="00523AEC">
        <w:rPr>
          <w:rFonts w:ascii="Simplified Arabic" w:eastAsia="Times New Roman" w:hAnsi="Simplified Arabic" w:cs="Simplified Arabic" w:hint="cs"/>
          <w:kern w:val="2"/>
          <w:sz w:val="26"/>
          <w:szCs w:val="28"/>
          <w:rtl/>
        </w:rPr>
        <w:t>ورومانيا وبلغاريا</w:t>
      </w:r>
      <w:r w:rsidRPr="00523AEC">
        <w:rPr>
          <w:rFonts w:ascii="Simplified Arabic" w:eastAsia="Times New Roman" w:hAnsi="Simplified Arabic" w:cs="Simplified Arabic"/>
          <w:kern w:val="2"/>
          <w:sz w:val="26"/>
          <w:szCs w:val="28"/>
          <w:rtl/>
        </w:rPr>
        <w:t xml:space="preserve"> على </w:t>
      </w:r>
      <w:r w:rsidRPr="00523AEC">
        <w:rPr>
          <w:rFonts w:ascii="Simplified Arabic" w:eastAsia="Times New Roman" w:hAnsi="Simplified Arabic" w:cs="Simplified Arabic" w:hint="cs"/>
          <w:kern w:val="2"/>
          <w:sz w:val="26"/>
          <w:szCs w:val="28"/>
          <w:rtl/>
        </w:rPr>
        <w:t>التوالي،</w:t>
      </w:r>
      <w:r w:rsidRPr="00523AEC">
        <w:rPr>
          <w:rFonts w:ascii="Simplified Arabic" w:eastAsia="Times New Roman" w:hAnsi="Simplified Arabic" w:cs="Simplified Arabic"/>
          <w:kern w:val="2"/>
          <w:sz w:val="26"/>
          <w:szCs w:val="28"/>
          <w:rtl/>
        </w:rPr>
        <w:t xml:space="preserve"> لذلك تتراوح حصة القطاع العام التي من شأنها زيادة النمو الإقتصادي إلى أقصى حد في البلدان الثلاثة من 22% إلى 25</w:t>
      </w:r>
      <w:r w:rsidRPr="00523AEC">
        <w:rPr>
          <w:rFonts w:ascii="Simplified Arabic" w:eastAsia="Times New Roman" w:hAnsi="Simplified Arabic" w:cs="Simplified Arabic" w:hint="cs"/>
          <w:kern w:val="2"/>
          <w:sz w:val="26"/>
          <w:szCs w:val="28"/>
          <w:rtl/>
        </w:rPr>
        <w:t xml:space="preserve">%. </w:t>
      </w:r>
      <w:r w:rsidRPr="00523AEC">
        <w:rPr>
          <w:rFonts w:ascii="Simplified Arabic" w:eastAsia="Times New Roman" w:hAnsi="Simplified Arabic" w:cs="Simplified Arabic"/>
          <w:kern w:val="2"/>
          <w:sz w:val="26"/>
          <w:szCs w:val="28"/>
          <w:rtl/>
        </w:rPr>
        <w:t xml:space="preserve">(2) </w:t>
      </w:r>
    </w:p>
    <w:p w14:paraId="1447C585" w14:textId="77777777" w:rsidR="007E2CCB" w:rsidRPr="00523AEC" w:rsidRDefault="007E2CCB" w:rsidP="00523AEC">
      <w:pPr>
        <w:spacing w:line="278" w:lineRule="auto"/>
        <w:rPr>
          <w:rFonts w:ascii="Simplified Arabic" w:eastAsia="Times New Roman" w:hAnsi="Simplified Arabic" w:cs="Simplified Arabic"/>
          <w:kern w:val="2"/>
          <w:sz w:val="26"/>
          <w:szCs w:val="28"/>
          <w:rtl/>
        </w:rPr>
      </w:pPr>
    </w:p>
    <w:p w14:paraId="20712C20"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6.دراسة (</w:t>
      </w:r>
      <w:r w:rsidRPr="00523AEC">
        <w:rPr>
          <w:rFonts w:ascii="Simplified Arabic" w:eastAsia="Times New Roman" w:hAnsi="Simplified Arabic" w:cs="Simplified Arabic"/>
          <w:kern w:val="2"/>
          <w:sz w:val="26"/>
          <w:szCs w:val="28"/>
          <w:lang w:bidi="ar-AE"/>
        </w:rPr>
        <w:t>François Facchin</w:t>
      </w:r>
      <w:r w:rsidRPr="00523AEC">
        <w:rPr>
          <w:rFonts w:ascii="Simplified Arabic" w:eastAsia="Times New Roman" w:hAnsi="Simplified Arabic" w:cs="Simplified Arabic" w:hint="cs"/>
          <w:kern w:val="2"/>
          <w:sz w:val="26"/>
          <w:szCs w:val="28"/>
          <w:rtl/>
          <w:lang w:bidi="ar-AE"/>
        </w:rPr>
        <w:t>،</w:t>
      </w:r>
      <w:r w:rsidRPr="00523AEC">
        <w:rPr>
          <w:rFonts w:ascii="Simplified Arabic" w:eastAsia="Times New Roman" w:hAnsi="Simplified Arabic" w:cs="Simplified Arabic"/>
          <w:kern w:val="2"/>
          <w:sz w:val="26"/>
          <w:szCs w:val="28"/>
          <w:lang w:bidi="ar-AE"/>
        </w:rPr>
        <w:t xml:space="preserve"> Mickaël Melki2011</w:t>
      </w:r>
      <w:r w:rsidRPr="00523AEC">
        <w:rPr>
          <w:rFonts w:ascii="Simplified Arabic" w:eastAsia="Times New Roman" w:hAnsi="Simplified Arabic" w:cs="Simplified Arabic"/>
          <w:kern w:val="2"/>
          <w:sz w:val="26"/>
          <w:szCs w:val="28"/>
          <w:rtl/>
        </w:rPr>
        <w:t xml:space="preserve">): </w:t>
      </w:r>
    </w:p>
    <w:p w14:paraId="30B692EE" w14:textId="77777777" w:rsidR="00523AEC" w:rsidRDefault="00523AEC" w:rsidP="007E2CCB">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hint="cs"/>
          <w:kern w:val="2"/>
          <w:sz w:val="26"/>
          <w:szCs w:val="28"/>
          <w:rtl/>
        </w:rPr>
        <w:t>أثار الإنفا</w:t>
      </w:r>
      <w:r w:rsidRPr="00523AEC">
        <w:rPr>
          <w:rFonts w:ascii="Simplified Arabic" w:eastAsia="Times New Roman" w:hAnsi="Simplified Arabic" w:cs="Simplified Arabic" w:hint="eastAsia"/>
          <w:kern w:val="2"/>
          <w:sz w:val="26"/>
          <w:szCs w:val="28"/>
          <w:rtl/>
        </w:rPr>
        <w:t>ق</w:t>
      </w:r>
      <w:r w:rsidRPr="00523AEC">
        <w:rPr>
          <w:rFonts w:ascii="Simplified Arabic" w:eastAsia="Times New Roman" w:hAnsi="Simplified Arabic" w:cs="Simplified Arabic"/>
          <w:kern w:val="2"/>
          <w:sz w:val="26"/>
          <w:szCs w:val="28"/>
          <w:rtl/>
        </w:rPr>
        <w:t xml:space="preserve"> العام على النمو الاقتصادي لفرنسا خلال الفترة 1871 –2008 من وجهة نظر تجريبية ونظرية. أظهر التحليل التجريبي أن الحجم الأمثل للقطاع العام لهذا </w:t>
      </w:r>
      <w:r w:rsidRPr="00523AEC">
        <w:rPr>
          <w:rFonts w:ascii="Simplified Arabic" w:eastAsia="Times New Roman" w:hAnsi="Simplified Arabic" w:cs="Simplified Arabic" w:hint="cs"/>
          <w:kern w:val="2"/>
          <w:sz w:val="26"/>
          <w:szCs w:val="28"/>
          <w:rtl/>
        </w:rPr>
        <w:t>البلد،</w:t>
      </w:r>
      <w:r w:rsidRPr="00523AEC">
        <w:rPr>
          <w:rFonts w:ascii="Simplified Arabic" w:eastAsia="Times New Roman" w:hAnsi="Simplified Arabic" w:cs="Simplified Arabic"/>
          <w:kern w:val="2"/>
          <w:sz w:val="26"/>
          <w:szCs w:val="28"/>
          <w:rtl/>
        </w:rPr>
        <w:t xml:space="preserve"> ولفترة التحليل </w:t>
      </w:r>
      <w:r w:rsidRPr="00523AEC">
        <w:rPr>
          <w:rFonts w:ascii="Simplified Arabic" w:eastAsia="Times New Roman" w:hAnsi="Simplified Arabic" w:cs="Simplified Arabic" w:hint="cs"/>
          <w:kern w:val="2"/>
          <w:sz w:val="26"/>
          <w:szCs w:val="28"/>
          <w:rtl/>
        </w:rPr>
        <w:t>المختارة، هو</w:t>
      </w:r>
      <w:r w:rsidRPr="00523AEC">
        <w:rPr>
          <w:rFonts w:ascii="Simplified Arabic" w:eastAsia="Times New Roman" w:hAnsi="Simplified Arabic" w:cs="Simplified Arabic"/>
          <w:kern w:val="2"/>
          <w:sz w:val="26"/>
          <w:szCs w:val="28"/>
          <w:rtl/>
        </w:rPr>
        <w:t xml:space="preserve"> حوالي% 30 من الناتج المحلي </w:t>
      </w:r>
      <w:r w:rsidRPr="00523AEC">
        <w:rPr>
          <w:rFonts w:ascii="Simplified Arabic" w:eastAsia="Times New Roman" w:hAnsi="Simplified Arabic" w:cs="Simplified Arabic" w:hint="cs"/>
          <w:kern w:val="2"/>
          <w:sz w:val="26"/>
          <w:szCs w:val="28"/>
          <w:rtl/>
        </w:rPr>
        <w:t>الإجمالي</w:t>
      </w:r>
      <w:r w:rsidRPr="00523AEC">
        <w:rPr>
          <w:rFonts w:ascii="Simplified Arabic" w:eastAsia="Times New Roman" w:hAnsi="Simplified Arabic" w:cs="Simplified Arabic"/>
          <w:kern w:val="2"/>
          <w:sz w:val="26"/>
          <w:szCs w:val="28"/>
          <w:rtl/>
        </w:rPr>
        <w:t xml:space="preserve"> </w:t>
      </w:r>
      <w:r w:rsidRPr="00523AEC">
        <w:rPr>
          <w:rFonts w:ascii="Simplified Arabic" w:eastAsia="Times New Roman" w:hAnsi="Simplified Arabic" w:cs="Simplified Arabic" w:hint="cs"/>
          <w:kern w:val="2"/>
          <w:sz w:val="26"/>
          <w:szCs w:val="28"/>
          <w:rtl/>
        </w:rPr>
        <w:t xml:space="preserve">الوطني. </w:t>
      </w:r>
      <w:r w:rsidR="007E2CCB">
        <w:rPr>
          <w:rFonts w:ascii="Simplified Arabic" w:eastAsia="Times New Roman" w:hAnsi="Simplified Arabic" w:cs="Simplified Arabic"/>
          <w:kern w:val="2"/>
          <w:sz w:val="26"/>
          <w:szCs w:val="28"/>
          <w:rtl/>
        </w:rPr>
        <w:t>(3)</w:t>
      </w:r>
    </w:p>
    <w:p w14:paraId="672F7CFD" w14:textId="77777777" w:rsidR="00CC343D" w:rsidRPr="00523AEC" w:rsidRDefault="00CC343D" w:rsidP="007E2CCB">
      <w:pPr>
        <w:spacing w:line="278" w:lineRule="auto"/>
        <w:rPr>
          <w:rFonts w:ascii="Simplified Arabic" w:eastAsia="Times New Roman" w:hAnsi="Simplified Arabic" w:cs="Simplified Arabic"/>
          <w:kern w:val="2"/>
          <w:sz w:val="26"/>
          <w:szCs w:val="28"/>
          <w:rtl/>
        </w:rPr>
      </w:pPr>
    </w:p>
    <w:p w14:paraId="23DAEF85"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 7. دراسة عماد الدين </w:t>
      </w:r>
      <w:r w:rsidRPr="00523AEC">
        <w:rPr>
          <w:rFonts w:ascii="Simplified Arabic" w:eastAsia="Times New Roman" w:hAnsi="Simplified Arabic" w:cs="Simplified Arabic" w:hint="cs"/>
          <w:kern w:val="2"/>
          <w:sz w:val="26"/>
          <w:szCs w:val="28"/>
          <w:rtl/>
        </w:rPr>
        <w:t>المصبح،</w:t>
      </w:r>
      <w:r w:rsidRPr="00523AEC">
        <w:rPr>
          <w:rFonts w:ascii="Simplified Arabic" w:eastAsia="Times New Roman" w:hAnsi="Simplified Arabic" w:cs="Simplified Arabic"/>
          <w:kern w:val="2"/>
          <w:sz w:val="26"/>
          <w:szCs w:val="28"/>
          <w:rtl/>
        </w:rPr>
        <w:t xml:space="preserve"> 2013 في </w:t>
      </w:r>
      <w:r w:rsidRPr="00523AEC">
        <w:rPr>
          <w:rFonts w:ascii="Simplified Arabic" w:eastAsia="Times New Roman" w:hAnsi="Simplified Arabic" w:cs="Simplified Arabic" w:hint="cs"/>
          <w:kern w:val="2"/>
          <w:sz w:val="26"/>
          <w:szCs w:val="28"/>
          <w:rtl/>
        </w:rPr>
        <w:t>سوريا:</w:t>
      </w:r>
    </w:p>
    <w:p w14:paraId="21239397"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 هدفت إلى تقدير الحجم الأمثل </w:t>
      </w:r>
      <w:r w:rsidRPr="00523AEC">
        <w:rPr>
          <w:rFonts w:ascii="Simplified Arabic" w:eastAsia="Times New Roman" w:hAnsi="Simplified Arabic" w:cs="Simplified Arabic" w:hint="cs"/>
          <w:kern w:val="2"/>
          <w:sz w:val="26"/>
          <w:szCs w:val="28"/>
          <w:rtl/>
        </w:rPr>
        <w:t>للإنفاق</w:t>
      </w:r>
      <w:r w:rsidRPr="00523AEC">
        <w:rPr>
          <w:rFonts w:ascii="Simplified Arabic" w:eastAsia="Times New Roman" w:hAnsi="Simplified Arabic" w:cs="Simplified Arabic"/>
          <w:kern w:val="2"/>
          <w:sz w:val="26"/>
          <w:szCs w:val="28"/>
          <w:rtl/>
        </w:rPr>
        <w:t xml:space="preserve"> الحكومي في سورية. كانت نتائج التقدير كما هو متوقع، حيث كانت إشارة متغير معدل الإنفاق الحكومي موجبة، بينما كانت إشارة مربع معدل </w:t>
      </w:r>
      <w:r w:rsidRPr="00523AEC">
        <w:rPr>
          <w:rFonts w:ascii="Simplified Arabic" w:eastAsia="Times New Roman" w:hAnsi="Simplified Arabic" w:cs="Simplified Arabic" w:hint="cs"/>
          <w:kern w:val="2"/>
          <w:sz w:val="26"/>
          <w:szCs w:val="28"/>
          <w:rtl/>
        </w:rPr>
        <w:t>الإنفاق</w:t>
      </w:r>
      <w:r w:rsidRPr="00523AEC">
        <w:rPr>
          <w:rFonts w:ascii="Simplified Arabic" w:eastAsia="Times New Roman" w:hAnsi="Simplified Arabic" w:cs="Simplified Arabic"/>
          <w:kern w:val="2"/>
          <w:sz w:val="26"/>
          <w:szCs w:val="28"/>
          <w:rtl/>
        </w:rPr>
        <w:t xml:space="preserve"> الحكومي سالبة ومعنوية، مما يدل على أن العالقة بين النمو </w:t>
      </w:r>
      <w:r w:rsidRPr="00523AEC">
        <w:rPr>
          <w:rFonts w:ascii="Simplified Arabic" w:eastAsia="Times New Roman" w:hAnsi="Simplified Arabic" w:cs="Simplified Arabic" w:hint="cs"/>
          <w:kern w:val="2"/>
          <w:sz w:val="26"/>
          <w:szCs w:val="28"/>
          <w:rtl/>
        </w:rPr>
        <w:t>الاقتصادي</w:t>
      </w:r>
      <w:r w:rsidRPr="00523AEC">
        <w:rPr>
          <w:rFonts w:ascii="Simplified Arabic" w:eastAsia="Times New Roman" w:hAnsi="Simplified Arabic" w:cs="Simplified Arabic"/>
          <w:kern w:val="2"/>
          <w:sz w:val="26"/>
          <w:szCs w:val="28"/>
          <w:rtl/>
        </w:rPr>
        <w:t xml:space="preserve"> والإنفاق الحكومي في سورية، يمكن تمثيلها بشكل الجرس المقلوب (منحنى آرمي). </w:t>
      </w:r>
    </w:p>
    <w:p w14:paraId="6CE1CC43" w14:textId="77777777" w:rsidR="00523AEC" w:rsidRDefault="00523AEC" w:rsidP="007E2CCB">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كما</w:t>
      </w:r>
      <w:r w:rsidRPr="00523AEC">
        <w:rPr>
          <w:rFonts w:ascii="Simplified Arabic" w:eastAsia="Times New Roman" w:hAnsi="Simplified Arabic" w:cs="Simplified Arabic" w:hint="cs"/>
          <w:kern w:val="2"/>
          <w:sz w:val="26"/>
          <w:szCs w:val="28"/>
          <w:rtl/>
        </w:rPr>
        <w:t xml:space="preserve"> </w:t>
      </w:r>
      <w:r w:rsidRPr="00523AEC">
        <w:rPr>
          <w:rFonts w:ascii="Simplified Arabic" w:eastAsia="Times New Roman" w:hAnsi="Simplified Arabic" w:cs="Simplified Arabic"/>
          <w:kern w:val="2"/>
          <w:sz w:val="26"/>
          <w:szCs w:val="28"/>
          <w:rtl/>
        </w:rPr>
        <w:t xml:space="preserve">بينت </w:t>
      </w:r>
      <w:r w:rsidRPr="00523AEC">
        <w:rPr>
          <w:rFonts w:ascii="Simplified Arabic" w:eastAsia="Times New Roman" w:hAnsi="Simplified Arabic" w:cs="Simplified Arabic" w:hint="cs"/>
          <w:kern w:val="2"/>
          <w:sz w:val="26"/>
          <w:szCs w:val="28"/>
          <w:rtl/>
        </w:rPr>
        <w:t>النتائج أن</w:t>
      </w:r>
      <w:r w:rsidRPr="00523AEC">
        <w:rPr>
          <w:rFonts w:ascii="Simplified Arabic" w:eastAsia="Times New Roman" w:hAnsi="Simplified Arabic" w:cs="Simplified Arabic"/>
          <w:kern w:val="2"/>
          <w:sz w:val="26"/>
          <w:szCs w:val="28"/>
          <w:rtl/>
        </w:rPr>
        <w:t xml:space="preserve"> المعدل الأمثل </w:t>
      </w:r>
      <w:r w:rsidRPr="00523AEC">
        <w:rPr>
          <w:rFonts w:ascii="Simplified Arabic" w:eastAsia="Times New Roman" w:hAnsi="Simplified Arabic" w:cs="Simplified Arabic" w:hint="cs"/>
          <w:kern w:val="2"/>
          <w:sz w:val="26"/>
          <w:szCs w:val="28"/>
          <w:rtl/>
        </w:rPr>
        <w:t>للإنفاق</w:t>
      </w:r>
      <w:r w:rsidRPr="00523AEC">
        <w:rPr>
          <w:rFonts w:ascii="Simplified Arabic" w:eastAsia="Times New Roman" w:hAnsi="Simplified Arabic" w:cs="Simplified Arabic"/>
          <w:kern w:val="2"/>
          <w:sz w:val="26"/>
          <w:szCs w:val="28"/>
          <w:rtl/>
        </w:rPr>
        <w:t xml:space="preserve"> الحكومي الإستهلاكي% 16.5 في </w:t>
      </w:r>
      <w:r w:rsidRPr="00523AEC">
        <w:rPr>
          <w:rFonts w:ascii="Simplified Arabic" w:eastAsia="Times New Roman" w:hAnsi="Simplified Arabic" w:cs="Simplified Arabic" w:hint="cs"/>
          <w:kern w:val="2"/>
          <w:sz w:val="26"/>
          <w:szCs w:val="28"/>
          <w:rtl/>
        </w:rPr>
        <w:t xml:space="preserve">سورية. </w:t>
      </w:r>
      <w:r w:rsidR="007E2CCB">
        <w:rPr>
          <w:rFonts w:ascii="Simplified Arabic" w:eastAsia="Times New Roman" w:hAnsi="Simplified Arabic" w:cs="Simplified Arabic"/>
          <w:kern w:val="2"/>
          <w:sz w:val="26"/>
          <w:szCs w:val="28"/>
          <w:rtl/>
        </w:rPr>
        <w:t>(20)</w:t>
      </w:r>
    </w:p>
    <w:p w14:paraId="2D662053" w14:textId="77777777" w:rsidR="00CC343D" w:rsidRDefault="00CC343D" w:rsidP="00CC343D">
      <w:pPr>
        <w:spacing w:line="278" w:lineRule="auto"/>
        <w:rPr>
          <w:rFonts w:ascii="Simplified Arabic" w:eastAsia="Times New Roman" w:hAnsi="Simplified Arabic" w:cs="Simplified Arabic"/>
          <w:kern w:val="2"/>
          <w:sz w:val="26"/>
          <w:szCs w:val="28"/>
          <w:rtl/>
        </w:rPr>
      </w:pPr>
    </w:p>
    <w:p w14:paraId="41F2DEE7" w14:textId="77777777" w:rsidR="00CC343D" w:rsidRDefault="00CC343D" w:rsidP="00CC343D">
      <w:pPr>
        <w:spacing w:line="278" w:lineRule="auto"/>
        <w:rPr>
          <w:rFonts w:ascii="Simplified Arabic" w:eastAsia="Times New Roman" w:hAnsi="Simplified Arabic" w:cs="Simplified Arabic"/>
          <w:kern w:val="2"/>
          <w:sz w:val="26"/>
          <w:szCs w:val="28"/>
          <w:rtl/>
        </w:rPr>
      </w:pPr>
    </w:p>
    <w:p w14:paraId="1D5E1A17" w14:textId="77777777" w:rsidR="00CC343D" w:rsidRDefault="00CC343D" w:rsidP="00CC343D">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 </w:t>
      </w:r>
    </w:p>
    <w:p w14:paraId="3E1B937C" w14:textId="77777777" w:rsidR="00CC343D" w:rsidRPr="00523AEC" w:rsidRDefault="00CC343D" w:rsidP="00CC343D">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8. دارسة زين العابدين بري ،2001 بالمملكة العربية السعودية: </w:t>
      </w:r>
    </w:p>
    <w:p w14:paraId="42F5DF8D"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هدفت إلى تحديد العلاقة بين الإنفاق الإستهلاكي الحكومي النهائي، والناتج المحلي الإجمالي في المملكة العربية السعودية. وقد أوضحت النتائج التي تم التوصل إليها أن: </w:t>
      </w:r>
    </w:p>
    <w:p w14:paraId="6D8E0674"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الإنفاق الحكومي في المملكة أكبر مما </w:t>
      </w:r>
      <w:r w:rsidRPr="00523AEC">
        <w:rPr>
          <w:rFonts w:ascii="Simplified Arabic" w:eastAsia="Times New Roman" w:hAnsi="Simplified Arabic" w:cs="Simplified Arabic" w:hint="cs"/>
          <w:kern w:val="2"/>
          <w:sz w:val="26"/>
          <w:szCs w:val="28"/>
          <w:rtl/>
        </w:rPr>
        <w:t>ينبغي،</w:t>
      </w:r>
      <w:r w:rsidRPr="00523AEC">
        <w:rPr>
          <w:rFonts w:ascii="Simplified Arabic" w:eastAsia="Times New Roman" w:hAnsi="Simplified Arabic" w:cs="Simplified Arabic"/>
          <w:kern w:val="2"/>
          <w:sz w:val="26"/>
          <w:szCs w:val="28"/>
          <w:rtl/>
        </w:rPr>
        <w:t xml:space="preserve"> حيث إن قيمة الإنتاجية الحدية لهذا الإنفاق  </w:t>
      </w:r>
    </w:p>
    <w:p w14:paraId="7C9A6EFF"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أقل من الواحد الصحيح وأن الحجم الأمثل </w:t>
      </w:r>
      <w:r w:rsidRPr="00523AEC">
        <w:rPr>
          <w:rFonts w:ascii="Simplified Arabic" w:eastAsia="Times New Roman" w:hAnsi="Simplified Arabic" w:cs="Simplified Arabic" w:hint="cs"/>
          <w:kern w:val="2"/>
          <w:sz w:val="26"/>
          <w:szCs w:val="28"/>
          <w:rtl/>
        </w:rPr>
        <w:t>للإنفاق</w:t>
      </w:r>
      <w:r w:rsidRPr="00523AEC">
        <w:rPr>
          <w:rFonts w:ascii="Simplified Arabic" w:eastAsia="Times New Roman" w:hAnsi="Simplified Arabic" w:cs="Simplified Arabic"/>
          <w:kern w:val="2"/>
          <w:sz w:val="26"/>
          <w:szCs w:val="28"/>
          <w:rtl/>
        </w:rPr>
        <w:t xml:space="preserve"> الحكومي في المملكة هو% 29 نسبة إلى الناتج المحلي </w:t>
      </w:r>
      <w:r w:rsidRPr="00523AEC">
        <w:rPr>
          <w:rFonts w:ascii="Simplified Arabic" w:eastAsia="Times New Roman" w:hAnsi="Simplified Arabic" w:cs="Simplified Arabic" w:hint="cs"/>
          <w:kern w:val="2"/>
          <w:sz w:val="26"/>
          <w:szCs w:val="28"/>
          <w:rtl/>
        </w:rPr>
        <w:t xml:space="preserve">الإجمالي. </w:t>
      </w:r>
      <w:r w:rsidRPr="00523AEC">
        <w:rPr>
          <w:rFonts w:ascii="Simplified Arabic" w:eastAsia="Times New Roman" w:hAnsi="Simplified Arabic" w:cs="Simplified Arabic"/>
          <w:kern w:val="2"/>
          <w:sz w:val="26"/>
          <w:szCs w:val="28"/>
          <w:rtl/>
        </w:rPr>
        <w:t>(21)</w:t>
      </w:r>
    </w:p>
    <w:p w14:paraId="4BA12B57" w14:textId="77777777" w:rsidR="00523AEC" w:rsidRDefault="00523AEC" w:rsidP="007E2CCB">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النمو الإقتصادي في الولايات المتحدة الأمريكية، ينبغي أن يكون متوسط معدل </w:t>
      </w:r>
      <w:r w:rsidRPr="00523AEC">
        <w:rPr>
          <w:rFonts w:ascii="Simplified Arabic" w:eastAsia="Times New Roman" w:hAnsi="Simplified Arabic" w:cs="Simplified Arabic" w:hint="cs"/>
          <w:kern w:val="2"/>
          <w:sz w:val="26"/>
          <w:szCs w:val="28"/>
          <w:rtl/>
        </w:rPr>
        <w:t>الضرائب</w:t>
      </w:r>
      <w:r w:rsidRPr="00523AEC">
        <w:rPr>
          <w:rFonts w:ascii="Simplified Arabic" w:eastAsia="Times New Roman" w:hAnsi="Simplified Arabic" w:cs="Simplified Arabic"/>
          <w:kern w:val="2"/>
          <w:sz w:val="26"/>
          <w:szCs w:val="28"/>
          <w:rtl/>
        </w:rPr>
        <w:t xml:space="preserve"> </w:t>
      </w:r>
      <w:r w:rsidRPr="00523AEC">
        <w:rPr>
          <w:rFonts w:ascii="Simplified Arabic" w:eastAsia="Times New Roman" w:hAnsi="Simplified Arabic" w:cs="Simplified Arabic" w:hint="cs"/>
          <w:kern w:val="2"/>
          <w:sz w:val="26"/>
          <w:szCs w:val="28"/>
          <w:rtl/>
        </w:rPr>
        <w:t>الفيدرالية</w:t>
      </w:r>
      <w:r w:rsidRPr="00523AEC">
        <w:rPr>
          <w:rFonts w:ascii="Simplified Arabic" w:eastAsia="Times New Roman" w:hAnsi="Simplified Arabic" w:cs="Simplified Arabic"/>
          <w:kern w:val="2"/>
          <w:sz w:val="26"/>
          <w:szCs w:val="28"/>
          <w:rtl/>
        </w:rPr>
        <w:t xml:space="preserve"> وضرائب الواليات والضرائب المحلية مجتمعة بين 21.5 </w:t>
      </w:r>
      <w:r w:rsidRPr="00523AEC">
        <w:rPr>
          <w:rFonts w:ascii="Simplified Arabic" w:eastAsia="Times New Roman" w:hAnsi="Simplified Arabic" w:cs="Simplified Arabic" w:hint="cs"/>
          <w:kern w:val="2"/>
          <w:sz w:val="26"/>
          <w:szCs w:val="28"/>
          <w:rtl/>
        </w:rPr>
        <w:t>و22.9 %</w:t>
      </w:r>
      <w:r w:rsidR="007E2CCB">
        <w:rPr>
          <w:rFonts w:ascii="Simplified Arabic" w:eastAsia="Times New Roman" w:hAnsi="Simplified Arabic" w:cs="Simplified Arabic"/>
          <w:kern w:val="2"/>
          <w:sz w:val="26"/>
          <w:szCs w:val="28"/>
          <w:rtl/>
        </w:rPr>
        <w:t xml:space="preserve"> من الناتج القومي الإجمالي.  </w:t>
      </w:r>
    </w:p>
    <w:p w14:paraId="01088871" w14:textId="77777777" w:rsidR="00861619" w:rsidRDefault="00861619" w:rsidP="007E2CCB">
      <w:pPr>
        <w:spacing w:line="278" w:lineRule="auto"/>
        <w:rPr>
          <w:rFonts w:ascii="Simplified Arabic" w:eastAsia="Times New Roman" w:hAnsi="Simplified Arabic" w:cs="Simplified Arabic"/>
          <w:kern w:val="2"/>
          <w:sz w:val="26"/>
          <w:szCs w:val="28"/>
          <w:rtl/>
        </w:rPr>
      </w:pPr>
    </w:p>
    <w:p w14:paraId="3F6716BD" w14:textId="77777777" w:rsidR="00861619" w:rsidRPr="00523AEC" w:rsidRDefault="00861619" w:rsidP="007E2CCB">
      <w:pPr>
        <w:spacing w:line="278" w:lineRule="auto"/>
        <w:rPr>
          <w:rFonts w:ascii="Simplified Arabic" w:eastAsia="Times New Roman" w:hAnsi="Simplified Arabic" w:cs="Simplified Arabic"/>
          <w:kern w:val="2"/>
          <w:sz w:val="26"/>
          <w:szCs w:val="28"/>
          <w:rtl/>
        </w:rPr>
      </w:pPr>
    </w:p>
    <w:p w14:paraId="70E039A2"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9. دراسة (</w:t>
      </w:r>
      <w:r w:rsidRPr="00523AEC">
        <w:rPr>
          <w:rFonts w:ascii="Simplified Arabic" w:eastAsia="Times New Roman" w:hAnsi="Simplified Arabic" w:cs="Simplified Arabic"/>
          <w:kern w:val="2"/>
          <w:sz w:val="26"/>
          <w:szCs w:val="28"/>
          <w:lang w:bidi="ar-AE"/>
        </w:rPr>
        <w:t>Mladenova &amp; ,Chobanov, 2009</w:t>
      </w:r>
      <w:r w:rsidRPr="00523AEC">
        <w:rPr>
          <w:rFonts w:ascii="Simplified Arabic" w:eastAsia="Times New Roman" w:hAnsi="Simplified Arabic" w:cs="Simplified Arabic"/>
          <w:kern w:val="2"/>
          <w:sz w:val="26"/>
          <w:szCs w:val="28"/>
          <w:rtl/>
        </w:rPr>
        <w:t>)</w:t>
      </w:r>
    </w:p>
    <w:p w14:paraId="650FF383" w14:textId="77777777" w:rsidR="00523AEC" w:rsidRDefault="00523AEC" w:rsidP="007E2CCB">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الحجم الأمثل للحكومة التي تزيد النمو الإقتصادي لمجموعة من دول منظمة التعاون الإقتصادي والتنمية. تشير النتائج إلى أن المستوى الأمثل للإنفاق الحكومي 25 % وفقا </w:t>
      </w:r>
      <w:r w:rsidRPr="00523AEC">
        <w:rPr>
          <w:rFonts w:ascii="Simplified Arabic" w:eastAsia="Times New Roman" w:hAnsi="Simplified Arabic" w:cs="Simplified Arabic" w:hint="cs"/>
          <w:kern w:val="2"/>
          <w:sz w:val="26"/>
          <w:szCs w:val="28"/>
          <w:rtl/>
        </w:rPr>
        <w:t>لنموذج</w:t>
      </w:r>
      <w:r w:rsidRPr="00523AEC">
        <w:rPr>
          <w:rFonts w:ascii="Simplified Arabic" w:eastAsia="Times New Roman" w:hAnsi="Simplified Arabic" w:cs="Simplified Arabic"/>
          <w:kern w:val="2"/>
          <w:sz w:val="26"/>
          <w:szCs w:val="28"/>
          <w:rtl/>
        </w:rPr>
        <w:t xml:space="preserve"> </w:t>
      </w:r>
      <w:r w:rsidRPr="00523AEC">
        <w:rPr>
          <w:rFonts w:ascii="Simplified Arabic" w:eastAsia="Times New Roman" w:hAnsi="Simplified Arabic" w:cs="Simplified Arabic" w:hint="cs"/>
          <w:kern w:val="2"/>
          <w:sz w:val="26"/>
          <w:szCs w:val="28"/>
          <w:rtl/>
        </w:rPr>
        <w:t>سكالي. علاوة</w:t>
      </w:r>
      <w:r w:rsidRPr="00523AEC">
        <w:rPr>
          <w:rFonts w:ascii="Simplified Arabic" w:eastAsia="Times New Roman" w:hAnsi="Simplified Arabic" w:cs="Simplified Arabic"/>
          <w:kern w:val="2"/>
          <w:sz w:val="26"/>
          <w:szCs w:val="28"/>
          <w:rtl/>
        </w:rPr>
        <w:t xml:space="preserve"> على ذل</w:t>
      </w:r>
      <w:r w:rsidRPr="00523AEC">
        <w:rPr>
          <w:rFonts w:ascii="Simplified Arabic" w:eastAsia="Times New Roman" w:hAnsi="Simplified Arabic" w:cs="Simplified Arabic" w:hint="cs"/>
          <w:kern w:val="2"/>
          <w:sz w:val="26"/>
          <w:szCs w:val="28"/>
          <w:rtl/>
        </w:rPr>
        <w:t>ك،</w:t>
      </w:r>
      <w:r w:rsidRPr="00523AEC">
        <w:rPr>
          <w:rFonts w:ascii="Simplified Arabic" w:eastAsia="Times New Roman" w:hAnsi="Simplified Arabic" w:cs="Simplified Arabic"/>
          <w:kern w:val="2"/>
          <w:sz w:val="26"/>
          <w:szCs w:val="28"/>
          <w:rtl/>
        </w:rPr>
        <w:t xml:space="preserve"> عند فحص العالقة بين المثل للإنفاق </w:t>
      </w:r>
      <w:r w:rsidRPr="00523AEC">
        <w:rPr>
          <w:rFonts w:ascii="Simplified Arabic" w:eastAsia="Times New Roman" w:hAnsi="Simplified Arabic" w:cs="Simplified Arabic" w:hint="cs"/>
          <w:kern w:val="2"/>
          <w:sz w:val="26"/>
          <w:szCs w:val="28"/>
          <w:rtl/>
        </w:rPr>
        <w:t>الحكومية</w:t>
      </w:r>
      <w:r>
        <w:rPr>
          <w:rFonts w:ascii="Simplified Arabic" w:eastAsia="Times New Roman" w:hAnsi="Simplified Arabic" w:cs="Simplified Arabic"/>
          <w:kern w:val="2"/>
          <w:sz w:val="26"/>
          <w:szCs w:val="28"/>
          <w:rtl/>
        </w:rPr>
        <w:t xml:space="preserve"> و</w:t>
      </w:r>
      <w:r w:rsidRPr="00523AEC">
        <w:rPr>
          <w:rFonts w:ascii="Simplified Arabic" w:eastAsia="Times New Roman" w:hAnsi="Simplified Arabic" w:cs="Simplified Arabic"/>
          <w:kern w:val="2"/>
          <w:sz w:val="26"/>
          <w:szCs w:val="28"/>
          <w:rtl/>
        </w:rPr>
        <w:t xml:space="preserve">الاستهلاك الحكومي العام للسلع والخدمات النهائية لمجموعة من 81 دولة، تم تقدير الحجم الأمثل للاستهلاك الحكومي بأنه% 10.4 من الناتج المحلي </w:t>
      </w:r>
      <w:r w:rsidRPr="00523AEC">
        <w:rPr>
          <w:rFonts w:ascii="Simplified Arabic" w:eastAsia="Times New Roman" w:hAnsi="Simplified Arabic" w:cs="Simplified Arabic" w:hint="cs"/>
          <w:kern w:val="2"/>
          <w:sz w:val="26"/>
          <w:szCs w:val="28"/>
          <w:rtl/>
        </w:rPr>
        <w:t xml:space="preserve">الإجمالي. </w:t>
      </w:r>
      <w:r w:rsidR="007E2CCB">
        <w:rPr>
          <w:rFonts w:ascii="Simplified Arabic" w:eastAsia="Times New Roman" w:hAnsi="Simplified Arabic" w:cs="Simplified Arabic"/>
          <w:kern w:val="2"/>
          <w:sz w:val="26"/>
          <w:szCs w:val="28"/>
          <w:rtl/>
        </w:rPr>
        <w:t>(4)</w:t>
      </w:r>
    </w:p>
    <w:p w14:paraId="2FFDC594" w14:textId="77777777" w:rsidR="00CC343D" w:rsidRPr="00523AEC" w:rsidRDefault="00CC343D" w:rsidP="007E2CCB">
      <w:pPr>
        <w:spacing w:line="278" w:lineRule="auto"/>
        <w:rPr>
          <w:rFonts w:ascii="Simplified Arabic" w:eastAsia="Times New Roman" w:hAnsi="Simplified Arabic" w:cs="Simplified Arabic"/>
          <w:kern w:val="2"/>
          <w:sz w:val="26"/>
          <w:szCs w:val="28"/>
          <w:rtl/>
        </w:rPr>
      </w:pPr>
    </w:p>
    <w:p w14:paraId="35918234"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10. دراسة (</w:t>
      </w:r>
      <w:r w:rsidRPr="00523AEC">
        <w:rPr>
          <w:rFonts w:ascii="Simplified Arabic" w:eastAsia="Times New Roman" w:hAnsi="Simplified Arabic" w:cs="Simplified Arabic"/>
          <w:kern w:val="2"/>
          <w:sz w:val="26"/>
          <w:szCs w:val="28"/>
          <w:lang w:bidi="ar-AE"/>
        </w:rPr>
        <w:t>Shumaila Zareen &amp; Abdul Qayyum 2014</w:t>
      </w:r>
      <w:r w:rsidRPr="00523AEC">
        <w:rPr>
          <w:rFonts w:ascii="Simplified Arabic" w:eastAsia="Times New Roman" w:hAnsi="Simplified Arabic" w:cs="Simplified Arabic"/>
          <w:kern w:val="2"/>
          <w:sz w:val="26"/>
          <w:szCs w:val="28"/>
          <w:rtl/>
        </w:rPr>
        <w:t xml:space="preserve">): </w:t>
      </w:r>
    </w:p>
    <w:p w14:paraId="2A3CCAA7" w14:textId="77777777" w:rsidR="00523AEC" w:rsidRPr="00523AEC" w:rsidRDefault="00523AEC" w:rsidP="00523AEC">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 قدرت حجم الحكومة الأمثل للنمو الإقتصادي في باكستان، للفترة من 1973 إلى. 2012 تم العثور على الحجم الأمثل للحكومة، أو ما يعادل الحجم الأمثل </w:t>
      </w:r>
      <w:r w:rsidRPr="00523AEC">
        <w:rPr>
          <w:rFonts w:ascii="Simplified Arabic" w:eastAsia="Times New Roman" w:hAnsi="Simplified Arabic" w:cs="Simplified Arabic" w:hint="cs"/>
          <w:kern w:val="2"/>
          <w:sz w:val="26"/>
          <w:szCs w:val="28"/>
          <w:rtl/>
        </w:rPr>
        <w:t>للإنفاق</w:t>
      </w:r>
      <w:r w:rsidRPr="00523AEC">
        <w:rPr>
          <w:rFonts w:ascii="Simplified Arabic" w:eastAsia="Times New Roman" w:hAnsi="Simplified Arabic" w:cs="Simplified Arabic"/>
          <w:kern w:val="2"/>
          <w:sz w:val="26"/>
          <w:szCs w:val="28"/>
          <w:rtl/>
        </w:rPr>
        <w:t xml:space="preserve"> العام، حوالي 17% من الناتج المحلي </w:t>
      </w:r>
      <w:r w:rsidRPr="00523AEC">
        <w:rPr>
          <w:rFonts w:ascii="Simplified Arabic" w:eastAsia="Times New Roman" w:hAnsi="Simplified Arabic" w:cs="Simplified Arabic" w:hint="cs"/>
          <w:kern w:val="2"/>
          <w:sz w:val="26"/>
          <w:szCs w:val="28"/>
          <w:rtl/>
        </w:rPr>
        <w:t>الإجمالي</w:t>
      </w:r>
      <w:r w:rsidRPr="00523AEC">
        <w:rPr>
          <w:rFonts w:ascii="Simplified Arabic" w:eastAsia="Times New Roman" w:hAnsi="Simplified Arabic" w:cs="Simplified Arabic"/>
          <w:kern w:val="2"/>
          <w:sz w:val="26"/>
          <w:szCs w:val="28"/>
          <w:rtl/>
        </w:rPr>
        <w:t xml:space="preserve">. هذه النتيجة مثيرة </w:t>
      </w:r>
      <w:r w:rsidR="00AC78DA" w:rsidRPr="00523AEC">
        <w:rPr>
          <w:rFonts w:ascii="Simplified Arabic" w:eastAsia="Times New Roman" w:hAnsi="Simplified Arabic" w:cs="Simplified Arabic" w:hint="cs"/>
          <w:kern w:val="2"/>
          <w:sz w:val="26"/>
          <w:szCs w:val="28"/>
          <w:rtl/>
        </w:rPr>
        <w:t>للاهتمام، لأنها</w:t>
      </w:r>
      <w:r w:rsidRPr="00523AEC">
        <w:rPr>
          <w:rFonts w:ascii="Simplified Arabic" w:eastAsia="Times New Roman" w:hAnsi="Simplified Arabic" w:cs="Simplified Arabic"/>
          <w:kern w:val="2"/>
          <w:sz w:val="26"/>
          <w:szCs w:val="28"/>
          <w:rtl/>
        </w:rPr>
        <w:t xml:space="preserve"> تسلط الضوء على أن الحجم الحالي للحكومة في باكستان أعلى من المستوى </w:t>
      </w:r>
      <w:r w:rsidR="00AC78DA" w:rsidRPr="00523AEC">
        <w:rPr>
          <w:rFonts w:ascii="Simplified Arabic" w:eastAsia="Times New Roman" w:hAnsi="Simplified Arabic" w:cs="Simplified Arabic" w:hint="cs"/>
          <w:kern w:val="2"/>
          <w:sz w:val="26"/>
          <w:szCs w:val="28"/>
          <w:rtl/>
        </w:rPr>
        <w:t>الأمثل</w:t>
      </w:r>
      <w:r w:rsidRPr="00523AEC">
        <w:rPr>
          <w:rFonts w:ascii="Simplified Arabic" w:eastAsia="Times New Roman" w:hAnsi="Simplified Arabic" w:cs="Simplified Arabic"/>
          <w:kern w:val="2"/>
          <w:sz w:val="26"/>
          <w:szCs w:val="28"/>
          <w:rtl/>
        </w:rPr>
        <w:t>.</w:t>
      </w:r>
      <w:r w:rsidRPr="00523AEC">
        <w:rPr>
          <w:rFonts w:ascii="Simplified Arabic" w:eastAsia="Times New Roman" w:hAnsi="Simplified Arabic" w:cs="Simplified Arabic" w:hint="cs"/>
          <w:kern w:val="2"/>
          <w:sz w:val="26"/>
          <w:szCs w:val="28"/>
          <w:rtl/>
        </w:rPr>
        <w:t xml:space="preserve"> </w:t>
      </w:r>
      <w:r w:rsidR="00AC78DA" w:rsidRPr="00523AEC">
        <w:rPr>
          <w:rFonts w:ascii="Simplified Arabic" w:eastAsia="Times New Roman" w:hAnsi="Simplified Arabic" w:cs="Simplified Arabic" w:hint="cs"/>
          <w:kern w:val="2"/>
          <w:sz w:val="26"/>
          <w:szCs w:val="28"/>
          <w:rtl/>
        </w:rPr>
        <w:t>وأن هناك</w:t>
      </w:r>
      <w:r w:rsidRPr="00523AEC">
        <w:rPr>
          <w:rFonts w:ascii="Simplified Arabic" w:eastAsia="Times New Roman" w:hAnsi="Simplified Arabic" w:cs="Simplified Arabic"/>
          <w:kern w:val="2"/>
          <w:sz w:val="26"/>
          <w:szCs w:val="28"/>
          <w:rtl/>
        </w:rPr>
        <w:t xml:space="preserve"> مجال لخفض نسبة الإنفاق الحكومي للناتج المحلي </w:t>
      </w:r>
      <w:r w:rsidR="00AC78DA" w:rsidRPr="00523AEC">
        <w:rPr>
          <w:rFonts w:ascii="Simplified Arabic" w:eastAsia="Times New Roman" w:hAnsi="Simplified Arabic" w:cs="Simplified Arabic" w:hint="cs"/>
          <w:kern w:val="2"/>
          <w:sz w:val="26"/>
          <w:szCs w:val="28"/>
          <w:rtl/>
        </w:rPr>
        <w:t xml:space="preserve">الإجمالي. </w:t>
      </w:r>
      <w:r w:rsidR="00AC78DA" w:rsidRPr="00523AEC">
        <w:rPr>
          <w:rFonts w:ascii="Simplified Arabic" w:eastAsia="Times New Roman" w:hAnsi="Simplified Arabic" w:cs="Simplified Arabic"/>
          <w:kern w:val="2"/>
          <w:sz w:val="26"/>
          <w:szCs w:val="28"/>
          <w:rtl/>
        </w:rPr>
        <w:t>(</w:t>
      </w:r>
      <w:r w:rsidRPr="00523AEC">
        <w:rPr>
          <w:rFonts w:ascii="Simplified Arabic" w:eastAsia="Times New Roman" w:hAnsi="Simplified Arabic" w:cs="Simplified Arabic"/>
          <w:kern w:val="2"/>
          <w:sz w:val="26"/>
          <w:szCs w:val="28"/>
          <w:rtl/>
        </w:rPr>
        <w:t>5)</w:t>
      </w:r>
    </w:p>
    <w:p w14:paraId="79372043" w14:textId="77777777" w:rsidR="00523AEC" w:rsidRPr="00523AEC" w:rsidRDefault="00523AEC" w:rsidP="00523AEC">
      <w:pPr>
        <w:spacing w:after="1034" w:line="284" w:lineRule="auto"/>
        <w:ind w:right="60"/>
        <w:rPr>
          <w:sz w:val="28"/>
          <w:szCs w:val="28"/>
          <w:rtl/>
        </w:rPr>
      </w:pPr>
    </w:p>
    <w:p w14:paraId="52DDA200" w14:textId="77777777" w:rsidR="00523AEC" w:rsidRDefault="00523AEC" w:rsidP="00523AEC">
      <w:pPr>
        <w:spacing w:after="1034" w:line="284" w:lineRule="auto"/>
        <w:ind w:right="60"/>
        <w:jc w:val="center"/>
        <w:rPr>
          <w:sz w:val="44"/>
          <w:szCs w:val="44"/>
          <w:rtl/>
          <w:lang w:bidi="ar-LY"/>
        </w:rPr>
      </w:pPr>
    </w:p>
    <w:p w14:paraId="1B9CB6FD" w14:textId="77777777" w:rsidR="00523AEC" w:rsidRDefault="00523AEC" w:rsidP="00523AEC">
      <w:pPr>
        <w:spacing w:after="1034" w:line="284" w:lineRule="auto"/>
        <w:ind w:right="60"/>
        <w:jc w:val="center"/>
        <w:rPr>
          <w:sz w:val="44"/>
          <w:szCs w:val="44"/>
          <w:rtl/>
          <w:lang w:bidi="ar-LY"/>
        </w:rPr>
      </w:pPr>
    </w:p>
    <w:p w14:paraId="6624CB58" w14:textId="77777777" w:rsidR="007E2CCB" w:rsidRDefault="007E2CCB" w:rsidP="00523AEC">
      <w:pPr>
        <w:spacing w:after="1034" w:line="284" w:lineRule="auto"/>
        <w:ind w:right="60"/>
        <w:jc w:val="center"/>
        <w:rPr>
          <w:sz w:val="44"/>
          <w:szCs w:val="44"/>
          <w:rtl/>
          <w:lang w:bidi="ar-LY"/>
        </w:rPr>
      </w:pPr>
    </w:p>
    <w:p w14:paraId="2C99DB17" w14:textId="77777777" w:rsidR="007E2CCB" w:rsidRDefault="007E2CCB" w:rsidP="00523AEC">
      <w:pPr>
        <w:spacing w:after="1034" w:line="284" w:lineRule="auto"/>
        <w:ind w:right="60"/>
        <w:jc w:val="center"/>
        <w:rPr>
          <w:sz w:val="44"/>
          <w:szCs w:val="44"/>
          <w:rtl/>
          <w:lang w:bidi="ar-LY"/>
        </w:rPr>
      </w:pPr>
    </w:p>
    <w:p w14:paraId="2576DF51" w14:textId="77777777" w:rsidR="007E2CCB" w:rsidRDefault="007E2CCB" w:rsidP="00523AEC">
      <w:pPr>
        <w:spacing w:after="1034" w:line="284" w:lineRule="auto"/>
        <w:ind w:right="60"/>
        <w:jc w:val="center"/>
        <w:rPr>
          <w:sz w:val="44"/>
          <w:szCs w:val="44"/>
          <w:rtl/>
          <w:lang w:bidi="ar-LY"/>
        </w:rPr>
      </w:pPr>
    </w:p>
    <w:p w14:paraId="5C61F7B9" w14:textId="77777777" w:rsidR="007E2CCB" w:rsidRDefault="007E2CCB" w:rsidP="00B31AF5">
      <w:pPr>
        <w:spacing w:after="1034" w:line="284" w:lineRule="auto"/>
        <w:ind w:right="60"/>
        <w:rPr>
          <w:sz w:val="44"/>
          <w:szCs w:val="44"/>
          <w:rtl/>
          <w:lang w:bidi="ar-LY"/>
        </w:rPr>
      </w:pPr>
    </w:p>
    <w:p w14:paraId="3569511E" w14:textId="77777777" w:rsidR="00523AEC" w:rsidRPr="00C45C1C" w:rsidRDefault="00523AEC" w:rsidP="00523AEC">
      <w:pPr>
        <w:spacing w:line="278" w:lineRule="auto"/>
        <w:jc w:val="center"/>
        <w:rPr>
          <w:rFonts w:ascii="Simplified Arabic" w:eastAsia="Times New Roman" w:hAnsi="Simplified Arabic" w:cs="Simplified Arabic"/>
          <w:b/>
          <w:bCs/>
          <w:kern w:val="2"/>
          <w:sz w:val="56"/>
          <w:szCs w:val="72"/>
          <w:rtl/>
        </w:rPr>
      </w:pPr>
      <w:r w:rsidRPr="00C45C1C">
        <w:rPr>
          <w:rFonts w:ascii="Simplified Arabic" w:eastAsia="Times New Roman" w:hAnsi="Simplified Arabic" w:cs="Simplified Arabic"/>
          <w:b/>
          <w:bCs/>
          <w:kern w:val="2"/>
          <w:sz w:val="56"/>
          <w:szCs w:val="72"/>
          <w:rtl/>
        </w:rPr>
        <w:t>الفصل الثالث</w:t>
      </w:r>
    </w:p>
    <w:p w14:paraId="2459CEBB" w14:textId="77777777" w:rsidR="00523AEC" w:rsidRPr="00C45C1C" w:rsidRDefault="00523AEC" w:rsidP="00523AEC">
      <w:pPr>
        <w:spacing w:line="278" w:lineRule="auto"/>
        <w:jc w:val="center"/>
        <w:rPr>
          <w:rFonts w:ascii="Simplified Arabic" w:eastAsia="Times New Roman" w:hAnsi="Simplified Arabic" w:cs="Simplified Arabic"/>
          <w:b/>
          <w:bCs/>
          <w:kern w:val="2"/>
          <w:sz w:val="56"/>
          <w:szCs w:val="72"/>
          <w:rtl/>
        </w:rPr>
      </w:pPr>
      <w:r w:rsidRPr="00C45C1C">
        <w:rPr>
          <w:rFonts w:ascii="Simplified Arabic" w:eastAsia="Times New Roman" w:hAnsi="Simplified Arabic" w:cs="Simplified Arabic"/>
          <w:b/>
          <w:bCs/>
          <w:kern w:val="2"/>
          <w:sz w:val="56"/>
          <w:szCs w:val="72"/>
          <w:rtl/>
        </w:rPr>
        <w:t>الإطار العملي للبحث "القياسي"</w:t>
      </w:r>
    </w:p>
    <w:p w14:paraId="245CA5D1" w14:textId="77777777" w:rsidR="00523AEC" w:rsidRDefault="00523AEC" w:rsidP="00523AEC">
      <w:pPr>
        <w:spacing w:after="1034" w:line="284" w:lineRule="auto"/>
        <w:ind w:right="60"/>
        <w:jc w:val="center"/>
        <w:rPr>
          <w:sz w:val="56"/>
          <w:szCs w:val="56"/>
          <w:rtl/>
        </w:rPr>
      </w:pPr>
    </w:p>
    <w:p w14:paraId="1151FA27" w14:textId="77777777" w:rsidR="00B21035" w:rsidRDefault="00B21035" w:rsidP="00523AEC">
      <w:pPr>
        <w:spacing w:after="1034" w:line="284" w:lineRule="auto"/>
        <w:ind w:right="60"/>
        <w:jc w:val="center"/>
        <w:rPr>
          <w:sz w:val="56"/>
          <w:szCs w:val="56"/>
          <w:rtl/>
        </w:rPr>
      </w:pPr>
    </w:p>
    <w:p w14:paraId="10F658A0" w14:textId="77777777" w:rsidR="00B21035" w:rsidRDefault="00B21035" w:rsidP="00523AEC">
      <w:pPr>
        <w:spacing w:after="1034" w:line="284" w:lineRule="auto"/>
        <w:ind w:right="60"/>
        <w:jc w:val="center"/>
        <w:rPr>
          <w:sz w:val="56"/>
          <w:szCs w:val="56"/>
          <w:rtl/>
        </w:rPr>
      </w:pPr>
    </w:p>
    <w:p w14:paraId="55B2BD47" w14:textId="77777777" w:rsidR="00B21035" w:rsidRDefault="00B21035" w:rsidP="00523AEC">
      <w:pPr>
        <w:spacing w:after="1034" w:line="284" w:lineRule="auto"/>
        <w:ind w:right="60"/>
        <w:jc w:val="center"/>
        <w:rPr>
          <w:sz w:val="56"/>
          <w:szCs w:val="56"/>
          <w:rtl/>
        </w:rPr>
      </w:pPr>
    </w:p>
    <w:p w14:paraId="45142DC0" w14:textId="77777777" w:rsidR="00523AEC" w:rsidRPr="007E2CCB" w:rsidRDefault="007E2CCB" w:rsidP="00523AEC">
      <w:pPr>
        <w:spacing w:line="278" w:lineRule="auto"/>
        <w:rPr>
          <w:rFonts w:ascii="Simplified Arabic" w:eastAsia="Times New Roman" w:hAnsi="Simplified Arabic" w:cs="Simplified Arabic"/>
          <w:b/>
          <w:bCs/>
          <w:kern w:val="2"/>
          <w:sz w:val="26"/>
          <w:szCs w:val="28"/>
          <w:rtl/>
        </w:rPr>
      </w:pPr>
      <w:r>
        <w:rPr>
          <w:rFonts w:ascii="Simplified Arabic" w:eastAsia="Times New Roman" w:hAnsi="Simplified Arabic" w:cs="Simplified Arabic" w:hint="cs"/>
          <w:b/>
          <w:bCs/>
          <w:kern w:val="2"/>
          <w:sz w:val="26"/>
          <w:szCs w:val="28"/>
          <w:rtl/>
        </w:rPr>
        <w:t xml:space="preserve">1.3 </w:t>
      </w:r>
      <w:r w:rsidR="00523AEC" w:rsidRPr="007E2CCB">
        <w:rPr>
          <w:rFonts w:ascii="Simplified Arabic" w:eastAsia="Times New Roman" w:hAnsi="Simplified Arabic" w:cs="Simplified Arabic"/>
          <w:b/>
          <w:bCs/>
          <w:kern w:val="2"/>
          <w:sz w:val="26"/>
          <w:szCs w:val="28"/>
          <w:rtl/>
        </w:rPr>
        <w:t xml:space="preserve">مقدمة الفصل: </w:t>
      </w:r>
    </w:p>
    <w:p w14:paraId="322BFA3D" w14:textId="77777777" w:rsidR="00523AEC" w:rsidRPr="00523AEC" w:rsidRDefault="00523AEC" w:rsidP="00031124">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يعد الإنفاق العتم أحد </w:t>
      </w:r>
      <w:r w:rsidR="007E2CCB" w:rsidRPr="00523AEC">
        <w:rPr>
          <w:rFonts w:ascii="Simplified Arabic" w:eastAsia="Times New Roman" w:hAnsi="Simplified Arabic" w:cs="Simplified Arabic" w:hint="cs"/>
          <w:kern w:val="2"/>
          <w:sz w:val="26"/>
          <w:szCs w:val="28"/>
          <w:rtl/>
        </w:rPr>
        <w:t>متغيرات الاقتصاد</w:t>
      </w:r>
      <w:r w:rsidRPr="00523AEC">
        <w:rPr>
          <w:rFonts w:ascii="Simplified Arabic" w:eastAsia="Times New Roman" w:hAnsi="Simplified Arabic" w:cs="Simplified Arabic"/>
          <w:kern w:val="2"/>
          <w:sz w:val="26"/>
          <w:szCs w:val="28"/>
          <w:rtl/>
        </w:rPr>
        <w:t xml:space="preserve"> الكلي ذات الأهمية </w:t>
      </w:r>
      <w:r w:rsidR="007E2CCB" w:rsidRPr="00523AEC">
        <w:rPr>
          <w:rFonts w:ascii="Simplified Arabic" w:eastAsia="Times New Roman" w:hAnsi="Simplified Arabic" w:cs="Simplified Arabic" w:hint="cs"/>
          <w:kern w:val="2"/>
          <w:sz w:val="26"/>
          <w:szCs w:val="28"/>
          <w:rtl/>
        </w:rPr>
        <w:t>الكبرى، ولا</w:t>
      </w:r>
      <w:r w:rsidRPr="00523AEC">
        <w:rPr>
          <w:rFonts w:ascii="Simplified Arabic" w:eastAsia="Times New Roman" w:hAnsi="Simplified Arabic" w:cs="Simplified Arabic"/>
          <w:kern w:val="2"/>
          <w:sz w:val="26"/>
          <w:szCs w:val="28"/>
          <w:rtl/>
        </w:rPr>
        <w:t xml:space="preserve"> سيما في الدول الغنية بالمواد الخام كالدول النفطية. وهناك العديد من الدراسات الإقتصادية التي تطرقت إلى هذه النقطة وحظيت بإهتمام كبير في هذا </w:t>
      </w:r>
      <w:r w:rsidRPr="00523AEC">
        <w:rPr>
          <w:rFonts w:ascii="Simplified Arabic" w:eastAsia="Times New Roman" w:hAnsi="Simplified Arabic" w:cs="Simplified Arabic" w:hint="cs"/>
          <w:kern w:val="2"/>
          <w:sz w:val="26"/>
          <w:szCs w:val="28"/>
          <w:rtl/>
        </w:rPr>
        <w:t>المجال. إ</w:t>
      </w:r>
      <w:r w:rsidRPr="00523AEC">
        <w:rPr>
          <w:rFonts w:ascii="Simplified Arabic" w:eastAsia="Times New Roman" w:hAnsi="Simplified Arabic" w:cs="Simplified Arabic" w:hint="eastAsia"/>
          <w:kern w:val="2"/>
          <w:sz w:val="26"/>
          <w:szCs w:val="28"/>
          <w:rtl/>
        </w:rPr>
        <w:t>ن</w:t>
      </w:r>
      <w:r w:rsidRPr="00523AEC">
        <w:rPr>
          <w:rFonts w:ascii="Simplified Arabic" w:eastAsia="Times New Roman" w:hAnsi="Simplified Arabic" w:cs="Simplified Arabic"/>
          <w:kern w:val="2"/>
          <w:sz w:val="26"/>
          <w:szCs w:val="28"/>
          <w:rtl/>
        </w:rPr>
        <w:t xml:space="preserve"> الهدف من تحديد الحجم الأمثل للإنفاق مدفوع بالآثار السلبية لتوسيع الإنفاق ، وأبرزها "تأثير المزاحمة "، السائد بشكل خاص في الدول ذات المستويات العالية من الإستثمار في البنية التحتية ورأس المال البشري ، مما يعني زيادة الإنفاق العام له تأثير سلبي على الإستثمار الخاص وبالتالي </w:t>
      </w:r>
      <w:r w:rsidRPr="00523AEC">
        <w:rPr>
          <w:rFonts w:ascii="Simplified Arabic" w:eastAsia="Times New Roman" w:hAnsi="Simplified Arabic" w:cs="Simplified Arabic" w:hint="cs"/>
          <w:kern w:val="2"/>
          <w:sz w:val="26"/>
          <w:szCs w:val="28"/>
          <w:rtl/>
        </w:rPr>
        <w:t>النمو, مم</w:t>
      </w:r>
      <w:r w:rsidRPr="00523AEC">
        <w:rPr>
          <w:rFonts w:ascii="Simplified Arabic" w:eastAsia="Times New Roman" w:hAnsi="Simplified Arabic" w:cs="Simplified Arabic" w:hint="eastAsia"/>
          <w:kern w:val="2"/>
          <w:sz w:val="26"/>
          <w:szCs w:val="28"/>
          <w:rtl/>
        </w:rPr>
        <w:t>ا</w:t>
      </w:r>
      <w:r w:rsidRPr="00523AEC">
        <w:rPr>
          <w:rFonts w:ascii="Simplified Arabic" w:eastAsia="Times New Roman" w:hAnsi="Simplified Arabic" w:cs="Simplified Arabic"/>
          <w:kern w:val="2"/>
          <w:sz w:val="26"/>
          <w:szCs w:val="28"/>
          <w:rtl/>
        </w:rPr>
        <w:t xml:space="preserve"> يبرز ضرورة </w:t>
      </w:r>
      <w:r w:rsidRPr="00523AEC">
        <w:rPr>
          <w:rFonts w:ascii="Simplified Arabic" w:eastAsia="Times New Roman" w:hAnsi="Simplified Arabic" w:cs="Simplified Arabic" w:hint="cs"/>
          <w:kern w:val="2"/>
          <w:sz w:val="26"/>
          <w:szCs w:val="28"/>
          <w:rtl/>
        </w:rPr>
        <w:t>الاهتمام</w:t>
      </w:r>
      <w:r w:rsidRPr="00523AEC">
        <w:rPr>
          <w:rFonts w:ascii="Simplified Arabic" w:eastAsia="Times New Roman" w:hAnsi="Simplified Arabic" w:cs="Simplified Arabic"/>
          <w:kern w:val="2"/>
          <w:sz w:val="26"/>
          <w:szCs w:val="28"/>
          <w:rtl/>
        </w:rPr>
        <w:t xml:space="preserve"> بكفاءة الإنفاق وتحديد مقدار الإنفاق الأمثل الذي ينتج أفضل المستويات المحتملة للنمو الإقتصادي ، حيث العديد من الإقتصاديون منهم الكلاسيك وكينز يعتقدون أن حجم الإنفاق العام يتم تحديده ومن ثم يتم فرض الضرائب اللازمة لتغطية هذا الإنفاق .  </w:t>
      </w:r>
    </w:p>
    <w:p w14:paraId="5C2BC7AE" w14:textId="77777777" w:rsidR="00CC343D" w:rsidRPr="00CC343D" w:rsidRDefault="00523AEC" w:rsidP="00CC343D">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إلى أن اندلاع أزمة الكساد الكبير عام </w:t>
      </w:r>
      <w:r w:rsidRPr="00523AEC">
        <w:rPr>
          <w:rFonts w:ascii="Simplified Arabic" w:eastAsia="Times New Roman" w:hAnsi="Simplified Arabic" w:cs="Simplified Arabic" w:hint="cs"/>
          <w:kern w:val="2"/>
          <w:sz w:val="26"/>
          <w:szCs w:val="28"/>
          <w:rtl/>
        </w:rPr>
        <w:t>1929،</w:t>
      </w:r>
      <w:r w:rsidRPr="00523AEC">
        <w:rPr>
          <w:rFonts w:ascii="Simplified Arabic" w:eastAsia="Times New Roman" w:hAnsi="Simplified Arabic" w:cs="Simplified Arabic"/>
          <w:kern w:val="2"/>
          <w:sz w:val="26"/>
          <w:szCs w:val="28"/>
          <w:rtl/>
        </w:rPr>
        <w:t xml:space="preserve"> والتي صاحبتها إختلالات إقتصادية وهيكلية كبيرة، أحدثت تغيرات واسعة في الفكر </w:t>
      </w:r>
      <w:r w:rsidRPr="00523AEC">
        <w:rPr>
          <w:rFonts w:ascii="Simplified Arabic" w:eastAsia="Times New Roman" w:hAnsi="Simplified Arabic" w:cs="Simplified Arabic" w:hint="cs"/>
          <w:kern w:val="2"/>
          <w:sz w:val="26"/>
          <w:szCs w:val="28"/>
          <w:rtl/>
        </w:rPr>
        <w:t>الإقتصادي،</w:t>
      </w:r>
      <w:r w:rsidRPr="00523AEC">
        <w:rPr>
          <w:rFonts w:ascii="Simplified Arabic" w:eastAsia="Times New Roman" w:hAnsi="Simplified Arabic" w:cs="Simplified Arabic"/>
          <w:kern w:val="2"/>
          <w:sz w:val="26"/>
          <w:szCs w:val="28"/>
          <w:rtl/>
        </w:rPr>
        <w:t xml:space="preserve"> وهو ما تجلى في عدم قدرته على مواجهة </w:t>
      </w:r>
      <w:r w:rsidRPr="00523AEC">
        <w:rPr>
          <w:rFonts w:ascii="Simplified Arabic" w:eastAsia="Times New Roman" w:hAnsi="Simplified Arabic" w:cs="Simplified Arabic" w:hint="cs"/>
          <w:kern w:val="2"/>
          <w:sz w:val="26"/>
          <w:szCs w:val="28"/>
          <w:rtl/>
        </w:rPr>
        <w:t>الأزمات،</w:t>
      </w:r>
      <w:r w:rsidRPr="00523AEC">
        <w:rPr>
          <w:rFonts w:ascii="Simplified Arabic" w:eastAsia="Times New Roman" w:hAnsi="Simplified Arabic" w:cs="Simplified Arabic"/>
          <w:kern w:val="2"/>
          <w:sz w:val="26"/>
          <w:szCs w:val="28"/>
          <w:rtl/>
        </w:rPr>
        <w:t xml:space="preserve"> ونتيجة للأفكار الكينزية على الإنفاق العام وأعتبرة الأداة الأكثر أهمية وفعالية للسياسة المالية لتحقيق النمو الإقتصادي (باسم </w:t>
      </w:r>
      <w:r w:rsidRPr="00523AEC">
        <w:rPr>
          <w:rFonts w:ascii="Simplified Arabic" w:eastAsia="Times New Roman" w:hAnsi="Simplified Arabic" w:cs="Simplified Arabic" w:hint="cs"/>
          <w:kern w:val="2"/>
          <w:sz w:val="26"/>
          <w:szCs w:val="28"/>
          <w:rtl/>
        </w:rPr>
        <w:t>ال رتيمي2</w:t>
      </w:r>
      <w:r w:rsidRPr="00523AEC">
        <w:rPr>
          <w:rFonts w:ascii="Simplified Arabic" w:eastAsia="Times New Roman" w:hAnsi="Simplified Arabic" w:cs="Simplified Arabic"/>
          <w:kern w:val="2"/>
          <w:sz w:val="26"/>
          <w:szCs w:val="28"/>
          <w:rtl/>
        </w:rPr>
        <w:t>1</w:t>
      </w:r>
      <w:r w:rsidRPr="00523AEC">
        <w:rPr>
          <w:rFonts w:ascii="Simplified Arabic" w:eastAsia="Times New Roman" w:hAnsi="Simplified Arabic" w:cs="Simplified Arabic" w:hint="cs"/>
          <w:kern w:val="2"/>
          <w:sz w:val="26"/>
          <w:szCs w:val="28"/>
          <w:rtl/>
        </w:rPr>
        <w:t>، نوفمب</w:t>
      </w:r>
      <w:r w:rsidRPr="00523AEC">
        <w:rPr>
          <w:rFonts w:ascii="Simplified Arabic" w:eastAsia="Times New Roman" w:hAnsi="Simplified Arabic" w:cs="Simplified Arabic" w:hint="eastAsia"/>
          <w:kern w:val="2"/>
          <w:sz w:val="26"/>
          <w:szCs w:val="28"/>
          <w:rtl/>
        </w:rPr>
        <w:t>ر</w:t>
      </w:r>
      <w:r w:rsidR="007732C5">
        <w:rPr>
          <w:rFonts w:ascii="Simplified Arabic" w:eastAsia="Times New Roman" w:hAnsi="Simplified Arabic" w:cs="Simplified Arabic"/>
          <w:kern w:val="2"/>
          <w:sz w:val="26"/>
          <w:szCs w:val="28"/>
          <w:rtl/>
        </w:rPr>
        <w:t xml:space="preserve">,2022).  </w:t>
      </w:r>
    </w:p>
    <w:p w14:paraId="16985008" w14:textId="77777777" w:rsidR="00CC343D" w:rsidRDefault="00CC343D" w:rsidP="00031124">
      <w:pPr>
        <w:spacing w:line="278" w:lineRule="auto"/>
        <w:rPr>
          <w:rFonts w:ascii="Simplified Arabic" w:eastAsia="Times New Roman" w:hAnsi="Simplified Arabic" w:cs="Simplified Arabic"/>
          <w:b/>
          <w:bCs/>
          <w:kern w:val="2"/>
          <w:sz w:val="26"/>
          <w:szCs w:val="28"/>
          <w:rtl/>
        </w:rPr>
      </w:pPr>
    </w:p>
    <w:p w14:paraId="6C42F302" w14:textId="77777777" w:rsidR="00CC343D" w:rsidRDefault="00CC343D" w:rsidP="00031124">
      <w:pPr>
        <w:spacing w:line="278" w:lineRule="auto"/>
        <w:rPr>
          <w:rFonts w:ascii="Simplified Arabic" w:eastAsia="Times New Roman" w:hAnsi="Simplified Arabic" w:cs="Simplified Arabic"/>
          <w:b/>
          <w:bCs/>
          <w:kern w:val="2"/>
          <w:sz w:val="26"/>
          <w:szCs w:val="28"/>
          <w:rtl/>
        </w:rPr>
      </w:pPr>
    </w:p>
    <w:p w14:paraId="5F718517" w14:textId="77777777" w:rsidR="00523AEC" w:rsidRPr="00B93790" w:rsidRDefault="00523AEC" w:rsidP="00CC343D">
      <w:pPr>
        <w:spacing w:line="278" w:lineRule="auto"/>
        <w:rPr>
          <w:rFonts w:ascii="Simplified Arabic" w:eastAsia="Times New Roman" w:hAnsi="Simplified Arabic" w:cs="Simplified Arabic"/>
          <w:b/>
          <w:bCs/>
          <w:kern w:val="2"/>
          <w:sz w:val="26"/>
          <w:szCs w:val="28"/>
          <w:rtl/>
        </w:rPr>
      </w:pPr>
      <w:r w:rsidRPr="00B93790">
        <w:rPr>
          <w:rFonts w:ascii="Simplified Arabic" w:eastAsia="Times New Roman" w:hAnsi="Simplified Arabic" w:cs="Simplified Arabic"/>
          <w:b/>
          <w:bCs/>
          <w:kern w:val="2"/>
          <w:sz w:val="26"/>
          <w:szCs w:val="28"/>
          <w:rtl/>
        </w:rPr>
        <w:t xml:space="preserve"> </w:t>
      </w:r>
      <w:r w:rsidR="00CC343D">
        <w:rPr>
          <w:rFonts w:ascii="Simplified Arabic" w:eastAsia="Times New Roman" w:hAnsi="Simplified Arabic" w:cs="Simplified Arabic" w:hint="cs"/>
          <w:b/>
          <w:bCs/>
          <w:kern w:val="2"/>
          <w:sz w:val="26"/>
          <w:szCs w:val="28"/>
          <w:rtl/>
        </w:rPr>
        <w:t xml:space="preserve">2.3 </w:t>
      </w:r>
      <w:r w:rsidR="00CC343D" w:rsidRPr="00B93790">
        <w:rPr>
          <w:rFonts w:ascii="Simplified Arabic" w:eastAsia="Times New Roman" w:hAnsi="Simplified Arabic" w:cs="Simplified Arabic"/>
          <w:b/>
          <w:bCs/>
          <w:kern w:val="2"/>
          <w:sz w:val="26"/>
          <w:szCs w:val="28"/>
          <w:rtl/>
        </w:rPr>
        <w:t xml:space="preserve">صياغة نموذج </w:t>
      </w:r>
      <w:r w:rsidR="00CC343D" w:rsidRPr="00B93790">
        <w:rPr>
          <w:rFonts w:ascii="Simplified Arabic" w:eastAsia="Times New Roman" w:hAnsi="Simplified Arabic" w:cs="Simplified Arabic" w:hint="cs"/>
          <w:b/>
          <w:bCs/>
          <w:kern w:val="2"/>
          <w:sz w:val="26"/>
          <w:szCs w:val="28"/>
          <w:rtl/>
        </w:rPr>
        <w:t>الدراسة:</w:t>
      </w:r>
      <w:r w:rsidR="00CC343D">
        <w:rPr>
          <w:rFonts w:ascii="Simplified Arabic" w:eastAsia="Times New Roman" w:hAnsi="Simplified Arabic" w:cs="Simplified Arabic" w:hint="cs"/>
          <w:b/>
          <w:bCs/>
          <w:kern w:val="2"/>
          <w:sz w:val="26"/>
          <w:szCs w:val="28"/>
          <w:rtl/>
        </w:rPr>
        <w:t xml:space="preserve"> </w:t>
      </w:r>
    </w:p>
    <w:p w14:paraId="210BBCD1" w14:textId="77777777" w:rsidR="00B93790" w:rsidRDefault="00523AEC" w:rsidP="00B93790">
      <w:pPr>
        <w:spacing w:line="278" w:lineRule="auto"/>
        <w:rPr>
          <w:rFonts w:ascii="Simplified Arabic" w:eastAsia="Times New Roman" w:hAnsi="Simplified Arabic" w:cs="Simplified Arabic"/>
          <w:kern w:val="2"/>
          <w:sz w:val="26"/>
          <w:szCs w:val="28"/>
          <w:rtl/>
        </w:rPr>
      </w:pPr>
      <w:r w:rsidRPr="00523AEC">
        <w:rPr>
          <w:rFonts w:ascii="Simplified Arabic" w:eastAsia="Times New Roman" w:hAnsi="Simplified Arabic" w:cs="Simplified Arabic"/>
          <w:kern w:val="2"/>
          <w:sz w:val="26"/>
          <w:szCs w:val="28"/>
          <w:rtl/>
        </w:rPr>
        <w:t xml:space="preserve">تم بناء نموذج الدراسة استنادا إلى بعض الدراسات السابقة التي تناولت هذا الموضوع من خلال دراسة أحد المتغيرات على الإنفاق </w:t>
      </w:r>
      <w:r w:rsidRPr="00523AEC">
        <w:rPr>
          <w:rFonts w:ascii="Simplified Arabic" w:eastAsia="Times New Roman" w:hAnsi="Simplified Arabic" w:cs="Simplified Arabic" w:hint="cs"/>
          <w:kern w:val="2"/>
          <w:sz w:val="26"/>
          <w:szCs w:val="28"/>
          <w:rtl/>
        </w:rPr>
        <w:t>العام،</w:t>
      </w:r>
      <w:r w:rsidRPr="00523AEC">
        <w:rPr>
          <w:rFonts w:ascii="Simplified Arabic" w:eastAsia="Times New Roman" w:hAnsi="Simplified Arabic" w:cs="Simplified Arabic"/>
          <w:kern w:val="2"/>
          <w:sz w:val="26"/>
          <w:szCs w:val="28"/>
          <w:rtl/>
        </w:rPr>
        <w:t xml:space="preserve"> أو بصورة اشمل من خلال تناول أثر أكثر من متغير وقياس أثرها على الإنفاق العام ومن هذه الدراسات كل من (أبكر,</w:t>
      </w:r>
      <w:r w:rsidRPr="00523AEC">
        <w:rPr>
          <w:rFonts w:ascii="Simplified Arabic" w:eastAsia="Times New Roman" w:hAnsi="Simplified Arabic" w:cs="Simplified Arabic" w:hint="cs"/>
          <w:kern w:val="2"/>
          <w:sz w:val="26"/>
          <w:szCs w:val="28"/>
          <w:rtl/>
        </w:rPr>
        <w:t xml:space="preserve">2017)، </w:t>
      </w:r>
      <w:r w:rsidR="00B93790">
        <w:rPr>
          <w:rFonts w:ascii="Simplified Arabic" w:eastAsia="Times New Roman" w:hAnsi="Simplified Arabic" w:cs="Simplified Arabic"/>
          <w:kern w:val="2"/>
          <w:sz w:val="26"/>
          <w:szCs w:val="28"/>
          <w:rtl/>
        </w:rPr>
        <w:t>(العشعوش,2010).</w:t>
      </w:r>
    </w:p>
    <w:p w14:paraId="5A576242" w14:textId="77777777" w:rsidR="00B93790" w:rsidRPr="00B93790" w:rsidRDefault="001C32F6" w:rsidP="00B93790">
      <w:pPr>
        <w:spacing w:line="278" w:lineRule="auto"/>
        <w:rPr>
          <w:rFonts w:ascii="Simplified Arabic" w:eastAsia="Times New Roman" w:hAnsi="Simplified Arabic" w:cs="Simplified Arabic"/>
          <w:b/>
          <w:bCs/>
          <w:kern w:val="2"/>
          <w:sz w:val="26"/>
          <w:szCs w:val="28"/>
          <w:rtl/>
        </w:rPr>
      </w:pPr>
      <w:r>
        <w:rPr>
          <w:rFonts w:ascii="Simplified Arabic" w:eastAsia="Times New Roman" w:hAnsi="Simplified Arabic" w:cs="Simplified Arabic" w:hint="cs"/>
          <w:b/>
          <w:bCs/>
          <w:kern w:val="2"/>
          <w:sz w:val="26"/>
          <w:szCs w:val="28"/>
          <w:rtl/>
        </w:rPr>
        <w:t xml:space="preserve">3.3 </w:t>
      </w:r>
      <w:r w:rsidR="00B93790" w:rsidRPr="00B93790">
        <w:rPr>
          <w:rFonts w:ascii="Simplified Arabic" w:eastAsia="Times New Roman" w:hAnsi="Simplified Arabic" w:cs="Simplified Arabic" w:hint="cs"/>
          <w:b/>
          <w:bCs/>
          <w:kern w:val="2"/>
          <w:sz w:val="26"/>
          <w:szCs w:val="28"/>
          <w:rtl/>
        </w:rPr>
        <w:t>متغيرات الدراسة:</w:t>
      </w:r>
    </w:p>
    <w:p w14:paraId="656170FD" w14:textId="77777777" w:rsidR="00B93790" w:rsidRDefault="00B93790" w:rsidP="00B93790">
      <w:pPr>
        <w:spacing w:line="278" w:lineRule="auto"/>
        <w:rPr>
          <w:rFonts w:ascii="Simplified Arabic" w:eastAsia="Times New Roman" w:hAnsi="Simplified Arabic" w:cs="Simplified Arabic"/>
          <w:kern w:val="2"/>
          <w:sz w:val="26"/>
          <w:szCs w:val="28"/>
          <w:rtl/>
          <w:lang w:bidi="ar-LY"/>
        </w:rPr>
      </w:pPr>
      <w:r>
        <w:rPr>
          <w:rFonts w:ascii="Simplified Arabic" w:eastAsia="Times New Roman" w:hAnsi="Simplified Arabic" w:cs="Simplified Arabic" w:hint="cs"/>
          <w:kern w:val="2"/>
          <w:sz w:val="26"/>
          <w:szCs w:val="28"/>
          <w:rtl/>
        </w:rPr>
        <w:t>الانفاق العام(</w:t>
      </w:r>
      <w:r>
        <w:rPr>
          <w:rFonts w:ascii="Simplified Arabic" w:eastAsia="Times New Roman" w:hAnsi="Simplified Arabic" w:cs="Simplified Arabic"/>
          <w:kern w:val="2"/>
          <w:sz w:val="26"/>
          <w:szCs w:val="28"/>
        </w:rPr>
        <w:t>EX</w:t>
      </w:r>
      <w:r>
        <w:rPr>
          <w:rFonts w:ascii="Simplified Arabic" w:eastAsia="Times New Roman" w:hAnsi="Simplified Arabic" w:cs="Simplified Arabic" w:hint="cs"/>
          <w:kern w:val="2"/>
          <w:sz w:val="26"/>
          <w:szCs w:val="28"/>
          <w:rtl/>
          <w:lang w:bidi="ar-LY"/>
        </w:rPr>
        <w:t>).</w:t>
      </w:r>
    </w:p>
    <w:p w14:paraId="66389324" w14:textId="77777777" w:rsidR="00B93790" w:rsidRDefault="00B93790" w:rsidP="00B93790">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lang w:bidi="ar-LY"/>
        </w:rPr>
        <w:t>التغير في الناتج المحلي ا</w:t>
      </w:r>
      <w:r w:rsidRPr="00B93790">
        <w:rPr>
          <w:rFonts w:ascii="Simplified Arabic" w:eastAsia="Times New Roman" w:hAnsi="Simplified Arabic" w:cs="Simplified Arabic"/>
          <w:kern w:val="2"/>
          <w:sz w:val="26"/>
          <w:szCs w:val="28"/>
          <w:rtl/>
          <w:lang w:bidi="ar-LY"/>
        </w:rPr>
        <w:t>لإجمالي(</w:t>
      </w:r>
      <w:r w:rsidRPr="00B93790">
        <w:rPr>
          <w:rFonts w:ascii="Simplified Arabic" w:eastAsia="Arial" w:hAnsi="Simplified Arabic" w:cs="Simplified Arabic"/>
          <w:color w:val="000000"/>
          <w:kern w:val="2"/>
          <w:sz w:val="32"/>
          <w:szCs w:val="24"/>
        </w:rPr>
        <w:t>GDP</w:t>
      </w:r>
      <w:r w:rsidRPr="00B93790">
        <w:rPr>
          <w:rFonts w:ascii="Times New Roman" w:eastAsia="Arial" w:hAnsi="Times New Roman" w:cs="Times New Roman" w:hint="cs"/>
          <w:color w:val="000000"/>
          <w:kern w:val="2"/>
          <w:sz w:val="32"/>
          <w:szCs w:val="32"/>
          <w:rtl/>
        </w:rPr>
        <w:t>∆</w:t>
      </w:r>
      <w:r w:rsidRPr="00B93790">
        <w:rPr>
          <w:rFonts w:ascii="Simplified Arabic" w:eastAsia="Arial" w:hAnsi="Simplified Arabic" w:cs="Simplified Arabic"/>
          <w:color w:val="000000"/>
          <w:kern w:val="2"/>
          <w:sz w:val="32"/>
          <w:szCs w:val="32"/>
          <w:rtl/>
        </w:rPr>
        <w:t>).</w:t>
      </w:r>
    </w:p>
    <w:p w14:paraId="2371C83D" w14:textId="77777777" w:rsidR="00B93790" w:rsidRDefault="00B93790" w:rsidP="00B93790">
      <w:pPr>
        <w:spacing w:line="278" w:lineRule="auto"/>
        <w:rPr>
          <w:rFonts w:ascii="Simplified Arabic" w:eastAsia="Times New Roman" w:hAnsi="Simplified Arabic" w:cs="Simplified Arabic"/>
          <w:kern w:val="2"/>
          <w:sz w:val="26"/>
          <w:szCs w:val="28"/>
          <w:rtl/>
          <w:lang w:bidi="ar-LY"/>
        </w:rPr>
      </w:pPr>
      <w:r>
        <w:rPr>
          <w:rFonts w:ascii="Simplified Arabic" w:eastAsia="Times New Roman" w:hAnsi="Simplified Arabic" w:cs="Simplified Arabic" w:hint="cs"/>
          <w:kern w:val="2"/>
          <w:sz w:val="26"/>
          <w:szCs w:val="28"/>
          <w:rtl/>
        </w:rPr>
        <w:t>الضرائب (</w:t>
      </w:r>
      <w:r>
        <w:rPr>
          <w:rFonts w:ascii="Simplified Arabic" w:eastAsia="Times New Roman" w:hAnsi="Simplified Arabic" w:cs="Simplified Arabic"/>
          <w:kern w:val="2"/>
          <w:sz w:val="26"/>
          <w:szCs w:val="28"/>
        </w:rPr>
        <w:t>T</w:t>
      </w:r>
      <w:r>
        <w:rPr>
          <w:rFonts w:ascii="Simplified Arabic" w:eastAsia="Times New Roman" w:hAnsi="Simplified Arabic" w:cs="Simplified Arabic" w:hint="cs"/>
          <w:kern w:val="2"/>
          <w:sz w:val="26"/>
          <w:szCs w:val="28"/>
          <w:rtl/>
          <w:lang w:bidi="ar-LY"/>
        </w:rPr>
        <w:t>).</w:t>
      </w:r>
    </w:p>
    <w:p w14:paraId="5F1B7ECF" w14:textId="77777777" w:rsidR="00B93790" w:rsidRDefault="00B93790" w:rsidP="00B93790">
      <w:pPr>
        <w:spacing w:line="278" w:lineRule="auto"/>
        <w:rPr>
          <w:rFonts w:ascii="Simplified Arabic" w:eastAsia="Times New Roman" w:hAnsi="Simplified Arabic" w:cs="Simplified Arabic"/>
          <w:kern w:val="2"/>
          <w:sz w:val="26"/>
          <w:szCs w:val="28"/>
          <w:rtl/>
          <w:lang w:bidi="ar-LY"/>
        </w:rPr>
      </w:pPr>
    </w:p>
    <w:p w14:paraId="3CDCC34F" w14:textId="77777777" w:rsidR="007732C5" w:rsidRPr="00523AEC" w:rsidRDefault="007732C5" w:rsidP="00B93790">
      <w:pPr>
        <w:spacing w:line="278" w:lineRule="auto"/>
        <w:rPr>
          <w:rFonts w:ascii="Simplified Arabic" w:eastAsia="Times New Roman" w:hAnsi="Simplified Arabic" w:cs="Simplified Arabic"/>
          <w:kern w:val="2"/>
          <w:sz w:val="26"/>
          <w:szCs w:val="28"/>
          <w:rtl/>
          <w:lang w:bidi="ar-LY"/>
        </w:rPr>
      </w:pPr>
    </w:p>
    <w:p w14:paraId="7C3D8E0E" w14:textId="77777777" w:rsidR="00B93790" w:rsidRPr="00B93790" w:rsidRDefault="001C32F6" w:rsidP="00B93790">
      <w:pPr>
        <w:spacing w:after="231"/>
        <w:ind w:left="92" w:hanging="10"/>
        <w:rPr>
          <w:rFonts w:ascii="Calibri" w:eastAsia="Calibri" w:hAnsi="Calibri" w:cs="Times New Roman"/>
          <w:color w:val="000000"/>
          <w:kern w:val="2"/>
          <w:szCs w:val="24"/>
        </w:rPr>
      </w:pPr>
      <w:r>
        <w:rPr>
          <w:rFonts w:ascii="Arial" w:eastAsia="Arial" w:hAnsi="Arial" w:cs="Arial" w:hint="cs"/>
          <w:b/>
          <w:bCs/>
          <w:color w:val="000000"/>
          <w:kern w:val="2"/>
          <w:sz w:val="32"/>
          <w:szCs w:val="32"/>
          <w:rtl/>
        </w:rPr>
        <w:t xml:space="preserve">4.3 </w:t>
      </w:r>
      <w:r w:rsidR="00B93790" w:rsidRPr="00B93790">
        <w:rPr>
          <w:rFonts w:ascii="Arial" w:eastAsia="Arial" w:hAnsi="Arial" w:cs="Arial"/>
          <w:b/>
          <w:bCs/>
          <w:color w:val="000000"/>
          <w:kern w:val="2"/>
          <w:sz w:val="32"/>
          <w:szCs w:val="32"/>
          <w:rtl/>
        </w:rPr>
        <w:t xml:space="preserve">جمع وتحليل البيانات </w:t>
      </w:r>
    </w:p>
    <w:p w14:paraId="607F9F8D" w14:textId="77777777" w:rsidR="00B93790" w:rsidRPr="00B93790" w:rsidRDefault="00B93790" w:rsidP="00B93790">
      <w:pPr>
        <w:spacing w:after="220"/>
        <w:ind w:left="101" w:hanging="10"/>
        <w:rPr>
          <w:rFonts w:ascii="Calibri" w:eastAsia="Calibri" w:hAnsi="Calibri" w:cs="Times New Roman"/>
          <w:color w:val="000000"/>
          <w:kern w:val="2"/>
          <w:szCs w:val="24"/>
        </w:rPr>
      </w:pPr>
      <w:r w:rsidRPr="00B93790">
        <w:rPr>
          <w:rFonts w:ascii="Times New Roman" w:eastAsia="Times New Roman" w:hAnsi="Times New Roman" w:cs="Times New Roman"/>
          <w:color w:val="000000"/>
          <w:kern w:val="2"/>
          <w:sz w:val="32"/>
          <w:szCs w:val="32"/>
          <w:rtl/>
        </w:rPr>
        <w:t xml:space="preserve">الإطار العام للمنهجية المتبعة في </w:t>
      </w:r>
      <w:r w:rsidRPr="00B93790">
        <w:rPr>
          <w:rFonts w:ascii="Times New Roman" w:eastAsia="Times New Roman" w:hAnsi="Times New Roman" w:cs="Times New Roman" w:hint="cs"/>
          <w:color w:val="000000"/>
          <w:kern w:val="2"/>
          <w:sz w:val="32"/>
          <w:szCs w:val="32"/>
          <w:rtl/>
        </w:rPr>
        <w:t>الدراسة:</w:t>
      </w:r>
      <w:r w:rsidRPr="00B93790">
        <w:rPr>
          <w:rFonts w:ascii="Times New Roman" w:eastAsia="Times New Roman" w:hAnsi="Times New Roman" w:cs="Times New Roman"/>
          <w:color w:val="000000"/>
          <w:kern w:val="2"/>
          <w:sz w:val="32"/>
          <w:szCs w:val="32"/>
          <w:rtl/>
        </w:rPr>
        <w:t xml:space="preserve">  </w:t>
      </w:r>
    </w:p>
    <w:p w14:paraId="1B18D6CA" w14:textId="77777777" w:rsidR="00B93790" w:rsidRPr="00B93790" w:rsidRDefault="00B93790" w:rsidP="00B93790">
      <w:pPr>
        <w:spacing w:after="188" w:line="283" w:lineRule="auto"/>
        <w:ind w:left="76" w:right="120" w:firstLine="3"/>
        <w:rPr>
          <w:rFonts w:ascii="Calibri" w:eastAsia="Calibri" w:hAnsi="Calibri" w:cs="Times New Roman"/>
          <w:color w:val="000000"/>
          <w:kern w:val="2"/>
          <w:szCs w:val="24"/>
          <w:rtl/>
        </w:rPr>
      </w:pPr>
      <w:r w:rsidRPr="00B93790">
        <w:rPr>
          <w:rFonts w:ascii="Times New Roman" w:eastAsia="Times New Roman" w:hAnsi="Times New Roman" w:cs="Times New Roman"/>
          <w:color w:val="000000"/>
          <w:kern w:val="2"/>
          <w:sz w:val="32"/>
          <w:szCs w:val="32"/>
          <w:rtl/>
        </w:rPr>
        <w:t>تهدف هذه الدراسة إلى معرفة الخطوات التي تم إتباع</w:t>
      </w:r>
      <w:r>
        <w:rPr>
          <w:rFonts w:ascii="Times New Roman" w:eastAsia="Times New Roman" w:hAnsi="Times New Roman" w:cs="Times New Roman"/>
          <w:color w:val="000000"/>
          <w:kern w:val="2"/>
          <w:sz w:val="32"/>
          <w:szCs w:val="32"/>
          <w:rtl/>
        </w:rPr>
        <w:t xml:space="preserve">ها في سبيل إجراء تحليل الدراسة </w:t>
      </w:r>
      <w:r w:rsidRPr="00B93790">
        <w:rPr>
          <w:rFonts w:ascii="Times New Roman" w:eastAsia="Times New Roman" w:hAnsi="Times New Roman" w:cs="Times New Roman"/>
          <w:color w:val="000000"/>
          <w:kern w:val="2"/>
          <w:sz w:val="32"/>
          <w:szCs w:val="32"/>
          <w:rtl/>
        </w:rPr>
        <w:t xml:space="preserve">ولقد تم تحديد هذه الخطوات في </w:t>
      </w:r>
      <w:r w:rsidRPr="00B93790">
        <w:rPr>
          <w:rFonts w:ascii="Times New Roman" w:eastAsia="Times New Roman" w:hAnsi="Times New Roman" w:cs="Times New Roman" w:hint="cs"/>
          <w:color w:val="000000"/>
          <w:kern w:val="2"/>
          <w:sz w:val="32"/>
          <w:szCs w:val="32"/>
          <w:rtl/>
        </w:rPr>
        <w:t>التالي:</w:t>
      </w:r>
      <w:r w:rsidRPr="00B93790">
        <w:rPr>
          <w:rFonts w:ascii="Times New Roman" w:eastAsia="Times New Roman" w:hAnsi="Times New Roman" w:cs="Times New Roman"/>
          <w:color w:val="000000"/>
          <w:kern w:val="2"/>
          <w:sz w:val="32"/>
          <w:szCs w:val="32"/>
          <w:rtl/>
        </w:rPr>
        <w:t xml:space="preserve"> </w:t>
      </w:r>
    </w:p>
    <w:p w14:paraId="22F4D2CF" w14:textId="77777777" w:rsidR="0022138F" w:rsidRPr="00867194" w:rsidRDefault="00F83F17" w:rsidP="0022138F">
      <w:pPr>
        <w:spacing w:line="278" w:lineRule="auto"/>
        <w:rPr>
          <w:rFonts w:ascii="Simplified Arabic" w:eastAsia="Times New Roman" w:hAnsi="Simplified Arabic" w:cs="Simplified Arabic"/>
          <w:b/>
          <w:bCs/>
          <w:kern w:val="2"/>
          <w:sz w:val="26"/>
          <w:szCs w:val="28"/>
          <w:rtl/>
        </w:rPr>
      </w:pPr>
      <w:r>
        <w:rPr>
          <w:rFonts w:ascii="Simplified Arabic" w:eastAsia="Times New Roman" w:hAnsi="Simplified Arabic" w:cs="Simplified Arabic" w:hint="cs"/>
          <w:b/>
          <w:bCs/>
          <w:kern w:val="2"/>
          <w:sz w:val="26"/>
          <w:szCs w:val="28"/>
          <w:rtl/>
        </w:rPr>
        <w:t xml:space="preserve">5.3 </w:t>
      </w:r>
      <w:r w:rsidR="0022138F" w:rsidRPr="00867194">
        <w:rPr>
          <w:rFonts w:ascii="Simplified Arabic" w:eastAsia="Times New Roman" w:hAnsi="Simplified Arabic" w:cs="Simplified Arabic"/>
          <w:b/>
          <w:bCs/>
          <w:kern w:val="2"/>
          <w:sz w:val="26"/>
          <w:szCs w:val="28"/>
          <w:rtl/>
        </w:rPr>
        <w:t xml:space="preserve">فرضيات </w:t>
      </w:r>
      <w:r w:rsidR="0022138F" w:rsidRPr="00867194">
        <w:rPr>
          <w:rFonts w:ascii="Simplified Arabic" w:eastAsia="Times New Roman" w:hAnsi="Simplified Arabic" w:cs="Simplified Arabic" w:hint="cs"/>
          <w:b/>
          <w:bCs/>
          <w:kern w:val="2"/>
          <w:sz w:val="26"/>
          <w:szCs w:val="28"/>
          <w:rtl/>
        </w:rPr>
        <w:t>الدراسة:</w:t>
      </w:r>
      <w:r w:rsidR="0022138F" w:rsidRPr="00867194">
        <w:rPr>
          <w:rFonts w:ascii="Simplified Arabic" w:eastAsia="Times New Roman" w:hAnsi="Simplified Arabic" w:cs="Simplified Arabic"/>
          <w:b/>
          <w:bCs/>
          <w:kern w:val="2"/>
          <w:sz w:val="26"/>
          <w:szCs w:val="28"/>
          <w:rtl/>
        </w:rPr>
        <w:t xml:space="preserve"> </w:t>
      </w:r>
    </w:p>
    <w:p w14:paraId="2548175B"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تقوم الدراسة على فرضيتين أساسيتين </w:t>
      </w:r>
      <w:r w:rsidRPr="0022138F">
        <w:rPr>
          <w:rFonts w:ascii="Simplified Arabic" w:eastAsia="Times New Roman" w:hAnsi="Simplified Arabic" w:cs="Simplified Arabic" w:hint="cs"/>
          <w:kern w:val="2"/>
          <w:sz w:val="26"/>
          <w:szCs w:val="28"/>
          <w:rtl/>
        </w:rPr>
        <w:t>منها:</w:t>
      </w:r>
    </w:p>
    <w:p w14:paraId="59B4D4D3"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lang w:bidi="ar-AE"/>
        </w:rPr>
        <w:t>H0</w:t>
      </w:r>
      <w:r w:rsidRPr="0022138F">
        <w:rPr>
          <w:rFonts w:ascii="Simplified Arabic" w:eastAsia="Times New Roman" w:hAnsi="Simplified Arabic" w:cs="Simplified Arabic" w:hint="cs"/>
          <w:kern w:val="2"/>
          <w:sz w:val="26"/>
          <w:szCs w:val="28"/>
          <w:rtl/>
        </w:rPr>
        <w:t>:</w:t>
      </w:r>
      <w:r w:rsidRPr="0022138F">
        <w:rPr>
          <w:rFonts w:ascii="Simplified Arabic" w:eastAsia="Times New Roman" w:hAnsi="Simplified Arabic" w:cs="Simplified Arabic"/>
          <w:kern w:val="2"/>
          <w:sz w:val="26"/>
          <w:szCs w:val="28"/>
          <w:rtl/>
        </w:rPr>
        <w:t xml:space="preserve"> </w:t>
      </w:r>
      <w:r w:rsidRPr="0022138F">
        <w:rPr>
          <w:rFonts w:ascii="Simplified Arabic" w:eastAsia="Times New Roman" w:hAnsi="Simplified Arabic" w:cs="Simplified Arabic" w:hint="cs"/>
          <w:kern w:val="2"/>
          <w:sz w:val="26"/>
          <w:szCs w:val="28"/>
          <w:rtl/>
        </w:rPr>
        <w:t>ا</w:t>
      </w:r>
      <w:r w:rsidRPr="0022138F">
        <w:rPr>
          <w:rFonts w:ascii="Simplified Arabic" w:eastAsia="Times New Roman" w:hAnsi="Simplified Arabic" w:cs="Simplified Arabic"/>
          <w:kern w:val="2"/>
          <w:sz w:val="26"/>
          <w:szCs w:val="28"/>
          <w:rtl/>
        </w:rPr>
        <w:t xml:space="preserve">لفرضية </w:t>
      </w:r>
      <w:r w:rsidRPr="0022138F">
        <w:rPr>
          <w:rFonts w:ascii="Simplified Arabic" w:eastAsia="Times New Roman" w:hAnsi="Simplified Arabic" w:cs="Simplified Arabic" w:hint="cs"/>
          <w:kern w:val="2"/>
          <w:sz w:val="26"/>
          <w:szCs w:val="28"/>
          <w:rtl/>
        </w:rPr>
        <w:t>العدمية:</w:t>
      </w:r>
      <w:r w:rsidRPr="0022138F">
        <w:rPr>
          <w:rFonts w:ascii="Simplified Arabic" w:eastAsia="Times New Roman" w:hAnsi="Simplified Arabic" w:cs="Simplified Arabic"/>
          <w:kern w:val="2"/>
          <w:sz w:val="26"/>
          <w:szCs w:val="28"/>
          <w:rtl/>
        </w:rPr>
        <w:t xml:space="preserve"> ان العلاقة تتجه من الإنفاق العام إلى الناتج المحلي الإجمالي. </w:t>
      </w:r>
    </w:p>
    <w:p w14:paraId="09558988"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lang w:bidi="ar-AE"/>
        </w:rPr>
        <w:t>H1</w:t>
      </w:r>
      <w:r w:rsidRPr="0022138F">
        <w:rPr>
          <w:rFonts w:ascii="Simplified Arabic" w:eastAsia="Times New Roman" w:hAnsi="Simplified Arabic" w:cs="Simplified Arabic"/>
          <w:kern w:val="2"/>
          <w:sz w:val="26"/>
          <w:szCs w:val="28"/>
          <w:rtl/>
        </w:rPr>
        <w:t xml:space="preserve">: الفرضية </w:t>
      </w:r>
      <w:r w:rsidRPr="0022138F">
        <w:rPr>
          <w:rFonts w:ascii="Simplified Arabic" w:eastAsia="Times New Roman" w:hAnsi="Simplified Arabic" w:cs="Simplified Arabic" w:hint="cs"/>
          <w:kern w:val="2"/>
          <w:sz w:val="26"/>
          <w:szCs w:val="28"/>
          <w:rtl/>
        </w:rPr>
        <w:t>البديلة:</w:t>
      </w:r>
      <w:r w:rsidRPr="0022138F">
        <w:rPr>
          <w:rFonts w:ascii="Simplified Arabic" w:eastAsia="Times New Roman" w:hAnsi="Simplified Arabic" w:cs="Simplified Arabic"/>
          <w:kern w:val="2"/>
          <w:sz w:val="26"/>
          <w:szCs w:val="28"/>
          <w:rtl/>
        </w:rPr>
        <w:t xml:space="preserve"> لم تصل نسبة الإنفاق العام الى الناتج المحلي الإجمالي في ليبيا إلى مستوى </w:t>
      </w:r>
      <w:r w:rsidRPr="0022138F">
        <w:rPr>
          <w:rFonts w:ascii="Simplified Arabic" w:eastAsia="Times New Roman" w:hAnsi="Simplified Arabic" w:cs="Simplified Arabic" w:hint="cs"/>
          <w:kern w:val="2"/>
          <w:sz w:val="26"/>
          <w:szCs w:val="28"/>
          <w:rtl/>
        </w:rPr>
        <w:t xml:space="preserve">العتبة </w:t>
      </w:r>
      <w:r w:rsidRPr="0022138F">
        <w:rPr>
          <w:rFonts w:ascii="Simplified Arabic" w:eastAsia="Times New Roman" w:hAnsi="Simplified Arabic" w:cs="Simplified Arabic"/>
          <w:kern w:val="2"/>
          <w:sz w:val="26"/>
          <w:szCs w:val="28"/>
          <w:rtl/>
        </w:rPr>
        <w:t>(الحجم الامثل).</w:t>
      </w:r>
    </w:p>
    <w:p w14:paraId="3189E8F2" w14:textId="77777777" w:rsidR="0022138F" w:rsidRPr="00867194" w:rsidRDefault="00F83F17" w:rsidP="0022138F">
      <w:pPr>
        <w:spacing w:line="278" w:lineRule="auto"/>
        <w:rPr>
          <w:rFonts w:ascii="Simplified Arabic" w:eastAsia="Times New Roman" w:hAnsi="Simplified Arabic" w:cs="Simplified Arabic"/>
          <w:b/>
          <w:bCs/>
          <w:kern w:val="2"/>
          <w:sz w:val="26"/>
          <w:szCs w:val="28"/>
          <w:rtl/>
        </w:rPr>
      </w:pPr>
      <w:r>
        <w:rPr>
          <w:rFonts w:ascii="Simplified Arabic" w:eastAsia="Times New Roman" w:hAnsi="Simplified Arabic" w:cs="Simplified Arabic" w:hint="cs"/>
          <w:b/>
          <w:bCs/>
          <w:kern w:val="2"/>
          <w:sz w:val="26"/>
          <w:szCs w:val="28"/>
          <w:rtl/>
        </w:rPr>
        <w:t xml:space="preserve">6.3 </w:t>
      </w:r>
      <w:r w:rsidR="0022138F" w:rsidRPr="00867194">
        <w:rPr>
          <w:rFonts w:ascii="Simplified Arabic" w:eastAsia="Times New Roman" w:hAnsi="Simplified Arabic" w:cs="Simplified Arabic"/>
          <w:b/>
          <w:bCs/>
          <w:kern w:val="2"/>
          <w:sz w:val="26"/>
          <w:szCs w:val="28"/>
          <w:rtl/>
        </w:rPr>
        <w:t xml:space="preserve">بيئة ومجتمع وعينة الدراسة: </w:t>
      </w:r>
    </w:p>
    <w:p w14:paraId="12BA4AC8"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1-بيئة </w:t>
      </w:r>
      <w:r w:rsidRPr="0022138F">
        <w:rPr>
          <w:rFonts w:ascii="Simplified Arabic" w:eastAsia="Times New Roman" w:hAnsi="Simplified Arabic" w:cs="Simplified Arabic" w:hint="cs"/>
          <w:kern w:val="2"/>
          <w:sz w:val="26"/>
          <w:szCs w:val="28"/>
          <w:rtl/>
        </w:rPr>
        <w:t>الدراسة:</w:t>
      </w:r>
      <w:r w:rsidRPr="0022138F">
        <w:rPr>
          <w:rFonts w:ascii="Simplified Arabic" w:eastAsia="Times New Roman" w:hAnsi="Simplified Arabic" w:cs="Simplified Arabic"/>
          <w:kern w:val="2"/>
          <w:sz w:val="26"/>
          <w:szCs w:val="28"/>
          <w:rtl/>
        </w:rPr>
        <w:t xml:space="preserve"> تتمثل بيئة الدراسة في علاقة المتغيرات الإقتصادية.  </w:t>
      </w:r>
    </w:p>
    <w:p w14:paraId="0FD39D58"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2-مجتمع </w:t>
      </w:r>
      <w:r w:rsidRPr="0022138F">
        <w:rPr>
          <w:rFonts w:ascii="Simplified Arabic" w:eastAsia="Times New Roman" w:hAnsi="Simplified Arabic" w:cs="Simplified Arabic" w:hint="cs"/>
          <w:kern w:val="2"/>
          <w:sz w:val="26"/>
          <w:szCs w:val="28"/>
          <w:rtl/>
        </w:rPr>
        <w:t>الدراسة:</w:t>
      </w:r>
      <w:r w:rsidRPr="0022138F">
        <w:rPr>
          <w:rFonts w:ascii="Simplified Arabic" w:eastAsia="Times New Roman" w:hAnsi="Simplified Arabic" w:cs="Simplified Arabic"/>
          <w:kern w:val="2"/>
          <w:sz w:val="26"/>
          <w:szCs w:val="28"/>
          <w:rtl/>
        </w:rPr>
        <w:t xml:space="preserve"> يتمثل مجتمع الدراسة في الإنفاق العام والتغير في الناتج المحلي الإجمالي والضرائب في ليبيا.  </w:t>
      </w:r>
    </w:p>
    <w:p w14:paraId="444805C5"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3-عينة </w:t>
      </w:r>
      <w:r w:rsidRPr="0022138F">
        <w:rPr>
          <w:rFonts w:ascii="Simplified Arabic" w:eastAsia="Times New Roman" w:hAnsi="Simplified Arabic" w:cs="Simplified Arabic" w:hint="cs"/>
          <w:kern w:val="2"/>
          <w:sz w:val="26"/>
          <w:szCs w:val="28"/>
          <w:rtl/>
        </w:rPr>
        <w:t>الدراسة:</w:t>
      </w:r>
      <w:r w:rsidRPr="0022138F">
        <w:rPr>
          <w:rFonts w:ascii="Simplified Arabic" w:eastAsia="Times New Roman" w:hAnsi="Simplified Arabic" w:cs="Simplified Arabic"/>
          <w:kern w:val="2"/>
          <w:sz w:val="26"/>
          <w:szCs w:val="28"/>
          <w:rtl/>
        </w:rPr>
        <w:t xml:space="preserve"> تتمثل عينة الدراسة في بيانات الإنفاق العام والتغير في الناتج المحلي الإجمالي والضرائب في ليبيا </w:t>
      </w:r>
      <w:r w:rsidRPr="0022138F">
        <w:rPr>
          <w:rFonts w:ascii="Simplified Arabic" w:eastAsia="Times New Roman" w:hAnsi="Simplified Arabic" w:cs="Simplified Arabic" w:hint="cs"/>
          <w:kern w:val="2"/>
          <w:sz w:val="26"/>
          <w:szCs w:val="28"/>
          <w:rtl/>
        </w:rPr>
        <w:t>للفترة(1990</w:t>
      </w:r>
      <w:r w:rsidRPr="0022138F">
        <w:rPr>
          <w:rFonts w:ascii="Simplified Arabic" w:eastAsia="Times New Roman" w:hAnsi="Simplified Arabic" w:cs="Simplified Arabic"/>
          <w:kern w:val="2"/>
          <w:sz w:val="26"/>
          <w:szCs w:val="28"/>
          <w:rtl/>
        </w:rPr>
        <w:t xml:space="preserve">-2021). </w:t>
      </w:r>
    </w:p>
    <w:p w14:paraId="1A123760" w14:textId="77777777" w:rsidR="0022138F" w:rsidRPr="00867194" w:rsidRDefault="00F83F17" w:rsidP="0022138F">
      <w:pPr>
        <w:spacing w:line="278" w:lineRule="auto"/>
        <w:rPr>
          <w:rFonts w:ascii="Simplified Arabic" w:eastAsia="Times New Roman" w:hAnsi="Simplified Arabic" w:cs="Simplified Arabic"/>
          <w:b/>
          <w:bCs/>
          <w:kern w:val="2"/>
          <w:sz w:val="26"/>
          <w:szCs w:val="28"/>
          <w:rtl/>
        </w:rPr>
      </w:pPr>
      <w:r>
        <w:rPr>
          <w:rFonts w:ascii="Simplified Arabic" w:eastAsia="Times New Roman" w:hAnsi="Simplified Arabic" w:cs="Simplified Arabic" w:hint="cs"/>
          <w:b/>
          <w:bCs/>
          <w:kern w:val="2"/>
          <w:sz w:val="26"/>
          <w:szCs w:val="28"/>
          <w:rtl/>
        </w:rPr>
        <w:t xml:space="preserve">7.3 </w:t>
      </w:r>
      <w:r w:rsidR="0022138F" w:rsidRPr="00867194">
        <w:rPr>
          <w:rFonts w:ascii="Simplified Arabic" w:eastAsia="Times New Roman" w:hAnsi="Simplified Arabic" w:cs="Simplified Arabic"/>
          <w:b/>
          <w:bCs/>
          <w:kern w:val="2"/>
          <w:sz w:val="26"/>
          <w:szCs w:val="28"/>
          <w:rtl/>
        </w:rPr>
        <w:t xml:space="preserve">الطريقة القياسية المستخدمة لتقدير </w:t>
      </w:r>
      <w:r w:rsidR="0022138F" w:rsidRPr="00867194">
        <w:rPr>
          <w:rFonts w:ascii="Simplified Arabic" w:eastAsia="Times New Roman" w:hAnsi="Simplified Arabic" w:cs="Simplified Arabic" w:hint="cs"/>
          <w:b/>
          <w:bCs/>
          <w:kern w:val="2"/>
          <w:sz w:val="26"/>
          <w:szCs w:val="28"/>
          <w:rtl/>
        </w:rPr>
        <w:t>النموذج:</w:t>
      </w:r>
      <w:r w:rsidR="0022138F" w:rsidRPr="00867194">
        <w:rPr>
          <w:rFonts w:ascii="Simplified Arabic" w:eastAsia="Times New Roman" w:hAnsi="Simplified Arabic" w:cs="Simplified Arabic"/>
          <w:b/>
          <w:bCs/>
          <w:kern w:val="2"/>
          <w:sz w:val="26"/>
          <w:szCs w:val="28"/>
          <w:rtl/>
        </w:rPr>
        <w:t xml:space="preserve"> </w:t>
      </w:r>
    </w:p>
    <w:p w14:paraId="47E32B6D" w14:textId="77777777" w:rsidR="0022138F" w:rsidRPr="0022138F" w:rsidRDefault="0022138F" w:rsidP="00867194">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لقد تم استخدام طريقة الانحدار الذاتي لفترات الإبطاء الموزعة من خلال أسلوب اختبار الحدود </w:t>
      </w:r>
      <w:r w:rsidRPr="0022138F">
        <w:rPr>
          <w:rFonts w:ascii="Simplified Arabic" w:eastAsia="Times New Roman" w:hAnsi="Simplified Arabic" w:cs="Simplified Arabic"/>
          <w:kern w:val="2"/>
          <w:sz w:val="26"/>
          <w:szCs w:val="28"/>
          <w:lang w:bidi="ar-AE"/>
        </w:rPr>
        <w:t>ARDL</w:t>
      </w:r>
      <w:r w:rsidRPr="0022138F">
        <w:rPr>
          <w:rFonts w:ascii="Simplified Arabic" w:eastAsia="Times New Roman" w:hAnsi="Simplified Arabic" w:cs="Simplified Arabic" w:hint="cs"/>
          <w:kern w:val="2"/>
          <w:sz w:val="26"/>
          <w:szCs w:val="28"/>
          <w:rtl/>
        </w:rPr>
        <w:t>، حي</w:t>
      </w:r>
      <w:r w:rsidRPr="0022138F">
        <w:rPr>
          <w:rFonts w:ascii="Simplified Arabic" w:eastAsia="Times New Roman" w:hAnsi="Simplified Arabic" w:cs="Simplified Arabic" w:hint="eastAsia"/>
          <w:kern w:val="2"/>
          <w:sz w:val="26"/>
          <w:szCs w:val="28"/>
          <w:rtl/>
        </w:rPr>
        <w:t>ث</w:t>
      </w:r>
      <w:r w:rsidRPr="0022138F">
        <w:rPr>
          <w:rFonts w:ascii="Simplified Arabic" w:eastAsia="Times New Roman" w:hAnsi="Simplified Arabic" w:cs="Simplified Arabic"/>
          <w:kern w:val="2"/>
          <w:sz w:val="26"/>
          <w:szCs w:val="28"/>
          <w:rtl/>
        </w:rPr>
        <w:t xml:space="preserve"> يعد هذا الأسلوب من الأساليب القياسية الحديثة التي تم إستخدا</w:t>
      </w:r>
      <w:r w:rsidR="00867194">
        <w:rPr>
          <w:rFonts w:ascii="Simplified Arabic" w:eastAsia="Times New Roman" w:hAnsi="Simplified Arabic" w:cs="Simplified Arabic"/>
          <w:kern w:val="2"/>
          <w:sz w:val="26"/>
          <w:szCs w:val="28"/>
          <w:rtl/>
        </w:rPr>
        <w:t xml:space="preserve">مها في مجال الاقتصاد القياسي.  </w:t>
      </w:r>
    </w:p>
    <w:p w14:paraId="7105CE5C"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وسيتم من خلال التحليل القياسي صياغة ووصف نموذج الدراسة وتقديره ومن ثم إجراء الإختبارات الإحصائية </w:t>
      </w:r>
      <w:r w:rsidRPr="0022138F">
        <w:rPr>
          <w:rFonts w:ascii="Simplified Arabic" w:eastAsia="Times New Roman" w:hAnsi="Simplified Arabic" w:cs="Simplified Arabic" w:hint="cs"/>
          <w:kern w:val="2"/>
          <w:sz w:val="26"/>
          <w:szCs w:val="28"/>
          <w:rtl/>
        </w:rPr>
        <w:t>عليه،</w:t>
      </w:r>
      <w:r w:rsidRPr="0022138F">
        <w:rPr>
          <w:rFonts w:ascii="Simplified Arabic" w:eastAsia="Times New Roman" w:hAnsi="Simplified Arabic" w:cs="Simplified Arabic"/>
          <w:kern w:val="2"/>
          <w:sz w:val="26"/>
          <w:szCs w:val="28"/>
          <w:rtl/>
        </w:rPr>
        <w:t xml:space="preserve"> وصولا إلى تحليل النتائج الإحصائية.  </w:t>
      </w:r>
    </w:p>
    <w:p w14:paraId="06CA907E"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وبهدف اختبار فرضية </w:t>
      </w:r>
      <w:r w:rsidRPr="0022138F">
        <w:rPr>
          <w:rFonts w:ascii="Simplified Arabic" w:eastAsia="Times New Roman" w:hAnsi="Simplified Arabic" w:cs="Simplified Arabic" w:hint="cs"/>
          <w:kern w:val="2"/>
          <w:sz w:val="26"/>
          <w:szCs w:val="28"/>
          <w:rtl/>
        </w:rPr>
        <w:t>الدراسة،</w:t>
      </w:r>
      <w:r w:rsidRPr="0022138F">
        <w:rPr>
          <w:rFonts w:ascii="Simplified Arabic" w:eastAsia="Times New Roman" w:hAnsi="Simplified Arabic" w:cs="Simplified Arabic"/>
          <w:kern w:val="2"/>
          <w:sz w:val="26"/>
          <w:szCs w:val="28"/>
          <w:rtl/>
        </w:rPr>
        <w:t xml:space="preserve"> سيتم إجراء مجموعة من الإختبارات الأولية "التشخيصية" قبل تقدير نماذج </w:t>
      </w:r>
      <w:r w:rsidRPr="0022138F">
        <w:rPr>
          <w:rFonts w:ascii="Simplified Arabic" w:eastAsia="Times New Roman" w:hAnsi="Simplified Arabic" w:cs="Simplified Arabic" w:hint="cs"/>
          <w:kern w:val="2"/>
          <w:sz w:val="26"/>
          <w:szCs w:val="28"/>
          <w:rtl/>
        </w:rPr>
        <w:t>الدراسة؛</w:t>
      </w:r>
      <w:r w:rsidRPr="0022138F">
        <w:rPr>
          <w:rFonts w:ascii="Simplified Arabic" w:eastAsia="Times New Roman" w:hAnsi="Simplified Arabic" w:cs="Simplified Arabic"/>
          <w:kern w:val="2"/>
          <w:sz w:val="26"/>
          <w:szCs w:val="28"/>
          <w:rtl/>
        </w:rPr>
        <w:t xml:space="preserve"> وذلك بهدف إختيار النموذج القياسي المناسب لبيانات </w:t>
      </w:r>
      <w:r w:rsidRPr="0022138F">
        <w:rPr>
          <w:rFonts w:ascii="Simplified Arabic" w:eastAsia="Times New Roman" w:hAnsi="Simplified Arabic" w:cs="Simplified Arabic" w:hint="cs"/>
          <w:kern w:val="2"/>
          <w:sz w:val="26"/>
          <w:szCs w:val="28"/>
          <w:rtl/>
        </w:rPr>
        <w:t>الدراسة،</w:t>
      </w:r>
      <w:r w:rsidRPr="0022138F">
        <w:rPr>
          <w:rFonts w:ascii="Simplified Arabic" w:eastAsia="Times New Roman" w:hAnsi="Simplified Arabic" w:cs="Simplified Arabic"/>
          <w:kern w:val="2"/>
          <w:sz w:val="26"/>
          <w:szCs w:val="28"/>
          <w:rtl/>
        </w:rPr>
        <w:t xml:space="preserve"> وتشمل هذه الإختبارات في </w:t>
      </w:r>
      <w:r w:rsidRPr="0022138F">
        <w:rPr>
          <w:rFonts w:ascii="Simplified Arabic" w:eastAsia="Times New Roman" w:hAnsi="Simplified Arabic" w:cs="Simplified Arabic" w:hint="cs"/>
          <w:kern w:val="2"/>
          <w:sz w:val="26"/>
          <w:szCs w:val="28"/>
          <w:rtl/>
        </w:rPr>
        <w:t>الآتي:</w:t>
      </w:r>
      <w:r w:rsidRPr="0022138F">
        <w:rPr>
          <w:rFonts w:ascii="Simplified Arabic" w:eastAsia="Times New Roman" w:hAnsi="Simplified Arabic" w:cs="Simplified Arabic"/>
          <w:kern w:val="2"/>
          <w:sz w:val="26"/>
          <w:szCs w:val="28"/>
          <w:rtl/>
        </w:rPr>
        <w:t xml:space="preserve">  </w:t>
      </w:r>
    </w:p>
    <w:p w14:paraId="2415E8FF" w14:textId="77777777" w:rsidR="0022138F" w:rsidRPr="00B93790" w:rsidRDefault="00660DD4" w:rsidP="00660DD4">
      <w:pPr>
        <w:spacing w:line="278" w:lineRule="auto"/>
        <w:contextualSpacing/>
        <w:rPr>
          <w:rFonts w:ascii="Simplified Arabic" w:eastAsia="Times New Roman" w:hAnsi="Simplified Arabic" w:cs="Simplified Arabic"/>
          <w:b/>
          <w:bCs/>
          <w:kern w:val="2"/>
          <w:sz w:val="26"/>
          <w:szCs w:val="28"/>
          <w:rtl/>
        </w:rPr>
      </w:pPr>
      <w:r>
        <w:rPr>
          <w:rFonts w:ascii="Simplified Arabic" w:eastAsia="Times New Roman" w:hAnsi="Simplified Arabic" w:cs="Simplified Arabic" w:hint="cs"/>
          <w:b/>
          <w:bCs/>
          <w:kern w:val="2"/>
          <w:sz w:val="26"/>
          <w:szCs w:val="28"/>
          <w:rtl/>
        </w:rPr>
        <w:t xml:space="preserve">1.7.3 </w:t>
      </w:r>
      <w:r w:rsidR="0022138F" w:rsidRPr="00B93790">
        <w:rPr>
          <w:rFonts w:ascii="Simplified Arabic" w:eastAsia="Times New Roman" w:hAnsi="Simplified Arabic" w:cs="Simplified Arabic"/>
          <w:b/>
          <w:bCs/>
          <w:kern w:val="2"/>
          <w:sz w:val="26"/>
          <w:szCs w:val="28"/>
          <w:rtl/>
        </w:rPr>
        <w:t xml:space="preserve">اختبار جذر الوحدة لسكون السلاسل </w:t>
      </w:r>
      <w:r w:rsidR="0022138F" w:rsidRPr="00B93790">
        <w:rPr>
          <w:rFonts w:ascii="Simplified Arabic" w:eastAsia="Times New Roman" w:hAnsi="Simplified Arabic" w:cs="Simplified Arabic" w:hint="cs"/>
          <w:b/>
          <w:bCs/>
          <w:kern w:val="2"/>
          <w:sz w:val="26"/>
          <w:szCs w:val="28"/>
          <w:rtl/>
        </w:rPr>
        <w:t xml:space="preserve">الزمنية </w:t>
      </w:r>
      <w:r w:rsidR="0022138F" w:rsidRPr="00B93790">
        <w:rPr>
          <w:rFonts w:ascii="Simplified Arabic" w:eastAsia="Times New Roman" w:hAnsi="Simplified Arabic" w:cs="Simplified Arabic"/>
          <w:b/>
          <w:bCs/>
          <w:kern w:val="2"/>
          <w:sz w:val="26"/>
          <w:szCs w:val="28"/>
          <w:rtl/>
        </w:rPr>
        <w:t>(</w:t>
      </w:r>
      <w:r w:rsidR="0022138F" w:rsidRPr="00B93790">
        <w:rPr>
          <w:rFonts w:ascii="Simplified Arabic" w:eastAsia="Times New Roman" w:hAnsi="Simplified Arabic" w:cs="Simplified Arabic" w:hint="cs"/>
          <w:b/>
          <w:bCs/>
          <w:kern w:val="2"/>
          <w:sz w:val="26"/>
          <w:szCs w:val="28"/>
        </w:rPr>
        <w:t>Unit</w:t>
      </w:r>
      <w:r w:rsidR="0022138F" w:rsidRPr="00B93790">
        <w:rPr>
          <w:rFonts w:ascii="Simplified Arabic" w:eastAsia="Times New Roman" w:hAnsi="Simplified Arabic" w:cs="Simplified Arabic"/>
          <w:b/>
          <w:bCs/>
          <w:kern w:val="2"/>
          <w:sz w:val="26"/>
          <w:szCs w:val="28"/>
          <w:lang w:bidi="ar-AE"/>
        </w:rPr>
        <w:t xml:space="preserve"> Root Test</w:t>
      </w:r>
      <w:r w:rsidR="0022138F" w:rsidRPr="00B93790">
        <w:rPr>
          <w:rFonts w:ascii="Simplified Arabic" w:eastAsia="Times New Roman" w:hAnsi="Simplified Arabic" w:cs="Simplified Arabic"/>
          <w:b/>
          <w:bCs/>
          <w:kern w:val="2"/>
          <w:sz w:val="26"/>
          <w:szCs w:val="28"/>
          <w:rtl/>
        </w:rPr>
        <w:t xml:space="preserve">): </w:t>
      </w:r>
    </w:p>
    <w:p w14:paraId="77985374" w14:textId="77777777" w:rsidR="0022138F" w:rsidRPr="0022138F" w:rsidRDefault="0022138F" w:rsidP="0084583A">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يعد إختبار جذر الوحدة من أهم الإختبارات التي تحدد سكون السلاسل الزمنية ودرجة تكاملها عبر الزمن،  حيث تعتبر بيانات السلاسل الزمنية من أهم أنواع البيانات التي تستخدم في الدراسات التطبيقية خاصة تلك الدراسات التي تعتمد على بناء نموذج الانحدار لتقدير العلاقات الإقتصادية ، وتكون السلسلة مستقرة أو ساكنة إذا تذبذبت حول وسط حسابي </w:t>
      </w:r>
      <w:r w:rsidR="00B93790">
        <w:rPr>
          <w:rFonts w:ascii="Simplified Arabic" w:eastAsia="Times New Roman" w:hAnsi="Simplified Arabic" w:cs="Simplified Arabic"/>
          <w:kern w:val="2"/>
          <w:sz w:val="26"/>
          <w:szCs w:val="28"/>
          <w:rtl/>
        </w:rPr>
        <w:t>تابث وتباين ليس له علاقة بالزمن</w:t>
      </w:r>
      <w:r w:rsidRPr="0022138F">
        <w:rPr>
          <w:rFonts w:ascii="Simplified Arabic" w:eastAsia="Times New Roman" w:hAnsi="Simplified Arabic" w:cs="Simplified Arabic"/>
          <w:kern w:val="2"/>
          <w:sz w:val="26"/>
          <w:szCs w:val="28"/>
          <w:rtl/>
        </w:rPr>
        <w:t xml:space="preserve">، في حين تكون غير مستقرة لأسباب قد تتمثل في وجود مركبة للإتجاه العام ، والإتجاه العام في التباين)تباين غير تابث( ، ولفحص خواص إستقرار السلاسل الزمنية للمتغيرات المدرجة في نموذج الدراسة, وتحديد ما إذا كانت </w:t>
      </w:r>
      <w:r w:rsidRPr="0022138F">
        <w:rPr>
          <w:rFonts w:ascii="Simplified Arabic" w:eastAsia="Times New Roman" w:hAnsi="Simplified Arabic" w:cs="Simplified Arabic" w:hint="cs"/>
          <w:kern w:val="2"/>
          <w:sz w:val="26"/>
          <w:szCs w:val="28"/>
          <w:rtl/>
        </w:rPr>
        <w:t>مستقرة</w:t>
      </w:r>
      <w:r w:rsidRPr="0022138F">
        <w:rPr>
          <w:rFonts w:ascii="Simplified Arabic" w:eastAsia="Times New Roman" w:hAnsi="Simplified Arabic" w:cs="Simplified Arabic"/>
          <w:kern w:val="2"/>
          <w:sz w:val="26"/>
          <w:szCs w:val="28"/>
          <w:rtl/>
        </w:rPr>
        <w:t xml:space="preserve"> أم لا، سيتم الإستعانة بإختبارين من إختبارات جذر الوحدة وهما</w:t>
      </w:r>
      <w:r w:rsidR="00EB332C">
        <w:rPr>
          <w:rFonts w:ascii="Simplified Arabic" w:eastAsia="Times New Roman" w:hAnsi="Simplified Arabic" w:cs="Simplified Arabic" w:hint="cs"/>
          <w:kern w:val="2"/>
          <w:sz w:val="26"/>
          <w:szCs w:val="28"/>
          <w:rtl/>
        </w:rPr>
        <w:t>:</w:t>
      </w:r>
      <w:r w:rsidR="0084583A">
        <w:rPr>
          <w:rFonts w:ascii="Simplified Arabic" w:eastAsia="Times New Roman" w:hAnsi="Simplified Arabic" w:cs="Simplified Arabic" w:hint="cs"/>
          <w:kern w:val="2"/>
          <w:sz w:val="26"/>
          <w:szCs w:val="28"/>
          <w:rtl/>
        </w:rPr>
        <w:t xml:space="preserve"> </w:t>
      </w:r>
      <w:r w:rsidR="0084583A" w:rsidRPr="0022138F">
        <w:rPr>
          <w:rFonts w:ascii="Simplified Arabic" w:eastAsia="Times New Roman" w:hAnsi="Simplified Arabic" w:cs="Simplified Arabic"/>
          <w:kern w:val="2"/>
          <w:sz w:val="26"/>
          <w:szCs w:val="28"/>
          <w:lang w:bidi="ar-AE"/>
        </w:rPr>
        <w:t>Nelson, 1982</w:t>
      </w:r>
      <w:r w:rsidR="0084583A">
        <w:rPr>
          <w:rFonts w:ascii="Simplified Arabic" w:eastAsia="Times New Roman" w:hAnsi="Simplified Arabic" w:cs="Simplified Arabic"/>
          <w:kern w:val="2"/>
          <w:sz w:val="26"/>
          <w:szCs w:val="28"/>
          <w:lang w:bidi="ar-AE"/>
        </w:rPr>
        <w:t>)</w:t>
      </w:r>
      <w:r w:rsidR="0084583A" w:rsidRPr="0022138F">
        <w:rPr>
          <w:rFonts w:ascii="Simplified Arabic" w:eastAsia="Times New Roman" w:hAnsi="Simplified Arabic" w:cs="Simplified Arabic"/>
          <w:kern w:val="2"/>
          <w:sz w:val="26"/>
          <w:szCs w:val="28"/>
          <w:rtl/>
        </w:rPr>
        <w:t>)</w:t>
      </w:r>
      <w:r w:rsidR="0084583A">
        <w:rPr>
          <w:rFonts w:ascii="Simplified Arabic" w:eastAsia="Times New Roman" w:hAnsi="Simplified Arabic" w:cs="Simplified Arabic" w:hint="cs"/>
          <w:kern w:val="2"/>
          <w:sz w:val="26"/>
          <w:szCs w:val="28"/>
          <w:rtl/>
        </w:rPr>
        <w:t>.</w:t>
      </w:r>
    </w:p>
    <w:p w14:paraId="29C67AA9" w14:textId="77777777" w:rsidR="0022138F" w:rsidRPr="0084583A" w:rsidRDefault="0084583A" w:rsidP="0022138F">
      <w:pPr>
        <w:spacing w:line="278" w:lineRule="auto"/>
        <w:rPr>
          <w:rFonts w:ascii="Simplified Arabic" w:eastAsia="Times New Roman" w:hAnsi="Simplified Arabic" w:cs="Simplified Arabic"/>
          <w:b/>
          <w:bCs/>
          <w:kern w:val="2"/>
          <w:sz w:val="26"/>
          <w:szCs w:val="28"/>
          <w:rtl/>
          <w:lang w:bidi="ar-LY"/>
        </w:rPr>
      </w:pPr>
      <w:r>
        <w:rPr>
          <w:rFonts w:ascii="Simplified Arabic" w:eastAsia="Times New Roman" w:hAnsi="Simplified Arabic" w:cs="Simplified Arabic" w:hint="cs"/>
          <w:b/>
          <w:bCs/>
          <w:kern w:val="2"/>
          <w:sz w:val="26"/>
          <w:szCs w:val="28"/>
          <w:rtl/>
        </w:rPr>
        <w:t>-</w:t>
      </w:r>
      <w:r w:rsidR="0022138F" w:rsidRPr="0084583A">
        <w:rPr>
          <w:rFonts w:ascii="Simplified Arabic" w:eastAsia="Times New Roman" w:hAnsi="Simplified Arabic" w:cs="Simplified Arabic"/>
          <w:b/>
          <w:bCs/>
          <w:kern w:val="2"/>
          <w:sz w:val="26"/>
          <w:szCs w:val="28"/>
          <w:rtl/>
        </w:rPr>
        <w:t>إختبار ديكي-فولر الموسع(</w:t>
      </w:r>
      <w:r w:rsidR="0022138F" w:rsidRPr="0084583A">
        <w:rPr>
          <w:rFonts w:ascii="Simplified Arabic" w:eastAsia="Times New Roman" w:hAnsi="Simplified Arabic" w:cs="Simplified Arabic"/>
          <w:b/>
          <w:bCs/>
          <w:kern w:val="2"/>
          <w:sz w:val="26"/>
          <w:szCs w:val="28"/>
          <w:lang w:bidi="ar-AE"/>
        </w:rPr>
        <w:t>ADF</w:t>
      </w:r>
      <w:r w:rsidR="0022138F" w:rsidRPr="0084583A">
        <w:rPr>
          <w:rFonts w:ascii="Simplified Arabic" w:eastAsia="Times New Roman" w:hAnsi="Simplified Arabic" w:cs="Simplified Arabic"/>
          <w:b/>
          <w:bCs/>
          <w:kern w:val="2"/>
          <w:sz w:val="26"/>
          <w:szCs w:val="28"/>
          <w:rtl/>
        </w:rPr>
        <w:t xml:space="preserve">). </w:t>
      </w:r>
    </w:p>
    <w:p w14:paraId="3E5C6010" w14:textId="77777777" w:rsidR="0022138F" w:rsidRPr="00B773C3" w:rsidRDefault="0084583A" w:rsidP="00B773C3">
      <w:pPr>
        <w:spacing w:line="278" w:lineRule="auto"/>
        <w:rPr>
          <w:rFonts w:ascii="Simplified Arabic" w:eastAsia="Times New Roman" w:hAnsi="Simplified Arabic" w:cs="Simplified Arabic"/>
          <w:b/>
          <w:bCs/>
          <w:kern w:val="2"/>
          <w:sz w:val="26"/>
          <w:szCs w:val="28"/>
          <w:rtl/>
        </w:rPr>
      </w:pPr>
      <w:r>
        <w:rPr>
          <w:rFonts w:ascii="Simplified Arabic" w:eastAsia="Times New Roman" w:hAnsi="Simplified Arabic" w:cs="Simplified Arabic" w:hint="cs"/>
          <w:b/>
          <w:bCs/>
          <w:kern w:val="2"/>
          <w:sz w:val="26"/>
          <w:szCs w:val="28"/>
          <w:rtl/>
        </w:rPr>
        <w:t>-</w:t>
      </w:r>
      <w:r w:rsidR="0022138F" w:rsidRPr="0084583A">
        <w:rPr>
          <w:rFonts w:ascii="Simplified Arabic" w:eastAsia="Times New Roman" w:hAnsi="Simplified Arabic" w:cs="Simplified Arabic"/>
          <w:b/>
          <w:bCs/>
          <w:kern w:val="2"/>
          <w:sz w:val="26"/>
          <w:szCs w:val="28"/>
          <w:rtl/>
        </w:rPr>
        <w:t>إختبار فيليبس بيرون(</w:t>
      </w:r>
      <w:r w:rsidR="0022138F" w:rsidRPr="0084583A">
        <w:rPr>
          <w:rFonts w:ascii="Simplified Arabic" w:eastAsia="Times New Roman" w:hAnsi="Simplified Arabic" w:cs="Simplified Arabic"/>
          <w:b/>
          <w:bCs/>
          <w:kern w:val="2"/>
          <w:sz w:val="26"/>
          <w:szCs w:val="28"/>
          <w:lang w:bidi="ar-AE"/>
        </w:rPr>
        <w:t>P.P</w:t>
      </w:r>
      <w:r w:rsidR="00B773C3">
        <w:rPr>
          <w:rFonts w:ascii="Simplified Arabic" w:eastAsia="Times New Roman" w:hAnsi="Simplified Arabic" w:cs="Simplified Arabic"/>
          <w:b/>
          <w:bCs/>
          <w:kern w:val="2"/>
          <w:sz w:val="26"/>
          <w:szCs w:val="28"/>
          <w:rtl/>
        </w:rPr>
        <w:t xml:space="preserve">).  </w:t>
      </w:r>
    </w:p>
    <w:p w14:paraId="78DE2844" w14:textId="77777777" w:rsidR="0022138F" w:rsidRPr="00867194" w:rsidRDefault="00EB332C" w:rsidP="0022138F">
      <w:pPr>
        <w:spacing w:line="278" w:lineRule="auto"/>
        <w:rPr>
          <w:rFonts w:ascii="Simplified Arabic" w:eastAsia="Times New Roman" w:hAnsi="Simplified Arabic" w:cs="Simplified Arabic"/>
          <w:b/>
          <w:bCs/>
          <w:kern w:val="2"/>
          <w:sz w:val="26"/>
          <w:szCs w:val="28"/>
          <w:rtl/>
        </w:rPr>
      </w:pPr>
      <w:r>
        <w:rPr>
          <w:rFonts w:ascii="Simplified Arabic" w:eastAsia="Times New Roman" w:hAnsi="Simplified Arabic" w:cs="Simplified Arabic" w:hint="cs"/>
          <w:b/>
          <w:bCs/>
          <w:kern w:val="2"/>
          <w:sz w:val="26"/>
          <w:szCs w:val="28"/>
          <w:rtl/>
        </w:rPr>
        <w:t xml:space="preserve">1.1.7.3 </w:t>
      </w:r>
      <w:r w:rsidR="0022138F" w:rsidRPr="00867194">
        <w:rPr>
          <w:rFonts w:ascii="Simplified Arabic" w:eastAsia="Times New Roman" w:hAnsi="Simplified Arabic" w:cs="Simplified Arabic" w:hint="cs"/>
          <w:b/>
          <w:bCs/>
          <w:kern w:val="2"/>
          <w:sz w:val="26"/>
          <w:szCs w:val="28"/>
          <w:rtl/>
        </w:rPr>
        <w:t>اختبا</w:t>
      </w:r>
      <w:r w:rsidR="0022138F" w:rsidRPr="00867194">
        <w:rPr>
          <w:rFonts w:ascii="Simplified Arabic" w:eastAsia="Times New Roman" w:hAnsi="Simplified Arabic" w:cs="Simplified Arabic" w:hint="eastAsia"/>
          <w:b/>
          <w:bCs/>
          <w:kern w:val="2"/>
          <w:sz w:val="26"/>
          <w:szCs w:val="28"/>
          <w:rtl/>
        </w:rPr>
        <w:t>ر</w:t>
      </w:r>
      <w:r w:rsidR="0022138F" w:rsidRPr="00867194">
        <w:rPr>
          <w:rFonts w:ascii="Simplified Arabic" w:eastAsia="Times New Roman" w:hAnsi="Simplified Arabic" w:cs="Simplified Arabic"/>
          <w:b/>
          <w:bCs/>
          <w:kern w:val="2"/>
          <w:sz w:val="26"/>
          <w:szCs w:val="28"/>
          <w:rtl/>
        </w:rPr>
        <w:t xml:space="preserve"> </w:t>
      </w:r>
      <w:r w:rsidR="00867194" w:rsidRPr="00867194">
        <w:rPr>
          <w:rFonts w:ascii="Simplified Arabic" w:eastAsia="Times New Roman" w:hAnsi="Simplified Arabic" w:cs="Simplified Arabic" w:hint="cs"/>
          <w:b/>
          <w:bCs/>
          <w:kern w:val="2"/>
          <w:sz w:val="26"/>
          <w:szCs w:val="28"/>
          <w:rtl/>
        </w:rPr>
        <w:t>ديكي-فولر الموسع</w:t>
      </w:r>
      <w:r w:rsidR="0022138F" w:rsidRPr="00867194">
        <w:rPr>
          <w:rFonts w:ascii="Simplified Arabic" w:eastAsia="Times New Roman" w:hAnsi="Simplified Arabic" w:cs="Simplified Arabic"/>
          <w:b/>
          <w:bCs/>
          <w:kern w:val="2"/>
          <w:sz w:val="26"/>
          <w:szCs w:val="28"/>
          <w:rtl/>
        </w:rPr>
        <w:t>(</w:t>
      </w:r>
      <w:r w:rsidR="0022138F" w:rsidRPr="00867194">
        <w:rPr>
          <w:rFonts w:ascii="Simplified Arabic" w:eastAsia="Times New Roman" w:hAnsi="Simplified Arabic" w:cs="Simplified Arabic"/>
          <w:b/>
          <w:bCs/>
          <w:kern w:val="2"/>
          <w:sz w:val="26"/>
          <w:szCs w:val="28"/>
          <w:lang w:bidi="ar-AE"/>
        </w:rPr>
        <w:t>ADF</w:t>
      </w:r>
      <w:r w:rsidR="0022138F" w:rsidRPr="00867194">
        <w:rPr>
          <w:rFonts w:ascii="Simplified Arabic" w:eastAsia="Times New Roman" w:hAnsi="Simplified Arabic" w:cs="Simplified Arabic"/>
          <w:b/>
          <w:bCs/>
          <w:kern w:val="2"/>
          <w:sz w:val="26"/>
          <w:szCs w:val="28"/>
          <w:rtl/>
        </w:rPr>
        <w:t xml:space="preserve">) </w:t>
      </w:r>
    </w:p>
    <w:p w14:paraId="7DBBAC77" w14:textId="77777777" w:rsidR="0022138F" w:rsidRPr="0022138F" w:rsidRDefault="0022138F" w:rsidP="00B773C3">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يستخدم هذا الإختبار على سكون السلسلة </w:t>
      </w:r>
      <w:r w:rsidRPr="0022138F">
        <w:rPr>
          <w:rFonts w:ascii="Simplified Arabic" w:eastAsia="Times New Roman" w:hAnsi="Simplified Arabic" w:cs="Simplified Arabic" w:hint="cs"/>
          <w:kern w:val="2"/>
          <w:sz w:val="26"/>
          <w:szCs w:val="28"/>
          <w:rtl/>
        </w:rPr>
        <w:t>الزمنية،</w:t>
      </w:r>
      <w:r w:rsidRPr="0022138F">
        <w:rPr>
          <w:rFonts w:ascii="Simplified Arabic" w:eastAsia="Times New Roman" w:hAnsi="Simplified Arabic" w:cs="Simplified Arabic"/>
          <w:kern w:val="2"/>
          <w:sz w:val="26"/>
          <w:szCs w:val="28"/>
          <w:rtl/>
        </w:rPr>
        <w:t xml:space="preserve"> وذلك من خلال </w:t>
      </w:r>
      <w:r w:rsidRPr="0022138F">
        <w:rPr>
          <w:rFonts w:ascii="Simplified Arabic" w:eastAsia="Times New Roman" w:hAnsi="Simplified Arabic" w:cs="Simplified Arabic" w:hint="cs"/>
          <w:kern w:val="2"/>
          <w:sz w:val="26"/>
          <w:szCs w:val="28"/>
          <w:rtl/>
        </w:rPr>
        <w:t>مقارنة(</w:t>
      </w:r>
      <w:r w:rsidRPr="0022138F">
        <w:rPr>
          <w:rFonts w:ascii="Simplified Arabic" w:eastAsia="Times New Roman" w:hAnsi="Simplified Arabic" w:cs="Simplified Arabic" w:hint="cs"/>
          <w:kern w:val="2"/>
          <w:sz w:val="26"/>
          <w:szCs w:val="28"/>
        </w:rPr>
        <w:t>t</w:t>
      </w:r>
      <w:r w:rsidRPr="0022138F">
        <w:rPr>
          <w:rFonts w:ascii="Simplified Arabic" w:eastAsia="Times New Roman" w:hAnsi="Simplified Arabic" w:cs="Simplified Arabic"/>
          <w:kern w:val="2"/>
          <w:sz w:val="26"/>
          <w:szCs w:val="28"/>
          <w:rtl/>
        </w:rPr>
        <w:t xml:space="preserve">) المحسوبة </w:t>
      </w:r>
      <w:r w:rsidRPr="0022138F">
        <w:rPr>
          <w:rFonts w:ascii="Simplified Arabic" w:eastAsia="Times New Roman" w:hAnsi="Simplified Arabic" w:cs="Simplified Arabic" w:hint="cs"/>
          <w:kern w:val="2"/>
          <w:sz w:val="26"/>
          <w:szCs w:val="28"/>
          <w:rtl/>
        </w:rPr>
        <w:t>مع(</w:t>
      </w:r>
      <w:r w:rsidRPr="0022138F">
        <w:rPr>
          <w:rFonts w:ascii="Simplified Arabic" w:eastAsia="Times New Roman" w:hAnsi="Simplified Arabic" w:cs="Simplified Arabic" w:hint="cs"/>
          <w:kern w:val="2"/>
          <w:sz w:val="26"/>
          <w:szCs w:val="28"/>
        </w:rPr>
        <w:t>T</w:t>
      </w:r>
      <w:r w:rsidRPr="0022138F">
        <w:rPr>
          <w:rFonts w:ascii="Simplified Arabic" w:eastAsia="Times New Roman" w:hAnsi="Simplified Arabic" w:cs="Simplified Arabic"/>
          <w:kern w:val="2"/>
          <w:sz w:val="26"/>
          <w:szCs w:val="28"/>
          <w:rtl/>
        </w:rPr>
        <w:t>) الجدولية(</w:t>
      </w:r>
      <w:r w:rsidRPr="0022138F">
        <w:rPr>
          <w:rFonts w:ascii="Simplified Arabic" w:eastAsia="Times New Roman" w:hAnsi="Simplified Arabic" w:cs="Simplified Arabic"/>
          <w:kern w:val="2"/>
          <w:sz w:val="26"/>
          <w:szCs w:val="28"/>
          <w:lang w:bidi="ar-AE"/>
        </w:rPr>
        <w:t>t-statistic</w:t>
      </w:r>
      <w:r w:rsidRPr="0022138F">
        <w:rPr>
          <w:rFonts w:ascii="Simplified Arabic" w:eastAsia="Times New Roman" w:hAnsi="Simplified Arabic" w:cs="Simplified Arabic" w:hint="cs"/>
          <w:kern w:val="2"/>
          <w:sz w:val="26"/>
          <w:szCs w:val="28"/>
          <w:rtl/>
        </w:rPr>
        <w:t>)،</w:t>
      </w:r>
      <w:r w:rsidRPr="0022138F">
        <w:rPr>
          <w:rFonts w:ascii="Simplified Arabic" w:eastAsia="Times New Roman" w:hAnsi="Simplified Arabic" w:cs="Simplified Arabic"/>
          <w:kern w:val="2"/>
          <w:sz w:val="26"/>
          <w:szCs w:val="28"/>
          <w:rtl/>
        </w:rPr>
        <w:t xml:space="preserve"> فإذا كانت القيمة المحسوبة أكبر من القيمة </w:t>
      </w:r>
      <w:r w:rsidRPr="0022138F">
        <w:rPr>
          <w:rFonts w:ascii="Simplified Arabic" w:eastAsia="Times New Roman" w:hAnsi="Simplified Arabic" w:cs="Simplified Arabic" w:hint="cs"/>
          <w:kern w:val="2"/>
          <w:sz w:val="26"/>
          <w:szCs w:val="28"/>
          <w:rtl/>
        </w:rPr>
        <w:t>الجدولية، فهذا</w:t>
      </w:r>
      <w:r w:rsidRPr="0022138F">
        <w:rPr>
          <w:rFonts w:ascii="Simplified Arabic" w:eastAsia="Times New Roman" w:hAnsi="Simplified Arabic" w:cs="Simplified Arabic"/>
          <w:kern w:val="2"/>
          <w:sz w:val="26"/>
          <w:szCs w:val="28"/>
          <w:rtl/>
        </w:rPr>
        <w:t xml:space="preserve"> يعني أن السلسلة الزمنية ساكنة عند </w:t>
      </w:r>
      <w:r w:rsidRPr="0022138F">
        <w:rPr>
          <w:rFonts w:ascii="Simplified Arabic" w:eastAsia="Times New Roman" w:hAnsi="Simplified Arabic" w:cs="Simplified Arabic" w:hint="cs"/>
          <w:kern w:val="2"/>
          <w:sz w:val="26"/>
          <w:szCs w:val="28"/>
          <w:rtl/>
        </w:rPr>
        <w:t>المستوى،</w:t>
      </w:r>
      <w:r w:rsidRPr="0022138F">
        <w:rPr>
          <w:rFonts w:ascii="Simplified Arabic" w:eastAsia="Times New Roman" w:hAnsi="Simplified Arabic" w:cs="Simplified Arabic"/>
          <w:kern w:val="2"/>
          <w:sz w:val="26"/>
          <w:szCs w:val="28"/>
          <w:rtl/>
        </w:rPr>
        <w:t xml:space="preserve"> في حين تكون غير ساكنة في حالة القيمة المحسوبة أقل من </w:t>
      </w:r>
      <w:r w:rsidRPr="0022138F">
        <w:rPr>
          <w:rFonts w:ascii="Simplified Arabic" w:eastAsia="Times New Roman" w:hAnsi="Simplified Arabic" w:cs="Simplified Arabic" w:hint="cs"/>
          <w:kern w:val="2"/>
          <w:sz w:val="26"/>
          <w:szCs w:val="28"/>
          <w:rtl/>
        </w:rPr>
        <w:t>الجدولية،</w:t>
      </w:r>
      <w:r w:rsidRPr="0022138F">
        <w:rPr>
          <w:rFonts w:ascii="Simplified Arabic" w:eastAsia="Times New Roman" w:hAnsi="Simplified Arabic" w:cs="Simplified Arabic"/>
          <w:kern w:val="2"/>
          <w:sz w:val="26"/>
          <w:szCs w:val="28"/>
          <w:rtl/>
        </w:rPr>
        <w:t xml:space="preserve"> وفي هذه الحالة يتطلب أخد الفرق </w:t>
      </w:r>
      <w:r w:rsidRPr="0022138F">
        <w:rPr>
          <w:rFonts w:ascii="Simplified Arabic" w:eastAsia="Times New Roman" w:hAnsi="Simplified Arabic" w:cs="Simplified Arabic" w:hint="cs"/>
          <w:kern w:val="2"/>
          <w:sz w:val="26"/>
          <w:szCs w:val="28"/>
          <w:rtl/>
        </w:rPr>
        <w:t>الأول.</w:t>
      </w:r>
      <w:r w:rsidR="00B773C3">
        <w:rPr>
          <w:rFonts w:ascii="Simplified Arabic" w:eastAsia="Times New Roman" w:hAnsi="Simplified Arabic" w:cs="Simplified Arabic"/>
          <w:kern w:val="2"/>
          <w:sz w:val="26"/>
          <w:szCs w:val="28"/>
          <w:rtl/>
        </w:rPr>
        <w:t xml:space="preserve"> </w:t>
      </w:r>
    </w:p>
    <w:p w14:paraId="23D44380" w14:textId="77777777" w:rsidR="0022138F" w:rsidRPr="00867194" w:rsidRDefault="00B773C3" w:rsidP="0022138F">
      <w:pPr>
        <w:spacing w:line="278" w:lineRule="auto"/>
        <w:rPr>
          <w:rFonts w:ascii="Simplified Arabic" w:eastAsia="Times New Roman" w:hAnsi="Simplified Arabic" w:cs="Simplified Arabic"/>
          <w:b/>
          <w:bCs/>
          <w:kern w:val="2"/>
          <w:sz w:val="26"/>
          <w:szCs w:val="28"/>
          <w:rtl/>
        </w:rPr>
      </w:pPr>
      <w:r>
        <w:rPr>
          <w:rFonts w:ascii="Simplified Arabic" w:eastAsia="Times New Roman" w:hAnsi="Simplified Arabic" w:cs="Simplified Arabic" w:hint="cs"/>
          <w:b/>
          <w:bCs/>
          <w:kern w:val="2"/>
          <w:sz w:val="26"/>
          <w:szCs w:val="28"/>
          <w:rtl/>
        </w:rPr>
        <w:t>2</w:t>
      </w:r>
      <w:r w:rsidR="00EB332C">
        <w:rPr>
          <w:rFonts w:ascii="Simplified Arabic" w:eastAsia="Times New Roman" w:hAnsi="Simplified Arabic" w:cs="Simplified Arabic" w:hint="cs"/>
          <w:b/>
          <w:bCs/>
          <w:kern w:val="2"/>
          <w:sz w:val="26"/>
          <w:szCs w:val="28"/>
          <w:rtl/>
        </w:rPr>
        <w:t xml:space="preserve">.1.7.3 </w:t>
      </w:r>
      <w:r w:rsidR="0022138F" w:rsidRPr="00867194">
        <w:rPr>
          <w:rFonts w:ascii="Simplified Arabic" w:eastAsia="Times New Roman" w:hAnsi="Simplified Arabic" w:cs="Simplified Arabic"/>
          <w:b/>
          <w:bCs/>
          <w:kern w:val="2"/>
          <w:sz w:val="26"/>
          <w:szCs w:val="28"/>
          <w:rtl/>
        </w:rPr>
        <w:t xml:space="preserve">اختبار فيليبس </w:t>
      </w:r>
      <w:r w:rsidR="0022138F" w:rsidRPr="00867194">
        <w:rPr>
          <w:rFonts w:ascii="Simplified Arabic" w:eastAsia="Times New Roman" w:hAnsi="Simplified Arabic" w:cs="Simplified Arabic" w:hint="cs"/>
          <w:b/>
          <w:bCs/>
          <w:kern w:val="2"/>
          <w:sz w:val="26"/>
          <w:szCs w:val="28"/>
          <w:rtl/>
        </w:rPr>
        <w:t xml:space="preserve">بيرون </w:t>
      </w:r>
      <w:r w:rsidR="0022138F" w:rsidRPr="00867194">
        <w:rPr>
          <w:rFonts w:ascii="Simplified Arabic" w:eastAsia="Times New Roman" w:hAnsi="Simplified Arabic" w:cs="Simplified Arabic"/>
          <w:b/>
          <w:bCs/>
          <w:kern w:val="2"/>
          <w:sz w:val="26"/>
          <w:szCs w:val="28"/>
          <w:rtl/>
        </w:rPr>
        <w:t>(</w:t>
      </w:r>
      <w:r w:rsidR="0022138F" w:rsidRPr="00867194">
        <w:rPr>
          <w:rFonts w:ascii="Simplified Arabic" w:eastAsia="Times New Roman" w:hAnsi="Simplified Arabic" w:cs="Simplified Arabic"/>
          <w:b/>
          <w:bCs/>
          <w:kern w:val="2"/>
          <w:sz w:val="26"/>
          <w:szCs w:val="28"/>
          <w:lang w:bidi="ar-AE"/>
        </w:rPr>
        <w:t>p. p</w:t>
      </w:r>
      <w:r w:rsidR="0022138F" w:rsidRPr="00867194">
        <w:rPr>
          <w:rFonts w:ascii="Simplified Arabic" w:eastAsia="Times New Roman" w:hAnsi="Simplified Arabic" w:cs="Simplified Arabic"/>
          <w:b/>
          <w:bCs/>
          <w:kern w:val="2"/>
          <w:sz w:val="26"/>
          <w:szCs w:val="28"/>
          <w:rtl/>
        </w:rPr>
        <w:t xml:space="preserve">) </w:t>
      </w:r>
    </w:p>
    <w:p w14:paraId="212E3921" w14:textId="77777777" w:rsidR="00B773C3" w:rsidRDefault="0022138F" w:rsidP="00B773C3">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يقوم إختبار فيليبس بيرون على إختبار فرضية وجود جذر الوحدة في السلسلة </w:t>
      </w:r>
      <w:r w:rsidRPr="0022138F">
        <w:rPr>
          <w:rFonts w:ascii="Simplified Arabic" w:eastAsia="Times New Roman" w:hAnsi="Simplified Arabic" w:cs="Simplified Arabic" w:hint="cs"/>
          <w:kern w:val="2"/>
          <w:sz w:val="26"/>
          <w:szCs w:val="28"/>
          <w:rtl/>
        </w:rPr>
        <w:t>الزمنية، حيث</w:t>
      </w:r>
      <w:r w:rsidRPr="0022138F">
        <w:rPr>
          <w:rFonts w:ascii="Simplified Arabic" w:eastAsia="Times New Roman" w:hAnsi="Simplified Arabic" w:cs="Simplified Arabic"/>
          <w:kern w:val="2"/>
          <w:sz w:val="26"/>
          <w:szCs w:val="28"/>
          <w:rtl/>
        </w:rPr>
        <w:t xml:space="preserve"> يتم رفض الفرضية العدمية إذا كانت </w:t>
      </w:r>
      <w:r w:rsidR="0084583A">
        <w:rPr>
          <w:rFonts w:ascii="Simplified Arabic" w:eastAsia="Times New Roman" w:hAnsi="Simplified Arabic" w:cs="Simplified Arabic"/>
          <w:kern w:val="2"/>
          <w:sz w:val="26"/>
          <w:szCs w:val="28"/>
          <w:rtl/>
        </w:rPr>
        <w:t xml:space="preserve">القيمة المحسوبة أكبر من القيمة </w:t>
      </w:r>
      <w:r w:rsidRPr="0022138F">
        <w:rPr>
          <w:rFonts w:ascii="Simplified Arabic" w:eastAsia="Times New Roman" w:hAnsi="Simplified Arabic" w:cs="Simplified Arabic" w:hint="cs"/>
          <w:kern w:val="2"/>
          <w:sz w:val="26"/>
          <w:szCs w:val="28"/>
          <w:rtl/>
        </w:rPr>
        <w:t>الجدولية، ولك</w:t>
      </w:r>
      <w:r w:rsidRPr="0022138F">
        <w:rPr>
          <w:rFonts w:ascii="Simplified Arabic" w:eastAsia="Times New Roman" w:hAnsi="Simplified Arabic" w:cs="Simplified Arabic" w:hint="eastAsia"/>
          <w:kern w:val="2"/>
          <w:sz w:val="26"/>
          <w:szCs w:val="28"/>
          <w:rtl/>
        </w:rPr>
        <w:t>ن</w:t>
      </w:r>
      <w:r w:rsidRPr="0022138F">
        <w:rPr>
          <w:rFonts w:ascii="Simplified Arabic" w:eastAsia="Times New Roman" w:hAnsi="Simplified Arabic" w:cs="Simplified Arabic"/>
          <w:kern w:val="2"/>
          <w:sz w:val="26"/>
          <w:szCs w:val="28"/>
          <w:rtl/>
        </w:rPr>
        <w:t xml:space="preserve"> هذا الإختبار </w:t>
      </w:r>
      <w:r w:rsidRPr="0022138F">
        <w:rPr>
          <w:rFonts w:ascii="Simplified Arabic" w:eastAsia="Times New Roman" w:hAnsi="Simplified Arabic" w:cs="Simplified Arabic" w:hint="cs"/>
          <w:kern w:val="2"/>
          <w:sz w:val="26"/>
          <w:szCs w:val="28"/>
          <w:rtl/>
        </w:rPr>
        <w:t>لا يعال</w:t>
      </w:r>
      <w:r w:rsidRPr="0022138F">
        <w:rPr>
          <w:rFonts w:ascii="Simplified Arabic" w:eastAsia="Times New Roman" w:hAnsi="Simplified Arabic" w:cs="Simplified Arabic" w:hint="eastAsia"/>
          <w:kern w:val="2"/>
          <w:sz w:val="26"/>
          <w:szCs w:val="28"/>
          <w:rtl/>
        </w:rPr>
        <w:t>ج</w:t>
      </w:r>
      <w:r w:rsidRPr="0022138F">
        <w:rPr>
          <w:rFonts w:ascii="Simplified Arabic" w:eastAsia="Times New Roman" w:hAnsi="Simplified Arabic" w:cs="Simplified Arabic"/>
          <w:kern w:val="2"/>
          <w:sz w:val="26"/>
          <w:szCs w:val="28"/>
          <w:rtl/>
        </w:rPr>
        <w:t xml:space="preserve"> مشكلة الترابط </w:t>
      </w:r>
      <w:r w:rsidRPr="0022138F">
        <w:rPr>
          <w:rFonts w:ascii="Simplified Arabic" w:eastAsia="Times New Roman" w:hAnsi="Simplified Arabic" w:cs="Simplified Arabic" w:hint="cs"/>
          <w:kern w:val="2"/>
          <w:sz w:val="26"/>
          <w:szCs w:val="28"/>
          <w:rtl/>
        </w:rPr>
        <w:t>المتسلسل، بالنحو</w:t>
      </w:r>
      <w:r w:rsidRPr="0022138F">
        <w:rPr>
          <w:rFonts w:ascii="Simplified Arabic" w:eastAsia="Times New Roman" w:hAnsi="Simplified Arabic" w:cs="Simplified Arabic"/>
          <w:kern w:val="2"/>
          <w:sz w:val="26"/>
          <w:szCs w:val="28"/>
          <w:rtl/>
        </w:rPr>
        <w:t xml:space="preserve"> الذي يعالجه إختبار ديكي-فولر الموسع(</w:t>
      </w:r>
      <w:r w:rsidRPr="0022138F">
        <w:rPr>
          <w:rFonts w:ascii="Simplified Arabic" w:eastAsia="Times New Roman" w:hAnsi="Simplified Arabic" w:cs="Simplified Arabic"/>
          <w:kern w:val="2"/>
          <w:sz w:val="26"/>
          <w:szCs w:val="28"/>
          <w:lang w:bidi="ar-AE"/>
        </w:rPr>
        <w:t>ADF</w:t>
      </w:r>
      <w:r w:rsidRPr="0022138F">
        <w:rPr>
          <w:rFonts w:ascii="Simplified Arabic" w:eastAsia="Times New Roman" w:hAnsi="Simplified Arabic" w:cs="Simplified Arabic"/>
          <w:kern w:val="2"/>
          <w:sz w:val="26"/>
          <w:szCs w:val="28"/>
          <w:rtl/>
        </w:rPr>
        <w:t xml:space="preserve">). </w:t>
      </w:r>
    </w:p>
    <w:p w14:paraId="0552603D" w14:textId="77777777" w:rsidR="0022138F" w:rsidRPr="00B773C3" w:rsidRDefault="00B773C3" w:rsidP="00B773C3">
      <w:pPr>
        <w:spacing w:line="278" w:lineRule="auto"/>
        <w:rPr>
          <w:rFonts w:ascii="Simplified Arabic" w:eastAsia="Times New Roman" w:hAnsi="Simplified Arabic" w:cs="Simplified Arabic"/>
          <w:b/>
          <w:bCs/>
          <w:kern w:val="2"/>
          <w:sz w:val="26"/>
          <w:szCs w:val="28"/>
          <w:rtl/>
          <w:lang w:bidi="ar-LY"/>
        </w:rPr>
      </w:pPr>
      <w:r w:rsidRPr="00B773C3">
        <w:rPr>
          <w:rFonts w:ascii="Simplified Arabic" w:eastAsia="Times New Roman" w:hAnsi="Simplified Arabic" w:cs="Simplified Arabic" w:hint="cs"/>
          <w:b/>
          <w:bCs/>
          <w:kern w:val="2"/>
          <w:sz w:val="26"/>
          <w:szCs w:val="28"/>
          <w:rtl/>
        </w:rPr>
        <w:t xml:space="preserve">2.7.3 التحليل </w:t>
      </w:r>
      <w:r w:rsidR="0022138F" w:rsidRPr="00B773C3">
        <w:rPr>
          <w:rFonts w:ascii="Simplified Arabic" w:eastAsia="Times New Roman" w:hAnsi="Simplified Arabic" w:cs="Simplified Arabic"/>
          <w:b/>
          <w:bCs/>
          <w:kern w:val="2"/>
          <w:sz w:val="26"/>
          <w:szCs w:val="28"/>
          <w:rtl/>
        </w:rPr>
        <w:t xml:space="preserve">القياسي </w:t>
      </w:r>
    </w:p>
    <w:p w14:paraId="4442AEF2" w14:textId="77777777" w:rsidR="004E0D53" w:rsidRDefault="0022138F" w:rsidP="004E0D53">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سيتم عرض نتائج الإختبارات السابقة كما يلي: </w:t>
      </w:r>
    </w:p>
    <w:p w14:paraId="4D3E48E3" w14:textId="77777777" w:rsidR="00B773C3" w:rsidRDefault="00B773C3" w:rsidP="004E0D53">
      <w:pPr>
        <w:spacing w:line="278" w:lineRule="auto"/>
        <w:rPr>
          <w:rFonts w:ascii="Simplified Arabic" w:eastAsia="Times New Roman" w:hAnsi="Simplified Arabic" w:cs="Simplified Arabic"/>
          <w:kern w:val="2"/>
          <w:sz w:val="26"/>
          <w:szCs w:val="28"/>
          <w:rtl/>
        </w:rPr>
      </w:pPr>
    </w:p>
    <w:p w14:paraId="697F1789" w14:textId="77777777" w:rsidR="00B773C3" w:rsidRDefault="00B773C3" w:rsidP="004E0D53">
      <w:pPr>
        <w:spacing w:line="278" w:lineRule="auto"/>
        <w:rPr>
          <w:rFonts w:ascii="Simplified Arabic" w:eastAsia="Times New Roman" w:hAnsi="Simplified Arabic" w:cs="Simplified Arabic"/>
          <w:kern w:val="2"/>
          <w:sz w:val="26"/>
          <w:szCs w:val="28"/>
          <w:rtl/>
        </w:rPr>
      </w:pPr>
    </w:p>
    <w:p w14:paraId="4BB6D243" w14:textId="77777777" w:rsidR="0022138F" w:rsidRPr="004E0D53" w:rsidRDefault="00B773C3" w:rsidP="004E0D53">
      <w:pPr>
        <w:spacing w:line="278" w:lineRule="auto"/>
        <w:rPr>
          <w:rFonts w:ascii="Simplified Arabic" w:eastAsia="Times New Roman" w:hAnsi="Simplified Arabic" w:cs="Simplified Arabic"/>
          <w:kern w:val="2"/>
          <w:sz w:val="26"/>
          <w:szCs w:val="28"/>
          <w:rtl/>
          <w:lang w:bidi="ar-LY"/>
        </w:rPr>
      </w:pPr>
      <w:r>
        <w:rPr>
          <w:rFonts w:ascii="Simplified Arabic" w:eastAsia="Times New Roman" w:hAnsi="Simplified Arabic" w:cs="Simplified Arabic" w:hint="cs"/>
          <w:b/>
          <w:bCs/>
          <w:kern w:val="2"/>
          <w:sz w:val="26"/>
          <w:szCs w:val="28"/>
          <w:rtl/>
        </w:rPr>
        <w:t>1.2.7.3</w:t>
      </w:r>
      <w:r w:rsidR="004E0D53">
        <w:rPr>
          <w:rFonts w:ascii="Simplified Arabic" w:eastAsia="Times New Roman" w:hAnsi="Simplified Arabic" w:cs="Simplified Arabic" w:hint="cs"/>
          <w:b/>
          <w:bCs/>
          <w:kern w:val="2"/>
          <w:sz w:val="26"/>
          <w:szCs w:val="28"/>
          <w:rtl/>
        </w:rPr>
        <w:t xml:space="preserve"> </w:t>
      </w:r>
      <w:r w:rsidR="0022138F" w:rsidRPr="0084583A">
        <w:rPr>
          <w:rFonts w:ascii="Simplified Arabic" w:eastAsia="Times New Roman" w:hAnsi="Simplified Arabic" w:cs="Simplified Arabic"/>
          <w:b/>
          <w:bCs/>
          <w:kern w:val="2"/>
          <w:sz w:val="26"/>
          <w:szCs w:val="28"/>
          <w:rtl/>
        </w:rPr>
        <w:t>اختبار جذر الوحدة لسكون السلاسل الزمنية(</w:t>
      </w:r>
      <w:r w:rsidR="0022138F" w:rsidRPr="0084583A">
        <w:rPr>
          <w:rFonts w:ascii="Simplified Arabic" w:eastAsia="Times New Roman" w:hAnsi="Simplified Arabic" w:cs="Simplified Arabic"/>
          <w:b/>
          <w:bCs/>
          <w:kern w:val="2"/>
          <w:sz w:val="26"/>
          <w:szCs w:val="28"/>
          <w:lang w:bidi="ar-AE"/>
        </w:rPr>
        <w:t>ADF</w:t>
      </w:r>
      <w:r w:rsidR="0022138F" w:rsidRPr="0084583A">
        <w:rPr>
          <w:rFonts w:ascii="Simplified Arabic" w:eastAsia="Times New Roman" w:hAnsi="Simplified Arabic" w:cs="Simplified Arabic"/>
          <w:b/>
          <w:bCs/>
          <w:kern w:val="2"/>
          <w:sz w:val="26"/>
          <w:szCs w:val="28"/>
          <w:rtl/>
        </w:rPr>
        <w:t xml:space="preserve">):  </w:t>
      </w:r>
    </w:p>
    <w:p w14:paraId="3FAD38F8" w14:textId="77777777" w:rsidR="0084583A" w:rsidRDefault="0022138F" w:rsidP="0084583A">
      <w:pPr>
        <w:spacing w:after="1034" w:line="284" w:lineRule="auto"/>
        <w:ind w:right="60"/>
        <w:rPr>
          <w:rFonts w:ascii="Simplified Arabic" w:hAnsi="Simplified Arabic" w:cs="Simplified Arabic"/>
          <w:sz w:val="28"/>
          <w:szCs w:val="28"/>
          <w:rtl/>
          <w:lang w:bidi="ar-LY"/>
        </w:rPr>
      </w:pPr>
      <w:r w:rsidRPr="0084583A">
        <w:rPr>
          <w:rFonts w:ascii="Simplified Arabic" w:eastAsia="Times New Roman" w:hAnsi="Simplified Arabic" w:cs="Simplified Arabic"/>
          <w:kern w:val="2"/>
          <w:sz w:val="26"/>
          <w:szCs w:val="28"/>
          <w:rtl/>
        </w:rPr>
        <w:t>بهدف استقصاء سكون متغيرات الدراسة، تم اللجوء إلى اختبار جذر الوحدة ديكي –فولر الموسع، حيث كانت النتائج كما هي مبينة في الجدول التالي:</w:t>
      </w:r>
    </w:p>
    <w:p w14:paraId="736F59C2" w14:textId="77777777" w:rsidR="0084583A" w:rsidRPr="00614A34" w:rsidRDefault="0084583A" w:rsidP="0084583A">
      <w:pPr>
        <w:spacing w:after="1034" w:line="284" w:lineRule="auto"/>
        <w:ind w:right="60"/>
        <w:jc w:val="center"/>
        <w:rPr>
          <w:rFonts w:ascii="Simplified Arabic" w:hAnsi="Simplified Arabic" w:cs="Simplified Arabic"/>
          <w:b/>
          <w:bCs/>
          <w:sz w:val="28"/>
          <w:szCs w:val="28"/>
          <w:rtl/>
          <w:lang w:bidi="ar-LY"/>
        </w:rPr>
      </w:pPr>
      <w:r w:rsidRPr="00614A34">
        <w:rPr>
          <w:rFonts w:ascii="Simplified Arabic" w:hAnsi="Simplified Arabic" w:cs="Simplified Arabic" w:hint="cs"/>
          <w:b/>
          <w:bCs/>
          <w:sz w:val="28"/>
          <w:szCs w:val="28"/>
          <w:rtl/>
          <w:lang w:bidi="ar-LY"/>
        </w:rPr>
        <w:t>جدول رقم(1) يبين نتائج اختبار جذر الوحدة لمتغيرات النموذج</w:t>
      </w:r>
    </w:p>
    <w:p w14:paraId="11D35540" w14:textId="68DEE280" w:rsidR="0084583A" w:rsidRPr="0084583A" w:rsidRDefault="00EE3926" w:rsidP="0084583A">
      <w:pPr>
        <w:tabs>
          <w:tab w:val="center" w:pos="4451"/>
          <w:tab w:val="center" w:pos="6299"/>
          <w:tab w:val="center" w:pos="8334"/>
        </w:tabs>
        <w:bidi w:val="0"/>
        <w:spacing w:after="0"/>
        <w:rPr>
          <w:rFonts w:ascii="Calibri" w:eastAsia="Calibri" w:hAnsi="Calibri" w:cs="Times New Roman"/>
          <w:color w:val="000000"/>
          <w:kern w:val="2"/>
          <w:szCs w:val="24"/>
        </w:rPr>
      </w:pPr>
      <w:r>
        <w:rPr>
          <w:rFonts w:ascii="Calibri" w:eastAsia="Calibri" w:hAnsi="Calibri" w:cs="Times New Roman"/>
          <w:noProof/>
          <w:color w:val="000000"/>
          <w:kern w:val="2"/>
          <w:szCs w:val="24"/>
        </w:rPr>
        <mc:AlternateContent>
          <mc:Choice Requires="wpg">
            <w:drawing>
              <wp:inline distT="0" distB="0" distL="0" distR="0" wp14:anchorId="5A8CF352" wp14:editId="73784AEA">
                <wp:extent cx="1905635" cy="173990"/>
                <wp:effectExtent l="0" t="0" r="0" b="45085"/>
                <wp:docPr id="24" name="Group 1549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05635" cy="173990"/>
                          <a:chOff x="0" y="0"/>
                          <a:chExt cx="19056" cy="1739"/>
                        </a:xfrm>
                      </wpg:grpSpPr>
                      <wps:wsp>
                        <wps:cNvPr id="25" name="Rectangle 23549"/>
                        <wps:cNvSpPr>
                          <a:spLocks noChangeArrowheads="1"/>
                        </wps:cNvSpPr>
                        <wps:spPr bwMode="auto">
                          <a:xfrm>
                            <a:off x="7270" y="316"/>
                            <a:ext cx="6035" cy="18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F97BF3" w14:textId="77777777" w:rsidR="0036263E" w:rsidRDefault="0036263E" w:rsidP="0084583A">
                              <w:pPr>
                                <w:bidi w:val="0"/>
                              </w:pPr>
                              <w:r>
                                <w:rPr>
                                  <w:rFonts w:cs="Calibri"/>
                                </w:rPr>
                                <w:t>At Level</w:t>
                              </w:r>
                            </w:p>
                          </w:txbxContent>
                        </wps:txbx>
                        <wps:bodyPr rot="0" vert="horz" wrap="square" lIns="0" tIns="0" rIns="0" bIns="0" anchor="t" anchorCtr="0" upright="1">
                          <a:noAutofit/>
                        </wps:bodyPr>
                      </wps:wsp>
                      <wps:wsp>
                        <wps:cNvPr id="26" name="Rectangle 23550"/>
                        <wps:cNvSpPr>
                          <a:spLocks noChangeArrowheads="1"/>
                        </wps:cNvSpPr>
                        <wps:spPr bwMode="auto">
                          <a:xfrm>
                            <a:off x="11783" y="316"/>
                            <a:ext cx="419" cy="18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08FBED" w14:textId="77777777" w:rsidR="0036263E" w:rsidRDefault="0036263E" w:rsidP="0084583A">
                              <w:pPr>
                                <w:bidi w:val="0"/>
                              </w:pPr>
                              <w:r>
                                <w:rPr>
                                  <w:rFonts w:cs="Calibri"/>
                                </w:rPr>
                                <w:t xml:space="preserve"> </w:t>
                              </w:r>
                            </w:p>
                          </w:txbxContent>
                        </wps:txbx>
                        <wps:bodyPr rot="0" vert="horz" wrap="square" lIns="0" tIns="0" rIns="0" bIns="0" anchor="t" anchorCtr="0" upright="1">
                          <a:noAutofit/>
                        </wps:bodyPr>
                      </wps:wsp>
                      <wps:wsp>
                        <wps:cNvPr id="27" name="Shape 668313"/>
                        <wps:cNvSpPr>
                          <a:spLocks/>
                        </wps:cNvSpPr>
                        <wps:spPr bwMode="auto">
                          <a:xfrm>
                            <a:off x="0" y="0"/>
                            <a:ext cx="19056" cy="91"/>
                          </a:xfrm>
                          <a:custGeom>
                            <a:avLst/>
                            <a:gdLst>
                              <a:gd name="T0" fmla="*/ 0 w 1905635"/>
                              <a:gd name="T1" fmla="*/ 0 h 9144"/>
                              <a:gd name="T2" fmla="*/ 1905635 w 1905635"/>
                              <a:gd name="T3" fmla="*/ 0 h 9144"/>
                              <a:gd name="T4" fmla="*/ 1905635 w 1905635"/>
                              <a:gd name="T5" fmla="*/ 9144 h 9144"/>
                              <a:gd name="T6" fmla="*/ 0 w 1905635"/>
                              <a:gd name="T7" fmla="*/ 9144 h 9144"/>
                              <a:gd name="T8" fmla="*/ 0 w 1905635"/>
                              <a:gd name="T9" fmla="*/ 0 h 9144"/>
                              <a:gd name="T10" fmla="*/ 0 w 1905635"/>
                              <a:gd name="T11" fmla="*/ 0 h 9144"/>
                              <a:gd name="T12" fmla="*/ 1905635 w 1905635"/>
                              <a:gd name="T13" fmla="*/ 9144 h 9144"/>
                            </a:gdLst>
                            <a:ahLst/>
                            <a:cxnLst>
                              <a:cxn ang="0">
                                <a:pos x="T0" y="T1"/>
                              </a:cxn>
                              <a:cxn ang="0">
                                <a:pos x="T2" y="T3"/>
                              </a:cxn>
                              <a:cxn ang="0">
                                <a:pos x="T4" y="T5"/>
                              </a:cxn>
                              <a:cxn ang="0">
                                <a:pos x="T6" y="T7"/>
                              </a:cxn>
                              <a:cxn ang="0">
                                <a:pos x="T8" y="T9"/>
                              </a:cxn>
                            </a:cxnLst>
                            <a:rect l="T10" t="T11" r="T12" b="T13"/>
                            <a:pathLst>
                              <a:path w="1905635" h="9144">
                                <a:moveTo>
                                  <a:pt x="0" y="0"/>
                                </a:moveTo>
                                <a:lnTo>
                                  <a:pt x="1905635" y="0"/>
                                </a:lnTo>
                                <a:lnTo>
                                  <a:pt x="1905635"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28" name="Shape 668314"/>
                        <wps:cNvSpPr>
                          <a:spLocks/>
                        </wps:cNvSpPr>
                        <wps:spPr bwMode="auto">
                          <a:xfrm>
                            <a:off x="0" y="1395"/>
                            <a:ext cx="11083" cy="191"/>
                          </a:xfrm>
                          <a:custGeom>
                            <a:avLst/>
                            <a:gdLst>
                              <a:gd name="T0" fmla="*/ 0 w 1108393"/>
                              <a:gd name="T1" fmla="*/ 0 h 19050"/>
                              <a:gd name="T2" fmla="*/ 1108393 w 1108393"/>
                              <a:gd name="T3" fmla="*/ 0 h 19050"/>
                              <a:gd name="T4" fmla="*/ 1108393 w 1108393"/>
                              <a:gd name="T5" fmla="*/ 19050 h 19050"/>
                              <a:gd name="T6" fmla="*/ 0 w 1108393"/>
                              <a:gd name="T7" fmla="*/ 19050 h 19050"/>
                              <a:gd name="T8" fmla="*/ 0 w 1108393"/>
                              <a:gd name="T9" fmla="*/ 0 h 19050"/>
                              <a:gd name="T10" fmla="*/ 0 w 1108393"/>
                              <a:gd name="T11" fmla="*/ 0 h 19050"/>
                              <a:gd name="T12" fmla="*/ 1108393 w 1108393"/>
                              <a:gd name="T13" fmla="*/ 19050 h 19050"/>
                            </a:gdLst>
                            <a:ahLst/>
                            <a:cxnLst>
                              <a:cxn ang="0">
                                <a:pos x="T0" y="T1"/>
                              </a:cxn>
                              <a:cxn ang="0">
                                <a:pos x="T2" y="T3"/>
                              </a:cxn>
                              <a:cxn ang="0">
                                <a:pos x="T4" y="T5"/>
                              </a:cxn>
                              <a:cxn ang="0">
                                <a:pos x="T6" y="T7"/>
                              </a:cxn>
                              <a:cxn ang="0">
                                <a:pos x="T8" y="T9"/>
                              </a:cxn>
                            </a:cxnLst>
                            <a:rect l="T10" t="T11" r="T12" b="T13"/>
                            <a:pathLst>
                              <a:path w="1108393" h="19050">
                                <a:moveTo>
                                  <a:pt x="0" y="0"/>
                                </a:moveTo>
                                <a:lnTo>
                                  <a:pt x="1108393" y="0"/>
                                </a:lnTo>
                                <a:lnTo>
                                  <a:pt x="1108393" y="19050"/>
                                </a:lnTo>
                                <a:lnTo>
                                  <a:pt x="0" y="19050"/>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29" name="Shape 668315"/>
                        <wps:cNvSpPr>
                          <a:spLocks/>
                        </wps:cNvSpPr>
                        <wps:spPr bwMode="auto">
                          <a:xfrm>
                            <a:off x="11084" y="1395"/>
                            <a:ext cx="191" cy="191"/>
                          </a:xfrm>
                          <a:custGeom>
                            <a:avLst/>
                            <a:gdLst>
                              <a:gd name="T0" fmla="*/ 0 w 19050"/>
                              <a:gd name="T1" fmla="*/ 0 h 19050"/>
                              <a:gd name="T2" fmla="*/ 19050 w 19050"/>
                              <a:gd name="T3" fmla="*/ 0 h 19050"/>
                              <a:gd name="T4" fmla="*/ 19050 w 19050"/>
                              <a:gd name="T5" fmla="*/ 19050 h 19050"/>
                              <a:gd name="T6" fmla="*/ 0 w 19050"/>
                              <a:gd name="T7" fmla="*/ 19050 h 19050"/>
                              <a:gd name="T8" fmla="*/ 0 w 19050"/>
                              <a:gd name="T9" fmla="*/ 0 h 19050"/>
                              <a:gd name="T10" fmla="*/ 0 w 19050"/>
                              <a:gd name="T11" fmla="*/ 0 h 19050"/>
                              <a:gd name="T12" fmla="*/ 19050 w 19050"/>
                              <a:gd name="T13" fmla="*/ 19050 h 19050"/>
                            </a:gdLst>
                            <a:ahLst/>
                            <a:cxnLst>
                              <a:cxn ang="0">
                                <a:pos x="T0" y="T1"/>
                              </a:cxn>
                              <a:cxn ang="0">
                                <a:pos x="T2" y="T3"/>
                              </a:cxn>
                              <a:cxn ang="0">
                                <a:pos x="T4" y="T5"/>
                              </a:cxn>
                              <a:cxn ang="0">
                                <a:pos x="T6" y="T7"/>
                              </a:cxn>
                              <a:cxn ang="0">
                                <a:pos x="T8" y="T9"/>
                              </a:cxn>
                            </a:cxnLst>
                            <a:rect l="T10" t="T11" r="T12" b="T13"/>
                            <a:pathLst>
                              <a:path w="19050" h="19050">
                                <a:moveTo>
                                  <a:pt x="0" y="0"/>
                                </a:moveTo>
                                <a:lnTo>
                                  <a:pt x="19050" y="0"/>
                                </a:lnTo>
                                <a:lnTo>
                                  <a:pt x="19050" y="19050"/>
                                </a:lnTo>
                                <a:lnTo>
                                  <a:pt x="0" y="19050"/>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30" name="Shape 668316"/>
                        <wps:cNvSpPr>
                          <a:spLocks/>
                        </wps:cNvSpPr>
                        <wps:spPr bwMode="auto">
                          <a:xfrm>
                            <a:off x="11275" y="1395"/>
                            <a:ext cx="7781" cy="191"/>
                          </a:xfrm>
                          <a:custGeom>
                            <a:avLst/>
                            <a:gdLst>
                              <a:gd name="T0" fmla="*/ 0 w 778193"/>
                              <a:gd name="T1" fmla="*/ 0 h 19050"/>
                              <a:gd name="T2" fmla="*/ 778193 w 778193"/>
                              <a:gd name="T3" fmla="*/ 0 h 19050"/>
                              <a:gd name="T4" fmla="*/ 778193 w 778193"/>
                              <a:gd name="T5" fmla="*/ 19050 h 19050"/>
                              <a:gd name="T6" fmla="*/ 0 w 778193"/>
                              <a:gd name="T7" fmla="*/ 19050 h 19050"/>
                              <a:gd name="T8" fmla="*/ 0 w 778193"/>
                              <a:gd name="T9" fmla="*/ 0 h 19050"/>
                              <a:gd name="T10" fmla="*/ 0 w 778193"/>
                              <a:gd name="T11" fmla="*/ 0 h 19050"/>
                              <a:gd name="T12" fmla="*/ 778193 w 778193"/>
                              <a:gd name="T13" fmla="*/ 19050 h 19050"/>
                            </a:gdLst>
                            <a:ahLst/>
                            <a:cxnLst>
                              <a:cxn ang="0">
                                <a:pos x="T0" y="T1"/>
                              </a:cxn>
                              <a:cxn ang="0">
                                <a:pos x="T2" y="T3"/>
                              </a:cxn>
                              <a:cxn ang="0">
                                <a:pos x="T4" y="T5"/>
                              </a:cxn>
                              <a:cxn ang="0">
                                <a:pos x="T6" y="T7"/>
                              </a:cxn>
                              <a:cxn ang="0">
                                <a:pos x="T8" y="T9"/>
                              </a:cxn>
                            </a:cxnLst>
                            <a:rect l="T10" t="T11" r="T12" b="T13"/>
                            <a:pathLst>
                              <a:path w="778193" h="19050">
                                <a:moveTo>
                                  <a:pt x="0" y="0"/>
                                </a:moveTo>
                                <a:lnTo>
                                  <a:pt x="778193" y="0"/>
                                </a:lnTo>
                                <a:lnTo>
                                  <a:pt x="778193" y="19050"/>
                                </a:lnTo>
                                <a:lnTo>
                                  <a:pt x="0" y="19050"/>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A8CF352" id="Group 154953" o:spid="_x0000_s1026" style="width:150.05pt;height:13.7pt;mso-position-horizontal-relative:char;mso-position-vertical-relative:line" coordsize="19056,17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">
                <v:rect id="Rectangle 23549" o:spid="_x0000_s1027" style="position:absolute;left:7270;top:316;width:6035;height:18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5slxQAAANsAAAAPAAAAZHJzL2Rvd25yZXYueG1sRI9Pa8JA&#10;FMTvBb/D8oTe6saA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Ds55slxQAAANsAAAAP&#10;AAAAAAAAAAAAAAAAAAcCAABkcnMvZG93bnJldi54bWxQSwUGAAAAAAMAAwC3AAAA+QIAAAAA&#10;" filled="f" stroked="f">
                  <v:textbox inset="0,0,0,0">
                    <w:txbxContent>
                      <w:p w14:paraId="03F97BF3" w14:textId="77777777" w:rsidR="0036263E" w:rsidRDefault="0036263E" w:rsidP="0084583A">
                        <w:pPr>
                          <w:bidi w:val="0"/>
                        </w:pPr>
                        <w:r>
                          <w:rPr>
                            <w:rFonts w:cs="Calibri"/>
                          </w:rPr>
                          <w:t>At Level</w:t>
                        </w:r>
                      </w:p>
                    </w:txbxContent>
                  </v:textbox>
                </v:rect>
                <v:rect id="Rectangle 23550" o:spid="_x0000_s1028" style="position:absolute;left:11783;top:316;width:419;height:18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" filled="f" stroked="f">
                  <v:textbox inset="0,0,0,0">
                    <w:txbxContent>
                      <w:p w14:paraId="5708FBED" w14:textId="77777777" w:rsidR="0036263E" w:rsidRDefault="0036263E" w:rsidP="0084583A">
                        <w:pPr>
                          <w:bidi w:val="0"/>
                        </w:pPr>
                        <w:r>
                          <w:rPr>
                            <w:rFonts w:cs="Calibri"/>
                          </w:rPr>
                          <w:t xml:space="preserve"> </w:t>
                        </w:r>
                      </w:p>
                    </w:txbxContent>
                  </v:textbox>
                </v:rect>
                <v:shape id="Shape 668313" o:spid="_x0000_s1029" style="position:absolute;width:19056;height:91;visibility:visible;mso-wrap-style:square;v-text-anchor:top" coordsize="190563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" path="m,l1905635,r,9144l,9144,,e" fillcolor="black" stroked="f" strokeweight="0">
                  <v:stroke miterlimit="83231f" joinstyle="miter"/>
                  <v:path arrowok="t" o:connecttype="custom" o:connectlocs="0,0;19056,0;19056,91;0,91;0,0" o:connectangles="0,0,0,0,0" textboxrect="0,0,1905635,9144"/>
                </v:shape>
                <v:shape id="Shape 668314" o:spid="_x0000_s1030" style="position:absolute;top:1395;width:11083;height:191;visibility:visible;mso-wrap-style:square;v-text-anchor:top" coordsize="1108393,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" path="m,l1108393,r,19050l,19050,,e" fillcolor="black" stroked="f" strokeweight="0">
                  <v:stroke miterlimit="83231f" joinstyle="miter"/>
                  <v:path arrowok="t" o:connecttype="custom" o:connectlocs="0,0;11083,0;11083,191;0,191;0,0" o:connectangles="0,0,0,0,0" textboxrect="0,0,1108393,19050"/>
                </v:shape>
                <v:shape id="Shape 668315" o:spid="_x0000_s1031" style="position:absolute;left:11084;top:1395;width:191;height:191;visibility:visible;mso-wrap-style:square;v-text-anchor:top" coordsize="1905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" path="m,l19050,r,19050l,19050,,e" fillcolor="black" stroked="f" strokeweight="0">
                  <v:stroke miterlimit="83231f" joinstyle="miter"/>
                  <v:path arrowok="t" o:connecttype="custom" o:connectlocs="0,0;191,0;191,191;0,191;0,0" o:connectangles="0,0,0,0,0" textboxrect="0,0,19050,19050"/>
                </v:shape>
                <v:shape id="Shape 668316" o:spid="_x0000_s1032" style="position:absolute;left:11275;top:1395;width:7781;height:191;visibility:visible;mso-wrap-style:square;v-text-anchor:top" coordsize="778193,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" path="m,l778193,r,19050l,19050,,e" fillcolor="black" stroked="f" strokeweight="0">
                  <v:stroke miterlimit="83231f" joinstyle="miter"/>
                  <v:path arrowok="t" o:connecttype="custom" o:connectlocs="0,0;7781,0;7781,191;0,191;0,0" o:connectangles="0,0,0,0,0" textboxrect="0,0,778193,19050"/>
                </v:shape>
                <w10:wrap anchorx="page"/>
                <w10:anchorlock/>
              </v:group>
            </w:pict>
          </mc:Fallback>
        </mc:AlternateContent>
      </w:r>
      <w:r w:rsidR="0084583A" w:rsidRPr="0084583A">
        <w:rPr>
          <w:rFonts w:ascii="Calibri" w:eastAsia="Calibri" w:hAnsi="Calibri" w:cs="Calibri"/>
          <w:color w:val="000000"/>
          <w:kern w:val="2"/>
          <w:szCs w:val="24"/>
        </w:rPr>
        <w:tab/>
        <w:t xml:space="preserve">LNEX </w:t>
      </w:r>
      <w:r w:rsidR="0084583A" w:rsidRPr="0084583A">
        <w:rPr>
          <w:rFonts w:ascii="Calibri" w:eastAsia="Calibri" w:hAnsi="Calibri" w:cs="Calibri"/>
          <w:color w:val="000000"/>
          <w:kern w:val="2"/>
          <w:szCs w:val="24"/>
        </w:rPr>
        <w:tab/>
        <w:t xml:space="preserve">LNGDP  </w:t>
      </w:r>
      <w:r w:rsidR="0084583A" w:rsidRPr="0084583A">
        <w:rPr>
          <w:rFonts w:ascii="Calibri" w:eastAsia="Calibri" w:hAnsi="Calibri" w:cs="Calibri"/>
          <w:color w:val="000000"/>
          <w:kern w:val="2"/>
          <w:szCs w:val="24"/>
        </w:rPr>
        <w:tab/>
        <w:t xml:space="preserve">LNT </w:t>
      </w:r>
    </w:p>
    <w:tbl>
      <w:tblPr>
        <w:tblStyle w:val="TableGrid"/>
        <w:tblW w:w="9164" w:type="dxa"/>
        <w:tblInd w:w="20" w:type="dxa"/>
        <w:tblCellMar>
          <w:right w:w="15" w:type="dxa"/>
        </w:tblCellMar>
        <w:tblLook w:val="04A0" w:firstRow="1" w:lastRow="0" w:firstColumn="1" w:lastColumn="0" w:noHBand="0" w:noVBand="1"/>
      </w:tblPr>
      <w:tblGrid>
        <w:gridCol w:w="1951"/>
        <w:gridCol w:w="2026"/>
        <w:gridCol w:w="1991"/>
        <w:gridCol w:w="1610"/>
        <w:gridCol w:w="1586"/>
      </w:tblGrid>
      <w:tr w:rsidR="0084583A" w:rsidRPr="0084583A" w14:paraId="35912539" w14:textId="77777777" w:rsidTr="005B4F62">
        <w:trPr>
          <w:trHeight w:val="340"/>
        </w:trPr>
        <w:tc>
          <w:tcPr>
            <w:tcW w:w="1951" w:type="dxa"/>
            <w:tcBorders>
              <w:top w:val="nil"/>
              <w:left w:val="nil"/>
              <w:bottom w:val="nil"/>
              <w:right w:val="nil"/>
            </w:tcBorders>
          </w:tcPr>
          <w:p w14:paraId="737A2FC5" w14:textId="77777777" w:rsidR="0084583A" w:rsidRPr="00614A34" w:rsidRDefault="0084583A" w:rsidP="0084583A">
            <w:pPr>
              <w:bidi w:val="0"/>
              <w:rPr>
                <w:rFonts w:ascii="Calibri" w:eastAsia="Calibri" w:hAnsi="Calibri" w:cs="Times New Roman"/>
                <w:color w:val="000000"/>
              </w:rPr>
            </w:pPr>
          </w:p>
        </w:tc>
        <w:tc>
          <w:tcPr>
            <w:tcW w:w="2026" w:type="dxa"/>
            <w:tcBorders>
              <w:top w:val="nil"/>
              <w:left w:val="nil"/>
              <w:bottom w:val="nil"/>
              <w:right w:val="nil"/>
            </w:tcBorders>
          </w:tcPr>
          <w:p w14:paraId="31878942" w14:textId="77777777" w:rsidR="0084583A" w:rsidRPr="0084583A" w:rsidRDefault="0084583A" w:rsidP="0084583A">
            <w:pPr>
              <w:bidi w:val="0"/>
              <w:rPr>
                <w:rFonts w:ascii="Calibri" w:eastAsia="Calibri" w:hAnsi="Calibri" w:cs="Times New Roman"/>
                <w:color w:val="000000"/>
              </w:rPr>
            </w:pPr>
            <w:r w:rsidRPr="0084583A">
              <w:rPr>
                <w:rFonts w:ascii="Calibri" w:eastAsia="Calibri" w:hAnsi="Calibri" w:cs="Times New Roman"/>
                <w:color w:val="000000"/>
              </w:rPr>
              <w:t>t-Statistic</w:t>
            </w:r>
            <w:r w:rsidRPr="0084583A">
              <w:rPr>
                <w:rFonts w:ascii="Sakkal Majalla" w:eastAsia="Sakkal Majalla" w:hAnsi="Sakkal Majalla" w:cs="Sakkal Majalla"/>
                <w:color w:val="000000"/>
              </w:rPr>
              <w:t xml:space="preserve"> </w:t>
            </w:r>
          </w:p>
        </w:tc>
        <w:tc>
          <w:tcPr>
            <w:tcW w:w="1991" w:type="dxa"/>
            <w:tcBorders>
              <w:top w:val="nil"/>
              <w:left w:val="nil"/>
              <w:bottom w:val="nil"/>
              <w:right w:val="nil"/>
            </w:tcBorders>
          </w:tcPr>
          <w:p w14:paraId="37A98A02" w14:textId="77777777" w:rsidR="0084583A" w:rsidRPr="0084583A" w:rsidRDefault="0084583A" w:rsidP="0084583A">
            <w:pPr>
              <w:bidi w:val="0"/>
              <w:rPr>
                <w:rFonts w:ascii="Calibri" w:eastAsia="Calibri" w:hAnsi="Calibri" w:cs="Times New Roman"/>
                <w:color w:val="000000"/>
              </w:rPr>
            </w:pPr>
            <w:r w:rsidRPr="0084583A">
              <w:rPr>
                <w:rFonts w:ascii="Calibri" w:eastAsia="Calibri" w:hAnsi="Calibri" w:cs="Times New Roman"/>
                <w:color w:val="000000"/>
              </w:rPr>
              <w:t xml:space="preserve">-1.261139 </w:t>
            </w:r>
          </w:p>
        </w:tc>
        <w:tc>
          <w:tcPr>
            <w:tcW w:w="1610" w:type="dxa"/>
            <w:tcBorders>
              <w:top w:val="nil"/>
              <w:left w:val="nil"/>
              <w:bottom w:val="nil"/>
              <w:right w:val="nil"/>
            </w:tcBorders>
          </w:tcPr>
          <w:p w14:paraId="7E20512E" w14:textId="77777777" w:rsidR="0084583A" w:rsidRPr="0084583A" w:rsidRDefault="0084583A" w:rsidP="0084583A">
            <w:pPr>
              <w:bidi w:val="0"/>
              <w:rPr>
                <w:rFonts w:ascii="Calibri" w:eastAsia="Calibri" w:hAnsi="Calibri" w:cs="Times New Roman"/>
                <w:color w:val="000000"/>
              </w:rPr>
            </w:pPr>
            <w:r w:rsidRPr="0084583A">
              <w:rPr>
                <w:rFonts w:ascii="Calibri" w:eastAsia="Calibri" w:hAnsi="Calibri" w:cs="Times New Roman"/>
                <w:color w:val="000000"/>
              </w:rPr>
              <w:t xml:space="preserve">-0.978837 </w:t>
            </w:r>
          </w:p>
        </w:tc>
        <w:tc>
          <w:tcPr>
            <w:tcW w:w="1586" w:type="dxa"/>
            <w:tcBorders>
              <w:top w:val="nil"/>
              <w:left w:val="nil"/>
              <w:bottom w:val="nil"/>
              <w:right w:val="nil"/>
            </w:tcBorders>
          </w:tcPr>
          <w:p w14:paraId="38D7457A" w14:textId="77777777" w:rsidR="0084583A" w:rsidRPr="0084583A" w:rsidRDefault="0084583A" w:rsidP="0084583A">
            <w:pPr>
              <w:bidi w:val="0"/>
              <w:rPr>
                <w:rFonts w:ascii="Calibri" w:eastAsia="Calibri" w:hAnsi="Calibri" w:cs="Times New Roman"/>
                <w:color w:val="000000"/>
              </w:rPr>
            </w:pPr>
            <w:r w:rsidRPr="0084583A">
              <w:rPr>
                <w:rFonts w:ascii="Calibri" w:eastAsia="Calibri" w:hAnsi="Calibri" w:cs="Times New Roman"/>
                <w:color w:val="000000"/>
              </w:rPr>
              <w:t xml:space="preserve">-2.187475 </w:t>
            </w:r>
          </w:p>
        </w:tc>
      </w:tr>
      <w:tr w:rsidR="0084583A" w:rsidRPr="0084583A" w14:paraId="3685CB55" w14:textId="77777777" w:rsidTr="005B4F62">
        <w:trPr>
          <w:trHeight w:val="810"/>
        </w:trPr>
        <w:tc>
          <w:tcPr>
            <w:tcW w:w="1951" w:type="dxa"/>
            <w:tcBorders>
              <w:top w:val="nil"/>
              <w:left w:val="nil"/>
              <w:bottom w:val="single" w:sz="2" w:space="0" w:color="000000"/>
              <w:right w:val="nil"/>
            </w:tcBorders>
          </w:tcPr>
          <w:p w14:paraId="1C4DD5A0" w14:textId="77777777" w:rsidR="0084583A" w:rsidRPr="0084583A" w:rsidRDefault="0084583A" w:rsidP="0084583A">
            <w:pPr>
              <w:bidi w:val="0"/>
              <w:ind w:left="230"/>
              <w:rPr>
                <w:rFonts w:ascii="Calibri" w:eastAsia="Calibri" w:hAnsi="Calibri" w:cs="Times New Roman"/>
                <w:color w:val="000000"/>
              </w:rPr>
            </w:pPr>
            <w:r w:rsidRPr="0084583A">
              <w:rPr>
                <w:rFonts w:ascii="Calibri" w:eastAsia="Calibri" w:hAnsi="Calibri" w:cs="Times New Roman"/>
                <w:color w:val="000000"/>
              </w:rPr>
              <w:t>With Constant</w:t>
            </w:r>
            <w:r w:rsidRPr="0084583A">
              <w:rPr>
                <w:rFonts w:ascii="Sakkal Majalla" w:eastAsia="Sakkal Majalla" w:hAnsi="Sakkal Majalla" w:cs="Sakkal Majalla"/>
                <w:color w:val="000000"/>
              </w:rPr>
              <w:t xml:space="preserve"> </w:t>
            </w:r>
          </w:p>
        </w:tc>
        <w:tc>
          <w:tcPr>
            <w:tcW w:w="2026" w:type="dxa"/>
            <w:tcBorders>
              <w:top w:val="nil"/>
              <w:left w:val="nil"/>
              <w:bottom w:val="single" w:sz="4" w:space="0" w:color="000000"/>
              <w:right w:val="nil"/>
            </w:tcBorders>
            <w:vAlign w:val="bottom"/>
          </w:tcPr>
          <w:p w14:paraId="71090D66" w14:textId="77777777" w:rsidR="0084583A" w:rsidRPr="0084583A" w:rsidRDefault="0084583A" w:rsidP="0084583A">
            <w:pPr>
              <w:bidi w:val="0"/>
              <w:spacing w:after="133"/>
              <w:ind w:left="185"/>
              <w:rPr>
                <w:rFonts w:ascii="Calibri" w:eastAsia="Calibri" w:hAnsi="Calibri" w:cs="Times New Roman"/>
                <w:color w:val="000000"/>
              </w:rPr>
            </w:pPr>
            <w:r w:rsidRPr="0084583A">
              <w:rPr>
                <w:rFonts w:ascii="Calibri" w:eastAsia="Calibri" w:hAnsi="Calibri" w:cs="Times New Roman"/>
                <w:color w:val="000000"/>
              </w:rPr>
              <w:t>Prob.</w:t>
            </w:r>
            <w:r w:rsidRPr="0084583A">
              <w:rPr>
                <w:rFonts w:ascii="Sakkal Majalla" w:eastAsia="Sakkal Majalla" w:hAnsi="Sakkal Majalla" w:cs="Sakkal Majalla"/>
                <w:color w:val="000000"/>
              </w:rPr>
              <w:t xml:space="preserve"> </w:t>
            </w:r>
          </w:p>
          <w:p w14:paraId="0353FDB1" w14:textId="77777777" w:rsidR="0084583A" w:rsidRPr="0084583A" w:rsidRDefault="0084583A" w:rsidP="0084583A">
            <w:pPr>
              <w:bidi w:val="0"/>
              <w:ind w:left="425"/>
              <w:rPr>
                <w:rFonts w:ascii="Calibri" w:eastAsia="Calibri" w:hAnsi="Calibri" w:cs="Times New Roman"/>
                <w:color w:val="000000"/>
              </w:rPr>
            </w:pPr>
            <w:r w:rsidRPr="0084583A">
              <w:rPr>
                <w:rFonts w:ascii="Sakkal Majalla" w:eastAsia="Sakkal Majalla" w:hAnsi="Sakkal Majalla" w:cs="Sakkal Majalla"/>
                <w:color w:val="000000"/>
              </w:rPr>
              <w:t xml:space="preserve"> </w:t>
            </w:r>
          </w:p>
        </w:tc>
        <w:tc>
          <w:tcPr>
            <w:tcW w:w="1991" w:type="dxa"/>
            <w:tcBorders>
              <w:top w:val="nil"/>
              <w:left w:val="nil"/>
              <w:bottom w:val="single" w:sz="4" w:space="0" w:color="000000"/>
              <w:right w:val="nil"/>
            </w:tcBorders>
            <w:vAlign w:val="center"/>
          </w:tcPr>
          <w:p w14:paraId="483817B0" w14:textId="77777777" w:rsidR="0084583A" w:rsidRPr="0084583A" w:rsidRDefault="0084583A" w:rsidP="0084583A">
            <w:pPr>
              <w:bidi w:val="0"/>
              <w:ind w:left="90"/>
              <w:rPr>
                <w:rFonts w:ascii="Calibri" w:eastAsia="Calibri" w:hAnsi="Calibri" w:cs="Times New Roman"/>
                <w:color w:val="000000"/>
              </w:rPr>
            </w:pPr>
            <w:r w:rsidRPr="0084583A">
              <w:rPr>
                <w:rFonts w:ascii="Calibri" w:eastAsia="Calibri" w:hAnsi="Calibri" w:cs="Times New Roman"/>
                <w:color w:val="000000"/>
              </w:rPr>
              <w:t xml:space="preserve">0.06341 </w:t>
            </w:r>
          </w:p>
          <w:p w14:paraId="2AF1911C" w14:textId="77777777" w:rsidR="0084583A" w:rsidRPr="0084583A" w:rsidRDefault="0084583A" w:rsidP="0084583A">
            <w:pPr>
              <w:bidi w:val="0"/>
              <w:ind w:left="455"/>
              <w:rPr>
                <w:rFonts w:ascii="Calibri" w:eastAsia="Calibri" w:hAnsi="Calibri" w:cs="Times New Roman"/>
                <w:color w:val="000000"/>
              </w:rPr>
            </w:pPr>
            <w:r w:rsidRPr="0084583A">
              <w:rPr>
                <w:rFonts w:ascii="Calibri" w:eastAsia="Calibri" w:hAnsi="Calibri" w:cs="Times New Roman"/>
                <w:color w:val="000000"/>
              </w:rPr>
              <w:t xml:space="preserve"> </w:t>
            </w:r>
          </w:p>
        </w:tc>
        <w:tc>
          <w:tcPr>
            <w:tcW w:w="1610" w:type="dxa"/>
            <w:tcBorders>
              <w:top w:val="nil"/>
              <w:left w:val="nil"/>
              <w:bottom w:val="single" w:sz="4" w:space="0" w:color="000000"/>
              <w:right w:val="nil"/>
            </w:tcBorders>
            <w:vAlign w:val="center"/>
          </w:tcPr>
          <w:p w14:paraId="1058A54F" w14:textId="77777777" w:rsidR="0084583A" w:rsidRPr="0084583A" w:rsidRDefault="0084583A" w:rsidP="0084583A">
            <w:pPr>
              <w:bidi w:val="0"/>
              <w:rPr>
                <w:rFonts w:ascii="Calibri" w:eastAsia="Calibri" w:hAnsi="Calibri" w:cs="Times New Roman"/>
                <w:color w:val="000000"/>
              </w:rPr>
            </w:pPr>
            <w:r w:rsidRPr="0084583A">
              <w:rPr>
                <w:rFonts w:ascii="Calibri" w:eastAsia="Calibri" w:hAnsi="Calibri" w:cs="Times New Roman"/>
                <w:color w:val="000000"/>
              </w:rPr>
              <w:t xml:space="preserve">  0.7478 </w:t>
            </w:r>
          </w:p>
          <w:p w14:paraId="33CA7BC7" w14:textId="77777777" w:rsidR="0084583A" w:rsidRPr="0084583A" w:rsidRDefault="0084583A" w:rsidP="0084583A">
            <w:pPr>
              <w:bidi w:val="0"/>
              <w:jc w:val="right"/>
              <w:rPr>
                <w:rFonts w:ascii="Calibri" w:eastAsia="Calibri" w:hAnsi="Calibri" w:cs="Times New Roman"/>
                <w:color w:val="000000"/>
              </w:rPr>
            </w:pPr>
            <w:r w:rsidRPr="0084583A">
              <w:rPr>
                <w:rFonts w:ascii="Calibri" w:eastAsia="Calibri" w:hAnsi="Calibri" w:cs="Times New Roman"/>
                <w:color w:val="000000"/>
              </w:rPr>
              <w:t xml:space="preserve"> </w:t>
            </w:r>
          </w:p>
        </w:tc>
        <w:tc>
          <w:tcPr>
            <w:tcW w:w="1586" w:type="dxa"/>
            <w:tcBorders>
              <w:top w:val="nil"/>
              <w:left w:val="nil"/>
              <w:bottom w:val="single" w:sz="4" w:space="0" w:color="000000"/>
              <w:right w:val="nil"/>
            </w:tcBorders>
          </w:tcPr>
          <w:p w14:paraId="79FB3DFB" w14:textId="77777777" w:rsidR="0084583A" w:rsidRPr="0084583A" w:rsidRDefault="0084583A" w:rsidP="0084583A">
            <w:pPr>
              <w:bidi w:val="0"/>
              <w:ind w:left="290"/>
              <w:rPr>
                <w:rFonts w:ascii="Calibri" w:eastAsia="Calibri" w:hAnsi="Calibri" w:cs="Times New Roman"/>
                <w:color w:val="000000"/>
              </w:rPr>
            </w:pPr>
            <w:r w:rsidRPr="0084583A">
              <w:rPr>
                <w:rFonts w:ascii="Calibri" w:eastAsia="Calibri" w:hAnsi="Calibri" w:cs="Times New Roman"/>
                <w:color w:val="000000"/>
              </w:rPr>
              <w:t xml:space="preserve">0.2145 </w:t>
            </w:r>
          </w:p>
        </w:tc>
      </w:tr>
      <w:tr w:rsidR="0084583A" w:rsidRPr="0084583A" w14:paraId="0E446629" w14:textId="77777777" w:rsidTr="005B4F62">
        <w:trPr>
          <w:trHeight w:val="795"/>
        </w:trPr>
        <w:tc>
          <w:tcPr>
            <w:tcW w:w="1951" w:type="dxa"/>
            <w:tcBorders>
              <w:top w:val="single" w:sz="2" w:space="0" w:color="000000"/>
              <w:left w:val="nil"/>
              <w:bottom w:val="nil"/>
              <w:right w:val="nil"/>
            </w:tcBorders>
            <w:vAlign w:val="bottom"/>
          </w:tcPr>
          <w:p w14:paraId="45D64D2D" w14:textId="77777777" w:rsidR="0084583A" w:rsidRPr="0084583A" w:rsidRDefault="0084583A" w:rsidP="0084583A">
            <w:pPr>
              <w:bidi w:val="0"/>
              <w:ind w:left="610" w:hanging="480"/>
              <w:rPr>
                <w:rFonts w:ascii="Calibri" w:eastAsia="Calibri" w:hAnsi="Calibri" w:cs="Times New Roman"/>
                <w:color w:val="000000"/>
              </w:rPr>
            </w:pPr>
            <w:r w:rsidRPr="0084583A">
              <w:rPr>
                <w:rFonts w:ascii="Calibri" w:eastAsia="Calibri" w:hAnsi="Calibri" w:cs="Times New Roman"/>
                <w:color w:val="000000"/>
              </w:rPr>
              <w:t xml:space="preserve">With Constant &amp; Trend </w:t>
            </w:r>
          </w:p>
        </w:tc>
        <w:tc>
          <w:tcPr>
            <w:tcW w:w="2026" w:type="dxa"/>
            <w:tcBorders>
              <w:top w:val="single" w:sz="4" w:space="0" w:color="000000"/>
              <w:left w:val="nil"/>
              <w:bottom w:val="nil"/>
              <w:right w:val="nil"/>
            </w:tcBorders>
            <w:vAlign w:val="center"/>
          </w:tcPr>
          <w:p w14:paraId="495B9442" w14:textId="77777777" w:rsidR="0084583A" w:rsidRPr="0084583A" w:rsidRDefault="0084583A" w:rsidP="0084583A">
            <w:pPr>
              <w:bidi w:val="0"/>
              <w:rPr>
                <w:rFonts w:ascii="Calibri" w:eastAsia="Calibri" w:hAnsi="Calibri" w:cs="Times New Roman"/>
                <w:color w:val="000000"/>
              </w:rPr>
            </w:pPr>
            <w:r w:rsidRPr="0084583A">
              <w:rPr>
                <w:rFonts w:ascii="Calibri" w:eastAsia="Calibri" w:hAnsi="Calibri" w:cs="Times New Roman"/>
                <w:color w:val="000000"/>
              </w:rPr>
              <w:t>t-Statistic</w:t>
            </w:r>
            <w:r w:rsidRPr="0084583A">
              <w:rPr>
                <w:rFonts w:ascii="Sakkal Majalla" w:eastAsia="Sakkal Majalla" w:hAnsi="Sakkal Majalla" w:cs="Sakkal Majalla"/>
                <w:color w:val="000000"/>
              </w:rPr>
              <w:t xml:space="preserve"> </w:t>
            </w:r>
          </w:p>
        </w:tc>
        <w:tc>
          <w:tcPr>
            <w:tcW w:w="1991" w:type="dxa"/>
            <w:tcBorders>
              <w:top w:val="single" w:sz="4" w:space="0" w:color="000000"/>
              <w:left w:val="nil"/>
              <w:bottom w:val="nil"/>
              <w:right w:val="nil"/>
            </w:tcBorders>
          </w:tcPr>
          <w:p w14:paraId="59538ACE" w14:textId="77777777" w:rsidR="0084583A" w:rsidRPr="0084583A" w:rsidRDefault="0084583A" w:rsidP="0084583A">
            <w:pPr>
              <w:bidi w:val="0"/>
              <w:spacing w:after="75"/>
              <w:ind w:left="455"/>
              <w:rPr>
                <w:rFonts w:ascii="Calibri" w:eastAsia="Calibri" w:hAnsi="Calibri" w:cs="Times New Roman"/>
                <w:color w:val="000000"/>
              </w:rPr>
            </w:pPr>
            <w:r w:rsidRPr="0084583A">
              <w:rPr>
                <w:rFonts w:ascii="Calibri" w:eastAsia="Calibri" w:hAnsi="Calibri" w:cs="Times New Roman"/>
                <w:color w:val="000000"/>
              </w:rPr>
              <w:t xml:space="preserve"> </w:t>
            </w:r>
          </w:p>
          <w:p w14:paraId="7500F113" w14:textId="77777777" w:rsidR="0084583A" w:rsidRPr="0084583A" w:rsidRDefault="0084583A" w:rsidP="0084583A">
            <w:pPr>
              <w:bidi w:val="0"/>
              <w:rPr>
                <w:rFonts w:ascii="Calibri" w:eastAsia="Calibri" w:hAnsi="Calibri" w:cs="Times New Roman"/>
                <w:color w:val="000000"/>
              </w:rPr>
            </w:pPr>
            <w:r w:rsidRPr="0084583A">
              <w:rPr>
                <w:rFonts w:ascii="Calibri" w:eastAsia="Calibri" w:hAnsi="Calibri" w:cs="Times New Roman"/>
                <w:color w:val="000000"/>
              </w:rPr>
              <w:t xml:space="preserve">-1.431600 </w:t>
            </w:r>
          </w:p>
        </w:tc>
        <w:tc>
          <w:tcPr>
            <w:tcW w:w="1610" w:type="dxa"/>
            <w:tcBorders>
              <w:top w:val="single" w:sz="4" w:space="0" w:color="000000"/>
              <w:left w:val="nil"/>
              <w:bottom w:val="nil"/>
              <w:right w:val="nil"/>
            </w:tcBorders>
          </w:tcPr>
          <w:p w14:paraId="402D69DA" w14:textId="77777777" w:rsidR="0084583A" w:rsidRPr="0084583A" w:rsidRDefault="0084583A" w:rsidP="0084583A">
            <w:pPr>
              <w:bidi w:val="0"/>
              <w:spacing w:after="75"/>
              <w:rPr>
                <w:rFonts w:ascii="Calibri" w:eastAsia="Calibri" w:hAnsi="Calibri" w:cs="Times New Roman"/>
                <w:color w:val="000000"/>
              </w:rPr>
            </w:pPr>
            <w:r w:rsidRPr="0084583A">
              <w:rPr>
                <w:rFonts w:ascii="Calibri" w:eastAsia="Calibri" w:hAnsi="Calibri" w:cs="Times New Roman"/>
                <w:color w:val="000000"/>
              </w:rPr>
              <w:t xml:space="preserve"> </w:t>
            </w:r>
          </w:p>
          <w:p w14:paraId="2942A517" w14:textId="77777777" w:rsidR="0084583A" w:rsidRPr="0084583A" w:rsidRDefault="0084583A" w:rsidP="0084583A">
            <w:pPr>
              <w:bidi w:val="0"/>
              <w:rPr>
                <w:rFonts w:ascii="Calibri" w:eastAsia="Calibri" w:hAnsi="Calibri" w:cs="Times New Roman"/>
                <w:color w:val="000000"/>
              </w:rPr>
            </w:pPr>
            <w:r w:rsidRPr="0084583A">
              <w:rPr>
                <w:rFonts w:ascii="Calibri" w:eastAsia="Calibri" w:hAnsi="Calibri" w:cs="Times New Roman"/>
                <w:color w:val="000000"/>
              </w:rPr>
              <w:t xml:space="preserve">-3.185497 </w:t>
            </w:r>
          </w:p>
        </w:tc>
        <w:tc>
          <w:tcPr>
            <w:tcW w:w="1586" w:type="dxa"/>
            <w:tcBorders>
              <w:top w:val="single" w:sz="4" w:space="0" w:color="000000"/>
              <w:left w:val="nil"/>
              <w:bottom w:val="nil"/>
              <w:right w:val="nil"/>
            </w:tcBorders>
            <w:vAlign w:val="bottom"/>
          </w:tcPr>
          <w:p w14:paraId="7CC43579" w14:textId="77777777" w:rsidR="0084583A" w:rsidRPr="0084583A" w:rsidRDefault="0084583A" w:rsidP="0084583A">
            <w:pPr>
              <w:bidi w:val="0"/>
              <w:rPr>
                <w:rFonts w:ascii="Calibri" w:eastAsia="Calibri" w:hAnsi="Calibri" w:cs="Times New Roman"/>
                <w:color w:val="000000"/>
              </w:rPr>
            </w:pPr>
            <w:r w:rsidRPr="0084583A">
              <w:rPr>
                <w:rFonts w:ascii="Calibri" w:eastAsia="Calibri" w:hAnsi="Calibri" w:cs="Times New Roman"/>
                <w:color w:val="000000"/>
              </w:rPr>
              <w:t xml:space="preserve">-2.136753 </w:t>
            </w:r>
          </w:p>
        </w:tc>
      </w:tr>
      <w:tr w:rsidR="0084583A" w:rsidRPr="0084583A" w14:paraId="086F6A97" w14:textId="77777777" w:rsidTr="005B4F62">
        <w:trPr>
          <w:trHeight w:val="370"/>
        </w:trPr>
        <w:tc>
          <w:tcPr>
            <w:tcW w:w="1951" w:type="dxa"/>
            <w:tcBorders>
              <w:top w:val="nil"/>
              <w:left w:val="nil"/>
              <w:bottom w:val="single" w:sz="2" w:space="0" w:color="000000"/>
              <w:right w:val="nil"/>
            </w:tcBorders>
          </w:tcPr>
          <w:p w14:paraId="710FE877" w14:textId="77777777" w:rsidR="0084583A" w:rsidRPr="0084583A" w:rsidRDefault="0084583A" w:rsidP="0084583A">
            <w:pPr>
              <w:bidi w:val="0"/>
              <w:rPr>
                <w:rFonts w:ascii="Calibri" w:eastAsia="Calibri" w:hAnsi="Calibri" w:cs="Times New Roman"/>
                <w:color w:val="000000"/>
              </w:rPr>
            </w:pPr>
          </w:p>
        </w:tc>
        <w:tc>
          <w:tcPr>
            <w:tcW w:w="2026" w:type="dxa"/>
            <w:tcBorders>
              <w:top w:val="nil"/>
              <w:left w:val="nil"/>
              <w:bottom w:val="single" w:sz="4" w:space="0" w:color="000000"/>
              <w:right w:val="nil"/>
            </w:tcBorders>
          </w:tcPr>
          <w:p w14:paraId="0A561891" w14:textId="77777777" w:rsidR="0084583A" w:rsidRPr="0084583A" w:rsidRDefault="0084583A" w:rsidP="0084583A">
            <w:pPr>
              <w:bidi w:val="0"/>
              <w:ind w:left="185"/>
              <w:rPr>
                <w:rFonts w:ascii="Calibri" w:eastAsia="Calibri" w:hAnsi="Calibri" w:cs="Times New Roman"/>
                <w:color w:val="000000"/>
              </w:rPr>
            </w:pPr>
            <w:r w:rsidRPr="0084583A">
              <w:rPr>
                <w:rFonts w:ascii="Calibri" w:eastAsia="Calibri" w:hAnsi="Calibri" w:cs="Times New Roman"/>
                <w:color w:val="000000"/>
              </w:rPr>
              <w:t>Prob.</w:t>
            </w:r>
            <w:r w:rsidRPr="0084583A">
              <w:rPr>
                <w:rFonts w:ascii="Sakkal Majalla" w:eastAsia="Sakkal Majalla" w:hAnsi="Sakkal Majalla" w:cs="Sakkal Majalla"/>
                <w:color w:val="000000"/>
              </w:rPr>
              <w:t xml:space="preserve"> </w:t>
            </w:r>
          </w:p>
          <w:p w14:paraId="23F9258E" w14:textId="77777777" w:rsidR="0084583A" w:rsidRPr="0084583A" w:rsidRDefault="0084583A" w:rsidP="0084583A">
            <w:pPr>
              <w:bidi w:val="0"/>
              <w:ind w:left="425"/>
              <w:rPr>
                <w:rFonts w:ascii="Calibri" w:eastAsia="Calibri" w:hAnsi="Calibri" w:cs="Times New Roman"/>
                <w:color w:val="000000"/>
              </w:rPr>
            </w:pPr>
            <w:r w:rsidRPr="0084583A">
              <w:rPr>
                <w:rFonts w:ascii="Sakkal Majalla" w:eastAsia="Sakkal Majalla" w:hAnsi="Sakkal Majalla" w:cs="Sakkal Majalla"/>
                <w:color w:val="000000"/>
              </w:rPr>
              <w:t xml:space="preserve"> </w:t>
            </w:r>
          </w:p>
        </w:tc>
        <w:tc>
          <w:tcPr>
            <w:tcW w:w="1991" w:type="dxa"/>
            <w:tcBorders>
              <w:top w:val="nil"/>
              <w:left w:val="nil"/>
              <w:bottom w:val="single" w:sz="4" w:space="0" w:color="000000"/>
              <w:right w:val="nil"/>
            </w:tcBorders>
          </w:tcPr>
          <w:p w14:paraId="282278E0" w14:textId="77777777" w:rsidR="0084583A" w:rsidRPr="0084583A" w:rsidRDefault="0084583A" w:rsidP="0084583A">
            <w:pPr>
              <w:tabs>
                <w:tab w:val="center" w:pos="760"/>
              </w:tabs>
              <w:bidi w:val="0"/>
              <w:rPr>
                <w:rFonts w:ascii="Calibri" w:eastAsia="Calibri" w:hAnsi="Calibri" w:cs="Times New Roman"/>
                <w:color w:val="000000"/>
              </w:rPr>
            </w:pPr>
            <w:r w:rsidRPr="0084583A">
              <w:rPr>
                <w:rFonts w:ascii="Calibri" w:eastAsia="Calibri" w:hAnsi="Calibri" w:cs="Times New Roman"/>
                <w:color w:val="000000"/>
              </w:rPr>
              <w:t xml:space="preserve">0.8303 </w:t>
            </w:r>
            <w:r w:rsidRPr="0084583A">
              <w:rPr>
                <w:rFonts w:ascii="Calibri" w:eastAsia="Calibri" w:hAnsi="Calibri" w:cs="Times New Roman"/>
                <w:color w:val="000000"/>
              </w:rPr>
              <w:tab/>
              <w:t xml:space="preserve"> </w:t>
            </w:r>
          </w:p>
        </w:tc>
        <w:tc>
          <w:tcPr>
            <w:tcW w:w="1610" w:type="dxa"/>
            <w:tcBorders>
              <w:top w:val="nil"/>
              <w:left w:val="nil"/>
              <w:bottom w:val="single" w:sz="4" w:space="0" w:color="000000"/>
              <w:right w:val="nil"/>
            </w:tcBorders>
          </w:tcPr>
          <w:p w14:paraId="4D83FD5E" w14:textId="77777777" w:rsidR="0084583A" w:rsidRPr="0084583A" w:rsidRDefault="0084583A" w:rsidP="0084583A">
            <w:pPr>
              <w:tabs>
                <w:tab w:val="center" w:pos="1545"/>
              </w:tabs>
              <w:bidi w:val="0"/>
              <w:rPr>
                <w:rFonts w:ascii="Calibri" w:eastAsia="Calibri" w:hAnsi="Calibri" w:cs="Times New Roman"/>
                <w:color w:val="000000"/>
              </w:rPr>
            </w:pPr>
            <w:r w:rsidRPr="0084583A">
              <w:rPr>
                <w:rFonts w:ascii="Calibri" w:eastAsia="Calibri" w:hAnsi="Calibri" w:cs="Times New Roman"/>
                <w:color w:val="000000"/>
              </w:rPr>
              <w:t xml:space="preserve">0.1058 </w:t>
            </w:r>
            <w:r w:rsidRPr="0084583A">
              <w:rPr>
                <w:rFonts w:ascii="Calibri" w:eastAsia="Calibri" w:hAnsi="Calibri" w:cs="Times New Roman"/>
                <w:color w:val="000000"/>
              </w:rPr>
              <w:tab/>
              <w:t xml:space="preserve"> </w:t>
            </w:r>
          </w:p>
        </w:tc>
        <w:tc>
          <w:tcPr>
            <w:tcW w:w="1586" w:type="dxa"/>
            <w:tcBorders>
              <w:top w:val="nil"/>
              <w:left w:val="nil"/>
              <w:bottom w:val="single" w:sz="4" w:space="0" w:color="000000"/>
              <w:right w:val="nil"/>
            </w:tcBorders>
          </w:tcPr>
          <w:p w14:paraId="5B9BF0BD" w14:textId="77777777" w:rsidR="0084583A" w:rsidRPr="0084583A" w:rsidRDefault="0084583A" w:rsidP="0084583A">
            <w:pPr>
              <w:bidi w:val="0"/>
              <w:ind w:left="290"/>
              <w:rPr>
                <w:rFonts w:ascii="Calibri" w:eastAsia="Calibri" w:hAnsi="Calibri" w:cs="Times New Roman"/>
                <w:color w:val="000000"/>
              </w:rPr>
            </w:pPr>
            <w:r w:rsidRPr="0084583A">
              <w:rPr>
                <w:rFonts w:ascii="Calibri" w:eastAsia="Calibri" w:hAnsi="Calibri" w:cs="Times New Roman"/>
                <w:color w:val="000000"/>
              </w:rPr>
              <w:t xml:space="preserve">0.5062 </w:t>
            </w:r>
          </w:p>
        </w:tc>
      </w:tr>
      <w:tr w:rsidR="0084583A" w:rsidRPr="0084583A" w14:paraId="48270144" w14:textId="77777777" w:rsidTr="005B4F62">
        <w:trPr>
          <w:trHeight w:val="703"/>
        </w:trPr>
        <w:tc>
          <w:tcPr>
            <w:tcW w:w="1951" w:type="dxa"/>
            <w:tcBorders>
              <w:top w:val="single" w:sz="2" w:space="0" w:color="000000"/>
              <w:left w:val="nil"/>
              <w:bottom w:val="nil"/>
              <w:right w:val="nil"/>
            </w:tcBorders>
            <w:vAlign w:val="bottom"/>
          </w:tcPr>
          <w:p w14:paraId="3558D3DC" w14:textId="77777777" w:rsidR="0084583A" w:rsidRPr="0084583A" w:rsidRDefault="0084583A" w:rsidP="0084583A">
            <w:pPr>
              <w:bidi w:val="0"/>
              <w:ind w:left="370" w:firstLine="135"/>
              <w:rPr>
                <w:rFonts w:ascii="Calibri" w:eastAsia="Calibri" w:hAnsi="Calibri" w:cs="Times New Roman"/>
                <w:color w:val="000000"/>
              </w:rPr>
            </w:pPr>
            <w:r w:rsidRPr="0084583A">
              <w:rPr>
                <w:rFonts w:ascii="Calibri" w:eastAsia="Calibri" w:hAnsi="Calibri" w:cs="Times New Roman"/>
                <w:color w:val="000000"/>
              </w:rPr>
              <w:t xml:space="preserve">Without Constant &amp; </w:t>
            </w:r>
          </w:p>
        </w:tc>
        <w:tc>
          <w:tcPr>
            <w:tcW w:w="2026" w:type="dxa"/>
            <w:tcBorders>
              <w:top w:val="single" w:sz="4" w:space="0" w:color="000000"/>
              <w:left w:val="nil"/>
              <w:bottom w:val="nil"/>
              <w:right w:val="nil"/>
            </w:tcBorders>
          </w:tcPr>
          <w:p w14:paraId="2BC470D2" w14:textId="77777777" w:rsidR="0084583A" w:rsidRPr="0084583A" w:rsidRDefault="0084583A" w:rsidP="0084583A">
            <w:pPr>
              <w:bidi w:val="0"/>
              <w:ind w:firstLine="1160"/>
              <w:rPr>
                <w:rFonts w:ascii="Calibri" w:eastAsia="Calibri" w:hAnsi="Calibri" w:cs="Times New Roman"/>
                <w:color w:val="000000"/>
              </w:rPr>
            </w:pPr>
            <w:r w:rsidRPr="0084583A">
              <w:rPr>
                <w:rFonts w:ascii="Calibri" w:eastAsia="Calibri" w:hAnsi="Calibri" w:cs="Times New Roman"/>
                <w:color w:val="000000"/>
              </w:rPr>
              <w:t xml:space="preserve"> t-</w:t>
            </w:r>
            <w:r w:rsidR="00614A34">
              <w:rPr>
                <w:rFonts w:ascii="Calibri" w:eastAsia="Calibri" w:hAnsi="Calibri" w:cs="Times New Roman"/>
                <w:color w:val="000000"/>
              </w:rPr>
              <w:t xml:space="preserve">  </w:t>
            </w:r>
            <w:r w:rsidRPr="0084583A">
              <w:rPr>
                <w:rFonts w:ascii="Calibri" w:eastAsia="Calibri" w:hAnsi="Calibri" w:cs="Times New Roman"/>
                <w:color w:val="000000"/>
              </w:rPr>
              <w:t>Statistic</w:t>
            </w:r>
            <w:r w:rsidRPr="0084583A">
              <w:rPr>
                <w:rFonts w:ascii="Sakkal Majalla" w:eastAsia="Sakkal Majalla" w:hAnsi="Sakkal Majalla" w:cs="Sakkal Majalla"/>
                <w:color w:val="000000"/>
              </w:rPr>
              <w:t xml:space="preserve"> </w:t>
            </w:r>
          </w:p>
        </w:tc>
        <w:tc>
          <w:tcPr>
            <w:tcW w:w="1991" w:type="dxa"/>
            <w:tcBorders>
              <w:top w:val="single" w:sz="4" w:space="0" w:color="000000"/>
              <w:left w:val="nil"/>
              <w:bottom w:val="nil"/>
              <w:right w:val="nil"/>
            </w:tcBorders>
            <w:vAlign w:val="bottom"/>
          </w:tcPr>
          <w:p w14:paraId="2A28F039" w14:textId="77777777" w:rsidR="0084583A" w:rsidRPr="0084583A" w:rsidRDefault="0084583A" w:rsidP="0084583A">
            <w:pPr>
              <w:bidi w:val="0"/>
              <w:rPr>
                <w:rFonts w:ascii="Calibri" w:eastAsia="Calibri" w:hAnsi="Calibri" w:cs="Times New Roman"/>
                <w:color w:val="000000"/>
              </w:rPr>
            </w:pPr>
            <w:r w:rsidRPr="0084583A">
              <w:rPr>
                <w:rFonts w:ascii="Calibri" w:eastAsia="Calibri" w:hAnsi="Calibri" w:cs="Times New Roman"/>
                <w:color w:val="000000"/>
              </w:rPr>
              <w:t xml:space="preserve">-0.157405 </w:t>
            </w:r>
          </w:p>
        </w:tc>
        <w:tc>
          <w:tcPr>
            <w:tcW w:w="1610" w:type="dxa"/>
            <w:tcBorders>
              <w:top w:val="single" w:sz="4" w:space="0" w:color="000000"/>
              <w:left w:val="nil"/>
              <w:bottom w:val="nil"/>
              <w:right w:val="nil"/>
            </w:tcBorders>
          </w:tcPr>
          <w:p w14:paraId="7F947C91" w14:textId="77777777" w:rsidR="0084583A" w:rsidRPr="0084583A" w:rsidRDefault="0084583A" w:rsidP="0084583A">
            <w:pPr>
              <w:bidi w:val="0"/>
              <w:spacing w:after="75"/>
              <w:rPr>
                <w:rFonts w:ascii="Calibri" w:eastAsia="Calibri" w:hAnsi="Calibri" w:cs="Times New Roman"/>
                <w:color w:val="000000"/>
              </w:rPr>
            </w:pPr>
            <w:r w:rsidRPr="0084583A">
              <w:rPr>
                <w:rFonts w:ascii="Calibri" w:eastAsia="Calibri" w:hAnsi="Calibri" w:cs="Times New Roman"/>
                <w:color w:val="000000"/>
              </w:rPr>
              <w:t xml:space="preserve"> </w:t>
            </w:r>
          </w:p>
          <w:p w14:paraId="7E7BB9E9" w14:textId="77777777" w:rsidR="0084583A" w:rsidRPr="0084583A" w:rsidRDefault="0084583A" w:rsidP="0084583A">
            <w:pPr>
              <w:bidi w:val="0"/>
              <w:rPr>
                <w:rFonts w:ascii="Calibri" w:eastAsia="Calibri" w:hAnsi="Calibri" w:cs="Times New Roman"/>
                <w:color w:val="000000"/>
              </w:rPr>
            </w:pPr>
            <w:r w:rsidRPr="0084583A">
              <w:rPr>
                <w:rFonts w:ascii="Calibri" w:eastAsia="Calibri" w:hAnsi="Calibri" w:cs="Times New Roman"/>
                <w:color w:val="000000"/>
              </w:rPr>
              <w:t xml:space="preserve">0.543691 </w:t>
            </w:r>
          </w:p>
        </w:tc>
        <w:tc>
          <w:tcPr>
            <w:tcW w:w="1586" w:type="dxa"/>
            <w:tcBorders>
              <w:top w:val="single" w:sz="4" w:space="0" w:color="000000"/>
              <w:left w:val="nil"/>
              <w:bottom w:val="nil"/>
              <w:right w:val="nil"/>
            </w:tcBorders>
            <w:vAlign w:val="bottom"/>
          </w:tcPr>
          <w:p w14:paraId="6B982DEE" w14:textId="77777777" w:rsidR="0084583A" w:rsidRPr="0084583A" w:rsidRDefault="0084583A" w:rsidP="0084583A">
            <w:pPr>
              <w:bidi w:val="0"/>
              <w:rPr>
                <w:rFonts w:ascii="Calibri" w:eastAsia="Calibri" w:hAnsi="Calibri" w:cs="Times New Roman"/>
                <w:color w:val="000000"/>
              </w:rPr>
            </w:pPr>
            <w:r w:rsidRPr="0084583A">
              <w:rPr>
                <w:rFonts w:ascii="Calibri" w:eastAsia="Calibri" w:hAnsi="Calibri" w:cs="Times New Roman"/>
                <w:color w:val="000000"/>
              </w:rPr>
              <w:t xml:space="preserve">-1.039247 </w:t>
            </w:r>
          </w:p>
        </w:tc>
      </w:tr>
      <w:tr w:rsidR="0084583A" w:rsidRPr="0084583A" w14:paraId="4E963933" w14:textId="77777777" w:rsidTr="005B4F62">
        <w:trPr>
          <w:trHeight w:val="487"/>
        </w:trPr>
        <w:tc>
          <w:tcPr>
            <w:tcW w:w="1951" w:type="dxa"/>
            <w:tcBorders>
              <w:top w:val="nil"/>
              <w:left w:val="nil"/>
              <w:bottom w:val="single" w:sz="2" w:space="0" w:color="000000"/>
              <w:right w:val="nil"/>
            </w:tcBorders>
          </w:tcPr>
          <w:p w14:paraId="1B6866A5" w14:textId="77777777" w:rsidR="0084583A" w:rsidRPr="0084583A" w:rsidRDefault="0084583A" w:rsidP="0084583A">
            <w:pPr>
              <w:bidi w:val="0"/>
              <w:ind w:right="195"/>
              <w:jc w:val="center"/>
              <w:rPr>
                <w:rFonts w:ascii="Calibri" w:eastAsia="Calibri" w:hAnsi="Calibri" w:cs="Times New Roman"/>
                <w:color w:val="000000"/>
              </w:rPr>
            </w:pPr>
            <w:r w:rsidRPr="0084583A">
              <w:rPr>
                <w:rFonts w:ascii="Calibri" w:eastAsia="Calibri" w:hAnsi="Calibri" w:cs="Times New Roman"/>
                <w:color w:val="000000"/>
              </w:rPr>
              <w:t xml:space="preserve">Trend </w:t>
            </w:r>
          </w:p>
        </w:tc>
        <w:tc>
          <w:tcPr>
            <w:tcW w:w="2026" w:type="dxa"/>
            <w:tcBorders>
              <w:top w:val="nil"/>
              <w:left w:val="nil"/>
              <w:bottom w:val="single" w:sz="4" w:space="0" w:color="000000"/>
              <w:right w:val="nil"/>
            </w:tcBorders>
            <w:vAlign w:val="bottom"/>
          </w:tcPr>
          <w:p w14:paraId="0F3692B9" w14:textId="77777777" w:rsidR="0084583A" w:rsidRPr="0084583A" w:rsidRDefault="0084583A" w:rsidP="0084583A">
            <w:pPr>
              <w:bidi w:val="0"/>
              <w:ind w:left="185"/>
              <w:rPr>
                <w:rFonts w:ascii="Calibri" w:eastAsia="Calibri" w:hAnsi="Calibri" w:cs="Times New Roman"/>
                <w:color w:val="000000"/>
              </w:rPr>
            </w:pPr>
            <w:r w:rsidRPr="0084583A">
              <w:rPr>
                <w:rFonts w:ascii="Calibri" w:eastAsia="Calibri" w:hAnsi="Calibri" w:cs="Times New Roman"/>
                <w:color w:val="000000"/>
              </w:rPr>
              <w:t>Prob.</w:t>
            </w:r>
            <w:r w:rsidRPr="0084583A">
              <w:rPr>
                <w:rFonts w:ascii="Sakkal Majalla" w:eastAsia="Sakkal Majalla" w:hAnsi="Sakkal Majalla" w:cs="Sakkal Majalla"/>
                <w:color w:val="000000"/>
              </w:rPr>
              <w:t xml:space="preserve"> </w:t>
            </w:r>
          </w:p>
          <w:p w14:paraId="3BA78153" w14:textId="77777777" w:rsidR="0084583A" w:rsidRPr="0084583A" w:rsidRDefault="0084583A" w:rsidP="0084583A">
            <w:pPr>
              <w:bidi w:val="0"/>
              <w:ind w:left="425"/>
              <w:rPr>
                <w:rFonts w:ascii="Calibri" w:eastAsia="Calibri" w:hAnsi="Calibri" w:cs="Times New Roman"/>
                <w:color w:val="000000"/>
              </w:rPr>
            </w:pPr>
            <w:r w:rsidRPr="0084583A">
              <w:rPr>
                <w:rFonts w:ascii="Sakkal Majalla" w:eastAsia="Sakkal Majalla" w:hAnsi="Sakkal Majalla" w:cs="Sakkal Majalla"/>
                <w:color w:val="000000"/>
              </w:rPr>
              <w:t xml:space="preserve"> </w:t>
            </w:r>
          </w:p>
        </w:tc>
        <w:tc>
          <w:tcPr>
            <w:tcW w:w="1991" w:type="dxa"/>
            <w:tcBorders>
              <w:top w:val="nil"/>
              <w:left w:val="nil"/>
              <w:bottom w:val="single" w:sz="4" w:space="0" w:color="000000"/>
              <w:right w:val="nil"/>
            </w:tcBorders>
            <w:vAlign w:val="bottom"/>
          </w:tcPr>
          <w:p w14:paraId="241916E2" w14:textId="77777777" w:rsidR="0084583A" w:rsidRPr="0084583A" w:rsidRDefault="0084583A" w:rsidP="0084583A">
            <w:pPr>
              <w:tabs>
                <w:tab w:val="center" w:pos="870"/>
              </w:tabs>
              <w:bidi w:val="0"/>
              <w:rPr>
                <w:rFonts w:ascii="Calibri" w:eastAsia="Calibri" w:hAnsi="Calibri" w:cs="Times New Roman"/>
                <w:color w:val="000000"/>
              </w:rPr>
            </w:pPr>
            <w:r w:rsidRPr="0084583A">
              <w:rPr>
                <w:rFonts w:ascii="Calibri" w:eastAsia="Calibri" w:hAnsi="Calibri" w:cs="Times New Roman"/>
                <w:color w:val="000000"/>
              </w:rPr>
              <w:t xml:space="preserve">0.610211 </w:t>
            </w:r>
            <w:r w:rsidRPr="0084583A">
              <w:rPr>
                <w:rFonts w:ascii="Calibri" w:eastAsia="Calibri" w:hAnsi="Calibri" w:cs="Times New Roman"/>
                <w:color w:val="000000"/>
              </w:rPr>
              <w:tab/>
              <w:t xml:space="preserve"> </w:t>
            </w:r>
          </w:p>
          <w:p w14:paraId="718FABBF" w14:textId="77777777" w:rsidR="0084583A" w:rsidRPr="0084583A" w:rsidRDefault="0084583A" w:rsidP="0084583A">
            <w:pPr>
              <w:bidi w:val="0"/>
              <w:ind w:left="455"/>
              <w:rPr>
                <w:rFonts w:ascii="Calibri" w:eastAsia="Calibri" w:hAnsi="Calibri" w:cs="Times New Roman"/>
                <w:color w:val="000000"/>
              </w:rPr>
            </w:pPr>
            <w:r w:rsidRPr="0084583A">
              <w:rPr>
                <w:rFonts w:ascii="Calibri" w:eastAsia="Calibri" w:hAnsi="Calibri" w:cs="Times New Roman"/>
                <w:color w:val="000000"/>
              </w:rPr>
              <w:t xml:space="preserve"> </w:t>
            </w:r>
          </w:p>
        </w:tc>
        <w:tc>
          <w:tcPr>
            <w:tcW w:w="1610" w:type="dxa"/>
            <w:tcBorders>
              <w:top w:val="nil"/>
              <w:left w:val="nil"/>
              <w:bottom w:val="single" w:sz="4" w:space="0" w:color="000000"/>
              <w:right w:val="nil"/>
            </w:tcBorders>
            <w:vAlign w:val="bottom"/>
          </w:tcPr>
          <w:p w14:paraId="2FBCC1D0" w14:textId="77777777" w:rsidR="0084583A" w:rsidRPr="0084583A" w:rsidRDefault="0084583A" w:rsidP="0084583A">
            <w:pPr>
              <w:tabs>
                <w:tab w:val="center" w:pos="1545"/>
              </w:tabs>
              <w:bidi w:val="0"/>
              <w:rPr>
                <w:rFonts w:ascii="Calibri" w:eastAsia="Calibri" w:hAnsi="Calibri" w:cs="Times New Roman"/>
                <w:color w:val="000000"/>
              </w:rPr>
            </w:pPr>
            <w:r w:rsidRPr="0084583A">
              <w:rPr>
                <w:rFonts w:ascii="Calibri" w:eastAsia="Calibri" w:hAnsi="Calibri" w:cs="Times New Roman"/>
                <w:color w:val="000000"/>
              </w:rPr>
              <w:t xml:space="preserve">0.8278 </w:t>
            </w:r>
            <w:r w:rsidRPr="0084583A">
              <w:rPr>
                <w:rFonts w:ascii="Calibri" w:eastAsia="Calibri" w:hAnsi="Calibri" w:cs="Times New Roman"/>
                <w:color w:val="000000"/>
              </w:rPr>
              <w:tab/>
              <w:t xml:space="preserve"> </w:t>
            </w:r>
          </w:p>
          <w:p w14:paraId="7764131D" w14:textId="77777777" w:rsidR="0084583A" w:rsidRPr="0084583A" w:rsidRDefault="0084583A" w:rsidP="0084583A">
            <w:pPr>
              <w:bidi w:val="0"/>
              <w:jc w:val="right"/>
              <w:rPr>
                <w:rFonts w:ascii="Calibri" w:eastAsia="Calibri" w:hAnsi="Calibri" w:cs="Times New Roman"/>
                <w:color w:val="000000"/>
              </w:rPr>
            </w:pPr>
            <w:r w:rsidRPr="0084583A">
              <w:rPr>
                <w:rFonts w:ascii="Calibri" w:eastAsia="Calibri" w:hAnsi="Calibri" w:cs="Times New Roman"/>
                <w:color w:val="000000"/>
              </w:rPr>
              <w:t xml:space="preserve"> </w:t>
            </w:r>
          </w:p>
        </w:tc>
        <w:tc>
          <w:tcPr>
            <w:tcW w:w="1586" w:type="dxa"/>
            <w:tcBorders>
              <w:top w:val="nil"/>
              <w:left w:val="nil"/>
              <w:bottom w:val="single" w:sz="4" w:space="0" w:color="000000"/>
              <w:right w:val="nil"/>
            </w:tcBorders>
          </w:tcPr>
          <w:p w14:paraId="553E3579" w14:textId="77777777" w:rsidR="0084583A" w:rsidRPr="0084583A" w:rsidRDefault="0084583A" w:rsidP="0084583A">
            <w:pPr>
              <w:bidi w:val="0"/>
              <w:ind w:left="290"/>
              <w:rPr>
                <w:rFonts w:ascii="Calibri" w:eastAsia="Calibri" w:hAnsi="Calibri" w:cs="Times New Roman"/>
                <w:color w:val="000000"/>
              </w:rPr>
            </w:pPr>
            <w:r w:rsidRPr="0084583A">
              <w:rPr>
                <w:rFonts w:ascii="Calibri" w:eastAsia="Calibri" w:hAnsi="Calibri" w:cs="Times New Roman"/>
                <w:color w:val="000000"/>
              </w:rPr>
              <w:t xml:space="preserve">0.2626 </w:t>
            </w:r>
          </w:p>
        </w:tc>
      </w:tr>
      <w:tr w:rsidR="0084583A" w:rsidRPr="0084583A" w14:paraId="6CD9EC3E" w14:textId="77777777" w:rsidTr="00614A34">
        <w:trPr>
          <w:trHeight w:val="472"/>
        </w:trPr>
        <w:tc>
          <w:tcPr>
            <w:tcW w:w="3977" w:type="dxa"/>
            <w:gridSpan w:val="2"/>
            <w:tcBorders>
              <w:top w:val="single" w:sz="4" w:space="0" w:color="000000"/>
              <w:left w:val="nil"/>
              <w:bottom w:val="single" w:sz="12" w:space="0" w:color="000000"/>
              <w:right w:val="nil"/>
            </w:tcBorders>
          </w:tcPr>
          <w:p w14:paraId="741D35FC" w14:textId="77777777" w:rsidR="0084583A" w:rsidRPr="0084583A" w:rsidRDefault="0084583A" w:rsidP="0084583A">
            <w:pPr>
              <w:bidi w:val="0"/>
              <w:ind w:left="690"/>
              <w:rPr>
                <w:rFonts w:ascii="Calibri" w:eastAsia="Calibri" w:hAnsi="Calibri" w:cs="Times New Roman"/>
                <w:color w:val="000000"/>
              </w:rPr>
            </w:pPr>
            <w:r w:rsidRPr="0084583A">
              <w:rPr>
                <w:rFonts w:ascii="Calibri" w:eastAsia="Calibri" w:hAnsi="Calibri" w:cs="Times New Roman"/>
                <w:color w:val="000000"/>
              </w:rPr>
              <w:t xml:space="preserve">At First Difference </w:t>
            </w:r>
          </w:p>
        </w:tc>
        <w:tc>
          <w:tcPr>
            <w:tcW w:w="1991" w:type="dxa"/>
            <w:tcBorders>
              <w:top w:val="single" w:sz="4" w:space="0" w:color="000000"/>
              <w:left w:val="nil"/>
              <w:bottom w:val="single" w:sz="4" w:space="0" w:color="000000"/>
              <w:right w:val="nil"/>
            </w:tcBorders>
          </w:tcPr>
          <w:p w14:paraId="1FAD0A4C" w14:textId="77777777" w:rsidR="0084583A" w:rsidRPr="0084583A" w:rsidRDefault="0084583A" w:rsidP="0084583A">
            <w:pPr>
              <w:bidi w:val="0"/>
              <w:rPr>
                <w:rFonts w:ascii="Calibri" w:eastAsia="Calibri" w:hAnsi="Calibri" w:cs="Times New Roman"/>
                <w:color w:val="000000"/>
              </w:rPr>
            </w:pPr>
          </w:p>
        </w:tc>
        <w:tc>
          <w:tcPr>
            <w:tcW w:w="1610" w:type="dxa"/>
            <w:tcBorders>
              <w:top w:val="single" w:sz="4" w:space="0" w:color="000000"/>
              <w:left w:val="nil"/>
              <w:bottom w:val="single" w:sz="4" w:space="0" w:color="000000"/>
              <w:right w:val="nil"/>
            </w:tcBorders>
          </w:tcPr>
          <w:p w14:paraId="4C70C1ED" w14:textId="77777777" w:rsidR="0084583A" w:rsidRPr="0084583A" w:rsidRDefault="0084583A" w:rsidP="0084583A">
            <w:pPr>
              <w:bidi w:val="0"/>
              <w:rPr>
                <w:rFonts w:ascii="Calibri" w:eastAsia="Calibri" w:hAnsi="Calibri" w:cs="Times New Roman"/>
                <w:color w:val="000000"/>
              </w:rPr>
            </w:pPr>
          </w:p>
        </w:tc>
        <w:tc>
          <w:tcPr>
            <w:tcW w:w="1586" w:type="dxa"/>
            <w:tcBorders>
              <w:top w:val="single" w:sz="4" w:space="0" w:color="000000"/>
              <w:left w:val="nil"/>
              <w:bottom w:val="single" w:sz="4" w:space="0" w:color="000000"/>
              <w:right w:val="nil"/>
            </w:tcBorders>
          </w:tcPr>
          <w:p w14:paraId="1CCC8368" w14:textId="77777777" w:rsidR="0084583A" w:rsidRPr="0084583A" w:rsidRDefault="0084583A" w:rsidP="0084583A">
            <w:pPr>
              <w:bidi w:val="0"/>
              <w:rPr>
                <w:rFonts w:ascii="Calibri" w:eastAsia="Calibri" w:hAnsi="Calibri" w:cs="Times New Roman"/>
                <w:color w:val="000000"/>
              </w:rPr>
            </w:pPr>
          </w:p>
        </w:tc>
      </w:tr>
    </w:tbl>
    <w:p w14:paraId="7F4900F4" w14:textId="77777777" w:rsidR="0084583A" w:rsidRPr="0084583A" w:rsidRDefault="0084583A" w:rsidP="0084583A">
      <w:pPr>
        <w:bidi w:val="0"/>
        <w:spacing w:after="0"/>
        <w:ind w:left="1521"/>
        <w:rPr>
          <w:rFonts w:ascii="Calibri" w:eastAsia="Calibri" w:hAnsi="Calibri" w:cs="Times New Roman"/>
          <w:color w:val="000000"/>
          <w:kern w:val="2"/>
          <w:szCs w:val="24"/>
        </w:rPr>
      </w:pPr>
      <w:r w:rsidRPr="0084583A">
        <w:rPr>
          <w:rFonts w:ascii="Calibri" w:eastAsia="Calibri" w:hAnsi="Calibri" w:cs="Calibri"/>
          <w:color w:val="000000"/>
          <w:kern w:val="2"/>
          <w:szCs w:val="24"/>
        </w:rPr>
        <w:t xml:space="preserve"> </w:t>
      </w:r>
      <w:r w:rsidRPr="0084583A">
        <w:rPr>
          <w:rFonts w:ascii="Calibri" w:eastAsia="Calibri" w:hAnsi="Calibri" w:cs="Calibri"/>
          <w:color w:val="000000"/>
          <w:kern w:val="2"/>
          <w:szCs w:val="24"/>
        </w:rPr>
        <w:tab/>
        <w:t xml:space="preserve"> </w:t>
      </w:r>
      <w:r w:rsidRPr="0084583A">
        <w:rPr>
          <w:rFonts w:ascii="Calibri" w:eastAsia="Calibri" w:hAnsi="Calibri" w:cs="Calibri"/>
          <w:color w:val="000000"/>
          <w:kern w:val="2"/>
          <w:szCs w:val="24"/>
        </w:rPr>
        <w:tab/>
        <w:t xml:space="preserve"> </w:t>
      </w:r>
    </w:p>
    <w:p w14:paraId="2EB6895A" w14:textId="5E45BFB1" w:rsidR="0084583A" w:rsidRPr="0084583A" w:rsidRDefault="00EE3926" w:rsidP="0084583A">
      <w:pPr>
        <w:bidi w:val="0"/>
        <w:spacing w:after="45"/>
        <w:ind w:left="20"/>
        <w:rPr>
          <w:rFonts w:ascii="Calibri" w:eastAsia="Calibri" w:hAnsi="Calibri" w:cs="Times New Roman"/>
          <w:color w:val="000000"/>
          <w:kern w:val="2"/>
          <w:szCs w:val="24"/>
        </w:rPr>
      </w:pPr>
      <w:r>
        <w:rPr>
          <w:rFonts w:ascii="Calibri" w:eastAsia="Calibri" w:hAnsi="Calibri" w:cs="Times New Roman"/>
          <w:noProof/>
          <w:color w:val="000000"/>
          <w:kern w:val="2"/>
          <w:szCs w:val="24"/>
        </w:rPr>
        <mc:AlternateContent>
          <mc:Choice Requires="wpg">
            <w:drawing>
              <wp:inline distT="0" distB="0" distL="0" distR="0" wp14:anchorId="22B2DDDD" wp14:editId="32F43944">
                <wp:extent cx="1905635" cy="19050"/>
                <wp:effectExtent l="0" t="0" r="0" b="0"/>
                <wp:docPr id="22" name="Group 1549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05635" cy="19050"/>
                          <a:chOff x="0" y="0"/>
                          <a:chExt cx="19056" cy="190"/>
                        </a:xfrm>
                      </wpg:grpSpPr>
                      <wps:wsp>
                        <wps:cNvPr id="23" name="Shape 668321"/>
                        <wps:cNvSpPr>
                          <a:spLocks/>
                        </wps:cNvSpPr>
                        <wps:spPr bwMode="auto">
                          <a:xfrm>
                            <a:off x="0" y="0"/>
                            <a:ext cx="19056" cy="190"/>
                          </a:xfrm>
                          <a:custGeom>
                            <a:avLst/>
                            <a:gdLst>
                              <a:gd name="T0" fmla="*/ 0 w 1905635"/>
                              <a:gd name="T1" fmla="*/ 0 h 19050"/>
                              <a:gd name="T2" fmla="*/ 1905635 w 1905635"/>
                              <a:gd name="T3" fmla="*/ 0 h 19050"/>
                              <a:gd name="T4" fmla="*/ 1905635 w 1905635"/>
                              <a:gd name="T5" fmla="*/ 19050 h 19050"/>
                              <a:gd name="T6" fmla="*/ 0 w 1905635"/>
                              <a:gd name="T7" fmla="*/ 19050 h 19050"/>
                              <a:gd name="T8" fmla="*/ 0 w 1905635"/>
                              <a:gd name="T9" fmla="*/ 0 h 19050"/>
                              <a:gd name="T10" fmla="*/ 0 w 1905635"/>
                              <a:gd name="T11" fmla="*/ 0 h 19050"/>
                              <a:gd name="T12" fmla="*/ 1905635 w 1905635"/>
                              <a:gd name="T13" fmla="*/ 19050 h 19050"/>
                            </a:gdLst>
                            <a:ahLst/>
                            <a:cxnLst>
                              <a:cxn ang="0">
                                <a:pos x="T0" y="T1"/>
                              </a:cxn>
                              <a:cxn ang="0">
                                <a:pos x="T2" y="T3"/>
                              </a:cxn>
                              <a:cxn ang="0">
                                <a:pos x="T4" y="T5"/>
                              </a:cxn>
                              <a:cxn ang="0">
                                <a:pos x="T6" y="T7"/>
                              </a:cxn>
                              <a:cxn ang="0">
                                <a:pos x="T8" y="T9"/>
                              </a:cxn>
                            </a:cxnLst>
                            <a:rect l="T10" t="T11" r="T12" b="T13"/>
                            <a:pathLst>
                              <a:path w="1905635" h="19050">
                                <a:moveTo>
                                  <a:pt x="0" y="0"/>
                                </a:moveTo>
                                <a:lnTo>
                                  <a:pt x="1905635" y="0"/>
                                </a:lnTo>
                                <a:lnTo>
                                  <a:pt x="1905635" y="19050"/>
                                </a:lnTo>
                                <a:lnTo>
                                  <a:pt x="0" y="19050"/>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A2F6542" id="Group 154956" o:spid="_x0000_s1026" style="width:150.05pt;height:1.5pt;mso-position-horizontal-relative:char;mso-position-vertical-relative:line" coordsize="19056,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">
                <v:shape id="Shape 668321" o:spid="_x0000_s1027" style="position:absolute;width:19056;height:190;visibility:visible;mso-wrap-style:square;v-text-anchor:top" coordsize="190563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" path="m,l1905635,r,19050l,19050,,e" fillcolor="black" stroked="f" strokeweight="0">
                  <v:stroke miterlimit="83231f" joinstyle="miter"/>
                  <v:path arrowok="t" o:connecttype="custom" o:connectlocs="0,0;19056,0;19056,190;0,190;0,0" o:connectangles="0,0,0,0,0" textboxrect="0,0,1905635,19050"/>
                </v:shape>
                <w10:wrap anchorx="page"/>
                <w10:anchorlock/>
              </v:group>
            </w:pict>
          </mc:Fallback>
        </mc:AlternateContent>
      </w:r>
    </w:p>
    <w:p w14:paraId="2BC00D26" w14:textId="77777777" w:rsidR="0084583A" w:rsidRPr="0084583A" w:rsidRDefault="0084583A" w:rsidP="0084583A">
      <w:pPr>
        <w:tabs>
          <w:tab w:val="center" w:pos="1522"/>
          <w:tab w:val="center" w:pos="4447"/>
          <w:tab w:val="center" w:pos="6438"/>
          <w:tab w:val="center" w:pos="8049"/>
        </w:tabs>
        <w:bidi w:val="0"/>
        <w:spacing w:after="29"/>
        <w:rPr>
          <w:rFonts w:ascii="Calibri" w:eastAsia="Calibri" w:hAnsi="Calibri" w:cs="Times New Roman"/>
          <w:color w:val="000000"/>
          <w:kern w:val="2"/>
          <w:szCs w:val="24"/>
        </w:rPr>
      </w:pPr>
      <w:r w:rsidRPr="0084583A">
        <w:rPr>
          <w:rFonts w:ascii="Calibri" w:eastAsia="Calibri" w:hAnsi="Calibri" w:cs="Times New Roman"/>
          <w:color w:val="000000"/>
          <w:kern w:val="2"/>
          <w:szCs w:val="24"/>
        </w:rPr>
        <w:tab/>
      </w:r>
      <w:r w:rsidRPr="0084583A">
        <w:rPr>
          <w:rFonts w:ascii="Calibri" w:eastAsia="Calibri" w:hAnsi="Calibri" w:cs="Calibri"/>
          <w:color w:val="000000"/>
          <w:kern w:val="2"/>
          <w:szCs w:val="24"/>
        </w:rPr>
        <w:t xml:space="preserve">t-Statistic </w:t>
      </w:r>
      <w:r w:rsidRPr="0084583A">
        <w:rPr>
          <w:rFonts w:ascii="Calibri" w:eastAsia="Calibri" w:hAnsi="Calibri" w:cs="Calibri"/>
          <w:color w:val="000000"/>
          <w:kern w:val="2"/>
          <w:szCs w:val="24"/>
        </w:rPr>
        <w:tab/>
        <w:t xml:space="preserve">-9.947494 </w:t>
      </w:r>
      <w:r w:rsidRPr="0084583A">
        <w:rPr>
          <w:rFonts w:ascii="Calibri" w:eastAsia="Calibri" w:hAnsi="Calibri" w:cs="Calibri"/>
          <w:color w:val="000000"/>
          <w:kern w:val="2"/>
          <w:szCs w:val="24"/>
        </w:rPr>
        <w:tab/>
        <w:t xml:space="preserve">-9.139787 </w:t>
      </w:r>
      <w:r w:rsidRPr="0084583A">
        <w:rPr>
          <w:rFonts w:ascii="Calibri" w:eastAsia="Calibri" w:hAnsi="Calibri" w:cs="Calibri"/>
          <w:color w:val="000000"/>
          <w:kern w:val="2"/>
          <w:szCs w:val="24"/>
        </w:rPr>
        <w:tab/>
        <w:t xml:space="preserve">-5.238133 </w:t>
      </w:r>
    </w:p>
    <w:p w14:paraId="01C54147" w14:textId="77777777" w:rsidR="0084583A" w:rsidRPr="0084583A" w:rsidRDefault="0084583A" w:rsidP="0084583A">
      <w:pPr>
        <w:tabs>
          <w:tab w:val="center" w:pos="1524"/>
          <w:tab w:val="center" w:pos="4197"/>
          <w:tab w:val="center" w:pos="6043"/>
          <w:tab w:val="center" w:pos="7944"/>
        </w:tabs>
        <w:bidi w:val="0"/>
        <w:spacing w:after="0"/>
        <w:rPr>
          <w:rFonts w:ascii="Calibri" w:eastAsia="Calibri" w:hAnsi="Calibri" w:cs="Times New Roman"/>
          <w:color w:val="000000"/>
          <w:kern w:val="2"/>
          <w:szCs w:val="24"/>
        </w:rPr>
      </w:pPr>
      <w:r w:rsidRPr="0084583A">
        <w:rPr>
          <w:rFonts w:ascii="Calibri" w:eastAsia="Calibri" w:hAnsi="Calibri" w:cs="Times New Roman"/>
          <w:color w:val="000000"/>
          <w:kern w:val="2"/>
          <w:szCs w:val="24"/>
        </w:rPr>
        <w:tab/>
      </w:r>
      <w:r w:rsidRPr="0084583A">
        <w:rPr>
          <w:rFonts w:ascii="Calibri" w:eastAsia="Calibri" w:hAnsi="Calibri" w:cs="Calibri"/>
          <w:color w:val="000000"/>
          <w:kern w:val="2"/>
          <w:szCs w:val="24"/>
        </w:rPr>
        <w:t xml:space="preserve">Prob. </w:t>
      </w:r>
      <w:r w:rsidRPr="0084583A">
        <w:rPr>
          <w:rFonts w:ascii="Calibri" w:eastAsia="Calibri" w:hAnsi="Calibri" w:cs="Calibri"/>
          <w:color w:val="000000"/>
          <w:kern w:val="2"/>
          <w:szCs w:val="24"/>
        </w:rPr>
        <w:tab/>
        <w:t xml:space="preserve">0.0000 </w:t>
      </w:r>
      <w:r w:rsidRPr="0084583A">
        <w:rPr>
          <w:rFonts w:ascii="Calibri" w:eastAsia="Calibri" w:hAnsi="Calibri" w:cs="Calibri"/>
          <w:color w:val="000000"/>
          <w:kern w:val="2"/>
          <w:szCs w:val="24"/>
        </w:rPr>
        <w:tab/>
        <w:t xml:space="preserve">0.0000 </w:t>
      </w:r>
      <w:r w:rsidRPr="0084583A">
        <w:rPr>
          <w:rFonts w:ascii="Calibri" w:eastAsia="Calibri" w:hAnsi="Calibri" w:cs="Calibri"/>
          <w:color w:val="000000"/>
          <w:kern w:val="2"/>
          <w:szCs w:val="24"/>
        </w:rPr>
        <w:tab/>
        <w:t xml:space="preserve">0.0002 </w:t>
      </w:r>
    </w:p>
    <w:p w14:paraId="0765E570" w14:textId="77777777" w:rsidR="0084583A" w:rsidRPr="00614A34" w:rsidRDefault="0084583A" w:rsidP="0084583A">
      <w:pPr>
        <w:bidi w:val="0"/>
        <w:spacing w:after="0"/>
        <w:ind w:left="4452"/>
        <w:rPr>
          <w:rFonts w:ascii="Calibri" w:eastAsia="Calibri" w:hAnsi="Calibri" w:cs="Times New Roman"/>
          <w:color w:val="000000"/>
          <w:kern w:val="2"/>
          <w:szCs w:val="24"/>
        </w:rPr>
      </w:pPr>
      <w:r w:rsidRPr="0084583A">
        <w:rPr>
          <w:rFonts w:ascii="Calibri" w:eastAsia="Calibri" w:hAnsi="Calibri" w:cs="Calibri"/>
          <w:color w:val="000000"/>
          <w:kern w:val="2"/>
          <w:szCs w:val="24"/>
        </w:rPr>
        <w:t xml:space="preserve"> </w:t>
      </w:r>
      <w:r w:rsidRPr="0084583A">
        <w:rPr>
          <w:rFonts w:ascii="Calibri" w:eastAsia="Calibri" w:hAnsi="Calibri" w:cs="Calibri"/>
          <w:color w:val="000000"/>
          <w:kern w:val="2"/>
          <w:szCs w:val="24"/>
        </w:rPr>
        <w:tab/>
        <w:t xml:space="preserve"> </w:t>
      </w:r>
    </w:p>
    <w:p w14:paraId="6B1FA658" w14:textId="3C657CE8" w:rsidR="0084583A" w:rsidRPr="0084583A" w:rsidRDefault="00EE3926" w:rsidP="0084583A">
      <w:pPr>
        <w:bidi w:val="0"/>
        <w:spacing w:after="20"/>
        <w:ind w:left="20" w:right="-430"/>
        <w:rPr>
          <w:rFonts w:ascii="Calibri" w:eastAsia="Calibri" w:hAnsi="Calibri" w:cs="Times New Roman"/>
          <w:color w:val="000000"/>
          <w:kern w:val="2"/>
          <w:szCs w:val="24"/>
        </w:rPr>
      </w:pPr>
      <w:r>
        <w:rPr>
          <w:rFonts w:ascii="Calibri" w:eastAsia="Calibri" w:hAnsi="Calibri" w:cs="Times New Roman"/>
          <w:noProof/>
          <w:color w:val="000000"/>
          <w:kern w:val="2"/>
          <w:szCs w:val="24"/>
        </w:rPr>
        <mc:AlternateContent>
          <mc:Choice Requires="wpg">
            <w:drawing>
              <wp:inline distT="0" distB="0" distL="0" distR="0" wp14:anchorId="76B27968" wp14:editId="25CCC9C6">
                <wp:extent cx="5819140" cy="6350"/>
                <wp:effectExtent l="0" t="0" r="635" b="3175"/>
                <wp:docPr id="17" name="Group 1549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9140" cy="6350"/>
                          <a:chOff x="0" y="0"/>
                          <a:chExt cx="58188" cy="63"/>
                        </a:xfrm>
                      </wpg:grpSpPr>
                      <wps:wsp>
                        <wps:cNvPr id="18" name="Shape 668323"/>
                        <wps:cNvSpPr>
                          <a:spLocks/>
                        </wps:cNvSpPr>
                        <wps:spPr bwMode="auto">
                          <a:xfrm>
                            <a:off x="0" y="0"/>
                            <a:ext cx="19056" cy="91"/>
                          </a:xfrm>
                          <a:custGeom>
                            <a:avLst/>
                            <a:gdLst>
                              <a:gd name="T0" fmla="*/ 0 w 1905635"/>
                              <a:gd name="T1" fmla="*/ 0 h 9144"/>
                              <a:gd name="T2" fmla="*/ 1905635 w 1905635"/>
                              <a:gd name="T3" fmla="*/ 0 h 9144"/>
                              <a:gd name="T4" fmla="*/ 1905635 w 1905635"/>
                              <a:gd name="T5" fmla="*/ 9144 h 9144"/>
                              <a:gd name="T6" fmla="*/ 0 w 1905635"/>
                              <a:gd name="T7" fmla="*/ 9144 h 9144"/>
                              <a:gd name="T8" fmla="*/ 0 w 1905635"/>
                              <a:gd name="T9" fmla="*/ 0 h 9144"/>
                              <a:gd name="T10" fmla="*/ 0 w 1905635"/>
                              <a:gd name="T11" fmla="*/ 0 h 9144"/>
                              <a:gd name="T12" fmla="*/ 1905635 w 1905635"/>
                              <a:gd name="T13" fmla="*/ 9144 h 9144"/>
                            </a:gdLst>
                            <a:ahLst/>
                            <a:cxnLst>
                              <a:cxn ang="0">
                                <a:pos x="T0" y="T1"/>
                              </a:cxn>
                              <a:cxn ang="0">
                                <a:pos x="T2" y="T3"/>
                              </a:cxn>
                              <a:cxn ang="0">
                                <a:pos x="T4" y="T5"/>
                              </a:cxn>
                              <a:cxn ang="0">
                                <a:pos x="T6" y="T7"/>
                              </a:cxn>
                              <a:cxn ang="0">
                                <a:pos x="T8" y="T9"/>
                              </a:cxn>
                            </a:cxnLst>
                            <a:rect l="T10" t="T11" r="T12" b="T13"/>
                            <a:pathLst>
                              <a:path w="1905635" h="9144">
                                <a:moveTo>
                                  <a:pt x="0" y="0"/>
                                </a:moveTo>
                                <a:lnTo>
                                  <a:pt x="1905635" y="0"/>
                                </a:lnTo>
                                <a:lnTo>
                                  <a:pt x="1905635"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9" name="Shape 668324"/>
                        <wps:cNvSpPr>
                          <a:spLocks/>
                        </wps:cNvSpPr>
                        <wps:spPr bwMode="auto">
                          <a:xfrm>
                            <a:off x="19056" y="0"/>
                            <a:ext cx="18135" cy="91"/>
                          </a:xfrm>
                          <a:custGeom>
                            <a:avLst/>
                            <a:gdLst>
                              <a:gd name="T0" fmla="*/ 0 w 1813560"/>
                              <a:gd name="T1" fmla="*/ 0 h 9144"/>
                              <a:gd name="T2" fmla="*/ 1813560 w 1813560"/>
                              <a:gd name="T3" fmla="*/ 0 h 9144"/>
                              <a:gd name="T4" fmla="*/ 1813560 w 1813560"/>
                              <a:gd name="T5" fmla="*/ 9144 h 9144"/>
                              <a:gd name="T6" fmla="*/ 0 w 1813560"/>
                              <a:gd name="T7" fmla="*/ 9144 h 9144"/>
                              <a:gd name="T8" fmla="*/ 0 w 1813560"/>
                              <a:gd name="T9" fmla="*/ 0 h 9144"/>
                              <a:gd name="T10" fmla="*/ 0 w 1813560"/>
                              <a:gd name="T11" fmla="*/ 0 h 9144"/>
                              <a:gd name="T12" fmla="*/ 1813560 w 1813560"/>
                              <a:gd name="T13" fmla="*/ 9144 h 9144"/>
                            </a:gdLst>
                            <a:ahLst/>
                            <a:cxnLst>
                              <a:cxn ang="0">
                                <a:pos x="T0" y="T1"/>
                              </a:cxn>
                              <a:cxn ang="0">
                                <a:pos x="T2" y="T3"/>
                              </a:cxn>
                              <a:cxn ang="0">
                                <a:pos x="T4" y="T5"/>
                              </a:cxn>
                              <a:cxn ang="0">
                                <a:pos x="T6" y="T7"/>
                              </a:cxn>
                              <a:cxn ang="0">
                                <a:pos x="T8" y="T9"/>
                              </a:cxn>
                            </a:cxnLst>
                            <a:rect l="T10" t="T11" r="T12" b="T13"/>
                            <a:pathLst>
                              <a:path w="1813560" h="9144">
                                <a:moveTo>
                                  <a:pt x="0" y="0"/>
                                </a:moveTo>
                                <a:lnTo>
                                  <a:pt x="1813560" y="0"/>
                                </a:lnTo>
                                <a:lnTo>
                                  <a:pt x="1813560"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20" name="Shape 668325"/>
                        <wps:cNvSpPr>
                          <a:spLocks/>
                        </wps:cNvSpPr>
                        <wps:spPr bwMode="auto">
                          <a:xfrm>
                            <a:off x="37191" y="0"/>
                            <a:ext cx="92" cy="91"/>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21" name="Shape 668326"/>
                        <wps:cNvSpPr>
                          <a:spLocks/>
                        </wps:cNvSpPr>
                        <wps:spPr bwMode="auto">
                          <a:xfrm>
                            <a:off x="37255" y="0"/>
                            <a:ext cx="20933" cy="91"/>
                          </a:xfrm>
                          <a:custGeom>
                            <a:avLst/>
                            <a:gdLst>
                              <a:gd name="T0" fmla="*/ 0 w 2093341"/>
                              <a:gd name="T1" fmla="*/ 0 h 9144"/>
                              <a:gd name="T2" fmla="*/ 2093341 w 2093341"/>
                              <a:gd name="T3" fmla="*/ 0 h 9144"/>
                              <a:gd name="T4" fmla="*/ 2093341 w 2093341"/>
                              <a:gd name="T5" fmla="*/ 9144 h 9144"/>
                              <a:gd name="T6" fmla="*/ 0 w 2093341"/>
                              <a:gd name="T7" fmla="*/ 9144 h 9144"/>
                              <a:gd name="T8" fmla="*/ 0 w 2093341"/>
                              <a:gd name="T9" fmla="*/ 0 h 9144"/>
                              <a:gd name="T10" fmla="*/ 0 w 2093341"/>
                              <a:gd name="T11" fmla="*/ 0 h 9144"/>
                              <a:gd name="T12" fmla="*/ 2093341 w 2093341"/>
                              <a:gd name="T13" fmla="*/ 9144 h 9144"/>
                            </a:gdLst>
                            <a:ahLst/>
                            <a:cxnLst>
                              <a:cxn ang="0">
                                <a:pos x="T0" y="T1"/>
                              </a:cxn>
                              <a:cxn ang="0">
                                <a:pos x="T2" y="T3"/>
                              </a:cxn>
                              <a:cxn ang="0">
                                <a:pos x="T4" y="T5"/>
                              </a:cxn>
                              <a:cxn ang="0">
                                <a:pos x="T6" y="T7"/>
                              </a:cxn>
                              <a:cxn ang="0">
                                <a:pos x="T8" y="T9"/>
                              </a:cxn>
                            </a:cxnLst>
                            <a:rect l="T10" t="T11" r="T12" b="T13"/>
                            <a:pathLst>
                              <a:path w="2093341" h="9144">
                                <a:moveTo>
                                  <a:pt x="0" y="0"/>
                                </a:moveTo>
                                <a:lnTo>
                                  <a:pt x="2093341" y="0"/>
                                </a:lnTo>
                                <a:lnTo>
                                  <a:pt x="2093341"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7D40852" id="Group 154957" o:spid="_x0000_s1026" style="width:458.2pt;height:.5pt;mso-position-horizontal-relative:char;mso-position-vertical-relative:line" coordsize="58188,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">
                <v:shape id="Shape 668323" o:spid="_x0000_s1027" style="position:absolute;width:19056;height:91;visibility:visible;mso-wrap-style:square;v-text-anchor:top" coordsize="190563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" path="m,l1905635,r,9144l,9144,,e" fillcolor="black" stroked="f" strokeweight="0">
                  <v:stroke miterlimit="83231f" joinstyle="miter"/>
                  <v:path arrowok="t" o:connecttype="custom" o:connectlocs="0,0;19056,0;19056,91;0,91;0,0" o:connectangles="0,0,0,0,0" textboxrect="0,0,1905635,9144"/>
                </v:shape>
                <v:shape id="Shape 668324" o:spid="_x0000_s1028" style="position:absolute;left:19056;width:18135;height:91;visibility:visible;mso-wrap-style:square;v-text-anchor:top" coordsize="181356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" path="m,l1813560,r,9144l,9144,,e" fillcolor="black" stroked="f" strokeweight="0">
                  <v:stroke miterlimit="83231f" joinstyle="miter"/>
                  <v:path arrowok="t" o:connecttype="custom" o:connectlocs="0,0;18135,0;18135,91;0,91;0,0" o:connectangles="0,0,0,0,0" textboxrect="0,0,1813560,9144"/>
                </v:shape>
                <v:shape id="Shape 668325" o:spid="_x0000_s1029" style="position:absolute;left:37191;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" path="m,l9144,r,9144l,9144,,e" fillcolor="black" stroked="f" strokeweight="0">
                  <v:stroke miterlimit="83231f" joinstyle="miter"/>
                  <v:path arrowok="t" o:connecttype="custom" o:connectlocs="0,0;92,0;92,91;0,91;0,0" o:connectangles="0,0,0,0,0" textboxrect="0,0,9144,9144"/>
                </v:shape>
                <v:shape id="Shape 668326" o:spid="_x0000_s1030" style="position:absolute;left:37255;width:20933;height:91;visibility:visible;mso-wrap-style:square;v-text-anchor:top" coordsize="209334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" path="m,l2093341,r,9144l,9144,,e" fillcolor="black" stroked="f" strokeweight="0">
                  <v:stroke miterlimit="83231f" joinstyle="miter"/>
                  <v:path arrowok="t" o:connecttype="custom" o:connectlocs="0,0;20933,0;20933,91;0,91;0,0" o:connectangles="0,0,0,0,0" textboxrect="0,0,2093341,9144"/>
                </v:shape>
                <w10:wrap anchorx="page"/>
                <w10:anchorlock/>
              </v:group>
            </w:pict>
          </mc:Fallback>
        </mc:AlternateContent>
      </w:r>
    </w:p>
    <w:p w14:paraId="383D78B1" w14:textId="77777777" w:rsidR="0084583A" w:rsidRDefault="0084583A" w:rsidP="0084583A">
      <w:pPr>
        <w:spacing w:after="1034" w:line="284" w:lineRule="auto"/>
        <w:ind w:right="60"/>
        <w:rPr>
          <w:rFonts w:ascii="Simplified Arabic" w:hAnsi="Simplified Arabic" w:cs="Simplified Arabic"/>
          <w:sz w:val="28"/>
          <w:szCs w:val="28"/>
          <w:rtl/>
        </w:rPr>
      </w:pPr>
    </w:p>
    <w:p w14:paraId="294BFD3D" w14:textId="77777777" w:rsidR="0022138F" w:rsidRPr="0084583A" w:rsidRDefault="0084583A" w:rsidP="0084583A">
      <w:pPr>
        <w:spacing w:after="1034" w:line="284" w:lineRule="auto"/>
        <w:ind w:right="60"/>
        <w:rPr>
          <w:rFonts w:ascii="Simplified Arabic" w:hAnsi="Simplified Arabic" w:cs="Simplified Arabic"/>
          <w:sz w:val="28"/>
          <w:szCs w:val="28"/>
          <w:rtl/>
        </w:rPr>
      </w:pPr>
      <w:r w:rsidRPr="0084583A">
        <w:rPr>
          <w:rFonts w:ascii="Simplified Arabic" w:hAnsi="Simplified Arabic" w:cs="Simplified Arabic"/>
          <w:sz w:val="28"/>
          <w:szCs w:val="28"/>
          <w:rtl/>
        </w:rPr>
        <w:t xml:space="preserve"> </w:t>
      </w:r>
      <w:r w:rsidR="0022138F" w:rsidRPr="0084583A">
        <w:rPr>
          <w:rFonts w:ascii="Simplified Arabic" w:eastAsia="Times New Roman" w:hAnsi="Simplified Arabic" w:cs="Simplified Arabic"/>
          <w:kern w:val="2"/>
          <w:sz w:val="26"/>
          <w:szCs w:val="28"/>
          <w:rtl/>
        </w:rPr>
        <w:t>تشير النتائج في إختبار ديكي-فولر الموسع، إلى أن السلاسل الزمنية لمتغيرات الدراسة لم تكن ساكنة عند المستوى، إذ أشار إختبار ديكي_فولر الموسع(</w:t>
      </w:r>
      <w:r w:rsidR="0022138F" w:rsidRPr="0084583A">
        <w:rPr>
          <w:rFonts w:ascii="Simplified Arabic" w:eastAsia="Times New Roman" w:hAnsi="Simplified Arabic" w:cs="Simplified Arabic"/>
          <w:kern w:val="2"/>
          <w:sz w:val="26"/>
          <w:szCs w:val="28"/>
          <w:lang w:bidi="ar-AE"/>
        </w:rPr>
        <w:t>ADF</w:t>
      </w:r>
      <w:r w:rsidR="0022138F" w:rsidRPr="0084583A">
        <w:rPr>
          <w:rFonts w:ascii="Simplified Arabic" w:eastAsia="Times New Roman" w:hAnsi="Simplified Arabic" w:cs="Simplified Arabic"/>
          <w:kern w:val="2"/>
          <w:sz w:val="26"/>
          <w:szCs w:val="28"/>
          <w:rtl/>
        </w:rPr>
        <w:t xml:space="preserve">) الى أن القيم المحسوبة أقل من القيم الجدولية في قيمتها المطلقة، وعليه يتم قبول الفرضية الصفرية التي تنص على عدم سكون في المستوى. أما عند أخد الفرق الأول فقد أصبحت جميع المتغيرات ساكنة، حيث القيم المحسوبة لجميع المتغيرات أكبر من القيم الجدولية أي متكاملة من درجة </w:t>
      </w:r>
      <w:r w:rsidR="0022138F" w:rsidRPr="0084583A">
        <w:rPr>
          <w:rFonts w:ascii="Simplified Arabic" w:eastAsia="Times New Roman" w:hAnsi="Simplified Arabic" w:cs="Simplified Arabic"/>
          <w:kern w:val="2"/>
          <w:sz w:val="26"/>
          <w:szCs w:val="28"/>
          <w:lang w:bidi="ar-AE"/>
        </w:rPr>
        <w:t>I(1)</w:t>
      </w:r>
      <w:r w:rsidR="0022138F" w:rsidRPr="0084583A">
        <w:rPr>
          <w:rFonts w:ascii="Simplified Arabic" w:eastAsia="Times New Roman" w:hAnsi="Simplified Arabic" w:cs="Simplified Arabic"/>
          <w:kern w:val="2"/>
          <w:sz w:val="26"/>
          <w:szCs w:val="28"/>
          <w:rtl/>
        </w:rPr>
        <w:t xml:space="preserve">.  </w:t>
      </w:r>
    </w:p>
    <w:p w14:paraId="633EC5F4" w14:textId="77777777" w:rsidR="0022138F" w:rsidRPr="0084583A" w:rsidRDefault="00B773C3" w:rsidP="0022138F">
      <w:pPr>
        <w:spacing w:line="278" w:lineRule="auto"/>
        <w:rPr>
          <w:rFonts w:ascii="Simplified Arabic" w:eastAsia="Times New Roman" w:hAnsi="Simplified Arabic" w:cs="Simplified Arabic"/>
          <w:b/>
          <w:bCs/>
          <w:kern w:val="2"/>
          <w:sz w:val="26"/>
          <w:szCs w:val="28"/>
          <w:rtl/>
        </w:rPr>
      </w:pPr>
      <w:r>
        <w:rPr>
          <w:rFonts w:ascii="Simplified Arabic" w:eastAsia="Times New Roman" w:hAnsi="Simplified Arabic" w:cs="Simplified Arabic" w:hint="cs"/>
          <w:b/>
          <w:bCs/>
          <w:kern w:val="2"/>
          <w:sz w:val="26"/>
          <w:szCs w:val="28"/>
          <w:rtl/>
        </w:rPr>
        <w:t xml:space="preserve">2.2.7.3 </w:t>
      </w:r>
      <w:r w:rsidR="0022138F" w:rsidRPr="0084583A">
        <w:rPr>
          <w:rFonts w:ascii="Simplified Arabic" w:eastAsia="Times New Roman" w:hAnsi="Simplified Arabic" w:cs="Simplified Arabic"/>
          <w:b/>
          <w:bCs/>
          <w:kern w:val="2"/>
          <w:sz w:val="26"/>
          <w:szCs w:val="28"/>
          <w:rtl/>
        </w:rPr>
        <w:t>اختبار جذر الوحدة لسكون السلاسل الزمنية(</w:t>
      </w:r>
      <w:r w:rsidR="0022138F" w:rsidRPr="0084583A">
        <w:rPr>
          <w:rFonts w:ascii="Simplified Arabic" w:eastAsia="Times New Roman" w:hAnsi="Simplified Arabic" w:cs="Simplified Arabic"/>
          <w:b/>
          <w:bCs/>
          <w:kern w:val="2"/>
          <w:sz w:val="26"/>
          <w:szCs w:val="28"/>
          <w:lang w:bidi="ar-AE"/>
        </w:rPr>
        <w:t>P.P</w:t>
      </w:r>
      <w:r w:rsidR="0022138F" w:rsidRPr="0084583A">
        <w:rPr>
          <w:rFonts w:ascii="Simplified Arabic" w:eastAsia="Times New Roman" w:hAnsi="Simplified Arabic" w:cs="Simplified Arabic"/>
          <w:b/>
          <w:bCs/>
          <w:kern w:val="2"/>
          <w:sz w:val="26"/>
          <w:szCs w:val="28"/>
          <w:rtl/>
        </w:rPr>
        <w:t xml:space="preserve">):  </w:t>
      </w:r>
    </w:p>
    <w:p w14:paraId="7A3D15B4" w14:textId="77777777" w:rsidR="0022138F" w:rsidRDefault="0022138F" w:rsidP="0022138F">
      <w:pPr>
        <w:spacing w:line="278" w:lineRule="auto"/>
        <w:rPr>
          <w:rFonts w:ascii="Simplified Arabic" w:eastAsia="Times New Roman" w:hAnsi="Simplified Arabic" w:cs="Simplified Arabic"/>
          <w:kern w:val="2"/>
          <w:sz w:val="26"/>
          <w:szCs w:val="28"/>
          <w:rtl/>
          <w:lang w:bidi="ar-LY"/>
        </w:rPr>
      </w:pPr>
      <w:r w:rsidRPr="0084583A">
        <w:rPr>
          <w:rFonts w:ascii="Simplified Arabic" w:eastAsia="Times New Roman" w:hAnsi="Simplified Arabic" w:cs="Simplified Arabic"/>
          <w:kern w:val="2"/>
          <w:sz w:val="26"/>
          <w:szCs w:val="28"/>
          <w:rtl/>
        </w:rPr>
        <w:t xml:space="preserve">لمعرفة مدى إستقرارية متغيرات الدراسة، سيتم إختبار هذه المتغيرات في إختبار جذر الوحدة فيليبس بيرون، حيث كانت النتائج كالتالي:  </w:t>
      </w:r>
    </w:p>
    <w:p w14:paraId="14768218" w14:textId="77777777" w:rsidR="00FB7512" w:rsidRPr="00614A34" w:rsidRDefault="00FB7512" w:rsidP="00FB7512">
      <w:pPr>
        <w:spacing w:line="278" w:lineRule="auto"/>
        <w:jc w:val="center"/>
        <w:rPr>
          <w:rFonts w:ascii="Simplified Arabic" w:eastAsia="Times New Roman" w:hAnsi="Simplified Arabic" w:cs="Simplified Arabic"/>
          <w:b/>
          <w:bCs/>
          <w:kern w:val="2"/>
          <w:sz w:val="26"/>
          <w:szCs w:val="28"/>
          <w:rtl/>
          <w:lang w:bidi="ar-LY"/>
        </w:rPr>
      </w:pPr>
      <w:r w:rsidRPr="00614A34">
        <w:rPr>
          <w:rFonts w:ascii="Simplified Arabic" w:eastAsia="Times New Roman" w:hAnsi="Simplified Arabic" w:cs="Simplified Arabic" w:hint="cs"/>
          <w:b/>
          <w:bCs/>
          <w:kern w:val="2"/>
          <w:sz w:val="26"/>
          <w:szCs w:val="28"/>
          <w:rtl/>
          <w:lang w:bidi="ar-LY"/>
        </w:rPr>
        <w:t xml:space="preserve">جدول(2) يبين نتائج اختبار جذر الوحدة لمتغيرات الدراسة </w:t>
      </w:r>
    </w:p>
    <w:p w14:paraId="2169952F" w14:textId="77777777" w:rsidR="0084583A" w:rsidRPr="0084583A" w:rsidRDefault="0084583A" w:rsidP="0084583A">
      <w:pPr>
        <w:bidi w:val="0"/>
        <w:spacing w:after="0"/>
        <w:ind w:right="186"/>
        <w:jc w:val="right"/>
        <w:rPr>
          <w:rFonts w:ascii="Calibri" w:eastAsia="Calibri" w:hAnsi="Calibri" w:cs="Times New Roman"/>
          <w:color w:val="000000"/>
          <w:kern w:val="2"/>
          <w:szCs w:val="24"/>
        </w:rPr>
      </w:pPr>
    </w:p>
    <w:p w14:paraId="6A8CE3F8" w14:textId="335D4FDE" w:rsidR="0084583A" w:rsidRPr="0084583A" w:rsidRDefault="00EE3926" w:rsidP="0084583A">
      <w:pPr>
        <w:tabs>
          <w:tab w:val="center" w:pos="4526"/>
          <w:tab w:val="center" w:pos="6414"/>
          <w:tab w:val="right" w:pos="8754"/>
        </w:tabs>
        <w:bidi w:val="0"/>
        <w:spacing w:after="0"/>
        <w:rPr>
          <w:rFonts w:ascii="Calibri" w:eastAsia="Calibri" w:hAnsi="Calibri" w:cs="Times New Roman"/>
          <w:color w:val="000000"/>
          <w:kern w:val="2"/>
          <w:szCs w:val="24"/>
        </w:rPr>
      </w:pPr>
      <w:r>
        <w:rPr>
          <w:rFonts w:ascii="Calibri" w:eastAsia="Calibri" w:hAnsi="Calibri" w:cs="Times New Roman"/>
          <w:noProof/>
          <w:color w:val="000000"/>
          <w:kern w:val="2"/>
          <w:szCs w:val="24"/>
        </w:rPr>
        <mc:AlternateContent>
          <mc:Choice Requires="wpg">
            <w:drawing>
              <wp:inline distT="0" distB="0" distL="0" distR="0" wp14:anchorId="6BC49E59" wp14:editId="3EC1FEEB">
                <wp:extent cx="1976120" cy="209550"/>
                <wp:effectExtent l="0" t="0" r="0" b="9525"/>
                <wp:docPr id="10" name="Group 1583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76120" cy="209550"/>
                          <a:chOff x="0" y="0"/>
                          <a:chExt cx="19758" cy="2094"/>
                        </a:xfrm>
                      </wpg:grpSpPr>
                      <wps:wsp>
                        <wps:cNvPr id="11" name="Rectangle 24194"/>
                        <wps:cNvSpPr>
                          <a:spLocks noChangeArrowheads="1"/>
                        </wps:cNvSpPr>
                        <wps:spPr bwMode="auto">
                          <a:xfrm>
                            <a:off x="7623" y="316"/>
                            <a:ext cx="6035" cy="18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EC4DD6" w14:textId="77777777" w:rsidR="0036263E" w:rsidRDefault="0036263E" w:rsidP="0084583A">
                              <w:pPr>
                                <w:bidi w:val="0"/>
                              </w:pPr>
                              <w:r>
                                <w:rPr>
                                  <w:rFonts w:cs="Calibri"/>
                                </w:rPr>
                                <w:t>At Level</w:t>
                              </w:r>
                            </w:p>
                          </w:txbxContent>
                        </wps:txbx>
                        <wps:bodyPr rot="0" vert="horz" wrap="square" lIns="0" tIns="0" rIns="0" bIns="0" anchor="t" anchorCtr="0" upright="1">
                          <a:noAutofit/>
                        </wps:bodyPr>
                      </wps:wsp>
                      <wps:wsp>
                        <wps:cNvPr id="12" name="Rectangle 24195"/>
                        <wps:cNvSpPr>
                          <a:spLocks noChangeArrowheads="1"/>
                        </wps:cNvSpPr>
                        <wps:spPr bwMode="auto">
                          <a:xfrm>
                            <a:off x="12135" y="316"/>
                            <a:ext cx="420" cy="18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B44062" w14:textId="77777777" w:rsidR="0036263E" w:rsidRDefault="0036263E" w:rsidP="0084583A">
                              <w:pPr>
                                <w:bidi w:val="0"/>
                              </w:pPr>
                              <w:r>
                                <w:rPr>
                                  <w:rFonts w:cs="Calibri"/>
                                </w:rPr>
                                <w:t xml:space="preserve"> </w:t>
                              </w:r>
                            </w:p>
                          </w:txbxContent>
                        </wps:txbx>
                        <wps:bodyPr rot="0" vert="horz" wrap="square" lIns="0" tIns="0" rIns="0" bIns="0" anchor="t" anchorCtr="0" upright="1">
                          <a:noAutofit/>
                        </wps:bodyPr>
                      </wps:wsp>
                      <wps:wsp>
                        <wps:cNvPr id="13" name="Shape 668769"/>
                        <wps:cNvSpPr>
                          <a:spLocks/>
                        </wps:cNvSpPr>
                        <wps:spPr bwMode="auto">
                          <a:xfrm>
                            <a:off x="0" y="0"/>
                            <a:ext cx="19758" cy="91"/>
                          </a:xfrm>
                          <a:custGeom>
                            <a:avLst/>
                            <a:gdLst>
                              <a:gd name="T0" fmla="*/ 0 w 1975866"/>
                              <a:gd name="T1" fmla="*/ 0 h 9144"/>
                              <a:gd name="T2" fmla="*/ 1975866 w 1975866"/>
                              <a:gd name="T3" fmla="*/ 0 h 9144"/>
                              <a:gd name="T4" fmla="*/ 1975866 w 1975866"/>
                              <a:gd name="T5" fmla="*/ 9144 h 9144"/>
                              <a:gd name="T6" fmla="*/ 0 w 1975866"/>
                              <a:gd name="T7" fmla="*/ 9144 h 9144"/>
                              <a:gd name="T8" fmla="*/ 0 w 1975866"/>
                              <a:gd name="T9" fmla="*/ 0 h 9144"/>
                              <a:gd name="T10" fmla="*/ 0 w 1975866"/>
                              <a:gd name="T11" fmla="*/ 0 h 9144"/>
                              <a:gd name="T12" fmla="*/ 1975866 w 1975866"/>
                              <a:gd name="T13" fmla="*/ 9144 h 9144"/>
                            </a:gdLst>
                            <a:ahLst/>
                            <a:cxnLst>
                              <a:cxn ang="0">
                                <a:pos x="T0" y="T1"/>
                              </a:cxn>
                              <a:cxn ang="0">
                                <a:pos x="T2" y="T3"/>
                              </a:cxn>
                              <a:cxn ang="0">
                                <a:pos x="T4" y="T5"/>
                              </a:cxn>
                              <a:cxn ang="0">
                                <a:pos x="T6" y="T7"/>
                              </a:cxn>
                              <a:cxn ang="0">
                                <a:pos x="T8" y="T9"/>
                              </a:cxn>
                            </a:cxnLst>
                            <a:rect l="T10" t="T11" r="T12" b="T13"/>
                            <a:pathLst>
                              <a:path w="1975866" h="9144">
                                <a:moveTo>
                                  <a:pt x="0" y="0"/>
                                </a:moveTo>
                                <a:lnTo>
                                  <a:pt x="1975866" y="0"/>
                                </a:lnTo>
                                <a:lnTo>
                                  <a:pt x="1975866"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4" name="Shape 668770"/>
                        <wps:cNvSpPr>
                          <a:spLocks/>
                        </wps:cNvSpPr>
                        <wps:spPr bwMode="auto">
                          <a:xfrm>
                            <a:off x="0" y="1903"/>
                            <a:ext cx="11499" cy="191"/>
                          </a:xfrm>
                          <a:custGeom>
                            <a:avLst/>
                            <a:gdLst>
                              <a:gd name="T0" fmla="*/ 0 w 1149985"/>
                              <a:gd name="T1" fmla="*/ 0 h 19050"/>
                              <a:gd name="T2" fmla="*/ 1149985 w 1149985"/>
                              <a:gd name="T3" fmla="*/ 0 h 19050"/>
                              <a:gd name="T4" fmla="*/ 1149985 w 1149985"/>
                              <a:gd name="T5" fmla="*/ 19050 h 19050"/>
                              <a:gd name="T6" fmla="*/ 0 w 1149985"/>
                              <a:gd name="T7" fmla="*/ 19050 h 19050"/>
                              <a:gd name="T8" fmla="*/ 0 w 1149985"/>
                              <a:gd name="T9" fmla="*/ 0 h 19050"/>
                              <a:gd name="T10" fmla="*/ 0 w 1149985"/>
                              <a:gd name="T11" fmla="*/ 0 h 19050"/>
                              <a:gd name="T12" fmla="*/ 1149985 w 1149985"/>
                              <a:gd name="T13" fmla="*/ 19050 h 19050"/>
                            </a:gdLst>
                            <a:ahLst/>
                            <a:cxnLst>
                              <a:cxn ang="0">
                                <a:pos x="T0" y="T1"/>
                              </a:cxn>
                              <a:cxn ang="0">
                                <a:pos x="T2" y="T3"/>
                              </a:cxn>
                              <a:cxn ang="0">
                                <a:pos x="T4" y="T5"/>
                              </a:cxn>
                              <a:cxn ang="0">
                                <a:pos x="T6" y="T7"/>
                              </a:cxn>
                              <a:cxn ang="0">
                                <a:pos x="T8" y="T9"/>
                              </a:cxn>
                            </a:cxnLst>
                            <a:rect l="T10" t="T11" r="T12" b="T13"/>
                            <a:pathLst>
                              <a:path w="1149985" h="19050">
                                <a:moveTo>
                                  <a:pt x="0" y="0"/>
                                </a:moveTo>
                                <a:lnTo>
                                  <a:pt x="1149985" y="0"/>
                                </a:lnTo>
                                <a:lnTo>
                                  <a:pt x="1149985" y="19050"/>
                                </a:lnTo>
                                <a:lnTo>
                                  <a:pt x="0" y="19050"/>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5" name="Shape 668771"/>
                        <wps:cNvSpPr>
                          <a:spLocks/>
                        </wps:cNvSpPr>
                        <wps:spPr bwMode="auto">
                          <a:xfrm>
                            <a:off x="11500" y="1903"/>
                            <a:ext cx="190" cy="191"/>
                          </a:xfrm>
                          <a:custGeom>
                            <a:avLst/>
                            <a:gdLst>
                              <a:gd name="T0" fmla="*/ 0 w 19050"/>
                              <a:gd name="T1" fmla="*/ 0 h 19050"/>
                              <a:gd name="T2" fmla="*/ 19050 w 19050"/>
                              <a:gd name="T3" fmla="*/ 0 h 19050"/>
                              <a:gd name="T4" fmla="*/ 19050 w 19050"/>
                              <a:gd name="T5" fmla="*/ 19050 h 19050"/>
                              <a:gd name="T6" fmla="*/ 0 w 19050"/>
                              <a:gd name="T7" fmla="*/ 19050 h 19050"/>
                              <a:gd name="T8" fmla="*/ 0 w 19050"/>
                              <a:gd name="T9" fmla="*/ 0 h 19050"/>
                              <a:gd name="T10" fmla="*/ 0 w 19050"/>
                              <a:gd name="T11" fmla="*/ 0 h 19050"/>
                              <a:gd name="T12" fmla="*/ 19050 w 19050"/>
                              <a:gd name="T13" fmla="*/ 19050 h 19050"/>
                            </a:gdLst>
                            <a:ahLst/>
                            <a:cxnLst>
                              <a:cxn ang="0">
                                <a:pos x="T0" y="T1"/>
                              </a:cxn>
                              <a:cxn ang="0">
                                <a:pos x="T2" y="T3"/>
                              </a:cxn>
                              <a:cxn ang="0">
                                <a:pos x="T4" y="T5"/>
                              </a:cxn>
                              <a:cxn ang="0">
                                <a:pos x="T6" y="T7"/>
                              </a:cxn>
                              <a:cxn ang="0">
                                <a:pos x="T8" y="T9"/>
                              </a:cxn>
                            </a:cxnLst>
                            <a:rect l="T10" t="T11" r="T12" b="T13"/>
                            <a:pathLst>
                              <a:path w="19050" h="19050">
                                <a:moveTo>
                                  <a:pt x="0" y="0"/>
                                </a:moveTo>
                                <a:lnTo>
                                  <a:pt x="19050" y="0"/>
                                </a:lnTo>
                                <a:lnTo>
                                  <a:pt x="19050" y="19050"/>
                                </a:lnTo>
                                <a:lnTo>
                                  <a:pt x="0" y="19050"/>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6" name="Shape 668772"/>
                        <wps:cNvSpPr>
                          <a:spLocks/>
                        </wps:cNvSpPr>
                        <wps:spPr bwMode="auto">
                          <a:xfrm>
                            <a:off x="11690" y="1903"/>
                            <a:ext cx="8068" cy="191"/>
                          </a:xfrm>
                          <a:custGeom>
                            <a:avLst/>
                            <a:gdLst>
                              <a:gd name="T0" fmla="*/ 0 w 806768"/>
                              <a:gd name="T1" fmla="*/ 0 h 19050"/>
                              <a:gd name="T2" fmla="*/ 806768 w 806768"/>
                              <a:gd name="T3" fmla="*/ 0 h 19050"/>
                              <a:gd name="T4" fmla="*/ 806768 w 806768"/>
                              <a:gd name="T5" fmla="*/ 19050 h 19050"/>
                              <a:gd name="T6" fmla="*/ 0 w 806768"/>
                              <a:gd name="T7" fmla="*/ 19050 h 19050"/>
                              <a:gd name="T8" fmla="*/ 0 w 806768"/>
                              <a:gd name="T9" fmla="*/ 0 h 19050"/>
                              <a:gd name="T10" fmla="*/ 0 w 806768"/>
                              <a:gd name="T11" fmla="*/ 0 h 19050"/>
                              <a:gd name="T12" fmla="*/ 806768 w 806768"/>
                              <a:gd name="T13" fmla="*/ 19050 h 19050"/>
                            </a:gdLst>
                            <a:ahLst/>
                            <a:cxnLst>
                              <a:cxn ang="0">
                                <a:pos x="T0" y="T1"/>
                              </a:cxn>
                              <a:cxn ang="0">
                                <a:pos x="T2" y="T3"/>
                              </a:cxn>
                              <a:cxn ang="0">
                                <a:pos x="T4" y="T5"/>
                              </a:cxn>
                              <a:cxn ang="0">
                                <a:pos x="T6" y="T7"/>
                              </a:cxn>
                              <a:cxn ang="0">
                                <a:pos x="T8" y="T9"/>
                              </a:cxn>
                            </a:cxnLst>
                            <a:rect l="T10" t="T11" r="T12" b="T13"/>
                            <a:pathLst>
                              <a:path w="806768" h="19050">
                                <a:moveTo>
                                  <a:pt x="0" y="0"/>
                                </a:moveTo>
                                <a:lnTo>
                                  <a:pt x="806768" y="0"/>
                                </a:lnTo>
                                <a:lnTo>
                                  <a:pt x="806768" y="19050"/>
                                </a:lnTo>
                                <a:lnTo>
                                  <a:pt x="0" y="19050"/>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w:pict>
              <v:group w14:anchorId="6BC49E59" id="Group 158378" o:spid="_x0000_s1033" style="width:155.6pt;height:16.5pt;mso-position-horizontal-relative:char;mso-position-vertical-relative:line" coordsize="19758,20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">
                <v:rect id="Rectangle 24194" o:spid="_x0000_s1034" style="position:absolute;left:7623;top:316;width:6035;height:18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" filled="f" stroked="f">
                  <v:textbox inset="0,0,0,0">
                    <w:txbxContent>
                      <w:p w14:paraId="67EC4DD6" w14:textId="77777777" w:rsidR="0036263E" w:rsidRDefault="0036263E" w:rsidP="0084583A">
                        <w:pPr>
                          <w:bidi w:val="0"/>
                        </w:pPr>
                        <w:r>
                          <w:rPr>
                            <w:rFonts w:cs="Calibri"/>
                          </w:rPr>
                          <w:t>At Level</w:t>
                        </w:r>
                      </w:p>
                    </w:txbxContent>
                  </v:textbox>
                </v:rect>
                <v:rect id="Rectangle 24195" o:spid="_x0000_s1035" style="position:absolute;left:12135;top:316;width:420;height:18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" filled="f" stroked="f">
                  <v:textbox inset="0,0,0,0">
                    <w:txbxContent>
                      <w:p w14:paraId="2AB44062" w14:textId="77777777" w:rsidR="0036263E" w:rsidRDefault="0036263E" w:rsidP="0084583A">
                        <w:pPr>
                          <w:bidi w:val="0"/>
                        </w:pPr>
                        <w:r>
                          <w:rPr>
                            <w:rFonts w:cs="Calibri"/>
                          </w:rPr>
                          <w:t xml:space="preserve"> </w:t>
                        </w:r>
                      </w:p>
                    </w:txbxContent>
                  </v:textbox>
                </v:rect>
                <v:shape id="Shape 668769" o:spid="_x0000_s1036" style="position:absolute;width:19758;height:91;visibility:visible;mso-wrap-style:square;v-text-anchor:top" coordsize="197586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" path="m,l1975866,r,9144l,9144,,e" fillcolor="black" stroked="f" strokeweight="0">
                  <v:stroke miterlimit="83231f" joinstyle="miter"/>
                  <v:path arrowok="t" o:connecttype="custom" o:connectlocs="0,0;19758,0;19758,91;0,91;0,0" o:connectangles="0,0,0,0,0" textboxrect="0,0,1975866,9144"/>
                </v:shape>
                <v:shape id="Shape 668770" o:spid="_x0000_s1037" style="position:absolute;top:1903;width:11499;height:191;visibility:visible;mso-wrap-style:square;v-text-anchor:top" coordsize="114998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" path="m,l1149985,r,19050l,19050,,e" fillcolor="black" stroked="f" strokeweight="0">
                  <v:stroke miterlimit="83231f" joinstyle="miter"/>
                  <v:path arrowok="t" o:connecttype="custom" o:connectlocs="0,0;11499,0;11499,191;0,191;0,0" o:connectangles="0,0,0,0,0" textboxrect="0,0,1149985,19050"/>
                </v:shape>
                <v:shape id="Shape 668771" o:spid="_x0000_s1038" style="position:absolute;left:11500;top:1903;width:190;height:191;visibility:visible;mso-wrap-style:square;v-text-anchor:top" coordsize="1905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" path="m,l19050,r,19050l,19050,,e" fillcolor="black" stroked="f" strokeweight="0">
                  <v:stroke miterlimit="83231f" joinstyle="miter"/>
                  <v:path arrowok="t" o:connecttype="custom" o:connectlocs="0,0;190,0;190,191;0,191;0,0" o:connectangles="0,0,0,0,0" textboxrect="0,0,19050,19050"/>
                </v:shape>
                <v:shape id="Shape 668772" o:spid="_x0000_s1039" style="position:absolute;left:11690;top:1903;width:8068;height:191;visibility:visible;mso-wrap-style:square;v-text-anchor:top" coordsize="806768,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" path="m,l806768,r,19050l,19050,,e" fillcolor="black" stroked="f" strokeweight="0">
                  <v:stroke miterlimit="83231f" joinstyle="miter"/>
                  <v:path arrowok="t" o:connecttype="custom" o:connectlocs="0,0;8068,0;8068,191;0,191;0,0" o:connectangles="0,0,0,0,0" textboxrect="0,0,806768,19050"/>
                </v:shape>
                <w10:wrap anchorx="page"/>
                <w10:anchorlock/>
              </v:group>
            </w:pict>
          </mc:Fallback>
        </mc:AlternateContent>
      </w:r>
      <w:r w:rsidR="0084583A" w:rsidRPr="0084583A">
        <w:rPr>
          <w:rFonts w:ascii="Calibri" w:eastAsia="Calibri" w:hAnsi="Calibri" w:cs="Calibri"/>
          <w:color w:val="000000"/>
          <w:kern w:val="2"/>
          <w:szCs w:val="24"/>
        </w:rPr>
        <w:tab/>
        <w:t xml:space="preserve">LNEX </w:t>
      </w:r>
      <w:r w:rsidR="0084583A" w:rsidRPr="0084583A">
        <w:rPr>
          <w:rFonts w:ascii="Calibri" w:eastAsia="Calibri" w:hAnsi="Calibri" w:cs="Calibri"/>
          <w:color w:val="000000"/>
          <w:kern w:val="2"/>
          <w:szCs w:val="24"/>
        </w:rPr>
        <w:tab/>
        <w:t xml:space="preserve">LNGDP  </w:t>
      </w:r>
      <w:r w:rsidR="0084583A" w:rsidRPr="0084583A">
        <w:rPr>
          <w:rFonts w:ascii="Calibri" w:eastAsia="Calibri" w:hAnsi="Calibri" w:cs="Calibri"/>
          <w:color w:val="000000"/>
          <w:kern w:val="2"/>
          <w:szCs w:val="24"/>
        </w:rPr>
        <w:tab/>
        <w:t xml:space="preserve">LNT </w:t>
      </w:r>
    </w:p>
    <w:tbl>
      <w:tblPr>
        <w:tblStyle w:val="TableGrid1"/>
        <w:tblW w:w="8789" w:type="dxa"/>
        <w:tblInd w:w="-56" w:type="dxa"/>
        <w:tblCellMar>
          <w:right w:w="55" w:type="dxa"/>
        </w:tblCellMar>
        <w:tblLook w:val="04A0" w:firstRow="1" w:lastRow="0" w:firstColumn="1" w:lastColumn="0" w:noHBand="0" w:noVBand="1"/>
      </w:tblPr>
      <w:tblGrid>
        <w:gridCol w:w="2036"/>
        <w:gridCol w:w="2091"/>
        <w:gridCol w:w="2031"/>
        <w:gridCol w:w="1610"/>
        <w:gridCol w:w="1021"/>
      </w:tblGrid>
      <w:tr w:rsidR="0084583A" w:rsidRPr="0084583A" w14:paraId="55872005" w14:textId="77777777" w:rsidTr="005B4F62">
        <w:trPr>
          <w:trHeight w:val="279"/>
        </w:trPr>
        <w:tc>
          <w:tcPr>
            <w:tcW w:w="2036" w:type="dxa"/>
            <w:tcBorders>
              <w:top w:val="nil"/>
              <w:left w:val="nil"/>
              <w:bottom w:val="nil"/>
              <w:right w:val="nil"/>
            </w:tcBorders>
          </w:tcPr>
          <w:p w14:paraId="3A128E44" w14:textId="77777777" w:rsidR="0084583A" w:rsidRPr="0084583A" w:rsidRDefault="0084583A" w:rsidP="0084583A">
            <w:pPr>
              <w:bidi w:val="0"/>
              <w:rPr>
                <w:rFonts w:ascii="Calibri" w:eastAsia="Calibri" w:hAnsi="Calibri" w:cs="Times New Roman"/>
                <w:color w:val="000000"/>
              </w:rPr>
            </w:pPr>
          </w:p>
        </w:tc>
        <w:tc>
          <w:tcPr>
            <w:tcW w:w="2091" w:type="dxa"/>
            <w:tcBorders>
              <w:top w:val="nil"/>
              <w:left w:val="nil"/>
              <w:bottom w:val="nil"/>
              <w:right w:val="nil"/>
            </w:tcBorders>
          </w:tcPr>
          <w:p w14:paraId="74E89321" w14:textId="77777777" w:rsidR="0084583A" w:rsidRPr="0084583A" w:rsidRDefault="0084583A" w:rsidP="0084583A">
            <w:pPr>
              <w:bidi w:val="0"/>
              <w:rPr>
                <w:rFonts w:ascii="Calibri" w:eastAsia="Calibri" w:hAnsi="Calibri" w:cs="Times New Roman"/>
                <w:color w:val="000000"/>
              </w:rPr>
            </w:pPr>
            <w:r w:rsidRPr="0084583A">
              <w:rPr>
                <w:rFonts w:ascii="Calibri" w:eastAsia="Calibri" w:hAnsi="Calibri" w:cs="Times New Roman"/>
                <w:color w:val="000000"/>
              </w:rPr>
              <w:t>Adj.t-Stat</w:t>
            </w:r>
            <w:r w:rsidRPr="0084583A">
              <w:rPr>
                <w:rFonts w:ascii="Sakkal Majalla" w:eastAsia="Sakkal Majalla" w:hAnsi="Sakkal Majalla" w:cs="Sakkal Majalla"/>
                <w:color w:val="000000"/>
              </w:rPr>
              <w:t xml:space="preserve"> </w:t>
            </w:r>
          </w:p>
        </w:tc>
        <w:tc>
          <w:tcPr>
            <w:tcW w:w="2031" w:type="dxa"/>
            <w:tcBorders>
              <w:top w:val="nil"/>
              <w:left w:val="nil"/>
              <w:bottom w:val="nil"/>
              <w:right w:val="nil"/>
            </w:tcBorders>
          </w:tcPr>
          <w:p w14:paraId="19613D52" w14:textId="77777777" w:rsidR="0084583A" w:rsidRPr="0084583A" w:rsidRDefault="0084583A" w:rsidP="0084583A">
            <w:pPr>
              <w:bidi w:val="0"/>
              <w:rPr>
                <w:rFonts w:ascii="Calibri" w:eastAsia="Calibri" w:hAnsi="Calibri" w:cs="Times New Roman"/>
                <w:color w:val="000000"/>
              </w:rPr>
            </w:pPr>
            <w:r w:rsidRPr="0084583A">
              <w:rPr>
                <w:rFonts w:ascii="Calibri" w:eastAsia="Calibri" w:hAnsi="Calibri" w:cs="Times New Roman"/>
                <w:color w:val="000000"/>
              </w:rPr>
              <w:t xml:space="preserve">-1.903186 </w:t>
            </w:r>
          </w:p>
        </w:tc>
        <w:tc>
          <w:tcPr>
            <w:tcW w:w="1610" w:type="dxa"/>
            <w:tcBorders>
              <w:top w:val="nil"/>
              <w:left w:val="nil"/>
              <w:bottom w:val="nil"/>
              <w:right w:val="nil"/>
            </w:tcBorders>
          </w:tcPr>
          <w:p w14:paraId="427A2EA8" w14:textId="77777777" w:rsidR="0084583A" w:rsidRPr="0084583A" w:rsidRDefault="0084583A" w:rsidP="0084583A">
            <w:pPr>
              <w:bidi w:val="0"/>
              <w:rPr>
                <w:rFonts w:ascii="Calibri" w:eastAsia="Calibri" w:hAnsi="Calibri" w:cs="Times New Roman"/>
                <w:color w:val="000000"/>
              </w:rPr>
            </w:pPr>
            <w:r w:rsidRPr="0084583A">
              <w:rPr>
                <w:rFonts w:ascii="Calibri" w:eastAsia="Calibri" w:hAnsi="Calibri" w:cs="Times New Roman"/>
                <w:color w:val="000000"/>
              </w:rPr>
              <w:t xml:space="preserve">-1.256626 </w:t>
            </w:r>
          </w:p>
        </w:tc>
        <w:tc>
          <w:tcPr>
            <w:tcW w:w="1021" w:type="dxa"/>
            <w:tcBorders>
              <w:top w:val="nil"/>
              <w:left w:val="nil"/>
              <w:bottom w:val="nil"/>
              <w:right w:val="nil"/>
            </w:tcBorders>
          </w:tcPr>
          <w:p w14:paraId="645CC1E3" w14:textId="77777777" w:rsidR="0084583A" w:rsidRPr="0084583A" w:rsidRDefault="0084583A" w:rsidP="0084583A">
            <w:pPr>
              <w:bidi w:val="0"/>
              <w:ind w:left="10"/>
              <w:jc w:val="both"/>
              <w:rPr>
                <w:rFonts w:ascii="Calibri" w:eastAsia="Calibri" w:hAnsi="Calibri" w:cs="Times New Roman"/>
                <w:color w:val="000000"/>
              </w:rPr>
            </w:pPr>
            <w:r w:rsidRPr="0084583A">
              <w:rPr>
                <w:rFonts w:ascii="Calibri" w:eastAsia="Calibri" w:hAnsi="Calibri" w:cs="Times New Roman"/>
                <w:color w:val="000000"/>
              </w:rPr>
              <w:t xml:space="preserve">-2.115241 </w:t>
            </w:r>
          </w:p>
        </w:tc>
      </w:tr>
      <w:tr w:rsidR="0084583A" w:rsidRPr="0084583A" w14:paraId="5690D920" w14:textId="77777777" w:rsidTr="005B4F62">
        <w:trPr>
          <w:trHeight w:val="720"/>
        </w:trPr>
        <w:tc>
          <w:tcPr>
            <w:tcW w:w="2036" w:type="dxa"/>
            <w:tcBorders>
              <w:top w:val="nil"/>
              <w:left w:val="nil"/>
              <w:bottom w:val="single" w:sz="2" w:space="0" w:color="000000"/>
              <w:right w:val="nil"/>
            </w:tcBorders>
          </w:tcPr>
          <w:p w14:paraId="3BE431A4" w14:textId="77777777" w:rsidR="0084583A" w:rsidRPr="0084583A" w:rsidRDefault="0084583A" w:rsidP="0084583A">
            <w:pPr>
              <w:bidi w:val="0"/>
              <w:ind w:left="261"/>
              <w:rPr>
                <w:rFonts w:ascii="Calibri" w:eastAsia="Calibri" w:hAnsi="Calibri" w:cs="Times New Roman"/>
                <w:color w:val="000000"/>
              </w:rPr>
            </w:pPr>
            <w:r w:rsidRPr="0084583A">
              <w:rPr>
                <w:rFonts w:ascii="Calibri" w:eastAsia="Calibri" w:hAnsi="Calibri" w:cs="Times New Roman"/>
                <w:color w:val="000000"/>
              </w:rPr>
              <w:t>With Constant</w:t>
            </w:r>
            <w:r w:rsidRPr="0084583A">
              <w:rPr>
                <w:rFonts w:ascii="Sakkal Majalla" w:eastAsia="Sakkal Majalla" w:hAnsi="Sakkal Majalla" w:cs="Sakkal Majalla"/>
                <w:color w:val="000000"/>
              </w:rPr>
              <w:t xml:space="preserve"> </w:t>
            </w:r>
          </w:p>
        </w:tc>
        <w:tc>
          <w:tcPr>
            <w:tcW w:w="2091" w:type="dxa"/>
            <w:tcBorders>
              <w:top w:val="nil"/>
              <w:left w:val="nil"/>
              <w:bottom w:val="single" w:sz="4" w:space="0" w:color="000000"/>
              <w:right w:val="nil"/>
            </w:tcBorders>
          </w:tcPr>
          <w:p w14:paraId="3C51218B" w14:textId="77777777" w:rsidR="0084583A" w:rsidRPr="0084583A" w:rsidRDefault="0084583A" w:rsidP="0084583A">
            <w:pPr>
              <w:bidi w:val="0"/>
              <w:spacing w:after="3"/>
              <w:ind w:left="185"/>
              <w:rPr>
                <w:rFonts w:ascii="Calibri" w:eastAsia="Calibri" w:hAnsi="Calibri" w:cs="Times New Roman"/>
                <w:color w:val="000000"/>
              </w:rPr>
            </w:pPr>
            <w:r w:rsidRPr="0084583A">
              <w:rPr>
                <w:rFonts w:ascii="Calibri" w:eastAsia="Calibri" w:hAnsi="Calibri" w:cs="Times New Roman"/>
                <w:color w:val="000000"/>
              </w:rPr>
              <w:t>Prob.</w:t>
            </w:r>
            <w:r w:rsidRPr="0084583A">
              <w:rPr>
                <w:rFonts w:ascii="Sakkal Majalla" w:eastAsia="Sakkal Majalla" w:hAnsi="Sakkal Majalla" w:cs="Sakkal Majalla"/>
                <w:color w:val="000000"/>
              </w:rPr>
              <w:t xml:space="preserve"> </w:t>
            </w:r>
          </w:p>
          <w:p w14:paraId="0F80977B" w14:textId="77777777" w:rsidR="0084583A" w:rsidRPr="0084583A" w:rsidRDefault="0084583A" w:rsidP="0084583A">
            <w:pPr>
              <w:bidi w:val="0"/>
              <w:ind w:left="420"/>
              <w:rPr>
                <w:rFonts w:ascii="Calibri" w:eastAsia="Calibri" w:hAnsi="Calibri" w:cs="Times New Roman"/>
                <w:color w:val="000000"/>
              </w:rPr>
            </w:pPr>
            <w:r w:rsidRPr="0084583A">
              <w:rPr>
                <w:rFonts w:ascii="Sakkal Majalla" w:eastAsia="Sakkal Majalla" w:hAnsi="Sakkal Majalla" w:cs="Sakkal Majalla"/>
                <w:color w:val="000000"/>
              </w:rPr>
              <w:t xml:space="preserve"> </w:t>
            </w:r>
          </w:p>
        </w:tc>
        <w:tc>
          <w:tcPr>
            <w:tcW w:w="2031" w:type="dxa"/>
            <w:tcBorders>
              <w:top w:val="nil"/>
              <w:left w:val="nil"/>
              <w:bottom w:val="single" w:sz="4" w:space="0" w:color="000000"/>
              <w:right w:val="nil"/>
            </w:tcBorders>
          </w:tcPr>
          <w:p w14:paraId="5340162F" w14:textId="77777777" w:rsidR="0084583A" w:rsidRPr="0084583A" w:rsidRDefault="0084583A" w:rsidP="0084583A">
            <w:pPr>
              <w:tabs>
                <w:tab w:val="center" w:pos="760"/>
              </w:tabs>
              <w:bidi w:val="0"/>
              <w:rPr>
                <w:rFonts w:ascii="Calibri" w:eastAsia="Calibri" w:hAnsi="Calibri" w:cs="Times New Roman"/>
                <w:color w:val="000000"/>
              </w:rPr>
            </w:pPr>
            <w:r w:rsidRPr="0084583A">
              <w:rPr>
                <w:rFonts w:ascii="Calibri" w:eastAsia="Calibri" w:hAnsi="Calibri" w:cs="Times New Roman"/>
                <w:color w:val="000000"/>
              </w:rPr>
              <w:t xml:space="preserve">0.3266 </w:t>
            </w:r>
            <w:r w:rsidRPr="0084583A">
              <w:rPr>
                <w:rFonts w:ascii="Calibri" w:eastAsia="Calibri" w:hAnsi="Calibri" w:cs="Times New Roman"/>
                <w:color w:val="000000"/>
              </w:rPr>
              <w:tab/>
              <w:t xml:space="preserve"> </w:t>
            </w:r>
          </w:p>
        </w:tc>
        <w:tc>
          <w:tcPr>
            <w:tcW w:w="1610" w:type="dxa"/>
            <w:tcBorders>
              <w:top w:val="nil"/>
              <w:left w:val="nil"/>
              <w:bottom w:val="single" w:sz="4" w:space="0" w:color="000000"/>
              <w:right w:val="nil"/>
            </w:tcBorders>
          </w:tcPr>
          <w:p w14:paraId="5C9FF45F" w14:textId="77777777" w:rsidR="0084583A" w:rsidRPr="0084583A" w:rsidRDefault="0084583A" w:rsidP="0084583A">
            <w:pPr>
              <w:tabs>
                <w:tab w:val="center" w:pos="1260"/>
              </w:tabs>
              <w:bidi w:val="0"/>
              <w:rPr>
                <w:rFonts w:ascii="Calibri" w:eastAsia="Calibri" w:hAnsi="Calibri" w:cs="Times New Roman"/>
                <w:color w:val="000000"/>
              </w:rPr>
            </w:pPr>
            <w:r w:rsidRPr="0084583A">
              <w:rPr>
                <w:rFonts w:ascii="Calibri" w:eastAsia="Calibri" w:hAnsi="Calibri" w:cs="Times New Roman"/>
                <w:color w:val="000000"/>
              </w:rPr>
              <w:t xml:space="preserve">0.6367 </w:t>
            </w:r>
            <w:r w:rsidRPr="0084583A">
              <w:rPr>
                <w:rFonts w:ascii="Calibri" w:eastAsia="Calibri" w:hAnsi="Calibri" w:cs="Times New Roman"/>
                <w:color w:val="000000"/>
              </w:rPr>
              <w:tab/>
              <w:t xml:space="preserve"> </w:t>
            </w:r>
          </w:p>
        </w:tc>
        <w:tc>
          <w:tcPr>
            <w:tcW w:w="1021" w:type="dxa"/>
            <w:tcBorders>
              <w:top w:val="nil"/>
              <w:left w:val="nil"/>
              <w:bottom w:val="single" w:sz="4" w:space="0" w:color="000000"/>
              <w:right w:val="nil"/>
            </w:tcBorders>
          </w:tcPr>
          <w:p w14:paraId="7F6EBE8B" w14:textId="77777777" w:rsidR="0084583A" w:rsidRPr="0084583A" w:rsidRDefault="0084583A" w:rsidP="0084583A">
            <w:pPr>
              <w:bidi w:val="0"/>
              <w:ind w:right="54"/>
              <w:jc w:val="right"/>
              <w:rPr>
                <w:rFonts w:ascii="Calibri" w:eastAsia="Calibri" w:hAnsi="Calibri" w:cs="Times New Roman"/>
                <w:color w:val="000000"/>
              </w:rPr>
            </w:pPr>
            <w:r w:rsidRPr="0084583A">
              <w:rPr>
                <w:rFonts w:ascii="Calibri" w:eastAsia="Calibri" w:hAnsi="Calibri" w:cs="Times New Roman"/>
                <w:color w:val="000000"/>
              </w:rPr>
              <w:t xml:space="preserve">0.2403 </w:t>
            </w:r>
          </w:p>
        </w:tc>
      </w:tr>
      <w:tr w:rsidR="0084583A" w:rsidRPr="0084583A" w14:paraId="6366D717" w14:textId="77777777" w:rsidTr="005B4F62">
        <w:trPr>
          <w:trHeight w:val="653"/>
        </w:trPr>
        <w:tc>
          <w:tcPr>
            <w:tcW w:w="2036" w:type="dxa"/>
            <w:tcBorders>
              <w:top w:val="single" w:sz="2" w:space="0" w:color="000000"/>
              <w:left w:val="nil"/>
              <w:bottom w:val="nil"/>
              <w:right w:val="nil"/>
            </w:tcBorders>
            <w:vAlign w:val="bottom"/>
          </w:tcPr>
          <w:p w14:paraId="0DE67991" w14:textId="77777777" w:rsidR="0084583A" w:rsidRPr="0084583A" w:rsidRDefault="0084583A" w:rsidP="0084583A">
            <w:pPr>
              <w:bidi w:val="0"/>
              <w:ind w:left="161"/>
              <w:rPr>
                <w:rFonts w:ascii="Calibri" w:eastAsia="Calibri" w:hAnsi="Calibri" w:cs="Times New Roman"/>
                <w:color w:val="000000"/>
              </w:rPr>
            </w:pPr>
            <w:r w:rsidRPr="0084583A">
              <w:rPr>
                <w:rFonts w:ascii="Calibri" w:eastAsia="Calibri" w:hAnsi="Calibri" w:cs="Times New Roman"/>
                <w:color w:val="000000"/>
              </w:rPr>
              <w:t xml:space="preserve">With Constant &amp; </w:t>
            </w:r>
          </w:p>
        </w:tc>
        <w:tc>
          <w:tcPr>
            <w:tcW w:w="2091" w:type="dxa"/>
            <w:tcBorders>
              <w:top w:val="single" w:sz="4" w:space="0" w:color="000000"/>
              <w:left w:val="nil"/>
              <w:bottom w:val="nil"/>
              <w:right w:val="nil"/>
            </w:tcBorders>
            <w:vAlign w:val="center"/>
          </w:tcPr>
          <w:p w14:paraId="5DD27A74" w14:textId="77777777" w:rsidR="0084583A" w:rsidRPr="0084583A" w:rsidRDefault="0084583A" w:rsidP="0084583A">
            <w:pPr>
              <w:bidi w:val="0"/>
              <w:rPr>
                <w:rFonts w:ascii="Calibri" w:eastAsia="Calibri" w:hAnsi="Calibri" w:cs="Times New Roman"/>
                <w:color w:val="000000"/>
              </w:rPr>
            </w:pPr>
            <w:r w:rsidRPr="0084583A">
              <w:rPr>
                <w:rFonts w:ascii="Calibri" w:eastAsia="Calibri" w:hAnsi="Calibri" w:cs="Times New Roman"/>
                <w:color w:val="000000"/>
              </w:rPr>
              <w:t>Adj.t-Stat</w:t>
            </w:r>
            <w:r w:rsidRPr="0084583A">
              <w:rPr>
                <w:rFonts w:ascii="Sakkal Majalla" w:eastAsia="Sakkal Majalla" w:hAnsi="Sakkal Majalla" w:cs="Sakkal Majalla"/>
                <w:color w:val="000000"/>
              </w:rPr>
              <w:t xml:space="preserve"> </w:t>
            </w:r>
          </w:p>
        </w:tc>
        <w:tc>
          <w:tcPr>
            <w:tcW w:w="2031" w:type="dxa"/>
            <w:tcBorders>
              <w:top w:val="single" w:sz="4" w:space="0" w:color="000000"/>
              <w:left w:val="nil"/>
              <w:bottom w:val="nil"/>
              <w:right w:val="nil"/>
            </w:tcBorders>
          </w:tcPr>
          <w:p w14:paraId="6EB0989E" w14:textId="77777777" w:rsidR="0084583A" w:rsidRPr="0084583A" w:rsidRDefault="0084583A" w:rsidP="0084583A">
            <w:pPr>
              <w:bidi w:val="0"/>
              <w:spacing w:after="80"/>
              <w:ind w:left="455"/>
              <w:rPr>
                <w:rFonts w:ascii="Calibri" w:eastAsia="Calibri" w:hAnsi="Calibri" w:cs="Times New Roman"/>
                <w:color w:val="000000"/>
              </w:rPr>
            </w:pPr>
            <w:r w:rsidRPr="0084583A">
              <w:rPr>
                <w:rFonts w:ascii="Calibri" w:eastAsia="Calibri" w:hAnsi="Calibri" w:cs="Times New Roman"/>
                <w:color w:val="000000"/>
              </w:rPr>
              <w:t xml:space="preserve"> </w:t>
            </w:r>
          </w:p>
          <w:p w14:paraId="07DBD57F" w14:textId="77777777" w:rsidR="0084583A" w:rsidRPr="0084583A" w:rsidRDefault="0084583A" w:rsidP="0084583A">
            <w:pPr>
              <w:bidi w:val="0"/>
              <w:rPr>
                <w:rFonts w:ascii="Calibri" w:eastAsia="Calibri" w:hAnsi="Calibri" w:cs="Times New Roman"/>
                <w:color w:val="000000"/>
              </w:rPr>
            </w:pPr>
            <w:r w:rsidRPr="0084583A">
              <w:rPr>
                <w:rFonts w:ascii="Calibri" w:eastAsia="Calibri" w:hAnsi="Calibri" w:cs="Times New Roman"/>
                <w:color w:val="000000"/>
              </w:rPr>
              <w:t xml:space="preserve">-3.159870 </w:t>
            </w:r>
          </w:p>
        </w:tc>
        <w:tc>
          <w:tcPr>
            <w:tcW w:w="1610" w:type="dxa"/>
            <w:tcBorders>
              <w:top w:val="single" w:sz="4" w:space="0" w:color="000000"/>
              <w:left w:val="nil"/>
              <w:bottom w:val="nil"/>
              <w:right w:val="nil"/>
            </w:tcBorders>
          </w:tcPr>
          <w:p w14:paraId="179A126D" w14:textId="77777777" w:rsidR="0084583A" w:rsidRPr="0084583A" w:rsidRDefault="0084583A" w:rsidP="0084583A">
            <w:pPr>
              <w:bidi w:val="0"/>
              <w:spacing w:after="80"/>
              <w:rPr>
                <w:rFonts w:ascii="Calibri" w:eastAsia="Calibri" w:hAnsi="Calibri" w:cs="Times New Roman"/>
                <w:color w:val="000000"/>
              </w:rPr>
            </w:pPr>
            <w:r w:rsidRPr="0084583A">
              <w:rPr>
                <w:rFonts w:ascii="Calibri" w:eastAsia="Calibri" w:hAnsi="Calibri" w:cs="Times New Roman"/>
                <w:color w:val="000000"/>
              </w:rPr>
              <w:t xml:space="preserve"> </w:t>
            </w:r>
          </w:p>
          <w:p w14:paraId="0CC1964C" w14:textId="77777777" w:rsidR="0084583A" w:rsidRPr="0084583A" w:rsidRDefault="0084583A" w:rsidP="0084583A">
            <w:pPr>
              <w:bidi w:val="0"/>
              <w:rPr>
                <w:rFonts w:ascii="Calibri" w:eastAsia="Calibri" w:hAnsi="Calibri" w:cs="Times New Roman"/>
                <w:color w:val="000000"/>
              </w:rPr>
            </w:pPr>
            <w:r w:rsidRPr="0084583A">
              <w:rPr>
                <w:rFonts w:ascii="Calibri" w:eastAsia="Calibri" w:hAnsi="Calibri" w:cs="Times New Roman"/>
                <w:color w:val="000000"/>
              </w:rPr>
              <w:t xml:space="preserve">-3.205337 </w:t>
            </w:r>
          </w:p>
        </w:tc>
        <w:tc>
          <w:tcPr>
            <w:tcW w:w="1021" w:type="dxa"/>
            <w:tcBorders>
              <w:top w:val="single" w:sz="4" w:space="0" w:color="000000"/>
              <w:left w:val="nil"/>
              <w:bottom w:val="nil"/>
              <w:right w:val="nil"/>
            </w:tcBorders>
            <w:vAlign w:val="bottom"/>
          </w:tcPr>
          <w:p w14:paraId="79AFAC03" w14:textId="77777777" w:rsidR="0084583A" w:rsidRPr="0084583A" w:rsidRDefault="0084583A" w:rsidP="0084583A">
            <w:pPr>
              <w:bidi w:val="0"/>
              <w:jc w:val="both"/>
              <w:rPr>
                <w:rFonts w:ascii="Calibri" w:eastAsia="Calibri" w:hAnsi="Calibri" w:cs="Times New Roman"/>
                <w:color w:val="000000"/>
              </w:rPr>
            </w:pPr>
            <w:r w:rsidRPr="0084583A">
              <w:rPr>
                <w:rFonts w:ascii="Calibri" w:eastAsia="Calibri" w:hAnsi="Calibri" w:cs="Times New Roman"/>
                <w:color w:val="000000"/>
              </w:rPr>
              <w:t xml:space="preserve">-2.121380 </w:t>
            </w:r>
          </w:p>
        </w:tc>
      </w:tr>
      <w:tr w:rsidR="0084583A" w:rsidRPr="0084583A" w14:paraId="46375401" w14:textId="77777777" w:rsidTr="005B4F62">
        <w:trPr>
          <w:trHeight w:val="683"/>
        </w:trPr>
        <w:tc>
          <w:tcPr>
            <w:tcW w:w="2036" w:type="dxa"/>
            <w:tcBorders>
              <w:top w:val="nil"/>
              <w:left w:val="nil"/>
              <w:bottom w:val="single" w:sz="2" w:space="0" w:color="000000"/>
              <w:right w:val="nil"/>
            </w:tcBorders>
          </w:tcPr>
          <w:p w14:paraId="7B566BB0" w14:textId="77777777" w:rsidR="0084583A" w:rsidRPr="0084583A" w:rsidRDefault="0084583A" w:rsidP="0084583A">
            <w:pPr>
              <w:bidi w:val="0"/>
              <w:ind w:right="179"/>
              <w:jc w:val="center"/>
              <w:rPr>
                <w:rFonts w:ascii="Calibri" w:eastAsia="Calibri" w:hAnsi="Calibri" w:cs="Times New Roman"/>
                <w:color w:val="000000"/>
              </w:rPr>
            </w:pPr>
            <w:r w:rsidRPr="0084583A">
              <w:rPr>
                <w:rFonts w:ascii="Calibri" w:eastAsia="Calibri" w:hAnsi="Calibri" w:cs="Times New Roman"/>
                <w:color w:val="000000"/>
              </w:rPr>
              <w:t xml:space="preserve">Trend </w:t>
            </w:r>
          </w:p>
        </w:tc>
        <w:tc>
          <w:tcPr>
            <w:tcW w:w="2091" w:type="dxa"/>
            <w:tcBorders>
              <w:top w:val="nil"/>
              <w:left w:val="nil"/>
              <w:bottom w:val="single" w:sz="4" w:space="0" w:color="000000"/>
              <w:right w:val="nil"/>
            </w:tcBorders>
            <w:vAlign w:val="bottom"/>
          </w:tcPr>
          <w:p w14:paraId="3D6E3314" w14:textId="77777777" w:rsidR="0084583A" w:rsidRPr="0084583A" w:rsidRDefault="0084583A" w:rsidP="0084583A">
            <w:pPr>
              <w:bidi w:val="0"/>
              <w:spacing w:after="4"/>
              <w:ind w:left="185"/>
              <w:rPr>
                <w:rFonts w:ascii="Calibri" w:eastAsia="Calibri" w:hAnsi="Calibri" w:cs="Times New Roman"/>
                <w:color w:val="000000"/>
              </w:rPr>
            </w:pPr>
            <w:r w:rsidRPr="0084583A">
              <w:rPr>
                <w:rFonts w:ascii="Calibri" w:eastAsia="Calibri" w:hAnsi="Calibri" w:cs="Times New Roman"/>
                <w:color w:val="000000"/>
              </w:rPr>
              <w:t>Prob.</w:t>
            </w:r>
            <w:r w:rsidRPr="0084583A">
              <w:rPr>
                <w:rFonts w:ascii="Sakkal Majalla" w:eastAsia="Sakkal Majalla" w:hAnsi="Sakkal Majalla" w:cs="Sakkal Majalla"/>
                <w:color w:val="000000"/>
              </w:rPr>
              <w:t xml:space="preserve"> </w:t>
            </w:r>
          </w:p>
          <w:p w14:paraId="47AA4EB9" w14:textId="77777777" w:rsidR="0084583A" w:rsidRPr="0084583A" w:rsidRDefault="0084583A" w:rsidP="0084583A">
            <w:pPr>
              <w:bidi w:val="0"/>
              <w:ind w:left="420"/>
              <w:rPr>
                <w:rFonts w:ascii="Calibri" w:eastAsia="Calibri" w:hAnsi="Calibri" w:cs="Times New Roman"/>
                <w:color w:val="000000"/>
              </w:rPr>
            </w:pPr>
            <w:r w:rsidRPr="0084583A">
              <w:rPr>
                <w:rFonts w:ascii="Sakkal Majalla" w:eastAsia="Sakkal Majalla" w:hAnsi="Sakkal Majalla" w:cs="Sakkal Majalla"/>
                <w:color w:val="000000"/>
              </w:rPr>
              <w:t xml:space="preserve"> </w:t>
            </w:r>
          </w:p>
        </w:tc>
        <w:tc>
          <w:tcPr>
            <w:tcW w:w="2031" w:type="dxa"/>
            <w:tcBorders>
              <w:top w:val="nil"/>
              <w:left w:val="nil"/>
              <w:bottom w:val="single" w:sz="4" w:space="0" w:color="000000"/>
              <w:right w:val="nil"/>
            </w:tcBorders>
          </w:tcPr>
          <w:p w14:paraId="6B9ADB7B" w14:textId="77777777" w:rsidR="0084583A" w:rsidRPr="0084583A" w:rsidRDefault="0084583A" w:rsidP="0084583A">
            <w:pPr>
              <w:tabs>
                <w:tab w:val="center" w:pos="760"/>
              </w:tabs>
              <w:bidi w:val="0"/>
              <w:rPr>
                <w:rFonts w:ascii="Calibri" w:eastAsia="Calibri" w:hAnsi="Calibri" w:cs="Times New Roman"/>
                <w:color w:val="000000"/>
              </w:rPr>
            </w:pPr>
            <w:r w:rsidRPr="0084583A">
              <w:rPr>
                <w:rFonts w:ascii="Calibri" w:eastAsia="Calibri" w:hAnsi="Calibri" w:cs="Times New Roman"/>
                <w:color w:val="000000"/>
              </w:rPr>
              <w:t xml:space="preserve">0.1110 </w:t>
            </w:r>
            <w:r w:rsidRPr="0084583A">
              <w:rPr>
                <w:rFonts w:ascii="Calibri" w:eastAsia="Calibri" w:hAnsi="Calibri" w:cs="Times New Roman"/>
                <w:color w:val="000000"/>
              </w:rPr>
              <w:tab/>
              <w:t xml:space="preserve"> </w:t>
            </w:r>
          </w:p>
        </w:tc>
        <w:tc>
          <w:tcPr>
            <w:tcW w:w="1610" w:type="dxa"/>
            <w:tcBorders>
              <w:top w:val="nil"/>
              <w:left w:val="nil"/>
              <w:bottom w:val="single" w:sz="4" w:space="0" w:color="000000"/>
              <w:right w:val="nil"/>
            </w:tcBorders>
          </w:tcPr>
          <w:p w14:paraId="2EE2FA71" w14:textId="77777777" w:rsidR="0084583A" w:rsidRPr="0084583A" w:rsidRDefault="0084583A" w:rsidP="0084583A">
            <w:pPr>
              <w:tabs>
                <w:tab w:val="center" w:pos="1260"/>
              </w:tabs>
              <w:bidi w:val="0"/>
              <w:rPr>
                <w:rFonts w:ascii="Calibri" w:eastAsia="Calibri" w:hAnsi="Calibri" w:cs="Times New Roman"/>
                <w:color w:val="000000"/>
              </w:rPr>
            </w:pPr>
            <w:r w:rsidRPr="0084583A">
              <w:rPr>
                <w:rFonts w:ascii="Calibri" w:eastAsia="Calibri" w:hAnsi="Calibri" w:cs="Times New Roman"/>
                <w:color w:val="000000"/>
              </w:rPr>
              <w:t xml:space="preserve">0.1019 </w:t>
            </w:r>
            <w:r w:rsidRPr="0084583A">
              <w:rPr>
                <w:rFonts w:ascii="Calibri" w:eastAsia="Calibri" w:hAnsi="Calibri" w:cs="Times New Roman"/>
                <w:color w:val="000000"/>
              </w:rPr>
              <w:tab/>
              <w:t xml:space="preserve"> </w:t>
            </w:r>
          </w:p>
        </w:tc>
        <w:tc>
          <w:tcPr>
            <w:tcW w:w="1021" w:type="dxa"/>
            <w:tcBorders>
              <w:top w:val="nil"/>
              <w:left w:val="nil"/>
              <w:bottom w:val="single" w:sz="4" w:space="0" w:color="000000"/>
              <w:right w:val="nil"/>
            </w:tcBorders>
          </w:tcPr>
          <w:p w14:paraId="54AE8529" w14:textId="77777777" w:rsidR="0084583A" w:rsidRPr="0084583A" w:rsidRDefault="0084583A" w:rsidP="0084583A">
            <w:pPr>
              <w:bidi w:val="0"/>
              <w:ind w:right="64"/>
              <w:jc w:val="right"/>
              <w:rPr>
                <w:rFonts w:ascii="Calibri" w:eastAsia="Calibri" w:hAnsi="Calibri" w:cs="Times New Roman"/>
                <w:color w:val="000000"/>
              </w:rPr>
            </w:pPr>
            <w:r w:rsidRPr="0084583A">
              <w:rPr>
                <w:rFonts w:ascii="Calibri" w:eastAsia="Calibri" w:hAnsi="Calibri" w:cs="Times New Roman"/>
                <w:color w:val="000000"/>
              </w:rPr>
              <w:t xml:space="preserve">0.5143 </w:t>
            </w:r>
          </w:p>
        </w:tc>
      </w:tr>
      <w:tr w:rsidR="0084583A" w:rsidRPr="0084583A" w14:paraId="2B25B423" w14:textId="77777777" w:rsidTr="00614A34">
        <w:trPr>
          <w:trHeight w:val="724"/>
        </w:trPr>
        <w:tc>
          <w:tcPr>
            <w:tcW w:w="2036" w:type="dxa"/>
            <w:tcBorders>
              <w:top w:val="single" w:sz="2" w:space="0" w:color="000000"/>
              <w:left w:val="nil"/>
              <w:bottom w:val="nil"/>
              <w:right w:val="nil"/>
            </w:tcBorders>
            <w:vAlign w:val="bottom"/>
          </w:tcPr>
          <w:p w14:paraId="539E8999" w14:textId="77777777" w:rsidR="0084583A" w:rsidRPr="0084583A" w:rsidRDefault="0084583A" w:rsidP="0084583A">
            <w:pPr>
              <w:bidi w:val="0"/>
              <w:ind w:left="536"/>
              <w:rPr>
                <w:rFonts w:ascii="Calibri" w:eastAsia="Calibri" w:hAnsi="Calibri" w:cs="Times New Roman"/>
                <w:color w:val="000000"/>
              </w:rPr>
            </w:pPr>
            <w:r w:rsidRPr="0084583A">
              <w:rPr>
                <w:rFonts w:ascii="Calibri" w:eastAsia="Calibri" w:hAnsi="Calibri" w:cs="Times New Roman"/>
                <w:color w:val="000000"/>
              </w:rPr>
              <w:t xml:space="preserve">Without </w:t>
            </w:r>
          </w:p>
        </w:tc>
        <w:tc>
          <w:tcPr>
            <w:tcW w:w="2091" w:type="dxa"/>
            <w:tcBorders>
              <w:top w:val="single" w:sz="4" w:space="0" w:color="000000"/>
              <w:left w:val="nil"/>
              <w:bottom w:val="nil"/>
              <w:right w:val="nil"/>
            </w:tcBorders>
          </w:tcPr>
          <w:p w14:paraId="04118741" w14:textId="77777777" w:rsidR="0084583A" w:rsidRPr="0084583A" w:rsidRDefault="0084583A" w:rsidP="0084583A">
            <w:pPr>
              <w:bidi w:val="0"/>
              <w:ind w:left="385"/>
              <w:jc w:val="center"/>
              <w:rPr>
                <w:rFonts w:ascii="Calibri" w:eastAsia="Calibri" w:hAnsi="Calibri" w:cs="Times New Roman"/>
                <w:color w:val="000000"/>
              </w:rPr>
            </w:pPr>
            <w:r w:rsidRPr="0084583A">
              <w:rPr>
                <w:rFonts w:ascii="Calibri" w:eastAsia="Calibri" w:hAnsi="Calibri" w:cs="Times New Roman"/>
                <w:color w:val="000000"/>
              </w:rPr>
              <w:t xml:space="preserve"> </w:t>
            </w:r>
          </w:p>
          <w:p w14:paraId="2F7E85D5" w14:textId="77777777" w:rsidR="0084583A" w:rsidRPr="0084583A" w:rsidRDefault="0084583A" w:rsidP="0084583A">
            <w:pPr>
              <w:bidi w:val="0"/>
              <w:rPr>
                <w:rFonts w:ascii="Calibri" w:eastAsia="Calibri" w:hAnsi="Calibri" w:cs="Times New Roman"/>
                <w:color w:val="000000"/>
              </w:rPr>
            </w:pPr>
            <w:r w:rsidRPr="0084583A">
              <w:rPr>
                <w:rFonts w:ascii="Calibri" w:eastAsia="Calibri" w:hAnsi="Calibri" w:cs="Times New Roman"/>
                <w:color w:val="000000"/>
              </w:rPr>
              <w:t>Adj.t-Stat</w:t>
            </w:r>
            <w:r w:rsidRPr="0084583A">
              <w:rPr>
                <w:rFonts w:ascii="Sakkal Majalla" w:eastAsia="Sakkal Majalla" w:hAnsi="Sakkal Majalla" w:cs="Sakkal Majalla"/>
                <w:color w:val="000000"/>
              </w:rPr>
              <w:t xml:space="preserve"> </w:t>
            </w:r>
          </w:p>
        </w:tc>
        <w:tc>
          <w:tcPr>
            <w:tcW w:w="2031" w:type="dxa"/>
            <w:tcBorders>
              <w:top w:val="single" w:sz="4" w:space="0" w:color="000000"/>
              <w:left w:val="nil"/>
              <w:bottom w:val="nil"/>
              <w:right w:val="nil"/>
            </w:tcBorders>
            <w:vAlign w:val="bottom"/>
          </w:tcPr>
          <w:p w14:paraId="23E0FF38" w14:textId="77777777" w:rsidR="0084583A" w:rsidRPr="0084583A" w:rsidRDefault="0084583A" w:rsidP="0084583A">
            <w:pPr>
              <w:bidi w:val="0"/>
              <w:rPr>
                <w:rFonts w:ascii="Calibri" w:eastAsia="Calibri" w:hAnsi="Calibri" w:cs="Times New Roman"/>
                <w:color w:val="000000"/>
              </w:rPr>
            </w:pPr>
            <w:r w:rsidRPr="0084583A">
              <w:rPr>
                <w:rFonts w:ascii="Calibri" w:eastAsia="Calibri" w:hAnsi="Calibri" w:cs="Times New Roman"/>
                <w:color w:val="000000"/>
              </w:rPr>
              <w:t xml:space="preserve">-0.505352 </w:t>
            </w:r>
          </w:p>
        </w:tc>
        <w:tc>
          <w:tcPr>
            <w:tcW w:w="1610" w:type="dxa"/>
            <w:tcBorders>
              <w:top w:val="single" w:sz="4" w:space="0" w:color="000000"/>
              <w:left w:val="nil"/>
              <w:bottom w:val="nil"/>
              <w:right w:val="nil"/>
            </w:tcBorders>
          </w:tcPr>
          <w:p w14:paraId="09ABBBB9" w14:textId="77777777" w:rsidR="0084583A" w:rsidRPr="0084583A" w:rsidRDefault="0084583A" w:rsidP="0084583A">
            <w:pPr>
              <w:bidi w:val="0"/>
              <w:spacing w:after="75"/>
              <w:rPr>
                <w:rFonts w:ascii="Calibri" w:eastAsia="Calibri" w:hAnsi="Calibri" w:cs="Times New Roman"/>
                <w:color w:val="000000"/>
              </w:rPr>
            </w:pPr>
            <w:r w:rsidRPr="0084583A">
              <w:rPr>
                <w:rFonts w:ascii="Calibri" w:eastAsia="Calibri" w:hAnsi="Calibri" w:cs="Times New Roman"/>
                <w:color w:val="000000"/>
              </w:rPr>
              <w:t xml:space="preserve"> </w:t>
            </w:r>
          </w:p>
          <w:p w14:paraId="1C4D5A69" w14:textId="77777777" w:rsidR="0084583A" w:rsidRPr="0084583A" w:rsidRDefault="0084583A" w:rsidP="0084583A">
            <w:pPr>
              <w:bidi w:val="0"/>
              <w:rPr>
                <w:rFonts w:ascii="Calibri" w:eastAsia="Calibri" w:hAnsi="Calibri" w:cs="Times New Roman"/>
                <w:color w:val="000000"/>
              </w:rPr>
            </w:pPr>
            <w:r w:rsidRPr="0084583A">
              <w:rPr>
                <w:rFonts w:ascii="Calibri" w:eastAsia="Calibri" w:hAnsi="Calibri" w:cs="Times New Roman"/>
                <w:color w:val="000000"/>
              </w:rPr>
              <w:t xml:space="preserve">0.240889 </w:t>
            </w:r>
          </w:p>
        </w:tc>
        <w:tc>
          <w:tcPr>
            <w:tcW w:w="1021" w:type="dxa"/>
            <w:tcBorders>
              <w:top w:val="single" w:sz="4" w:space="0" w:color="000000"/>
              <w:left w:val="nil"/>
              <w:bottom w:val="nil"/>
              <w:right w:val="nil"/>
            </w:tcBorders>
            <w:vAlign w:val="bottom"/>
          </w:tcPr>
          <w:p w14:paraId="5E923C71" w14:textId="77777777" w:rsidR="0084583A" w:rsidRPr="0084583A" w:rsidRDefault="0084583A" w:rsidP="0084583A">
            <w:pPr>
              <w:bidi w:val="0"/>
              <w:jc w:val="both"/>
              <w:rPr>
                <w:rFonts w:ascii="Calibri" w:eastAsia="Calibri" w:hAnsi="Calibri" w:cs="Times New Roman"/>
                <w:color w:val="000000"/>
              </w:rPr>
            </w:pPr>
            <w:r w:rsidRPr="0084583A">
              <w:rPr>
                <w:rFonts w:ascii="Calibri" w:eastAsia="Calibri" w:hAnsi="Calibri" w:cs="Times New Roman"/>
                <w:color w:val="000000"/>
              </w:rPr>
              <w:t xml:space="preserve">-0.861896 </w:t>
            </w:r>
          </w:p>
        </w:tc>
      </w:tr>
      <w:tr w:rsidR="0084583A" w:rsidRPr="0084583A" w14:paraId="5175E89B" w14:textId="77777777" w:rsidTr="005B4F62">
        <w:trPr>
          <w:trHeight w:val="710"/>
        </w:trPr>
        <w:tc>
          <w:tcPr>
            <w:tcW w:w="8789" w:type="dxa"/>
            <w:gridSpan w:val="5"/>
            <w:tcBorders>
              <w:top w:val="nil"/>
              <w:left w:val="nil"/>
              <w:bottom w:val="single" w:sz="4" w:space="0" w:color="000000"/>
              <w:right w:val="nil"/>
            </w:tcBorders>
          </w:tcPr>
          <w:p w14:paraId="607C6A92" w14:textId="77777777" w:rsidR="0084583A" w:rsidRPr="0084583A" w:rsidRDefault="0084583A" w:rsidP="00614A34">
            <w:pPr>
              <w:tabs>
                <w:tab w:val="center" w:pos="2459"/>
                <w:tab w:val="center" w:pos="4578"/>
                <w:tab w:val="center" w:pos="4888"/>
                <w:tab w:val="left" w:pos="5966"/>
                <w:tab w:val="center" w:pos="6464"/>
                <w:tab w:val="center" w:pos="7419"/>
                <w:tab w:val="right" w:pos="8734"/>
              </w:tabs>
              <w:bidi w:val="0"/>
              <w:spacing w:after="81"/>
              <w:rPr>
                <w:rFonts w:ascii="Calibri" w:eastAsia="Calibri" w:hAnsi="Calibri" w:cs="Times New Roman"/>
                <w:color w:val="000000"/>
              </w:rPr>
            </w:pPr>
            <w:r w:rsidRPr="0084583A">
              <w:rPr>
                <w:rFonts w:ascii="Calibri" w:eastAsia="Calibri" w:hAnsi="Calibri" w:cs="Times New Roman"/>
                <w:color w:val="000000"/>
              </w:rPr>
              <w:t xml:space="preserve">Constant &amp; Trend </w:t>
            </w:r>
            <w:r w:rsidRPr="0084583A">
              <w:rPr>
                <w:rFonts w:ascii="Calibri" w:eastAsia="Calibri" w:hAnsi="Calibri" w:cs="Times New Roman"/>
                <w:color w:val="000000"/>
              </w:rPr>
              <w:tab/>
              <w:t>Prob.</w:t>
            </w:r>
            <w:r w:rsidRPr="0084583A">
              <w:rPr>
                <w:rFonts w:ascii="Sakkal Majalla" w:eastAsia="Sakkal Majalla" w:hAnsi="Sakkal Majalla" w:cs="Sakkal Majalla"/>
                <w:color w:val="000000"/>
              </w:rPr>
              <w:t xml:space="preserve"> </w:t>
            </w:r>
            <w:r w:rsidRPr="0084583A">
              <w:rPr>
                <w:rFonts w:ascii="Sakkal Majalla" w:eastAsia="Sakkal Majalla" w:hAnsi="Sakkal Majalla" w:cs="Sakkal Majalla"/>
                <w:color w:val="000000"/>
              </w:rPr>
              <w:tab/>
            </w:r>
            <w:r w:rsidRPr="0084583A">
              <w:rPr>
                <w:rFonts w:ascii="Calibri" w:eastAsia="Calibri" w:hAnsi="Calibri" w:cs="Times New Roman"/>
                <w:color w:val="000000"/>
              </w:rPr>
              <w:t xml:space="preserve">0.4893 </w:t>
            </w:r>
            <w:r w:rsidRPr="0084583A">
              <w:rPr>
                <w:rFonts w:ascii="Calibri" w:eastAsia="Calibri" w:hAnsi="Calibri" w:cs="Times New Roman"/>
                <w:color w:val="000000"/>
              </w:rPr>
              <w:tab/>
            </w:r>
            <w:r w:rsidR="00614A34">
              <w:rPr>
                <w:rFonts w:ascii="Calibri" w:eastAsia="Calibri" w:hAnsi="Calibri" w:cs="Times New Roman"/>
                <w:color w:val="000000"/>
              </w:rPr>
              <w:t xml:space="preserve">  </w:t>
            </w:r>
            <w:r w:rsidR="00614A34">
              <w:rPr>
                <w:rFonts w:ascii="Calibri" w:eastAsia="Calibri" w:hAnsi="Calibri" w:cs="Times New Roman"/>
                <w:color w:val="000000"/>
              </w:rPr>
              <w:tab/>
            </w:r>
            <w:r w:rsidRPr="0084583A">
              <w:rPr>
                <w:rFonts w:ascii="Calibri" w:eastAsia="Calibri" w:hAnsi="Calibri" w:cs="Times New Roman"/>
                <w:color w:val="000000"/>
              </w:rPr>
              <w:t xml:space="preserve"> </w:t>
            </w:r>
            <w:r w:rsidR="00614A34">
              <w:rPr>
                <w:rFonts w:ascii="Calibri" w:eastAsia="Calibri" w:hAnsi="Calibri" w:cs="Times New Roman"/>
                <w:color w:val="000000"/>
              </w:rPr>
              <w:t xml:space="preserve">   </w:t>
            </w:r>
            <w:r w:rsidRPr="0084583A">
              <w:rPr>
                <w:rFonts w:ascii="Calibri" w:eastAsia="Calibri" w:hAnsi="Calibri" w:cs="Times New Roman"/>
                <w:color w:val="000000"/>
              </w:rPr>
              <w:t xml:space="preserve">0.7595 </w:t>
            </w:r>
            <w:r w:rsidR="00614A34">
              <w:rPr>
                <w:rFonts w:ascii="Calibri" w:eastAsia="Calibri" w:hAnsi="Calibri" w:cs="Times New Roman"/>
                <w:color w:val="000000"/>
              </w:rPr>
              <w:t xml:space="preserve">  </w:t>
            </w:r>
            <w:r w:rsidRPr="0084583A">
              <w:rPr>
                <w:rFonts w:ascii="Calibri" w:eastAsia="Calibri" w:hAnsi="Calibri" w:cs="Times New Roman"/>
                <w:color w:val="000000"/>
              </w:rPr>
              <w:tab/>
              <w:t xml:space="preserve"> </w:t>
            </w:r>
            <w:r w:rsidRPr="0084583A">
              <w:rPr>
                <w:rFonts w:ascii="Calibri" w:eastAsia="Calibri" w:hAnsi="Calibri" w:cs="Times New Roman"/>
                <w:color w:val="000000"/>
              </w:rPr>
              <w:tab/>
              <w:t xml:space="preserve">0.3345 </w:t>
            </w:r>
          </w:p>
          <w:p w14:paraId="2011444C" w14:textId="77777777" w:rsidR="0084583A" w:rsidRPr="0084583A" w:rsidRDefault="0084583A" w:rsidP="0084583A">
            <w:pPr>
              <w:bidi w:val="0"/>
              <w:ind w:left="2457"/>
              <w:rPr>
                <w:rFonts w:ascii="Calibri" w:eastAsia="Calibri" w:hAnsi="Calibri" w:cs="Times New Roman"/>
                <w:color w:val="000000"/>
              </w:rPr>
            </w:pPr>
            <w:r w:rsidRPr="0084583A">
              <w:rPr>
                <w:rFonts w:ascii="Sakkal Majalla" w:eastAsia="Sakkal Majalla" w:hAnsi="Sakkal Majalla" w:cs="Sakkal Majalla"/>
                <w:color w:val="000000"/>
              </w:rPr>
              <w:t xml:space="preserve"> </w:t>
            </w:r>
          </w:p>
        </w:tc>
      </w:tr>
    </w:tbl>
    <w:p w14:paraId="336969B6" w14:textId="77777777" w:rsidR="0084583A" w:rsidRPr="0084583A" w:rsidRDefault="0084583A" w:rsidP="0084583A">
      <w:pPr>
        <w:bidi w:val="0"/>
        <w:spacing w:after="0" w:line="262" w:lineRule="auto"/>
        <w:ind w:left="675"/>
        <w:rPr>
          <w:rFonts w:ascii="Calibri" w:eastAsia="Calibri" w:hAnsi="Calibri" w:cs="Times New Roman"/>
          <w:color w:val="000000"/>
          <w:kern w:val="2"/>
          <w:szCs w:val="24"/>
        </w:rPr>
      </w:pPr>
      <w:r w:rsidRPr="0084583A">
        <w:rPr>
          <w:rFonts w:ascii="Calibri" w:eastAsia="Calibri" w:hAnsi="Calibri" w:cs="Calibri"/>
          <w:color w:val="000000"/>
          <w:kern w:val="2"/>
          <w:szCs w:val="24"/>
        </w:rPr>
        <w:t xml:space="preserve">At First Difference </w:t>
      </w:r>
    </w:p>
    <w:p w14:paraId="6E093811" w14:textId="17B0F58E" w:rsidR="0084583A" w:rsidRPr="0084583A" w:rsidRDefault="00EE3926" w:rsidP="0084583A">
      <w:pPr>
        <w:bidi w:val="0"/>
        <w:spacing w:after="45"/>
        <w:ind w:left="-56"/>
        <w:rPr>
          <w:rFonts w:ascii="Calibri" w:eastAsia="Calibri" w:hAnsi="Calibri" w:cs="Times New Roman"/>
          <w:color w:val="000000"/>
          <w:kern w:val="2"/>
          <w:szCs w:val="24"/>
        </w:rPr>
      </w:pPr>
      <w:r>
        <w:rPr>
          <w:rFonts w:ascii="Calibri" w:eastAsia="Calibri" w:hAnsi="Calibri" w:cs="Times New Roman"/>
          <w:noProof/>
          <w:color w:val="000000"/>
          <w:kern w:val="2"/>
          <w:szCs w:val="24"/>
        </w:rPr>
        <mc:AlternateContent>
          <mc:Choice Requires="wpg">
            <w:drawing>
              <wp:inline distT="0" distB="0" distL="0" distR="0" wp14:anchorId="02409F2E" wp14:editId="4D6ADD19">
                <wp:extent cx="1976120" cy="19050"/>
                <wp:effectExtent l="0" t="0" r="0" b="0"/>
                <wp:docPr id="8" name="Group 1583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76120" cy="19050"/>
                          <a:chOff x="0" y="0"/>
                          <a:chExt cx="19758" cy="190"/>
                        </a:xfrm>
                      </wpg:grpSpPr>
                      <wps:wsp>
                        <wps:cNvPr id="9" name="Shape 668777"/>
                        <wps:cNvSpPr>
                          <a:spLocks/>
                        </wps:cNvSpPr>
                        <wps:spPr bwMode="auto">
                          <a:xfrm>
                            <a:off x="0" y="0"/>
                            <a:ext cx="19758" cy="190"/>
                          </a:xfrm>
                          <a:custGeom>
                            <a:avLst/>
                            <a:gdLst>
                              <a:gd name="T0" fmla="*/ 0 w 1975866"/>
                              <a:gd name="T1" fmla="*/ 0 h 19050"/>
                              <a:gd name="T2" fmla="*/ 1975866 w 1975866"/>
                              <a:gd name="T3" fmla="*/ 0 h 19050"/>
                              <a:gd name="T4" fmla="*/ 1975866 w 1975866"/>
                              <a:gd name="T5" fmla="*/ 19050 h 19050"/>
                              <a:gd name="T6" fmla="*/ 0 w 1975866"/>
                              <a:gd name="T7" fmla="*/ 19050 h 19050"/>
                              <a:gd name="T8" fmla="*/ 0 w 1975866"/>
                              <a:gd name="T9" fmla="*/ 0 h 19050"/>
                              <a:gd name="T10" fmla="*/ 0 w 1975866"/>
                              <a:gd name="T11" fmla="*/ 0 h 19050"/>
                              <a:gd name="T12" fmla="*/ 1975866 w 1975866"/>
                              <a:gd name="T13" fmla="*/ 19050 h 19050"/>
                            </a:gdLst>
                            <a:ahLst/>
                            <a:cxnLst>
                              <a:cxn ang="0">
                                <a:pos x="T0" y="T1"/>
                              </a:cxn>
                              <a:cxn ang="0">
                                <a:pos x="T2" y="T3"/>
                              </a:cxn>
                              <a:cxn ang="0">
                                <a:pos x="T4" y="T5"/>
                              </a:cxn>
                              <a:cxn ang="0">
                                <a:pos x="T6" y="T7"/>
                              </a:cxn>
                              <a:cxn ang="0">
                                <a:pos x="T8" y="T9"/>
                              </a:cxn>
                            </a:cxnLst>
                            <a:rect l="T10" t="T11" r="T12" b="T13"/>
                            <a:pathLst>
                              <a:path w="1975866" h="19050">
                                <a:moveTo>
                                  <a:pt x="0" y="0"/>
                                </a:moveTo>
                                <a:lnTo>
                                  <a:pt x="1975866" y="0"/>
                                </a:lnTo>
                                <a:lnTo>
                                  <a:pt x="1975866" y="19050"/>
                                </a:lnTo>
                                <a:lnTo>
                                  <a:pt x="0" y="19050"/>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BE10E00" id="Group 158379" o:spid="_x0000_s1026" style="width:155.6pt;height:1.5pt;mso-position-horizontal-relative:char;mso-position-vertical-relative:line" coordsize="19758,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">
                <v:shape id="Shape 668777" o:spid="_x0000_s1027" style="position:absolute;width:19758;height:190;visibility:visible;mso-wrap-style:square;v-text-anchor:top" coordsize="1975866,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" path="m,l1975866,r,19050l,19050,,e" fillcolor="black" stroked="f" strokeweight="0">
                  <v:stroke miterlimit="83231f" joinstyle="miter"/>
                  <v:path arrowok="t" o:connecttype="custom" o:connectlocs="0,0;19758,0;19758,190;0,190;0,0" o:connectangles="0,0,0,0,0" textboxrect="0,0,1975866,19050"/>
                </v:shape>
                <w10:wrap anchorx="page"/>
                <w10:anchorlock/>
              </v:group>
            </w:pict>
          </mc:Fallback>
        </mc:AlternateContent>
      </w:r>
    </w:p>
    <w:p w14:paraId="72B8D2EB" w14:textId="77777777" w:rsidR="00614A34" w:rsidRDefault="0084583A" w:rsidP="0084583A">
      <w:pPr>
        <w:bidi w:val="0"/>
        <w:spacing w:after="140" w:line="262" w:lineRule="auto"/>
        <w:ind w:left="1276" w:hanging="196"/>
        <w:rPr>
          <w:rFonts w:ascii="Calibri" w:eastAsia="Calibri" w:hAnsi="Calibri" w:cs="Calibri"/>
          <w:color w:val="000000"/>
          <w:kern w:val="2"/>
          <w:szCs w:val="24"/>
        </w:rPr>
      </w:pPr>
      <w:r w:rsidRPr="0084583A">
        <w:rPr>
          <w:rFonts w:ascii="Calibri" w:eastAsia="Calibri" w:hAnsi="Calibri" w:cs="Calibri"/>
          <w:color w:val="000000"/>
          <w:kern w:val="2"/>
          <w:szCs w:val="24"/>
        </w:rPr>
        <w:t xml:space="preserve">Adj.t-Stat </w:t>
      </w:r>
      <w:r w:rsidR="00614A34">
        <w:rPr>
          <w:rFonts w:ascii="Calibri" w:eastAsia="Calibri" w:hAnsi="Calibri" w:cs="Calibri"/>
          <w:color w:val="000000"/>
          <w:kern w:val="2"/>
          <w:szCs w:val="24"/>
        </w:rPr>
        <w:t xml:space="preserve">                                          </w:t>
      </w:r>
      <w:r w:rsidRPr="0084583A">
        <w:rPr>
          <w:rFonts w:ascii="Calibri" w:eastAsia="Calibri" w:hAnsi="Calibri" w:cs="Calibri"/>
          <w:color w:val="000000"/>
          <w:kern w:val="2"/>
          <w:szCs w:val="24"/>
        </w:rPr>
        <w:t xml:space="preserve">-10.22650 </w:t>
      </w:r>
      <w:r w:rsidR="00614A34">
        <w:rPr>
          <w:rFonts w:ascii="Calibri" w:eastAsia="Calibri" w:hAnsi="Calibri" w:cs="Calibri"/>
          <w:color w:val="000000"/>
          <w:kern w:val="2"/>
          <w:szCs w:val="24"/>
        </w:rPr>
        <w:t xml:space="preserve">                         </w:t>
      </w:r>
      <w:r w:rsidRPr="0084583A">
        <w:rPr>
          <w:rFonts w:ascii="Calibri" w:eastAsia="Calibri" w:hAnsi="Calibri" w:cs="Calibri"/>
          <w:color w:val="000000"/>
          <w:kern w:val="2"/>
          <w:szCs w:val="24"/>
        </w:rPr>
        <w:t>-9.561551</w:t>
      </w:r>
      <w:r w:rsidR="00614A34">
        <w:rPr>
          <w:rFonts w:ascii="Calibri" w:eastAsia="Calibri" w:hAnsi="Calibri" w:cs="Calibri"/>
          <w:color w:val="000000"/>
          <w:kern w:val="2"/>
          <w:szCs w:val="24"/>
        </w:rPr>
        <w:t xml:space="preserve">          </w:t>
      </w:r>
      <w:r w:rsidRPr="0084583A">
        <w:rPr>
          <w:rFonts w:ascii="Calibri" w:eastAsia="Calibri" w:hAnsi="Calibri" w:cs="Calibri"/>
          <w:color w:val="000000"/>
          <w:kern w:val="2"/>
          <w:szCs w:val="24"/>
        </w:rPr>
        <w:t xml:space="preserve"> -6.827820 </w:t>
      </w:r>
    </w:p>
    <w:p w14:paraId="37806D32" w14:textId="77777777" w:rsidR="0084583A" w:rsidRPr="0084583A" w:rsidRDefault="0084583A" w:rsidP="00614A34">
      <w:pPr>
        <w:bidi w:val="0"/>
        <w:spacing w:after="140" w:line="262" w:lineRule="auto"/>
        <w:ind w:left="1276" w:hanging="196"/>
        <w:rPr>
          <w:rFonts w:ascii="Calibri" w:eastAsia="Calibri" w:hAnsi="Calibri" w:cs="Times New Roman"/>
          <w:color w:val="000000"/>
          <w:kern w:val="2"/>
          <w:szCs w:val="24"/>
        </w:rPr>
      </w:pPr>
      <w:r w:rsidRPr="0084583A">
        <w:rPr>
          <w:rFonts w:ascii="Calibri" w:eastAsia="Calibri" w:hAnsi="Calibri" w:cs="Calibri"/>
          <w:color w:val="000000"/>
          <w:kern w:val="2"/>
          <w:szCs w:val="24"/>
        </w:rPr>
        <w:t xml:space="preserve">Prob. </w:t>
      </w:r>
      <w:r w:rsidR="00614A34">
        <w:rPr>
          <w:rFonts w:ascii="Calibri" w:eastAsia="Calibri" w:hAnsi="Calibri" w:cs="Calibri"/>
          <w:color w:val="000000"/>
          <w:kern w:val="2"/>
          <w:szCs w:val="24"/>
        </w:rPr>
        <w:t xml:space="preserve">                                                   </w:t>
      </w:r>
      <w:r w:rsidRPr="0084583A">
        <w:rPr>
          <w:rFonts w:ascii="Calibri" w:eastAsia="Calibri" w:hAnsi="Calibri" w:cs="Calibri"/>
          <w:color w:val="000000"/>
          <w:kern w:val="2"/>
          <w:szCs w:val="24"/>
        </w:rPr>
        <w:t xml:space="preserve">0.0000  </w:t>
      </w:r>
      <w:r w:rsidR="00614A34">
        <w:rPr>
          <w:rFonts w:ascii="Calibri" w:eastAsia="Calibri" w:hAnsi="Calibri" w:cs="Calibri"/>
          <w:color w:val="000000"/>
          <w:kern w:val="2"/>
          <w:szCs w:val="24"/>
        </w:rPr>
        <w:t xml:space="preserve">                              </w:t>
      </w:r>
      <w:r w:rsidRPr="0084583A">
        <w:rPr>
          <w:rFonts w:ascii="Calibri" w:eastAsia="Calibri" w:hAnsi="Calibri" w:cs="Calibri"/>
          <w:color w:val="000000"/>
          <w:kern w:val="2"/>
          <w:szCs w:val="24"/>
        </w:rPr>
        <w:t xml:space="preserve">0.0000 </w:t>
      </w:r>
      <w:r w:rsidR="00614A34">
        <w:rPr>
          <w:rFonts w:ascii="Calibri" w:eastAsia="Calibri" w:hAnsi="Calibri" w:cs="Calibri"/>
          <w:color w:val="000000"/>
          <w:kern w:val="2"/>
          <w:szCs w:val="24"/>
        </w:rPr>
        <w:t xml:space="preserve">                </w:t>
      </w:r>
      <w:r w:rsidRPr="0084583A">
        <w:rPr>
          <w:rFonts w:ascii="Calibri" w:eastAsia="Calibri" w:hAnsi="Calibri" w:cs="Calibri"/>
          <w:color w:val="000000"/>
          <w:kern w:val="2"/>
          <w:szCs w:val="24"/>
        </w:rPr>
        <w:t xml:space="preserve"> 0.0000 </w:t>
      </w:r>
    </w:p>
    <w:p w14:paraId="54E9D953" w14:textId="77777777" w:rsidR="0084583A" w:rsidRPr="0084583A" w:rsidRDefault="0084583A" w:rsidP="0084583A">
      <w:pPr>
        <w:bidi w:val="0"/>
        <w:spacing w:after="0"/>
        <w:ind w:left="1501"/>
        <w:rPr>
          <w:rFonts w:ascii="Calibri" w:eastAsia="Calibri" w:hAnsi="Calibri" w:cs="Times New Roman"/>
          <w:color w:val="000000"/>
          <w:kern w:val="2"/>
          <w:szCs w:val="24"/>
        </w:rPr>
      </w:pPr>
      <w:r w:rsidRPr="0084583A">
        <w:rPr>
          <w:rFonts w:ascii="Calibri" w:eastAsia="Calibri" w:hAnsi="Calibri" w:cs="Calibri"/>
          <w:color w:val="000000"/>
          <w:kern w:val="2"/>
          <w:szCs w:val="24"/>
        </w:rPr>
        <w:t xml:space="preserve"> </w:t>
      </w:r>
    </w:p>
    <w:p w14:paraId="2A432DE7" w14:textId="49AB3412" w:rsidR="0084583A" w:rsidRPr="0084583A" w:rsidRDefault="00EE3926" w:rsidP="0084583A">
      <w:pPr>
        <w:bidi w:val="0"/>
        <w:spacing w:after="45"/>
        <w:ind w:left="-56"/>
        <w:rPr>
          <w:rFonts w:ascii="Calibri" w:eastAsia="Calibri" w:hAnsi="Calibri" w:cs="Times New Roman"/>
          <w:color w:val="000000"/>
          <w:kern w:val="2"/>
          <w:szCs w:val="24"/>
          <w:rtl/>
        </w:rPr>
      </w:pPr>
      <w:r>
        <w:rPr>
          <w:rFonts w:ascii="Calibri" w:eastAsia="Calibri" w:hAnsi="Calibri" w:cs="Times New Roman"/>
          <w:noProof/>
          <w:color w:val="000000"/>
          <w:kern w:val="2"/>
          <w:szCs w:val="24"/>
        </w:rPr>
        <mc:AlternateContent>
          <mc:Choice Requires="wpg">
            <w:drawing>
              <wp:inline distT="0" distB="0" distL="0" distR="0" wp14:anchorId="76FE79CC" wp14:editId="740046DB">
                <wp:extent cx="5581015" cy="6350"/>
                <wp:effectExtent l="0" t="0" r="635" b="3175"/>
                <wp:docPr id="3" name="Group 1583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81015" cy="6350"/>
                          <a:chOff x="0" y="0"/>
                          <a:chExt cx="55810" cy="63"/>
                        </a:xfrm>
                      </wpg:grpSpPr>
                      <wps:wsp>
                        <wps:cNvPr id="4" name="Shape 668779"/>
                        <wps:cNvSpPr>
                          <a:spLocks/>
                        </wps:cNvSpPr>
                        <wps:spPr bwMode="auto">
                          <a:xfrm>
                            <a:off x="0" y="0"/>
                            <a:ext cx="19758" cy="91"/>
                          </a:xfrm>
                          <a:custGeom>
                            <a:avLst/>
                            <a:gdLst>
                              <a:gd name="T0" fmla="*/ 0 w 1975866"/>
                              <a:gd name="T1" fmla="*/ 0 h 9144"/>
                              <a:gd name="T2" fmla="*/ 1975866 w 1975866"/>
                              <a:gd name="T3" fmla="*/ 0 h 9144"/>
                              <a:gd name="T4" fmla="*/ 1975866 w 1975866"/>
                              <a:gd name="T5" fmla="*/ 9144 h 9144"/>
                              <a:gd name="T6" fmla="*/ 0 w 1975866"/>
                              <a:gd name="T7" fmla="*/ 9144 h 9144"/>
                              <a:gd name="T8" fmla="*/ 0 w 1975866"/>
                              <a:gd name="T9" fmla="*/ 0 h 9144"/>
                              <a:gd name="T10" fmla="*/ 0 w 1975866"/>
                              <a:gd name="T11" fmla="*/ 0 h 9144"/>
                              <a:gd name="T12" fmla="*/ 1975866 w 1975866"/>
                              <a:gd name="T13" fmla="*/ 9144 h 9144"/>
                            </a:gdLst>
                            <a:ahLst/>
                            <a:cxnLst>
                              <a:cxn ang="0">
                                <a:pos x="T0" y="T1"/>
                              </a:cxn>
                              <a:cxn ang="0">
                                <a:pos x="T2" y="T3"/>
                              </a:cxn>
                              <a:cxn ang="0">
                                <a:pos x="T4" y="T5"/>
                              </a:cxn>
                              <a:cxn ang="0">
                                <a:pos x="T6" y="T7"/>
                              </a:cxn>
                              <a:cxn ang="0">
                                <a:pos x="T8" y="T9"/>
                              </a:cxn>
                            </a:cxnLst>
                            <a:rect l="T10" t="T11" r="T12" b="T13"/>
                            <a:pathLst>
                              <a:path w="1975866" h="9144">
                                <a:moveTo>
                                  <a:pt x="0" y="0"/>
                                </a:moveTo>
                                <a:lnTo>
                                  <a:pt x="1975866" y="0"/>
                                </a:lnTo>
                                <a:lnTo>
                                  <a:pt x="1975866"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5" name="Shape 668780"/>
                        <wps:cNvSpPr>
                          <a:spLocks/>
                        </wps:cNvSpPr>
                        <wps:spPr bwMode="auto">
                          <a:xfrm>
                            <a:off x="19758" y="0"/>
                            <a:ext cx="18647" cy="91"/>
                          </a:xfrm>
                          <a:custGeom>
                            <a:avLst/>
                            <a:gdLst>
                              <a:gd name="T0" fmla="*/ 0 w 1864741"/>
                              <a:gd name="T1" fmla="*/ 0 h 9144"/>
                              <a:gd name="T2" fmla="*/ 1864741 w 1864741"/>
                              <a:gd name="T3" fmla="*/ 0 h 9144"/>
                              <a:gd name="T4" fmla="*/ 1864741 w 1864741"/>
                              <a:gd name="T5" fmla="*/ 9144 h 9144"/>
                              <a:gd name="T6" fmla="*/ 0 w 1864741"/>
                              <a:gd name="T7" fmla="*/ 9144 h 9144"/>
                              <a:gd name="T8" fmla="*/ 0 w 1864741"/>
                              <a:gd name="T9" fmla="*/ 0 h 9144"/>
                              <a:gd name="T10" fmla="*/ 0 w 1864741"/>
                              <a:gd name="T11" fmla="*/ 0 h 9144"/>
                              <a:gd name="T12" fmla="*/ 1864741 w 1864741"/>
                              <a:gd name="T13" fmla="*/ 9144 h 9144"/>
                            </a:gdLst>
                            <a:ahLst/>
                            <a:cxnLst>
                              <a:cxn ang="0">
                                <a:pos x="T0" y="T1"/>
                              </a:cxn>
                              <a:cxn ang="0">
                                <a:pos x="T2" y="T3"/>
                              </a:cxn>
                              <a:cxn ang="0">
                                <a:pos x="T4" y="T5"/>
                              </a:cxn>
                              <a:cxn ang="0">
                                <a:pos x="T6" y="T7"/>
                              </a:cxn>
                              <a:cxn ang="0">
                                <a:pos x="T8" y="T9"/>
                              </a:cxn>
                            </a:cxnLst>
                            <a:rect l="T10" t="T11" r="T12" b="T13"/>
                            <a:pathLst>
                              <a:path w="1864741" h="9144">
                                <a:moveTo>
                                  <a:pt x="0" y="0"/>
                                </a:moveTo>
                                <a:lnTo>
                                  <a:pt x="1864741" y="0"/>
                                </a:lnTo>
                                <a:lnTo>
                                  <a:pt x="1864741"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6" name="Shape 668781"/>
                        <wps:cNvSpPr>
                          <a:spLocks/>
                        </wps:cNvSpPr>
                        <wps:spPr bwMode="auto">
                          <a:xfrm>
                            <a:off x="38405" y="0"/>
                            <a:ext cx="91" cy="91"/>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7" name="Shape 668782"/>
                        <wps:cNvSpPr>
                          <a:spLocks/>
                        </wps:cNvSpPr>
                        <wps:spPr bwMode="auto">
                          <a:xfrm>
                            <a:off x="38468" y="0"/>
                            <a:ext cx="17342" cy="91"/>
                          </a:xfrm>
                          <a:custGeom>
                            <a:avLst/>
                            <a:gdLst>
                              <a:gd name="T0" fmla="*/ 0 w 1734185"/>
                              <a:gd name="T1" fmla="*/ 0 h 9144"/>
                              <a:gd name="T2" fmla="*/ 1734185 w 1734185"/>
                              <a:gd name="T3" fmla="*/ 0 h 9144"/>
                              <a:gd name="T4" fmla="*/ 1734185 w 1734185"/>
                              <a:gd name="T5" fmla="*/ 9144 h 9144"/>
                              <a:gd name="T6" fmla="*/ 0 w 1734185"/>
                              <a:gd name="T7" fmla="*/ 9144 h 9144"/>
                              <a:gd name="T8" fmla="*/ 0 w 1734185"/>
                              <a:gd name="T9" fmla="*/ 0 h 9144"/>
                              <a:gd name="T10" fmla="*/ 0 w 1734185"/>
                              <a:gd name="T11" fmla="*/ 0 h 9144"/>
                              <a:gd name="T12" fmla="*/ 1734185 w 1734185"/>
                              <a:gd name="T13" fmla="*/ 9144 h 9144"/>
                            </a:gdLst>
                            <a:ahLst/>
                            <a:cxnLst>
                              <a:cxn ang="0">
                                <a:pos x="T0" y="T1"/>
                              </a:cxn>
                              <a:cxn ang="0">
                                <a:pos x="T2" y="T3"/>
                              </a:cxn>
                              <a:cxn ang="0">
                                <a:pos x="T4" y="T5"/>
                              </a:cxn>
                              <a:cxn ang="0">
                                <a:pos x="T6" y="T7"/>
                              </a:cxn>
                              <a:cxn ang="0">
                                <a:pos x="T8" y="T9"/>
                              </a:cxn>
                            </a:cxnLst>
                            <a:rect l="T10" t="T11" r="T12" b="T13"/>
                            <a:pathLst>
                              <a:path w="1734185" h="9144">
                                <a:moveTo>
                                  <a:pt x="0" y="0"/>
                                </a:moveTo>
                                <a:lnTo>
                                  <a:pt x="1734185" y="0"/>
                                </a:lnTo>
                                <a:lnTo>
                                  <a:pt x="1734185"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31B8687" id="Group 158380" o:spid="_x0000_s1026" style="width:439.45pt;height:.5pt;mso-position-horizontal-relative:char;mso-position-vertical-relative:line" coordsize="5581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">
                <v:shape id="Shape 668779" o:spid="_x0000_s1027" style="position:absolute;width:19758;height:91;visibility:visible;mso-wrap-style:square;v-text-anchor:top" coordsize="197586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" path="m,l1975866,r,9144l,9144,,e" fillcolor="black" stroked="f" strokeweight="0">
                  <v:stroke miterlimit="83231f" joinstyle="miter"/>
                  <v:path arrowok="t" o:connecttype="custom" o:connectlocs="0,0;19758,0;19758,91;0,91;0,0" o:connectangles="0,0,0,0,0" textboxrect="0,0,1975866,9144"/>
                </v:shape>
                <v:shape id="Shape 668780" o:spid="_x0000_s1028" style="position:absolute;left:19758;width:18647;height:91;visibility:visible;mso-wrap-style:square;v-text-anchor:top" coordsize="186474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" path="m,l1864741,r,9144l,9144,,e" fillcolor="black" stroked="f" strokeweight="0">
                  <v:stroke miterlimit="83231f" joinstyle="miter"/>
                  <v:path arrowok="t" o:connecttype="custom" o:connectlocs="0,0;18647,0;18647,91;0,91;0,0" o:connectangles="0,0,0,0,0" textboxrect="0,0,1864741,9144"/>
                </v:shape>
                <v:shape id="Shape 668781" o:spid="_x0000_s1029" style="position:absolute;left:38405;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" path="m,l9144,r,9144l,9144,,e" fillcolor="black" stroked="f" strokeweight="0">
                  <v:stroke miterlimit="83231f" joinstyle="miter"/>
                  <v:path arrowok="t" o:connecttype="custom" o:connectlocs="0,0;91,0;91,91;0,91;0,0" o:connectangles="0,0,0,0,0" textboxrect="0,0,9144,9144"/>
                </v:shape>
                <v:shape id="Shape 668782" o:spid="_x0000_s1030" style="position:absolute;left:38468;width:17342;height:91;visibility:visible;mso-wrap-style:square;v-text-anchor:top" coordsize="173418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" path="m,l1734185,r,9144l,9144,,e" fillcolor="black" stroked="f" strokeweight="0">
                  <v:stroke miterlimit="83231f" joinstyle="miter"/>
                  <v:path arrowok="t" o:connecttype="custom" o:connectlocs="0,0;17342,0;17342,91;0,91;0,0" o:connectangles="0,0,0,0,0" textboxrect="0,0,1734185,9144"/>
                </v:shape>
                <w10:wrap anchorx="page"/>
                <w10:anchorlock/>
              </v:group>
            </w:pict>
          </mc:Fallback>
        </mc:AlternateContent>
      </w:r>
    </w:p>
    <w:p w14:paraId="6E44CE35" w14:textId="77777777" w:rsidR="0084583A" w:rsidRPr="0084583A" w:rsidRDefault="0084583A" w:rsidP="0022138F">
      <w:pPr>
        <w:spacing w:line="278" w:lineRule="auto"/>
        <w:rPr>
          <w:rFonts w:ascii="Simplified Arabic" w:eastAsia="Times New Roman" w:hAnsi="Simplified Arabic" w:cs="Simplified Arabic"/>
          <w:kern w:val="2"/>
          <w:sz w:val="26"/>
          <w:szCs w:val="28"/>
          <w:rtl/>
        </w:rPr>
      </w:pPr>
    </w:p>
    <w:p w14:paraId="60A7B88B"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يتضح من خلال النتائج في إختبار فيلبيس بيرون ان السلاسل الزمنية لمتغيرات الدراسة غير ساكنة في </w:t>
      </w:r>
      <w:r w:rsidRPr="0022138F">
        <w:rPr>
          <w:rFonts w:ascii="Simplified Arabic" w:eastAsia="Times New Roman" w:hAnsi="Simplified Arabic" w:cs="Simplified Arabic" w:hint="cs"/>
          <w:kern w:val="2"/>
          <w:sz w:val="26"/>
          <w:szCs w:val="28"/>
          <w:rtl/>
        </w:rPr>
        <w:t>المستوى، حي</w:t>
      </w:r>
      <w:r w:rsidRPr="0022138F">
        <w:rPr>
          <w:rFonts w:ascii="Simplified Arabic" w:eastAsia="Times New Roman" w:hAnsi="Simplified Arabic" w:cs="Simplified Arabic" w:hint="eastAsia"/>
          <w:kern w:val="2"/>
          <w:sz w:val="26"/>
          <w:szCs w:val="28"/>
          <w:rtl/>
        </w:rPr>
        <w:t>ث</w:t>
      </w:r>
      <w:r w:rsidRPr="0022138F">
        <w:rPr>
          <w:rFonts w:ascii="Simplified Arabic" w:eastAsia="Times New Roman" w:hAnsi="Simplified Arabic" w:cs="Simplified Arabic"/>
          <w:kern w:val="2"/>
          <w:sz w:val="26"/>
          <w:szCs w:val="28"/>
          <w:rtl/>
        </w:rPr>
        <w:t xml:space="preserve"> جميع القيم المقدرة أكبر من المعنوية 5</w:t>
      </w:r>
      <w:r w:rsidRPr="0022138F">
        <w:rPr>
          <w:rFonts w:ascii="Simplified Arabic" w:eastAsia="Times New Roman" w:hAnsi="Simplified Arabic" w:cs="Simplified Arabic" w:hint="cs"/>
          <w:kern w:val="2"/>
          <w:sz w:val="26"/>
          <w:szCs w:val="28"/>
          <w:rtl/>
        </w:rPr>
        <w:t>%، وعن</w:t>
      </w:r>
      <w:r w:rsidRPr="0022138F">
        <w:rPr>
          <w:rFonts w:ascii="Simplified Arabic" w:eastAsia="Times New Roman" w:hAnsi="Simplified Arabic" w:cs="Simplified Arabic" w:hint="eastAsia"/>
          <w:kern w:val="2"/>
          <w:sz w:val="26"/>
          <w:szCs w:val="28"/>
          <w:rtl/>
        </w:rPr>
        <w:t>د</w:t>
      </w:r>
      <w:r w:rsidRPr="0022138F">
        <w:rPr>
          <w:rFonts w:ascii="Simplified Arabic" w:eastAsia="Times New Roman" w:hAnsi="Simplified Arabic" w:cs="Simplified Arabic"/>
          <w:kern w:val="2"/>
          <w:sz w:val="26"/>
          <w:szCs w:val="28"/>
          <w:rtl/>
        </w:rPr>
        <w:t xml:space="preserve"> اختبار المتغيرات في الفرق الأول أصحبت جميع المتغيرات ساكنة حيث القيم المحسوبة لجميع المتغيرات أكبر من القيم الجدولية أي متكاملة من درجة </w:t>
      </w:r>
      <w:r w:rsidRPr="0022138F">
        <w:rPr>
          <w:rFonts w:ascii="Simplified Arabic" w:eastAsia="Times New Roman" w:hAnsi="Simplified Arabic" w:cs="Simplified Arabic"/>
          <w:kern w:val="2"/>
          <w:sz w:val="26"/>
          <w:szCs w:val="28"/>
          <w:lang w:bidi="ar-AE"/>
        </w:rPr>
        <w:t>I(1)</w:t>
      </w:r>
      <w:r w:rsidRPr="0022138F">
        <w:rPr>
          <w:rFonts w:ascii="Simplified Arabic" w:eastAsia="Times New Roman" w:hAnsi="Simplified Arabic" w:cs="Simplified Arabic"/>
          <w:kern w:val="2"/>
          <w:sz w:val="26"/>
          <w:szCs w:val="28"/>
          <w:rtl/>
        </w:rPr>
        <w:t xml:space="preserve">.  </w:t>
      </w:r>
    </w:p>
    <w:p w14:paraId="1D5F9EEA" w14:textId="77777777" w:rsidR="0022138F" w:rsidRPr="00FB7512" w:rsidRDefault="00B773C3" w:rsidP="0022138F">
      <w:pPr>
        <w:spacing w:line="278" w:lineRule="auto"/>
        <w:contextualSpacing/>
        <w:rPr>
          <w:rFonts w:ascii="Simplified Arabic" w:eastAsia="Times New Roman" w:hAnsi="Simplified Arabic" w:cs="Simplified Arabic"/>
          <w:b/>
          <w:bCs/>
          <w:kern w:val="2"/>
          <w:sz w:val="26"/>
          <w:szCs w:val="28"/>
          <w:rtl/>
        </w:rPr>
      </w:pPr>
      <w:r>
        <w:rPr>
          <w:rFonts w:ascii="Simplified Arabic" w:eastAsia="Times New Roman" w:hAnsi="Simplified Arabic" w:cs="Simplified Arabic" w:hint="cs"/>
          <w:b/>
          <w:bCs/>
          <w:kern w:val="2"/>
          <w:sz w:val="26"/>
          <w:szCs w:val="28"/>
          <w:rtl/>
        </w:rPr>
        <w:t xml:space="preserve">3.2.7.3 </w:t>
      </w:r>
      <w:r w:rsidR="0022138F" w:rsidRPr="00FB7512">
        <w:rPr>
          <w:rFonts w:ascii="Simplified Arabic" w:eastAsia="Times New Roman" w:hAnsi="Simplified Arabic" w:cs="Simplified Arabic" w:hint="cs"/>
          <w:b/>
          <w:bCs/>
          <w:kern w:val="2"/>
          <w:sz w:val="26"/>
          <w:szCs w:val="28"/>
          <w:rtl/>
        </w:rPr>
        <w:t>تقدير</w:t>
      </w:r>
      <w:r w:rsidR="0022138F" w:rsidRPr="00FB7512">
        <w:rPr>
          <w:rFonts w:ascii="Simplified Arabic" w:eastAsia="Times New Roman" w:hAnsi="Simplified Arabic" w:cs="Simplified Arabic"/>
          <w:b/>
          <w:bCs/>
          <w:kern w:val="2"/>
          <w:sz w:val="26"/>
          <w:szCs w:val="28"/>
          <w:rtl/>
        </w:rPr>
        <w:t xml:space="preserve"> معلمات نموذج </w:t>
      </w:r>
      <w:r w:rsidR="0022138F" w:rsidRPr="00FB7512">
        <w:rPr>
          <w:rFonts w:ascii="Simplified Arabic" w:eastAsia="Times New Roman" w:hAnsi="Simplified Arabic" w:cs="Simplified Arabic"/>
          <w:b/>
          <w:bCs/>
          <w:kern w:val="2"/>
          <w:sz w:val="26"/>
          <w:szCs w:val="28"/>
          <w:lang w:bidi="ar-AE"/>
        </w:rPr>
        <w:t>ARDL</w:t>
      </w:r>
      <w:r w:rsidR="0022138F" w:rsidRPr="00FB7512">
        <w:rPr>
          <w:rFonts w:ascii="Simplified Arabic" w:eastAsia="Times New Roman" w:hAnsi="Simplified Arabic" w:cs="Simplified Arabic" w:hint="cs"/>
          <w:b/>
          <w:bCs/>
          <w:kern w:val="2"/>
          <w:sz w:val="26"/>
          <w:szCs w:val="28"/>
          <w:rtl/>
        </w:rPr>
        <w:t>:</w:t>
      </w:r>
      <w:r w:rsidR="0022138F" w:rsidRPr="00FB7512">
        <w:rPr>
          <w:rFonts w:ascii="Simplified Arabic" w:eastAsia="Times New Roman" w:hAnsi="Simplified Arabic" w:cs="Simplified Arabic"/>
          <w:b/>
          <w:bCs/>
          <w:kern w:val="2"/>
          <w:sz w:val="26"/>
          <w:szCs w:val="28"/>
          <w:rtl/>
        </w:rPr>
        <w:t xml:space="preserve"> </w:t>
      </w:r>
    </w:p>
    <w:p w14:paraId="7860387E"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بعد التأكد من إستقرارية السلاسل الزمنية لمتغيرات </w:t>
      </w:r>
      <w:r w:rsidRPr="0022138F">
        <w:rPr>
          <w:rFonts w:ascii="Simplified Arabic" w:eastAsia="Times New Roman" w:hAnsi="Simplified Arabic" w:cs="Simplified Arabic" w:hint="cs"/>
          <w:kern w:val="2"/>
          <w:sz w:val="26"/>
          <w:szCs w:val="28"/>
          <w:rtl/>
        </w:rPr>
        <w:t>الدراسة،</w:t>
      </w:r>
      <w:r w:rsidRPr="0022138F">
        <w:rPr>
          <w:rFonts w:ascii="Simplified Arabic" w:eastAsia="Times New Roman" w:hAnsi="Simplified Arabic" w:cs="Simplified Arabic"/>
          <w:kern w:val="2"/>
          <w:sz w:val="26"/>
          <w:szCs w:val="28"/>
          <w:rtl/>
        </w:rPr>
        <w:t xml:space="preserve"> يتم تقدير معلمات نموذج </w:t>
      </w:r>
    </w:p>
    <w:p w14:paraId="1E64308A"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lang w:bidi="ar-AE"/>
        </w:rPr>
        <w:t>ARDL</w:t>
      </w:r>
      <w:r w:rsidRPr="0022138F">
        <w:rPr>
          <w:rFonts w:ascii="Simplified Arabic" w:eastAsia="Times New Roman" w:hAnsi="Simplified Arabic" w:cs="Simplified Arabic"/>
          <w:kern w:val="2"/>
          <w:sz w:val="26"/>
          <w:szCs w:val="28"/>
          <w:rtl/>
        </w:rPr>
        <w:t xml:space="preserve"> للأجلين القصير والطويل وكذلك معلمة متجه تصحيح </w:t>
      </w:r>
      <w:r w:rsidRPr="0022138F">
        <w:rPr>
          <w:rFonts w:ascii="Simplified Arabic" w:eastAsia="Times New Roman" w:hAnsi="Simplified Arabic" w:cs="Simplified Arabic" w:hint="cs"/>
          <w:kern w:val="2"/>
          <w:sz w:val="26"/>
          <w:szCs w:val="28"/>
          <w:rtl/>
        </w:rPr>
        <w:t xml:space="preserve">الخط </w:t>
      </w:r>
      <w:r w:rsidRPr="0022138F">
        <w:rPr>
          <w:rFonts w:ascii="Simplified Arabic" w:eastAsia="Times New Roman" w:hAnsi="Simplified Arabic" w:cs="Simplified Arabic"/>
          <w:kern w:val="2"/>
          <w:sz w:val="26"/>
          <w:szCs w:val="28"/>
          <w:rtl/>
        </w:rPr>
        <w:t>(</w:t>
      </w:r>
      <w:r w:rsidRPr="0022138F">
        <w:rPr>
          <w:rFonts w:ascii="Simplified Arabic" w:eastAsia="Times New Roman" w:hAnsi="Simplified Arabic" w:cs="Simplified Arabic"/>
          <w:kern w:val="2"/>
          <w:sz w:val="26"/>
          <w:szCs w:val="28"/>
          <w:lang w:bidi="ar-AE"/>
        </w:rPr>
        <w:t>VEM</w:t>
      </w:r>
      <w:r w:rsidRPr="0022138F">
        <w:rPr>
          <w:rFonts w:ascii="Simplified Arabic" w:eastAsia="Times New Roman" w:hAnsi="Simplified Arabic" w:cs="Simplified Arabic"/>
          <w:kern w:val="2"/>
          <w:sz w:val="26"/>
          <w:szCs w:val="28"/>
          <w:rtl/>
        </w:rPr>
        <w:t xml:space="preserve">), بإستخدام طريقة المربعات الصغرى </w:t>
      </w:r>
      <w:r w:rsidRPr="0022138F">
        <w:rPr>
          <w:rFonts w:ascii="Simplified Arabic" w:eastAsia="Times New Roman" w:hAnsi="Simplified Arabic" w:cs="Simplified Arabic" w:hint="cs"/>
          <w:kern w:val="2"/>
          <w:sz w:val="26"/>
          <w:szCs w:val="28"/>
          <w:rtl/>
        </w:rPr>
        <w:t xml:space="preserve">العادية </w:t>
      </w:r>
      <w:r w:rsidRPr="0022138F">
        <w:rPr>
          <w:rFonts w:ascii="Simplified Arabic" w:eastAsia="Times New Roman" w:hAnsi="Simplified Arabic" w:cs="Simplified Arabic"/>
          <w:kern w:val="2"/>
          <w:sz w:val="26"/>
          <w:szCs w:val="28"/>
          <w:rtl/>
        </w:rPr>
        <w:t>(</w:t>
      </w:r>
      <w:r w:rsidRPr="0022138F">
        <w:rPr>
          <w:rFonts w:ascii="Simplified Arabic" w:eastAsia="Times New Roman" w:hAnsi="Simplified Arabic" w:cs="Simplified Arabic"/>
          <w:kern w:val="2"/>
          <w:sz w:val="26"/>
          <w:szCs w:val="28"/>
          <w:lang w:bidi="ar-AE"/>
        </w:rPr>
        <w:t>OLS</w:t>
      </w:r>
      <w:r w:rsidRPr="0022138F">
        <w:rPr>
          <w:rFonts w:ascii="Simplified Arabic" w:eastAsia="Times New Roman" w:hAnsi="Simplified Arabic" w:cs="Simplified Arabic"/>
          <w:kern w:val="2"/>
          <w:sz w:val="26"/>
          <w:szCs w:val="28"/>
          <w:rtl/>
        </w:rPr>
        <w:t xml:space="preserve">), استنادا إلى عدد فترات الإبطاء المحددة. </w:t>
      </w:r>
    </w:p>
    <w:p w14:paraId="04A6CDDE" w14:textId="77777777" w:rsidR="0022138F" w:rsidRDefault="0022138F" w:rsidP="0022138F">
      <w:pPr>
        <w:spacing w:line="278" w:lineRule="auto"/>
        <w:rPr>
          <w:rFonts w:ascii="Simplified Arabic" w:eastAsia="Times New Roman" w:hAnsi="Simplified Arabic" w:cs="Simplified Arabic"/>
          <w:kern w:val="2"/>
          <w:sz w:val="26"/>
          <w:szCs w:val="28"/>
          <w:rtl/>
          <w:lang w:bidi="ar-LY"/>
        </w:rPr>
      </w:pPr>
      <w:r w:rsidRPr="0022138F">
        <w:rPr>
          <w:rFonts w:ascii="Simplified Arabic" w:eastAsia="Times New Roman" w:hAnsi="Simplified Arabic" w:cs="Simplified Arabic"/>
          <w:kern w:val="2"/>
          <w:sz w:val="26"/>
          <w:szCs w:val="28"/>
          <w:rtl/>
        </w:rPr>
        <w:t xml:space="preserve">وفيما يلي نتائج تقدير معلمات نموذج </w:t>
      </w:r>
      <w:r w:rsidRPr="0022138F">
        <w:rPr>
          <w:rFonts w:ascii="Simplified Arabic" w:eastAsia="Times New Roman" w:hAnsi="Simplified Arabic" w:cs="Simplified Arabic"/>
          <w:kern w:val="2"/>
          <w:sz w:val="26"/>
          <w:szCs w:val="28"/>
          <w:lang w:bidi="ar-AE"/>
        </w:rPr>
        <w:t>ARDL</w:t>
      </w:r>
      <w:r w:rsidRPr="0022138F">
        <w:rPr>
          <w:rFonts w:ascii="Simplified Arabic" w:eastAsia="Times New Roman" w:hAnsi="Simplified Arabic" w:cs="Simplified Arabic"/>
          <w:kern w:val="2"/>
          <w:sz w:val="26"/>
          <w:szCs w:val="28"/>
          <w:rtl/>
        </w:rPr>
        <w:t xml:space="preserve"> في الأجل الطويل لمتغيرات الدراسة:  </w:t>
      </w:r>
    </w:p>
    <w:p w14:paraId="0E3465D0" w14:textId="77777777" w:rsidR="0089291D" w:rsidRPr="0089291D" w:rsidRDefault="0089291D" w:rsidP="0089291D">
      <w:pPr>
        <w:spacing w:line="278" w:lineRule="auto"/>
        <w:jc w:val="center"/>
        <w:rPr>
          <w:rFonts w:ascii="Simplified Arabic" w:eastAsia="Times New Roman" w:hAnsi="Simplified Arabic" w:cs="Simplified Arabic"/>
          <w:b/>
          <w:bCs/>
          <w:kern w:val="2"/>
          <w:sz w:val="26"/>
          <w:szCs w:val="28"/>
          <w:rtl/>
          <w:lang w:bidi="ar-LY"/>
        </w:rPr>
      </w:pPr>
      <w:r w:rsidRPr="0089291D">
        <w:rPr>
          <w:rFonts w:ascii="Simplified Arabic" w:eastAsia="Times New Roman" w:hAnsi="Simplified Arabic" w:cs="Simplified Arabic" w:hint="cs"/>
          <w:b/>
          <w:bCs/>
          <w:kern w:val="2"/>
          <w:sz w:val="26"/>
          <w:szCs w:val="28"/>
          <w:rtl/>
          <w:lang w:bidi="ar-LY"/>
        </w:rPr>
        <w:t xml:space="preserve">جدول رقم (3) يبين نتائج تقدير معلمات نموذج </w:t>
      </w:r>
      <w:r w:rsidRPr="0089291D">
        <w:rPr>
          <w:rFonts w:ascii="Simplified Arabic" w:eastAsia="Times New Roman" w:hAnsi="Simplified Arabic" w:cs="Simplified Arabic"/>
          <w:b/>
          <w:bCs/>
          <w:kern w:val="2"/>
          <w:sz w:val="26"/>
          <w:szCs w:val="28"/>
          <w:lang w:bidi="ar-LY"/>
        </w:rPr>
        <w:t>ARDL</w:t>
      </w:r>
      <w:r w:rsidRPr="0089291D">
        <w:rPr>
          <w:rFonts w:ascii="Simplified Arabic" w:eastAsia="Times New Roman" w:hAnsi="Simplified Arabic" w:cs="Simplified Arabic" w:hint="cs"/>
          <w:b/>
          <w:bCs/>
          <w:kern w:val="2"/>
          <w:sz w:val="26"/>
          <w:szCs w:val="28"/>
          <w:rtl/>
          <w:lang w:bidi="ar-LY"/>
        </w:rPr>
        <w:t xml:space="preserve"> في الأجل الطويل لمتغيرات الدراسة</w:t>
      </w:r>
    </w:p>
    <w:p w14:paraId="0B329DD4" w14:textId="77777777" w:rsidR="00FB7512" w:rsidRPr="00FB7512" w:rsidRDefault="00FB7512" w:rsidP="00FB7512">
      <w:pPr>
        <w:bidi w:val="0"/>
        <w:spacing w:after="0"/>
        <w:ind w:left="5"/>
        <w:rPr>
          <w:rFonts w:ascii="Calibri" w:eastAsia="Calibri" w:hAnsi="Calibri" w:cs="Times New Roman"/>
          <w:color w:val="000000"/>
          <w:kern w:val="2"/>
          <w:szCs w:val="24"/>
        </w:rPr>
      </w:pPr>
    </w:p>
    <w:tbl>
      <w:tblPr>
        <w:tblStyle w:val="TableGrid2"/>
        <w:tblW w:w="8744" w:type="dxa"/>
        <w:tblInd w:w="5" w:type="dxa"/>
        <w:tblCellMar>
          <w:top w:w="14" w:type="dxa"/>
          <w:left w:w="315" w:type="dxa"/>
          <w:right w:w="154" w:type="dxa"/>
        </w:tblCellMar>
        <w:tblLook w:val="04A0" w:firstRow="1" w:lastRow="0" w:firstColumn="1" w:lastColumn="0" w:noHBand="0" w:noVBand="1"/>
      </w:tblPr>
      <w:tblGrid>
        <w:gridCol w:w="1751"/>
        <w:gridCol w:w="1750"/>
        <w:gridCol w:w="1746"/>
        <w:gridCol w:w="1751"/>
        <w:gridCol w:w="1746"/>
      </w:tblGrid>
      <w:tr w:rsidR="00FB7512" w:rsidRPr="00FB7512" w14:paraId="05F77EF0" w14:textId="77777777" w:rsidTr="005B4F62">
        <w:trPr>
          <w:trHeight w:val="670"/>
        </w:trPr>
        <w:tc>
          <w:tcPr>
            <w:tcW w:w="1751" w:type="dxa"/>
            <w:tcBorders>
              <w:top w:val="single" w:sz="4" w:space="0" w:color="000000"/>
              <w:left w:val="single" w:sz="4" w:space="0" w:color="000000"/>
              <w:bottom w:val="single" w:sz="4" w:space="0" w:color="000000"/>
              <w:right w:val="single" w:sz="4" w:space="0" w:color="000000"/>
            </w:tcBorders>
          </w:tcPr>
          <w:p w14:paraId="2FDD8983" w14:textId="77777777" w:rsidR="00FB7512" w:rsidRPr="00FB7512" w:rsidRDefault="00FB7512" w:rsidP="00FB7512">
            <w:pPr>
              <w:bidi w:val="0"/>
              <w:spacing w:after="82"/>
              <w:jc w:val="right"/>
              <w:rPr>
                <w:rFonts w:ascii="Calibri" w:eastAsia="Calibri" w:hAnsi="Calibri" w:cs="Times New Roman"/>
                <w:color w:val="000000"/>
              </w:rPr>
            </w:pPr>
            <w:r w:rsidRPr="00FB7512">
              <w:rPr>
                <w:rFonts w:ascii="Arial" w:eastAsia="Arial" w:hAnsi="Arial" w:cs="Arial"/>
                <w:color w:val="000000"/>
                <w:sz w:val="20"/>
              </w:rPr>
              <w:t xml:space="preserve"> </w:t>
            </w:r>
          </w:p>
          <w:p w14:paraId="60F1229B" w14:textId="77777777" w:rsidR="00FB7512" w:rsidRPr="00FB7512" w:rsidRDefault="00FB7512" w:rsidP="00FB7512">
            <w:pPr>
              <w:bidi w:val="0"/>
              <w:ind w:right="266"/>
              <w:jc w:val="center"/>
              <w:rPr>
                <w:rFonts w:ascii="Calibri" w:eastAsia="Calibri" w:hAnsi="Calibri" w:cs="Times New Roman"/>
                <w:color w:val="000000"/>
              </w:rPr>
            </w:pPr>
            <w:r w:rsidRPr="00FB7512">
              <w:rPr>
                <w:rFonts w:ascii="Arial" w:eastAsia="Arial" w:hAnsi="Arial" w:cs="Arial"/>
                <w:color w:val="000000"/>
                <w:sz w:val="20"/>
              </w:rPr>
              <w:t xml:space="preserve"> Variable</w:t>
            </w:r>
          </w:p>
        </w:tc>
        <w:tc>
          <w:tcPr>
            <w:tcW w:w="1750" w:type="dxa"/>
            <w:tcBorders>
              <w:top w:val="single" w:sz="4" w:space="0" w:color="000000"/>
              <w:left w:val="single" w:sz="4" w:space="0" w:color="000000"/>
              <w:bottom w:val="single" w:sz="4" w:space="0" w:color="000000"/>
              <w:right w:val="single" w:sz="4" w:space="0" w:color="000000"/>
            </w:tcBorders>
          </w:tcPr>
          <w:p w14:paraId="1DC9811B" w14:textId="77777777" w:rsidR="00FB7512" w:rsidRPr="00FB7512" w:rsidRDefault="00FB7512" w:rsidP="00FB7512">
            <w:pPr>
              <w:bidi w:val="0"/>
              <w:ind w:left="380"/>
              <w:rPr>
                <w:rFonts w:ascii="Calibri" w:eastAsia="Calibri" w:hAnsi="Calibri" w:cs="Times New Roman"/>
                <w:color w:val="000000"/>
              </w:rPr>
            </w:pPr>
            <w:r w:rsidRPr="00FB7512">
              <w:rPr>
                <w:rFonts w:ascii="Arial" w:eastAsia="Arial" w:hAnsi="Arial" w:cs="Arial"/>
                <w:color w:val="000000"/>
                <w:sz w:val="20"/>
              </w:rPr>
              <w:t xml:space="preserve"> </w:t>
            </w:r>
          </w:p>
          <w:p w14:paraId="566AB8C2" w14:textId="77777777" w:rsidR="00FB7512" w:rsidRPr="00FB7512" w:rsidRDefault="00FB7512" w:rsidP="00FB7512">
            <w:pPr>
              <w:bidi w:val="0"/>
              <w:rPr>
                <w:rFonts w:ascii="Calibri" w:eastAsia="Calibri" w:hAnsi="Calibri" w:cs="Times New Roman"/>
                <w:color w:val="000000"/>
              </w:rPr>
            </w:pPr>
            <w:r w:rsidRPr="00FB7512">
              <w:rPr>
                <w:rFonts w:ascii="Arial" w:eastAsia="Arial" w:hAnsi="Arial" w:cs="Arial"/>
                <w:color w:val="000000"/>
                <w:sz w:val="20"/>
              </w:rPr>
              <w:t xml:space="preserve"> Coeffcient</w:t>
            </w:r>
          </w:p>
        </w:tc>
        <w:tc>
          <w:tcPr>
            <w:tcW w:w="1746" w:type="dxa"/>
            <w:tcBorders>
              <w:top w:val="single" w:sz="4" w:space="0" w:color="000000"/>
              <w:left w:val="single" w:sz="4" w:space="0" w:color="000000"/>
              <w:bottom w:val="single" w:sz="4" w:space="0" w:color="000000"/>
              <w:right w:val="single" w:sz="4" w:space="0" w:color="000000"/>
            </w:tcBorders>
          </w:tcPr>
          <w:p w14:paraId="573EBD0C" w14:textId="77777777" w:rsidR="00FB7512" w:rsidRPr="00FB7512" w:rsidRDefault="00FB7512" w:rsidP="00FB7512">
            <w:pPr>
              <w:bidi w:val="0"/>
              <w:spacing w:after="82"/>
              <w:jc w:val="right"/>
              <w:rPr>
                <w:rFonts w:ascii="Calibri" w:eastAsia="Calibri" w:hAnsi="Calibri" w:cs="Times New Roman"/>
                <w:color w:val="000000"/>
              </w:rPr>
            </w:pPr>
            <w:r w:rsidRPr="00FB7512">
              <w:rPr>
                <w:rFonts w:ascii="Arial" w:eastAsia="Arial" w:hAnsi="Arial" w:cs="Arial"/>
                <w:color w:val="000000"/>
                <w:sz w:val="20"/>
              </w:rPr>
              <w:t xml:space="preserve"> </w:t>
            </w:r>
          </w:p>
          <w:p w14:paraId="1CE755A5" w14:textId="77777777" w:rsidR="00FB7512" w:rsidRPr="00FB7512" w:rsidRDefault="00FB7512" w:rsidP="00FB7512">
            <w:pPr>
              <w:bidi w:val="0"/>
              <w:ind w:right="264"/>
              <w:jc w:val="center"/>
              <w:rPr>
                <w:rFonts w:ascii="Calibri" w:eastAsia="Calibri" w:hAnsi="Calibri" w:cs="Times New Roman"/>
                <w:color w:val="000000"/>
              </w:rPr>
            </w:pPr>
            <w:r w:rsidRPr="00FB7512">
              <w:rPr>
                <w:rFonts w:ascii="Arial" w:eastAsia="Arial" w:hAnsi="Arial" w:cs="Arial"/>
                <w:color w:val="000000"/>
                <w:sz w:val="20"/>
              </w:rPr>
              <w:t xml:space="preserve"> Std.Error</w:t>
            </w:r>
          </w:p>
        </w:tc>
        <w:tc>
          <w:tcPr>
            <w:tcW w:w="1751" w:type="dxa"/>
            <w:tcBorders>
              <w:top w:val="single" w:sz="4" w:space="0" w:color="000000"/>
              <w:left w:val="single" w:sz="4" w:space="0" w:color="000000"/>
              <w:bottom w:val="single" w:sz="4" w:space="0" w:color="000000"/>
              <w:right w:val="single" w:sz="4" w:space="0" w:color="000000"/>
            </w:tcBorders>
          </w:tcPr>
          <w:p w14:paraId="71CD5E13" w14:textId="77777777" w:rsidR="00FB7512" w:rsidRPr="00FB7512" w:rsidRDefault="00FB7512" w:rsidP="00FB7512">
            <w:pPr>
              <w:bidi w:val="0"/>
              <w:spacing w:after="82"/>
              <w:ind w:right="305"/>
              <w:jc w:val="center"/>
              <w:rPr>
                <w:rFonts w:ascii="Calibri" w:eastAsia="Calibri" w:hAnsi="Calibri" w:cs="Times New Roman"/>
                <w:color w:val="000000"/>
              </w:rPr>
            </w:pPr>
            <w:r w:rsidRPr="00FB7512">
              <w:rPr>
                <w:rFonts w:ascii="Arial" w:eastAsia="Arial" w:hAnsi="Arial" w:cs="Arial"/>
                <w:color w:val="000000"/>
                <w:sz w:val="20"/>
              </w:rPr>
              <w:t xml:space="preserve"> </w:t>
            </w:r>
          </w:p>
          <w:p w14:paraId="6E9EF583" w14:textId="77777777" w:rsidR="00FB7512" w:rsidRPr="00FB7512" w:rsidRDefault="00FB7512" w:rsidP="00FB7512">
            <w:pPr>
              <w:bidi w:val="0"/>
              <w:ind w:right="257"/>
              <w:jc w:val="center"/>
              <w:rPr>
                <w:rFonts w:ascii="Calibri" w:eastAsia="Calibri" w:hAnsi="Calibri" w:cs="Times New Roman"/>
                <w:color w:val="000000"/>
              </w:rPr>
            </w:pPr>
            <w:r w:rsidRPr="00FB7512">
              <w:rPr>
                <w:rFonts w:ascii="Arial" w:eastAsia="Arial" w:hAnsi="Arial" w:cs="Arial"/>
                <w:color w:val="000000"/>
                <w:sz w:val="20"/>
              </w:rPr>
              <w:t xml:space="preserve"> t-Statistic</w:t>
            </w:r>
          </w:p>
        </w:tc>
        <w:tc>
          <w:tcPr>
            <w:tcW w:w="1746" w:type="dxa"/>
            <w:tcBorders>
              <w:top w:val="single" w:sz="4" w:space="0" w:color="000000"/>
              <w:left w:val="single" w:sz="4" w:space="0" w:color="000000"/>
              <w:bottom w:val="single" w:sz="4" w:space="0" w:color="000000"/>
              <w:right w:val="single" w:sz="4" w:space="0" w:color="000000"/>
            </w:tcBorders>
          </w:tcPr>
          <w:p w14:paraId="633D911B" w14:textId="77777777" w:rsidR="00FB7512" w:rsidRPr="00FB7512" w:rsidRDefault="00FB7512" w:rsidP="00FB7512">
            <w:pPr>
              <w:bidi w:val="0"/>
              <w:spacing w:after="82"/>
              <w:ind w:right="310"/>
              <w:jc w:val="center"/>
              <w:rPr>
                <w:rFonts w:ascii="Calibri" w:eastAsia="Calibri" w:hAnsi="Calibri" w:cs="Times New Roman"/>
                <w:color w:val="000000"/>
              </w:rPr>
            </w:pPr>
            <w:r w:rsidRPr="00FB7512">
              <w:rPr>
                <w:rFonts w:ascii="Arial" w:eastAsia="Arial" w:hAnsi="Arial" w:cs="Arial"/>
                <w:color w:val="000000"/>
                <w:sz w:val="20"/>
              </w:rPr>
              <w:t xml:space="preserve"> </w:t>
            </w:r>
          </w:p>
          <w:p w14:paraId="4BF4B603" w14:textId="77777777" w:rsidR="00FB7512" w:rsidRPr="00FB7512" w:rsidRDefault="00FB7512" w:rsidP="00FB7512">
            <w:pPr>
              <w:bidi w:val="0"/>
              <w:ind w:right="260"/>
              <w:jc w:val="center"/>
              <w:rPr>
                <w:rFonts w:ascii="Calibri" w:eastAsia="Calibri" w:hAnsi="Calibri" w:cs="Times New Roman"/>
                <w:color w:val="000000"/>
              </w:rPr>
            </w:pPr>
            <w:r w:rsidRPr="00FB7512">
              <w:rPr>
                <w:rFonts w:ascii="Arial" w:eastAsia="Arial" w:hAnsi="Arial" w:cs="Arial"/>
                <w:color w:val="000000"/>
                <w:sz w:val="20"/>
              </w:rPr>
              <w:t xml:space="preserve"> Prob</w:t>
            </w:r>
          </w:p>
        </w:tc>
      </w:tr>
      <w:tr w:rsidR="00FB7512" w:rsidRPr="00FB7512" w14:paraId="267E94CA" w14:textId="77777777" w:rsidTr="005B4F62">
        <w:trPr>
          <w:trHeight w:val="671"/>
        </w:trPr>
        <w:tc>
          <w:tcPr>
            <w:tcW w:w="1751" w:type="dxa"/>
            <w:tcBorders>
              <w:top w:val="single" w:sz="4" w:space="0" w:color="000000"/>
              <w:left w:val="single" w:sz="4" w:space="0" w:color="000000"/>
              <w:bottom w:val="single" w:sz="4" w:space="0" w:color="000000"/>
              <w:right w:val="single" w:sz="4" w:space="0" w:color="000000"/>
            </w:tcBorders>
          </w:tcPr>
          <w:p w14:paraId="02CD7B9B" w14:textId="77777777" w:rsidR="00FB7512" w:rsidRPr="00FB7512" w:rsidRDefault="00FB7512" w:rsidP="00FB7512">
            <w:pPr>
              <w:bidi w:val="0"/>
              <w:spacing w:after="82"/>
              <w:ind w:right="306"/>
              <w:jc w:val="center"/>
              <w:rPr>
                <w:rFonts w:ascii="Calibri" w:eastAsia="Calibri" w:hAnsi="Calibri" w:cs="Times New Roman"/>
                <w:color w:val="000000"/>
              </w:rPr>
            </w:pPr>
            <w:r w:rsidRPr="00FB7512">
              <w:rPr>
                <w:rFonts w:ascii="Arial" w:eastAsia="Arial" w:hAnsi="Arial" w:cs="Arial"/>
                <w:color w:val="000000"/>
                <w:sz w:val="20"/>
              </w:rPr>
              <w:t xml:space="preserve"> </w:t>
            </w:r>
          </w:p>
          <w:p w14:paraId="200BA88D" w14:textId="77777777" w:rsidR="00FB7512" w:rsidRPr="00FB7512" w:rsidRDefault="00FB7512" w:rsidP="00FB7512">
            <w:pPr>
              <w:bidi w:val="0"/>
              <w:ind w:right="258"/>
              <w:jc w:val="center"/>
              <w:rPr>
                <w:rFonts w:ascii="Calibri" w:eastAsia="Calibri" w:hAnsi="Calibri" w:cs="Times New Roman"/>
                <w:color w:val="000000"/>
              </w:rPr>
            </w:pPr>
            <w:r w:rsidRPr="00FB7512">
              <w:rPr>
                <w:rFonts w:ascii="Arial" w:eastAsia="Arial" w:hAnsi="Arial" w:cs="Arial"/>
                <w:color w:val="000000"/>
                <w:sz w:val="20"/>
              </w:rPr>
              <w:t xml:space="preserve"> LOGEX</w:t>
            </w:r>
          </w:p>
        </w:tc>
        <w:tc>
          <w:tcPr>
            <w:tcW w:w="1750" w:type="dxa"/>
            <w:tcBorders>
              <w:top w:val="single" w:sz="4" w:space="0" w:color="000000"/>
              <w:left w:val="single" w:sz="4" w:space="0" w:color="000000"/>
              <w:bottom w:val="single" w:sz="4" w:space="0" w:color="000000"/>
              <w:right w:val="single" w:sz="4" w:space="0" w:color="000000"/>
            </w:tcBorders>
          </w:tcPr>
          <w:p w14:paraId="7A4DE863" w14:textId="77777777" w:rsidR="00FB7512" w:rsidRPr="00FB7512" w:rsidRDefault="00FB7512" w:rsidP="00FB7512">
            <w:pPr>
              <w:bidi w:val="0"/>
              <w:spacing w:after="82"/>
              <w:ind w:right="315"/>
              <w:jc w:val="center"/>
              <w:rPr>
                <w:rFonts w:ascii="Calibri" w:eastAsia="Calibri" w:hAnsi="Calibri" w:cs="Times New Roman"/>
                <w:color w:val="000000"/>
              </w:rPr>
            </w:pPr>
            <w:r w:rsidRPr="00FB7512">
              <w:rPr>
                <w:rFonts w:ascii="Arial" w:eastAsia="Arial" w:hAnsi="Arial" w:cs="Arial"/>
                <w:color w:val="000000"/>
                <w:sz w:val="20"/>
              </w:rPr>
              <w:t xml:space="preserve"> </w:t>
            </w:r>
          </w:p>
          <w:p w14:paraId="19D91388" w14:textId="77777777" w:rsidR="00FB7512" w:rsidRPr="00FB7512" w:rsidRDefault="00FB7512" w:rsidP="00FB7512">
            <w:pPr>
              <w:bidi w:val="0"/>
              <w:ind w:left="30"/>
              <w:rPr>
                <w:rFonts w:ascii="Calibri" w:eastAsia="Calibri" w:hAnsi="Calibri" w:cs="Times New Roman"/>
                <w:color w:val="000000"/>
              </w:rPr>
            </w:pPr>
            <w:r w:rsidRPr="00FB7512">
              <w:rPr>
                <w:rFonts w:ascii="Arial" w:eastAsia="Arial" w:hAnsi="Arial" w:cs="Arial"/>
                <w:color w:val="000000"/>
                <w:sz w:val="20"/>
              </w:rPr>
              <w:t xml:space="preserve"> 0.476651</w:t>
            </w:r>
          </w:p>
        </w:tc>
        <w:tc>
          <w:tcPr>
            <w:tcW w:w="1746" w:type="dxa"/>
            <w:tcBorders>
              <w:top w:val="single" w:sz="4" w:space="0" w:color="000000"/>
              <w:left w:val="single" w:sz="4" w:space="0" w:color="000000"/>
              <w:bottom w:val="single" w:sz="4" w:space="0" w:color="000000"/>
              <w:right w:val="single" w:sz="4" w:space="0" w:color="000000"/>
            </w:tcBorders>
          </w:tcPr>
          <w:p w14:paraId="37CEFBBC" w14:textId="77777777" w:rsidR="00FB7512" w:rsidRPr="00FB7512" w:rsidRDefault="00FB7512" w:rsidP="00FB7512">
            <w:pPr>
              <w:bidi w:val="0"/>
              <w:spacing w:after="82"/>
              <w:ind w:right="310"/>
              <w:jc w:val="center"/>
              <w:rPr>
                <w:rFonts w:ascii="Calibri" w:eastAsia="Calibri" w:hAnsi="Calibri" w:cs="Times New Roman"/>
                <w:color w:val="000000"/>
              </w:rPr>
            </w:pPr>
            <w:r w:rsidRPr="00FB7512">
              <w:rPr>
                <w:rFonts w:ascii="Arial" w:eastAsia="Arial" w:hAnsi="Arial" w:cs="Arial"/>
                <w:color w:val="000000"/>
                <w:sz w:val="20"/>
              </w:rPr>
              <w:t xml:space="preserve"> </w:t>
            </w:r>
          </w:p>
          <w:p w14:paraId="1A9C1F09" w14:textId="77777777" w:rsidR="00FB7512" w:rsidRPr="00FB7512" w:rsidRDefault="00FB7512" w:rsidP="00FB7512">
            <w:pPr>
              <w:bidi w:val="0"/>
              <w:ind w:right="259"/>
              <w:jc w:val="center"/>
              <w:rPr>
                <w:rFonts w:ascii="Calibri" w:eastAsia="Calibri" w:hAnsi="Calibri" w:cs="Times New Roman"/>
                <w:color w:val="000000"/>
              </w:rPr>
            </w:pPr>
            <w:r w:rsidRPr="00FB7512">
              <w:rPr>
                <w:rFonts w:ascii="Arial" w:eastAsia="Arial" w:hAnsi="Arial" w:cs="Arial"/>
                <w:color w:val="000000"/>
                <w:sz w:val="20"/>
              </w:rPr>
              <w:t xml:space="preserve"> 0.079120</w:t>
            </w:r>
          </w:p>
        </w:tc>
        <w:tc>
          <w:tcPr>
            <w:tcW w:w="1751" w:type="dxa"/>
            <w:tcBorders>
              <w:top w:val="single" w:sz="4" w:space="0" w:color="000000"/>
              <w:left w:val="single" w:sz="4" w:space="0" w:color="000000"/>
              <w:bottom w:val="single" w:sz="4" w:space="0" w:color="000000"/>
              <w:right w:val="single" w:sz="4" w:space="0" w:color="000000"/>
            </w:tcBorders>
          </w:tcPr>
          <w:p w14:paraId="725F5789" w14:textId="77777777" w:rsidR="00FB7512" w:rsidRPr="00FB7512" w:rsidRDefault="00FB7512" w:rsidP="00FB7512">
            <w:pPr>
              <w:bidi w:val="0"/>
              <w:spacing w:after="82"/>
              <w:ind w:right="305"/>
              <w:jc w:val="center"/>
              <w:rPr>
                <w:rFonts w:ascii="Calibri" w:eastAsia="Calibri" w:hAnsi="Calibri" w:cs="Times New Roman"/>
                <w:color w:val="000000"/>
              </w:rPr>
            </w:pPr>
            <w:r w:rsidRPr="00FB7512">
              <w:rPr>
                <w:rFonts w:ascii="Arial" w:eastAsia="Arial" w:hAnsi="Arial" w:cs="Arial"/>
                <w:color w:val="000000"/>
                <w:sz w:val="20"/>
              </w:rPr>
              <w:t xml:space="preserve"> </w:t>
            </w:r>
          </w:p>
          <w:p w14:paraId="4EAE169C" w14:textId="77777777" w:rsidR="00FB7512" w:rsidRPr="00FB7512" w:rsidRDefault="00FB7512" w:rsidP="00FB7512">
            <w:pPr>
              <w:bidi w:val="0"/>
              <w:ind w:right="255"/>
              <w:jc w:val="center"/>
              <w:rPr>
                <w:rFonts w:ascii="Calibri" w:eastAsia="Calibri" w:hAnsi="Calibri" w:cs="Times New Roman"/>
                <w:color w:val="000000"/>
              </w:rPr>
            </w:pPr>
            <w:r w:rsidRPr="00FB7512">
              <w:rPr>
                <w:rFonts w:ascii="Arial" w:eastAsia="Arial" w:hAnsi="Arial" w:cs="Arial"/>
                <w:color w:val="000000"/>
                <w:sz w:val="20"/>
              </w:rPr>
              <w:t xml:space="preserve"> 6.024407</w:t>
            </w:r>
          </w:p>
        </w:tc>
        <w:tc>
          <w:tcPr>
            <w:tcW w:w="1746" w:type="dxa"/>
            <w:tcBorders>
              <w:top w:val="single" w:sz="4" w:space="0" w:color="000000"/>
              <w:left w:val="single" w:sz="4" w:space="0" w:color="000000"/>
              <w:bottom w:val="single" w:sz="4" w:space="0" w:color="000000"/>
              <w:right w:val="single" w:sz="4" w:space="0" w:color="000000"/>
            </w:tcBorders>
          </w:tcPr>
          <w:p w14:paraId="07A6319F" w14:textId="77777777" w:rsidR="00FB7512" w:rsidRPr="00FB7512" w:rsidRDefault="00FB7512" w:rsidP="00FB7512">
            <w:pPr>
              <w:bidi w:val="0"/>
              <w:spacing w:after="82"/>
              <w:ind w:right="310"/>
              <w:jc w:val="center"/>
              <w:rPr>
                <w:rFonts w:ascii="Calibri" w:eastAsia="Calibri" w:hAnsi="Calibri" w:cs="Times New Roman"/>
                <w:color w:val="000000"/>
              </w:rPr>
            </w:pPr>
            <w:r w:rsidRPr="00FB7512">
              <w:rPr>
                <w:rFonts w:ascii="Arial" w:eastAsia="Arial" w:hAnsi="Arial" w:cs="Arial"/>
                <w:color w:val="000000"/>
                <w:sz w:val="20"/>
              </w:rPr>
              <w:t xml:space="preserve"> </w:t>
            </w:r>
          </w:p>
          <w:p w14:paraId="0DCA572A" w14:textId="77777777" w:rsidR="00FB7512" w:rsidRPr="00FB7512" w:rsidRDefault="00FB7512" w:rsidP="00FB7512">
            <w:pPr>
              <w:bidi w:val="0"/>
              <w:ind w:right="265"/>
              <w:jc w:val="center"/>
              <w:rPr>
                <w:rFonts w:ascii="Calibri" w:eastAsia="Calibri" w:hAnsi="Calibri" w:cs="Times New Roman"/>
                <w:color w:val="000000"/>
              </w:rPr>
            </w:pPr>
            <w:r w:rsidRPr="00FB7512">
              <w:rPr>
                <w:rFonts w:ascii="Arial" w:eastAsia="Arial" w:hAnsi="Arial" w:cs="Arial"/>
                <w:color w:val="000000"/>
                <w:sz w:val="20"/>
              </w:rPr>
              <w:t xml:space="preserve"> 0.0000</w:t>
            </w:r>
          </w:p>
        </w:tc>
      </w:tr>
      <w:tr w:rsidR="00FB7512" w:rsidRPr="00FB7512" w14:paraId="0E18A83F" w14:textId="77777777" w:rsidTr="005B4F62">
        <w:trPr>
          <w:trHeight w:val="670"/>
        </w:trPr>
        <w:tc>
          <w:tcPr>
            <w:tcW w:w="1751" w:type="dxa"/>
            <w:tcBorders>
              <w:top w:val="single" w:sz="4" w:space="0" w:color="000000"/>
              <w:left w:val="single" w:sz="4" w:space="0" w:color="000000"/>
              <w:bottom w:val="single" w:sz="4" w:space="0" w:color="000000"/>
              <w:right w:val="single" w:sz="4" w:space="0" w:color="000000"/>
            </w:tcBorders>
          </w:tcPr>
          <w:p w14:paraId="611EDB81" w14:textId="77777777" w:rsidR="00FB7512" w:rsidRPr="00FB7512" w:rsidRDefault="00FB7512" w:rsidP="00FB7512">
            <w:pPr>
              <w:bidi w:val="0"/>
              <w:spacing w:after="81"/>
              <w:ind w:right="306"/>
              <w:jc w:val="center"/>
              <w:rPr>
                <w:rFonts w:ascii="Calibri" w:eastAsia="Calibri" w:hAnsi="Calibri" w:cs="Times New Roman"/>
                <w:color w:val="000000"/>
              </w:rPr>
            </w:pPr>
            <w:r w:rsidRPr="00FB7512">
              <w:rPr>
                <w:rFonts w:ascii="Arial" w:eastAsia="Arial" w:hAnsi="Arial" w:cs="Arial"/>
                <w:color w:val="000000"/>
                <w:sz w:val="20"/>
              </w:rPr>
              <w:t xml:space="preserve"> </w:t>
            </w:r>
          </w:p>
          <w:p w14:paraId="77D7C0B2" w14:textId="77777777" w:rsidR="00FB7512" w:rsidRPr="00FB7512" w:rsidRDefault="00FB7512" w:rsidP="00FB7512">
            <w:pPr>
              <w:bidi w:val="0"/>
              <w:ind w:right="262"/>
              <w:jc w:val="center"/>
              <w:rPr>
                <w:rFonts w:ascii="Calibri" w:eastAsia="Calibri" w:hAnsi="Calibri" w:cs="Times New Roman"/>
                <w:color w:val="000000"/>
              </w:rPr>
            </w:pPr>
            <w:r w:rsidRPr="00FB7512">
              <w:rPr>
                <w:rFonts w:ascii="Arial" w:eastAsia="Arial" w:hAnsi="Arial" w:cs="Arial"/>
                <w:color w:val="000000"/>
                <w:sz w:val="20"/>
              </w:rPr>
              <w:t xml:space="preserve"> C</w:t>
            </w:r>
          </w:p>
        </w:tc>
        <w:tc>
          <w:tcPr>
            <w:tcW w:w="1750" w:type="dxa"/>
            <w:tcBorders>
              <w:top w:val="single" w:sz="4" w:space="0" w:color="000000"/>
              <w:left w:val="single" w:sz="4" w:space="0" w:color="000000"/>
              <w:bottom w:val="single" w:sz="4" w:space="0" w:color="000000"/>
              <w:right w:val="single" w:sz="4" w:space="0" w:color="000000"/>
            </w:tcBorders>
          </w:tcPr>
          <w:p w14:paraId="2B086EE4" w14:textId="77777777" w:rsidR="00FB7512" w:rsidRPr="00FB7512" w:rsidRDefault="00FB7512" w:rsidP="00FB7512">
            <w:pPr>
              <w:bidi w:val="0"/>
              <w:spacing w:after="81"/>
              <w:ind w:right="315"/>
              <w:jc w:val="center"/>
              <w:rPr>
                <w:rFonts w:ascii="Calibri" w:eastAsia="Calibri" w:hAnsi="Calibri" w:cs="Times New Roman"/>
                <w:color w:val="000000"/>
              </w:rPr>
            </w:pPr>
            <w:r w:rsidRPr="00FB7512">
              <w:rPr>
                <w:rFonts w:ascii="Arial" w:eastAsia="Arial" w:hAnsi="Arial" w:cs="Arial"/>
                <w:color w:val="000000"/>
                <w:sz w:val="20"/>
              </w:rPr>
              <w:t xml:space="preserve"> </w:t>
            </w:r>
          </w:p>
          <w:p w14:paraId="7D92EEFA" w14:textId="77777777" w:rsidR="00FB7512" w:rsidRPr="00FB7512" w:rsidRDefault="00FB7512" w:rsidP="00FB7512">
            <w:pPr>
              <w:bidi w:val="0"/>
              <w:ind w:left="30"/>
              <w:rPr>
                <w:rFonts w:ascii="Calibri" w:eastAsia="Calibri" w:hAnsi="Calibri" w:cs="Times New Roman"/>
                <w:color w:val="000000"/>
              </w:rPr>
            </w:pPr>
            <w:r w:rsidRPr="00FB7512">
              <w:rPr>
                <w:rFonts w:ascii="Arial" w:eastAsia="Arial" w:hAnsi="Arial" w:cs="Arial"/>
                <w:color w:val="000000"/>
                <w:sz w:val="20"/>
              </w:rPr>
              <w:t xml:space="preserve"> 5.534123</w:t>
            </w:r>
          </w:p>
        </w:tc>
        <w:tc>
          <w:tcPr>
            <w:tcW w:w="1746" w:type="dxa"/>
            <w:tcBorders>
              <w:top w:val="single" w:sz="4" w:space="0" w:color="000000"/>
              <w:left w:val="single" w:sz="4" w:space="0" w:color="000000"/>
              <w:bottom w:val="single" w:sz="4" w:space="0" w:color="000000"/>
              <w:right w:val="single" w:sz="4" w:space="0" w:color="000000"/>
            </w:tcBorders>
          </w:tcPr>
          <w:p w14:paraId="08E6D7F9" w14:textId="77777777" w:rsidR="00FB7512" w:rsidRPr="00FB7512" w:rsidRDefault="00FB7512" w:rsidP="00FB7512">
            <w:pPr>
              <w:bidi w:val="0"/>
              <w:spacing w:after="81"/>
              <w:ind w:right="310"/>
              <w:jc w:val="center"/>
              <w:rPr>
                <w:rFonts w:ascii="Calibri" w:eastAsia="Calibri" w:hAnsi="Calibri" w:cs="Times New Roman"/>
                <w:color w:val="000000"/>
              </w:rPr>
            </w:pPr>
            <w:r w:rsidRPr="00FB7512">
              <w:rPr>
                <w:rFonts w:ascii="Arial" w:eastAsia="Arial" w:hAnsi="Arial" w:cs="Arial"/>
                <w:color w:val="000000"/>
                <w:sz w:val="20"/>
              </w:rPr>
              <w:t xml:space="preserve"> </w:t>
            </w:r>
          </w:p>
          <w:p w14:paraId="1AF81558" w14:textId="77777777" w:rsidR="00FB7512" w:rsidRPr="00FB7512" w:rsidRDefault="00FB7512" w:rsidP="00FB7512">
            <w:pPr>
              <w:bidi w:val="0"/>
              <w:ind w:right="259"/>
              <w:jc w:val="center"/>
              <w:rPr>
                <w:rFonts w:ascii="Calibri" w:eastAsia="Calibri" w:hAnsi="Calibri" w:cs="Times New Roman"/>
                <w:color w:val="000000"/>
              </w:rPr>
            </w:pPr>
            <w:r w:rsidRPr="00FB7512">
              <w:rPr>
                <w:rFonts w:ascii="Arial" w:eastAsia="Arial" w:hAnsi="Arial" w:cs="Arial"/>
                <w:color w:val="000000"/>
                <w:sz w:val="20"/>
              </w:rPr>
              <w:t xml:space="preserve"> 0.797357</w:t>
            </w:r>
          </w:p>
        </w:tc>
        <w:tc>
          <w:tcPr>
            <w:tcW w:w="1751" w:type="dxa"/>
            <w:tcBorders>
              <w:top w:val="single" w:sz="4" w:space="0" w:color="000000"/>
              <w:left w:val="single" w:sz="4" w:space="0" w:color="000000"/>
              <w:bottom w:val="single" w:sz="4" w:space="0" w:color="000000"/>
              <w:right w:val="single" w:sz="4" w:space="0" w:color="000000"/>
            </w:tcBorders>
          </w:tcPr>
          <w:p w14:paraId="3A57990D" w14:textId="77777777" w:rsidR="00FB7512" w:rsidRPr="00FB7512" w:rsidRDefault="00FB7512" w:rsidP="00FB7512">
            <w:pPr>
              <w:bidi w:val="0"/>
              <w:spacing w:after="81"/>
              <w:jc w:val="right"/>
              <w:rPr>
                <w:rFonts w:ascii="Calibri" w:eastAsia="Calibri" w:hAnsi="Calibri" w:cs="Times New Roman"/>
                <w:color w:val="000000"/>
              </w:rPr>
            </w:pPr>
            <w:r w:rsidRPr="00FB7512">
              <w:rPr>
                <w:rFonts w:ascii="Arial" w:eastAsia="Arial" w:hAnsi="Arial" w:cs="Arial"/>
                <w:color w:val="000000"/>
                <w:sz w:val="20"/>
              </w:rPr>
              <w:t xml:space="preserve"> </w:t>
            </w:r>
          </w:p>
          <w:p w14:paraId="4D975785" w14:textId="77777777" w:rsidR="00FB7512" w:rsidRPr="00FB7512" w:rsidRDefault="00FB7512" w:rsidP="00FB7512">
            <w:pPr>
              <w:bidi w:val="0"/>
              <w:ind w:right="255"/>
              <w:jc w:val="center"/>
              <w:rPr>
                <w:rFonts w:ascii="Calibri" w:eastAsia="Calibri" w:hAnsi="Calibri" w:cs="Times New Roman"/>
                <w:color w:val="000000"/>
              </w:rPr>
            </w:pPr>
            <w:r w:rsidRPr="00FB7512">
              <w:rPr>
                <w:rFonts w:ascii="Arial" w:eastAsia="Arial" w:hAnsi="Arial" w:cs="Arial"/>
                <w:color w:val="000000"/>
                <w:sz w:val="20"/>
              </w:rPr>
              <w:t xml:space="preserve"> 6.940583</w:t>
            </w:r>
          </w:p>
        </w:tc>
        <w:tc>
          <w:tcPr>
            <w:tcW w:w="1746" w:type="dxa"/>
            <w:tcBorders>
              <w:top w:val="single" w:sz="4" w:space="0" w:color="000000"/>
              <w:left w:val="single" w:sz="4" w:space="0" w:color="000000"/>
              <w:bottom w:val="single" w:sz="4" w:space="0" w:color="000000"/>
              <w:right w:val="single" w:sz="4" w:space="0" w:color="000000"/>
            </w:tcBorders>
          </w:tcPr>
          <w:p w14:paraId="42057450" w14:textId="77777777" w:rsidR="00FB7512" w:rsidRPr="00FB7512" w:rsidRDefault="00FB7512" w:rsidP="00FB7512">
            <w:pPr>
              <w:bidi w:val="0"/>
              <w:spacing w:after="81"/>
              <w:ind w:right="310"/>
              <w:jc w:val="center"/>
              <w:rPr>
                <w:rFonts w:ascii="Calibri" w:eastAsia="Calibri" w:hAnsi="Calibri" w:cs="Times New Roman"/>
                <w:color w:val="000000"/>
              </w:rPr>
            </w:pPr>
            <w:r w:rsidRPr="00FB7512">
              <w:rPr>
                <w:rFonts w:ascii="Arial" w:eastAsia="Arial" w:hAnsi="Arial" w:cs="Arial"/>
                <w:color w:val="000000"/>
                <w:sz w:val="20"/>
              </w:rPr>
              <w:t xml:space="preserve"> </w:t>
            </w:r>
          </w:p>
          <w:p w14:paraId="664C0996" w14:textId="77777777" w:rsidR="00FB7512" w:rsidRPr="00FB7512" w:rsidRDefault="00FB7512" w:rsidP="00FB7512">
            <w:pPr>
              <w:bidi w:val="0"/>
              <w:ind w:right="265"/>
              <w:jc w:val="center"/>
              <w:rPr>
                <w:rFonts w:ascii="Calibri" w:eastAsia="Calibri" w:hAnsi="Calibri" w:cs="Times New Roman"/>
                <w:color w:val="000000"/>
              </w:rPr>
            </w:pPr>
            <w:r w:rsidRPr="00FB7512">
              <w:rPr>
                <w:rFonts w:ascii="Arial" w:eastAsia="Arial" w:hAnsi="Arial" w:cs="Arial"/>
                <w:color w:val="000000"/>
                <w:sz w:val="20"/>
              </w:rPr>
              <w:t xml:space="preserve"> 0.0000</w:t>
            </w:r>
          </w:p>
        </w:tc>
      </w:tr>
    </w:tbl>
    <w:p w14:paraId="62FB29D0" w14:textId="77777777" w:rsidR="00FB7512" w:rsidRPr="00FB7512" w:rsidRDefault="00FB7512" w:rsidP="00FB7512">
      <w:pPr>
        <w:bidi w:val="0"/>
        <w:spacing w:after="0"/>
        <w:ind w:left="5"/>
        <w:rPr>
          <w:rFonts w:ascii="Calibri" w:eastAsia="Calibri" w:hAnsi="Calibri" w:cs="Times New Roman"/>
          <w:color w:val="000000"/>
          <w:kern w:val="2"/>
          <w:szCs w:val="24"/>
        </w:rPr>
      </w:pPr>
      <w:r w:rsidRPr="00FB7512">
        <w:rPr>
          <w:rFonts w:ascii="Arial" w:eastAsia="Arial" w:hAnsi="Arial" w:cs="Arial"/>
          <w:color w:val="000000"/>
          <w:kern w:val="2"/>
          <w:sz w:val="18"/>
          <w:szCs w:val="24"/>
        </w:rPr>
        <w:t xml:space="preserve"> </w:t>
      </w:r>
    </w:p>
    <w:p w14:paraId="588001DA" w14:textId="77777777" w:rsidR="00FB7512" w:rsidRPr="00FB7512" w:rsidRDefault="00FB7512" w:rsidP="00FB7512">
      <w:pPr>
        <w:bidi w:val="0"/>
        <w:spacing w:after="0"/>
        <w:ind w:left="5"/>
        <w:rPr>
          <w:rFonts w:ascii="Calibri" w:eastAsia="Calibri" w:hAnsi="Calibri" w:cs="Times New Roman"/>
          <w:color w:val="000000"/>
          <w:kern w:val="2"/>
          <w:szCs w:val="24"/>
        </w:rPr>
      </w:pPr>
      <w:r w:rsidRPr="00FB7512">
        <w:rPr>
          <w:rFonts w:ascii="Arial" w:eastAsia="Arial" w:hAnsi="Arial" w:cs="Arial"/>
          <w:color w:val="000000"/>
          <w:kern w:val="2"/>
          <w:sz w:val="18"/>
          <w:szCs w:val="24"/>
        </w:rPr>
        <w:t xml:space="preserve"> </w:t>
      </w:r>
    </w:p>
    <w:p w14:paraId="41D3FA9C" w14:textId="77777777" w:rsidR="00FB7512" w:rsidRPr="00FB7512" w:rsidRDefault="00FB7512" w:rsidP="00FB7512">
      <w:pPr>
        <w:bidi w:val="0"/>
        <w:spacing w:after="0"/>
        <w:ind w:left="10" w:right="100" w:hanging="10"/>
        <w:jc w:val="center"/>
        <w:rPr>
          <w:rFonts w:ascii="Calibri" w:eastAsia="Calibri" w:hAnsi="Calibri" w:cs="Times New Roman"/>
          <w:color w:val="000000"/>
          <w:kern w:val="2"/>
          <w:szCs w:val="24"/>
        </w:rPr>
      </w:pPr>
      <w:r w:rsidRPr="00FB7512">
        <w:rPr>
          <w:rFonts w:ascii="Times New Roman" w:eastAsia="Times New Roman" w:hAnsi="Times New Roman" w:cs="Times New Roman"/>
          <w:color w:val="000000"/>
          <w:kern w:val="2"/>
          <w:sz w:val="32"/>
          <w:szCs w:val="24"/>
        </w:rPr>
        <w:t xml:space="preserve">EC=LOGGDP1-(0.4767*LOGEX+5.5341) </w:t>
      </w:r>
    </w:p>
    <w:p w14:paraId="7C421A85" w14:textId="77777777" w:rsidR="00FB7512" w:rsidRPr="00FB7512" w:rsidRDefault="00FB7512" w:rsidP="00FB7512">
      <w:pPr>
        <w:bidi w:val="0"/>
        <w:spacing w:after="215"/>
        <w:ind w:right="225"/>
        <w:jc w:val="center"/>
        <w:rPr>
          <w:rFonts w:ascii="Calibri" w:eastAsia="Calibri" w:hAnsi="Calibri" w:cs="Times New Roman"/>
          <w:color w:val="000000"/>
          <w:kern w:val="2"/>
          <w:szCs w:val="24"/>
        </w:rPr>
      </w:pPr>
      <w:r w:rsidRPr="00FB7512">
        <w:rPr>
          <w:rFonts w:ascii="Times New Roman" w:eastAsia="Times New Roman" w:hAnsi="Times New Roman" w:cs="Times New Roman"/>
          <w:color w:val="000000"/>
          <w:kern w:val="2"/>
          <w:szCs w:val="24"/>
        </w:rPr>
        <w:t xml:space="preserve"> </w:t>
      </w:r>
    </w:p>
    <w:p w14:paraId="0F005715" w14:textId="77777777" w:rsidR="00FB7512" w:rsidRPr="00FB7512" w:rsidRDefault="00FB7512" w:rsidP="00FB7512">
      <w:pPr>
        <w:bidi w:val="0"/>
        <w:spacing w:after="218"/>
        <w:ind w:left="10" w:right="202" w:hanging="10"/>
        <w:jc w:val="center"/>
        <w:rPr>
          <w:rFonts w:ascii="Calibri" w:eastAsia="Calibri" w:hAnsi="Calibri" w:cs="Times New Roman"/>
          <w:color w:val="000000"/>
          <w:kern w:val="2"/>
          <w:szCs w:val="24"/>
        </w:rPr>
      </w:pPr>
      <w:r w:rsidRPr="00FB7512">
        <w:rPr>
          <w:rFonts w:ascii="Arial" w:eastAsia="Arial" w:hAnsi="Arial" w:cs="Arial"/>
          <w:color w:val="000000"/>
          <w:kern w:val="2"/>
          <w:szCs w:val="24"/>
        </w:rPr>
        <w:t xml:space="preserve"> ARDL Bounds Test</w:t>
      </w:r>
    </w:p>
    <w:p w14:paraId="1B19705C" w14:textId="77777777" w:rsidR="00FB7512" w:rsidRPr="00FB7512" w:rsidRDefault="00FB7512" w:rsidP="00FB7512">
      <w:pPr>
        <w:bidi w:val="0"/>
        <w:spacing w:after="218"/>
        <w:ind w:left="10" w:right="194" w:hanging="10"/>
        <w:jc w:val="center"/>
        <w:rPr>
          <w:rFonts w:ascii="Calibri" w:eastAsia="Calibri" w:hAnsi="Calibri" w:cs="Times New Roman"/>
          <w:color w:val="000000"/>
          <w:kern w:val="2"/>
          <w:szCs w:val="24"/>
        </w:rPr>
      </w:pPr>
      <w:r w:rsidRPr="00FB7512">
        <w:rPr>
          <w:rFonts w:ascii="Arial" w:eastAsia="Arial" w:hAnsi="Arial" w:cs="Arial"/>
          <w:color w:val="000000"/>
          <w:kern w:val="2"/>
          <w:szCs w:val="24"/>
        </w:rPr>
        <w:t xml:space="preserve"> Sample: 1990-2021</w:t>
      </w:r>
    </w:p>
    <w:p w14:paraId="39F847F3" w14:textId="77777777" w:rsidR="00FB7512" w:rsidRPr="00FB7512" w:rsidRDefault="00FB7512" w:rsidP="00FB7512">
      <w:pPr>
        <w:bidi w:val="0"/>
        <w:spacing w:after="0"/>
        <w:ind w:right="274"/>
        <w:jc w:val="center"/>
        <w:rPr>
          <w:rFonts w:ascii="Calibri" w:eastAsia="Calibri" w:hAnsi="Calibri" w:cs="Times New Roman"/>
          <w:color w:val="000000"/>
          <w:kern w:val="2"/>
          <w:szCs w:val="24"/>
        </w:rPr>
      </w:pPr>
    </w:p>
    <w:tbl>
      <w:tblPr>
        <w:tblStyle w:val="TableGrid3"/>
        <w:tblW w:w="8509" w:type="dxa"/>
        <w:tblInd w:w="3" w:type="dxa"/>
        <w:tblCellMar>
          <w:top w:w="50" w:type="dxa"/>
          <w:left w:w="115" w:type="dxa"/>
          <w:right w:w="115" w:type="dxa"/>
        </w:tblCellMar>
        <w:tblLook w:val="04A0" w:firstRow="1" w:lastRow="0" w:firstColumn="1" w:lastColumn="0" w:noHBand="0" w:noVBand="1"/>
      </w:tblPr>
      <w:tblGrid>
        <w:gridCol w:w="2839"/>
        <w:gridCol w:w="2838"/>
        <w:gridCol w:w="2832"/>
      </w:tblGrid>
      <w:tr w:rsidR="00FB7512" w:rsidRPr="00FB7512" w14:paraId="469134AE" w14:textId="77777777" w:rsidTr="005B4F62">
        <w:trPr>
          <w:trHeight w:val="305"/>
        </w:trPr>
        <w:tc>
          <w:tcPr>
            <w:tcW w:w="2839" w:type="dxa"/>
            <w:tcBorders>
              <w:top w:val="single" w:sz="4" w:space="0" w:color="000000"/>
              <w:left w:val="single" w:sz="6" w:space="0" w:color="000000"/>
              <w:bottom w:val="single" w:sz="4" w:space="0" w:color="000000"/>
              <w:right w:val="single" w:sz="4" w:space="0" w:color="000000"/>
            </w:tcBorders>
          </w:tcPr>
          <w:p w14:paraId="04ECF68B" w14:textId="77777777" w:rsidR="00FB7512" w:rsidRPr="00FB7512" w:rsidRDefault="00FB7512" w:rsidP="00FB7512">
            <w:pPr>
              <w:bidi w:val="0"/>
              <w:ind w:right="107"/>
              <w:jc w:val="center"/>
              <w:rPr>
                <w:rFonts w:ascii="Calibri" w:eastAsia="Calibri" w:hAnsi="Calibri" w:cs="Times New Roman"/>
                <w:color w:val="000000"/>
              </w:rPr>
            </w:pPr>
            <w:r w:rsidRPr="00FB7512">
              <w:rPr>
                <w:rFonts w:ascii="Calibri" w:eastAsia="Calibri" w:hAnsi="Calibri" w:cs="Times New Roman"/>
                <w:color w:val="000000"/>
              </w:rPr>
              <w:t xml:space="preserve"> T-Statistic</w:t>
            </w:r>
          </w:p>
        </w:tc>
        <w:tc>
          <w:tcPr>
            <w:tcW w:w="2838" w:type="dxa"/>
            <w:tcBorders>
              <w:top w:val="single" w:sz="4" w:space="0" w:color="000000"/>
              <w:left w:val="single" w:sz="4" w:space="0" w:color="000000"/>
              <w:bottom w:val="single" w:sz="4" w:space="0" w:color="000000"/>
              <w:right w:val="single" w:sz="6" w:space="0" w:color="000000"/>
            </w:tcBorders>
          </w:tcPr>
          <w:p w14:paraId="11BAEDFE" w14:textId="77777777" w:rsidR="00FB7512" w:rsidRPr="00FB7512" w:rsidRDefault="00FB7512" w:rsidP="00FB7512">
            <w:pPr>
              <w:bidi w:val="0"/>
              <w:ind w:right="118"/>
              <w:jc w:val="center"/>
              <w:rPr>
                <w:rFonts w:ascii="Calibri" w:eastAsia="Calibri" w:hAnsi="Calibri" w:cs="Times New Roman"/>
                <w:color w:val="000000"/>
              </w:rPr>
            </w:pPr>
            <w:r w:rsidRPr="00FB7512">
              <w:rPr>
                <w:rFonts w:ascii="Arial" w:eastAsia="Arial" w:hAnsi="Arial" w:cs="Arial"/>
                <w:color w:val="000000"/>
              </w:rPr>
              <w:t xml:space="preserve"> </w:t>
            </w:r>
            <w:r w:rsidRPr="00FB7512">
              <w:rPr>
                <w:rFonts w:ascii="Calibri" w:eastAsia="Calibri" w:hAnsi="Calibri" w:cs="Times New Roman"/>
                <w:color w:val="000000"/>
              </w:rPr>
              <w:t>Value</w:t>
            </w:r>
          </w:p>
        </w:tc>
        <w:tc>
          <w:tcPr>
            <w:tcW w:w="2832" w:type="dxa"/>
            <w:tcBorders>
              <w:top w:val="single" w:sz="4" w:space="0" w:color="000000"/>
              <w:left w:val="single" w:sz="6" w:space="0" w:color="000000"/>
              <w:bottom w:val="single" w:sz="4" w:space="0" w:color="000000"/>
              <w:right w:val="single" w:sz="6" w:space="0" w:color="000000"/>
            </w:tcBorders>
          </w:tcPr>
          <w:p w14:paraId="4B48E54A" w14:textId="77777777" w:rsidR="00FB7512" w:rsidRPr="00FB7512" w:rsidRDefault="00FB7512" w:rsidP="00FB7512">
            <w:pPr>
              <w:bidi w:val="0"/>
              <w:ind w:right="106"/>
              <w:jc w:val="center"/>
              <w:rPr>
                <w:rFonts w:ascii="Calibri" w:eastAsia="Calibri" w:hAnsi="Calibri" w:cs="Times New Roman"/>
                <w:color w:val="000000"/>
              </w:rPr>
            </w:pPr>
            <w:r w:rsidRPr="00FB7512">
              <w:rPr>
                <w:rFonts w:ascii="Calibri" w:eastAsia="Calibri" w:hAnsi="Calibri" w:cs="Times New Roman"/>
                <w:color w:val="000000"/>
              </w:rPr>
              <w:t xml:space="preserve"> K</w:t>
            </w:r>
          </w:p>
        </w:tc>
      </w:tr>
      <w:tr w:rsidR="00FB7512" w:rsidRPr="00FB7512" w14:paraId="19F71E17" w14:textId="77777777" w:rsidTr="005B4F62">
        <w:trPr>
          <w:trHeight w:val="305"/>
        </w:trPr>
        <w:tc>
          <w:tcPr>
            <w:tcW w:w="2839" w:type="dxa"/>
            <w:tcBorders>
              <w:top w:val="single" w:sz="4" w:space="0" w:color="000000"/>
              <w:left w:val="single" w:sz="6" w:space="0" w:color="000000"/>
              <w:bottom w:val="single" w:sz="8" w:space="0" w:color="000000"/>
              <w:right w:val="single" w:sz="4" w:space="0" w:color="000000"/>
            </w:tcBorders>
          </w:tcPr>
          <w:p w14:paraId="4B9EC729" w14:textId="77777777" w:rsidR="00FB7512" w:rsidRPr="00FB7512" w:rsidRDefault="00FB7512" w:rsidP="00FB7512">
            <w:pPr>
              <w:bidi w:val="0"/>
              <w:ind w:right="107"/>
              <w:jc w:val="center"/>
              <w:rPr>
                <w:rFonts w:ascii="Calibri" w:eastAsia="Calibri" w:hAnsi="Calibri" w:cs="Times New Roman"/>
                <w:color w:val="000000"/>
              </w:rPr>
            </w:pPr>
            <w:r w:rsidRPr="00FB7512">
              <w:rPr>
                <w:rFonts w:ascii="Calibri" w:eastAsia="Calibri" w:hAnsi="Calibri" w:cs="Times New Roman"/>
                <w:color w:val="000000"/>
              </w:rPr>
              <w:t xml:space="preserve"> F-statistic</w:t>
            </w:r>
          </w:p>
        </w:tc>
        <w:tc>
          <w:tcPr>
            <w:tcW w:w="2838" w:type="dxa"/>
            <w:tcBorders>
              <w:top w:val="single" w:sz="4" w:space="0" w:color="000000"/>
              <w:left w:val="single" w:sz="4" w:space="0" w:color="000000"/>
              <w:bottom w:val="single" w:sz="8" w:space="0" w:color="000000"/>
              <w:right w:val="single" w:sz="6" w:space="0" w:color="000000"/>
            </w:tcBorders>
          </w:tcPr>
          <w:p w14:paraId="254B4278" w14:textId="77777777" w:rsidR="00FB7512" w:rsidRPr="00FB7512" w:rsidRDefault="00FB7512" w:rsidP="00FB7512">
            <w:pPr>
              <w:bidi w:val="0"/>
              <w:ind w:right="121"/>
              <w:jc w:val="center"/>
              <w:rPr>
                <w:rFonts w:ascii="Calibri" w:eastAsia="Calibri" w:hAnsi="Calibri" w:cs="Times New Roman"/>
                <w:color w:val="000000"/>
              </w:rPr>
            </w:pPr>
            <w:r w:rsidRPr="00FB7512">
              <w:rPr>
                <w:rFonts w:ascii="Arial" w:eastAsia="Arial" w:hAnsi="Arial" w:cs="Arial"/>
                <w:color w:val="000000"/>
              </w:rPr>
              <w:t xml:space="preserve"> </w:t>
            </w:r>
            <w:r w:rsidRPr="00FB7512">
              <w:rPr>
                <w:rFonts w:ascii="Calibri" w:eastAsia="Calibri" w:hAnsi="Calibri" w:cs="Times New Roman"/>
                <w:color w:val="000000"/>
              </w:rPr>
              <w:t>4.286528</w:t>
            </w:r>
          </w:p>
        </w:tc>
        <w:tc>
          <w:tcPr>
            <w:tcW w:w="2832" w:type="dxa"/>
            <w:tcBorders>
              <w:top w:val="single" w:sz="4" w:space="0" w:color="000000"/>
              <w:left w:val="single" w:sz="6" w:space="0" w:color="000000"/>
              <w:bottom w:val="single" w:sz="8" w:space="0" w:color="000000"/>
              <w:right w:val="single" w:sz="6" w:space="0" w:color="000000"/>
            </w:tcBorders>
          </w:tcPr>
          <w:p w14:paraId="5341AF83" w14:textId="77777777" w:rsidR="00FB7512" w:rsidRPr="00FB7512" w:rsidRDefault="00FB7512" w:rsidP="00FB7512">
            <w:pPr>
              <w:bidi w:val="0"/>
              <w:ind w:right="124"/>
              <w:jc w:val="center"/>
              <w:rPr>
                <w:rFonts w:ascii="Calibri" w:eastAsia="Calibri" w:hAnsi="Calibri" w:cs="Times New Roman"/>
                <w:color w:val="000000"/>
              </w:rPr>
            </w:pPr>
            <w:r w:rsidRPr="00FB7512">
              <w:rPr>
                <w:rFonts w:ascii="Arial" w:eastAsia="Arial" w:hAnsi="Arial" w:cs="Arial"/>
                <w:color w:val="000000"/>
              </w:rPr>
              <w:t xml:space="preserve"> </w:t>
            </w:r>
            <w:r w:rsidRPr="00FB7512">
              <w:rPr>
                <w:rFonts w:ascii="Calibri" w:eastAsia="Calibri" w:hAnsi="Calibri" w:cs="Times New Roman"/>
                <w:color w:val="000000"/>
              </w:rPr>
              <w:t>1</w:t>
            </w:r>
          </w:p>
        </w:tc>
      </w:tr>
      <w:tr w:rsidR="00FB7512" w:rsidRPr="00FB7512" w14:paraId="77E52C9F" w14:textId="77777777" w:rsidTr="005B4F62">
        <w:trPr>
          <w:trHeight w:val="310"/>
        </w:trPr>
        <w:tc>
          <w:tcPr>
            <w:tcW w:w="2839" w:type="dxa"/>
            <w:tcBorders>
              <w:top w:val="single" w:sz="8" w:space="0" w:color="000000"/>
              <w:left w:val="single" w:sz="6" w:space="0" w:color="000000"/>
              <w:bottom w:val="single" w:sz="4" w:space="0" w:color="000000"/>
              <w:right w:val="single" w:sz="4" w:space="0" w:color="000000"/>
            </w:tcBorders>
          </w:tcPr>
          <w:p w14:paraId="384A289B" w14:textId="77777777" w:rsidR="00FB7512" w:rsidRPr="00FB7512" w:rsidRDefault="00FB7512" w:rsidP="00FB7512">
            <w:pPr>
              <w:bidi w:val="0"/>
              <w:ind w:right="109"/>
              <w:jc w:val="center"/>
              <w:rPr>
                <w:rFonts w:ascii="Calibri" w:eastAsia="Calibri" w:hAnsi="Calibri" w:cs="Times New Roman"/>
                <w:color w:val="000000"/>
              </w:rPr>
            </w:pPr>
            <w:r w:rsidRPr="00FB7512">
              <w:rPr>
                <w:rFonts w:ascii="Calibri" w:eastAsia="Calibri" w:hAnsi="Calibri" w:cs="Times New Roman"/>
                <w:color w:val="000000"/>
              </w:rPr>
              <w:t xml:space="preserve"> Significance</w:t>
            </w:r>
          </w:p>
        </w:tc>
        <w:tc>
          <w:tcPr>
            <w:tcW w:w="2838" w:type="dxa"/>
            <w:tcBorders>
              <w:top w:val="single" w:sz="8" w:space="0" w:color="000000"/>
              <w:left w:val="single" w:sz="4" w:space="0" w:color="000000"/>
              <w:bottom w:val="single" w:sz="4" w:space="0" w:color="000000"/>
              <w:right w:val="single" w:sz="6" w:space="0" w:color="000000"/>
            </w:tcBorders>
          </w:tcPr>
          <w:p w14:paraId="10048A65" w14:textId="77777777" w:rsidR="00FB7512" w:rsidRPr="00FB7512" w:rsidRDefault="00FB7512" w:rsidP="00FB7512">
            <w:pPr>
              <w:bidi w:val="0"/>
              <w:ind w:right="115"/>
              <w:jc w:val="center"/>
              <w:rPr>
                <w:rFonts w:ascii="Calibri" w:eastAsia="Calibri" w:hAnsi="Calibri" w:cs="Times New Roman"/>
                <w:color w:val="000000"/>
              </w:rPr>
            </w:pPr>
            <w:r w:rsidRPr="00FB7512">
              <w:rPr>
                <w:rFonts w:ascii="Calibri" w:eastAsia="Calibri" w:hAnsi="Calibri" w:cs="Times New Roman"/>
                <w:color w:val="000000"/>
              </w:rPr>
              <w:t xml:space="preserve"> I(0)</w:t>
            </w:r>
          </w:p>
        </w:tc>
        <w:tc>
          <w:tcPr>
            <w:tcW w:w="2832" w:type="dxa"/>
            <w:tcBorders>
              <w:top w:val="single" w:sz="8" w:space="0" w:color="000000"/>
              <w:left w:val="single" w:sz="6" w:space="0" w:color="000000"/>
              <w:bottom w:val="single" w:sz="4" w:space="0" w:color="000000"/>
              <w:right w:val="single" w:sz="6" w:space="0" w:color="000000"/>
            </w:tcBorders>
          </w:tcPr>
          <w:p w14:paraId="193DEE21" w14:textId="77777777" w:rsidR="00FB7512" w:rsidRPr="00B21035" w:rsidRDefault="00FB7512" w:rsidP="00FB7512">
            <w:pPr>
              <w:bidi w:val="0"/>
              <w:ind w:right="113"/>
              <w:jc w:val="center"/>
              <w:rPr>
                <w:rFonts w:ascii="Calibri" w:eastAsia="Calibri" w:hAnsi="Calibri" w:cs="Times New Roman"/>
                <w:color w:val="000000"/>
              </w:rPr>
            </w:pPr>
            <w:r w:rsidRPr="00FB7512">
              <w:rPr>
                <w:rFonts w:ascii="Calibri" w:eastAsia="Calibri" w:hAnsi="Calibri" w:cs="Times New Roman"/>
                <w:color w:val="000000"/>
              </w:rPr>
              <w:t xml:space="preserve"> I(1)</w:t>
            </w:r>
          </w:p>
        </w:tc>
      </w:tr>
      <w:tr w:rsidR="00FB7512" w:rsidRPr="00FB7512" w14:paraId="5EF3AD3D" w14:textId="77777777" w:rsidTr="005B4F62">
        <w:trPr>
          <w:trHeight w:val="300"/>
        </w:trPr>
        <w:tc>
          <w:tcPr>
            <w:tcW w:w="2839" w:type="dxa"/>
            <w:tcBorders>
              <w:top w:val="single" w:sz="4" w:space="0" w:color="000000"/>
              <w:left w:val="single" w:sz="6" w:space="0" w:color="000000"/>
              <w:bottom w:val="single" w:sz="4" w:space="0" w:color="000000"/>
              <w:right w:val="single" w:sz="4" w:space="0" w:color="000000"/>
            </w:tcBorders>
          </w:tcPr>
          <w:p w14:paraId="2DEDB84A" w14:textId="77777777" w:rsidR="00FB7512" w:rsidRPr="00FB7512" w:rsidRDefault="00FB7512" w:rsidP="00FB7512">
            <w:pPr>
              <w:bidi w:val="0"/>
              <w:ind w:right="106"/>
              <w:jc w:val="center"/>
              <w:rPr>
                <w:rFonts w:ascii="Calibri" w:eastAsia="Calibri" w:hAnsi="Calibri" w:cs="Times New Roman"/>
                <w:color w:val="000000"/>
              </w:rPr>
            </w:pPr>
            <w:r w:rsidRPr="00FB7512">
              <w:rPr>
                <w:rFonts w:ascii="Calibri" w:eastAsia="Calibri" w:hAnsi="Calibri" w:cs="Times New Roman"/>
                <w:color w:val="000000"/>
              </w:rPr>
              <w:t xml:space="preserve"> 10%</w:t>
            </w:r>
          </w:p>
        </w:tc>
        <w:tc>
          <w:tcPr>
            <w:tcW w:w="2838" w:type="dxa"/>
            <w:tcBorders>
              <w:top w:val="single" w:sz="4" w:space="0" w:color="000000"/>
              <w:left w:val="single" w:sz="4" w:space="0" w:color="000000"/>
              <w:bottom w:val="single" w:sz="4" w:space="0" w:color="000000"/>
              <w:right w:val="single" w:sz="6" w:space="0" w:color="000000"/>
            </w:tcBorders>
          </w:tcPr>
          <w:p w14:paraId="13C3B159" w14:textId="77777777" w:rsidR="00FB7512" w:rsidRPr="00FB7512" w:rsidRDefault="00FB7512" w:rsidP="00FB7512">
            <w:pPr>
              <w:bidi w:val="0"/>
              <w:ind w:right="126"/>
              <w:jc w:val="center"/>
              <w:rPr>
                <w:rFonts w:ascii="Calibri" w:eastAsia="Calibri" w:hAnsi="Calibri" w:cs="Times New Roman"/>
                <w:color w:val="000000"/>
              </w:rPr>
            </w:pPr>
            <w:r w:rsidRPr="00FB7512">
              <w:rPr>
                <w:rFonts w:ascii="Arial" w:eastAsia="Arial" w:hAnsi="Arial" w:cs="Arial"/>
                <w:color w:val="000000"/>
              </w:rPr>
              <w:t xml:space="preserve"> </w:t>
            </w:r>
            <w:r w:rsidRPr="00FB7512">
              <w:rPr>
                <w:rFonts w:ascii="Calibri" w:eastAsia="Calibri" w:hAnsi="Calibri" w:cs="Times New Roman"/>
                <w:color w:val="000000"/>
              </w:rPr>
              <w:t>3.303</w:t>
            </w:r>
          </w:p>
        </w:tc>
        <w:tc>
          <w:tcPr>
            <w:tcW w:w="2832" w:type="dxa"/>
            <w:tcBorders>
              <w:top w:val="single" w:sz="4" w:space="0" w:color="000000"/>
              <w:left w:val="single" w:sz="6" w:space="0" w:color="000000"/>
              <w:bottom w:val="single" w:sz="4" w:space="0" w:color="000000"/>
              <w:right w:val="single" w:sz="6" w:space="0" w:color="000000"/>
            </w:tcBorders>
          </w:tcPr>
          <w:p w14:paraId="55775B3A" w14:textId="77777777" w:rsidR="00FB7512" w:rsidRPr="00722C44" w:rsidRDefault="00FB7512" w:rsidP="00FB7512">
            <w:pPr>
              <w:bidi w:val="0"/>
              <w:ind w:right="124"/>
              <w:jc w:val="center"/>
              <w:rPr>
                <w:rFonts w:ascii="Calibri" w:eastAsia="Calibri" w:hAnsi="Calibri" w:cs="Times New Roman"/>
                <w:color w:val="000000"/>
              </w:rPr>
            </w:pPr>
            <w:r w:rsidRPr="00FB7512">
              <w:rPr>
                <w:rFonts w:ascii="Arial" w:eastAsia="Arial" w:hAnsi="Arial" w:cs="Arial"/>
                <w:color w:val="000000"/>
              </w:rPr>
              <w:t xml:space="preserve"> </w:t>
            </w:r>
            <w:r w:rsidRPr="00FB7512">
              <w:rPr>
                <w:rFonts w:ascii="Calibri" w:eastAsia="Calibri" w:hAnsi="Calibri" w:cs="Times New Roman"/>
                <w:color w:val="000000"/>
              </w:rPr>
              <w:t>3.797</w:t>
            </w:r>
          </w:p>
        </w:tc>
      </w:tr>
    </w:tbl>
    <w:p w14:paraId="4549EFF3" w14:textId="77777777" w:rsidR="00FB7512" w:rsidRPr="00FB7512" w:rsidRDefault="00FB7512" w:rsidP="00FB7512">
      <w:pPr>
        <w:spacing w:after="286"/>
        <w:ind w:left="95"/>
        <w:rPr>
          <w:rFonts w:ascii="Calibri" w:eastAsia="Calibri" w:hAnsi="Calibri" w:cs="Times New Roman"/>
          <w:color w:val="000000"/>
          <w:kern w:val="2"/>
          <w:szCs w:val="24"/>
          <w:rtl/>
          <w:lang w:bidi="ar-LY"/>
        </w:rPr>
      </w:pPr>
      <w:r w:rsidRPr="00FB7512">
        <w:rPr>
          <w:rFonts w:ascii="Arial" w:eastAsia="Arial" w:hAnsi="Arial" w:cs="Arial" w:hint="cs"/>
          <w:color w:val="000000"/>
          <w:kern w:val="2"/>
          <w:rtl/>
        </w:rPr>
        <w:t>المصدر: عداد</w:t>
      </w:r>
      <w:r w:rsidRPr="00FB7512">
        <w:rPr>
          <w:rFonts w:ascii="Arial" w:eastAsia="Arial" w:hAnsi="Arial" w:cs="Arial"/>
          <w:color w:val="000000"/>
          <w:kern w:val="2"/>
          <w:rtl/>
        </w:rPr>
        <w:t xml:space="preserve"> الباحتاث اعتمادا على بيانات الدراسة ومخرجات البرنامج الإحصائي </w:t>
      </w:r>
      <w:r w:rsidRPr="00FB7512">
        <w:rPr>
          <w:rFonts w:ascii="Calibri" w:eastAsia="Calibri" w:hAnsi="Calibri" w:cs="Calibri"/>
          <w:color w:val="000000"/>
          <w:kern w:val="2"/>
          <w:szCs w:val="24"/>
        </w:rPr>
        <w:t>Eviews10</w:t>
      </w:r>
      <w:r w:rsidRPr="00FB7512">
        <w:rPr>
          <w:rFonts w:ascii="Arial" w:eastAsia="Arial" w:hAnsi="Arial" w:cs="Arial"/>
          <w:color w:val="000000"/>
          <w:kern w:val="2"/>
          <w:rtl/>
        </w:rPr>
        <w:t xml:space="preserve"> </w:t>
      </w:r>
    </w:p>
    <w:p w14:paraId="4087219B" w14:textId="77777777" w:rsidR="00FB7512" w:rsidRPr="00FB7512" w:rsidRDefault="00FB7512" w:rsidP="00FB7512">
      <w:pPr>
        <w:spacing w:after="1034" w:line="284" w:lineRule="auto"/>
        <w:ind w:right="60"/>
        <w:jc w:val="center"/>
        <w:rPr>
          <w:sz w:val="28"/>
          <w:szCs w:val="28"/>
          <w:rtl/>
          <w:lang w:bidi="ar-LY"/>
        </w:rPr>
      </w:pPr>
    </w:p>
    <w:p w14:paraId="1B211978"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اتضح من خلال نتائج الإختبار أن هناك إستجابة طويلة الأجل بين الإنفاق </w:t>
      </w:r>
      <w:r w:rsidRPr="0022138F">
        <w:rPr>
          <w:rFonts w:ascii="Simplified Arabic" w:eastAsia="Times New Roman" w:hAnsi="Simplified Arabic" w:cs="Simplified Arabic" w:hint="cs"/>
          <w:kern w:val="2"/>
          <w:sz w:val="26"/>
          <w:szCs w:val="28"/>
          <w:rtl/>
        </w:rPr>
        <w:t>العام والتغير</w:t>
      </w:r>
      <w:r w:rsidRPr="0022138F">
        <w:rPr>
          <w:rFonts w:ascii="Simplified Arabic" w:eastAsia="Times New Roman" w:hAnsi="Simplified Arabic" w:cs="Simplified Arabic"/>
          <w:kern w:val="2"/>
          <w:sz w:val="26"/>
          <w:szCs w:val="28"/>
          <w:rtl/>
        </w:rPr>
        <w:t xml:space="preserve"> في الناتج المحلي الإجمالي عند مستوى معنوية 10%.</w:t>
      </w:r>
    </w:p>
    <w:p w14:paraId="5FDAC21F" w14:textId="77777777" w:rsidR="0022138F" w:rsidRPr="00FB7512" w:rsidRDefault="0022138F" w:rsidP="00C513D3">
      <w:pPr>
        <w:spacing w:line="278" w:lineRule="auto"/>
        <w:rPr>
          <w:rFonts w:ascii="Simplified Arabic" w:eastAsia="Times New Roman" w:hAnsi="Simplified Arabic" w:cs="Simplified Arabic"/>
          <w:b/>
          <w:bCs/>
          <w:kern w:val="2"/>
          <w:sz w:val="26"/>
          <w:szCs w:val="28"/>
          <w:rtl/>
        </w:rPr>
      </w:pPr>
      <w:r w:rsidRPr="00FB7512">
        <w:rPr>
          <w:rFonts w:ascii="Simplified Arabic" w:eastAsia="Times New Roman" w:hAnsi="Simplified Arabic" w:cs="Simplified Arabic"/>
          <w:b/>
          <w:bCs/>
          <w:kern w:val="2"/>
          <w:sz w:val="26"/>
          <w:szCs w:val="28"/>
          <w:rtl/>
        </w:rPr>
        <w:t xml:space="preserve"> </w:t>
      </w:r>
      <w:r w:rsidR="00C513D3">
        <w:rPr>
          <w:rFonts w:ascii="Simplified Arabic" w:eastAsia="Times New Roman" w:hAnsi="Simplified Arabic" w:cs="Simplified Arabic" w:hint="cs"/>
          <w:b/>
          <w:bCs/>
          <w:kern w:val="2"/>
          <w:sz w:val="26"/>
          <w:szCs w:val="28"/>
          <w:rtl/>
        </w:rPr>
        <w:t xml:space="preserve">4.2.7.3 </w:t>
      </w:r>
      <w:r w:rsidRPr="00FB7512">
        <w:rPr>
          <w:rFonts w:ascii="Simplified Arabic" w:eastAsia="Times New Roman" w:hAnsi="Simplified Arabic" w:cs="Simplified Arabic"/>
          <w:b/>
          <w:bCs/>
          <w:kern w:val="2"/>
          <w:sz w:val="26"/>
          <w:szCs w:val="28"/>
          <w:rtl/>
        </w:rPr>
        <w:t xml:space="preserve">اختبار نموذج تصحيح </w:t>
      </w:r>
      <w:r w:rsidRPr="00FB7512">
        <w:rPr>
          <w:rFonts w:ascii="Simplified Arabic" w:eastAsia="Times New Roman" w:hAnsi="Simplified Arabic" w:cs="Simplified Arabic" w:hint="cs"/>
          <w:b/>
          <w:bCs/>
          <w:kern w:val="2"/>
          <w:sz w:val="26"/>
          <w:szCs w:val="28"/>
          <w:rtl/>
        </w:rPr>
        <w:t>الخطأ:</w:t>
      </w:r>
    </w:p>
    <w:p w14:paraId="6655FB92"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أن معامل تصحيح الخطأ يعبر عن سرعة التكييف من الأجل القصير إلى الأجل </w:t>
      </w:r>
      <w:r w:rsidRPr="0022138F">
        <w:rPr>
          <w:rFonts w:ascii="Simplified Arabic" w:eastAsia="Times New Roman" w:hAnsi="Simplified Arabic" w:cs="Simplified Arabic" w:hint="cs"/>
          <w:kern w:val="2"/>
          <w:sz w:val="26"/>
          <w:szCs w:val="28"/>
          <w:rtl/>
        </w:rPr>
        <w:t>الطويل،</w:t>
      </w:r>
      <w:r w:rsidRPr="0022138F">
        <w:rPr>
          <w:rFonts w:ascii="Simplified Arabic" w:eastAsia="Times New Roman" w:hAnsi="Simplified Arabic" w:cs="Simplified Arabic"/>
          <w:kern w:val="2"/>
          <w:sz w:val="26"/>
          <w:szCs w:val="28"/>
          <w:rtl/>
        </w:rPr>
        <w:t xml:space="preserve"> ويجب أن يكون سالبا معنويا ليؤكد وجود علاقة طويلة الأجل </w:t>
      </w:r>
      <w:r w:rsidRPr="0022138F">
        <w:rPr>
          <w:rFonts w:ascii="Simplified Arabic" w:eastAsia="Times New Roman" w:hAnsi="Simplified Arabic" w:cs="Simplified Arabic" w:hint="cs"/>
          <w:kern w:val="2"/>
          <w:sz w:val="26"/>
          <w:szCs w:val="28"/>
          <w:rtl/>
        </w:rPr>
        <w:t>بين متغيرات</w:t>
      </w:r>
      <w:r w:rsidRPr="0022138F">
        <w:rPr>
          <w:rFonts w:ascii="Simplified Arabic" w:eastAsia="Times New Roman" w:hAnsi="Simplified Arabic" w:cs="Simplified Arabic"/>
          <w:kern w:val="2"/>
          <w:sz w:val="26"/>
          <w:szCs w:val="28"/>
          <w:rtl/>
        </w:rPr>
        <w:t xml:space="preserve"> الدراسة.</w:t>
      </w:r>
    </w:p>
    <w:p w14:paraId="0BA107DA" w14:textId="77777777" w:rsidR="0022138F" w:rsidRDefault="0022138F" w:rsidP="0022138F">
      <w:pPr>
        <w:spacing w:after="1034" w:line="284" w:lineRule="auto"/>
        <w:ind w:right="60"/>
        <w:rPr>
          <w:sz w:val="28"/>
          <w:szCs w:val="28"/>
          <w:rtl/>
          <w:lang w:bidi="ar-LY"/>
        </w:rPr>
      </w:pPr>
      <w:r w:rsidRPr="0022138F">
        <w:rPr>
          <w:rFonts w:ascii="Simplified Arabic" w:eastAsia="Times New Roman" w:hAnsi="Simplified Arabic" w:cs="Simplified Arabic"/>
          <w:kern w:val="2"/>
          <w:sz w:val="26"/>
          <w:szCs w:val="28"/>
          <w:rtl/>
        </w:rPr>
        <w:t>فيما يلي نتائج تقدير معلمات النموذج في اختبار تصحيح الخطأ</w:t>
      </w:r>
    </w:p>
    <w:p w14:paraId="3BB6FAAE" w14:textId="77777777" w:rsidR="00722C44" w:rsidRPr="00054A96" w:rsidRDefault="00722C44" w:rsidP="0089291D">
      <w:pPr>
        <w:tabs>
          <w:tab w:val="center" w:pos="4434"/>
          <w:tab w:val="center" w:pos="8749"/>
        </w:tabs>
        <w:spacing w:after="162"/>
        <w:rPr>
          <w:rFonts w:ascii="Calibri" w:eastAsia="Calibri" w:hAnsi="Calibri" w:cs="Times New Roman"/>
          <w:b/>
          <w:bCs/>
          <w:color w:val="000000"/>
          <w:kern w:val="2"/>
          <w:szCs w:val="24"/>
          <w:rtl/>
          <w:lang w:bidi="ar-LY"/>
        </w:rPr>
      </w:pPr>
      <w:r w:rsidRPr="00054A96">
        <w:rPr>
          <w:rFonts w:ascii="Calibri" w:eastAsia="Calibri" w:hAnsi="Calibri" w:cs="Times New Roman" w:hint="cs"/>
          <w:b/>
          <w:bCs/>
          <w:color w:val="000000"/>
          <w:kern w:val="2"/>
          <w:szCs w:val="24"/>
          <w:rtl/>
        </w:rPr>
        <w:t>جدول رقم(</w:t>
      </w:r>
      <w:r w:rsidR="0089291D">
        <w:rPr>
          <w:rFonts w:ascii="Calibri" w:eastAsia="Calibri" w:hAnsi="Calibri" w:cs="Times New Roman" w:hint="cs"/>
          <w:b/>
          <w:bCs/>
          <w:color w:val="000000"/>
          <w:kern w:val="2"/>
          <w:szCs w:val="24"/>
          <w:rtl/>
        </w:rPr>
        <w:t>4</w:t>
      </w:r>
      <w:r w:rsidRPr="00054A96">
        <w:rPr>
          <w:rFonts w:ascii="Calibri" w:eastAsia="Calibri" w:hAnsi="Calibri" w:cs="Times New Roman" w:hint="cs"/>
          <w:b/>
          <w:bCs/>
          <w:color w:val="000000"/>
          <w:kern w:val="2"/>
          <w:szCs w:val="24"/>
          <w:rtl/>
        </w:rPr>
        <w:t xml:space="preserve">) </w:t>
      </w:r>
      <w:r w:rsidR="00054A96" w:rsidRPr="00054A96">
        <w:rPr>
          <w:rFonts w:ascii="Calibri" w:eastAsia="Calibri" w:hAnsi="Calibri" w:cs="Times New Roman" w:hint="cs"/>
          <w:b/>
          <w:bCs/>
          <w:color w:val="000000"/>
          <w:kern w:val="2"/>
          <w:szCs w:val="24"/>
          <w:rtl/>
        </w:rPr>
        <w:t xml:space="preserve">يبين </w:t>
      </w:r>
      <w:r w:rsidRPr="00054A96">
        <w:rPr>
          <w:rFonts w:ascii="Calibri" w:eastAsia="Calibri" w:hAnsi="Calibri" w:cs="Times New Roman" w:hint="cs"/>
          <w:b/>
          <w:bCs/>
          <w:color w:val="000000"/>
          <w:kern w:val="2"/>
          <w:szCs w:val="24"/>
          <w:rtl/>
        </w:rPr>
        <w:t xml:space="preserve">نتائج </w:t>
      </w:r>
      <w:r w:rsidR="0089291D">
        <w:rPr>
          <w:rFonts w:ascii="Calibri" w:eastAsia="Calibri" w:hAnsi="Calibri" w:cs="Times New Roman" w:hint="cs"/>
          <w:b/>
          <w:bCs/>
          <w:color w:val="000000"/>
          <w:kern w:val="2"/>
          <w:szCs w:val="24"/>
          <w:rtl/>
        </w:rPr>
        <w:t>اختبار نموذج تصحيح الخطأ</w:t>
      </w:r>
    </w:p>
    <w:p w14:paraId="75BBBFCC" w14:textId="77777777" w:rsidR="00722C44" w:rsidRPr="00722C44" w:rsidRDefault="00722C44" w:rsidP="00722C44">
      <w:pPr>
        <w:spacing w:after="0"/>
        <w:ind w:left="97"/>
        <w:rPr>
          <w:rFonts w:ascii="Calibri" w:eastAsia="Calibri" w:hAnsi="Calibri" w:cs="Times New Roman"/>
          <w:color w:val="000000"/>
          <w:kern w:val="2"/>
          <w:szCs w:val="24"/>
        </w:rPr>
      </w:pPr>
      <w:r w:rsidRPr="00722C44">
        <w:rPr>
          <w:rFonts w:ascii="Arial" w:eastAsia="Arial" w:hAnsi="Arial" w:cs="Arial" w:hint="cs"/>
          <w:color w:val="000000"/>
          <w:kern w:val="2"/>
          <w:sz w:val="20"/>
          <w:szCs w:val="20"/>
          <w:rtl/>
        </w:rPr>
        <w:t>المصدر: عداد</w:t>
      </w:r>
      <w:r w:rsidRPr="00722C44">
        <w:rPr>
          <w:rFonts w:ascii="Arial" w:eastAsia="Arial" w:hAnsi="Arial" w:cs="Arial"/>
          <w:color w:val="000000"/>
          <w:kern w:val="2"/>
          <w:sz w:val="20"/>
          <w:szCs w:val="20"/>
          <w:rtl/>
        </w:rPr>
        <w:t xml:space="preserve"> الباحتاث اعتمادا على بيانات الدراسة ومخرجات البرنامج الإحصائية </w:t>
      </w:r>
      <w:r w:rsidRPr="00722C44">
        <w:rPr>
          <w:rFonts w:ascii="Calibri" w:eastAsia="Calibri" w:hAnsi="Calibri" w:cs="Calibri"/>
          <w:color w:val="000000"/>
          <w:kern w:val="2"/>
          <w:sz w:val="20"/>
          <w:szCs w:val="24"/>
        </w:rPr>
        <w:t>Eviews10</w:t>
      </w:r>
      <w:r w:rsidRPr="00722C44">
        <w:rPr>
          <w:rFonts w:ascii="Arial" w:eastAsia="Arial" w:hAnsi="Arial" w:cs="Arial"/>
          <w:color w:val="000000"/>
          <w:kern w:val="2"/>
          <w:sz w:val="20"/>
          <w:szCs w:val="20"/>
          <w:rtl/>
        </w:rPr>
        <w:t xml:space="preserve"> </w:t>
      </w:r>
    </w:p>
    <w:tbl>
      <w:tblPr>
        <w:tblStyle w:val="TableGrid4"/>
        <w:tblW w:w="8139" w:type="dxa"/>
        <w:tblInd w:w="260" w:type="dxa"/>
        <w:tblCellMar>
          <w:top w:w="16" w:type="dxa"/>
          <w:left w:w="110" w:type="dxa"/>
          <w:right w:w="40" w:type="dxa"/>
        </w:tblCellMar>
        <w:tblLook w:val="04A0" w:firstRow="1" w:lastRow="0" w:firstColumn="1" w:lastColumn="0" w:noHBand="0" w:noVBand="1"/>
      </w:tblPr>
      <w:tblGrid>
        <w:gridCol w:w="1626"/>
        <w:gridCol w:w="1630"/>
        <w:gridCol w:w="1626"/>
        <w:gridCol w:w="1631"/>
        <w:gridCol w:w="1626"/>
      </w:tblGrid>
      <w:tr w:rsidR="00722C44" w:rsidRPr="00722C44" w14:paraId="7F8095D6" w14:textId="77777777" w:rsidTr="005B4F62">
        <w:trPr>
          <w:trHeight w:val="555"/>
        </w:trPr>
        <w:tc>
          <w:tcPr>
            <w:tcW w:w="1626" w:type="dxa"/>
            <w:tcBorders>
              <w:top w:val="single" w:sz="4" w:space="0" w:color="000000"/>
              <w:left w:val="single" w:sz="4" w:space="0" w:color="000000"/>
              <w:bottom w:val="single" w:sz="4" w:space="0" w:color="000000"/>
              <w:right w:val="single" w:sz="4" w:space="0" w:color="000000"/>
            </w:tcBorders>
          </w:tcPr>
          <w:p w14:paraId="3EB9E61A" w14:textId="77777777" w:rsidR="00722C44" w:rsidRPr="0089291D" w:rsidRDefault="00722C44" w:rsidP="00722C44">
            <w:pPr>
              <w:bidi w:val="0"/>
              <w:rPr>
                <w:rFonts w:ascii="Calibri" w:eastAsia="Calibri" w:hAnsi="Calibri" w:cs="Times New Roman"/>
                <w:color w:val="000000"/>
              </w:rPr>
            </w:pPr>
            <w:r w:rsidRPr="00722C44">
              <w:rPr>
                <w:rFonts w:ascii="Times New Roman" w:hAnsi="Times New Roman" w:cs="Times New Roman"/>
                <w:color w:val="000000"/>
                <w:sz w:val="28"/>
              </w:rPr>
              <w:t xml:space="preserve">Variable </w:t>
            </w:r>
          </w:p>
        </w:tc>
        <w:tc>
          <w:tcPr>
            <w:tcW w:w="1630" w:type="dxa"/>
            <w:tcBorders>
              <w:top w:val="single" w:sz="4" w:space="0" w:color="000000"/>
              <w:left w:val="single" w:sz="4" w:space="0" w:color="000000"/>
              <w:bottom w:val="single" w:sz="4" w:space="0" w:color="000000"/>
              <w:right w:val="single" w:sz="4" w:space="0" w:color="000000"/>
            </w:tcBorders>
          </w:tcPr>
          <w:p w14:paraId="7CBD49FC" w14:textId="77777777" w:rsidR="00722C44" w:rsidRPr="00722C44" w:rsidRDefault="00722C44" w:rsidP="00722C44">
            <w:pPr>
              <w:bidi w:val="0"/>
              <w:ind w:right="74"/>
              <w:jc w:val="center"/>
              <w:rPr>
                <w:rFonts w:ascii="Calibri" w:eastAsia="Calibri" w:hAnsi="Calibri" w:cs="Times New Roman"/>
                <w:color w:val="000000"/>
              </w:rPr>
            </w:pPr>
            <w:r w:rsidRPr="00722C44">
              <w:rPr>
                <w:rFonts w:ascii="Times New Roman" w:hAnsi="Times New Roman" w:cs="Times New Roman"/>
                <w:color w:val="000000"/>
                <w:sz w:val="28"/>
              </w:rPr>
              <w:t xml:space="preserve">coefficient </w:t>
            </w:r>
          </w:p>
        </w:tc>
        <w:tc>
          <w:tcPr>
            <w:tcW w:w="1626" w:type="dxa"/>
            <w:tcBorders>
              <w:top w:val="single" w:sz="4" w:space="0" w:color="000000"/>
              <w:left w:val="single" w:sz="4" w:space="0" w:color="000000"/>
              <w:bottom w:val="single" w:sz="4" w:space="0" w:color="000000"/>
              <w:right w:val="single" w:sz="4" w:space="0" w:color="000000"/>
            </w:tcBorders>
          </w:tcPr>
          <w:p w14:paraId="04CC40E3" w14:textId="77777777" w:rsidR="00722C44" w:rsidRPr="00F04F3A" w:rsidRDefault="00722C44" w:rsidP="00722C44">
            <w:pPr>
              <w:bidi w:val="0"/>
              <w:ind w:right="62"/>
              <w:jc w:val="center"/>
              <w:rPr>
                <w:rFonts w:ascii="Calibri" w:eastAsia="Calibri" w:hAnsi="Calibri" w:cs="Times New Roman"/>
                <w:color w:val="000000"/>
              </w:rPr>
            </w:pPr>
            <w:r w:rsidRPr="00722C44">
              <w:rPr>
                <w:rFonts w:ascii="Times New Roman" w:hAnsi="Times New Roman" w:cs="Times New Roman"/>
                <w:color w:val="000000"/>
                <w:sz w:val="28"/>
              </w:rPr>
              <w:t xml:space="preserve">Std-error </w:t>
            </w:r>
          </w:p>
        </w:tc>
        <w:tc>
          <w:tcPr>
            <w:tcW w:w="1631" w:type="dxa"/>
            <w:tcBorders>
              <w:top w:val="single" w:sz="4" w:space="0" w:color="000000"/>
              <w:left w:val="single" w:sz="4" w:space="0" w:color="000000"/>
              <w:bottom w:val="single" w:sz="4" w:space="0" w:color="000000"/>
              <w:right w:val="single" w:sz="4" w:space="0" w:color="000000"/>
            </w:tcBorders>
          </w:tcPr>
          <w:p w14:paraId="2AE1ED27" w14:textId="77777777" w:rsidR="00722C44" w:rsidRPr="00722C44" w:rsidRDefault="00722C44" w:rsidP="00722C44">
            <w:pPr>
              <w:bidi w:val="0"/>
              <w:ind w:right="72"/>
              <w:jc w:val="center"/>
              <w:rPr>
                <w:rFonts w:ascii="Calibri" w:eastAsia="Calibri" w:hAnsi="Calibri" w:cs="Times New Roman"/>
                <w:color w:val="000000"/>
              </w:rPr>
            </w:pPr>
            <w:r w:rsidRPr="00722C44">
              <w:rPr>
                <w:rFonts w:ascii="Times New Roman" w:hAnsi="Times New Roman" w:cs="Times New Roman"/>
                <w:color w:val="000000"/>
                <w:sz w:val="28"/>
              </w:rPr>
              <w:t xml:space="preserve">t-statistic </w:t>
            </w:r>
          </w:p>
        </w:tc>
        <w:tc>
          <w:tcPr>
            <w:tcW w:w="1626" w:type="dxa"/>
            <w:tcBorders>
              <w:top w:val="single" w:sz="4" w:space="0" w:color="000000"/>
              <w:left w:val="single" w:sz="4" w:space="0" w:color="000000"/>
              <w:bottom w:val="single" w:sz="4" w:space="0" w:color="000000"/>
              <w:right w:val="single" w:sz="4" w:space="0" w:color="000000"/>
            </w:tcBorders>
          </w:tcPr>
          <w:p w14:paraId="3853BCD9" w14:textId="77777777" w:rsidR="00722C44" w:rsidRPr="00722C44" w:rsidRDefault="00722C44" w:rsidP="00722C44">
            <w:pPr>
              <w:bidi w:val="0"/>
              <w:ind w:right="66"/>
              <w:jc w:val="center"/>
              <w:rPr>
                <w:rFonts w:ascii="Calibri" w:eastAsia="Calibri" w:hAnsi="Calibri" w:cs="Times New Roman"/>
                <w:color w:val="000000"/>
              </w:rPr>
            </w:pPr>
            <w:r w:rsidRPr="00722C44">
              <w:rPr>
                <w:rFonts w:ascii="Times New Roman" w:hAnsi="Times New Roman" w:cs="Times New Roman"/>
                <w:color w:val="000000"/>
                <w:sz w:val="28"/>
              </w:rPr>
              <w:t xml:space="preserve">Prop </w:t>
            </w:r>
          </w:p>
        </w:tc>
      </w:tr>
      <w:tr w:rsidR="00722C44" w:rsidRPr="00722C44" w14:paraId="7B53C489" w14:textId="77777777" w:rsidTr="005B4F62">
        <w:trPr>
          <w:trHeight w:val="550"/>
        </w:trPr>
        <w:tc>
          <w:tcPr>
            <w:tcW w:w="1626" w:type="dxa"/>
            <w:tcBorders>
              <w:top w:val="single" w:sz="4" w:space="0" w:color="000000"/>
              <w:left w:val="single" w:sz="4" w:space="0" w:color="000000"/>
              <w:bottom w:val="single" w:sz="4" w:space="0" w:color="000000"/>
              <w:right w:val="single" w:sz="4" w:space="0" w:color="000000"/>
            </w:tcBorders>
          </w:tcPr>
          <w:p w14:paraId="03013E1D" w14:textId="77777777" w:rsidR="00722C44" w:rsidRPr="00722C44" w:rsidRDefault="00722C44" w:rsidP="00722C44">
            <w:pPr>
              <w:bidi w:val="0"/>
              <w:ind w:left="35"/>
              <w:jc w:val="both"/>
              <w:rPr>
                <w:rFonts w:ascii="Calibri" w:eastAsia="Calibri" w:hAnsi="Calibri" w:cs="Times New Roman"/>
                <w:color w:val="000000"/>
              </w:rPr>
            </w:pPr>
            <w:r w:rsidRPr="00722C44">
              <w:rPr>
                <w:rFonts w:ascii="Times New Roman" w:hAnsi="Times New Roman" w:cs="Times New Roman"/>
                <w:color w:val="000000"/>
                <w:sz w:val="28"/>
              </w:rPr>
              <w:t xml:space="preserve">D(LOGEX) </w:t>
            </w:r>
          </w:p>
        </w:tc>
        <w:tc>
          <w:tcPr>
            <w:tcW w:w="1630" w:type="dxa"/>
            <w:tcBorders>
              <w:top w:val="single" w:sz="4" w:space="0" w:color="000000"/>
              <w:left w:val="single" w:sz="4" w:space="0" w:color="000000"/>
              <w:bottom w:val="single" w:sz="4" w:space="0" w:color="000000"/>
              <w:right w:val="single" w:sz="4" w:space="0" w:color="000000"/>
            </w:tcBorders>
          </w:tcPr>
          <w:p w14:paraId="61B88C51" w14:textId="77777777" w:rsidR="00722C44" w:rsidRPr="00722C44" w:rsidRDefault="00722C44" w:rsidP="00722C44">
            <w:pPr>
              <w:bidi w:val="0"/>
              <w:ind w:right="70"/>
              <w:jc w:val="center"/>
              <w:rPr>
                <w:rFonts w:ascii="Calibri" w:eastAsia="Calibri" w:hAnsi="Calibri" w:cs="Times New Roman"/>
                <w:color w:val="000000"/>
              </w:rPr>
            </w:pPr>
            <w:r w:rsidRPr="00722C44">
              <w:rPr>
                <w:rFonts w:ascii="Times New Roman" w:hAnsi="Times New Roman" w:cs="Times New Roman"/>
                <w:color w:val="000000"/>
                <w:sz w:val="28"/>
              </w:rPr>
              <w:t xml:space="preserve">0.624522 </w:t>
            </w:r>
          </w:p>
        </w:tc>
        <w:tc>
          <w:tcPr>
            <w:tcW w:w="1626" w:type="dxa"/>
            <w:tcBorders>
              <w:top w:val="single" w:sz="4" w:space="0" w:color="000000"/>
              <w:left w:val="single" w:sz="4" w:space="0" w:color="000000"/>
              <w:bottom w:val="single" w:sz="4" w:space="0" w:color="000000"/>
              <w:right w:val="single" w:sz="4" w:space="0" w:color="000000"/>
            </w:tcBorders>
          </w:tcPr>
          <w:p w14:paraId="7FEBD897" w14:textId="77777777" w:rsidR="00722C44" w:rsidRPr="00722C44" w:rsidRDefault="00722C44" w:rsidP="00722C44">
            <w:pPr>
              <w:bidi w:val="0"/>
              <w:ind w:right="65"/>
              <w:jc w:val="center"/>
              <w:rPr>
                <w:rFonts w:ascii="Calibri" w:eastAsia="Calibri" w:hAnsi="Calibri" w:cs="Times New Roman"/>
                <w:color w:val="000000"/>
              </w:rPr>
            </w:pPr>
            <w:r w:rsidRPr="00722C44">
              <w:rPr>
                <w:rFonts w:ascii="Times New Roman" w:hAnsi="Times New Roman" w:cs="Times New Roman"/>
                <w:color w:val="000000"/>
                <w:sz w:val="28"/>
              </w:rPr>
              <w:t xml:space="preserve">0.107424 </w:t>
            </w:r>
          </w:p>
        </w:tc>
        <w:tc>
          <w:tcPr>
            <w:tcW w:w="1631" w:type="dxa"/>
            <w:tcBorders>
              <w:top w:val="single" w:sz="4" w:space="0" w:color="000000"/>
              <w:left w:val="single" w:sz="4" w:space="0" w:color="000000"/>
              <w:bottom w:val="single" w:sz="4" w:space="0" w:color="000000"/>
              <w:right w:val="single" w:sz="4" w:space="0" w:color="000000"/>
            </w:tcBorders>
          </w:tcPr>
          <w:p w14:paraId="15E10F8B" w14:textId="77777777" w:rsidR="00722C44" w:rsidRPr="00722C44" w:rsidRDefault="00722C44" w:rsidP="00722C44">
            <w:pPr>
              <w:bidi w:val="0"/>
              <w:ind w:right="71"/>
              <w:jc w:val="center"/>
              <w:rPr>
                <w:rFonts w:ascii="Calibri" w:eastAsia="Calibri" w:hAnsi="Calibri" w:cs="Times New Roman"/>
                <w:color w:val="000000"/>
              </w:rPr>
            </w:pPr>
            <w:r w:rsidRPr="00722C44">
              <w:rPr>
                <w:rFonts w:ascii="Times New Roman" w:hAnsi="Times New Roman" w:cs="Times New Roman"/>
                <w:color w:val="000000"/>
                <w:sz w:val="28"/>
              </w:rPr>
              <w:t xml:space="preserve">5.813644 </w:t>
            </w:r>
          </w:p>
        </w:tc>
        <w:tc>
          <w:tcPr>
            <w:tcW w:w="1626" w:type="dxa"/>
            <w:tcBorders>
              <w:top w:val="single" w:sz="4" w:space="0" w:color="000000"/>
              <w:left w:val="single" w:sz="4" w:space="0" w:color="000000"/>
              <w:bottom w:val="single" w:sz="4" w:space="0" w:color="000000"/>
              <w:right w:val="single" w:sz="4" w:space="0" w:color="000000"/>
            </w:tcBorders>
          </w:tcPr>
          <w:p w14:paraId="761E168B" w14:textId="77777777" w:rsidR="00722C44" w:rsidRPr="00722C44" w:rsidRDefault="00722C44" w:rsidP="00722C44">
            <w:pPr>
              <w:bidi w:val="0"/>
              <w:ind w:right="65"/>
              <w:jc w:val="center"/>
              <w:rPr>
                <w:rFonts w:ascii="Calibri" w:eastAsia="Calibri" w:hAnsi="Calibri" w:cs="Times New Roman"/>
                <w:color w:val="000000"/>
              </w:rPr>
            </w:pPr>
            <w:r w:rsidRPr="00722C44">
              <w:rPr>
                <w:rFonts w:ascii="Times New Roman" w:hAnsi="Times New Roman" w:cs="Times New Roman"/>
                <w:color w:val="000000"/>
                <w:sz w:val="28"/>
              </w:rPr>
              <w:t xml:space="preserve">0.0000 </w:t>
            </w:r>
          </w:p>
        </w:tc>
      </w:tr>
      <w:tr w:rsidR="00722C44" w:rsidRPr="00722C44" w14:paraId="264E8BB8" w14:textId="77777777" w:rsidTr="005B4F62">
        <w:trPr>
          <w:trHeight w:val="555"/>
        </w:trPr>
        <w:tc>
          <w:tcPr>
            <w:tcW w:w="1626" w:type="dxa"/>
            <w:tcBorders>
              <w:top w:val="single" w:sz="4" w:space="0" w:color="000000"/>
              <w:left w:val="single" w:sz="4" w:space="0" w:color="000000"/>
              <w:bottom w:val="single" w:sz="4" w:space="0" w:color="000000"/>
              <w:right w:val="single" w:sz="4" w:space="0" w:color="000000"/>
            </w:tcBorders>
          </w:tcPr>
          <w:p w14:paraId="57A7A74A" w14:textId="77777777" w:rsidR="00722C44" w:rsidRPr="00722C44" w:rsidRDefault="00722C44" w:rsidP="00722C44">
            <w:pPr>
              <w:bidi w:val="0"/>
              <w:ind w:left="60"/>
              <w:rPr>
                <w:rFonts w:ascii="Calibri" w:eastAsia="Calibri" w:hAnsi="Calibri" w:cs="Times New Roman"/>
                <w:color w:val="000000"/>
              </w:rPr>
            </w:pPr>
            <w:r w:rsidRPr="00722C44">
              <w:rPr>
                <w:rFonts w:ascii="Times New Roman" w:hAnsi="Times New Roman" w:cs="Times New Roman"/>
                <w:color w:val="000000"/>
                <w:sz w:val="28"/>
              </w:rPr>
              <w:t xml:space="preserve">D(LOG(-)1 </w:t>
            </w:r>
          </w:p>
        </w:tc>
        <w:tc>
          <w:tcPr>
            <w:tcW w:w="1630" w:type="dxa"/>
            <w:tcBorders>
              <w:top w:val="single" w:sz="4" w:space="0" w:color="000000"/>
              <w:left w:val="single" w:sz="4" w:space="0" w:color="000000"/>
              <w:bottom w:val="single" w:sz="4" w:space="0" w:color="000000"/>
              <w:right w:val="single" w:sz="4" w:space="0" w:color="000000"/>
            </w:tcBorders>
          </w:tcPr>
          <w:p w14:paraId="55C9B4E6" w14:textId="77777777" w:rsidR="00722C44" w:rsidRPr="00722C44" w:rsidRDefault="00722C44" w:rsidP="00722C44">
            <w:pPr>
              <w:bidi w:val="0"/>
              <w:ind w:right="70"/>
              <w:jc w:val="center"/>
              <w:rPr>
                <w:rFonts w:ascii="Calibri" w:eastAsia="Calibri" w:hAnsi="Calibri" w:cs="Times New Roman"/>
                <w:color w:val="000000"/>
              </w:rPr>
            </w:pPr>
            <w:r w:rsidRPr="00722C44">
              <w:rPr>
                <w:rFonts w:ascii="Times New Roman" w:hAnsi="Times New Roman" w:cs="Times New Roman"/>
                <w:color w:val="000000"/>
                <w:sz w:val="28"/>
              </w:rPr>
              <w:t xml:space="preserve">0.164788 </w:t>
            </w:r>
          </w:p>
        </w:tc>
        <w:tc>
          <w:tcPr>
            <w:tcW w:w="1626" w:type="dxa"/>
            <w:tcBorders>
              <w:top w:val="single" w:sz="4" w:space="0" w:color="000000"/>
              <w:left w:val="single" w:sz="4" w:space="0" w:color="000000"/>
              <w:bottom w:val="single" w:sz="4" w:space="0" w:color="000000"/>
              <w:right w:val="single" w:sz="4" w:space="0" w:color="000000"/>
            </w:tcBorders>
          </w:tcPr>
          <w:p w14:paraId="362DAE6D" w14:textId="77777777" w:rsidR="00722C44" w:rsidRPr="00722C44" w:rsidRDefault="00722C44" w:rsidP="00722C44">
            <w:pPr>
              <w:bidi w:val="0"/>
              <w:ind w:right="65"/>
              <w:jc w:val="center"/>
              <w:rPr>
                <w:rFonts w:ascii="Calibri" w:eastAsia="Calibri" w:hAnsi="Calibri" w:cs="Times New Roman"/>
                <w:color w:val="000000"/>
              </w:rPr>
            </w:pPr>
            <w:r w:rsidRPr="00722C44">
              <w:rPr>
                <w:rFonts w:ascii="Times New Roman" w:hAnsi="Times New Roman" w:cs="Times New Roman"/>
                <w:color w:val="000000"/>
                <w:sz w:val="28"/>
              </w:rPr>
              <w:t xml:space="preserve">0.106914 </w:t>
            </w:r>
          </w:p>
        </w:tc>
        <w:tc>
          <w:tcPr>
            <w:tcW w:w="1631" w:type="dxa"/>
            <w:tcBorders>
              <w:top w:val="single" w:sz="4" w:space="0" w:color="000000"/>
              <w:left w:val="single" w:sz="4" w:space="0" w:color="000000"/>
              <w:bottom w:val="single" w:sz="4" w:space="0" w:color="000000"/>
              <w:right w:val="single" w:sz="4" w:space="0" w:color="000000"/>
            </w:tcBorders>
          </w:tcPr>
          <w:p w14:paraId="11896165" w14:textId="77777777" w:rsidR="00722C44" w:rsidRPr="00722C44" w:rsidRDefault="00722C44" w:rsidP="00722C44">
            <w:pPr>
              <w:bidi w:val="0"/>
              <w:ind w:right="71"/>
              <w:jc w:val="center"/>
              <w:rPr>
                <w:rFonts w:ascii="Calibri" w:eastAsia="Calibri" w:hAnsi="Calibri" w:cs="Times New Roman"/>
                <w:color w:val="000000"/>
              </w:rPr>
            </w:pPr>
            <w:r w:rsidRPr="00722C44">
              <w:rPr>
                <w:rFonts w:ascii="Times New Roman" w:hAnsi="Times New Roman" w:cs="Times New Roman"/>
                <w:color w:val="000000"/>
                <w:sz w:val="28"/>
              </w:rPr>
              <w:t xml:space="preserve">1.541317 </w:t>
            </w:r>
          </w:p>
        </w:tc>
        <w:tc>
          <w:tcPr>
            <w:tcW w:w="1626" w:type="dxa"/>
            <w:tcBorders>
              <w:top w:val="single" w:sz="4" w:space="0" w:color="000000"/>
              <w:left w:val="single" w:sz="4" w:space="0" w:color="000000"/>
              <w:bottom w:val="single" w:sz="4" w:space="0" w:color="000000"/>
              <w:right w:val="single" w:sz="4" w:space="0" w:color="000000"/>
            </w:tcBorders>
          </w:tcPr>
          <w:p w14:paraId="5E6A1257" w14:textId="77777777" w:rsidR="00722C44" w:rsidRPr="00722C44" w:rsidRDefault="00722C44" w:rsidP="00722C44">
            <w:pPr>
              <w:bidi w:val="0"/>
              <w:ind w:right="65"/>
              <w:jc w:val="center"/>
              <w:rPr>
                <w:rFonts w:ascii="Calibri" w:eastAsia="Calibri" w:hAnsi="Calibri" w:cs="Times New Roman"/>
                <w:color w:val="000000"/>
              </w:rPr>
            </w:pPr>
            <w:r w:rsidRPr="00722C44">
              <w:rPr>
                <w:rFonts w:ascii="Times New Roman" w:hAnsi="Times New Roman" w:cs="Times New Roman"/>
                <w:color w:val="000000"/>
                <w:sz w:val="28"/>
              </w:rPr>
              <w:t xml:space="preserve">0.1358 </w:t>
            </w:r>
          </w:p>
        </w:tc>
      </w:tr>
      <w:tr w:rsidR="00722C44" w:rsidRPr="00722C44" w14:paraId="136196C9" w14:textId="77777777" w:rsidTr="005B4F62">
        <w:trPr>
          <w:trHeight w:val="550"/>
        </w:trPr>
        <w:tc>
          <w:tcPr>
            <w:tcW w:w="1626" w:type="dxa"/>
            <w:tcBorders>
              <w:top w:val="single" w:sz="4" w:space="0" w:color="000000"/>
              <w:left w:val="single" w:sz="4" w:space="0" w:color="000000"/>
              <w:bottom w:val="single" w:sz="4" w:space="0" w:color="000000"/>
              <w:right w:val="single" w:sz="4" w:space="0" w:color="000000"/>
            </w:tcBorders>
          </w:tcPr>
          <w:p w14:paraId="2E52CBD7" w14:textId="77777777" w:rsidR="00722C44" w:rsidRPr="00722C44" w:rsidRDefault="00722C44" w:rsidP="00722C44">
            <w:pPr>
              <w:bidi w:val="0"/>
              <w:ind w:left="5"/>
              <w:jc w:val="both"/>
              <w:rPr>
                <w:rFonts w:ascii="Calibri" w:eastAsia="Calibri" w:hAnsi="Calibri" w:cs="Times New Roman"/>
                <w:color w:val="000000"/>
              </w:rPr>
            </w:pPr>
            <w:r w:rsidRPr="00722C44">
              <w:rPr>
                <w:rFonts w:ascii="Times New Roman" w:hAnsi="Times New Roman" w:cs="Times New Roman"/>
                <w:color w:val="000000"/>
                <w:sz w:val="28"/>
              </w:rPr>
              <w:t xml:space="preserve">CointEq(1)* </w:t>
            </w:r>
          </w:p>
        </w:tc>
        <w:tc>
          <w:tcPr>
            <w:tcW w:w="1630" w:type="dxa"/>
            <w:tcBorders>
              <w:top w:val="single" w:sz="4" w:space="0" w:color="000000"/>
              <w:left w:val="single" w:sz="4" w:space="0" w:color="000000"/>
              <w:bottom w:val="single" w:sz="4" w:space="0" w:color="000000"/>
              <w:right w:val="single" w:sz="4" w:space="0" w:color="000000"/>
            </w:tcBorders>
          </w:tcPr>
          <w:p w14:paraId="3962C136" w14:textId="77777777" w:rsidR="00722C44" w:rsidRPr="00722C44" w:rsidRDefault="00722C44" w:rsidP="00722C44">
            <w:pPr>
              <w:bidi w:val="0"/>
              <w:ind w:left="130"/>
              <w:rPr>
                <w:rFonts w:ascii="Calibri" w:eastAsia="Calibri" w:hAnsi="Calibri" w:cs="Times New Roman"/>
                <w:color w:val="000000"/>
              </w:rPr>
            </w:pPr>
            <w:r w:rsidRPr="00722C44">
              <w:rPr>
                <w:rFonts w:ascii="Times New Roman" w:hAnsi="Times New Roman" w:cs="Times New Roman"/>
                <w:color w:val="000000"/>
                <w:sz w:val="28"/>
              </w:rPr>
              <w:t xml:space="preserve">-0.559313 </w:t>
            </w:r>
          </w:p>
        </w:tc>
        <w:tc>
          <w:tcPr>
            <w:tcW w:w="1626" w:type="dxa"/>
            <w:tcBorders>
              <w:top w:val="single" w:sz="4" w:space="0" w:color="000000"/>
              <w:left w:val="single" w:sz="4" w:space="0" w:color="000000"/>
              <w:bottom w:val="single" w:sz="4" w:space="0" w:color="000000"/>
              <w:right w:val="single" w:sz="4" w:space="0" w:color="000000"/>
            </w:tcBorders>
          </w:tcPr>
          <w:p w14:paraId="1C9B00BF" w14:textId="77777777" w:rsidR="00722C44" w:rsidRPr="00722C44" w:rsidRDefault="00722C44" w:rsidP="00722C44">
            <w:pPr>
              <w:bidi w:val="0"/>
              <w:ind w:right="65"/>
              <w:jc w:val="center"/>
              <w:rPr>
                <w:rFonts w:ascii="Calibri" w:eastAsia="Calibri" w:hAnsi="Calibri" w:cs="Times New Roman"/>
                <w:color w:val="000000"/>
              </w:rPr>
            </w:pPr>
            <w:r w:rsidRPr="00722C44">
              <w:rPr>
                <w:rFonts w:ascii="Times New Roman" w:hAnsi="Times New Roman" w:cs="Times New Roman"/>
                <w:color w:val="000000"/>
                <w:sz w:val="28"/>
              </w:rPr>
              <w:t xml:space="preserve">0.150083 </w:t>
            </w:r>
          </w:p>
        </w:tc>
        <w:tc>
          <w:tcPr>
            <w:tcW w:w="1631" w:type="dxa"/>
            <w:tcBorders>
              <w:top w:val="single" w:sz="4" w:space="0" w:color="000000"/>
              <w:left w:val="single" w:sz="4" w:space="0" w:color="000000"/>
              <w:bottom w:val="single" w:sz="4" w:space="0" w:color="000000"/>
              <w:right w:val="single" w:sz="4" w:space="0" w:color="000000"/>
            </w:tcBorders>
          </w:tcPr>
          <w:p w14:paraId="017867D9" w14:textId="77777777" w:rsidR="00722C44" w:rsidRPr="00722C44" w:rsidRDefault="00722C44" w:rsidP="00722C44">
            <w:pPr>
              <w:bidi w:val="0"/>
              <w:ind w:left="130"/>
              <w:rPr>
                <w:rFonts w:ascii="Calibri" w:eastAsia="Calibri" w:hAnsi="Calibri" w:cs="Times New Roman"/>
                <w:color w:val="000000"/>
              </w:rPr>
            </w:pPr>
            <w:r w:rsidRPr="00722C44">
              <w:rPr>
                <w:rFonts w:ascii="Times New Roman" w:hAnsi="Times New Roman" w:cs="Times New Roman"/>
                <w:color w:val="000000"/>
                <w:sz w:val="28"/>
              </w:rPr>
              <w:t xml:space="preserve">-3.726708 </w:t>
            </w:r>
          </w:p>
        </w:tc>
        <w:tc>
          <w:tcPr>
            <w:tcW w:w="1626" w:type="dxa"/>
            <w:tcBorders>
              <w:top w:val="single" w:sz="4" w:space="0" w:color="000000"/>
              <w:left w:val="single" w:sz="4" w:space="0" w:color="000000"/>
              <w:bottom w:val="single" w:sz="4" w:space="0" w:color="000000"/>
              <w:right w:val="single" w:sz="4" w:space="0" w:color="000000"/>
            </w:tcBorders>
          </w:tcPr>
          <w:p w14:paraId="033495C0" w14:textId="77777777" w:rsidR="00722C44" w:rsidRPr="00F04F3A" w:rsidRDefault="00722C44" w:rsidP="00722C44">
            <w:pPr>
              <w:bidi w:val="0"/>
              <w:ind w:right="65"/>
              <w:jc w:val="center"/>
              <w:rPr>
                <w:rFonts w:ascii="Calibri" w:eastAsia="Calibri" w:hAnsi="Calibri" w:cs="Times New Roman"/>
                <w:color w:val="000000"/>
              </w:rPr>
            </w:pPr>
            <w:r w:rsidRPr="00722C44">
              <w:rPr>
                <w:rFonts w:ascii="Times New Roman" w:hAnsi="Times New Roman" w:cs="Times New Roman"/>
                <w:color w:val="000000"/>
                <w:sz w:val="28"/>
              </w:rPr>
              <w:t xml:space="preserve">0.0010 </w:t>
            </w:r>
          </w:p>
        </w:tc>
      </w:tr>
    </w:tbl>
    <w:p w14:paraId="21E24631" w14:textId="77777777" w:rsidR="0022138F" w:rsidRPr="0022138F" w:rsidRDefault="0022138F" w:rsidP="0022138F">
      <w:pPr>
        <w:spacing w:line="278" w:lineRule="auto"/>
        <w:rPr>
          <w:rFonts w:ascii="Simplified Arabic" w:eastAsia="Times New Roman" w:hAnsi="Simplified Arabic" w:cs="Simplified Arabic"/>
          <w:kern w:val="2"/>
          <w:sz w:val="26"/>
          <w:szCs w:val="28"/>
          <w:rtl/>
          <w:lang w:bidi="ar-LY"/>
        </w:rPr>
      </w:pPr>
      <w:r w:rsidRPr="0022138F">
        <w:rPr>
          <w:rFonts w:ascii="Simplified Arabic" w:eastAsia="Times New Roman" w:hAnsi="Simplified Arabic" w:cs="Simplified Arabic"/>
          <w:kern w:val="2"/>
          <w:sz w:val="26"/>
          <w:szCs w:val="28"/>
          <w:rtl/>
        </w:rPr>
        <w:t xml:space="preserve">بناء على نتائج اختبار المتغيرات في نموذج تصحيح </w:t>
      </w:r>
      <w:r w:rsidRPr="0022138F">
        <w:rPr>
          <w:rFonts w:ascii="Simplified Arabic" w:eastAsia="Times New Roman" w:hAnsi="Simplified Arabic" w:cs="Simplified Arabic" w:hint="cs"/>
          <w:kern w:val="2"/>
          <w:sz w:val="26"/>
          <w:szCs w:val="28"/>
          <w:rtl/>
        </w:rPr>
        <w:t>الخطأ، انه</w:t>
      </w:r>
      <w:r w:rsidRPr="0022138F">
        <w:rPr>
          <w:rFonts w:ascii="Simplified Arabic" w:eastAsia="Times New Roman" w:hAnsi="Simplified Arabic" w:cs="Simplified Arabic" w:hint="eastAsia"/>
          <w:kern w:val="2"/>
          <w:sz w:val="26"/>
          <w:szCs w:val="28"/>
          <w:rtl/>
        </w:rPr>
        <w:t>ا</w:t>
      </w:r>
      <w:r w:rsidRPr="0022138F">
        <w:rPr>
          <w:rFonts w:ascii="Simplified Arabic" w:eastAsia="Times New Roman" w:hAnsi="Simplified Arabic" w:cs="Simplified Arabic"/>
          <w:kern w:val="2"/>
          <w:sz w:val="26"/>
          <w:szCs w:val="28"/>
          <w:rtl/>
        </w:rPr>
        <w:t xml:space="preserve"> سالبة ومعنوية عند </w:t>
      </w:r>
    </w:p>
    <w:p w14:paraId="00AB9498"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مستوى اقل من 1</w:t>
      </w:r>
      <w:r w:rsidRPr="0022138F">
        <w:rPr>
          <w:rFonts w:ascii="Simplified Arabic" w:eastAsia="Times New Roman" w:hAnsi="Simplified Arabic" w:cs="Simplified Arabic" w:hint="cs"/>
          <w:kern w:val="2"/>
          <w:sz w:val="26"/>
          <w:szCs w:val="28"/>
          <w:rtl/>
        </w:rPr>
        <w:t>%، وهذ</w:t>
      </w:r>
      <w:r w:rsidRPr="0022138F">
        <w:rPr>
          <w:rFonts w:ascii="Simplified Arabic" w:eastAsia="Times New Roman" w:hAnsi="Simplified Arabic" w:cs="Simplified Arabic" w:hint="eastAsia"/>
          <w:kern w:val="2"/>
          <w:sz w:val="26"/>
          <w:szCs w:val="28"/>
          <w:rtl/>
        </w:rPr>
        <w:t>ا</w:t>
      </w:r>
      <w:r w:rsidRPr="0022138F">
        <w:rPr>
          <w:rFonts w:ascii="Simplified Arabic" w:eastAsia="Times New Roman" w:hAnsi="Simplified Arabic" w:cs="Simplified Arabic"/>
          <w:kern w:val="2"/>
          <w:sz w:val="26"/>
          <w:szCs w:val="28"/>
          <w:rtl/>
        </w:rPr>
        <w:t xml:space="preserve"> يعني أن(0.55) من اخطاء الأجل القصير يتم تصحيحها </w:t>
      </w:r>
      <w:r w:rsidRPr="0022138F">
        <w:rPr>
          <w:rFonts w:ascii="Simplified Arabic" w:eastAsia="Times New Roman" w:hAnsi="Simplified Arabic" w:cs="Simplified Arabic" w:hint="cs"/>
          <w:kern w:val="2"/>
          <w:sz w:val="26"/>
          <w:szCs w:val="28"/>
          <w:rtl/>
        </w:rPr>
        <w:t>تلقائي</w:t>
      </w:r>
      <w:r w:rsidRPr="0022138F">
        <w:rPr>
          <w:rFonts w:ascii="Simplified Arabic" w:eastAsia="Times New Roman" w:hAnsi="Simplified Arabic" w:cs="Simplified Arabic" w:hint="eastAsia"/>
          <w:kern w:val="2"/>
          <w:sz w:val="26"/>
          <w:szCs w:val="28"/>
          <w:rtl/>
        </w:rPr>
        <w:t>ا</w:t>
      </w:r>
      <w:r w:rsidRPr="0022138F">
        <w:rPr>
          <w:rFonts w:ascii="Simplified Arabic" w:eastAsia="Times New Roman" w:hAnsi="Simplified Arabic" w:cs="Simplified Arabic"/>
          <w:kern w:val="2"/>
          <w:sz w:val="26"/>
          <w:szCs w:val="28"/>
          <w:rtl/>
        </w:rPr>
        <w:t xml:space="preserve"> عبر الزمن لبلوغ التوازن في الأجل </w:t>
      </w:r>
      <w:r w:rsidRPr="0022138F">
        <w:rPr>
          <w:rFonts w:ascii="Simplified Arabic" w:eastAsia="Times New Roman" w:hAnsi="Simplified Arabic" w:cs="Simplified Arabic" w:hint="cs"/>
          <w:kern w:val="2"/>
          <w:sz w:val="26"/>
          <w:szCs w:val="28"/>
          <w:rtl/>
        </w:rPr>
        <w:t>الطويل، كم</w:t>
      </w:r>
      <w:r w:rsidRPr="0022138F">
        <w:rPr>
          <w:rFonts w:ascii="Simplified Arabic" w:eastAsia="Times New Roman" w:hAnsi="Simplified Arabic" w:cs="Simplified Arabic" w:hint="eastAsia"/>
          <w:kern w:val="2"/>
          <w:sz w:val="26"/>
          <w:szCs w:val="28"/>
          <w:rtl/>
        </w:rPr>
        <w:t>ا</w:t>
      </w:r>
      <w:r w:rsidRPr="0022138F">
        <w:rPr>
          <w:rFonts w:ascii="Simplified Arabic" w:eastAsia="Times New Roman" w:hAnsi="Simplified Arabic" w:cs="Simplified Arabic"/>
          <w:kern w:val="2"/>
          <w:sz w:val="26"/>
          <w:szCs w:val="28"/>
          <w:rtl/>
        </w:rPr>
        <w:t xml:space="preserve"> يلاحظ أن تقديرات معلمات الأجل القصير تتفق الى حد كبير من حيث الإشارة ومستوى المعنوية.  </w:t>
      </w:r>
    </w:p>
    <w:p w14:paraId="51702B53" w14:textId="77777777" w:rsidR="0022138F" w:rsidRPr="00722C44" w:rsidRDefault="00C513D3" w:rsidP="0022138F">
      <w:pPr>
        <w:spacing w:line="278" w:lineRule="auto"/>
        <w:rPr>
          <w:rFonts w:ascii="Simplified Arabic" w:eastAsia="Times New Roman" w:hAnsi="Simplified Arabic" w:cs="Simplified Arabic"/>
          <w:b/>
          <w:bCs/>
          <w:kern w:val="2"/>
          <w:sz w:val="26"/>
          <w:szCs w:val="28"/>
          <w:rtl/>
          <w:lang w:bidi="ar-LY"/>
        </w:rPr>
      </w:pPr>
      <w:r>
        <w:rPr>
          <w:rFonts w:ascii="Simplified Arabic" w:eastAsia="Times New Roman" w:hAnsi="Simplified Arabic" w:cs="Simplified Arabic" w:hint="cs"/>
          <w:b/>
          <w:bCs/>
          <w:kern w:val="2"/>
          <w:sz w:val="26"/>
          <w:szCs w:val="28"/>
          <w:rtl/>
        </w:rPr>
        <w:t xml:space="preserve">5.2.7.3 </w:t>
      </w:r>
      <w:r w:rsidR="0022138F" w:rsidRPr="00722C44">
        <w:rPr>
          <w:rFonts w:ascii="Simplified Arabic" w:eastAsia="Times New Roman" w:hAnsi="Simplified Arabic" w:cs="Simplified Arabic"/>
          <w:b/>
          <w:bCs/>
          <w:kern w:val="2"/>
          <w:sz w:val="26"/>
          <w:szCs w:val="28"/>
          <w:rtl/>
        </w:rPr>
        <w:t>اختبار تقدير الانحدار بطريقة المربعات الصغرى(</w:t>
      </w:r>
      <w:r w:rsidR="0022138F" w:rsidRPr="00722C44">
        <w:rPr>
          <w:rFonts w:ascii="Simplified Arabic" w:eastAsia="Times New Roman" w:hAnsi="Simplified Arabic" w:cs="Simplified Arabic"/>
          <w:b/>
          <w:bCs/>
          <w:kern w:val="2"/>
          <w:sz w:val="26"/>
          <w:szCs w:val="28"/>
          <w:lang w:bidi="ar-AE"/>
        </w:rPr>
        <w:t>OLS</w:t>
      </w:r>
      <w:r w:rsidR="0022138F" w:rsidRPr="00722C44">
        <w:rPr>
          <w:rFonts w:ascii="Simplified Arabic" w:eastAsia="Times New Roman" w:hAnsi="Simplified Arabic" w:cs="Simplified Arabic"/>
          <w:b/>
          <w:bCs/>
          <w:kern w:val="2"/>
          <w:sz w:val="26"/>
          <w:szCs w:val="28"/>
          <w:rtl/>
        </w:rPr>
        <w:t xml:space="preserve">) </w:t>
      </w:r>
    </w:p>
    <w:p w14:paraId="573AF5C4"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تعتمد طريقة المربعات الصغرى العادية في الحصول على مقدرات </w:t>
      </w:r>
      <w:r w:rsidRPr="0022138F">
        <w:rPr>
          <w:rFonts w:ascii="Simplified Arabic" w:eastAsia="Times New Roman" w:hAnsi="Simplified Arabic" w:cs="Simplified Arabic" w:hint="cs"/>
          <w:kern w:val="2"/>
          <w:sz w:val="26"/>
          <w:szCs w:val="28"/>
          <w:rtl/>
        </w:rPr>
        <w:t>الانحدار،</w:t>
      </w:r>
      <w:r w:rsidRPr="0022138F">
        <w:rPr>
          <w:rFonts w:ascii="Simplified Arabic" w:eastAsia="Times New Roman" w:hAnsi="Simplified Arabic" w:cs="Simplified Arabic"/>
          <w:kern w:val="2"/>
          <w:sz w:val="26"/>
          <w:szCs w:val="28"/>
          <w:rtl/>
        </w:rPr>
        <w:t xml:space="preserve"> بحيث يتم تصغير مجموع مربعات البواقي إلى أدنى قيمة </w:t>
      </w:r>
      <w:r w:rsidRPr="0022138F">
        <w:rPr>
          <w:rFonts w:ascii="Simplified Arabic" w:eastAsia="Times New Roman" w:hAnsi="Simplified Arabic" w:cs="Simplified Arabic" w:hint="cs"/>
          <w:kern w:val="2"/>
          <w:sz w:val="26"/>
          <w:szCs w:val="28"/>
          <w:rtl/>
        </w:rPr>
        <w:t>لها. بحي</w:t>
      </w:r>
      <w:r w:rsidRPr="0022138F">
        <w:rPr>
          <w:rFonts w:ascii="Simplified Arabic" w:eastAsia="Times New Roman" w:hAnsi="Simplified Arabic" w:cs="Simplified Arabic" w:hint="eastAsia"/>
          <w:kern w:val="2"/>
          <w:sz w:val="26"/>
          <w:szCs w:val="28"/>
          <w:rtl/>
        </w:rPr>
        <w:t>ث</w:t>
      </w:r>
      <w:r w:rsidRPr="0022138F">
        <w:rPr>
          <w:rFonts w:ascii="Simplified Arabic" w:eastAsia="Times New Roman" w:hAnsi="Simplified Arabic" w:cs="Simplified Arabic"/>
          <w:kern w:val="2"/>
          <w:sz w:val="26"/>
          <w:szCs w:val="28"/>
          <w:rtl/>
        </w:rPr>
        <w:t xml:space="preserve"> يجري تعريف مكون يطلق عليه مجموع مربعات البواقي.  </w:t>
      </w:r>
    </w:p>
    <w:p w14:paraId="0BF34F66"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وطريقة المربعات الصغرى تعطينا مقدرات </w:t>
      </w:r>
      <w:r w:rsidRPr="0022138F">
        <w:rPr>
          <w:rFonts w:ascii="Simplified Arabic" w:eastAsia="Times New Roman" w:hAnsi="Simplified Arabic" w:cs="Simplified Arabic" w:hint="cs"/>
          <w:kern w:val="2"/>
          <w:sz w:val="26"/>
          <w:szCs w:val="28"/>
          <w:rtl/>
        </w:rPr>
        <w:t>الانحدار،</w:t>
      </w:r>
      <w:r w:rsidRPr="0022138F">
        <w:rPr>
          <w:rFonts w:ascii="Simplified Arabic" w:eastAsia="Times New Roman" w:hAnsi="Simplified Arabic" w:cs="Simplified Arabic"/>
          <w:kern w:val="2"/>
          <w:sz w:val="26"/>
          <w:szCs w:val="28"/>
          <w:rtl/>
        </w:rPr>
        <w:t xml:space="preserve"> ولكن </w:t>
      </w:r>
      <w:r w:rsidRPr="0022138F">
        <w:rPr>
          <w:rFonts w:ascii="Simplified Arabic" w:eastAsia="Times New Roman" w:hAnsi="Simplified Arabic" w:cs="Simplified Arabic" w:hint="cs"/>
          <w:kern w:val="2"/>
          <w:sz w:val="26"/>
          <w:szCs w:val="28"/>
          <w:rtl/>
        </w:rPr>
        <w:t>لا تعطين</w:t>
      </w:r>
      <w:r w:rsidRPr="0022138F">
        <w:rPr>
          <w:rFonts w:ascii="Simplified Arabic" w:eastAsia="Times New Roman" w:hAnsi="Simplified Arabic" w:cs="Simplified Arabic" w:hint="eastAsia"/>
          <w:kern w:val="2"/>
          <w:sz w:val="26"/>
          <w:szCs w:val="28"/>
          <w:rtl/>
        </w:rPr>
        <w:t>ا</w:t>
      </w:r>
      <w:r w:rsidRPr="0022138F">
        <w:rPr>
          <w:rFonts w:ascii="Simplified Arabic" w:eastAsia="Times New Roman" w:hAnsi="Simplified Arabic" w:cs="Simplified Arabic"/>
          <w:kern w:val="2"/>
          <w:sz w:val="26"/>
          <w:szCs w:val="28"/>
          <w:rtl/>
        </w:rPr>
        <w:t xml:space="preserve"> مقدرات التباين وهذا يعتبر من نقاط ضعف طريقة المربعات الصغرى. </w:t>
      </w:r>
    </w:p>
    <w:p w14:paraId="1039C4D0"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فيما يلي نتائج النموذج بطريقة المربعات </w:t>
      </w:r>
      <w:r w:rsidRPr="0022138F">
        <w:rPr>
          <w:rFonts w:ascii="Simplified Arabic" w:eastAsia="Times New Roman" w:hAnsi="Simplified Arabic" w:cs="Simplified Arabic" w:hint="cs"/>
          <w:kern w:val="2"/>
          <w:sz w:val="26"/>
          <w:szCs w:val="28"/>
          <w:rtl/>
        </w:rPr>
        <w:t>الصغرى(</w:t>
      </w:r>
      <w:r w:rsidRPr="0022138F">
        <w:rPr>
          <w:rFonts w:ascii="Simplified Arabic" w:eastAsia="Times New Roman" w:hAnsi="Simplified Arabic" w:cs="Simplified Arabic" w:hint="cs"/>
          <w:kern w:val="2"/>
          <w:sz w:val="26"/>
          <w:szCs w:val="28"/>
        </w:rPr>
        <w:t>OLS</w:t>
      </w:r>
      <w:r w:rsidRPr="0022138F">
        <w:rPr>
          <w:rFonts w:ascii="Simplified Arabic" w:eastAsia="Times New Roman" w:hAnsi="Simplified Arabic" w:cs="Simplified Arabic"/>
          <w:kern w:val="2"/>
          <w:sz w:val="26"/>
          <w:szCs w:val="28"/>
          <w:rtl/>
        </w:rPr>
        <w:t xml:space="preserve">): </w:t>
      </w:r>
    </w:p>
    <w:p w14:paraId="1340215A" w14:textId="77777777" w:rsidR="00B31AF5" w:rsidRPr="00B31AF5" w:rsidRDefault="00B31AF5" w:rsidP="00B31AF5">
      <w:pPr>
        <w:keepNext/>
        <w:keepLines/>
        <w:spacing w:after="0"/>
        <w:ind w:left="84"/>
        <w:jc w:val="center"/>
        <w:outlineLvl w:val="3"/>
        <w:rPr>
          <w:rFonts w:ascii="Times New Roman" w:eastAsia="Times New Roman" w:hAnsi="Times New Roman" w:cs="Times New Roman"/>
          <w:b/>
          <w:color w:val="000000"/>
          <w:kern w:val="2"/>
          <w:sz w:val="32"/>
          <w:szCs w:val="24"/>
        </w:rPr>
      </w:pPr>
      <w:r w:rsidRPr="00B31AF5">
        <w:rPr>
          <w:rFonts w:ascii="Times New Roman" w:eastAsia="Times New Roman" w:hAnsi="Times New Roman" w:cs="Times New Roman"/>
          <w:b/>
          <w:bCs/>
          <w:color w:val="000000"/>
          <w:kern w:val="2"/>
          <w:sz w:val="32"/>
          <w:szCs w:val="32"/>
          <w:rtl/>
        </w:rPr>
        <w:t>جدول</w:t>
      </w:r>
      <w:r w:rsidRPr="00B31AF5">
        <w:rPr>
          <w:rFonts w:ascii="Times New Roman" w:eastAsia="Times New Roman" w:hAnsi="Times New Roman" w:cs="Times New Roman" w:hint="cs"/>
          <w:b/>
          <w:bCs/>
          <w:color w:val="000000"/>
          <w:kern w:val="2"/>
          <w:sz w:val="32"/>
          <w:szCs w:val="32"/>
          <w:rtl/>
        </w:rPr>
        <w:t>(</w:t>
      </w:r>
      <w:r w:rsidRPr="00B31AF5">
        <w:rPr>
          <w:rFonts w:ascii="Times New Roman" w:eastAsia="Times New Roman" w:hAnsi="Times New Roman" w:cs="Times New Roman"/>
          <w:b/>
          <w:bCs/>
          <w:color w:val="000000"/>
          <w:kern w:val="2"/>
          <w:sz w:val="32"/>
          <w:szCs w:val="32"/>
        </w:rPr>
        <w:t>5</w:t>
      </w:r>
      <w:r w:rsidRPr="00B31AF5">
        <w:rPr>
          <w:rFonts w:ascii="Times New Roman" w:eastAsia="Times New Roman" w:hAnsi="Times New Roman" w:cs="Times New Roman" w:hint="cs"/>
          <w:b/>
          <w:bCs/>
          <w:color w:val="000000"/>
          <w:kern w:val="2"/>
          <w:sz w:val="32"/>
          <w:szCs w:val="32"/>
          <w:rtl/>
        </w:rPr>
        <w:t>)</w:t>
      </w:r>
      <w:r w:rsidRPr="00B31AF5">
        <w:rPr>
          <w:rFonts w:ascii="Times New Roman" w:eastAsia="Times New Roman" w:hAnsi="Times New Roman" w:cs="Times New Roman"/>
          <w:b/>
          <w:bCs/>
          <w:color w:val="000000"/>
          <w:kern w:val="2"/>
          <w:sz w:val="32"/>
          <w:szCs w:val="32"/>
          <w:rtl/>
        </w:rPr>
        <w:t xml:space="preserve"> نتائج تقدير الانحدار بطريقة المربعات الصغرى </w:t>
      </w:r>
      <w:r w:rsidRPr="00B31AF5">
        <w:rPr>
          <w:rFonts w:ascii="Times New Roman" w:eastAsia="Times New Roman" w:hAnsi="Times New Roman" w:cs="Times New Roman" w:hint="cs"/>
          <w:b/>
          <w:bCs/>
          <w:color w:val="000000"/>
          <w:kern w:val="2"/>
          <w:sz w:val="32"/>
          <w:szCs w:val="32"/>
          <w:rtl/>
        </w:rPr>
        <w:t xml:space="preserve">المعدلة </w:t>
      </w:r>
      <w:r w:rsidRPr="00B31AF5">
        <w:rPr>
          <w:rFonts w:ascii="Times New Roman" w:eastAsia="Times New Roman" w:hAnsi="Times New Roman" w:cs="Times New Roman"/>
          <w:b/>
          <w:bCs/>
          <w:color w:val="000000"/>
          <w:kern w:val="2"/>
          <w:sz w:val="32"/>
          <w:szCs w:val="32"/>
          <w:rtl/>
        </w:rPr>
        <w:t>(</w:t>
      </w:r>
      <w:r w:rsidRPr="00B31AF5">
        <w:rPr>
          <w:rFonts w:ascii="Times New Roman" w:eastAsia="Times New Roman" w:hAnsi="Times New Roman" w:cs="Times New Roman"/>
          <w:b/>
          <w:color w:val="000000"/>
          <w:kern w:val="2"/>
          <w:sz w:val="32"/>
          <w:szCs w:val="24"/>
        </w:rPr>
        <w:t>OLS</w:t>
      </w:r>
      <w:r w:rsidRPr="00B31AF5">
        <w:rPr>
          <w:rFonts w:ascii="Times New Roman" w:eastAsia="Times New Roman" w:hAnsi="Times New Roman" w:cs="Times New Roman" w:hint="cs"/>
          <w:b/>
          <w:bCs/>
          <w:color w:val="000000"/>
          <w:kern w:val="2"/>
          <w:sz w:val="32"/>
          <w:szCs w:val="32"/>
          <w:rtl/>
        </w:rPr>
        <w:t>)</w:t>
      </w:r>
    </w:p>
    <w:tbl>
      <w:tblPr>
        <w:tblStyle w:val="TableGrid5"/>
        <w:tblW w:w="7618" w:type="dxa"/>
        <w:tblInd w:w="355" w:type="dxa"/>
        <w:tblCellMar>
          <w:top w:w="16" w:type="dxa"/>
          <w:left w:w="115" w:type="dxa"/>
          <w:right w:w="115" w:type="dxa"/>
        </w:tblCellMar>
        <w:tblLook w:val="04A0" w:firstRow="1" w:lastRow="0" w:firstColumn="1" w:lastColumn="0" w:noHBand="0" w:noVBand="1"/>
      </w:tblPr>
      <w:tblGrid>
        <w:gridCol w:w="2541"/>
        <w:gridCol w:w="2536"/>
        <w:gridCol w:w="2541"/>
      </w:tblGrid>
      <w:tr w:rsidR="00B31AF5" w:rsidRPr="00B31AF5" w14:paraId="678D8F6A" w14:textId="77777777" w:rsidTr="0036263E">
        <w:trPr>
          <w:trHeight w:val="285"/>
        </w:trPr>
        <w:tc>
          <w:tcPr>
            <w:tcW w:w="2541" w:type="dxa"/>
            <w:tcBorders>
              <w:top w:val="single" w:sz="4" w:space="0" w:color="000000"/>
              <w:left w:val="single" w:sz="4" w:space="0" w:color="000000"/>
              <w:bottom w:val="single" w:sz="4" w:space="0" w:color="000000"/>
              <w:right w:val="single" w:sz="4" w:space="0" w:color="000000"/>
            </w:tcBorders>
          </w:tcPr>
          <w:p w14:paraId="1E4C3F9B" w14:textId="77777777" w:rsidR="00B31AF5" w:rsidRPr="00B31AF5" w:rsidRDefault="00B31AF5" w:rsidP="00B31AF5">
            <w:pPr>
              <w:bidi w:val="0"/>
              <w:ind w:right="8"/>
              <w:jc w:val="center"/>
              <w:rPr>
                <w:rFonts w:ascii="Calibri" w:eastAsia="Calibri" w:hAnsi="Calibri" w:cs="Times New Roman"/>
                <w:color w:val="000000"/>
              </w:rPr>
            </w:pPr>
            <w:r w:rsidRPr="00B31AF5">
              <w:rPr>
                <w:rFonts w:ascii="Times New Roman" w:hAnsi="Times New Roman" w:cs="Times New Roman"/>
                <w:color w:val="000000"/>
              </w:rPr>
              <w:t xml:space="preserve">Variables </w:t>
            </w:r>
          </w:p>
        </w:tc>
        <w:tc>
          <w:tcPr>
            <w:tcW w:w="2536" w:type="dxa"/>
            <w:tcBorders>
              <w:top w:val="single" w:sz="4" w:space="0" w:color="000000"/>
              <w:left w:val="single" w:sz="4" w:space="0" w:color="000000"/>
              <w:bottom w:val="single" w:sz="4" w:space="0" w:color="000000"/>
              <w:right w:val="single" w:sz="4" w:space="0" w:color="000000"/>
            </w:tcBorders>
          </w:tcPr>
          <w:p w14:paraId="6E30E2D7" w14:textId="77777777" w:rsidR="00B31AF5" w:rsidRPr="00B31AF5" w:rsidRDefault="00B31AF5" w:rsidP="00B31AF5">
            <w:pPr>
              <w:bidi w:val="0"/>
              <w:ind w:left="1"/>
              <w:jc w:val="center"/>
              <w:rPr>
                <w:rFonts w:ascii="Calibri" w:eastAsia="Calibri" w:hAnsi="Calibri" w:cs="Times New Roman"/>
                <w:color w:val="000000"/>
              </w:rPr>
            </w:pPr>
            <w:r w:rsidRPr="00B31AF5">
              <w:rPr>
                <w:rFonts w:ascii="Times New Roman" w:hAnsi="Times New Roman" w:cs="Times New Roman"/>
                <w:color w:val="000000"/>
              </w:rPr>
              <w:t xml:space="preserve">Coefficient </w:t>
            </w:r>
          </w:p>
        </w:tc>
        <w:tc>
          <w:tcPr>
            <w:tcW w:w="2541" w:type="dxa"/>
            <w:tcBorders>
              <w:top w:val="single" w:sz="4" w:space="0" w:color="000000"/>
              <w:left w:val="single" w:sz="4" w:space="0" w:color="000000"/>
              <w:bottom w:val="single" w:sz="4" w:space="0" w:color="000000"/>
              <w:right w:val="single" w:sz="4" w:space="0" w:color="000000"/>
            </w:tcBorders>
          </w:tcPr>
          <w:p w14:paraId="647B4186" w14:textId="77777777" w:rsidR="00B31AF5" w:rsidRPr="00B21035" w:rsidRDefault="00B31AF5" w:rsidP="00B31AF5">
            <w:pPr>
              <w:bidi w:val="0"/>
              <w:ind w:left="5"/>
              <w:jc w:val="center"/>
              <w:rPr>
                <w:rFonts w:ascii="Calibri" w:eastAsia="Calibri" w:hAnsi="Calibri" w:cs="Times New Roman"/>
                <w:color w:val="000000"/>
              </w:rPr>
            </w:pPr>
            <w:r w:rsidRPr="00B31AF5">
              <w:rPr>
                <w:rFonts w:ascii="Times New Roman" w:hAnsi="Times New Roman" w:cs="Times New Roman"/>
                <w:color w:val="000000"/>
              </w:rPr>
              <w:t xml:space="preserve">Std.error </w:t>
            </w:r>
          </w:p>
        </w:tc>
      </w:tr>
      <w:tr w:rsidR="00B31AF5" w:rsidRPr="00B31AF5" w14:paraId="21D17878" w14:textId="77777777" w:rsidTr="0036263E">
        <w:trPr>
          <w:trHeight w:val="285"/>
        </w:trPr>
        <w:tc>
          <w:tcPr>
            <w:tcW w:w="2541" w:type="dxa"/>
            <w:tcBorders>
              <w:top w:val="single" w:sz="4" w:space="0" w:color="000000"/>
              <w:left w:val="single" w:sz="4" w:space="0" w:color="000000"/>
              <w:bottom w:val="single" w:sz="4" w:space="0" w:color="000000"/>
              <w:right w:val="single" w:sz="4" w:space="0" w:color="000000"/>
            </w:tcBorders>
          </w:tcPr>
          <w:p w14:paraId="3CC3B844" w14:textId="77777777" w:rsidR="00B31AF5" w:rsidRPr="00B31AF5" w:rsidRDefault="00B31AF5" w:rsidP="00B31AF5">
            <w:pPr>
              <w:bidi w:val="0"/>
              <w:jc w:val="center"/>
              <w:rPr>
                <w:rFonts w:ascii="Calibri" w:eastAsia="Calibri" w:hAnsi="Calibri" w:cs="Times New Roman"/>
                <w:color w:val="000000"/>
              </w:rPr>
            </w:pPr>
            <w:r w:rsidRPr="00B31AF5">
              <w:rPr>
                <w:rFonts w:ascii="Times New Roman" w:hAnsi="Times New Roman" w:cs="Times New Roman"/>
                <w:color w:val="000000"/>
              </w:rPr>
              <w:t xml:space="preserve">C </w:t>
            </w:r>
          </w:p>
        </w:tc>
        <w:tc>
          <w:tcPr>
            <w:tcW w:w="2536" w:type="dxa"/>
            <w:tcBorders>
              <w:top w:val="single" w:sz="4" w:space="0" w:color="000000"/>
              <w:left w:val="single" w:sz="4" w:space="0" w:color="000000"/>
              <w:bottom w:val="single" w:sz="4" w:space="0" w:color="000000"/>
              <w:right w:val="single" w:sz="4" w:space="0" w:color="000000"/>
            </w:tcBorders>
          </w:tcPr>
          <w:p w14:paraId="3B80CB9D" w14:textId="77777777" w:rsidR="00B31AF5" w:rsidRPr="00B31AF5" w:rsidRDefault="00B31AF5" w:rsidP="00B31AF5">
            <w:pPr>
              <w:bidi w:val="0"/>
              <w:ind w:left="5"/>
              <w:jc w:val="center"/>
              <w:rPr>
                <w:rFonts w:ascii="Calibri" w:eastAsia="Calibri" w:hAnsi="Calibri" w:cs="Times New Roman"/>
                <w:color w:val="000000"/>
              </w:rPr>
            </w:pPr>
            <w:r w:rsidRPr="00B31AF5">
              <w:rPr>
                <w:rFonts w:ascii="Times New Roman" w:hAnsi="Times New Roman" w:cs="Times New Roman"/>
                <w:color w:val="000000"/>
              </w:rPr>
              <w:t xml:space="preserve">3.718370 </w:t>
            </w:r>
          </w:p>
        </w:tc>
        <w:tc>
          <w:tcPr>
            <w:tcW w:w="2541" w:type="dxa"/>
            <w:tcBorders>
              <w:top w:val="single" w:sz="4" w:space="0" w:color="000000"/>
              <w:left w:val="single" w:sz="4" w:space="0" w:color="000000"/>
              <w:bottom w:val="single" w:sz="4" w:space="0" w:color="000000"/>
              <w:right w:val="single" w:sz="4" w:space="0" w:color="000000"/>
            </w:tcBorders>
          </w:tcPr>
          <w:p w14:paraId="571027BE" w14:textId="77777777" w:rsidR="00B31AF5" w:rsidRPr="00B31AF5" w:rsidRDefault="00B31AF5" w:rsidP="00B31AF5">
            <w:pPr>
              <w:bidi w:val="0"/>
              <w:jc w:val="center"/>
              <w:rPr>
                <w:rFonts w:ascii="Calibri" w:eastAsia="Calibri" w:hAnsi="Calibri" w:cs="Times New Roman"/>
                <w:color w:val="000000"/>
              </w:rPr>
            </w:pPr>
            <w:r w:rsidRPr="00B31AF5">
              <w:rPr>
                <w:rFonts w:ascii="Times New Roman" w:hAnsi="Times New Roman" w:cs="Times New Roman"/>
                <w:color w:val="000000"/>
              </w:rPr>
              <w:t xml:space="preserve">0.517062 </w:t>
            </w:r>
          </w:p>
        </w:tc>
      </w:tr>
      <w:tr w:rsidR="00B31AF5" w:rsidRPr="00B31AF5" w14:paraId="0AE6486E" w14:textId="77777777" w:rsidTr="0036263E">
        <w:trPr>
          <w:trHeight w:val="285"/>
        </w:trPr>
        <w:tc>
          <w:tcPr>
            <w:tcW w:w="2541" w:type="dxa"/>
            <w:tcBorders>
              <w:top w:val="single" w:sz="4" w:space="0" w:color="000000"/>
              <w:left w:val="single" w:sz="4" w:space="0" w:color="000000"/>
              <w:bottom w:val="single" w:sz="4" w:space="0" w:color="000000"/>
              <w:right w:val="single" w:sz="4" w:space="0" w:color="000000"/>
            </w:tcBorders>
          </w:tcPr>
          <w:p w14:paraId="7C076244" w14:textId="77777777" w:rsidR="00B31AF5" w:rsidRPr="00B31AF5" w:rsidRDefault="00B31AF5" w:rsidP="00B31AF5">
            <w:pPr>
              <w:bidi w:val="0"/>
              <w:ind w:right="12"/>
              <w:jc w:val="center"/>
              <w:rPr>
                <w:rFonts w:ascii="Calibri" w:eastAsia="Calibri" w:hAnsi="Calibri" w:cs="Times New Roman"/>
                <w:color w:val="000000"/>
              </w:rPr>
            </w:pPr>
            <w:r w:rsidRPr="00B31AF5">
              <w:rPr>
                <w:rFonts w:ascii="Times New Roman" w:hAnsi="Times New Roman" w:cs="Times New Roman"/>
                <w:color w:val="000000"/>
              </w:rPr>
              <w:t xml:space="preserve">LOGEX </w:t>
            </w:r>
          </w:p>
        </w:tc>
        <w:tc>
          <w:tcPr>
            <w:tcW w:w="2536" w:type="dxa"/>
            <w:tcBorders>
              <w:top w:val="single" w:sz="4" w:space="0" w:color="000000"/>
              <w:left w:val="single" w:sz="4" w:space="0" w:color="000000"/>
              <w:bottom w:val="single" w:sz="4" w:space="0" w:color="000000"/>
              <w:right w:val="single" w:sz="4" w:space="0" w:color="000000"/>
            </w:tcBorders>
          </w:tcPr>
          <w:p w14:paraId="4251C044" w14:textId="77777777" w:rsidR="00B31AF5" w:rsidRPr="00B31AF5" w:rsidRDefault="00B31AF5" w:rsidP="00B31AF5">
            <w:pPr>
              <w:bidi w:val="0"/>
              <w:ind w:left="5"/>
              <w:jc w:val="center"/>
              <w:rPr>
                <w:rFonts w:ascii="Calibri" w:eastAsia="Calibri" w:hAnsi="Calibri" w:cs="Times New Roman"/>
                <w:color w:val="000000"/>
              </w:rPr>
            </w:pPr>
            <w:r w:rsidRPr="00B31AF5">
              <w:rPr>
                <w:rFonts w:ascii="Times New Roman" w:hAnsi="Times New Roman" w:cs="Times New Roman"/>
                <w:color w:val="000000"/>
              </w:rPr>
              <w:t xml:space="preserve">0.422917 </w:t>
            </w:r>
          </w:p>
        </w:tc>
        <w:tc>
          <w:tcPr>
            <w:tcW w:w="2541" w:type="dxa"/>
            <w:tcBorders>
              <w:top w:val="single" w:sz="4" w:space="0" w:color="000000"/>
              <w:left w:val="single" w:sz="4" w:space="0" w:color="000000"/>
              <w:bottom w:val="single" w:sz="4" w:space="0" w:color="000000"/>
              <w:right w:val="single" w:sz="4" w:space="0" w:color="000000"/>
            </w:tcBorders>
          </w:tcPr>
          <w:p w14:paraId="5549CA64" w14:textId="77777777" w:rsidR="00B31AF5" w:rsidRPr="00B31AF5" w:rsidRDefault="00B31AF5" w:rsidP="00B31AF5">
            <w:pPr>
              <w:bidi w:val="0"/>
              <w:jc w:val="center"/>
              <w:rPr>
                <w:rFonts w:ascii="Calibri" w:eastAsia="Calibri" w:hAnsi="Calibri" w:cs="Times New Roman"/>
                <w:color w:val="000000"/>
              </w:rPr>
            </w:pPr>
            <w:r w:rsidRPr="00B31AF5">
              <w:rPr>
                <w:rFonts w:ascii="Times New Roman" w:hAnsi="Times New Roman" w:cs="Times New Roman"/>
                <w:color w:val="000000"/>
              </w:rPr>
              <w:t xml:space="preserve">0.068710 </w:t>
            </w:r>
          </w:p>
        </w:tc>
      </w:tr>
      <w:tr w:rsidR="00B31AF5" w:rsidRPr="00B31AF5" w14:paraId="681805E0" w14:textId="77777777" w:rsidTr="0036263E">
        <w:trPr>
          <w:trHeight w:val="290"/>
        </w:trPr>
        <w:tc>
          <w:tcPr>
            <w:tcW w:w="2541" w:type="dxa"/>
            <w:tcBorders>
              <w:top w:val="single" w:sz="4" w:space="0" w:color="000000"/>
              <w:left w:val="single" w:sz="4" w:space="0" w:color="000000"/>
              <w:bottom w:val="single" w:sz="4" w:space="0" w:color="000000"/>
              <w:right w:val="single" w:sz="4" w:space="0" w:color="000000"/>
            </w:tcBorders>
          </w:tcPr>
          <w:p w14:paraId="3F755F3B" w14:textId="77777777" w:rsidR="00B31AF5" w:rsidRPr="00B31AF5" w:rsidRDefault="00B31AF5" w:rsidP="00B31AF5">
            <w:pPr>
              <w:bidi w:val="0"/>
              <w:ind w:right="4"/>
              <w:jc w:val="center"/>
              <w:rPr>
                <w:rFonts w:ascii="Calibri" w:eastAsia="Calibri" w:hAnsi="Calibri" w:cs="Times New Roman"/>
                <w:color w:val="000000"/>
              </w:rPr>
            </w:pPr>
            <w:r w:rsidRPr="00B31AF5">
              <w:rPr>
                <w:rFonts w:ascii="Times New Roman" w:hAnsi="Times New Roman" w:cs="Times New Roman"/>
                <w:color w:val="000000"/>
              </w:rPr>
              <w:t xml:space="preserve">LOGT </w:t>
            </w:r>
          </w:p>
        </w:tc>
        <w:tc>
          <w:tcPr>
            <w:tcW w:w="2536" w:type="dxa"/>
            <w:tcBorders>
              <w:top w:val="single" w:sz="4" w:space="0" w:color="000000"/>
              <w:left w:val="single" w:sz="4" w:space="0" w:color="000000"/>
              <w:bottom w:val="single" w:sz="4" w:space="0" w:color="000000"/>
              <w:right w:val="single" w:sz="4" w:space="0" w:color="000000"/>
            </w:tcBorders>
          </w:tcPr>
          <w:p w14:paraId="14D327EA" w14:textId="77777777" w:rsidR="00B31AF5" w:rsidRPr="00B31AF5" w:rsidRDefault="00B31AF5" w:rsidP="00B31AF5">
            <w:pPr>
              <w:bidi w:val="0"/>
              <w:ind w:left="5"/>
              <w:jc w:val="center"/>
              <w:rPr>
                <w:rFonts w:ascii="Calibri" w:eastAsia="Calibri" w:hAnsi="Calibri" w:cs="Times New Roman"/>
                <w:color w:val="000000"/>
              </w:rPr>
            </w:pPr>
            <w:r w:rsidRPr="00B31AF5">
              <w:rPr>
                <w:rFonts w:ascii="Times New Roman" w:hAnsi="Times New Roman" w:cs="Times New Roman"/>
                <w:color w:val="000000"/>
              </w:rPr>
              <w:t xml:space="preserve">0.351501 </w:t>
            </w:r>
          </w:p>
        </w:tc>
        <w:tc>
          <w:tcPr>
            <w:tcW w:w="2541" w:type="dxa"/>
            <w:tcBorders>
              <w:top w:val="single" w:sz="4" w:space="0" w:color="000000"/>
              <w:left w:val="single" w:sz="4" w:space="0" w:color="000000"/>
              <w:bottom w:val="single" w:sz="4" w:space="0" w:color="000000"/>
              <w:right w:val="single" w:sz="4" w:space="0" w:color="000000"/>
            </w:tcBorders>
          </w:tcPr>
          <w:p w14:paraId="03AEE872" w14:textId="77777777" w:rsidR="00B31AF5" w:rsidRPr="00B31AF5" w:rsidRDefault="00B31AF5" w:rsidP="00B31AF5">
            <w:pPr>
              <w:bidi w:val="0"/>
              <w:jc w:val="center"/>
              <w:rPr>
                <w:rFonts w:ascii="Calibri" w:eastAsia="Calibri" w:hAnsi="Calibri" w:cs="Times New Roman"/>
                <w:color w:val="000000"/>
              </w:rPr>
            </w:pPr>
            <w:r w:rsidRPr="00B31AF5">
              <w:rPr>
                <w:rFonts w:ascii="Times New Roman" w:hAnsi="Times New Roman" w:cs="Times New Roman"/>
                <w:color w:val="000000"/>
              </w:rPr>
              <w:t xml:space="preserve">0.109488 </w:t>
            </w:r>
          </w:p>
        </w:tc>
      </w:tr>
      <w:tr w:rsidR="00B31AF5" w:rsidRPr="00B31AF5" w14:paraId="6AEFE956" w14:textId="77777777" w:rsidTr="0036263E">
        <w:trPr>
          <w:trHeight w:val="285"/>
        </w:trPr>
        <w:tc>
          <w:tcPr>
            <w:tcW w:w="2541" w:type="dxa"/>
            <w:tcBorders>
              <w:top w:val="single" w:sz="4" w:space="0" w:color="000000"/>
              <w:left w:val="single" w:sz="4" w:space="0" w:color="000000"/>
              <w:bottom w:val="single" w:sz="4" w:space="0" w:color="000000"/>
              <w:right w:val="single" w:sz="4" w:space="0" w:color="000000"/>
            </w:tcBorders>
          </w:tcPr>
          <w:p w14:paraId="7CA63F82" w14:textId="77777777" w:rsidR="00B31AF5" w:rsidRPr="00B31AF5" w:rsidRDefault="00B31AF5" w:rsidP="00B31AF5">
            <w:pPr>
              <w:bidi w:val="0"/>
              <w:ind w:right="8"/>
              <w:jc w:val="center"/>
              <w:rPr>
                <w:rFonts w:ascii="Calibri" w:eastAsia="Calibri" w:hAnsi="Calibri" w:cs="Times New Roman"/>
                <w:color w:val="000000"/>
              </w:rPr>
            </w:pPr>
            <w:r w:rsidRPr="00B31AF5">
              <w:rPr>
                <w:rFonts w:ascii="Times New Roman" w:hAnsi="Times New Roman" w:cs="Times New Roman"/>
                <w:color w:val="000000"/>
              </w:rPr>
              <w:t xml:space="preserve">Observations </w:t>
            </w:r>
          </w:p>
        </w:tc>
        <w:tc>
          <w:tcPr>
            <w:tcW w:w="2536" w:type="dxa"/>
            <w:tcBorders>
              <w:top w:val="single" w:sz="4" w:space="0" w:color="000000"/>
              <w:left w:val="single" w:sz="4" w:space="0" w:color="000000"/>
              <w:bottom w:val="single" w:sz="4" w:space="0" w:color="000000"/>
              <w:right w:val="single" w:sz="4" w:space="0" w:color="000000"/>
            </w:tcBorders>
          </w:tcPr>
          <w:p w14:paraId="10DF55F7" w14:textId="77777777" w:rsidR="00B31AF5" w:rsidRPr="00B31AF5" w:rsidRDefault="00B31AF5" w:rsidP="00B31AF5">
            <w:pPr>
              <w:bidi w:val="0"/>
              <w:ind w:left="5"/>
              <w:jc w:val="center"/>
              <w:rPr>
                <w:rFonts w:ascii="Calibri" w:eastAsia="Calibri" w:hAnsi="Calibri" w:cs="Times New Roman"/>
                <w:color w:val="000000"/>
              </w:rPr>
            </w:pPr>
            <w:r w:rsidRPr="00B31AF5">
              <w:rPr>
                <w:rFonts w:ascii="Times New Roman" w:hAnsi="Times New Roman" w:cs="Times New Roman"/>
                <w:color w:val="000000"/>
              </w:rPr>
              <w:t xml:space="preserve">32 </w:t>
            </w:r>
          </w:p>
        </w:tc>
        <w:tc>
          <w:tcPr>
            <w:tcW w:w="2541" w:type="dxa"/>
            <w:vMerge w:val="restart"/>
            <w:tcBorders>
              <w:top w:val="single" w:sz="4" w:space="0" w:color="000000"/>
              <w:left w:val="single" w:sz="4" w:space="0" w:color="000000"/>
              <w:bottom w:val="nil"/>
              <w:right w:val="nil"/>
            </w:tcBorders>
          </w:tcPr>
          <w:p w14:paraId="62F1A265" w14:textId="77777777" w:rsidR="00B31AF5" w:rsidRPr="00B31AF5" w:rsidRDefault="00B31AF5" w:rsidP="00B31AF5">
            <w:pPr>
              <w:bidi w:val="0"/>
              <w:rPr>
                <w:rFonts w:ascii="Calibri" w:eastAsia="Calibri" w:hAnsi="Calibri" w:cs="Times New Roman"/>
                <w:color w:val="000000"/>
              </w:rPr>
            </w:pPr>
          </w:p>
        </w:tc>
      </w:tr>
      <w:tr w:rsidR="00B31AF5" w:rsidRPr="00B31AF5" w14:paraId="306CBF3D" w14:textId="77777777" w:rsidTr="0036263E">
        <w:trPr>
          <w:trHeight w:val="285"/>
        </w:trPr>
        <w:tc>
          <w:tcPr>
            <w:tcW w:w="2541" w:type="dxa"/>
            <w:tcBorders>
              <w:top w:val="single" w:sz="4" w:space="0" w:color="000000"/>
              <w:left w:val="single" w:sz="4" w:space="0" w:color="000000"/>
              <w:bottom w:val="single" w:sz="4" w:space="0" w:color="000000"/>
              <w:right w:val="single" w:sz="4" w:space="0" w:color="000000"/>
            </w:tcBorders>
          </w:tcPr>
          <w:p w14:paraId="10D7709F" w14:textId="77777777" w:rsidR="00B31AF5" w:rsidRPr="00B31AF5" w:rsidRDefault="00B31AF5" w:rsidP="00B31AF5">
            <w:pPr>
              <w:bidi w:val="0"/>
              <w:ind w:right="6"/>
              <w:jc w:val="center"/>
              <w:rPr>
                <w:rFonts w:ascii="Calibri" w:eastAsia="Calibri" w:hAnsi="Calibri" w:cs="Times New Roman"/>
                <w:color w:val="000000"/>
              </w:rPr>
            </w:pPr>
            <w:r w:rsidRPr="00B31AF5">
              <w:rPr>
                <w:rFonts w:ascii="Times New Roman" w:hAnsi="Times New Roman" w:cs="Times New Roman"/>
                <w:color w:val="000000"/>
              </w:rPr>
              <w:t xml:space="preserve">R-Squared </w:t>
            </w:r>
          </w:p>
        </w:tc>
        <w:tc>
          <w:tcPr>
            <w:tcW w:w="2536" w:type="dxa"/>
            <w:tcBorders>
              <w:top w:val="single" w:sz="4" w:space="0" w:color="000000"/>
              <w:left w:val="single" w:sz="4" w:space="0" w:color="000000"/>
              <w:bottom w:val="single" w:sz="4" w:space="0" w:color="000000"/>
              <w:right w:val="single" w:sz="4" w:space="0" w:color="000000"/>
            </w:tcBorders>
          </w:tcPr>
          <w:p w14:paraId="3408384A" w14:textId="77777777" w:rsidR="00B31AF5" w:rsidRPr="00B31AF5" w:rsidRDefault="00B31AF5" w:rsidP="00B31AF5">
            <w:pPr>
              <w:bidi w:val="0"/>
              <w:ind w:left="5"/>
              <w:jc w:val="center"/>
              <w:rPr>
                <w:rFonts w:ascii="Calibri" w:eastAsia="Calibri" w:hAnsi="Calibri" w:cs="Times New Roman"/>
                <w:color w:val="000000"/>
              </w:rPr>
            </w:pPr>
            <w:r w:rsidRPr="00B31AF5">
              <w:rPr>
                <w:rFonts w:ascii="Times New Roman" w:hAnsi="Times New Roman" w:cs="Times New Roman"/>
                <w:color w:val="000000"/>
              </w:rPr>
              <w:t xml:space="preserve">0.851892 </w:t>
            </w:r>
          </w:p>
        </w:tc>
        <w:tc>
          <w:tcPr>
            <w:tcW w:w="0" w:type="auto"/>
            <w:vMerge/>
            <w:tcBorders>
              <w:top w:val="nil"/>
              <w:left w:val="single" w:sz="4" w:space="0" w:color="000000"/>
              <w:bottom w:val="nil"/>
              <w:right w:val="nil"/>
            </w:tcBorders>
          </w:tcPr>
          <w:p w14:paraId="3A642F06" w14:textId="77777777" w:rsidR="00B31AF5" w:rsidRPr="00B31AF5" w:rsidRDefault="00B31AF5" w:rsidP="00B31AF5">
            <w:pPr>
              <w:bidi w:val="0"/>
              <w:rPr>
                <w:rFonts w:ascii="Calibri" w:eastAsia="Calibri" w:hAnsi="Calibri" w:cs="Times New Roman"/>
                <w:color w:val="000000"/>
              </w:rPr>
            </w:pPr>
          </w:p>
        </w:tc>
      </w:tr>
      <w:tr w:rsidR="00B31AF5" w:rsidRPr="00B31AF5" w14:paraId="77557F5D" w14:textId="77777777" w:rsidTr="0036263E">
        <w:trPr>
          <w:trHeight w:val="285"/>
        </w:trPr>
        <w:tc>
          <w:tcPr>
            <w:tcW w:w="2541" w:type="dxa"/>
            <w:tcBorders>
              <w:top w:val="single" w:sz="4" w:space="0" w:color="000000"/>
              <w:left w:val="single" w:sz="4" w:space="0" w:color="000000"/>
              <w:bottom w:val="single" w:sz="4" w:space="0" w:color="000000"/>
              <w:right w:val="single" w:sz="4" w:space="0" w:color="000000"/>
            </w:tcBorders>
          </w:tcPr>
          <w:p w14:paraId="56F15AA1" w14:textId="77777777" w:rsidR="00B31AF5" w:rsidRPr="00B31AF5" w:rsidRDefault="00B31AF5" w:rsidP="00B31AF5">
            <w:pPr>
              <w:bidi w:val="0"/>
              <w:ind w:right="5"/>
              <w:jc w:val="center"/>
              <w:rPr>
                <w:rFonts w:ascii="Calibri" w:eastAsia="Calibri" w:hAnsi="Calibri" w:cs="Times New Roman"/>
                <w:color w:val="000000"/>
              </w:rPr>
            </w:pPr>
            <w:r w:rsidRPr="00B31AF5">
              <w:rPr>
                <w:rFonts w:ascii="Times New Roman" w:hAnsi="Times New Roman" w:cs="Times New Roman"/>
                <w:color w:val="000000"/>
              </w:rPr>
              <w:t xml:space="preserve">Adjusted </w:t>
            </w:r>
          </w:p>
        </w:tc>
        <w:tc>
          <w:tcPr>
            <w:tcW w:w="2536" w:type="dxa"/>
            <w:tcBorders>
              <w:top w:val="single" w:sz="4" w:space="0" w:color="000000"/>
              <w:left w:val="single" w:sz="4" w:space="0" w:color="000000"/>
              <w:bottom w:val="single" w:sz="4" w:space="0" w:color="000000"/>
              <w:right w:val="single" w:sz="4" w:space="0" w:color="000000"/>
            </w:tcBorders>
          </w:tcPr>
          <w:p w14:paraId="042EB9AB" w14:textId="77777777" w:rsidR="00B31AF5" w:rsidRPr="00B31AF5" w:rsidRDefault="00B31AF5" w:rsidP="00B31AF5">
            <w:pPr>
              <w:bidi w:val="0"/>
              <w:ind w:left="5"/>
              <w:jc w:val="center"/>
              <w:rPr>
                <w:rFonts w:ascii="Calibri" w:eastAsia="Calibri" w:hAnsi="Calibri" w:cs="Times New Roman"/>
                <w:color w:val="000000"/>
              </w:rPr>
            </w:pPr>
            <w:r w:rsidRPr="00B31AF5">
              <w:rPr>
                <w:rFonts w:ascii="Times New Roman" w:hAnsi="Times New Roman" w:cs="Times New Roman"/>
                <w:color w:val="000000"/>
              </w:rPr>
              <w:t xml:space="preserve">0.841678 </w:t>
            </w:r>
          </w:p>
        </w:tc>
        <w:tc>
          <w:tcPr>
            <w:tcW w:w="0" w:type="auto"/>
            <w:vMerge/>
            <w:tcBorders>
              <w:top w:val="nil"/>
              <w:left w:val="single" w:sz="4" w:space="0" w:color="000000"/>
              <w:bottom w:val="nil"/>
              <w:right w:val="nil"/>
            </w:tcBorders>
          </w:tcPr>
          <w:p w14:paraId="0F958D2C" w14:textId="77777777" w:rsidR="00B31AF5" w:rsidRPr="00B31AF5" w:rsidRDefault="00B31AF5" w:rsidP="00B31AF5">
            <w:pPr>
              <w:bidi w:val="0"/>
              <w:rPr>
                <w:rFonts w:ascii="Calibri" w:eastAsia="Calibri" w:hAnsi="Calibri" w:cs="Times New Roman"/>
                <w:color w:val="000000"/>
              </w:rPr>
            </w:pPr>
          </w:p>
        </w:tc>
      </w:tr>
    </w:tbl>
    <w:p w14:paraId="2603FD56" w14:textId="77777777" w:rsidR="00B31AF5" w:rsidRDefault="00B31AF5" w:rsidP="0022138F">
      <w:pPr>
        <w:spacing w:line="278" w:lineRule="auto"/>
        <w:rPr>
          <w:rFonts w:ascii="Simplified Arabic" w:eastAsia="Times New Roman" w:hAnsi="Simplified Arabic" w:cs="Simplified Arabic"/>
          <w:kern w:val="2"/>
          <w:sz w:val="26"/>
          <w:szCs w:val="28"/>
          <w:rtl/>
        </w:rPr>
      </w:pPr>
    </w:p>
    <w:p w14:paraId="021A8B1C"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وعليه يمكن تقدير معلمات النموذج بطريقة المربعات الصغرى المعدلة(</w:t>
      </w:r>
      <w:r w:rsidRPr="0022138F">
        <w:rPr>
          <w:rFonts w:ascii="Simplified Arabic" w:eastAsia="Times New Roman" w:hAnsi="Simplified Arabic" w:cs="Simplified Arabic"/>
          <w:kern w:val="2"/>
          <w:sz w:val="26"/>
          <w:szCs w:val="28"/>
          <w:lang w:bidi="ar-AE"/>
        </w:rPr>
        <w:t>OLS</w:t>
      </w:r>
      <w:r w:rsidRPr="0022138F">
        <w:rPr>
          <w:rFonts w:ascii="Simplified Arabic" w:eastAsia="Times New Roman" w:hAnsi="Simplified Arabic" w:cs="Simplified Arabic" w:hint="cs"/>
          <w:kern w:val="2"/>
          <w:sz w:val="26"/>
          <w:szCs w:val="28"/>
          <w:rtl/>
        </w:rPr>
        <w:t>)،</w:t>
      </w:r>
      <w:r w:rsidRPr="0022138F">
        <w:rPr>
          <w:rFonts w:ascii="Simplified Arabic" w:eastAsia="Times New Roman" w:hAnsi="Simplified Arabic" w:cs="Simplified Arabic"/>
          <w:kern w:val="2"/>
          <w:sz w:val="26"/>
          <w:szCs w:val="28"/>
          <w:rtl/>
        </w:rPr>
        <w:t xml:space="preserve"> وبعد الحصول على معلمات النموذج المقدر يمكن حساب الحجم الأمثل للإنفاق العام في ليبيا وذلك كا</w:t>
      </w:r>
      <w:r w:rsidRPr="0022138F">
        <w:rPr>
          <w:rFonts w:ascii="Simplified Arabic" w:eastAsia="Times New Roman" w:hAnsi="Simplified Arabic" w:cs="Simplified Arabic" w:hint="cs"/>
          <w:kern w:val="2"/>
          <w:sz w:val="26"/>
          <w:szCs w:val="28"/>
          <w:rtl/>
        </w:rPr>
        <w:t>ل</w:t>
      </w:r>
      <w:r w:rsidRPr="0022138F">
        <w:rPr>
          <w:rFonts w:ascii="Simplified Arabic" w:eastAsia="Times New Roman" w:hAnsi="Simplified Arabic" w:cs="Simplified Arabic"/>
          <w:kern w:val="2"/>
          <w:sz w:val="26"/>
          <w:szCs w:val="28"/>
          <w:rtl/>
        </w:rPr>
        <w:t xml:space="preserve">تالي:  </w:t>
      </w:r>
    </w:p>
    <w:p w14:paraId="4F5773DC"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 </w:t>
      </w:r>
      <w:r w:rsidRPr="0022138F">
        <w:rPr>
          <w:rFonts w:ascii="Simplified Arabic" w:eastAsia="Times New Roman" w:hAnsi="Simplified Arabic" w:cs="Simplified Arabic"/>
          <w:kern w:val="2"/>
          <w:sz w:val="26"/>
          <w:szCs w:val="28"/>
          <w:lang w:bidi="ar-AE"/>
        </w:rPr>
        <w:t>Ln (gdp) =3.718370 +0.42logex+0.35logt</w:t>
      </w:r>
    </w:p>
    <w:p w14:paraId="69048BB9" w14:textId="77777777" w:rsidR="0022138F" w:rsidRDefault="0022138F" w:rsidP="0022138F">
      <w:pPr>
        <w:spacing w:line="278" w:lineRule="auto"/>
        <w:rPr>
          <w:rFonts w:ascii="Simplified Arabic" w:eastAsia="Times New Roman" w:hAnsi="Simplified Arabic" w:cs="Simplified Arabic"/>
          <w:kern w:val="2"/>
          <w:sz w:val="26"/>
          <w:szCs w:val="28"/>
          <w:rtl/>
          <w:lang w:bidi="ar-LY"/>
        </w:rPr>
      </w:pPr>
      <w:r w:rsidRPr="0022138F">
        <w:rPr>
          <w:rFonts w:ascii="Simplified Arabic" w:eastAsia="Times New Roman" w:hAnsi="Simplified Arabic" w:cs="Simplified Arabic"/>
          <w:kern w:val="2"/>
          <w:sz w:val="26"/>
          <w:szCs w:val="28"/>
          <w:rtl/>
        </w:rPr>
        <w:t xml:space="preserve">ومما سبق يمكن حساب الحجم الأمثل للإنفاق العام </w:t>
      </w:r>
      <w:r w:rsidRPr="0022138F">
        <w:rPr>
          <w:rFonts w:ascii="Simplified Arabic" w:eastAsia="Times New Roman" w:hAnsi="Simplified Arabic" w:cs="Simplified Arabic" w:hint="cs"/>
          <w:kern w:val="2"/>
          <w:sz w:val="26"/>
          <w:szCs w:val="28"/>
          <w:rtl/>
        </w:rPr>
        <w:t>كالتال</w:t>
      </w:r>
      <w:r w:rsidRPr="0022138F">
        <w:rPr>
          <w:rFonts w:ascii="Simplified Arabic" w:eastAsia="Times New Roman" w:hAnsi="Simplified Arabic" w:cs="Simplified Arabic" w:hint="eastAsia"/>
          <w:kern w:val="2"/>
          <w:sz w:val="26"/>
          <w:szCs w:val="28"/>
          <w:rtl/>
        </w:rPr>
        <w:t>ي</w:t>
      </w:r>
      <w:r w:rsidRPr="0022138F">
        <w:rPr>
          <w:rFonts w:ascii="Simplified Arabic" w:eastAsia="Times New Roman" w:hAnsi="Simplified Arabic" w:cs="Simplified Arabic"/>
          <w:kern w:val="2"/>
          <w:sz w:val="26"/>
          <w:szCs w:val="28"/>
          <w:rtl/>
        </w:rPr>
        <w:t xml:space="preserve">:  </w:t>
      </w:r>
    </w:p>
    <w:p w14:paraId="6E713004" w14:textId="77777777" w:rsidR="00B31AF5" w:rsidRDefault="00B31AF5" w:rsidP="00B31AF5">
      <w:pPr>
        <w:spacing w:line="278" w:lineRule="auto"/>
        <w:rPr>
          <w:rFonts w:ascii="Simplified Arabic" w:eastAsia="Times New Roman" w:hAnsi="Simplified Arabic" w:cs="Simplified Arabic"/>
          <w:kern w:val="2"/>
          <w:sz w:val="26"/>
          <w:szCs w:val="28"/>
          <w:rtl/>
        </w:rPr>
      </w:pPr>
      <m:oMathPara>
        <m:oMath>
          <m:r>
            <w:rPr>
              <w:rFonts w:ascii="Cambria Math" w:eastAsia="Times New Roman" w:hAnsi="Cambria Math" w:cs="Simplified Arabic"/>
              <w:kern w:val="2"/>
              <w:sz w:val="26"/>
              <w:szCs w:val="28"/>
            </w:rPr>
            <m:t>T=</m:t>
          </m:r>
          <m:f>
            <m:fPr>
              <m:ctrlPr>
                <w:rPr>
                  <w:rFonts w:ascii="Cambria Math" w:eastAsia="Times New Roman" w:hAnsi="Cambria Math" w:cs="Simplified Arabic"/>
                  <w:i/>
                  <w:kern w:val="2"/>
                  <w:sz w:val="26"/>
                  <w:szCs w:val="28"/>
                </w:rPr>
              </m:ctrlPr>
            </m:fPr>
            <m:num>
              <m:r>
                <w:rPr>
                  <w:rFonts w:ascii="Cambria Math" w:eastAsia="Times New Roman" w:hAnsi="Cambria Math" w:cs="Simplified Arabic"/>
                  <w:kern w:val="2"/>
                  <w:sz w:val="26"/>
                  <w:szCs w:val="28"/>
                </w:rPr>
                <m:t>b</m:t>
              </m:r>
            </m:num>
            <m:den>
              <m:r>
                <w:rPr>
                  <w:rFonts w:ascii="Cambria Math" w:eastAsia="Times New Roman" w:hAnsi="Cambria Math" w:cs="Simplified Arabic"/>
                  <w:kern w:val="2"/>
                  <w:sz w:val="26"/>
                  <w:szCs w:val="28"/>
                </w:rPr>
                <m:t>b+c</m:t>
              </m:r>
            </m:den>
          </m:f>
        </m:oMath>
      </m:oMathPara>
    </w:p>
    <w:p w14:paraId="074BF44E" w14:textId="77777777" w:rsidR="00B31AF5" w:rsidRDefault="00B31AF5" w:rsidP="00CC343D">
      <w:pPr>
        <w:spacing w:line="278" w:lineRule="auto"/>
        <w:rPr>
          <w:rFonts w:ascii="Simplified Arabic" w:eastAsia="Times New Roman" w:hAnsi="Simplified Arabic" w:cs="Simplified Arabic"/>
          <w:kern w:val="2"/>
          <w:sz w:val="26"/>
          <w:szCs w:val="28"/>
          <w:lang w:bidi="ar-LY"/>
        </w:rPr>
      </w:pPr>
      <m:oMathPara>
        <m:oMath>
          <m:r>
            <w:rPr>
              <w:rFonts w:ascii="Cambria Math" w:eastAsia="Times New Roman" w:hAnsi="Cambria Math" w:cs="Simplified Arabic"/>
              <w:kern w:val="2"/>
              <w:sz w:val="26"/>
              <w:szCs w:val="28"/>
              <w:lang w:bidi="ar-LY"/>
            </w:rPr>
            <m:t>T=</m:t>
          </m:r>
          <m:f>
            <m:fPr>
              <m:ctrlPr>
                <w:rPr>
                  <w:rFonts w:ascii="Cambria Math" w:eastAsia="Times New Roman" w:hAnsi="Cambria Math" w:cs="Simplified Arabic"/>
                  <w:i/>
                  <w:kern w:val="2"/>
                  <w:sz w:val="26"/>
                  <w:szCs w:val="28"/>
                  <w:lang w:bidi="ar-LY"/>
                </w:rPr>
              </m:ctrlPr>
            </m:fPr>
            <m:num>
              <m:r>
                <w:rPr>
                  <w:rFonts w:ascii="Cambria Math" w:eastAsia="Times New Roman" w:hAnsi="Cambria Math" w:cs="Simplified Arabic"/>
                  <w:kern w:val="2"/>
                  <w:sz w:val="26"/>
                  <w:szCs w:val="28"/>
                  <w:lang w:bidi="ar-LY"/>
                </w:rPr>
                <m:t>0.42</m:t>
              </m:r>
            </m:num>
            <m:den>
              <m:r>
                <w:rPr>
                  <w:rFonts w:ascii="Cambria Math" w:eastAsia="Times New Roman" w:hAnsi="Cambria Math" w:cs="Simplified Arabic"/>
                  <w:kern w:val="2"/>
                  <w:sz w:val="26"/>
                  <w:szCs w:val="28"/>
                  <w:lang w:bidi="ar-LY"/>
                </w:rPr>
                <m:t>24.0+0.35</m:t>
              </m:r>
            </m:den>
          </m:f>
          <m:r>
            <w:rPr>
              <w:rFonts w:ascii="Cambria Math" w:eastAsia="Times New Roman" w:hAnsi="Cambria Math" w:cs="Simplified Arabic"/>
              <w:kern w:val="2"/>
              <w:sz w:val="26"/>
              <w:szCs w:val="28"/>
              <w:lang w:bidi="ar-LY"/>
            </w:rPr>
            <m:t>=0.54</m:t>
          </m:r>
        </m:oMath>
      </m:oMathPara>
    </w:p>
    <w:p w14:paraId="07E808B7" w14:textId="77777777" w:rsidR="00B31AF5" w:rsidRPr="0022138F" w:rsidRDefault="00B31AF5" w:rsidP="0022138F">
      <w:pPr>
        <w:spacing w:line="278" w:lineRule="auto"/>
        <w:rPr>
          <w:rFonts w:ascii="Simplified Arabic" w:eastAsia="Times New Roman" w:hAnsi="Simplified Arabic" w:cs="Simplified Arabic"/>
          <w:kern w:val="2"/>
          <w:sz w:val="26"/>
          <w:szCs w:val="28"/>
          <w:rtl/>
        </w:rPr>
      </w:pPr>
    </w:p>
    <w:p w14:paraId="6BA306AE"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تم تحديد الحجم الأمثل للإنفاق العام على أساس تعظيم معدلات النمو </w:t>
      </w:r>
      <w:r w:rsidRPr="0022138F">
        <w:rPr>
          <w:rFonts w:ascii="Simplified Arabic" w:eastAsia="Times New Roman" w:hAnsi="Simplified Arabic" w:cs="Simplified Arabic" w:hint="cs"/>
          <w:kern w:val="2"/>
          <w:sz w:val="26"/>
          <w:szCs w:val="28"/>
          <w:rtl/>
        </w:rPr>
        <w:t>الإقتصادي، عل</w:t>
      </w:r>
      <w:r w:rsidRPr="0022138F">
        <w:rPr>
          <w:rFonts w:ascii="Simplified Arabic" w:eastAsia="Times New Roman" w:hAnsi="Simplified Arabic" w:cs="Simplified Arabic" w:hint="eastAsia"/>
          <w:kern w:val="2"/>
          <w:sz w:val="26"/>
          <w:szCs w:val="28"/>
          <w:rtl/>
        </w:rPr>
        <w:t>ى</w:t>
      </w:r>
      <w:r w:rsidRPr="0022138F">
        <w:rPr>
          <w:rFonts w:ascii="Simplified Arabic" w:eastAsia="Times New Roman" w:hAnsi="Simplified Arabic" w:cs="Simplified Arabic"/>
          <w:kern w:val="2"/>
          <w:sz w:val="26"/>
          <w:szCs w:val="28"/>
          <w:rtl/>
        </w:rPr>
        <w:t xml:space="preserve"> ان نسبة الإنفاق العام التي تشكل نحو54% من الناتج المحلي </w:t>
      </w:r>
      <w:r w:rsidRPr="0022138F">
        <w:rPr>
          <w:rFonts w:ascii="Simplified Arabic" w:eastAsia="Times New Roman" w:hAnsi="Simplified Arabic" w:cs="Simplified Arabic" w:hint="cs"/>
          <w:kern w:val="2"/>
          <w:sz w:val="26"/>
          <w:szCs w:val="28"/>
          <w:rtl/>
        </w:rPr>
        <w:t>الإجمالي، وبشكل</w:t>
      </w:r>
      <w:r w:rsidRPr="0022138F">
        <w:rPr>
          <w:rFonts w:ascii="Simplified Arabic" w:eastAsia="Times New Roman" w:hAnsi="Simplified Arabic" w:cs="Simplified Arabic"/>
          <w:kern w:val="2"/>
          <w:sz w:val="26"/>
          <w:szCs w:val="28"/>
          <w:rtl/>
        </w:rPr>
        <w:t xml:space="preserve"> عام فإن حجم الإنفاق العام الكبير جدا يؤدي إلى تأثير سلبي على النمو الإقتصادي.  </w:t>
      </w:r>
    </w:p>
    <w:p w14:paraId="684435DF"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ويلاحظ أن نسبة الإنفاق العام من الناتج المحلي الإجمالي شهدت إرتفاع كبير بداية من سنة 2013</w:t>
      </w:r>
      <w:r w:rsidRPr="0022138F">
        <w:rPr>
          <w:rFonts w:ascii="Simplified Arabic" w:eastAsia="Times New Roman" w:hAnsi="Simplified Arabic" w:cs="Simplified Arabic" w:hint="cs"/>
          <w:kern w:val="2"/>
          <w:sz w:val="26"/>
          <w:szCs w:val="28"/>
          <w:rtl/>
        </w:rPr>
        <w:t>،</w:t>
      </w:r>
      <w:r w:rsidRPr="0022138F">
        <w:rPr>
          <w:rFonts w:ascii="Simplified Arabic" w:eastAsia="Times New Roman" w:hAnsi="Simplified Arabic" w:cs="Simplified Arabic"/>
          <w:kern w:val="2"/>
          <w:sz w:val="26"/>
          <w:szCs w:val="28"/>
          <w:rtl/>
        </w:rPr>
        <w:t xml:space="preserve"> في حين بلغ متوسط فترة الدراسة حوالي 69% وكل هذه النسب تمثل أكبر من نسبة حجم الإنفاق العام </w:t>
      </w:r>
      <w:r w:rsidRPr="0022138F">
        <w:rPr>
          <w:rFonts w:ascii="Simplified Arabic" w:eastAsia="Times New Roman" w:hAnsi="Simplified Arabic" w:cs="Simplified Arabic" w:hint="cs"/>
          <w:kern w:val="2"/>
          <w:sz w:val="26"/>
          <w:szCs w:val="28"/>
          <w:rtl/>
        </w:rPr>
        <w:t>الأمثل،</w:t>
      </w:r>
      <w:r w:rsidRPr="0022138F">
        <w:rPr>
          <w:rFonts w:ascii="Simplified Arabic" w:eastAsia="Times New Roman" w:hAnsi="Simplified Arabic" w:cs="Simplified Arabic"/>
          <w:kern w:val="2"/>
          <w:sz w:val="26"/>
          <w:szCs w:val="28"/>
          <w:rtl/>
        </w:rPr>
        <w:t xml:space="preserve"> وهذا يعني أن الإنفاق العام في ليبيا غير كفؤ ولا يساهم في تحسين معدلات النمو الإقتصادي سواء بشكل جزئي أو </w:t>
      </w:r>
      <w:r w:rsidRPr="0022138F">
        <w:rPr>
          <w:rFonts w:ascii="Simplified Arabic" w:eastAsia="Times New Roman" w:hAnsi="Simplified Arabic" w:cs="Simplified Arabic" w:hint="cs"/>
          <w:kern w:val="2"/>
          <w:sz w:val="26"/>
          <w:szCs w:val="28"/>
          <w:rtl/>
        </w:rPr>
        <w:t>كلي،</w:t>
      </w:r>
      <w:r w:rsidRPr="0022138F">
        <w:rPr>
          <w:rFonts w:ascii="Simplified Arabic" w:eastAsia="Times New Roman" w:hAnsi="Simplified Arabic" w:cs="Simplified Arabic"/>
          <w:kern w:val="2"/>
          <w:sz w:val="26"/>
          <w:szCs w:val="28"/>
          <w:rtl/>
        </w:rPr>
        <w:t xml:space="preserve"> فإنه لابد على الدولة إتباع سياسية لترشيد النفقات العامة وتبني سياسات إقتصادية أخرى. </w:t>
      </w:r>
    </w:p>
    <w:p w14:paraId="1BD3A52C"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ولكن نتائج تحليل هذه الدراسة التي تم التوصل اليها في ظل أن الحكومة الليبية تقوم بتمويل كامل إنفاقها من </w:t>
      </w:r>
      <w:r w:rsidRPr="0022138F">
        <w:rPr>
          <w:rFonts w:ascii="Simplified Arabic" w:eastAsia="Times New Roman" w:hAnsi="Simplified Arabic" w:cs="Simplified Arabic" w:hint="cs"/>
          <w:kern w:val="2"/>
          <w:sz w:val="26"/>
          <w:szCs w:val="28"/>
          <w:rtl/>
        </w:rPr>
        <w:t>الضرائب،</w:t>
      </w:r>
      <w:r w:rsidRPr="0022138F">
        <w:rPr>
          <w:rFonts w:ascii="Simplified Arabic" w:eastAsia="Times New Roman" w:hAnsi="Simplified Arabic" w:cs="Simplified Arabic"/>
          <w:kern w:val="2"/>
          <w:sz w:val="26"/>
          <w:szCs w:val="28"/>
          <w:rtl/>
        </w:rPr>
        <w:t xml:space="preserve"> وتتبع فرضية الموازنة المتوازنة وبالتالي فهي لا تعاني من عجز في </w:t>
      </w:r>
      <w:r w:rsidRPr="0022138F">
        <w:rPr>
          <w:rFonts w:ascii="Simplified Arabic" w:eastAsia="Times New Roman" w:hAnsi="Simplified Arabic" w:cs="Simplified Arabic" w:hint="cs"/>
          <w:kern w:val="2"/>
          <w:sz w:val="26"/>
          <w:szCs w:val="28"/>
          <w:rtl/>
        </w:rPr>
        <w:t>موازنتها،</w:t>
      </w:r>
      <w:r w:rsidRPr="0022138F">
        <w:rPr>
          <w:rFonts w:ascii="Simplified Arabic" w:eastAsia="Times New Roman" w:hAnsi="Simplified Arabic" w:cs="Simplified Arabic"/>
          <w:kern w:val="2"/>
          <w:sz w:val="26"/>
          <w:szCs w:val="28"/>
          <w:rtl/>
        </w:rPr>
        <w:t xml:space="preserve"> ولكن نجد أن الحكومة الليبية لا تتبع هذه الفرضية.  </w:t>
      </w:r>
    </w:p>
    <w:p w14:paraId="217457D0" w14:textId="77777777" w:rsidR="007E2CCB" w:rsidRDefault="007E2CCB" w:rsidP="0022138F">
      <w:pPr>
        <w:spacing w:line="278" w:lineRule="auto"/>
        <w:rPr>
          <w:rFonts w:ascii="Simplified Arabic" w:eastAsia="Times New Roman" w:hAnsi="Simplified Arabic" w:cs="Simplified Arabic"/>
          <w:b/>
          <w:bCs/>
          <w:kern w:val="2"/>
          <w:sz w:val="26"/>
          <w:szCs w:val="28"/>
          <w:rtl/>
          <w:lang w:bidi="ar-LY"/>
        </w:rPr>
      </w:pPr>
    </w:p>
    <w:p w14:paraId="07597D57" w14:textId="77777777" w:rsidR="00F04F3A" w:rsidRDefault="00F04F3A" w:rsidP="0022138F">
      <w:pPr>
        <w:spacing w:line="278" w:lineRule="auto"/>
        <w:rPr>
          <w:rFonts w:ascii="Simplified Arabic" w:eastAsia="Times New Roman" w:hAnsi="Simplified Arabic" w:cs="Simplified Arabic"/>
          <w:b/>
          <w:bCs/>
          <w:kern w:val="2"/>
          <w:sz w:val="26"/>
          <w:szCs w:val="28"/>
          <w:rtl/>
        </w:rPr>
      </w:pPr>
    </w:p>
    <w:p w14:paraId="0F2A1D9E" w14:textId="77777777" w:rsidR="00F04F3A" w:rsidRDefault="00F04F3A" w:rsidP="0022138F">
      <w:pPr>
        <w:spacing w:line="278" w:lineRule="auto"/>
        <w:rPr>
          <w:rFonts w:ascii="Simplified Arabic" w:eastAsia="Times New Roman" w:hAnsi="Simplified Arabic" w:cs="Simplified Arabic"/>
          <w:b/>
          <w:bCs/>
          <w:kern w:val="2"/>
          <w:sz w:val="26"/>
          <w:szCs w:val="28"/>
          <w:rtl/>
        </w:rPr>
      </w:pPr>
    </w:p>
    <w:p w14:paraId="5DBEF3EA" w14:textId="77777777" w:rsidR="00F04F3A" w:rsidRDefault="00F04F3A" w:rsidP="0022138F">
      <w:pPr>
        <w:spacing w:line="278" w:lineRule="auto"/>
        <w:rPr>
          <w:rFonts w:ascii="Simplified Arabic" w:eastAsia="Times New Roman" w:hAnsi="Simplified Arabic" w:cs="Simplified Arabic"/>
          <w:b/>
          <w:bCs/>
          <w:kern w:val="2"/>
          <w:sz w:val="26"/>
          <w:szCs w:val="28"/>
          <w:rtl/>
        </w:rPr>
      </w:pPr>
    </w:p>
    <w:p w14:paraId="01A036B9" w14:textId="77777777" w:rsidR="00F04F3A" w:rsidRDefault="00F04F3A" w:rsidP="0022138F">
      <w:pPr>
        <w:spacing w:line="278" w:lineRule="auto"/>
        <w:rPr>
          <w:rFonts w:ascii="Simplified Arabic" w:eastAsia="Times New Roman" w:hAnsi="Simplified Arabic" w:cs="Simplified Arabic"/>
          <w:b/>
          <w:bCs/>
          <w:kern w:val="2"/>
          <w:sz w:val="26"/>
          <w:szCs w:val="28"/>
          <w:rtl/>
        </w:rPr>
      </w:pPr>
    </w:p>
    <w:p w14:paraId="7A5FFB18" w14:textId="77777777" w:rsidR="00F04F3A" w:rsidRDefault="00F04F3A" w:rsidP="00F04F3A">
      <w:pPr>
        <w:spacing w:line="278" w:lineRule="auto"/>
        <w:jc w:val="center"/>
        <w:rPr>
          <w:rFonts w:ascii="Simplified Arabic" w:eastAsia="Times New Roman" w:hAnsi="Simplified Arabic" w:cs="Simplified Arabic"/>
          <w:b/>
          <w:bCs/>
          <w:kern w:val="2"/>
          <w:sz w:val="26"/>
          <w:szCs w:val="28"/>
          <w:rtl/>
        </w:rPr>
      </w:pPr>
    </w:p>
    <w:p w14:paraId="4F30C825" w14:textId="77777777" w:rsidR="00F04F3A" w:rsidRDefault="00F04F3A" w:rsidP="0022138F">
      <w:pPr>
        <w:spacing w:line="278" w:lineRule="auto"/>
        <w:rPr>
          <w:rFonts w:ascii="Simplified Arabic" w:eastAsia="Times New Roman" w:hAnsi="Simplified Arabic" w:cs="Simplified Arabic"/>
          <w:b/>
          <w:bCs/>
          <w:kern w:val="2"/>
          <w:sz w:val="26"/>
          <w:szCs w:val="28"/>
          <w:rtl/>
        </w:rPr>
      </w:pPr>
    </w:p>
    <w:p w14:paraId="1D7B258F" w14:textId="77777777" w:rsidR="00CC343D" w:rsidRDefault="00CC343D" w:rsidP="00B31AF5">
      <w:pPr>
        <w:spacing w:line="278" w:lineRule="auto"/>
        <w:jc w:val="center"/>
        <w:rPr>
          <w:rFonts w:ascii="Simplified Arabic" w:eastAsia="Times New Roman" w:hAnsi="Simplified Arabic" w:cs="Simplified Arabic"/>
          <w:b/>
          <w:bCs/>
          <w:kern w:val="2"/>
          <w:sz w:val="56"/>
          <w:szCs w:val="72"/>
          <w:rtl/>
        </w:rPr>
      </w:pPr>
    </w:p>
    <w:p w14:paraId="185CAAEE" w14:textId="77777777" w:rsidR="00CC343D" w:rsidRDefault="00CC343D" w:rsidP="00B31AF5">
      <w:pPr>
        <w:spacing w:line="278" w:lineRule="auto"/>
        <w:jc w:val="center"/>
        <w:rPr>
          <w:rFonts w:ascii="Simplified Arabic" w:eastAsia="Times New Roman" w:hAnsi="Simplified Arabic" w:cs="Simplified Arabic"/>
          <w:b/>
          <w:bCs/>
          <w:kern w:val="2"/>
          <w:sz w:val="56"/>
          <w:szCs w:val="72"/>
          <w:rtl/>
        </w:rPr>
      </w:pPr>
    </w:p>
    <w:p w14:paraId="361626FB" w14:textId="77777777" w:rsidR="00CC343D" w:rsidRDefault="00CC343D" w:rsidP="00B31AF5">
      <w:pPr>
        <w:spacing w:line="278" w:lineRule="auto"/>
        <w:jc w:val="center"/>
        <w:rPr>
          <w:rFonts w:ascii="Simplified Arabic" w:eastAsia="Times New Roman" w:hAnsi="Simplified Arabic" w:cs="Simplified Arabic"/>
          <w:b/>
          <w:bCs/>
          <w:kern w:val="2"/>
          <w:sz w:val="56"/>
          <w:szCs w:val="72"/>
          <w:rtl/>
        </w:rPr>
      </w:pPr>
    </w:p>
    <w:p w14:paraId="0AE23FB5" w14:textId="77777777" w:rsidR="00CC343D" w:rsidRDefault="00CC343D" w:rsidP="00B31AF5">
      <w:pPr>
        <w:spacing w:line="278" w:lineRule="auto"/>
        <w:jc w:val="center"/>
        <w:rPr>
          <w:rFonts w:ascii="Simplified Arabic" w:eastAsia="Times New Roman" w:hAnsi="Simplified Arabic" w:cs="Simplified Arabic"/>
          <w:b/>
          <w:bCs/>
          <w:kern w:val="2"/>
          <w:sz w:val="56"/>
          <w:szCs w:val="72"/>
          <w:rtl/>
        </w:rPr>
      </w:pPr>
    </w:p>
    <w:p w14:paraId="24B2B209" w14:textId="77777777" w:rsidR="00CC343D" w:rsidRDefault="00CC343D" w:rsidP="00B31AF5">
      <w:pPr>
        <w:spacing w:line="278" w:lineRule="auto"/>
        <w:jc w:val="center"/>
        <w:rPr>
          <w:rFonts w:ascii="Simplified Arabic" w:eastAsia="Times New Roman" w:hAnsi="Simplified Arabic" w:cs="Simplified Arabic"/>
          <w:b/>
          <w:bCs/>
          <w:kern w:val="2"/>
          <w:sz w:val="56"/>
          <w:szCs w:val="72"/>
          <w:rtl/>
        </w:rPr>
      </w:pPr>
    </w:p>
    <w:p w14:paraId="7664CE58" w14:textId="77777777" w:rsidR="00CC343D" w:rsidRDefault="00CC343D" w:rsidP="00B31AF5">
      <w:pPr>
        <w:spacing w:line="278" w:lineRule="auto"/>
        <w:jc w:val="center"/>
        <w:rPr>
          <w:rFonts w:ascii="Simplified Arabic" w:eastAsia="Times New Roman" w:hAnsi="Simplified Arabic" w:cs="Simplified Arabic"/>
          <w:b/>
          <w:bCs/>
          <w:kern w:val="2"/>
          <w:sz w:val="56"/>
          <w:szCs w:val="72"/>
          <w:rtl/>
        </w:rPr>
      </w:pPr>
    </w:p>
    <w:p w14:paraId="144D0653" w14:textId="77777777" w:rsidR="00CC343D" w:rsidRPr="00C45C1C" w:rsidRDefault="00CC343D" w:rsidP="00CC343D">
      <w:pPr>
        <w:spacing w:line="278" w:lineRule="auto"/>
        <w:jc w:val="center"/>
        <w:rPr>
          <w:rFonts w:ascii="Simplified Arabic" w:eastAsia="Times New Roman" w:hAnsi="Simplified Arabic" w:cs="Simplified Arabic"/>
          <w:b/>
          <w:bCs/>
          <w:kern w:val="2"/>
          <w:sz w:val="56"/>
          <w:szCs w:val="72"/>
          <w:rtl/>
        </w:rPr>
      </w:pPr>
      <w:r w:rsidRPr="00C45C1C">
        <w:rPr>
          <w:rFonts w:ascii="Simplified Arabic" w:eastAsia="Times New Roman" w:hAnsi="Simplified Arabic" w:cs="Simplified Arabic" w:hint="cs"/>
          <w:b/>
          <w:bCs/>
          <w:kern w:val="2"/>
          <w:sz w:val="56"/>
          <w:szCs w:val="72"/>
          <w:rtl/>
        </w:rPr>
        <w:t xml:space="preserve">الفصل الرابع </w:t>
      </w:r>
    </w:p>
    <w:p w14:paraId="69F85778" w14:textId="77777777" w:rsidR="00CC343D" w:rsidRDefault="00CC343D" w:rsidP="00CC343D">
      <w:pPr>
        <w:spacing w:line="278" w:lineRule="auto"/>
        <w:jc w:val="center"/>
        <w:rPr>
          <w:rFonts w:ascii="Simplified Arabic" w:eastAsia="Times New Roman" w:hAnsi="Simplified Arabic" w:cs="Simplified Arabic"/>
          <w:b/>
          <w:bCs/>
          <w:kern w:val="2"/>
          <w:sz w:val="56"/>
          <w:szCs w:val="72"/>
          <w:rtl/>
        </w:rPr>
      </w:pPr>
      <w:r w:rsidRPr="00C45C1C">
        <w:rPr>
          <w:rFonts w:ascii="Simplified Arabic" w:eastAsia="Times New Roman" w:hAnsi="Simplified Arabic" w:cs="Simplified Arabic" w:hint="cs"/>
          <w:b/>
          <w:bCs/>
          <w:kern w:val="2"/>
          <w:sz w:val="56"/>
          <w:szCs w:val="72"/>
          <w:rtl/>
        </w:rPr>
        <w:t>النتائج والتوصيات</w:t>
      </w:r>
      <w:r>
        <w:rPr>
          <w:rFonts w:ascii="Simplified Arabic" w:eastAsia="Times New Roman" w:hAnsi="Simplified Arabic" w:cs="Simplified Arabic" w:hint="cs"/>
          <w:b/>
          <w:bCs/>
          <w:kern w:val="2"/>
          <w:sz w:val="56"/>
          <w:szCs w:val="72"/>
          <w:rtl/>
        </w:rPr>
        <w:t xml:space="preserve"> </w:t>
      </w:r>
    </w:p>
    <w:p w14:paraId="77409512" w14:textId="77777777" w:rsidR="00CC343D" w:rsidRDefault="00CC343D" w:rsidP="00B31AF5">
      <w:pPr>
        <w:spacing w:line="278" w:lineRule="auto"/>
        <w:jc w:val="center"/>
        <w:rPr>
          <w:rFonts w:ascii="Simplified Arabic" w:eastAsia="Times New Roman" w:hAnsi="Simplified Arabic" w:cs="Simplified Arabic"/>
          <w:b/>
          <w:bCs/>
          <w:kern w:val="2"/>
          <w:sz w:val="56"/>
          <w:szCs w:val="72"/>
          <w:rtl/>
        </w:rPr>
      </w:pPr>
    </w:p>
    <w:p w14:paraId="03A3C4C2" w14:textId="77777777" w:rsidR="00CC343D" w:rsidRDefault="00CC343D" w:rsidP="00B31AF5">
      <w:pPr>
        <w:spacing w:line="278" w:lineRule="auto"/>
        <w:jc w:val="center"/>
        <w:rPr>
          <w:rFonts w:ascii="Simplified Arabic" w:eastAsia="Times New Roman" w:hAnsi="Simplified Arabic" w:cs="Simplified Arabic"/>
          <w:b/>
          <w:bCs/>
          <w:kern w:val="2"/>
          <w:sz w:val="56"/>
          <w:szCs w:val="72"/>
          <w:rtl/>
        </w:rPr>
      </w:pPr>
    </w:p>
    <w:p w14:paraId="3CC00BA3" w14:textId="77777777" w:rsidR="00CC343D" w:rsidRDefault="00CC343D" w:rsidP="00B31AF5">
      <w:pPr>
        <w:spacing w:line="278" w:lineRule="auto"/>
        <w:jc w:val="center"/>
        <w:rPr>
          <w:rFonts w:ascii="Simplified Arabic" w:eastAsia="Times New Roman" w:hAnsi="Simplified Arabic" w:cs="Simplified Arabic"/>
          <w:b/>
          <w:bCs/>
          <w:kern w:val="2"/>
          <w:sz w:val="56"/>
          <w:szCs w:val="72"/>
          <w:rtl/>
        </w:rPr>
      </w:pPr>
    </w:p>
    <w:p w14:paraId="2E8B38CB" w14:textId="77777777" w:rsidR="00B31AF5" w:rsidRDefault="00B31AF5" w:rsidP="0022138F">
      <w:pPr>
        <w:spacing w:line="278" w:lineRule="auto"/>
        <w:rPr>
          <w:rFonts w:ascii="Simplified Arabic" w:eastAsia="Times New Roman" w:hAnsi="Simplified Arabic" w:cs="Simplified Arabic"/>
          <w:b/>
          <w:bCs/>
          <w:kern w:val="2"/>
          <w:sz w:val="26"/>
          <w:szCs w:val="28"/>
          <w:rtl/>
        </w:rPr>
      </w:pPr>
    </w:p>
    <w:p w14:paraId="2E0E8FA6" w14:textId="77777777" w:rsidR="00B31AF5" w:rsidRDefault="00B31AF5" w:rsidP="0022138F">
      <w:pPr>
        <w:spacing w:line="278" w:lineRule="auto"/>
        <w:rPr>
          <w:rFonts w:ascii="Simplified Arabic" w:eastAsia="Times New Roman" w:hAnsi="Simplified Arabic" w:cs="Simplified Arabic"/>
          <w:b/>
          <w:bCs/>
          <w:kern w:val="2"/>
          <w:sz w:val="26"/>
          <w:szCs w:val="28"/>
          <w:rtl/>
        </w:rPr>
      </w:pPr>
    </w:p>
    <w:p w14:paraId="7FA9AD37" w14:textId="77777777" w:rsidR="0022138F" w:rsidRPr="007E2CCB" w:rsidRDefault="00F04F3A" w:rsidP="0022138F">
      <w:pPr>
        <w:spacing w:line="278" w:lineRule="auto"/>
        <w:rPr>
          <w:rFonts w:ascii="Simplified Arabic" w:eastAsia="Times New Roman" w:hAnsi="Simplified Arabic" w:cs="Simplified Arabic"/>
          <w:b/>
          <w:bCs/>
          <w:kern w:val="2"/>
          <w:sz w:val="26"/>
          <w:szCs w:val="28"/>
          <w:rtl/>
        </w:rPr>
      </w:pPr>
      <w:r>
        <w:rPr>
          <w:rFonts w:ascii="Simplified Arabic" w:eastAsia="Times New Roman" w:hAnsi="Simplified Arabic" w:cs="Simplified Arabic" w:hint="cs"/>
          <w:b/>
          <w:bCs/>
          <w:kern w:val="2"/>
          <w:sz w:val="26"/>
          <w:szCs w:val="28"/>
          <w:rtl/>
        </w:rPr>
        <w:t xml:space="preserve">1.4 </w:t>
      </w:r>
      <w:r w:rsidR="0022138F" w:rsidRPr="007E2CCB">
        <w:rPr>
          <w:rFonts w:ascii="Simplified Arabic" w:eastAsia="Times New Roman" w:hAnsi="Simplified Arabic" w:cs="Simplified Arabic" w:hint="cs"/>
          <w:b/>
          <w:bCs/>
          <w:kern w:val="2"/>
          <w:sz w:val="26"/>
          <w:szCs w:val="28"/>
          <w:rtl/>
        </w:rPr>
        <w:t>النتائج:</w:t>
      </w:r>
      <w:r w:rsidR="0022138F" w:rsidRPr="007E2CCB">
        <w:rPr>
          <w:rFonts w:ascii="Simplified Arabic" w:eastAsia="Times New Roman" w:hAnsi="Simplified Arabic" w:cs="Simplified Arabic"/>
          <w:b/>
          <w:bCs/>
          <w:kern w:val="2"/>
          <w:sz w:val="26"/>
          <w:szCs w:val="28"/>
          <w:rtl/>
        </w:rPr>
        <w:t xml:space="preserve">  </w:t>
      </w:r>
    </w:p>
    <w:p w14:paraId="2B6715FC"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بناء على نتائج التحليل القياسي للمعادلات التي هدفت إلى استقصاء العلاقة بين الإنفاق العام والتغير في الناتج المحلي </w:t>
      </w:r>
      <w:r w:rsidRPr="0022138F">
        <w:rPr>
          <w:rFonts w:ascii="Simplified Arabic" w:eastAsia="Times New Roman" w:hAnsi="Simplified Arabic" w:cs="Simplified Arabic" w:hint="cs"/>
          <w:kern w:val="2"/>
          <w:sz w:val="26"/>
          <w:szCs w:val="28"/>
          <w:rtl/>
        </w:rPr>
        <w:t>الإجمالي،</w:t>
      </w:r>
      <w:r w:rsidRPr="0022138F">
        <w:rPr>
          <w:rFonts w:ascii="Simplified Arabic" w:eastAsia="Times New Roman" w:hAnsi="Simplified Arabic" w:cs="Simplified Arabic"/>
          <w:kern w:val="2"/>
          <w:sz w:val="26"/>
          <w:szCs w:val="28"/>
          <w:rtl/>
        </w:rPr>
        <w:t xml:space="preserve"> تم التوصل الى النتائج التالية:  </w:t>
      </w:r>
    </w:p>
    <w:p w14:paraId="2CC339E4"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1.أظهرت نتائج الدراسة من خلال اختبار سكون السلاسل الزمنية في </w:t>
      </w:r>
      <w:r w:rsidRPr="0022138F">
        <w:rPr>
          <w:rFonts w:ascii="Simplified Arabic" w:eastAsia="Times New Roman" w:hAnsi="Simplified Arabic" w:cs="Simplified Arabic" w:hint="cs"/>
          <w:kern w:val="2"/>
          <w:sz w:val="26"/>
          <w:szCs w:val="28"/>
          <w:rtl/>
        </w:rPr>
        <w:t>إختبار)</w:t>
      </w:r>
      <w:r w:rsidRPr="0022138F">
        <w:rPr>
          <w:rFonts w:ascii="Simplified Arabic" w:eastAsia="Times New Roman" w:hAnsi="Simplified Arabic" w:cs="Simplified Arabic"/>
          <w:kern w:val="2"/>
          <w:sz w:val="26"/>
          <w:szCs w:val="28"/>
          <w:lang w:bidi="ar-AE"/>
        </w:rPr>
        <w:t xml:space="preserve"> ADF</w:t>
      </w:r>
      <w:r w:rsidRPr="0022138F">
        <w:rPr>
          <w:rFonts w:ascii="Simplified Arabic" w:eastAsia="Times New Roman" w:hAnsi="Simplified Arabic" w:cs="Simplified Arabic"/>
          <w:kern w:val="2"/>
          <w:sz w:val="26"/>
          <w:szCs w:val="28"/>
          <w:rtl/>
        </w:rPr>
        <w:t xml:space="preserve">(و) </w:t>
      </w:r>
      <w:r w:rsidRPr="0022138F">
        <w:rPr>
          <w:rFonts w:ascii="Simplified Arabic" w:eastAsia="Times New Roman" w:hAnsi="Simplified Arabic" w:cs="Simplified Arabic"/>
          <w:kern w:val="2"/>
          <w:sz w:val="26"/>
          <w:szCs w:val="28"/>
          <w:lang w:bidi="ar-AE"/>
        </w:rPr>
        <w:t>P.P</w:t>
      </w:r>
      <w:r w:rsidRPr="0022138F">
        <w:rPr>
          <w:rFonts w:ascii="Simplified Arabic" w:eastAsia="Times New Roman" w:hAnsi="Simplified Arabic" w:cs="Simplified Arabic" w:hint="cs"/>
          <w:kern w:val="2"/>
          <w:sz w:val="26"/>
          <w:szCs w:val="28"/>
          <w:rtl/>
        </w:rPr>
        <w:t>(،</w:t>
      </w:r>
      <w:r w:rsidRPr="0022138F">
        <w:rPr>
          <w:rFonts w:ascii="Simplified Arabic" w:eastAsia="Times New Roman" w:hAnsi="Simplified Arabic" w:cs="Simplified Arabic"/>
          <w:kern w:val="2"/>
          <w:sz w:val="26"/>
          <w:szCs w:val="28"/>
          <w:rtl/>
        </w:rPr>
        <w:t xml:space="preserve"> ان جميع المتغيرات ساكنة في الفرق </w:t>
      </w:r>
      <w:r w:rsidRPr="0022138F">
        <w:rPr>
          <w:rFonts w:ascii="Simplified Arabic" w:eastAsia="Times New Roman" w:hAnsi="Simplified Arabic" w:cs="Simplified Arabic" w:hint="cs"/>
          <w:kern w:val="2"/>
          <w:sz w:val="26"/>
          <w:szCs w:val="28"/>
          <w:rtl/>
        </w:rPr>
        <w:t>الأول.</w:t>
      </w:r>
      <w:r w:rsidRPr="0022138F">
        <w:rPr>
          <w:rFonts w:ascii="Simplified Arabic" w:eastAsia="Times New Roman" w:hAnsi="Simplified Arabic" w:cs="Simplified Arabic"/>
          <w:kern w:val="2"/>
          <w:sz w:val="26"/>
          <w:szCs w:val="28"/>
          <w:rtl/>
        </w:rPr>
        <w:t xml:space="preserve"> </w:t>
      </w:r>
    </w:p>
    <w:p w14:paraId="5890B565"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2.أظهرت نتائج الدراسة في اختبار نموذج </w:t>
      </w:r>
      <w:r w:rsidRPr="0022138F">
        <w:rPr>
          <w:rFonts w:ascii="Simplified Arabic" w:eastAsia="Times New Roman" w:hAnsi="Simplified Arabic" w:cs="Simplified Arabic"/>
          <w:kern w:val="2"/>
          <w:sz w:val="26"/>
          <w:szCs w:val="28"/>
          <w:lang w:bidi="ar-AE"/>
        </w:rPr>
        <w:t>ARDL</w:t>
      </w:r>
      <w:r w:rsidRPr="0022138F">
        <w:rPr>
          <w:rFonts w:ascii="Simplified Arabic" w:eastAsia="Times New Roman" w:hAnsi="Simplified Arabic" w:cs="Simplified Arabic" w:hint="cs"/>
          <w:kern w:val="2"/>
          <w:sz w:val="26"/>
          <w:szCs w:val="28"/>
          <w:rtl/>
        </w:rPr>
        <w:t>،</w:t>
      </w:r>
      <w:r w:rsidRPr="0022138F">
        <w:rPr>
          <w:rFonts w:ascii="Simplified Arabic" w:eastAsia="Times New Roman" w:hAnsi="Simplified Arabic" w:cs="Simplified Arabic"/>
          <w:kern w:val="2"/>
          <w:sz w:val="26"/>
          <w:szCs w:val="28"/>
          <w:rtl/>
        </w:rPr>
        <w:t xml:space="preserve"> ان هناك استجابة طويلة الأجل بين الإنفاق العام والتغير في الناتج المحلي الإجمالي عند مستوى معنوية10%. </w:t>
      </w:r>
    </w:p>
    <w:p w14:paraId="428BCE2A"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3.اظهرت نتائج تحليل اختبار نموذج تصحيح </w:t>
      </w:r>
      <w:r w:rsidRPr="0022138F">
        <w:rPr>
          <w:rFonts w:ascii="Simplified Arabic" w:eastAsia="Times New Roman" w:hAnsi="Simplified Arabic" w:cs="Simplified Arabic" w:hint="cs"/>
          <w:kern w:val="2"/>
          <w:sz w:val="26"/>
          <w:szCs w:val="28"/>
          <w:rtl/>
        </w:rPr>
        <w:t>الخطأ، انه</w:t>
      </w:r>
      <w:r w:rsidRPr="0022138F">
        <w:rPr>
          <w:rFonts w:ascii="Simplified Arabic" w:eastAsia="Times New Roman" w:hAnsi="Simplified Arabic" w:cs="Simplified Arabic" w:hint="eastAsia"/>
          <w:kern w:val="2"/>
          <w:sz w:val="26"/>
          <w:szCs w:val="28"/>
          <w:rtl/>
        </w:rPr>
        <w:t>ا</w:t>
      </w:r>
      <w:r w:rsidRPr="0022138F">
        <w:rPr>
          <w:rFonts w:ascii="Simplified Arabic" w:eastAsia="Times New Roman" w:hAnsi="Simplified Arabic" w:cs="Simplified Arabic"/>
          <w:kern w:val="2"/>
          <w:sz w:val="26"/>
          <w:szCs w:val="28"/>
          <w:rtl/>
        </w:rPr>
        <w:t xml:space="preserve"> سالبة ومعنوية عند مستوى أقل من 1</w:t>
      </w:r>
      <w:r w:rsidRPr="0022138F">
        <w:rPr>
          <w:rFonts w:ascii="Simplified Arabic" w:eastAsia="Times New Roman" w:hAnsi="Simplified Arabic" w:cs="Simplified Arabic" w:hint="cs"/>
          <w:kern w:val="2"/>
          <w:sz w:val="26"/>
          <w:szCs w:val="28"/>
          <w:rtl/>
        </w:rPr>
        <w:t>%، وعلي</w:t>
      </w:r>
      <w:r w:rsidRPr="0022138F">
        <w:rPr>
          <w:rFonts w:ascii="Simplified Arabic" w:eastAsia="Times New Roman" w:hAnsi="Simplified Arabic" w:cs="Simplified Arabic" w:hint="eastAsia"/>
          <w:kern w:val="2"/>
          <w:sz w:val="26"/>
          <w:szCs w:val="28"/>
          <w:rtl/>
        </w:rPr>
        <w:t>ه</w:t>
      </w:r>
      <w:r w:rsidRPr="0022138F">
        <w:rPr>
          <w:rFonts w:ascii="Simplified Arabic" w:eastAsia="Times New Roman" w:hAnsi="Simplified Arabic" w:cs="Simplified Arabic"/>
          <w:kern w:val="2"/>
          <w:sz w:val="26"/>
          <w:szCs w:val="28"/>
          <w:rtl/>
        </w:rPr>
        <w:t xml:space="preserve"> فإن تقديرات معلمات نموذج الأجل القصير تتفق من حيث الإشارة ومستوى المعنوية.  </w:t>
      </w:r>
    </w:p>
    <w:p w14:paraId="0870FF5F"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4.في اختبار تقدير المربعات الصغرى قدرت نتائج التحليل ان الحجم الأمثل للإنفاق العام في ليبيا </w:t>
      </w:r>
      <w:r w:rsidRPr="0022138F">
        <w:rPr>
          <w:rFonts w:ascii="Simplified Arabic" w:eastAsia="Times New Roman" w:hAnsi="Simplified Arabic" w:cs="Simplified Arabic" w:hint="cs"/>
          <w:kern w:val="2"/>
          <w:sz w:val="26"/>
          <w:szCs w:val="28"/>
          <w:rtl/>
        </w:rPr>
        <w:t>يتراوح</w:t>
      </w:r>
      <w:r w:rsidRPr="0022138F">
        <w:rPr>
          <w:rFonts w:ascii="Simplified Arabic" w:eastAsia="Times New Roman" w:hAnsi="Simplified Arabic" w:cs="Simplified Arabic"/>
          <w:kern w:val="2"/>
          <w:sz w:val="26"/>
          <w:szCs w:val="28"/>
          <w:rtl/>
        </w:rPr>
        <w:t xml:space="preserve"> حوالي 54% من الناتج المحلي الإجمالي خلال فترة 1990_</w:t>
      </w:r>
      <w:r w:rsidRPr="0022138F">
        <w:rPr>
          <w:rFonts w:ascii="Simplified Arabic" w:eastAsia="Times New Roman" w:hAnsi="Simplified Arabic" w:cs="Simplified Arabic" w:hint="cs"/>
          <w:kern w:val="2"/>
          <w:sz w:val="26"/>
          <w:szCs w:val="28"/>
          <w:rtl/>
        </w:rPr>
        <w:t>2021.</w:t>
      </w:r>
      <w:r w:rsidRPr="0022138F">
        <w:rPr>
          <w:rFonts w:ascii="Simplified Arabic" w:eastAsia="Times New Roman" w:hAnsi="Simplified Arabic" w:cs="Simplified Arabic"/>
          <w:kern w:val="2"/>
          <w:sz w:val="26"/>
          <w:szCs w:val="28"/>
          <w:rtl/>
        </w:rPr>
        <w:t xml:space="preserve"> </w:t>
      </w:r>
    </w:p>
    <w:p w14:paraId="72019861"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p>
    <w:p w14:paraId="423FBC45" w14:textId="77777777" w:rsidR="0022138F" w:rsidRPr="00B34122" w:rsidRDefault="00F04F3A" w:rsidP="0022138F">
      <w:pPr>
        <w:spacing w:line="278" w:lineRule="auto"/>
        <w:rPr>
          <w:rFonts w:ascii="Simplified Arabic" w:eastAsia="Times New Roman" w:hAnsi="Simplified Arabic" w:cs="Simplified Arabic"/>
          <w:b/>
          <w:bCs/>
          <w:kern w:val="2"/>
          <w:sz w:val="26"/>
          <w:szCs w:val="28"/>
          <w:rtl/>
        </w:rPr>
      </w:pPr>
      <w:r>
        <w:rPr>
          <w:rFonts w:ascii="Simplified Arabic" w:eastAsia="Times New Roman" w:hAnsi="Simplified Arabic" w:cs="Simplified Arabic" w:hint="cs"/>
          <w:b/>
          <w:bCs/>
          <w:kern w:val="2"/>
          <w:sz w:val="26"/>
          <w:szCs w:val="28"/>
          <w:rtl/>
        </w:rPr>
        <w:t xml:space="preserve">2.4 </w:t>
      </w:r>
      <w:r w:rsidR="0022138F" w:rsidRPr="00B34122">
        <w:rPr>
          <w:rFonts w:ascii="Simplified Arabic" w:eastAsia="Times New Roman" w:hAnsi="Simplified Arabic" w:cs="Simplified Arabic" w:hint="cs"/>
          <w:b/>
          <w:bCs/>
          <w:kern w:val="2"/>
          <w:sz w:val="26"/>
          <w:szCs w:val="28"/>
          <w:rtl/>
        </w:rPr>
        <w:t>التوصيات:</w:t>
      </w:r>
      <w:r w:rsidR="0022138F" w:rsidRPr="00B34122">
        <w:rPr>
          <w:rFonts w:ascii="Simplified Arabic" w:eastAsia="Times New Roman" w:hAnsi="Simplified Arabic" w:cs="Simplified Arabic"/>
          <w:b/>
          <w:bCs/>
          <w:kern w:val="2"/>
          <w:sz w:val="26"/>
          <w:szCs w:val="28"/>
          <w:rtl/>
        </w:rPr>
        <w:t xml:space="preserve">  </w:t>
      </w:r>
    </w:p>
    <w:p w14:paraId="222686CC"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r w:rsidRPr="0022138F">
        <w:rPr>
          <w:rFonts w:ascii="Simplified Arabic" w:eastAsia="Times New Roman" w:hAnsi="Simplified Arabic" w:cs="Simplified Arabic"/>
          <w:kern w:val="2"/>
          <w:sz w:val="26"/>
          <w:szCs w:val="28"/>
          <w:rtl/>
        </w:rPr>
        <w:t xml:space="preserve">توصي الدراسة بضرورة العمل على رفع الإنفاق العام الى الحجم الأمثل بحيث </w:t>
      </w:r>
      <w:r w:rsidRPr="0022138F">
        <w:rPr>
          <w:rFonts w:ascii="Simplified Arabic" w:eastAsia="Times New Roman" w:hAnsi="Simplified Arabic" w:cs="Simplified Arabic" w:hint="cs"/>
          <w:kern w:val="2"/>
          <w:sz w:val="26"/>
          <w:szCs w:val="28"/>
          <w:rtl/>
        </w:rPr>
        <w:t>لا يؤد</w:t>
      </w:r>
      <w:r w:rsidRPr="0022138F">
        <w:rPr>
          <w:rFonts w:ascii="Simplified Arabic" w:eastAsia="Times New Roman" w:hAnsi="Simplified Arabic" w:cs="Simplified Arabic" w:hint="eastAsia"/>
          <w:kern w:val="2"/>
          <w:sz w:val="26"/>
          <w:szCs w:val="28"/>
          <w:rtl/>
        </w:rPr>
        <w:t>ي</w:t>
      </w:r>
      <w:r w:rsidRPr="0022138F">
        <w:rPr>
          <w:rFonts w:ascii="Simplified Arabic" w:eastAsia="Times New Roman" w:hAnsi="Simplified Arabic" w:cs="Simplified Arabic"/>
          <w:kern w:val="2"/>
          <w:sz w:val="26"/>
          <w:szCs w:val="28"/>
          <w:rtl/>
        </w:rPr>
        <w:t xml:space="preserve"> ذلك تأثير سلبي على بقية المتغيرات وأداء القطاعات الإقتصادية الإنتاجية والقطاعات الخدمية الحكومية،بإعتبار ان الإنفاق العام يساهم في تحسين معدلات النمو الإقتصادي ، ولكن تبقى </w:t>
      </w:r>
      <w:r w:rsidRPr="0022138F">
        <w:rPr>
          <w:rFonts w:ascii="Simplified Arabic" w:eastAsia="Times New Roman" w:hAnsi="Simplified Arabic" w:cs="Simplified Arabic" w:hint="cs"/>
          <w:kern w:val="2"/>
          <w:sz w:val="26"/>
          <w:szCs w:val="28"/>
          <w:rtl/>
        </w:rPr>
        <w:t>الفرصة</w:t>
      </w:r>
      <w:r w:rsidRPr="0022138F">
        <w:rPr>
          <w:rFonts w:ascii="Simplified Arabic" w:eastAsia="Times New Roman" w:hAnsi="Simplified Arabic" w:cs="Simplified Arabic"/>
          <w:kern w:val="2"/>
          <w:sz w:val="26"/>
          <w:szCs w:val="28"/>
          <w:rtl/>
        </w:rPr>
        <w:t xml:space="preserve"> قائمة خلال السنوات القادمة في حال تخلصت الحكومة من مشكلة العجز في </w:t>
      </w:r>
      <w:r w:rsidRPr="0022138F">
        <w:rPr>
          <w:rFonts w:ascii="Simplified Arabic" w:eastAsia="Times New Roman" w:hAnsi="Simplified Arabic" w:cs="Simplified Arabic" w:hint="cs"/>
          <w:kern w:val="2"/>
          <w:sz w:val="26"/>
          <w:szCs w:val="28"/>
          <w:rtl/>
        </w:rPr>
        <w:t>الموازنة مع</w:t>
      </w:r>
      <w:r w:rsidRPr="0022138F">
        <w:rPr>
          <w:rFonts w:ascii="Simplified Arabic" w:eastAsia="Times New Roman" w:hAnsi="Simplified Arabic" w:cs="Simplified Arabic"/>
          <w:kern w:val="2"/>
          <w:sz w:val="26"/>
          <w:szCs w:val="28"/>
          <w:rtl/>
        </w:rPr>
        <w:t xml:space="preserve"> تمويل كامل الإنفاق من خلال الضرائب بإتباع سياسة الميزانية </w:t>
      </w:r>
      <w:r w:rsidRPr="0022138F">
        <w:rPr>
          <w:rFonts w:ascii="Simplified Arabic" w:eastAsia="Times New Roman" w:hAnsi="Simplified Arabic" w:cs="Simplified Arabic" w:hint="cs"/>
          <w:kern w:val="2"/>
          <w:sz w:val="26"/>
          <w:szCs w:val="28"/>
          <w:rtl/>
        </w:rPr>
        <w:t>المتوازنة وبالتالي</w:t>
      </w:r>
      <w:r w:rsidRPr="0022138F">
        <w:rPr>
          <w:rFonts w:ascii="Simplified Arabic" w:eastAsia="Times New Roman" w:hAnsi="Simplified Arabic" w:cs="Simplified Arabic"/>
          <w:kern w:val="2"/>
          <w:sz w:val="26"/>
          <w:szCs w:val="28"/>
          <w:rtl/>
        </w:rPr>
        <w:t xml:space="preserve"> قد يكون المناسب زيادة الإنفاق العام للناتج المحلي الإجمالي الى الحد الأمثل لتحقيق اقصى معدلات نمو اقتصادي ممكنة. </w:t>
      </w:r>
    </w:p>
    <w:p w14:paraId="3B0E10E2" w14:textId="77777777" w:rsidR="0022138F" w:rsidRPr="0022138F" w:rsidRDefault="0022138F" w:rsidP="0022138F">
      <w:pPr>
        <w:spacing w:line="278" w:lineRule="auto"/>
        <w:rPr>
          <w:rFonts w:ascii="Simplified Arabic" w:eastAsia="Times New Roman" w:hAnsi="Simplified Arabic" w:cs="Simplified Arabic"/>
          <w:kern w:val="2"/>
          <w:sz w:val="26"/>
          <w:szCs w:val="28"/>
          <w:rtl/>
        </w:rPr>
      </w:pPr>
    </w:p>
    <w:p w14:paraId="25AA8099" w14:textId="77777777" w:rsidR="0022138F" w:rsidRDefault="0022138F" w:rsidP="0022138F">
      <w:pPr>
        <w:spacing w:after="1034" w:line="284" w:lineRule="auto"/>
        <w:ind w:right="60"/>
        <w:rPr>
          <w:sz w:val="28"/>
          <w:szCs w:val="28"/>
          <w:rtl/>
        </w:rPr>
      </w:pPr>
    </w:p>
    <w:p w14:paraId="191446E6" w14:textId="77777777" w:rsidR="0022138F" w:rsidRDefault="0022138F" w:rsidP="0022138F">
      <w:pPr>
        <w:spacing w:after="1034" w:line="284" w:lineRule="auto"/>
        <w:ind w:right="60"/>
        <w:rPr>
          <w:sz w:val="28"/>
          <w:szCs w:val="28"/>
          <w:rtl/>
        </w:rPr>
      </w:pPr>
    </w:p>
    <w:p w14:paraId="39F0ACD0" w14:textId="77777777" w:rsidR="00F04F3A" w:rsidRDefault="00F04F3A" w:rsidP="0022138F">
      <w:pPr>
        <w:spacing w:after="1034" w:line="284" w:lineRule="auto"/>
        <w:ind w:right="60"/>
        <w:rPr>
          <w:sz w:val="28"/>
          <w:szCs w:val="28"/>
          <w:rtl/>
        </w:rPr>
      </w:pPr>
    </w:p>
    <w:p w14:paraId="6122776F" w14:textId="77777777" w:rsidR="00F04F3A" w:rsidRDefault="00F04F3A" w:rsidP="0022138F">
      <w:pPr>
        <w:spacing w:after="1034" w:line="284" w:lineRule="auto"/>
        <w:ind w:right="60"/>
        <w:rPr>
          <w:sz w:val="28"/>
          <w:szCs w:val="28"/>
          <w:rtl/>
        </w:rPr>
      </w:pPr>
    </w:p>
    <w:p w14:paraId="024CCF4B" w14:textId="77777777" w:rsidR="00F04F3A" w:rsidRDefault="00F04F3A" w:rsidP="0022138F">
      <w:pPr>
        <w:spacing w:after="1034" w:line="284" w:lineRule="auto"/>
        <w:ind w:right="60"/>
        <w:rPr>
          <w:sz w:val="28"/>
          <w:szCs w:val="28"/>
          <w:rtl/>
        </w:rPr>
      </w:pPr>
    </w:p>
    <w:p w14:paraId="57B92E49" w14:textId="77777777" w:rsidR="00F04F3A" w:rsidRDefault="00F04F3A" w:rsidP="0022138F">
      <w:pPr>
        <w:spacing w:after="1034" w:line="284" w:lineRule="auto"/>
        <w:ind w:right="60"/>
        <w:rPr>
          <w:sz w:val="28"/>
          <w:szCs w:val="28"/>
          <w:rtl/>
        </w:rPr>
      </w:pPr>
    </w:p>
    <w:p w14:paraId="76318FA5" w14:textId="77777777" w:rsidR="00F04F3A" w:rsidRPr="00C45C1C" w:rsidRDefault="00F04F3A" w:rsidP="00F04F3A">
      <w:pPr>
        <w:spacing w:after="1034" w:line="284" w:lineRule="auto"/>
        <w:ind w:right="60"/>
        <w:jc w:val="center"/>
        <w:rPr>
          <w:rFonts w:ascii="Simplified Arabic" w:hAnsi="Simplified Arabic" w:cs="Simplified Arabic"/>
          <w:sz w:val="96"/>
          <w:szCs w:val="96"/>
          <w:rtl/>
        </w:rPr>
      </w:pPr>
      <w:r w:rsidRPr="00C45C1C">
        <w:rPr>
          <w:rFonts w:ascii="Simplified Arabic" w:hAnsi="Simplified Arabic" w:cs="Simplified Arabic"/>
          <w:sz w:val="96"/>
          <w:szCs w:val="96"/>
          <w:rtl/>
        </w:rPr>
        <w:t>الفصل الخامس</w:t>
      </w:r>
    </w:p>
    <w:p w14:paraId="666097B6" w14:textId="77777777" w:rsidR="00F04F3A" w:rsidRPr="00C45C1C" w:rsidRDefault="00F04F3A" w:rsidP="00F04F3A">
      <w:pPr>
        <w:spacing w:after="1034" w:line="284" w:lineRule="auto"/>
        <w:ind w:right="60"/>
        <w:jc w:val="center"/>
        <w:rPr>
          <w:rFonts w:ascii="Simplified Arabic" w:hAnsi="Simplified Arabic" w:cs="Simplified Arabic"/>
          <w:sz w:val="96"/>
          <w:szCs w:val="96"/>
          <w:rtl/>
        </w:rPr>
      </w:pPr>
      <w:r w:rsidRPr="00C45C1C">
        <w:rPr>
          <w:rFonts w:ascii="Simplified Arabic" w:hAnsi="Simplified Arabic" w:cs="Simplified Arabic"/>
          <w:sz w:val="96"/>
          <w:szCs w:val="96"/>
          <w:rtl/>
        </w:rPr>
        <w:t xml:space="preserve">المراجع </w:t>
      </w:r>
    </w:p>
    <w:p w14:paraId="22A91B2D" w14:textId="77777777" w:rsidR="00B31AF5" w:rsidRDefault="00B31AF5" w:rsidP="005A48A3">
      <w:pPr>
        <w:spacing w:after="1034" w:line="284" w:lineRule="auto"/>
        <w:ind w:right="60"/>
        <w:rPr>
          <w:sz w:val="28"/>
          <w:szCs w:val="28"/>
          <w:rtl/>
          <w:lang w:bidi="ar-LY"/>
        </w:rPr>
      </w:pPr>
    </w:p>
    <w:p w14:paraId="4C846311" w14:textId="77777777" w:rsidR="00B34122" w:rsidRPr="005A48A3" w:rsidRDefault="005A48A3" w:rsidP="005A48A3">
      <w:pPr>
        <w:spacing w:after="1034" w:line="284" w:lineRule="auto"/>
        <w:ind w:right="60"/>
        <w:rPr>
          <w:b/>
          <w:bCs/>
          <w:sz w:val="28"/>
          <w:szCs w:val="28"/>
          <w:rtl/>
        </w:rPr>
      </w:pPr>
      <w:r>
        <w:rPr>
          <w:rFonts w:hint="cs"/>
          <w:b/>
          <w:bCs/>
          <w:sz w:val="32"/>
          <w:szCs w:val="32"/>
          <w:rtl/>
        </w:rPr>
        <w:t xml:space="preserve">1.5 </w:t>
      </w:r>
      <w:r w:rsidR="00B34122" w:rsidRPr="00B34122">
        <w:rPr>
          <w:rFonts w:hint="cs"/>
          <w:b/>
          <w:bCs/>
          <w:sz w:val="32"/>
          <w:szCs w:val="32"/>
          <w:rtl/>
        </w:rPr>
        <w:t>المراجع</w:t>
      </w:r>
      <w:r w:rsidR="00B34122">
        <w:rPr>
          <w:rFonts w:hint="cs"/>
          <w:b/>
          <w:bCs/>
          <w:sz w:val="32"/>
          <w:szCs w:val="32"/>
          <w:rtl/>
        </w:rPr>
        <w:t xml:space="preserve"> العربية:</w:t>
      </w:r>
    </w:p>
    <w:p w14:paraId="0DD9553A" w14:textId="77777777" w:rsidR="0022138F" w:rsidRPr="003C358C" w:rsidRDefault="0022138F" w:rsidP="003C358C">
      <w:pPr>
        <w:pStyle w:val="a5"/>
        <w:numPr>
          <w:ilvl w:val="0"/>
          <w:numId w:val="28"/>
        </w:numPr>
        <w:spacing w:line="278" w:lineRule="auto"/>
        <w:rPr>
          <w:rFonts w:ascii="Simplified Arabic" w:eastAsia="Times New Roman" w:hAnsi="Simplified Arabic" w:cs="Simplified Arabic"/>
          <w:kern w:val="2"/>
          <w:sz w:val="26"/>
          <w:szCs w:val="28"/>
          <w:rtl/>
        </w:rPr>
      </w:pPr>
      <w:r w:rsidRPr="003C358C">
        <w:rPr>
          <w:rFonts w:ascii="Simplified Arabic" w:eastAsia="Times New Roman" w:hAnsi="Simplified Arabic" w:cs="Simplified Arabic"/>
          <w:kern w:val="2"/>
          <w:sz w:val="26"/>
          <w:szCs w:val="28"/>
          <w:rtl/>
        </w:rPr>
        <w:t>(غيثي,</w:t>
      </w:r>
      <w:r w:rsidRPr="003C358C">
        <w:rPr>
          <w:rFonts w:ascii="Simplified Arabic" w:eastAsia="Times New Roman" w:hAnsi="Simplified Arabic" w:cs="Simplified Arabic" w:hint="cs"/>
          <w:kern w:val="2"/>
          <w:sz w:val="26"/>
          <w:szCs w:val="28"/>
          <w:rtl/>
        </w:rPr>
        <w:t>28، يولي</w:t>
      </w:r>
      <w:r w:rsidRPr="003C358C">
        <w:rPr>
          <w:rFonts w:ascii="Simplified Arabic" w:eastAsia="Times New Roman" w:hAnsi="Simplified Arabic" w:cs="Simplified Arabic" w:hint="eastAsia"/>
          <w:kern w:val="2"/>
          <w:sz w:val="26"/>
          <w:szCs w:val="28"/>
          <w:rtl/>
        </w:rPr>
        <w:t>و</w:t>
      </w:r>
      <w:r w:rsidRPr="003C358C">
        <w:rPr>
          <w:rFonts w:ascii="Simplified Arabic" w:eastAsia="Times New Roman" w:hAnsi="Simplified Arabic" w:cs="Simplified Arabic"/>
          <w:kern w:val="2"/>
          <w:sz w:val="26"/>
          <w:szCs w:val="28"/>
          <w:rtl/>
        </w:rPr>
        <w:t>,2015</w:t>
      </w:r>
      <w:r w:rsidRPr="003C358C">
        <w:rPr>
          <w:rFonts w:ascii="Simplified Arabic" w:eastAsia="Times New Roman" w:hAnsi="Simplified Arabic" w:cs="Simplified Arabic" w:hint="cs"/>
          <w:kern w:val="2"/>
          <w:sz w:val="26"/>
          <w:szCs w:val="28"/>
          <w:rtl/>
        </w:rPr>
        <w:t xml:space="preserve">)، </w:t>
      </w:r>
      <w:r w:rsidRPr="003C358C">
        <w:rPr>
          <w:rFonts w:ascii="Simplified Arabic" w:eastAsia="Times New Roman" w:hAnsi="Simplified Arabic" w:cs="Simplified Arabic"/>
          <w:kern w:val="2"/>
          <w:sz w:val="26"/>
          <w:szCs w:val="28"/>
          <w:rtl/>
        </w:rPr>
        <w:t>(نرمين مجدي,2021</w:t>
      </w:r>
      <w:r w:rsidRPr="003C358C">
        <w:rPr>
          <w:rFonts w:ascii="Simplified Arabic" w:eastAsia="Times New Roman" w:hAnsi="Simplified Arabic" w:cs="Simplified Arabic" w:hint="cs"/>
          <w:kern w:val="2"/>
          <w:sz w:val="26"/>
          <w:szCs w:val="28"/>
          <w:rtl/>
        </w:rPr>
        <w:t xml:space="preserve">)، </w:t>
      </w:r>
      <w:r w:rsidRPr="003C358C">
        <w:rPr>
          <w:rFonts w:ascii="Simplified Arabic" w:eastAsia="Times New Roman" w:hAnsi="Simplified Arabic" w:cs="Simplified Arabic"/>
          <w:kern w:val="2"/>
          <w:sz w:val="26"/>
          <w:szCs w:val="28"/>
          <w:rtl/>
        </w:rPr>
        <w:t>(كريم سعيد,</w:t>
      </w:r>
      <w:r w:rsidRPr="003C358C">
        <w:rPr>
          <w:rFonts w:ascii="Simplified Arabic" w:eastAsia="Times New Roman" w:hAnsi="Simplified Arabic" w:cs="Simplified Arabic" w:hint="cs"/>
          <w:kern w:val="2"/>
          <w:sz w:val="26"/>
          <w:szCs w:val="28"/>
          <w:rtl/>
        </w:rPr>
        <w:t>30، أغسط</w:t>
      </w:r>
      <w:r w:rsidRPr="003C358C">
        <w:rPr>
          <w:rFonts w:ascii="Simplified Arabic" w:eastAsia="Times New Roman" w:hAnsi="Simplified Arabic" w:cs="Simplified Arabic" w:hint="eastAsia"/>
          <w:kern w:val="2"/>
          <w:sz w:val="26"/>
          <w:szCs w:val="28"/>
          <w:rtl/>
        </w:rPr>
        <w:t>س</w:t>
      </w:r>
      <w:r w:rsidRPr="003C358C">
        <w:rPr>
          <w:rFonts w:ascii="Simplified Arabic" w:eastAsia="Times New Roman" w:hAnsi="Simplified Arabic" w:cs="Simplified Arabic"/>
          <w:kern w:val="2"/>
          <w:sz w:val="26"/>
          <w:szCs w:val="28"/>
          <w:rtl/>
        </w:rPr>
        <w:t>,2022</w:t>
      </w:r>
      <w:r w:rsidRPr="003C358C">
        <w:rPr>
          <w:rFonts w:ascii="Simplified Arabic" w:eastAsia="Times New Roman" w:hAnsi="Simplified Arabic" w:cs="Simplified Arabic" w:hint="cs"/>
          <w:kern w:val="2"/>
          <w:sz w:val="26"/>
          <w:szCs w:val="28"/>
          <w:rtl/>
        </w:rPr>
        <w:t xml:space="preserve">)، </w:t>
      </w:r>
      <w:r w:rsidRPr="003C358C">
        <w:rPr>
          <w:rFonts w:ascii="Simplified Arabic" w:eastAsia="Times New Roman" w:hAnsi="Simplified Arabic" w:cs="Simplified Arabic"/>
          <w:kern w:val="2"/>
          <w:sz w:val="26"/>
          <w:szCs w:val="28"/>
          <w:rtl/>
        </w:rPr>
        <w:t>(دانا النسور,</w:t>
      </w:r>
      <w:r w:rsidRPr="003C358C">
        <w:rPr>
          <w:rFonts w:ascii="Simplified Arabic" w:eastAsia="Times New Roman" w:hAnsi="Simplified Arabic" w:cs="Simplified Arabic" w:hint="cs"/>
          <w:kern w:val="2"/>
          <w:sz w:val="26"/>
          <w:szCs w:val="28"/>
          <w:rtl/>
        </w:rPr>
        <w:t>17، أغسط</w:t>
      </w:r>
      <w:r w:rsidRPr="003C358C">
        <w:rPr>
          <w:rFonts w:ascii="Simplified Arabic" w:eastAsia="Times New Roman" w:hAnsi="Simplified Arabic" w:cs="Simplified Arabic" w:hint="eastAsia"/>
          <w:kern w:val="2"/>
          <w:sz w:val="26"/>
          <w:szCs w:val="28"/>
          <w:rtl/>
        </w:rPr>
        <w:t>س</w:t>
      </w:r>
      <w:r w:rsidRPr="003C358C">
        <w:rPr>
          <w:rFonts w:ascii="Simplified Arabic" w:eastAsia="Times New Roman" w:hAnsi="Simplified Arabic" w:cs="Simplified Arabic"/>
          <w:kern w:val="2"/>
          <w:sz w:val="26"/>
          <w:szCs w:val="28"/>
          <w:rtl/>
        </w:rPr>
        <w:t>,2022</w:t>
      </w:r>
      <w:r w:rsidRPr="003C358C">
        <w:rPr>
          <w:rFonts w:ascii="Simplified Arabic" w:eastAsia="Times New Roman" w:hAnsi="Simplified Arabic" w:cs="Simplified Arabic" w:hint="cs"/>
          <w:kern w:val="2"/>
          <w:sz w:val="26"/>
          <w:szCs w:val="28"/>
          <w:rtl/>
        </w:rPr>
        <w:t>)،</w:t>
      </w:r>
      <w:r w:rsidRPr="003C358C">
        <w:rPr>
          <w:rFonts w:ascii="Simplified Arabic" w:eastAsia="Times New Roman" w:hAnsi="Simplified Arabic" w:cs="Simplified Arabic"/>
          <w:kern w:val="2"/>
          <w:sz w:val="26"/>
          <w:szCs w:val="28"/>
          <w:rtl/>
        </w:rPr>
        <w:t xml:space="preserve"> مفهوم الناتج المحلي </w:t>
      </w:r>
      <w:r w:rsidRPr="003C358C">
        <w:rPr>
          <w:rFonts w:ascii="Simplified Arabic" w:eastAsia="Times New Roman" w:hAnsi="Simplified Arabic" w:cs="Simplified Arabic" w:hint="cs"/>
          <w:kern w:val="2"/>
          <w:sz w:val="26"/>
          <w:szCs w:val="28"/>
          <w:rtl/>
        </w:rPr>
        <w:t>الإجمالي.</w:t>
      </w:r>
      <w:r w:rsidRPr="003C358C">
        <w:rPr>
          <w:rFonts w:ascii="Simplified Arabic" w:eastAsia="Times New Roman" w:hAnsi="Simplified Arabic" w:cs="Simplified Arabic"/>
          <w:kern w:val="2"/>
          <w:sz w:val="26"/>
          <w:szCs w:val="28"/>
          <w:rtl/>
        </w:rPr>
        <w:t xml:space="preserve"> </w:t>
      </w:r>
    </w:p>
    <w:p w14:paraId="65A74193" w14:textId="77777777" w:rsidR="0022138F" w:rsidRPr="003C358C" w:rsidRDefault="0022138F" w:rsidP="003C358C">
      <w:pPr>
        <w:pStyle w:val="a5"/>
        <w:numPr>
          <w:ilvl w:val="0"/>
          <w:numId w:val="28"/>
        </w:numPr>
        <w:spacing w:line="278" w:lineRule="auto"/>
        <w:rPr>
          <w:rFonts w:ascii="Simplified Arabic" w:eastAsia="Times New Roman" w:hAnsi="Simplified Arabic" w:cs="Simplified Arabic"/>
          <w:kern w:val="2"/>
          <w:sz w:val="26"/>
          <w:szCs w:val="28"/>
          <w:rtl/>
        </w:rPr>
      </w:pPr>
      <w:r w:rsidRPr="003C358C">
        <w:rPr>
          <w:rFonts w:ascii="Simplified Arabic" w:eastAsia="Times New Roman" w:hAnsi="Simplified Arabic" w:cs="Simplified Arabic"/>
          <w:kern w:val="2"/>
          <w:sz w:val="26"/>
          <w:szCs w:val="28"/>
          <w:rtl/>
        </w:rPr>
        <w:t xml:space="preserve">(مهند بن </w:t>
      </w:r>
      <w:r w:rsidRPr="003C358C">
        <w:rPr>
          <w:rFonts w:ascii="Simplified Arabic" w:eastAsia="Times New Roman" w:hAnsi="Simplified Arabic" w:cs="Simplified Arabic" w:hint="cs"/>
          <w:kern w:val="2"/>
          <w:sz w:val="26"/>
          <w:szCs w:val="28"/>
          <w:rtl/>
        </w:rPr>
        <w:t>عبد المل</w:t>
      </w:r>
      <w:r w:rsidRPr="003C358C">
        <w:rPr>
          <w:rFonts w:ascii="Simplified Arabic" w:eastAsia="Times New Roman" w:hAnsi="Simplified Arabic" w:cs="Simplified Arabic" w:hint="eastAsia"/>
          <w:kern w:val="2"/>
          <w:sz w:val="26"/>
          <w:szCs w:val="28"/>
          <w:rtl/>
        </w:rPr>
        <w:t>ك</w:t>
      </w:r>
      <w:r w:rsidRPr="003C358C">
        <w:rPr>
          <w:rFonts w:ascii="Simplified Arabic" w:eastAsia="Times New Roman" w:hAnsi="Simplified Arabic" w:cs="Simplified Arabic" w:hint="cs"/>
          <w:kern w:val="2"/>
          <w:sz w:val="26"/>
          <w:szCs w:val="28"/>
          <w:rtl/>
        </w:rPr>
        <w:t>، أحم</w:t>
      </w:r>
      <w:r w:rsidRPr="003C358C">
        <w:rPr>
          <w:rFonts w:ascii="Simplified Arabic" w:eastAsia="Times New Roman" w:hAnsi="Simplified Arabic" w:cs="Simplified Arabic" w:hint="eastAsia"/>
          <w:kern w:val="2"/>
          <w:sz w:val="26"/>
          <w:szCs w:val="28"/>
          <w:rtl/>
        </w:rPr>
        <w:t>د</w:t>
      </w:r>
      <w:r w:rsidRPr="003C358C">
        <w:rPr>
          <w:rFonts w:ascii="Simplified Arabic" w:eastAsia="Times New Roman" w:hAnsi="Simplified Arabic" w:cs="Simplified Arabic"/>
          <w:kern w:val="2"/>
          <w:sz w:val="26"/>
          <w:szCs w:val="28"/>
          <w:rtl/>
        </w:rPr>
        <w:t xml:space="preserve"> بن </w:t>
      </w:r>
      <w:r w:rsidRPr="003C358C">
        <w:rPr>
          <w:rFonts w:ascii="Simplified Arabic" w:eastAsia="Times New Roman" w:hAnsi="Simplified Arabic" w:cs="Simplified Arabic" w:hint="cs"/>
          <w:kern w:val="2"/>
          <w:sz w:val="26"/>
          <w:szCs w:val="28"/>
          <w:rtl/>
        </w:rPr>
        <w:t>بكر، فبراي</w:t>
      </w:r>
      <w:r w:rsidRPr="003C358C">
        <w:rPr>
          <w:rFonts w:ascii="Simplified Arabic" w:eastAsia="Times New Roman" w:hAnsi="Simplified Arabic" w:cs="Simplified Arabic" w:hint="eastAsia"/>
          <w:kern w:val="2"/>
          <w:sz w:val="26"/>
          <w:szCs w:val="28"/>
          <w:rtl/>
        </w:rPr>
        <w:t>ر</w:t>
      </w:r>
      <w:r w:rsidRPr="003C358C">
        <w:rPr>
          <w:rFonts w:ascii="Simplified Arabic" w:eastAsia="Times New Roman" w:hAnsi="Simplified Arabic" w:cs="Simplified Arabic"/>
          <w:kern w:val="2"/>
          <w:sz w:val="26"/>
          <w:szCs w:val="28"/>
          <w:rtl/>
        </w:rPr>
        <w:t xml:space="preserve">,2016) أهمية الناتج المحلي </w:t>
      </w:r>
      <w:r w:rsidRPr="003C358C">
        <w:rPr>
          <w:rFonts w:ascii="Simplified Arabic" w:eastAsia="Times New Roman" w:hAnsi="Simplified Arabic" w:cs="Simplified Arabic" w:hint="cs"/>
          <w:kern w:val="2"/>
          <w:sz w:val="26"/>
          <w:szCs w:val="28"/>
          <w:rtl/>
        </w:rPr>
        <w:t>الإجمالي.</w:t>
      </w:r>
      <w:r w:rsidRPr="003C358C">
        <w:rPr>
          <w:rFonts w:ascii="Simplified Arabic" w:eastAsia="Times New Roman" w:hAnsi="Simplified Arabic" w:cs="Simplified Arabic"/>
          <w:kern w:val="2"/>
          <w:sz w:val="26"/>
          <w:szCs w:val="28"/>
          <w:rtl/>
        </w:rPr>
        <w:t xml:space="preserve">  </w:t>
      </w:r>
    </w:p>
    <w:p w14:paraId="5C8B8462" w14:textId="77777777" w:rsidR="0022138F" w:rsidRPr="003C358C" w:rsidRDefault="0022138F" w:rsidP="003C358C">
      <w:pPr>
        <w:pStyle w:val="a5"/>
        <w:numPr>
          <w:ilvl w:val="0"/>
          <w:numId w:val="28"/>
        </w:numPr>
        <w:spacing w:line="278" w:lineRule="auto"/>
        <w:rPr>
          <w:rFonts w:ascii="Simplified Arabic" w:eastAsia="Times New Roman" w:hAnsi="Simplified Arabic" w:cs="Simplified Arabic"/>
          <w:kern w:val="2"/>
          <w:sz w:val="26"/>
          <w:szCs w:val="28"/>
          <w:rtl/>
        </w:rPr>
      </w:pPr>
      <w:r w:rsidRPr="003C358C">
        <w:rPr>
          <w:rFonts w:ascii="Simplified Arabic" w:eastAsia="Times New Roman" w:hAnsi="Simplified Arabic" w:cs="Simplified Arabic"/>
          <w:kern w:val="2"/>
          <w:sz w:val="26"/>
          <w:szCs w:val="28"/>
          <w:rtl/>
        </w:rPr>
        <w:t>(نرمين مجدي,2021</w:t>
      </w:r>
      <w:r w:rsidRPr="003C358C">
        <w:rPr>
          <w:rFonts w:ascii="Simplified Arabic" w:eastAsia="Times New Roman" w:hAnsi="Simplified Arabic" w:cs="Simplified Arabic" w:hint="cs"/>
          <w:kern w:val="2"/>
          <w:sz w:val="26"/>
          <w:szCs w:val="28"/>
          <w:rtl/>
        </w:rPr>
        <w:t>)،</w:t>
      </w:r>
      <w:r w:rsidRPr="003C358C">
        <w:rPr>
          <w:rFonts w:ascii="Simplified Arabic" w:eastAsia="Times New Roman" w:hAnsi="Simplified Arabic" w:cs="Simplified Arabic"/>
          <w:kern w:val="2"/>
          <w:sz w:val="26"/>
          <w:szCs w:val="28"/>
          <w:rtl/>
        </w:rPr>
        <w:t xml:space="preserve"> طرق قياس الناتج المحلي </w:t>
      </w:r>
      <w:r w:rsidRPr="003C358C">
        <w:rPr>
          <w:rFonts w:ascii="Simplified Arabic" w:eastAsia="Times New Roman" w:hAnsi="Simplified Arabic" w:cs="Simplified Arabic" w:hint="cs"/>
          <w:kern w:val="2"/>
          <w:sz w:val="26"/>
          <w:szCs w:val="28"/>
          <w:rtl/>
        </w:rPr>
        <w:t>الإجمالي.</w:t>
      </w:r>
      <w:r w:rsidRPr="003C358C">
        <w:rPr>
          <w:rFonts w:ascii="Simplified Arabic" w:eastAsia="Times New Roman" w:hAnsi="Simplified Arabic" w:cs="Simplified Arabic"/>
          <w:kern w:val="2"/>
          <w:sz w:val="26"/>
          <w:szCs w:val="28"/>
          <w:rtl/>
        </w:rPr>
        <w:t xml:space="preserve"> </w:t>
      </w:r>
    </w:p>
    <w:p w14:paraId="6F629797" w14:textId="77777777" w:rsidR="0022138F" w:rsidRPr="003C358C" w:rsidRDefault="0022138F" w:rsidP="003C358C">
      <w:pPr>
        <w:pStyle w:val="a5"/>
        <w:numPr>
          <w:ilvl w:val="0"/>
          <w:numId w:val="28"/>
        </w:numPr>
        <w:spacing w:line="278" w:lineRule="auto"/>
        <w:rPr>
          <w:rFonts w:ascii="Simplified Arabic" w:eastAsia="Times New Roman" w:hAnsi="Simplified Arabic" w:cs="Simplified Arabic"/>
          <w:kern w:val="2"/>
          <w:sz w:val="26"/>
          <w:szCs w:val="28"/>
          <w:rtl/>
        </w:rPr>
      </w:pPr>
      <w:r w:rsidRPr="003C358C">
        <w:rPr>
          <w:rFonts w:ascii="Simplified Arabic" w:eastAsia="Times New Roman" w:hAnsi="Simplified Arabic" w:cs="Simplified Arabic"/>
          <w:kern w:val="2"/>
          <w:sz w:val="26"/>
          <w:szCs w:val="28"/>
          <w:rtl/>
        </w:rPr>
        <w:t xml:space="preserve">(مهند بن </w:t>
      </w:r>
      <w:r w:rsidRPr="003C358C">
        <w:rPr>
          <w:rFonts w:ascii="Simplified Arabic" w:eastAsia="Times New Roman" w:hAnsi="Simplified Arabic" w:cs="Simplified Arabic" w:hint="cs"/>
          <w:kern w:val="2"/>
          <w:sz w:val="26"/>
          <w:szCs w:val="28"/>
          <w:rtl/>
        </w:rPr>
        <w:t>عبد المل</w:t>
      </w:r>
      <w:r w:rsidRPr="003C358C">
        <w:rPr>
          <w:rFonts w:ascii="Simplified Arabic" w:eastAsia="Times New Roman" w:hAnsi="Simplified Arabic" w:cs="Simplified Arabic" w:hint="eastAsia"/>
          <w:kern w:val="2"/>
          <w:sz w:val="26"/>
          <w:szCs w:val="28"/>
          <w:rtl/>
        </w:rPr>
        <w:t>ك</w:t>
      </w:r>
      <w:r w:rsidRPr="003C358C">
        <w:rPr>
          <w:rFonts w:ascii="Simplified Arabic" w:eastAsia="Times New Roman" w:hAnsi="Simplified Arabic" w:cs="Simplified Arabic" w:hint="cs"/>
          <w:kern w:val="2"/>
          <w:sz w:val="26"/>
          <w:szCs w:val="28"/>
          <w:rtl/>
        </w:rPr>
        <w:t>، أحم</w:t>
      </w:r>
      <w:r w:rsidRPr="003C358C">
        <w:rPr>
          <w:rFonts w:ascii="Simplified Arabic" w:eastAsia="Times New Roman" w:hAnsi="Simplified Arabic" w:cs="Simplified Arabic" w:hint="eastAsia"/>
          <w:kern w:val="2"/>
          <w:sz w:val="26"/>
          <w:szCs w:val="28"/>
          <w:rtl/>
        </w:rPr>
        <w:t>د</w:t>
      </w:r>
      <w:r w:rsidRPr="003C358C">
        <w:rPr>
          <w:rFonts w:ascii="Simplified Arabic" w:eastAsia="Times New Roman" w:hAnsi="Simplified Arabic" w:cs="Simplified Arabic"/>
          <w:kern w:val="2"/>
          <w:sz w:val="26"/>
          <w:szCs w:val="28"/>
          <w:rtl/>
        </w:rPr>
        <w:t xml:space="preserve"> بن </w:t>
      </w:r>
      <w:r w:rsidRPr="003C358C">
        <w:rPr>
          <w:rFonts w:ascii="Simplified Arabic" w:eastAsia="Times New Roman" w:hAnsi="Simplified Arabic" w:cs="Simplified Arabic" w:hint="cs"/>
          <w:kern w:val="2"/>
          <w:sz w:val="26"/>
          <w:szCs w:val="28"/>
          <w:rtl/>
        </w:rPr>
        <w:t>أبكر، فبراي</w:t>
      </w:r>
      <w:r w:rsidRPr="003C358C">
        <w:rPr>
          <w:rFonts w:ascii="Simplified Arabic" w:eastAsia="Times New Roman" w:hAnsi="Simplified Arabic" w:cs="Simplified Arabic" w:hint="eastAsia"/>
          <w:kern w:val="2"/>
          <w:sz w:val="26"/>
          <w:szCs w:val="28"/>
          <w:rtl/>
        </w:rPr>
        <w:t>ر</w:t>
      </w:r>
      <w:r w:rsidRPr="003C358C">
        <w:rPr>
          <w:rFonts w:ascii="Simplified Arabic" w:eastAsia="Times New Roman" w:hAnsi="Simplified Arabic" w:cs="Simplified Arabic"/>
          <w:kern w:val="2"/>
          <w:sz w:val="26"/>
          <w:szCs w:val="28"/>
          <w:rtl/>
        </w:rPr>
        <w:t>,2016</w:t>
      </w:r>
      <w:r w:rsidRPr="003C358C">
        <w:rPr>
          <w:rFonts w:ascii="Simplified Arabic" w:eastAsia="Times New Roman" w:hAnsi="Simplified Arabic" w:cs="Simplified Arabic" w:hint="cs"/>
          <w:kern w:val="2"/>
          <w:sz w:val="26"/>
          <w:szCs w:val="28"/>
          <w:rtl/>
        </w:rPr>
        <w:t>)،</w:t>
      </w:r>
      <w:r w:rsidRPr="003C358C">
        <w:rPr>
          <w:rFonts w:ascii="Simplified Arabic" w:eastAsia="Times New Roman" w:hAnsi="Simplified Arabic" w:cs="Simplified Arabic"/>
          <w:kern w:val="2"/>
          <w:sz w:val="26"/>
          <w:szCs w:val="28"/>
          <w:rtl/>
        </w:rPr>
        <w:t xml:space="preserve"> العوامل المحددة لحجم الناتج المحلي </w:t>
      </w:r>
      <w:r w:rsidRPr="003C358C">
        <w:rPr>
          <w:rFonts w:ascii="Simplified Arabic" w:eastAsia="Times New Roman" w:hAnsi="Simplified Arabic" w:cs="Simplified Arabic" w:hint="cs"/>
          <w:kern w:val="2"/>
          <w:sz w:val="26"/>
          <w:szCs w:val="28"/>
          <w:rtl/>
        </w:rPr>
        <w:t>الإجمالي.</w:t>
      </w:r>
      <w:r w:rsidRPr="003C358C">
        <w:rPr>
          <w:rFonts w:ascii="Simplified Arabic" w:eastAsia="Times New Roman" w:hAnsi="Simplified Arabic" w:cs="Simplified Arabic"/>
          <w:kern w:val="2"/>
          <w:sz w:val="26"/>
          <w:szCs w:val="28"/>
          <w:rtl/>
        </w:rPr>
        <w:t xml:space="preserve"> </w:t>
      </w:r>
    </w:p>
    <w:p w14:paraId="345E5C97" w14:textId="77777777" w:rsidR="0022138F" w:rsidRPr="003C358C" w:rsidRDefault="0022138F" w:rsidP="003C358C">
      <w:pPr>
        <w:pStyle w:val="a5"/>
        <w:numPr>
          <w:ilvl w:val="0"/>
          <w:numId w:val="28"/>
        </w:numPr>
        <w:spacing w:line="278" w:lineRule="auto"/>
        <w:rPr>
          <w:rFonts w:ascii="Simplified Arabic" w:eastAsia="Times New Roman" w:hAnsi="Simplified Arabic" w:cs="Simplified Arabic"/>
          <w:kern w:val="2"/>
          <w:sz w:val="26"/>
          <w:szCs w:val="28"/>
          <w:rtl/>
        </w:rPr>
      </w:pPr>
      <w:r w:rsidRPr="003C358C">
        <w:rPr>
          <w:rFonts w:ascii="Simplified Arabic" w:eastAsia="Times New Roman" w:hAnsi="Simplified Arabic" w:cs="Simplified Arabic"/>
          <w:kern w:val="2"/>
          <w:sz w:val="26"/>
          <w:szCs w:val="28"/>
          <w:rtl/>
        </w:rPr>
        <w:t>(مجد خضر,</w:t>
      </w:r>
      <w:r w:rsidRPr="003C358C">
        <w:rPr>
          <w:rFonts w:ascii="Simplified Arabic" w:eastAsia="Times New Roman" w:hAnsi="Simplified Arabic" w:cs="Simplified Arabic" w:hint="cs"/>
          <w:kern w:val="2"/>
          <w:sz w:val="26"/>
          <w:szCs w:val="28"/>
          <w:rtl/>
        </w:rPr>
        <w:t>27، نوفمب</w:t>
      </w:r>
      <w:r w:rsidRPr="003C358C">
        <w:rPr>
          <w:rFonts w:ascii="Simplified Arabic" w:eastAsia="Times New Roman" w:hAnsi="Simplified Arabic" w:cs="Simplified Arabic" w:hint="eastAsia"/>
          <w:kern w:val="2"/>
          <w:sz w:val="26"/>
          <w:szCs w:val="28"/>
          <w:rtl/>
        </w:rPr>
        <w:t>ر</w:t>
      </w:r>
      <w:r w:rsidRPr="003C358C">
        <w:rPr>
          <w:rFonts w:ascii="Simplified Arabic" w:eastAsia="Times New Roman" w:hAnsi="Simplified Arabic" w:cs="Simplified Arabic"/>
          <w:kern w:val="2"/>
          <w:sz w:val="26"/>
          <w:szCs w:val="28"/>
          <w:rtl/>
        </w:rPr>
        <w:t>,2022</w:t>
      </w:r>
      <w:r w:rsidRPr="003C358C">
        <w:rPr>
          <w:rFonts w:ascii="Simplified Arabic" w:eastAsia="Times New Roman" w:hAnsi="Simplified Arabic" w:cs="Simplified Arabic" w:hint="cs"/>
          <w:kern w:val="2"/>
          <w:sz w:val="26"/>
          <w:szCs w:val="28"/>
          <w:rtl/>
        </w:rPr>
        <w:t xml:space="preserve">)، </w:t>
      </w:r>
      <w:r w:rsidRPr="003C358C">
        <w:rPr>
          <w:rFonts w:ascii="Simplified Arabic" w:eastAsia="Times New Roman" w:hAnsi="Simplified Arabic" w:cs="Simplified Arabic"/>
          <w:kern w:val="2"/>
          <w:sz w:val="26"/>
          <w:szCs w:val="28"/>
          <w:rtl/>
        </w:rPr>
        <w:t>(جلال خشيب,</w:t>
      </w:r>
      <w:r w:rsidRPr="003C358C">
        <w:rPr>
          <w:rFonts w:ascii="Simplified Arabic" w:eastAsia="Times New Roman" w:hAnsi="Simplified Arabic" w:cs="Simplified Arabic" w:hint="cs"/>
          <w:kern w:val="2"/>
          <w:sz w:val="26"/>
          <w:szCs w:val="28"/>
          <w:rtl/>
        </w:rPr>
        <w:t>6، أغسط</w:t>
      </w:r>
      <w:r w:rsidRPr="003C358C">
        <w:rPr>
          <w:rFonts w:ascii="Simplified Arabic" w:eastAsia="Times New Roman" w:hAnsi="Simplified Arabic" w:cs="Simplified Arabic" w:hint="eastAsia"/>
          <w:kern w:val="2"/>
          <w:sz w:val="26"/>
          <w:szCs w:val="28"/>
          <w:rtl/>
        </w:rPr>
        <w:t>س</w:t>
      </w:r>
      <w:r w:rsidRPr="003C358C">
        <w:rPr>
          <w:rFonts w:ascii="Simplified Arabic" w:eastAsia="Times New Roman" w:hAnsi="Simplified Arabic" w:cs="Simplified Arabic"/>
          <w:kern w:val="2"/>
          <w:sz w:val="26"/>
          <w:szCs w:val="28"/>
          <w:rtl/>
        </w:rPr>
        <w:t>,2014</w:t>
      </w:r>
      <w:r w:rsidRPr="003C358C">
        <w:rPr>
          <w:rFonts w:ascii="Simplified Arabic" w:eastAsia="Times New Roman" w:hAnsi="Simplified Arabic" w:cs="Simplified Arabic" w:hint="cs"/>
          <w:kern w:val="2"/>
          <w:sz w:val="26"/>
          <w:szCs w:val="28"/>
          <w:rtl/>
        </w:rPr>
        <w:t xml:space="preserve">)، </w:t>
      </w:r>
      <w:r w:rsidRPr="003C358C">
        <w:rPr>
          <w:rFonts w:ascii="Simplified Arabic" w:eastAsia="Times New Roman" w:hAnsi="Simplified Arabic" w:cs="Simplified Arabic"/>
          <w:kern w:val="2"/>
          <w:sz w:val="26"/>
          <w:szCs w:val="28"/>
          <w:rtl/>
        </w:rPr>
        <w:t>(هبة حسام,</w:t>
      </w:r>
      <w:r w:rsidRPr="003C358C">
        <w:rPr>
          <w:rFonts w:ascii="Simplified Arabic" w:eastAsia="Times New Roman" w:hAnsi="Simplified Arabic" w:cs="Simplified Arabic" w:hint="cs"/>
          <w:kern w:val="2"/>
          <w:sz w:val="26"/>
          <w:szCs w:val="28"/>
          <w:rtl/>
        </w:rPr>
        <w:t>22، مار</w:t>
      </w:r>
      <w:r w:rsidRPr="003C358C">
        <w:rPr>
          <w:rFonts w:ascii="Simplified Arabic" w:eastAsia="Times New Roman" w:hAnsi="Simplified Arabic" w:cs="Simplified Arabic" w:hint="eastAsia"/>
          <w:kern w:val="2"/>
          <w:sz w:val="26"/>
          <w:szCs w:val="28"/>
          <w:rtl/>
        </w:rPr>
        <w:t>س</w:t>
      </w:r>
      <w:r w:rsidRPr="003C358C">
        <w:rPr>
          <w:rFonts w:ascii="Simplified Arabic" w:eastAsia="Times New Roman" w:hAnsi="Simplified Arabic" w:cs="Simplified Arabic"/>
          <w:kern w:val="2"/>
          <w:sz w:val="26"/>
          <w:szCs w:val="28"/>
          <w:rtl/>
        </w:rPr>
        <w:t xml:space="preserve">,2017) مفهوم النمو الإقتصادي.   </w:t>
      </w:r>
    </w:p>
    <w:p w14:paraId="2312D384" w14:textId="77777777" w:rsidR="0022138F" w:rsidRPr="003C358C" w:rsidRDefault="0022138F" w:rsidP="003C358C">
      <w:pPr>
        <w:pStyle w:val="a5"/>
        <w:numPr>
          <w:ilvl w:val="0"/>
          <w:numId w:val="28"/>
        </w:numPr>
        <w:spacing w:line="278" w:lineRule="auto"/>
        <w:rPr>
          <w:rFonts w:ascii="Simplified Arabic" w:eastAsia="Times New Roman" w:hAnsi="Simplified Arabic" w:cs="Simplified Arabic"/>
          <w:kern w:val="2"/>
          <w:sz w:val="26"/>
          <w:szCs w:val="28"/>
          <w:rtl/>
        </w:rPr>
      </w:pPr>
      <w:r w:rsidRPr="003C358C">
        <w:rPr>
          <w:rFonts w:ascii="Simplified Arabic" w:eastAsia="Times New Roman" w:hAnsi="Simplified Arabic" w:cs="Simplified Arabic"/>
          <w:kern w:val="2"/>
          <w:sz w:val="26"/>
          <w:szCs w:val="28"/>
          <w:rtl/>
        </w:rPr>
        <w:t xml:space="preserve">(شروق </w:t>
      </w:r>
      <w:r w:rsidRPr="003C358C">
        <w:rPr>
          <w:rFonts w:ascii="Simplified Arabic" w:eastAsia="Times New Roman" w:hAnsi="Simplified Arabic" w:cs="Simplified Arabic" w:hint="cs"/>
          <w:kern w:val="2"/>
          <w:sz w:val="26"/>
          <w:szCs w:val="28"/>
          <w:rtl/>
        </w:rPr>
        <w:t>عبد اللطي</w:t>
      </w:r>
      <w:r w:rsidRPr="003C358C">
        <w:rPr>
          <w:rFonts w:ascii="Simplified Arabic" w:eastAsia="Times New Roman" w:hAnsi="Simplified Arabic" w:cs="Simplified Arabic" w:hint="eastAsia"/>
          <w:kern w:val="2"/>
          <w:sz w:val="26"/>
          <w:szCs w:val="28"/>
          <w:rtl/>
        </w:rPr>
        <w:t>ف</w:t>
      </w:r>
      <w:r w:rsidRPr="003C358C">
        <w:rPr>
          <w:rFonts w:ascii="Simplified Arabic" w:eastAsia="Times New Roman" w:hAnsi="Simplified Arabic" w:cs="Simplified Arabic"/>
          <w:kern w:val="2"/>
          <w:sz w:val="26"/>
          <w:szCs w:val="28"/>
          <w:rtl/>
        </w:rPr>
        <w:t>,</w:t>
      </w:r>
      <w:r w:rsidRPr="003C358C">
        <w:rPr>
          <w:rFonts w:ascii="Simplified Arabic" w:eastAsia="Times New Roman" w:hAnsi="Simplified Arabic" w:cs="Simplified Arabic" w:hint="cs"/>
          <w:kern w:val="2"/>
          <w:sz w:val="26"/>
          <w:szCs w:val="28"/>
          <w:rtl/>
        </w:rPr>
        <w:t>9، أغسط</w:t>
      </w:r>
      <w:r w:rsidRPr="003C358C">
        <w:rPr>
          <w:rFonts w:ascii="Simplified Arabic" w:eastAsia="Times New Roman" w:hAnsi="Simplified Arabic" w:cs="Simplified Arabic" w:hint="eastAsia"/>
          <w:kern w:val="2"/>
          <w:sz w:val="26"/>
          <w:szCs w:val="28"/>
          <w:rtl/>
        </w:rPr>
        <w:t>س</w:t>
      </w:r>
      <w:r w:rsidRPr="003C358C">
        <w:rPr>
          <w:rFonts w:ascii="Simplified Arabic" w:eastAsia="Times New Roman" w:hAnsi="Simplified Arabic" w:cs="Simplified Arabic"/>
          <w:kern w:val="2"/>
          <w:sz w:val="26"/>
          <w:szCs w:val="28"/>
          <w:rtl/>
        </w:rPr>
        <w:t>,2023</w:t>
      </w:r>
      <w:r w:rsidRPr="003C358C">
        <w:rPr>
          <w:rFonts w:ascii="Simplified Arabic" w:eastAsia="Times New Roman" w:hAnsi="Simplified Arabic" w:cs="Simplified Arabic" w:hint="cs"/>
          <w:kern w:val="2"/>
          <w:sz w:val="26"/>
          <w:szCs w:val="28"/>
          <w:rtl/>
        </w:rPr>
        <w:t>)،</w:t>
      </w:r>
      <w:r w:rsidRPr="003C358C">
        <w:rPr>
          <w:rFonts w:ascii="Simplified Arabic" w:eastAsia="Times New Roman" w:hAnsi="Simplified Arabic" w:cs="Simplified Arabic"/>
          <w:kern w:val="2"/>
          <w:sz w:val="26"/>
          <w:szCs w:val="28"/>
          <w:rtl/>
        </w:rPr>
        <w:t xml:space="preserve"> أهمية النمو الإقتصادي.   </w:t>
      </w:r>
    </w:p>
    <w:p w14:paraId="24492D72" w14:textId="77777777" w:rsidR="0022138F" w:rsidRPr="003C358C" w:rsidRDefault="0022138F" w:rsidP="003C358C">
      <w:pPr>
        <w:pStyle w:val="a5"/>
        <w:numPr>
          <w:ilvl w:val="0"/>
          <w:numId w:val="28"/>
        </w:numPr>
        <w:spacing w:line="278" w:lineRule="auto"/>
        <w:rPr>
          <w:rFonts w:ascii="Simplified Arabic" w:eastAsia="Times New Roman" w:hAnsi="Simplified Arabic" w:cs="Simplified Arabic"/>
          <w:kern w:val="2"/>
          <w:sz w:val="26"/>
          <w:szCs w:val="28"/>
          <w:rtl/>
        </w:rPr>
      </w:pPr>
      <w:r w:rsidRPr="003C358C">
        <w:rPr>
          <w:rFonts w:ascii="Simplified Arabic" w:eastAsia="Times New Roman" w:hAnsi="Simplified Arabic" w:cs="Simplified Arabic"/>
          <w:kern w:val="2"/>
          <w:sz w:val="26"/>
          <w:szCs w:val="28"/>
          <w:rtl/>
        </w:rPr>
        <w:t>(مجد خضر,</w:t>
      </w:r>
      <w:r w:rsidRPr="003C358C">
        <w:rPr>
          <w:rFonts w:ascii="Simplified Arabic" w:eastAsia="Times New Roman" w:hAnsi="Simplified Arabic" w:cs="Simplified Arabic" w:hint="cs"/>
          <w:kern w:val="2"/>
          <w:sz w:val="26"/>
          <w:szCs w:val="28"/>
          <w:rtl/>
        </w:rPr>
        <w:t>27، نوفمب</w:t>
      </w:r>
      <w:r w:rsidRPr="003C358C">
        <w:rPr>
          <w:rFonts w:ascii="Simplified Arabic" w:eastAsia="Times New Roman" w:hAnsi="Simplified Arabic" w:cs="Simplified Arabic" w:hint="eastAsia"/>
          <w:kern w:val="2"/>
          <w:sz w:val="26"/>
          <w:szCs w:val="28"/>
          <w:rtl/>
        </w:rPr>
        <w:t>ر</w:t>
      </w:r>
      <w:r w:rsidRPr="003C358C">
        <w:rPr>
          <w:rFonts w:ascii="Simplified Arabic" w:eastAsia="Times New Roman" w:hAnsi="Simplified Arabic" w:cs="Simplified Arabic"/>
          <w:kern w:val="2"/>
          <w:sz w:val="26"/>
          <w:szCs w:val="28"/>
          <w:rtl/>
        </w:rPr>
        <w:t>,2022</w:t>
      </w:r>
      <w:r w:rsidRPr="003C358C">
        <w:rPr>
          <w:rFonts w:ascii="Simplified Arabic" w:eastAsia="Times New Roman" w:hAnsi="Simplified Arabic" w:cs="Simplified Arabic" w:hint="cs"/>
          <w:kern w:val="2"/>
          <w:sz w:val="26"/>
          <w:szCs w:val="28"/>
          <w:rtl/>
        </w:rPr>
        <w:t>)،</w:t>
      </w:r>
      <w:r w:rsidRPr="003C358C">
        <w:rPr>
          <w:rFonts w:ascii="Simplified Arabic" w:eastAsia="Times New Roman" w:hAnsi="Simplified Arabic" w:cs="Simplified Arabic"/>
          <w:kern w:val="2"/>
          <w:sz w:val="26"/>
          <w:szCs w:val="28"/>
          <w:rtl/>
        </w:rPr>
        <w:t xml:space="preserve"> نظريات النمو </w:t>
      </w:r>
      <w:r w:rsidRPr="003C358C">
        <w:rPr>
          <w:rFonts w:ascii="Simplified Arabic" w:eastAsia="Times New Roman" w:hAnsi="Simplified Arabic" w:cs="Simplified Arabic" w:hint="cs"/>
          <w:kern w:val="2"/>
          <w:sz w:val="26"/>
          <w:szCs w:val="28"/>
          <w:rtl/>
        </w:rPr>
        <w:t>الإقتصادي.</w:t>
      </w:r>
      <w:r w:rsidRPr="003C358C">
        <w:rPr>
          <w:rFonts w:ascii="Simplified Arabic" w:eastAsia="Times New Roman" w:hAnsi="Simplified Arabic" w:cs="Simplified Arabic"/>
          <w:kern w:val="2"/>
          <w:sz w:val="26"/>
          <w:szCs w:val="28"/>
          <w:rtl/>
        </w:rPr>
        <w:t xml:space="preserve">  </w:t>
      </w:r>
    </w:p>
    <w:p w14:paraId="266134A0" w14:textId="77777777" w:rsidR="0022138F" w:rsidRPr="003C358C" w:rsidRDefault="0022138F" w:rsidP="003C358C">
      <w:pPr>
        <w:pStyle w:val="a5"/>
        <w:numPr>
          <w:ilvl w:val="0"/>
          <w:numId w:val="28"/>
        </w:numPr>
        <w:spacing w:line="278" w:lineRule="auto"/>
        <w:rPr>
          <w:rFonts w:ascii="Simplified Arabic" w:eastAsia="Times New Roman" w:hAnsi="Simplified Arabic" w:cs="Simplified Arabic"/>
          <w:kern w:val="2"/>
          <w:sz w:val="26"/>
          <w:szCs w:val="28"/>
          <w:rtl/>
        </w:rPr>
      </w:pPr>
      <w:r w:rsidRPr="003C358C">
        <w:rPr>
          <w:rFonts w:ascii="Simplified Arabic" w:eastAsia="Times New Roman" w:hAnsi="Simplified Arabic" w:cs="Simplified Arabic"/>
          <w:kern w:val="2"/>
          <w:sz w:val="26"/>
          <w:szCs w:val="28"/>
          <w:rtl/>
        </w:rPr>
        <w:t>(آيات الجوارنة,</w:t>
      </w:r>
      <w:r w:rsidRPr="003C358C">
        <w:rPr>
          <w:rFonts w:ascii="Simplified Arabic" w:eastAsia="Times New Roman" w:hAnsi="Simplified Arabic" w:cs="Simplified Arabic" w:hint="cs"/>
          <w:kern w:val="2"/>
          <w:sz w:val="26"/>
          <w:szCs w:val="28"/>
          <w:rtl/>
        </w:rPr>
        <w:t>16، أكتوب</w:t>
      </w:r>
      <w:r w:rsidRPr="003C358C">
        <w:rPr>
          <w:rFonts w:ascii="Simplified Arabic" w:eastAsia="Times New Roman" w:hAnsi="Simplified Arabic" w:cs="Simplified Arabic" w:hint="eastAsia"/>
          <w:kern w:val="2"/>
          <w:sz w:val="26"/>
          <w:szCs w:val="28"/>
          <w:rtl/>
        </w:rPr>
        <w:t>ر</w:t>
      </w:r>
      <w:r w:rsidRPr="003C358C">
        <w:rPr>
          <w:rFonts w:ascii="Simplified Arabic" w:eastAsia="Times New Roman" w:hAnsi="Simplified Arabic" w:cs="Simplified Arabic"/>
          <w:kern w:val="2"/>
          <w:sz w:val="26"/>
          <w:szCs w:val="28"/>
          <w:rtl/>
        </w:rPr>
        <w:t>,</w:t>
      </w:r>
      <w:r w:rsidRPr="003C358C">
        <w:rPr>
          <w:rFonts w:ascii="Simplified Arabic" w:eastAsia="Times New Roman" w:hAnsi="Simplified Arabic" w:cs="Simplified Arabic" w:hint="cs"/>
          <w:kern w:val="2"/>
          <w:sz w:val="26"/>
          <w:szCs w:val="28"/>
          <w:rtl/>
        </w:rPr>
        <w:t>2022) العوام</w:t>
      </w:r>
      <w:r w:rsidRPr="003C358C">
        <w:rPr>
          <w:rFonts w:ascii="Simplified Arabic" w:eastAsia="Times New Roman" w:hAnsi="Simplified Arabic" w:cs="Simplified Arabic" w:hint="eastAsia"/>
          <w:kern w:val="2"/>
          <w:sz w:val="26"/>
          <w:szCs w:val="28"/>
          <w:rtl/>
        </w:rPr>
        <w:t>ل</w:t>
      </w:r>
      <w:r w:rsidRPr="003C358C">
        <w:rPr>
          <w:rFonts w:ascii="Simplified Arabic" w:eastAsia="Times New Roman" w:hAnsi="Simplified Arabic" w:cs="Simplified Arabic"/>
          <w:kern w:val="2"/>
          <w:sz w:val="26"/>
          <w:szCs w:val="28"/>
          <w:rtl/>
        </w:rPr>
        <w:t xml:space="preserve"> المؤثرة على النمو الإقتصادي.    </w:t>
      </w:r>
    </w:p>
    <w:p w14:paraId="7A2C992A" w14:textId="77777777" w:rsidR="0022138F" w:rsidRPr="003C358C" w:rsidRDefault="0022138F" w:rsidP="003C358C">
      <w:pPr>
        <w:pStyle w:val="a5"/>
        <w:numPr>
          <w:ilvl w:val="0"/>
          <w:numId w:val="28"/>
        </w:numPr>
        <w:spacing w:line="278" w:lineRule="auto"/>
        <w:rPr>
          <w:rFonts w:ascii="Simplified Arabic" w:eastAsia="Times New Roman" w:hAnsi="Simplified Arabic" w:cs="Simplified Arabic"/>
          <w:kern w:val="2"/>
          <w:sz w:val="26"/>
          <w:szCs w:val="28"/>
          <w:rtl/>
        </w:rPr>
      </w:pPr>
      <w:r w:rsidRPr="003C358C">
        <w:rPr>
          <w:rFonts w:ascii="Simplified Arabic" w:eastAsia="Times New Roman" w:hAnsi="Simplified Arabic" w:cs="Simplified Arabic"/>
          <w:kern w:val="2"/>
          <w:sz w:val="26"/>
          <w:szCs w:val="28"/>
          <w:rtl/>
        </w:rPr>
        <w:t>(الهبتي,32,1997</w:t>
      </w:r>
      <w:r w:rsidRPr="003C358C">
        <w:rPr>
          <w:rFonts w:ascii="Simplified Arabic" w:eastAsia="Times New Roman" w:hAnsi="Simplified Arabic" w:cs="Simplified Arabic" w:hint="cs"/>
          <w:kern w:val="2"/>
          <w:sz w:val="26"/>
          <w:szCs w:val="28"/>
          <w:rtl/>
        </w:rPr>
        <w:t xml:space="preserve">)، </w:t>
      </w:r>
      <w:r w:rsidRPr="003C358C">
        <w:rPr>
          <w:rFonts w:ascii="Simplified Arabic" w:eastAsia="Times New Roman" w:hAnsi="Simplified Arabic" w:cs="Simplified Arabic"/>
          <w:kern w:val="2"/>
          <w:sz w:val="26"/>
          <w:szCs w:val="28"/>
          <w:rtl/>
        </w:rPr>
        <w:t>(إيمان الحيارى,</w:t>
      </w:r>
      <w:r w:rsidRPr="003C358C">
        <w:rPr>
          <w:rFonts w:ascii="Simplified Arabic" w:eastAsia="Times New Roman" w:hAnsi="Simplified Arabic" w:cs="Simplified Arabic" w:hint="cs"/>
          <w:kern w:val="2"/>
          <w:sz w:val="26"/>
          <w:szCs w:val="28"/>
          <w:rtl/>
        </w:rPr>
        <w:t>17، يناي</w:t>
      </w:r>
      <w:r w:rsidRPr="003C358C">
        <w:rPr>
          <w:rFonts w:ascii="Simplified Arabic" w:eastAsia="Times New Roman" w:hAnsi="Simplified Arabic" w:cs="Simplified Arabic" w:hint="eastAsia"/>
          <w:kern w:val="2"/>
          <w:sz w:val="26"/>
          <w:szCs w:val="28"/>
          <w:rtl/>
        </w:rPr>
        <w:t>ر</w:t>
      </w:r>
      <w:r w:rsidRPr="003C358C">
        <w:rPr>
          <w:rFonts w:ascii="Simplified Arabic" w:eastAsia="Times New Roman" w:hAnsi="Simplified Arabic" w:cs="Simplified Arabic"/>
          <w:kern w:val="2"/>
          <w:sz w:val="26"/>
          <w:szCs w:val="28"/>
          <w:rtl/>
        </w:rPr>
        <w:t>,2016</w:t>
      </w:r>
      <w:r w:rsidRPr="003C358C">
        <w:rPr>
          <w:rFonts w:ascii="Simplified Arabic" w:eastAsia="Times New Roman" w:hAnsi="Simplified Arabic" w:cs="Simplified Arabic" w:hint="cs"/>
          <w:kern w:val="2"/>
          <w:sz w:val="26"/>
          <w:szCs w:val="28"/>
          <w:rtl/>
        </w:rPr>
        <w:t xml:space="preserve">)، </w:t>
      </w:r>
      <w:r w:rsidRPr="003C358C">
        <w:rPr>
          <w:rFonts w:ascii="Simplified Arabic" w:eastAsia="Times New Roman" w:hAnsi="Simplified Arabic" w:cs="Simplified Arabic"/>
          <w:kern w:val="2"/>
          <w:sz w:val="26"/>
          <w:szCs w:val="28"/>
          <w:rtl/>
        </w:rPr>
        <w:t>(دعاء</w:t>
      </w:r>
      <w:r w:rsidRPr="003C358C">
        <w:rPr>
          <w:rFonts w:ascii="Simplified Arabic" w:eastAsia="Times New Roman" w:hAnsi="Simplified Arabic" w:cs="Simplified Arabic" w:hint="cs"/>
          <w:kern w:val="2"/>
          <w:sz w:val="26"/>
          <w:szCs w:val="28"/>
          <w:rtl/>
        </w:rPr>
        <w:t>)،</w:t>
      </w:r>
      <w:r w:rsidRPr="003C358C">
        <w:rPr>
          <w:rFonts w:ascii="Simplified Arabic" w:eastAsia="Times New Roman" w:hAnsi="Simplified Arabic" w:cs="Simplified Arabic"/>
          <w:kern w:val="2"/>
          <w:sz w:val="26"/>
          <w:szCs w:val="28"/>
          <w:rtl/>
        </w:rPr>
        <w:t xml:space="preserve"> مفهوم الإنفاق العام</w:t>
      </w:r>
      <w:r w:rsidR="003C358C">
        <w:rPr>
          <w:rFonts w:ascii="Simplified Arabic" w:eastAsia="Times New Roman" w:hAnsi="Simplified Arabic" w:cs="Simplified Arabic" w:hint="cs"/>
          <w:kern w:val="2"/>
          <w:sz w:val="26"/>
          <w:szCs w:val="28"/>
          <w:rtl/>
        </w:rPr>
        <w:t>.</w:t>
      </w:r>
      <w:r w:rsidRPr="003C358C">
        <w:rPr>
          <w:rFonts w:ascii="Simplified Arabic" w:eastAsia="Times New Roman" w:hAnsi="Simplified Arabic" w:cs="Simplified Arabic"/>
          <w:kern w:val="2"/>
          <w:sz w:val="26"/>
          <w:szCs w:val="28"/>
          <w:rtl/>
        </w:rPr>
        <w:t xml:space="preserve">  </w:t>
      </w:r>
    </w:p>
    <w:p w14:paraId="1BFCE58F" w14:textId="77777777" w:rsidR="0022138F" w:rsidRPr="003C358C" w:rsidRDefault="003C358C" w:rsidP="003C358C">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rPr>
        <w:t xml:space="preserve">   10. </w:t>
      </w:r>
      <w:r w:rsidR="0022138F" w:rsidRPr="003C358C">
        <w:rPr>
          <w:rFonts w:ascii="Simplified Arabic" w:eastAsia="Times New Roman" w:hAnsi="Simplified Arabic" w:cs="Simplified Arabic"/>
          <w:kern w:val="2"/>
          <w:sz w:val="26"/>
          <w:szCs w:val="28"/>
          <w:rtl/>
        </w:rPr>
        <w:t>(</w:t>
      </w:r>
      <w:r w:rsidR="0022138F" w:rsidRPr="003C358C">
        <w:rPr>
          <w:rFonts w:ascii="Simplified Arabic" w:eastAsia="Times New Roman" w:hAnsi="Simplified Arabic" w:cs="Simplified Arabic" w:hint="cs"/>
          <w:kern w:val="2"/>
          <w:sz w:val="26"/>
          <w:szCs w:val="28"/>
          <w:rtl/>
        </w:rPr>
        <w:t>صادق، ودريا</w:t>
      </w:r>
      <w:r w:rsidR="0022138F" w:rsidRPr="003C358C">
        <w:rPr>
          <w:rFonts w:ascii="Simplified Arabic" w:eastAsia="Times New Roman" w:hAnsi="Simplified Arabic" w:cs="Simplified Arabic" w:hint="eastAsia"/>
          <w:kern w:val="2"/>
          <w:sz w:val="26"/>
          <w:szCs w:val="28"/>
          <w:rtl/>
        </w:rPr>
        <w:t>ل</w:t>
      </w:r>
      <w:r w:rsidR="0022138F" w:rsidRPr="003C358C">
        <w:rPr>
          <w:rFonts w:ascii="Simplified Arabic" w:eastAsia="Times New Roman" w:hAnsi="Simplified Arabic" w:cs="Simplified Arabic"/>
          <w:kern w:val="2"/>
          <w:sz w:val="26"/>
          <w:szCs w:val="28"/>
          <w:rtl/>
        </w:rPr>
        <w:t>:2019,58</w:t>
      </w:r>
      <w:r w:rsidR="0022138F" w:rsidRPr="003C358C">
        <w:rPr>
          <w:rFonts w:ascii="Simplified Arabic" w:eastAsia="Times New Roman" w:hAnsi="Simplified Arabic" w:cs="Simplified Arabic" w:hint="cs"/>
          <w:kern w:val="2"/>
          <w:sz w:val="26"/>
          <w:szCs w:val="28"/>
          <w:rtl/>
        </w:rPr>
        <w:t>)،</w:t>
      </w:r>
      <w:r w:rsidR="0022138F" w:rsidRPr="003C358C">
        <w:rPr>
          <w:rFonts w:ascii="Simplified Arabic" w:eastAsia="Times New Roman" w:hAnsi="Simplified Arabic" w:cs="Simplified Arabic"/>
          <w:kern w:val="2"/>
          <w:sz w:val="26"/>
          <w:szCs w:val="28"/>
          <w:rtl/>
        </w:rPr>
        <w:t xml:space="preserve"> ضوابط الإنفاق </w:t>
      </w:r>
      <w:r w:rsidR="0022138F" w:rsidRPr="003C358C">
        <w:rPr>
          <w:rFonts w:ascii="Simplified Arabic" w:eastAsia="Times New Roman" w:hAnsi="Simplified Arabic" w:cs="Simplified Arabic" w:hint="cs"/>
          <w:kern w:val="2"/>
          <w:sz w:val="26"/>
          <w:szCs w:val="28"/>
          <w:rtl/>
        </w:rPr>
        <w:t>العام.</w:t>
      </w:r>
      <w:r w:rsidR="0022138F" w:rsidRPr="003C358C">
        <w:rPr>
          <w:rFonts w:ascii="Simplified Arabic" w:eastAsia="Times New Roman" w:hAnsi="Simplified Arabic" w:cs="Simplified Arabic"/>
          <w:kern w:val="2"/>
          <w:sz w:val="26"/>
          <w:szCs w:val="28"/>
          <w:rtl/>
        </w:rPr>
        <w:t xml:space="preserve"> </w:t>
      </w:r>
    </w:p>
    <w:p w14:paraId="4FFF57D2" w14:textId="77777777" w:rsidR="0022138F" w:rsidRPr="003C358C" w:rsidRDefault="003C358C" w:rsidP="003C358C">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rPr>
        <w:t xml:space="preserve">   11. </w:t>
      </w:r>
      <w:r w:rsidR="0022138F" w:rsidRPr="003C358C">
        <w:rPr>
          <w:rFonts w:ascii="Simplified Arabic" w:eastAsia="Times New Roman" w:hAnsi="Simplified Arabic" w:cs="Simplified Arabic"/>
          <w:kern w:val="2"/>
          <w:sz w:val="26"/>
          <w:szCs w:val="28"/>
          <w:rtl/>
        </w:rPr>
        <w:t>(كريم سعيد,</w:t>
      </w:r>
      <w:r w:rsidR="0022138F" w:rsidRPr="003C358C">
        <w:rPr>
          <w:rFonts w:ascii="Simplified Arabic" w:eastAsia="Times New Roman" w:hAnsi="Simplified Arabic" w:cs="Simplified Arabic" w:hint="cs"/>
          <w:kern w:val="2"/>
          <w:sz w:val="26"/>
          <w:szCs w:val="28"/>
          <w:rtl/>
        </w:rPr>
        <w:t>18، يناي</w:t>
      </w:r>
      <w:r w:rsidR="0022138F" w:rsidRPr="003C358C">
        <w:rPr>
          <w:rFonts w:ascii="Simplified Arabic" w:eastAsia="Times New Roman" w:hAnsi="Simplified Arabic" w:cs="Simplified Arabic" w:hint="eastAsia"/>
          <w:kern w:val="2"/>
          <w:sz w:val="26"/>
          <w:szCs w:val="28"/>
          <w:rtl/>
        </w:rPr>
        <w:t>ر</w:t>
      </w:r>
      <w:r w:rsidR="0022138F" w:rsidRPr="003C358C">
        <w:rPr>
          <w:rFonts w:ascii="Simplified Arabic" w:eastAsia="Times New Roman" w:hAnsi="Simplified Arabic" w:cs="Simplified Arabic"/>
          <w:kern w:val="2"/>
          <w:sz w:val="26"/>
          <w:szCs w:val="28"/>
          <w:rtl/>
        </w:rPr>
        <w:t>,2023</w:t>
      </w:r>
      <w:r w:rsidR="0022138F" w:rsidRPr="003C358C">
        <w:rPr>
          <w:rFonts w:ascii="Simplified Arabic" w:eastAsia="Times New Roman" w:hAnsi="Simplified Arabic" w:cs="Simplified Arabic" w:hint="cs"/>
          <w:kern w:val="2"/>
          <w:sz w:val="26"/>
          <w:szCs w:val="28"/>
          <w:rtl/>
        </w:rPr>
        <w:t>)،</w:t>
      </w:r>
      <w:r w:rsidR="0022138F" w:rsidRPr="003C358C">
        <w:rPr>
          <w:rFonts w:ascii="Simplified Arabic" w:eastAsia="Times New Roman" w:hAnsi="Simplified Arabic" w:cs="Simplified Arabic"/>
          <w:kern w:val="2"/>
          <w:sz w:val="26"/>
          <w:szCs w:val="28"/>
          <w:rtl/>
        </w:rPr>
        <w:t xml:space="preserve"> النفقات الحقيقية والنفقات التحويلية.  </w:t>
      </w:r>
    </w:p>
    <w:p w14:paraId="11D8E7F6" w14:textId="77777777" w:rsidR="0022138F" w:rsidRPr="003C358C" w:rsidRDefault="003C358C" w:rsidP="003C358C">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rPr>
        <w:t xml:space="preserve">   12. </w:t>
      </w:r>
      <w:r w:rsidR="0022138F" w:rsidRPr="003C358C">
        <w:rPr>
          <w:rFonts w:ascii="Simplified Arabic" w:eastAsia="Times New Roman" w:hAnsi="Simplified Arabic" w:cs="Simplified Arabic"/>
          <w:kern w:val="2"/>
          <w:sz w:val="26"/>
          <w:szCs w:val="28"/>
          <w:rtl/>
        </w:rPr>
        <w:t>(محمد خالد المهايني,</w:t>
      </w:r>
      <w:r w:rsidR="0022138F" w:rsidRPr="003C358C">
        <w:rPr>
          <w:rFonts w:ascii="Simplified Arabic" w:eastAsia="Times New Roman" w:hAnsi="Simplified Arabic" w:cs="Simplified Arabic" w:hint="cs"/>
          <w:kern w:val="2"/>
          <w:sz w:val="26"/>
          <w:szCs w:val="28"/>
          <w:rtl/>
        </w:rPr>
        <w:t>31، مار</w:t>
      </w:r>
      <w:r w:rsidR="0022138F" w:rsidRPr="003C358C">
        <w:rPr>
          <w:rFonts w:ascii="Simplified Arabic" w:eastAsia="Times New Roman" w:hAnsi="Simplified Arabic" w:cs="Simplified Arabic" w:hint="eastAsia"/>
          <w:kern w:val="2"/>
          <w:sz w:val="26"/>
          <w:szCs w:val="28"/>
          <w:rtl/>
        </w:rPr>
        <w:t>س</w:t>
      </w:r>
      <w:r w:rsidR="0022138F" w:rsidRPr="003C358C">
        <w:rPr>
          <w:rFonts w:ascii="Simplified Arabic" w:eastAsia="Times New Roman" w:hAnsi="Simplified Arabic" w:cs="Simplified Arabic"/>
          <w:kern w:val="2"/>
          <w:sz w:val="26"/>
          <w:szCs w:val="28"/>
          <w:rtl/>
        </w:rPr>
        <w:t>,2018</w:t>
      </w:r>
      <w:r w:rsidR="0022138F" w:rsidRPr="003C358C">
        <w:rPr>
          <w:rFonts w:ascii="Simplified Arabic" w:eastAsia="Times New Roman" w:hAnsi="Simplified Arabic" w:cs="Simplified Arabic" w:hint="cs"/>
          <w:kern w:val="2"/>
          <w:sz w:val="26"/>
          <w:szCs w:val="28"/>
          <w:rtl/>
        </w:rPr>
        <w:t>)،</w:t>
      </w:r>
      <w:r w:rsidR="0022138F" w:rsidRPr="003C358C">
        <w:rPr>
          <w:rFonts w:ascii="Simplified Arabic" w:eastAsia="Times New Roman" w:hAnsi="Simplified Arabic" w:cs="Simplified Arabic"/>
          <w:kern w:val="2"/>
          <w:sz w:val="26"/>
          <w:szCs w:val="28"/>
          <w:rtl/>
        </w:rPr>
        <w:t xml:space="preserve"> النفقات العادية والغير </w:t>
      </w:r>
      <w:r w:rsidR="0022138F" w:rsidRPr="003C358C">
        <w:rPr>
          <w:rFonts w:ascii="Simplified Arabic" w:eastAsia="Times New Roman" w:hAnsi="Simplified Arabic" w:cs="Simplified Arabic" w:hint="cs"/>
          <w:kern w:val="2"/>
          <w:sz w:val="26"/>
          <w:szCs w:val="28"/>
          <w:rtl/>
        </w:rPr>
        <w:t>عادية.</w:t>
      </w:r>
      <w:r w:rsidR="0022138F" w:rsidRPr="003C358C">
        <w:rPr>
          <w:rFonts w:ascii="Simplified Arabic" w:eastAsia="Times New Roman" w:hAnsi="Simplified Arabic" w:cs="Simplified Arabic"/>
          <w:kern w:val="2"/>
          <w:sz w:val="26"/>
          <w:szCs w:val="28"/>
          <w:rtl/>
        </w:rPr>
        <w:t xml:space="preserve">  </w:t>
      </w:r>
    </w:p>
    <w:p w14:paraId="49478595" w14:textId="77777777" w:rsidR="0022138F" w:rsidRPr="003C358C" w:rsidRDefault="003C358C" w:rsidP="003C358C">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rPr>
        <w:t xml:space="preserve">   13.</w:t>
      </w:r>
      <w:r w:rsidRPr="003C358C">
        <w:rPr>
          <w:rFonts w:ascii="Simplified Arabic" w:eastAsia="Times New Roman" w:hAnsi="Simplified Arabic" w:cs="Simplified Arabic" w:hint="cs"/>
          <w:kern w:val="2"/>
          <w:sz w:val="26"/>
          <w:szCs w:val="28"/>
          <w:rtl/>
        </w:rPr>
        <w:t xml:space="preserve"> </w:t>
      </w:r>
      <w:r w:rsidRPr="003C358C">
        <w:rPr>
          <w:rFonts w:ascii="Simplified Arabic" w:eastAsia="Times New Roman" w:hAnsi="Simplified Arabic" w:cs="Simplified Arabic"/>
          <w:kern w:val="2"/>
          <w:sz w:val="26"/>
          <w:szCs w:val="28"/>
          <w:rtl/>
        </w:rPr>
        <w:t>(</w:t>
      </w:r>
      <w:r w:rsidR="0022138F" w:rsidRPr="003C358C">
        <w:rPr>
          <w:rFonts w:ascii="Simplified Arabic" w:eastAsia="Times New Roman" w:hAnsi="Simplified Arabic" w:cs="Simplified Arabic"/>
          <w:kern w:val="2"/>
          <w:sz w:val="26"/>
          <w:szCs w:val="28"/>
          <w:rtl/>
        </w:rPr>
        <w:t>أسيل دردس,</w:t>
      </w:r>
      <w:r w:rsidR="0022138F" w:rsidRPr="003C358C">
        <w:rPr>
          <w:rFonts w:ascii="Simplified Arabic" w:eastAsia="Times New Roman" w:hAnsi="Simplified Arabic" w:cs="Simplified Arabic" w:hint="cs"/>
          <w:kern w:val="2"/>
          <w:sz w:val="26"/>
          <w:szCs w:val="28"/>
          <w:rtl/>
        </w:rPr>
        <w:t>23، أغسط</w:t>
      </w:r>
      <w:r w:rsidR="0022138F" w:rsidRPr="003C358C">
        <w:rPr>
          <w:rFonts w:ascii="Simplified Arabic" w:eastAsia="Times New Roman" w:hAnsi="Simplified Arabic" w:cs="Simplified Arabic" w:hint="eastAsia"/>
          <w:kern w:val="2"/>
          <w:sz w:val="26"/>
          <w:szCs w:val="28"/>
          <w:rtl/>
        </w:rPr>
        <w:t>س</w:t>
      </w:r>
      <w:r w:rsidR="0022138F" w:rsidRPr="003C358C">
        <w:rPr>
          <w:rFonts w:ascii="Simplified Arabic" w:eastAsia="Times New Roman" w:hAnsi="Simplified Arabic" w:cs="Simplified Arabic"/>
          <w:kern w:val="2"/>
          <w:sz w:val="26"/>
          <w:szCs w:val="28"/>
          <w:rtl/>
        </w:rPr>
        <w:t>,2022</w:t>
      </w:r>
      <w:r w:rsidR="0022138F" w:rsidRPr="003C358C">
        <w:rPr>
          <w:rFonts w:ascii="Simplified Arabic" w:eastAsia="Times New Roman" w:hAnsi="Simplified Arabic" w:cs="Simplified Arabic" w:hint="cs"/>
          <w:kern w:val="2"/>
          <w:sz w:val="26"/>
          <w:szCs w:val="28"/>
          <w:rtl/>
        </w:rPr>
        <w:t>)،</w:t>
      </w:r>
      <w:r w:rsidR="0022138F" w:rsidRPr="003C358C">
        <w:rPr>
          <w:rFonts w:ascii="Simplified Arabic" w:eastAsia="Times New Roman" w:hAnsi="Simplified Arabic" w:cs="Simplified Arabic"/>
          <w:kern w:val="2"/>
          <w:sz w:val="26"/>
          <w:szCs w:val="28"/>
          <w:rtl/>
        </w:rPr>
        <w:t xml:space="preserve"> النفقات التنموية والنفقات </w:t>
      </w:r>
      <w:r w:rsidR="0022138F" w:rsidRPr="003C358C">
        <w:rPr>
          <w:rFonts w:ascii="Simplified Arabic" w:eastAsia="Times New Roman" w:hAnsi="Simplified Arabic" w:cs="Simplified Arabic" w:hint="cs"/>
          <w:kern w:val="2"/>
          <w:sz w:val="26"/>
          <w:szCs w:val="28"/>
          <w:rtl/>
        </w:rPr>
        <w:t>التسييرية.</w:t>
      </w:r>
      <w:r w:rsidR="0022138F" w:rsidRPr="003C358C">
        <w:rPr>
          <w:rFonts w:ascii="Simplified Arabic" w:eastAsia="Times New Roman" w:hAnsi="Simplified Arabic" w:cs="Simplified Arabic"/>
          <w:kern w:val="2"/>
          <w:sz w:val="26"/>
          <w:szCs w:val="28"/>
          <w:rtl/>
        </w:rPr>
        <w:t xml:space="preserve">  </w:t>
      </w:r>
    </w:p>
    <w:p w14:paraId="57DC8E54" w14:textId="77777777" w:rsidR="003C358C" w:rsidRDefault="003C358C" w:rsidP="003C358C">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rPr>
        <w:t xml:space="preserve">   14. </w:t>
      </w:r>
      <w:r w:rsidR="0022138F" w:rsidRPr="0022138F">
        <w:rPr>
          <w:rFonts w:ascii="Simplified Arabic" w:eastAsia="Times New Roman" w:hAnsi="Simplified Arabic" w:cs="Simplified Arabic"/>
          <w:kern w:val="2"/>
          <w:sz w:val="26"/>
          <w:szCs w:val="28"/>
          <w:rtl/>
        </w:rPr>
        <w:t>(محمد فيضي,</w:t>
      </w:r>
      <w:r w:rsidR="0022138F" w:rsidRPr="0022138F">
        <w:rPr>
          <w:rFonts w:ascii="Simplified Arabic" w:eastAsia="Times New Roman" w:hAnsi="Simplified Arabic" w:cs="Simplified Arabic" w:hint="cs"/>
          <w:kern w:val="2"/>
          <w:sz w:val="26"/>
          <w:szCs w:val="28"/>
          <w:rtl/>
        </w:rPr>
        <w:t>29، مار</w:t>
      </w:r>
      <w:r w:rsidR="0022138F" w:rsidRPr="0022138F">
        <w:rPr>
          <w:rFonts w:ascii="Simplified Arabic" w:eastAsia="Times New Roman" w:hAnsi="Simplified Arabic" w:cs="Simplified Arabic" w:hint="eastAsia"/>
          <w:kern w:val="2"/>
          <w:sz w:val="26"/>
          <w:szCs w:val="28"/>
          <w:rtl/>
        </w:rPr>
        <w:t>س</w:t>
      </w:r>
      <w:r w:rsidR="0022138F" w:rsidRPr="0022138F">
        <w:rPr>
          <w:rFonts w:ascii="Simplified Arabic" w:eastAsia="Times New Roman" w:hAnsi="Simplified Arabic" w:cs="Simplified Arabic"/>
          <w:kern w:val="2"/>
          <w:sz w:val="26"/>
          <w:szCs w:val="28"/>
          <w:rtl/>
        </w:rPr>
        <w:t>,2021</w:t>
      </w:r>
      <w:r w:rsidR="0022138F" w:rsidRPr="0022138F">
        <w:rPr>
          <w:rFonts w:ascii="Simplified Arabic" w:eastAsia="Times New Roman" w:hAnsi="Simplified Arabic" w:cs="Simplified Arabic" w:hint="cs"/>
          <w:kern w:val="2"/>
          <w:sz w:val="26"/>
          <w:szCs w:val="28"/>
          <w:rtl/>
        </w:rPr>
        <w:t xml:space="preserve">)، </w:t>
      </w:r>
      <w:r w:rsidR="0022138F" w:rsidRPr="0022138F">
        <w:rPr>
          <w:rFonts w:ascii="Simplified Arabic" w:eastAsia="Times New Roman" w:hAnsi="Simplified Arabic" w:cs="Simplified Arabic"/>
          <w:kern w:val="2"/>
          <w:sz w:val="26"/>
          <w:szCs w:val="28"/>
          <w:rtl/>
        </w:rPr>
        <w:t>(دانا النسور,</w:t>
      </w:r>
      <w:r w:rsidR="0022138F" w:rsidRPr="0022138F">
        <w:rPr>
          <w:rFonts w:ascii="Simplified Arabic" w:eastAsia="Times New Roman" w:hAnsi="Simplified Arabic" w:cs="Simplified Arabic" w:hint="cs"/>
          <w:kern w:val="2"/>
          <w:sz w:val="26"/>
          <w:szCs w:val="28"/>
          <w:rtl/>
        </w:rPr>
        <w:t>10، أكتوب</w:t>
      </w:r>
      <w:r w:rsidR="0022138F" w:rsidRPr="0022138F">
        <w:rPr>
          <w:rFonts w:ascii="Simplified Arabic" w:eastAsia="Times New Roman" w:hAnsi="Simplified Arabic" w:cs="Simplified Arabic" w:hint="eastAsia"/>
          <w:kern w:val="2"/>
          <w:sz w:val="26"/>
          <w:szCs w:val="28"/>
          <w:rtl/>
        </w:rPr>
        <w:t>ر</w:t>
      </w:r>
      <w:r w:rsidR="0022138F" w:rsidRPr="0022138F">
        <w:rPr>
          <w:rFonts w:ascii="Simplified Arabic" w:eastAsia="Times New Roman" w:hAnsi="Simplified Arabic" w:cs="Simplified Arabic"/>
          <w:kern w:val="2"/>
          <w:sz w:val="26"/>
          <w:szCs w:val="28"/>
          <w:rtl/>
        </w:rPr>
        <w:t>,2021</w:t>
      </w:r>
      <w:r w:rsidR="0022138F" w:rsidRPr="0022138F">
        <w:rPr>
          <w:rFonts w:ascii="Simplified Arabic" w:eastAsia="Times New Roman" w:hAnsi="Simplified Arabic" w:cs="Simplified Arabic" w:hint="cs"/>
          <w:kern w:val="2"/>
          <w:sz w:val="26"/>
          <w:szCs w:val="28"/>
          <w:rtl/>
        </w:rPr>
        <w:t xml:space="preserve">)، </w:t>
      </w:r>
      <w:r w:rsidR="0022138F" w:rsidRPr="0022138F">
        <w:rPr>
          <w:rFonts w:ascii="Simplified Arabic" w:eastAsia="Times New Roman" w:hAnsi="Simplified Arabic" w:cs="Simplified Arabic"/>
          <w:kern w:val="2"/>
          <w:sz w:val="26"/>
          <w:szCs w:val="28"/>
          <w:rtl/>
        </w:rPr>
        <w:t xml:space="preserve">(جمعة </w:t>
      </w:r>
      <w:r w:rsidR="0022138F" w:rsidRPr="0022138F">
        <w:rPr>
          <w:rFonts w:ascii="Simplified Arabic" w:eastAsia="Times New Roman" w:hAnsi="Simplified Arabic" w:cs="Simplified Arabic" w:hint="cs"/>
          <w:kern w:val="2"/>
          <w:sz w:val="26"/>
          <w:szCs w:val="28"/>
          <w:rtl/>
        </w:rPr>
        <w:t>ميلاد، عم</w:t>
      </w:r>
      <w:r w:rsidR="0022138F" w:rsidRPr="0022138F">
        <w:rPr>
          <w:rFonts w:ascii="Simplified Arabic" w:eastAsia="Times New Roman" w:hAnsi="Simplified Arabic" w:cs="Simplified Arabic" w:hint="eastAsia"/>
          <w:kern w:val="2"/>
          <w:sz w:val="26"/>
          <w:szCs w:val="28"/>
          <w:rtl/>
        </w:rPr>
        <w:t>ر</w:t>
      </w:r>
      <w:r w:rsidR="0022138F" w:rsidRPr="0022138F">
        <w:rPr>
          <w:rFonts w:ascii="Simplified Arabic" w:eastAsia="Times New Roman" w:hAnsi="Simplified Arabic" w:cs="Simplified Arabic"/>
          <w:kern w:val="2"/>
          <w:sz w:val="26"/>
          <w:szCs w:val="28"/>
          <w:rtl/>
        </w:rPr>
        <w:t xml:space="preserve"> أبو </w:t>
      </w:r>
      <w:r w:rsidR="0022138F" w:rsidRPr="0022138F">
        <w:rPr>
          <w:rFonts w:ascii="Simplified Arabic" w:eastAsia="Times New Roman" w:hAnsi="Simplified Arabic" w:cs="Simplified Arabic" w:hint="cs"/>
          <w:kern w:val="2"/>
          <w:sz w:val="26"/>
          <w:szCs w:val="28"/>
          <w:rtl/>
        </w:rPr>
        <w:t>القاسم، السنوس</w:t>
      </w:r>
      <w:r w:rsidR="0022138F" w:rsidRPr="0022138F">
        <w:rPr>
          <w:rFonts w:ascii="Simplified Arabic" w:eastAsia="Times New Roman" w:hAnsi="Simplified Arabic" w:cs="Simplified Arabic" w:hint="eastAsia"/>
          <w:kern w:val="2"/>
          <w:sz w:val="26"/>
          <w:szCs w:val="28"/>
          <w:rtl/>
        </w:rPr>
        <w:t>ي</w:t>
      </w:r>
      <w:r w:rsidR="0022138F" w:rsidRPr="0022138F">
        <w:rPr>
          <w:rFonts w:ascii="Simplified Arabic" w:eastAsia="Times New Roman" w:hAnsi="Simplified Arabic" w:cs="Simplified Arabic"/>
          <w:kern w:val="2"/>
          <w:sz w:val="26"/>
          <w:szCs w:val="28"/>
          <w:rtl/>
        </w:rPr>
        <w:t xml:space="preserve"> محمد</w:t>
      </w:r>
      <w:r w:rsidR="0022138F" w:rsidRPr="0022138F">
        <w:rPr>
          <w:rFonts w:ascii="Simplified Arabic" w:eastAsia="Times New Roman" w:hAnsi="Simplified Arabic" w:cs="Simplified Arabic" w:hint="cs"/>
          <w:kern w:val="2"/>
          <w:sz w:val="26"/>
          <w:szCs w:val="28"/>
          <w:rtl/>
        </w:rPr>
        <w:t>)،</w:t>
      </w:r>
      <w:r w:rsidR="0022138F" w:rsidRPr="0022138F">
        <w:rPr>
          <w:rFonts w:ascii="Simplified Arabic" w:eastAsia="Times New Roman" w:hAnsi="Simplified Arabic" w:cs="Simplified Arabic"/>
          <w:kern w:val="2"/>
          <w:sz w:val="26"/>
          <w:szCs w:val="28"/>
          <w:rtl/>
        </w:rPr>
        <w:t xml:space="preserve"> مفهوم </w:t>
      </w:r>
      <w:r w:rsidR="0022138F" w:rsidRPr="0022138F">
        <w:rPr>
          <w:rFonts w:ascii="Simplified Arabic" w:eastAsia="Times New Roman" w:hAnsi="Simplified Arabic" w:cs="Simplified Arabic" w:hint="cs"/>
          <w:kern w:val="2"/>
          <w:sz w:val="26"/>
          <w:szCs w:val="28"/>
          <w:rtl/>
        </w:rPr>
        <w:t>الضرائب.</w:t>
      </w:r>
      <w:r>
        <w:rPr>
          <w:rFonts w:ascii="Simplified Arabic" w:eastAsia="Times New Roman" w:hAnsi="Simplified Arabic" w:cs="Simplified Arabic"/>
          <w:kern w:val="2"/>
          <w:sz w:val="26"/>
          <w:szCs w:val="28"/>
          <w:rtl/>
        </w:rPr>
        <w:t xml:space="preserve"> </w:t>
      </w:r>
    </w:p>
    <w:p w14:paraId="434D0741" w14:textId="77777777" w:rsidR="0022138F" w:rsidRPr="0022138F" w:rsidRDefault="003C358C" w:rsidP="003C358C">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rPr>
        <w:t xml:space="preserve">   15.</w:t>
      </w:r>
      <w:r w:rsidRPr="0022138F">
        <w:rPr>
          <w:rFonts w:ascii="Simplified Arabic" w:eastAsia="Times New Roman" w:hAnsi="Simplified Arabic" w:cs="Simplified Arabic" w:hint="cs"/>
          <w:kern w:val="2"/>
          <w:sz w:val="26"/>
          <w:szCs w:val="28"/>
          <w:rtl/>
        </w:rPr>
        <w:t xml:space="preserve"> </w:t>
      </w:r>
      <w:r w:rsidRPr="0022138F">
        <w:rPr>
          <w:rFonts w:ascii="Simplified Arabic" w:eastAsia="Times New Roman" w:hAnsi="Simplified Arabic" w:cs="Simplified Arabic"/>
          <w:kern w:val="2"/>
          <w:sz w:val="26"/>
          <w:szCs w:val="28"/>
          <w:rtl/>
        </w:rPr>
        <w:t>(</w:t>
      </w:r>
      <w:r w:rsidR="0022138F" w:rsidRPr="0022138F">
        <w:rPr>
          <w:rFonts w:ascii="Simplified Arabic" w:eastAsia="Times New Roman" w:hAnsi="Simplified Arabic" w:cs="Simplified Arabic"/>
          <w:kern w:val="2"/>
          <w:sz w:val="26"/>
          <w:szCs w:val="28"/>
          <w:rtl/>
        </w:rPr>
        <w:t>دانة الوهادين,</w:t>
      </w:r>
      <w:r w:rsidR="0022138F" w:rsidRPr="0022138F">
        <w:rPr>
          <w:rFonts w:ascii="Simplified Arabic" w:eastAsia="Times New Roman" w:hAnsi="Simplified Arabic" w:cs="Simplified Arabic" w:hint="cs"/>
          <w:kern w:val="2"/>
          <w:sz w:val="26"/>
          <w:szCs w:val="28"/>
          <w:rtl/>
        </w:rPr>
        <w:t>18، أكتوب</w:t>
      </w:r>
      <w:r w:rsidR="0022138F" w:rsidRPr="0022138F">
        <w:rPr>
          <w:rFonts w:ascii="Simplified Arabic" w:eastAsia="Times New Roman" w:hAnsi="Simplified Arabic" w:cs="Simplified Arabic" w:hint="eastAsia"/>
          <w:kern w:val="2"/>
          <w:sz w:val="26"/>
          <w:szCs w:val="28"/>
          <w:rtl/>
        </w:rPr>
        <w:t>ر</w:t>
      </w:r>
      <w:r w:rsidR="0022138F" w:rsidRPr="0022138F">
        <w:rPr>
          <w:rFonts w:ascii="Simplified Arabic" w:eastAsia="Times New Roman" w:hAnsi="Simplified Arabic" w:cs="Simplified Arabic"/>
          <w:kern w:val="2"/>
          <w:sz w:val="26"/>
          <w:szCs w:val="28"/>
          <w:rtl/>
        </w:rPr>
        <w:t>,2021</w:t>
      </w:r>
      <w:r w:rsidR="0022138F" w:rsidRPr="0022138F">
        <w:rPr>
          <w:rFonts w:ascii="Simplified Arabic" w:eastAsia="Times New Roman" w:hAnsi="Simplified Arabic" w:cs="Simplified Arabic" w:hint="cs"/>
          <w:kern w:val="2"/>
          <w:sz w:val="26"/>
          <w:szCs w:val="28"/>
          <w:rtl/>
        </w:rPr>
        <w:t>)،</w:t>
      </w:r>
      <w:r w:rsidR="0022138F" w:rsidRPr="0022138F">
        <w:rPr>
          <w:rFonts w:ascii="Simplified Arabic" w:eastAsia="Times New Roman" w:hAnsi="Simplified Arabic" w:cs="Simplified Arabic"/>
          <w:kern w:val="2"/>
          <w:sz w:val="26"/>
          <w:szCs w:val="28"/>
          <w:rtl/>
        </w:rPr>
        <w:t xml:space="preserve"> أنواع </w:t>
      </w:r>
      <w:r w:rsidR="0022138F" w:rsidRPr="0022138F">
        <w:rPr>
          <w:rFonts w:ascii="Simplified Arabic" w:eastAsia="Times New Roman" w:hAnsi="Simplified Arabic" w:cs="Simplified Arabic" w:hint="cs"/>
          <w:kern w:val="2"/>
          <w:sz w:val="26"/>
          <w:szCs w:val="28"/>
          <w:rtl/>
        </w:rPr>
        <w:t>الضرائب.</w:t>
      </w:r>
      <w:r w:rsidR="0022138F" w:rsidRPr="0022138F">
        <w:rPr>
          <w:rFonts w:ascii="Simplified Arabic" w:eastAsia="Times New Roman" w:hAnsi="Simplified Arabic" w:cs="Simplified Arabic"/>
          <w:kern w:val="2"/>
          <w:sz w:val="26"/>
          <w:szCs w:val="28"/>
          <w:rtl/>
        </w:rPr>
        <w:t xml:space="preserve"> </w:t>
      </w:r>
    </w:p>
    <w:p w14:paraId="7D1C212D" w14:textId="77777777" w:rsidR="0022138F" w:rsidRPr="0022138F" w:rsidRDefault="003C358C" w:rsidP="0022138F">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rPr>
        <w:t xml:space="preserve">   16. </w:t>
      </w:r>
      <w:r w:rsidR="0022138F" w:rsidRPr="0022138F">
        <w:rPr>
          <w:rFonts w:ascii="Simplified Arabic" w:eastAsia="Times New Roman" w:hAnsi="Simplified Arabic" w:cs="Simplified Arabic"/>
          <w:kern w:val="2"/>
          <w:sz w:val="26"/>
          <w:szCs w:val="28"/>
          <w:rtl/>
        </w:rPr>
        <w:t>(محمد فيضي,</w:t>
      </w:r>
      <w:r w:rsidR="0022138F" w:rsidRPr="0022138F">
        <w:rPr>
          <w:rFonts w:ascii="Simplified Arabic" w:eastAsia="Times New Roman" w:hAnsi="Simplified Arabic" w:cs="Simplified Arabic" w:hint="cs"/>
          <w:kern w:val="2"/>
          <w:sz w:val="26"/>
          <w:szCs w:val="28"/>
          <w:rtl/>
        </w:rPr>
        <w:t>29، مار</w:t>
      </w:r>
      <w:r w:rsidR="0022138F" w:rsidRPr="0022138F">
        <w:rPr>
          <w:rFonts w:ascii="Simplified Arabic" w:eastAsia="Times New Roman" w:hAnsi="Simplified Arabic" w:cs="Simplified Arabic" w:hint="eastAsia"/>
          <w:kern w:val="2"/>
          <w:sz w:val="26"/>
          <w:szCs w:val="28"/>
          <w:rtl/>
        </w:rPr>
        <w:t>س</w:t>
      </w:r>
      <w:r w:rsidR="0022138F" w:rsidRPr="0022138F">
        <w:rPr>
          <w:rFonts w:ascii="Simplified Arabic" w:eastAsia="Times New Roman" w:hAnsi="Simplified Arabic" w:cs="Simplified Arabic"/>
          <w:kern w:val="2"/>
          <w:sz w:val="26"/>
          <w:szCs w:val="28"/>
          <w:rtl/>
        </w:rPr>
        <w:t>,2021</w:t>
      </w:r>
      <w:r w:rsidR="0022138F" w:rsidRPr="0022138F">
        <w:rPr>
          <w:rFonts w:ascii="Simplified Arabic" w:eastAsia="Times New Roman" w:hAnsi="Simplified Arabic" w:cs="Simplified Arabic" w:hint="cs"/>
          <w:kern w:val="2"/>
          <w:sz w:val="26"/>
          <w:szCs w:val="28"/>
          <w:rtl/>
        </w:rPr>
        <w:t>)،</w:t>
      </w:r>
      <w:r w:rsidR="0022138F" w:rsidRPr="0022138F">
        <w:rPr>
          <w:rFonts w:ascii="Simplified Arabic" w:eastAsia="Times New Roman" w:hAnsi="Simplified Arabic" w:cs="Simplified Arabic"/>
          <w:kern w:val="2"/>
          <w:sz w:val="26"/>
          <w:szCs w:val="28"/>
          <w:rtl/>
        </w:rPr>
        <w:t xml:space="preserve"> أهداف </w:t>
      </w:r>
      <w:r w:rsidR="0022138F" w:rsidRPr="0022138F">
        <w:rPr>
          <w:rFonts w:ascii="Simplified Arabic" w:eastAsia="Times New Roman" w:hAnsi="Simplified Arabic" w:cs="Simplified Arabic" w:hint="cs"/>
          <w:kern w:val="2"/>
          <w:sz w:val="26"/>
          <w:szCs w:val="28"/>
          <w:rtl/>
        </w:rPr>
        <w:t>الضرائب.</w:t>
      </w:r>
      <w:r w:rsidR="0022138F" w:rsidRPr="0022138F">
        <w:rPr>
          <w:rFonts w:ascii="Simplified Arabic" w:eastAsia="Times New Roman" w:hAnsi="Simplified Arabic" w:cs="Simplified Arabic"/>
          <w:kern w:val="2"/>
          <w:sz w:val="26"/>
          <w:szCs w:val="28"/>
          <w:rtl/>
        </w:rPr>
        <w:t xml:space="preserve"> </w:t>
      </w:r>
    </w:p>
    <w:p w14:paraId="3B31B003" w14:textId="77777777" w:rsidR="0022138F" w:rsidRPr="0022138F" w:rsidRDefault="003C358C" w:rsidP="0022138F">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rPr>
        <w:t xml:space="preserve">   17. </w:t>
      </w:r>
      <w:r w:rsidR="0022138F" w:rsidRPr="0022138F">
        <w:rPr>
          <w:rFonts w:ascii="Simplified Arabic" w:eastAsia="Times New Roman" w:hAnsi="Simplified Arabic" w:cs="Simplified Arabic"/>
          <w:kern w:val="2"/>
          <w:sz w:val="26"/>
          <w:szCs w:val="28"/>
          <w:rtl/>
        </w:rPr>
        <w:t xml:space="preserve">دراسة </w:t>
      </w:r>
      <w:r w:rsidR="0022138F" w:rsidRPr="0022138F">
        <w:rPr>
          <w:rFonts w:ascii="Simplified Arabic" w:eastAsia="Times New Roman" w:hAnsi="Simplified Arabic" w:cs="Simplified Arabic" w:hint="cs"/>
          <w:kern w:val="2"/>
          <w:sz w:val="26"/>
          <w:szCs w:val="28"/>
          <w:rtl/>
        </w:rPr>
        <w:t>عبد الل</w:t>
      </w:r>
      <w:r w:rsidR="0022138F" w:rsidRPr="0022138F">
        <w:rPr>
          <w:rFonts w:ascii="Simplified Arabic" w:eastAsia="Times New Roman" w:hAnsi="Simplified Arabic" w:cs="Simplified Arabic" w:hint="eastAsia"/>
          <w:kern w:val="2"/>
          <w:sz w:val="26"/>
          <w:szCs w:val="28"/>
          <w:rtl/>
        </w:rPr>
        <w:t>ه</w:t>
      </w:r>
      <w:r w:rsidR="0022138F" w:rsidRPr="0022138F">
        <w:rPr>
          <w:rFonts w:ascii="Simplified Arabic" w:eastAsia="Times New Roman" w:hAnsi="Simplified Arabic" w:cs="Simplified Arabic"/>
          <w:kern w:val="2"/>
          <w:sz w:val="26"/>
          <w:szCs w:val="28"/>
          <w:rtl/>
        </w:rPr>
        <w:t xml:space="preserve"> وابراهيم سنة 2020 بالمملكة العربية السعودية</w:t>
      </w:r>
      <w:r>
        <w:rPr>
          <w:rFonts w:ascii="Simplified Arabic" w:eastAsia="Times New Roman" w:hAnsi="Simplified Arabic" w:cs="Simplified Arabic" w:hint="cs"/>
          <w:kern w:val="2"/>
          <w:sz w:val="26"/>
          <w:szCs w:val="28"/>
          <w:rtl/>
        </w:rPr>
        <w:t>.</w:t>
      </w:r>
      <w:r w:rsidR="0022138F" w:rsidRPr="0022138F">
        <w:rPr>
          <w:rFonts w:ascii="Simplified Arabic" w:eastAsia="Times New Roman" w:hAnsi="Simplified Arabic" w:cs="Simplified Arabic"/>
          <w:kern w:val="2"/>
          <w:sz w:val="26"/>
          <w:szCs w:val="28"/>
          <w:rtl/>
        </w:rPr>
        <w:t xml:space="preserve">  </w:t>
      </w:r>
    </w:p>
    <w:p w14:paraId="7C3A35E2" w14:textId="77777777" w:rsidR="0022138F" w:rsidRPr="0022138F" w:rsidRDefault="003C358C" w:rsidP="0022138F">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rPr>
        <w:t xml:space="preserve">   18. </w:t>
      </w:r>
      <w:r w:rsidR="0022138F" w:rsidRPr="0022138F">
        <w:rPr>
          <w:rFonts w:ascii="Simplified Arabic" w:eastAsia="Times New Roman" w:hAnsi="Simplified Arabic" w:cs="Simplified Arabic"/>
          <w:kern w:val="2"/>
          <w:sz w:val="26"/>
          <w:szCs w:val="28"/>
          <w:rtl/>
        </w:rPr>
        <w:t>دراسة سي محمد كمال سنة 2016 بالجزائر</w:t>
      </w:r>
      <w:r>
        <w:rPr>
          <w:rFonts w:ascii="Simplified Arabic" w:eastAsia="Times New Roman" w:hAnsi="Simplified Arabic" w:cs="Simplified Arabic" w:hint="cs"/>
          <w:kern w:val="2"/>
          <w:sz w:val="26"/>
          <w:szCs w:val="28"/>
          <w:rtl/>
        </w:rPr>
        <w:t>.</w:t>
      </w:r>
      <w:r w:rsidR="0022138F" w:rsidRPr="0022138F">
        <w:rPr>
          <w:rFonts w:ascii="Simplified Arabic" w:eastAsia="Times New Roman" w:hAnsi="Simplified Arabic" w:cs="Simplified Arabic"/>
          <w:kern w:val="2"/>
          <w:sz w:val="26"/>
          <w:szCs w:val="28"/>
          <w:rtl/>
        </w:rPr>
        <w:t xml:space="preserve">  </w:t>
      </w:r>
    </w:p>
    <w:p w14:paraId="6032144A" w14:textId="77777777" w:rsidR="0022138F" w:rsidRPr="0022138F" w:rsidRDefault="003C358C" w:rsidP="0022138F">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rPr>
        <w:t xml:space="preserve">   19. </w:t>
      </w:r>
      <w:r w:rsidR="0022138F" w:rsidRPr="0022138F">
        <w:rPr>
          <w:rFonts w:ascii="Simplified Arabic" w:eastAsia="Times New Roman" w:hAnsi="Simplified Arabic" w:cs="Simplified Arabic"/>
          <w:kern w:val="2"/>
          <w:sz w:val="26"/>
          <w:szCs w:val="28"/>
          <w:rtl/>
        </w:rPr>
        <w:t>دراسة حسيبة المداني سنة 2014 بالجزائر</w:t>
      </w:r>
      <w:r>
        <w:rPr>
          <w:rFonts w:ascii="Simplified Arabic" w:eastAsia="Times New Roman" w:hAnsi="Simplified Arabic" w:cs="Simplified Arabic" w:hint="cs"/>
          <w:kern w:val="2"/>
          <w:sz w:val="26"/>
          <w:szCs w:val="28"/>
          <w:rtl/>
        </w:rPr>
        <w:t>.</w:t>
      </w:r>
      <w:r w:rsidR="0022138F" w:rsidRPr="0022138F">
        <w:rPr>
          <w:rFonts w:ascii="Simplified Arabic" w:eastAsia="Times New Roman" w:hAnsi="Simplified Arabic" w:cs="Simplified Arabic"/>
          <w:kern w:val="2"/>
          <w:sz w:val="26"/>
          <w:szCs w:val="28"/>
          <w:rtl/>
        </w:rPr>
        <w:t xml:space="preserve"> </w:t>
      </w:r>
    </w:p>
    <w:p w14:paraId="7C413804" w14:textId="77777777" w:rsidR="0022138F" w:rsidRPr="0022138F" w:rsidRDefault="003C358C" w:rsidP="0022138F">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rPr>
        <w:t xml:space="preserve">   20.</w:t>
      </w:r>
      <w:r w:rsidR="0022138F" w:rsidRPr="0022138F">
        <w:rPr>
          <w:rFonts w:ascii="Simplified Arabic" w:eastAsia="Times New Roman" w:hAnsi="Simplified Arabic" w:cs="Simplified Arabic"/>
          <w:kern w:val="2"/>
          <w:sz w:val="26"/>
          <w:szCs w:val="28"/>
          <w:rtl/>
        </w:rPr>
        <w:t xml:space="preserve">المصبح، عماد الدين أحمد، ،2013 "تقدير الحجم الأمثل </w:t>
      </w:r>
      <w:r w:rsidR="0022138F" w:rsidRPr="0022138F">
        <w:rPr>
          <w:rFonts w:ascii="Simplified Arabic" w:eastAsia="Times New Roman" w:hAnsi="Simplified Arabic" w:cs="Simplified Arabic" w:hint="cs"/>
          <w:kern w:val="2"/>
          <w:sz w:val="26"/>
          <w:szCs w:val="28"/>
          <w:rtl/>
        </w:rPr>
        <w:t>للإنفاق</w:t>
      </w:r>
      <w:r w:rsidR="0022138F" w:rsidRPr="0022138F">
        <w:rPr>
          <w:rFonts w:ascii="Simplified Arabic" w:eastAsia="Times New Roman" w:hAnsi="Simplified Arabic" w:cs="Simplified Arabic"/>
          <w:kern w:val="2"/>
          <w:sz w:val="26"/>
          <w:szCs w:val="28"/>
          <w:rtl/>
        </w:rPr>
        <w:t xml:space="preserve"> الحكومي في سورية باستخدام منحنى آرمي </w:t>
      </w:r>
      <w:r w:rsidR="0022138F" w:rsidRPr="0022138F">
        <w:rPr>
          <w:rFonts w:ascii="Simplified Arabic" w:eastAsia="Times New Roman" w:hAnsi="Simplified Arabic" w:cs="Simplified Arabic" w:hint="cs"/>
          <w:kern w:val="2"/>
          <w:sz w:val="26"/>
          <w:szCs w:val="28"/>
          <w:rtl/>
        </w:rPr>
        <w:t xml:space="preserve">وأسلوب </w:t>
      </w:r>
      <w:r w:rsidR="0022138F" w:rsidRPr="0022138F">
        <w:rPr>
          <w:rFonts w:ascii="Simplified Arabic" w:eastAsia="Times New Roman" w:hAnsi="Simplified Arabic" w:cs="Simplified Arabic" w:hint="cs"/>
          <w:kern w:val="2"/>
          <w:sz w:val="26"/>
          <w:szCs w:val="28"/>
        </w:rPr>
        <w:t>ARDL</w:t>
      </w:r>
      <w:r w:rsidR="0022138F" w:rsidRPr="0022138F">
        <w:rPr>
          <w:rFonts w:ascii="Simplified Arabic" w:eastAsia="Times New Roman" w:hAnsi="Simplified Arabic" w:cs="Simplified Arabic"/>
          <w:kern w:val="2"/>
          <w:sz w:val="26"/>
          <w:szCs w:val="28"/>
          <w:rtl/>
        </w:rPr>
        <w:t xml:space="preserve">". مجلة العلوم الإدارية </w:t>
      </w:r>
      <w:r w:rsidR="0022138F" w:rsidRPr="0022138F">
        <w:rPr>
          <w:rFonts w:ascii="Simplified Arabic" w:eastAsia="Times New Roman" w:hAnsi="Simplified Arabic" w:cs="Simplified Arabic" w:hint="cs"/>
          <w:kern w:val="2"/>
          <w:sz w:val="26"/>
          <w:szCs w:val="28"/>
          <w:rtl/>
        </w:rPr>
        <w:t>والاقتصادية</w:t>
      </w:r>
      <w:r w:rsidR="0022138F" w:rsidRPr="0022138F">
        <w:rPr>
          <w:rFonts w:ascii="Simplified Arabic" w:eastAsia="Times New Roman" w:hAnsi="Simplified Arabic" w:cs="Simplified Arabic"/>
          <w:kern w:val="2"/>
          <w:sz w:val="26"/>
          <w:szCs w:val="28"/>
          <w:rtl/>
        </w:rPr>
        <w:t xml:space="preserve">، جامعة القصيم، </w:t>
      </w:r>
      <w:r w:rsidR="0022138F" w:rsidRPr="0022138F">
        <w:rPr>
          <w:rFonts w:ascii="Simplified Arabic" w:eastAsia="Times New Roman" w:hAnsi="Simplified Arabic" w:cs="Simplified Arabic" w:hint="cs"/>
          <w:kern w:val="2"/>
          <w:sz w:val="26"/>
          <w:szCs w:val="28"/>
          <w:rtl/>
        </w:rPr>
        <w:t>المجلد(7</w:t>
      </w:r>
      <w:r w:rsidR="0022138F" w:rsidRPr="0022138F">
        <w:rPr>
          <w:rFonts w:ascii="Simplified Arabic" w:eastAsia="Times New Roman" w:hAnsi="Simplified Arabic" w:cs="Simplified Arabic"/>
          <w:kern w:val="2"/>
          <w:sz w:val="26"/>
          <w:szCs w:val="28"/>
          <w:rtl/>
        </w:rPr>
        <w:t xml:space="preserve">)، </w:t>
      </w:r>
      <w:r w:rsidR="0022138F" w:rsidRPr="0022138F">
        <w:rPr>
          <w:rFonts w:ascii="Simplified Arabic" w:eastAsia="Times New Roman" w:hAnsi="Simplified Arabic" w:cs="Simplified Arabic" w:hint="cs"/>
          <w:kern w:val="2"/>
          <w:sz w:val="26"/>
          <w:szCs w:val="28"/>
          <w:rtl/>
        </w:rPr>
        <w:t>العدد(1</w:t>
      </w:r>
      <w:r w:rsidR="0022138F" w:rsidRPr="0022138F">
        <w:rPr>
          <w:rFonts w:ascii="Simplified Arabic" w:eastAsia="Times New Roman" w:hAnsi="Simplified Arabic" w:cs="Simplified Arabic"/>
          <w:kern w:val="2"/>
          <w:sz w:val="26"/>
          <w:szCs w:val="28"/>
          <w:rtl/>
        </w:rPr>
        <w:t xml:space="preserve">)، ص: 31 – 6. </w:t>
      </w:r>
    </w:p>
    <w:p w14:paraId="6D0EE930" w14:textId="77777777" w:rsidR="00B21035" w:rsidRDefault="003C358C" w:rsidP="00F1069B">
      <w:pPr>
        <w:spacing w:line="278" w:lineRule="auto"/>
        <w:rPr>
          <w:rFonts w:ascii="Simplified Arabic" w:eastAsia="Times New Roman" w:hAnsi="Simplified Arabic" w:cs="Simplified Arabic"/>
          <w:kern w:val="2"/>
          <w:sz w:val="26"/>
          <w:szCs w:val="28"/>
          <w:rtl/>
        </w:rPr>
      </w:pPr>
      <w:r>
        <w:rPr>
          <w:rFonts w:ascii="Simplified Arabic" w:eastAsia="Times New Roman" w:hAnsi="Simplified Arabic" w:cs="Simplified Arabic" w:hint="cs"/>
          <w:kern w:val="2"/>
          <w:sz w:val="26"/>
          <w:szCs w:val="28"/>
          <w:rtl/>
        </w:rPr>
        <w:t xml:space="preserve">  21. </w:t>
      </w:r>
      <w:r w:rsidR="0022138F" w:rsidRPr="0022138F">
        <w:rPr>
          <w:rFonts w:ascii="Simplified Arabic" w:eastAsia="Times New Roman" w:hAnsi="Simplified Arabic" w:cs="Simplified Arabic"/>
          <w:kern w:val="2"/>
          <w:sz w:val="26"/>
          <w:szCs w:val="28"/>
          <w:rtl/>
        </w:rPr>
        <w:t xml:space="preserve">بري، زين العابدين، ،2001 العالقة بين الإنفاق الحكومي والنمو الإقتصادي في المملكة العربية السعودية للفترة </w:t>
      </w:r>
      <w:r w:rsidR="0022138F" w:rsidRPr="0022138F">
        <w:rPr>
          <w:rFonts w:ascii="Simplified Arabic" w:eastAsia="Times New Roman" w:hAnsi="Simplified Arabic" w:cs="Simplified Arabic" w:hint="cs"/>
          <w:kern w:val="2"/>
          <w:sz w:val="26"/>
          <w:szCs w:val="28"/>
          <w:rtl/>
        </w:rPr>
        <w:t>(1970</w:t>
      </w:r>
      <w:r w:rsidR="0022138F" w:rsidRPr="0022138F">
        <w:rPr>
          <w:rFonts w:ascii="Simplified Arabic" w:eastAsia="Times New Roman" w:hAnsi="Simplified Arabic" w:cs="Simplified Arabic"/>
          <w:kern w:val="2"/>
          <w:sz w:val="26"/>
          <w:szCs w:val="28"/>
          <w:rtl/>
        </w:rPr>
        <w:t xml:space="preserve"> – 1998)، مجلة جامعة الملك عبد العزيز، الإقتصاد والإدارة، م، 15 ع، 2 ص ص: 49 – .6 </w:t>
      </w:r>
    </w:p>
    <w:p w14:paraId="7014BA77" w14:textId="77777777" w:rsidR="00F1069B" w:rsidRDefault="00F1069B" w:rsidP="00F1069B">
      <w:pPr>
        <w:spacing w:line="278" w:lineRule="auto"/>
        <w:rPr>
          <w:rFonts w:ascii="Simplified Arabic" w:eastAsia="Times New Roman" w:hAnsi="Simplified Arabic" w:cs="Simplified Arabic"/>
          <w:kern w:val="2"/>
          <w:sz w:val="26"/>
          <w:szCs w:val="28"/>
          <w:rtl/>
        </w:rPr>
      </w:pPr>
    </w:p>
    <w:p w14:paraId="664253F3" w14:textId="77777777" w:rsidR="00F1069B" w:rsidRPr="00F1069B" w:rsidRDefault="00F1069B" w:rsidP="00F1069B">
      <w:pPr>
        <w:spacing w:line="278" w:lineRule="auto"/>
        <w:rPr>
          <w:rFonts w:ascii="Simplified Arabic" w:eastAsia="Times New Roman" w:hAnsi="Simplified Arabic" w:cs="Simplified Arabic"/>
          <w:kern w:val="2"/>
          <w:sz w:val="26"/>
          <w:szCs w:val="28"/>
          <w:rtl/>
        </w:rPr>
      </w:pPr>
    </w:p>
    <w:p w14:paraId="199B80B3" w14:textId="77777777" w:rsidR="00B34122" w:rsidRPr="00B34122" w:rsidRDefault="005A48A3" w:rsidP="0022138F">
      <w:pPr>
        <w:spacing w:after="1034" w:line="284" w:lineRule="auto"/>
        <w:ind w:right="60"/>
        <w:rPr>
          <w:b/>
          <w:bCs/>
          <w:sz w:val="32"/>
          <w:szCs w:val="32"/>
          <w:rtl/>
          <w:lang w:bidi="ar-LY"/>
        </w:rPr>
      </w:pPr>
      <w:r>
        <w:rPr>
          <w:rFonts w:hint="cs"/>
          <w:b/>
          <w:bCs/>
          <w:sz w:val="32"/>
          <w:szCs w:val="32"/>
          <w:rtl/>
          <w:lang w:bidi="ar-LY"/>
        </w:rPr>
        <w:t xml:space="preserve">2.5 </w:t>
      </w:r>
      <w:r w:rsidR="00B34122" w:rsidRPr="00B34122">
        <w:rPr>
          <w:rFonts w:hint="cs"/>
          <w:b/>
          <w:bCs/>
          <w:sz w:val="32"/>
          <w:szCs w:val="32"/>
          <w:rtl/>
          <w:lang w:bidi="ar-LY"/>
        </w:rPr>
        <w:t>المراجع الأجنبية:</w:t>
      </w:r>
    </w:p>
    <w:p w14:paraId="7DA50A52" w14:textId="77777777" w:rsidR="000F212D" w:rsidRPr="000F212D" w:rsidRDefault="000F212D" w:rsidP="00C031D4">
      <w:pPr>
        <w:spacing w:line="278" w:lineRule="auto"/>
        <w:contextualSpacing/>
        <w:jc w:val="right"/>
        <w:rPr>
          <w:rFonts w:ascii="Simplified Arabic" w:eastAsia="Times New Roman" w:hAnsi="Simplified Arabic" w:cs="Simplified Arabic"/>
          <w:kern w:val="2"/>
          <w:sz w:val="26"/>
          <w:szCs w:val="28"/>
          <w:rtl/>
          <w:lang w:bidi="ar-LY"/>
        </w:rPr>
      </w:pPr>
      <w:r w:rsidRPr="000F212D">
        <w:rPr>
          <w:rFonts w:ascii="Simplified Arabic" w:eastAsia="Times New Roman" w:hAnsi="Simplified Arabic" w:cs="Simplified Arabic"/>
          <w:kern w:val="2"/>
          <w:sz w:val="26"/>
          <w:szCs w:val="28"/>
          <w:lang w:bidi="ar-AE"/>
        </w:rPr>
        <w:t xml:space="preserve">Nouira, R., Kouni, M., </w:t>
      </w:r>
      <w:r w:rsidR="00C031D4">
        <w:rPr>
          <w:rFonts w:ascii="Simplified Arabic" w:eastAsia="Times New Roman" w:hAnsi="Simplified Arabic" w:cs="Simplified Arabic"/>
          <w:kern w:val="2"/>
          <w:sz w:val="26"/>
          <w:szCs w:val="28"/>
          <w:lang w:bidi="ar-AE"/>
        </w:rPr>
        <w:t>&amp; Nouira, R. (2018). Optima</w:t>
      </w:r>
      <w:r w:rsidR="00C031D4">
        <w:rPr>
          <w:rFonts w:ascii="Simplified Arabic" w:eastAsia="Times New Roman" w:hAnsi="Simplified Arabic" w:cs="Simplified Arabic" w:hint="cs"/>
          <w:kern w:val="2"/>
          <w:sz w:val="26"/>
          <w:szCs w:val="28"/>
          <w:rtl/>
          <w:lang w:bidi="ar-LY"/>
        </w:rPr>
        <w:t xml:space="preserve"> -1</w:t>
      </w:r>
    </w:p>
    <w:p w14:paraId="3F89EDF1" w14:textId="77777777" w:rsidR="000F212D" w:rsidRPr="000F212D" w:rsidRDefault="000F212D" w:rsidP="006023AB">
      <w:pPr>
        <w:spacing w:line="278" w:lineRule="auto"/>
        <w:jc w:val="right"/>
        <w:rPr>
          <w:rFonts w:ascii="Simplified Arabic" w:eastAsia="Times New Roman" w:hAnsi="Simplified Arabic" w:cs="Simplified Arabic"/>
          <w:kern w:val="2"/>
          <w:sz w:val="26"/>
          <w:szCs w:val="28"/>
          <w:rtl/>
        </w:rPr>
      </w:pPr>
      <w:r w:rsidRPr="000F212D">
        <w:rPr>
          <w:rFonts w:ascii="Simplified Arabic" w:eastAsia="Times New Roman" w:hAnsi="Simplified Arabic" w:cs="Simplified Arabic"/>
          <w:kern w:val="2"/>
          <w:sz w:val="26"/>
          <w:szCs w:val="28"/>
          <w:rtl/>
        </w:rPr>
        <w:t xml:space="preserve">  </w:t>
      </w:r>
      <w:r w:rsidRPr="000F212D">
        <w:rPr>
          <w:rFonts w:ascii="Simplified Arabic" w:eastAsia="Times New Roman" w:hAnsi="Simplified Arabic" w:cs="Simplified Arabic"/>
          <w:kern w:val="2"/>
          <w:sz w:val="26"/>
          <w:szCs w:val="28"/>
          <w:lang w:bidi="ar-AE"/>
        </w:rPr>
        <w:t>Government Size and Economic Growth in Developing and</w:t>
      </w:r>
    </w:p>
    <w:p w14:paraId="2979FDA9" w14:textId="77777777" w:rsidR="000F212D" w:rsidRPr="000F212D" w:rsidRDefault="000F212D" w:rsidP="006023AB">
      <w:pPr>
        <w:spacing w:line="278" w:lineRule="auto"/>
        <w:jc w:val="right"/>
        <w:rPr>
          <w:rFonts w:ascii="Simplified Arabic" w:eastAsia="Times New Roman" w:hAnsi="Simplified Arabic" w:cs="Simplified Arabic"/>
          <w:kern w:val="2"/>
          <w:sz w:val="26"/>
          <w:szCs w:val="28"/>
          <w:rtl/>
          <w:lang w:bidi="ar-LY"/>
        </w:rPr>
      </w:pPr>
      <w:r w:rsidRPr="000F212D">
        <w:rPr>
          <w:rFonts w:ascii="Simplified Arabic" w:eastAsia="Times New Roman" w:hAnsi="Simplified Arabic" w:cs="Simplified Arabic"/>
          <w:kern w:val="2"/>
          <w:sz w:val="26"/>
          <w:szCs w:val="28"/>
          <w:lang w:bidi="ar-AE"/>
        </w:rPr>
        <w:t>MENA Countries. Economic Research Forum Working Papers</w:t>
      </w:r>
      <w:r w:rsidRPr="000F212D">
        <w:rPr>
          <w:rFonts w:ascii="Simplified Arabic" w:eastAsia="Times New Roman" w:hAnsi="Simplified Arabic" w:cs="Simplified Arabic"/>
          <w:kern w:val="2"/>
          <w:sz w:val="26"/>
          <w:szCs w:val="28"/>
          <w:rtl/>
        </w:rPr>
        <w:t xml:space="preserve"> </w:t>
      </w:r>
    </w:p>
    <w:p w14:paraId="4804FE55" w14:textId="77777777" w:rsidR="000F212D" w:rsidRPr="000F212D" w:rsidRDefault="000F212D" w:rsidP="006023AB">
      <w:pPr>
        <w:spacing w:line="278" w:lineRule="auto"/>
        <w:jc w:val="right"/>
        <w:rPr>
          <w:rFonts w:ascii="Simplified Arabic" w:eastAsia="Times New Roman" w:hAnsi="Simplified Arabic" w:cs="Simplified Arabic"/>
          <w:kern w:val="2"/>
          <w:sz w:val="26"/>
          <w:szCs w:val="28"/>
          <w:rtl/>
          <w:lang w:bidi="ar-LY"/>
        </w:rPr>
      </w:pPr>
      <w:r w:rsidRPr="000F212D">
        <w:rPr>
          <w:rFonts w:ascii="Simplified Arabic" w:eastAsia="Times New Roman" w:hAnsi="Simplified Arabic" w:cs="Simplified Arabic"/>
          <w:kern w:val="2"/>
          <w:sz w:val="26"/>
          <w:szCs w:val="28"/>
          <w:rtl/>
        </w:rPr>
        <w:t xml:space="preserve"> (</w:t>
      </w:r>
      <w:r w:rsidRPr="000F212D">
        <w:rPr>
          <w:rFonts w:ascii="Simplified Arabic" w:eastAsia="Times New Roman" w:hAnsi="Simplified Arabic" w:cs="Simplified Arabic"/>
          <w:kern w:val="2"/>
          <w:sz w:val="26"/>
          <w:szCs w:val="28"/>
          <w:lang w:bidi="ar-AE"/>
        </w:rPr>
        <w:t>No. 1256</w:t>
      </w:r>
      <w:r w:rsidRPr="000F212D">
        <w:rPr>
          <w:rFonts w:ascii="Simplified Arabic" w:eastAsia="Times New Roman" w:hAnsi="Simplified Arabic" w:cs="Simplified Arabic"/>
          <w:kern w:val="2"/>
          <w:sz w:val="26"/>
          <w:szCs w:val="28"/>
          <w:rtl/>
        </w:rPr>
        <w:t>)</w:t>
      </w:r>
    </w:p>
    <w:p w14:paraId="029DD6BA" w14:textId="77777777" w:rsidR="000F212D" w:rsidRPr="000F212D" w:rsidRDefault="000F212D" w:rsidP="006023AB">
      <w:pPr>
        <w:spacing w:line="278" w:lineRule="auto"/>
        <w:jc w:val="right"/>
        <w:rPr>
          <w:rFonts w:ascii="Simplified Arabic" w:eastAsia="Times New Roman" w:hAnsi="Simplified Arabic" w:cs="Simplified Arabic"/>
          <w:kern w:val="2"/>
          <w:sz w:val="26"/>
          <w:szCs w:val="28"/>
          <w:rtl/>
        </w:rPr>
      </w:pPr>
    </w:p>
    <w:p w14:paraId="7C435ADC" w14:textId="77777777" w:rsidR="000F212D" w:rsidRPr="000F212D" w:rsidRDefault="000F212D" w:rsidP="00C031D4">
      <w:pPr>
        <w:spacing w:line="278" w:lineRule="auto"/>
        <w:contextualSpacing/>
        <w:jc w:val="right"/>
        <w:rPr>
          <w:rFonts w:ascii="Simplified Arabic" w:eastAsia="Times New Roman" w:hAnsi="Simplified Arabic" w:cs="Simplified Arabic"/>
          <w:kern w:val="2"/>
          <w:sz w:val="26"/>
          <w:szCs w:val="28"/>
          <w:rtl/>
          <w:lang w:bidi="ar-LY"/>
        </w:rPr>
      </w:pPr>
      <w:r w:rsidRPr="000F212D">
        <w:rPr>
          <w:rFonts w:ascii="Simplified Arabic" w:eastAsia="Times New Roman" w:hAnsi="Simplified Arabic" w:cs="Simplified Arabic"/>
          <w:kern w:val="2"/>
          <w:sz w:val="26"/>
          <w:szCs w:val="28"/>
          <w:lang w:bidi="ar-AE"/>
        </w:rPr>
        <w:t>Altunc, O. &amp; Aydın, C. (2013). The relationship between</w:t>
      </w:r>
      <w:r w:rsidRPr="000F212D">
        <w:rPr>
          <w:rFonts w:ascii="Simplified Arabic" w:eastAsia="Times New Roman" w:hAnsi="Simplified Arabic" w:cs="Simplified Arabic"/>
          <w:kern w:val="2"/>
          <w:sz w:val="26"/>
          <w:szCs w:val="28"/>
          <w:rtl/>
        </w:rPr>
        <w:t xml:space="preserve"> </w:t>
      </w:r>
      <w:r w:rsidR="00C031D4">
        <w:rPr>
          <w:rFonts w:ascii="Simplified Arabic" w:eastAsia="Times New Roman" w:hAnsi="Simplified Arabic" w:cs="Simplified Arabic" w:hint="cs"/>
          <w:kern w:val="2"/>
          <w:sz w:val="26"/>
          <w:szCs w:val="28"/>
          <w:rtl/>
          <w:lang w:bidi="ar-LY"/>
        </w:rPr>
        <w:t>-2</w:t>
      </w:r>
    </w:p>
    <w:p w14:paraId="3F019A18" w14:textId="77777777" w:rsidR="000F212D" w:rsidRPr="000F212D" w:rsidRDefault="000F212D" w:rsidP="006023AB">
      <w:pPr>
        <w:spacing w:line="278" w:lineRule="auto"/>
        <w:jc w:val="right"/>
        <w:rPr>
          <w:rFonts w:ascii="Simplified Arabic" w:eastAsia="Times New Roman" w:hAnsi="Simplified Arabic" w:cs="Simplified Arabic"/>
          <w:kern w:val="2"/>
          <w:sz w:val="26"/>
          <w:szCs w:val="28"/>
          <w:rtl/>
        </w:rPr>
      </w:pPr>
      <w:r w:rsidRPr="000F212D">
        <w:rPr>
          <w:rFonts w:ascii="Simplified Arabic" w:eastAsia="Times New Roman" w:hAnsi="Simplified Arabic" w:cs="Simplified Arabic"/>
          <w:kern w:val="2"/>
          <w:sz w:val="26"/>
          <w:szCs w:val="28"/>
          <w:rtl/>
        </w:rPr>
        <w:t xml:space="preserve">  </w:t>
      </w:r>
      <w:r w:rsidRPr="000F212D">
        <w:rPr>
          <w:rFonts w:ascii="Simplified Arabic" w:eastAsia="Times New Roman" w:hAnsi="Simplified Arabic" w:cs="Simplified Arabic" w:hint="cs"/>
          <w:kern w:val="2"/>
          <w:sz w:val="26"/>
          <w:szCs w:val="28"/>
          <w:rtl/>
        </w:rPr>
        <w:t>:</w:t>
      </w:r>
      <w:r w:rsidRPr="000F212D">
        <w:rPr>
          <w:rFonts w:ascii="Simplified Arabic" w:eastAsia="Times New Roman" w:hAnsi="Simplified Arabic" w:cs="Simplified Arabic"/>
          <w:kern w:val="2"/>
          <w:sz w:val="26"/>
          <w:szCs w:val="28"/>
          <w:lang w:bidi="ar-AE"/>
        </w:rPr>
        <w:t xml:space="preserve"> optimal size of government and economic growth</w:t>
      </w:r>
    </w:p>
    <w:p w14:paraId="3B8151FA" w14:textId="77777777" w:rsidR="000F212D" w:rsidRPr="000F212D" w:rsidRDefault="000F212D" w:rsidP="006023AB">
      <w:pPr>
        <w:spacing w:line="278" w:lineRule="auto"/>
        <w:jc w:val="right"/>
        <w:rPr>
          <w:rFonts w:ascii="Simplified Arabic" w:eastAsia="Times New Roman" w:hAnsi="Simplified Arabic" w:cs="Simplified Arabic"/>
          <w:kern w:val="2"/>
          <w:sz w:val="26"/>
          <w:szCs w:val="28"/>
          <w:rtl/>
        </w:rPr>
      </w:pPr>
      <w:r w:rsidRPr="000F212D">
        <w:rPr>
          <w:rFonts w:ascii="Simplified Arabic" w:eastAsia="Times New Roman" w:hAnsi="Simplified Arabic" w:cs="Simplified Arabic"/>
          <w:kern w:val="2"/>
          <w:sz w:val="26"/>
          <w:szCs w:val="28"/>
          <w:lang w:bidi="ar-AE"/>
        </w:rPr>
        <w:t>Empirical evidence from Turkey, Romania, Bulgaria. Social and</w:t>
      </w:r>
      <w:r w:rsidRPr="000F212D">
        <w:rPr>
          <w:rFonts w:ascii="Simplified Arabic" w:eastAsia="Times New Roman" w:hAnsi="Simplified Arabic" w:cs="Simplified Arabic"/>
          <w:kern w:val="2"/>
          <w:sz w:val="26"/>
          <w:szCs w:val="28"/>
          <w:rtl/>
        </w:rPr>
        <w:t xml:space="preserve"> </w:t>
      </w:r>
    </w:p>
    <w:p w14:paraId="6B32B3B1" w14:textId="77777777" w:rsidR="000F212D" w:rsidRPr="000F212D" w:rsidRDefault="000F212D" w:rsidP="006023AB">
      <w:pPr>
        <w:spacing w:line="278" w:lineRule="auto"/>
        <w:jc w:val="right"/>
        <w:rPr>
          <w:rFonts w:ascii="Simplified Arabic" w:eastAsia="Times New Roman" w:hAnsi="Simplified Arabic" w:cs="Simplified Arabic"/>
          <w:kern w:val="2"/>
          <w:sz w:val="26"/>
          <w:szCs w:val="28"/>
          <w:rtl/>
        </w:rPr>
      </w:pPr>
      <w:r w:rsidRPr="000F212D">
        <w:rPr>
          <w:rFonts w:ascii="Simplified Arabic" w:eastAsia="Times New Roman" w:hAnsi="Simplified Arabic" w:cs="Simplified Arabic"/>
          <w:kern w:val="2"/>
          <w:sz w:val="26"/>
          <w:szCs w:val="28"/>
          <w:rtl/>
        </w:rPr>
        <w:t xml:space="preserve"> </w:t>
      </w:r>
      <w:r w:rsidRPr="000F212D">
        <w:rPr>
          <w:rFonts w:ascii="Simplified Arabic" w:eastAsia="Times New Roman" w:hAnsi="Simplified Arabic" w:cs="Simplified Arabic"/>
          <w:kern w:val="2"/>
          <w:sz w:val="26"/>
          <w:szCs w:val="28"/>
          <w:lang w:bidi="ar-AE"/>
        </w:rPr>
        <w:t>Behavioral Sciences, 92, 66-75</w:t>
      </w:r>
    </w:p>
    <w:p w14:paraId="13247F45" w14:textId="77777777" w:rsidR="000F212D" w:rsidRPr="000F212D" w:rsidRDefault="000F212D" w:rsidP="006023AB">
      <w:pPr>
        <w:spacing w:line="278" w:lineRule="auto"/>
        <w:jc w:val="right"/>
        <w:rPr>
          <w:rFonts w:ascii="Arial" w:eastAsia="Times New Roman" w:hAnsi="Arial" w:cs="Arial"/>
          <w:kern w:val="2"/>
          <w:sz w:val="26"/>
          <w:szCs w:val="28"/>
          <w:rtl/>
          <w:lang w:bidi="ar-LY"/>
        </w:rPr>
      </w:pPr>
    </w:p>
    <w:p w14:paraId="7A33382E" w14:textId="77777777" w:rsidR="000F212D" w:rsidRPr="000F212D" w:rsidRDefault="000F212D" w:rsidP="00C031D4">
      <w:pPr>
        <w:spacing w:line="278" w:lineRule="auto"/>
        <w:contextualSpacing/>
        <w:jc w:val="right"/>
        <w:rPr>
          <w:rFonts w:ascii="Simplified Arabic" w:eastAsia="Times New Roman" w:hAnsi="Simplified Arabic" w:cs="Simplified Arabic"/>
          <w:kern w:val="2"/>
          <w:sz w:val="26"/>
          <w:szCs w:val="28"/>
          <w:rtl/>
        </w:rPr>
      </w:pPr>
      <w:r w:rsidRPr="000F212D">
        <w:rPr>
          <w:rFonts w:ascii="Simplified Arabic" w:eastAsia="Times New Roman" w:hAnsi="Simplified Arabic" w:cs="Simplified Arabic"/>
          <w:kern w:val="2"/>
          <w:sz w:val="26"/>
          <w:szCs w:val="28"/>
          <w:rtl/>
        </w:rPr>
        <w:t xml:space="preserve">5 </w:t>
      </w:r>
      <w:r w:rsidRPr="000F212D">
        <w:rPr>
          <w:rFonts w:ascii="Simplified Arabic" w:eastAsia="Times New Roman" w:hAnsi="Simplified Arabic" w:cs="Simplified Arabic"/>
          <w:kern w:val="2"/>
          <w:sz w:val="26"/>
          <w:szCs w:val="28"/>
          <w:lang w:bidi="ar-AE"/>
        </w:rPr>
        <w:t>François Facchini, Mickaël Melki. 2011. Optimal government</w:t>
      </w:r>
      <w:r w:rsidRPr="000F212D">
        <w:rPr>
          <w:rFonts w:ascii="Simplified Arabic" w:eastAsia="Times New Roman" w:hAnsi="Simplified Arabic" w:cs="Simplified Arabic"/>
          <w:kern w:val="2"/>
          <w:sz w:val="26"/>
          <w:szCs w:val="28"/>
          <w:rtl/>
        </w:rPr>
        <w:t xml:space="preserve"> </w:t>
      </w:r>
      <w:r w:rsidR="00C031D4">
        <w:rPr>
          <w:rFonts w:ascii="Simplified Arabic" w:eastAsia="Times New Roman" w:hAnsi="Simplified Arabic" w:cs="Simplified Arabic" w:hint="cs"/>
          <w:kern w:val="2"/>
          <w:sz w:val="26"/>
          <w:szCs w:val="28"/>
          <w:rtl/>
        </w:rPr>
        <w:t>-3</w:t>
      </w:r>
    </w:p>
    <w:p w14:paraId="19FF2CCE" w14:textId="77777777" w:rsidR="000F212D" w:rsidRPr="000F212D" w:rsidRDefault="000F212D" w:rsidP="006023AB">
      <w:pPr>
        <w:spacing w:line="278" w:lineRule="auto"/>
        <w:jc w:val="right"/>
        <w:rPr>
          <w:rFonts w:ascii="Simplified Arabic" w:eastAsia="Times New Roman" w:hAnsi="Simplified Arabic" w:cs="Simplified Arabic"/>
          <w:kern w:val="2"/>
          <w:sz w:val="26"/>
          <w:szCs w:val="28"/>
          <w:rtl/>
          <w:lang w:bidi="ar-LY"/>
        </w:rPr>
      </w:pPr>
      <w:r w:rsidRPr="000F212D">
        <w:rPr>
          <w:rFonts w:ascii="Simplified Arabic" w:eastAsia="Times New Roman" w:hAnsi="Simplified Arabic" w:cs="Simplified Arabic"/>
          <w:kern w:val="2"/>
          <w:sz w:val="26"/>
          <w:szCs w:val="28"/>
          <w:rtl/>
        </w:rPr>
        <w:t xml:space="preserve">  </w:t>
      </w:r>
      <w:r w:rsidR="006023AB">
        <w:rPr>
          <w:rFonts w:ascii="Simplified Arabic" w:eastAsia="Times New Roman" w:hAnsi="Simplified Arabic" w:cs="Simplified Arabic" w:hint="cs"/>
          <w:kern w:val="2"/>
          <w:sz w:val="26"/>
          <w:szCs w:val="28"/>
          <w:rtl/>
        </w:rPr>
        <w:t xml:space="preserve">. </w:t>
      </w:r>
      <w:r w:rsidR="006023AB">
        <w:rPr>
          <w:rFonts w:ascii="Simplified Arabic" w:eastAsia="Times New Roman" w:hAnsi="Simplified Arabic" w:cs="Simplified Arabic"/>
          <w:kern w:val="2"/>
          <w:sz w:val="26"/>
          <w:szCs w:val="28"/>
          <w:rtl/>
        </w:rPr>
        <w:t>(</w:t>
      </w:r>
      <w:r w:rsidRPr="000F212D">
        <w:rPr>
          <w:rFonts w:ascii="Simplified Arabic" w:eastAsia="Times New Roman" w:hAnsi="Simplified Arabic" w:cs="Simplified Arabic"/>
          <w:kern w:val="2"/>
          <w:sz w:val="26"/>
          <w:szCs w:val="28"/>
          <w:rtl/>
        </w:rPr>
        <w:t>2008 -1871</w:t>
      </w:r>
      <w:r w:rsidR="006023AB">
        <w:rPr>
          <w:rFonts w:ascii="Simplified Arabic" w:eastAsia="Times New Roman" w:hAnsi="Simplified Arabic" w:cs="Simplified Arabic" w:hint="cs"/>
          <w:kern w:val="2"/>
          <w:sz w:val="26"/>
          <w:szCs w:val="28"/>
          <w:rtl/>
        </w:rPr>
        <w:t>)</w:t>
      </w:r>
      <w:r w:rsidRPr="000F212D">
        <w:rPr>
          <w:rFonts w:ascii="Simplified Arabic" w:eastAsia="Times New Roman" w:hAnsi="Simplified Arabic" w:cs="Simplified Arabic"/>
          <w:kern w:val="2"/>
          <w:sz w:val="26"/>
          <w:szCs w:val="28"/>
          <w:rtl/>
        </w:rPr>
        <w:t xml:space="preserve"> </w:t>
      </w:r>
      <w:r w:rsidRPr="000F212D">
        <w:rPr>
          <w:rFonts w:ascii="Simplified Arabic" w:eastAsia="Times New Roman" w:hAnsi="Simplified Arabic" w:cs="Simplified Arabic"/>
          <w:kern w:val="2"/>
          <w:sz w:val="26"/>
          <w:szCs w:val="28"/>
          <w:lang w:bidi="ar-AE"/>
        </w:rPr>
        <w:t>size and economic growth in France Documents de travail du Centre d’Economie de la Sorbonne</w:t>
      </w:r>
      <w:r w:rsidRPr="000F212D">
        <w:rPr>
          <w:rFonts w:ascii="Simplified Arabic" w:eastAsia="Times New Roman" w:hAnsi="Simplified Arabic" w:cs="Simplified Arabic"/>
          <w:kern w:val="2"/>
          <w:sz w:val="26"/>
          <w:szCs w:val="28"/>
          <w:rtl/>
        </w:rPr>
        <w:t xml:space="preserve"> </w:t>
      </w:r>
    </w:p>
    <w:p w14:paraId="6D66AA7B" w14:textId="77777777" w:rsidR="000F212D" w:rsidRPr="000F212D" w:rsidRDefault="000F212D" w:rsidP="006023AB">
      <w:pPr>
        <w:spacing w:line="278" w:lineRule="auto"/>
        <w:jc w:val="right"/>
        <w:rPr>
          <w:rFonts w:ascii="Simplified Arabic" w:eastAsia="Times New Roman" w:hAnsi="Simplified Arabic" w:cs="Simplified Arabic"/>
          <w:kern w:val="2"/>
          <w:sz w:val="26"/>
          <w:szCs w:val="28"/>
          <w:rtl/>
        </w:rPr>
      </w:pPr>
      <w:r w:rsidRPr="000F212D">
        <w:rPr>
          <w:rFonts w:ascii="Simplified Arabic" w:eastAsia="Times New Roman" w:hAnsi="Simplified Arabic" w:cs="Simplified Arabic"/>
          <w:kern w:val="2"/>
          <w:sz w:val="26"/>
          <w:szCs w:val="28"/>
          <w:rtl/>
        </w:rPr>
        <w:t xml:space="preserve"> 2011.77 – </w:t>
      </w:r>
      <w:r w:rsidRPr="000F212D">
        <w:rPr>
          <w:rFonts w:ascii="Simplified Arabic" w:eastAsia="Times New Roman" w:hAnsi="Simplified Arabic" w:cs="Simplified Arabic"/>
          <w:kern w:val="2"/>
          <w:sz w:val="26"/>
          <w:szCs w:val="28"/>
          <w:lang w:bidi="ar-AE"/>
        </w:rPr>
        <w:t>ISSN: 1955-611X</w:t>
      </w:r>
    </w:p>
    <w:p w14:paraId="16A7341C" w14:textId="77777777" w:rsidR="000F212D" w:rsidRPr="000F212D" w:rsidRDefault="000F212D" w:rsidP="006023AB">
      <w:pPr>
        <w:spacing w:line="278" w:lineRule="auto"/>
        <w:jc w:val="right"/>
        <w:rPr>
          <w:rFonts w:ascii="Simplified Arabic" w:eastAsia="Times New Roman" w:hAnsi="Simplified Arabic" w:cs="Simplified Arabic"/>
          <w:kern w:val="2"/>
          <w:sz w:val="26"/>
          <w:szCs w:val="28"/>
          <w:rtl/>
          <w:lang w:bidi="ar-LY"/>
        </w:rPr>
      </w:pPr>
    </w:p>
    <w:p w14:paraId="2786E0BA" w14:textId="77777777" w:rsidR="000F212D" w:rsidRPr="000F212D" w:rsidRDefault="000F212D" w:rsidP="00C031D4">
      <w:pPr>
        <w:spacing w:line="278" w:lineRule="auto"/>
        <w:contextualSpacing/>
        <w:jc w:val="right"/>
        <w:rPr>
          <w:rFonts w:ascii="Simplified Arabic" w:eastAsia="Times New Roman" w:hAnsi="Simplified Arabic" w:cs="Simplified Arabic"/>
          <w:kern w:val="2"/>
          <w:sz w:val="26"/>
          <w:szCs w:val="28"/>
          <w:rtl/>
        </w:rPr>
      </w:pPr>
      <w:r w:rsidRPr="000F212D">
        <w:rPr>
          <w:rFonts w:ascii="Simplified Arabic" w:eastAsia="Times New Roman" w:hAnsi="Simplified Arabic" w:cs="Simplified Arabic"/>
          <w:kern w:val="2"/>
          <w:sz w:val="26"/>
          <w:szCs w:val="28"/>
          <w:lang w:bidi="ar-AE"/>
        </w:rPr>
        <w:t>Chobanov, D., &amp; Mladenova, A. (2009). What is the optimum</w:t>
      </w:r>
      <w:r w:rsidRPr="000F212D">
        <w:rPr>
          <w:rFonts w:ascii="Simplified Arabic" w:eastAsia="Times New Roman" w:hAnsi="Simplified Arabic" w:cs="Simplified Arabic"/>
          <w:kern w:val="2"/>
          <w:sz w:val="26"/>
          <w:szCs w:val="28"/>
          <w:rtl/>
        </w:rPr>
        <w:t xml:space="preserve"> </w:t>
      </w:r>
      <w:r w:rsidR="00C031D4">
        <w:rPr>
          <w:rFonts w:ascii="Simplified Arabic" w:eastAsia="Times New Roman" w:hAnsi="Simplified Arabic" w:cs="Simplified Arabic" w:hint="cs"/>
          <w:kern w:val="2"/>
          <w:sz w:val="26"/>
          <w:szCs w:val="28"/>
          <w:rtl/>
        </w:rPr>
        <w:t>-4</w:t>
      </w:r>
    </w:p>
    <w:p w14:paraId="7C680F24" w14:textId="77777777" w:rsidR="000F212D" w:rsidRPr="000F212D" w:rsidRDefault="000F212D" w:rsidP="006023AB">
      <w:pPr>
        <w:spacing w:line="278" w:lineRule="auto"/>
        <w:jc w:val="right"/>
        <w:rPr>
          <w:rFonts w:ascii="Simplified Arabic" w:eastAsia="Times New Roman" w:hAnsi="Simplified Arabic" w:cs="Simplified Arabic"/>
          <w:kern w:val="2"/>
          <w:sz w:val="26"/>
          <w:szCs w:val="28"/>
          <w:rtl/>
        </w:rPr>
      </w:pPr>
      <w:r w:rsidRPr="000F212D">
        <w:rPr>
          <w:rFonts w:ascii="Simplified Arabic" w:eastAsia="Times New Roman" w:hAnsi="Simplified Arabic" w:cs="Simplified Arabic"/>
          <w:kern w:val="2"/>
          <w:sz w:val="26"/>
          <w:szCs w:val="28"/>
          <w:rtl/>
        </w:rPr>
        <w:t xml:space="preserve">  ,</w:t>
      </w:r>
      <w:r w:rsidRPr="000F212D">
        <w:rPr>
          <w:rFonts w:ascii="Simplified Arabic" w:eastAsia="Times New Roman" w:hAnsi="Simplified Arabic" w:cs="Simplified Arabic"/>
          <w:kern w:val="2"/>
          <w:sz w:val="26"/>
          <w:szCs w:val="28"/>
          <w:lang w:bidi="ar-AE"/>
        </w:rPr>
        <w:t>size of government. Institute for Market Economics</w:t>
      </w:r>
    </w:p>
    <w:p w14:paraId="3F19D489" w14:textId="77777777" w:rsidR="000F212D" w:rsidRPr="000F212D" w:rsidRDefault="000F212D" w:rsidP="006023AB">
      <w:pPr>
        <w:spacing w:line="278" w:lineRule="auto"/>
        <w:jc w:val="right"/>
        <w:rPr>
          <w:rFonts w:ascii="Simplified Arabic" w:eastAsia="Times New Roman" w:hAnsi="Simplified Arabic" w:cs="Simplified Arabic"/>
          <w:kern w:val="2"/>
          <w:sz w:val="26"/>
          <w:szCs w:val="28"/>
          <w:rtl/>
        </w:rPr>
      </w:pPr>
      <w:r w:rsidRPr="000F212D">
        <w:rPr>
          <w:rFonts w:ascii="Simplified Arabic" w:eastAsia="Times New Roman" w:hAnsi="Simplified Arabic" w:cs="Simplified Arabic"/>
          <w:kern w:val="2"/>
          <w:sz w:val="26"/>
          <w:szCs w:val="28"/>
          <w:rtl/>
        </w:rPr>
        <w:t xml:space="preserve"> </w:t>
      </w:r>
      <w:r w:rsidRPr="000F212D">
        <w:rPr>
          <w:rFonts w:ascii="Simplified Arabic" w:eastAsia="Times New Roman" w:hAnsi="Simplified Arabic" w:cs="Simplified Arabic"/>
          <w:kern w:val="2"/>
          <w:sz w:val="26"/>
          <w:szCs w:val="28"/>
          <w:lang w:bidi="ar-AE"/>
        </w:rPr>
        <w:t>Bulgaria, 1-47</w:t>
      </w:r>
    </w:p>
    <w:p w14:paraId="5CFB5A5E" w14:textId="77777777" w:rsidR="000F212D" w:rsidRPr="000F212D" w:rsidRDefault="000F212D" w:rsidP="006023AB">
      <w:pPr>
        <w:spacing w:line="278" w:lineRule="auto"/>
        <w:jc w:val="right"/>
        <w:rPr>
          <w:rFonts w:ascii="Simplified Arabic" w:eastAsia="Times New Roman" w:hAnsi="Simplified Arabic" w:cs="Simplified Arabic"/>
          <w:kern w:val="2"/>
          <w:sz w:val="26"/>
          <w:szCs w:val="28"/>
          <w:rtl/>
          <w:lang w:bidi="ar-LY"/>
        </w:rPr>
      </w:pPr>
    </w:p>
    <w:p w14:paraId="31C6B6BE" w14:textId="77777777" w:rsidR="000F212D" w:rsidRPr="000F212D" w:rsidRDefault="000F212D" w:rsidP="00C031D4">
      <w:pPr>
        <w:spacing w:line="278" w:lineRule="auto"/>
        <w:contextualSpacing/>
        <w:jc w:val="right"/>
        <w:rPr>
          <w:rFonts w:ascii="Simplified Arabic" w:eastAsia="Times New Roman" w:hAnsi="Simplified Arabic" w:cs="Simplified Arabic"/>
          <w:kern w:val="2"/>
          <w:sz w:val="26"/>
          <w:szCs w:val="28"/>
          <w:rtl/>
          <w:lang w:bidi="ar-LY"/>
        </w:rPr>
      </w:pPr>
      <w:r w:rsidRPr="000F212D">
        <w:rPr>
          <w:rFonts w:ascii="Simplified Arabic" w:eastAsia="Times New Roman" w:hAnsi="Simplified Arabic" w:cs="Simplified Arabic"/>
          <w:kern w:val="2"/>
          <w:sz w:val="26"/>
          <w:szCs w:val="28"/>
          <w:lang w:bidi="ar-AE"/>
        </w:rPr>
        <w:t>Zareen, S., &amp; Qayyum, A. (2014). An analysis of optimal</w:t>
      </w:r>
      <w:r w:rsidRPr="000F212D">
        <w:rPr>
          <w:rFonts w:ascii="Simplified Arabic" w:eastAsia="Times New Roman" w:hAnsi="Simplified Arabic" w:cs="Simplified Arabic"/>
          <w:kern w:val="2"/>
          <w:sz w:val="26"/>
          <w:szCs w:val="28"/>
          <w:rtl/>
        </w:rPr>
        <w:t xml:space="preserve"> </w:t>
      </w:r>
      <w:r w:rsidR="00C031D4">
        <w:rPr>
          <w:rFonts w:ascii="Simplified Arabic" w:eastAsia="Times New Roman" w:hAnsi="Simplified Arabic" w:cs="Simplified Arabic" w:hint="cs"/>
          <w:kern w:val="2"/>
          <w:sz w:val="26"/>
          <w:szCs w:val="28"/>
          <w:rtl/>
          <w:lang w:bidi="ar-LY"/>
        </w:rPr>
        <w:t>-5</w:t>
      </w:r>
    </w:p>
    <w:p w14:paraId="2F5D74C3" w14:textId="77777777" w:rsidR="000F212D" w:rsidRPr="000F212D" w:rsidRDefault="000F212D" w:rsidP="006023AB">
      <w:pPr>
        <w:spacing w:line="278" w:lineRule="auto"/>
        <w:jc w:val="right"/>
        <w:rPr>
          <w:rFonts w:ascii="Simplified Arabic" w:eastAsia="Times New Roman" w:hAnsi="Simplified Arabic" w:cs="Simplified Arabic"/>
          <w:kern w:val="2"/>
          <w:sz w:val="26"/>
          <w:szCs w:val="28"/>
          <w:rtl/>
        </w:rPr>
      </w:pPr>
      <w:r w:rsidRPr="000F212D">
        <w:rPr>
          <w:rFonts w:ascii="Simplified Arabic" w:eastAsia="Times New Roman" w:hAnsi="Simplified Arabic" w:cs="Simplified Arabic"/>
          <w:kern w:val="2"/>
          <w:sz w:val="26"/>
          <w:szCs w:val="28"/>
          <w:rtl/>
        </w:rPr>
        <w:t xml:space="preserve">  </w:t>
      </w:r>
      <w:r w:rsidRPr="000F212D">
        <w:rPr>
          <w:rFonts w:ascii="Simplified Arabic" w:eastAsia="Times New Roman" w:hAnsi="Simplified Arabic" w:cs="Simplified Arabic" w:hint="cs"/>
          <w:kern w:val="2"/>
          <w:sz w:val="26"/>
          <w:szCs w:val="28"/>
          <w:rtl/>
        </w:rPr>
        <w:t>.</w:t>
      </w:r>
      <w:r w:rsidRPr="000F212D">
        <w:rPr>
          <w:rFonts w:ascii="Simplified Arabic" w:eastAsia="Times New Roman" w:hAnsi="Simplified Arabic" w:cs="Simplified Arabic"/>
          <w:kern w:val="2"/>
          <w:sz w:val="26"/>
          <w:szCs w:val="28"/>
          <w:lang w:bidi="ar-AE"/>
        </w:rPr>
        <w:t xml:space="preserve"> Government size for growth: A case study of Pakistan</w:t>
      </w:r>
    </w:p>
    <w:p w14:paraId="2F55193C" w14:textId="77777777" w:rsidR="000F212D" w:rsidRPr="000F212D" w:rsidRDefault="000F212D" w:rsidP="006023AB">
      <w:pPr>
        <w:spacing w:line="278" w:lineRule="auto"/>
        <w:jc w:val="right"/>
        <w:rPr>
          <w:rFonts w:ascii="Simplified Arabic" w:eastAsia="Times New Roman" w:hAnsi="Simplified Arabic" w:cs="Simplified Arabic"/>
          <w:kern w:val="2"/>
          <w:sz w:val="26"/>
          <w:szCs w:val="28"/>
          <w:rtl/>
        </w:rPr>
      </w:pPr>
      <w:r w:rsidRPr="000F212D">
        <w:rPr>
          <w:rFonts w:ascii="Simplified Arabic" w:eastAsia="Times New Roman" w:hAnsi="Simplified Arabic" w:cs="Simplified Arabic"/>
          <w:kern w:val="2"/>
          <w:sz w:val="26"/>
          <w:szCs w:val="28"/>
          <w:rtl/>
        </w:rPr>
        <w:t xml:space="preserve">  .</w:t>
      </w:r>
      <w:r w:rsidRPr="000F212D">
        <w:rPr>
          <w:rFonts w:ascii="Simplified Arabic" w:eastAsia="Times New Roman" w:hAnsi="Simplified Arabic" w:cs="Simplified Arabic"/>
          <w:kern w:val="2"/>
          <w:sz w:val="26"/>
          <w:szCs w:val="28"/>
          <w:lang w:bidi="ar-AE"/>
        </w:rPr>
        <w:t>MPRA Paper No. 58989. University Library of Munich, Germany</w:t>
      </w:r>
    </w:p>
    <w:p w14:paraId="6EB5D5B5" w14:textId="77777777" w:rsidR="000F212D" w:rsidRPr="000F212D" w:rsidRDefault="000F212D" w:rsidP="006023AB">
      <w:pPr>
        <w:spacing w:line="278" w:lineRule="auto"/>
        <w:jc w:val="right"/>
        <w:rPr>
          <w:rFonts w:ascii="Simplified Arabic" w:eastAsia="Times New Roman" w:hAnsi="Simplified Arabic" w:cs="Simplified Arabic"/>
          <w:kern w:val="2"/>
          <w:sz w:val="26"/>
          <w:szCs w:val="28"/>
          <w:rtl/>
        </w:rPr>
      </w:pPr>
      <w:r w:rsidRPr="000F212D">
        <w:rPr>
          <w:rFonts w:ascii="Simplified Arabic" w:eastAsia="Times New Roman" w:hAnsi="Simplified Arabic" w:cs="Simplified Arabic"/>
          <w:kern w:val="2"/>
          <w:sz w:val="26"/>
          <w:szCs w:val="28"/>
          <w:lang w:bidi="ar-AE"/>
        </w:rPr>
        <w:t>Hajibabaei, H., &amp; Ahmadi, A. (2014). Government Size and 31</w:t>
      </w:r>
    </w:p>
    <w:p w14:paraId="50D46276" w14:textId="77777777" w:rsidR="000F212D" w:rsidRPr="000F212D" w:rsidRDefault="000F212D" w:rsidP="006023AB">
      <w:pPr>
        <w:spacing w:line="278" w:lineRule="auto"/>
        <w:jc w:val="right"/>
        <w:rPr>
          <w:rFonts w:ascii="Simplified Arabic" w:eastAsia="Times New Roman" w:hAnsi="Simplified Arabic" w:cs="Simplified Arabic"/>
          <w:kern w:val="2"/>
          <w:sz w:val="26"/>
          <w:szCs w:val="28"/>
          <w:rtl/>
        </w:rPr>
      </w:pPr>
      <w:r w:rsidRPr="000F212D">
        <w:rPr>
          <w:rFonts w:ascii="Simplified Arabic" w:eastAsia="Times New Roman" w:hAnsi="Simplified Arabic" w:cs="Simplified Arabic"/>
          <w:kern w:val="2"/>
          <w:sz w:val="26"/>
          <w:szCs w:val="28"/>
          <w:rtl/>
        </w:rPr>
        <w:t xml:space="preserve">  </w:t>
      </w:r>
      <w:r w:rsidR="00AC78DA" w:rsidRPr="000F212D">
        <w:rPr>
          <w:rFonts w:ascii="Simplified Arabic" w:eastAsia="Times New Roman" w:hAnsi="Simplified Arabic" w:cs="Simplified Arabic" w:hint="cs"/>
          <w:kern w:val="2"/>
          <w:sz w:val="26"/>
          <w:szCs w:val="28"/>
          <w:rtl/>
        </w:rPr>
        <w:t>.</w:t>
      </w:r>
      <w:r w:rsidR="00AC78DA" w:rsidRPr="000F212D">
        <w:rPr>
          <w:rFonts w:ascii="Simplified Arabic" w:eastAsia="Times New Roman" w:hAnsi="Simplified Arabic" w:cs="Simplified Arabic"/>
          <w:kern w:val="2"/>
          <w:sz w:val="26"/>
          <w:szCs w:val="28"/>
          <w:lang w:bidi="ar-AE"/>
        </w:rPr>
        <w:t xml:space="preserve"> Human</w:t>
      </w:r>
      <w:r w:rsidRPr="000F212D">
        <w:rPr>
          <w:rFonts w:ascii="Simplified Arabic" w:eastAsia="Times New Roman" w:hAnsi="Simplified Arabic" w:cs="Simplified Arabic"/>
          <w:kern w:val="2"/>
          <w:sz w:val="26"/>
          <w:szCs w:val="28"/>
          <w:lang w:bidi="ar-AE"/>
        </w:rPr>
        <w:t xml:space="preserve"> Development: Quadratic Regression Approach</w:t>
      </w:r>
    </w:p>
    <w:p w14:paraId="7ED21D4F" w14:textId="77777777" w:rsidR="006023AB" w:rsidRDefault="000F212D" w:rsidP="006023AB">
      <w:pPr>
        <w:spacing w:line="278" w:lineRule="auto"/>
        <w:jc w:val="right"/>
        <w:rPr>
          <w:rFonts w:ascii="Simplified Arabic" w:eastAsia="Times New Roman" w:hAnsi="Simplified Arabic" w:cs="Simplified Arabic"/>
          <w:kern w:val="2"/>
          <w:sz w:val="26"/>
          <w:szCs w:val="28"/>
          <w:rtl/>
        </w:rPr>
      </w:pPr>
      <w:r w:rsidRPr="000F212D">
        <w:rPr>
          <w:rFonts w:ascii="Simplified Arabic" w:eastAsia="Times New Roman" w:hAnsi="Simplified Arabic" w:cs="Simplified Arabic"/>
          <w:kern w:val="2"/>
          <w:sz w:val="26"/>
          <w:szCs w:val="28"/>
          <w:lang w:bidi="ar-AE"/>
        </w:rPr>
        <w:t>Journal of Academic Research in Business and Social Sciences</w:t>
      </w:r>
      <w:r w:rsidR="00AC78DA" w:rsidRPr="000F212D">
        <w:rPr>
          <w:rFonts w:ascii="Simplified Arabic" w:eastAsia="Times New Roman" w:hAnsi="Simplified Arabic" w:cs="Simplified Arabic"/>
          <w:kern w:val="2"/>
          <w:sz w:val="26"/>
          <w:szCs w:val="28"/>
          <w:lang w:bidi="ar-AE"/>
        </w:rPr>
        <w:t>, (</w:t>
      </w:r>
      <w:r w:rsidRPr="000F212D">
        <w:rPr>
          <w:rFonts w:ascii="Simplified Arabic" w:eastAsia="Times New Roman" w:hAnsi="Simplified Arabic" w:cs="Simplified Arabic"/>
          <w:kern w:val="2"/>
          <w:sz w:val="26"/>
          <w:szCs w:val="28"/>
          <w:lang w:bidi="ar-AE"/>
        </w:rPr>
        <w:t>4)4, 160</w:t>
      </w:r>
    </w:p>
    <w:p w14:paraId="5DBB54BC" w14:textId="77777777" w:rsidR="0022138F" w:rsidRPr="006023AB" w:rsidRDefault="0022138F" w:rsidP="006023AB">
      <w:pPr>
        <w:rPr>
          <w:rFonts w:ascii="Simplified Arabic" w:eastAsia="Times New Roman" w:hAnsi="Simplified Arabic" w:cs="Simplified Arabic"/>
          <w:sz w:val="26"/>
          <w:szCs w:val="28"/>
          <w:rtl/>
        </w:rPr>
      </w:pPr>
    </w:p>
    <w:sectPr w:rsidR="0022138F" w:rsidRPr="006023AB" w:rsidSect="00C031D4">
      <w:headerReference w:type="even" r:id="rId9"/>
      <w:headerReference w:type="default" r:id="rId10"/>
      <w:footerReference w:type="even" r:id="rId11"/>
      <w:footerReference w:type="default" r:id="rId12"/>
      <w:headerReference w:type="first" r:id="rId13"/>
      <w:footerReference w:type="first" r:id="rId14"/>
      <w:pgSz w:w="11906" w:h="16838"/>
      <w:pgMar w:top="993" w:right="1416" w:bottom="1440" w:left="1418"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180667" w14:textId="77777777" w:rsidR="00FE3B2E" w:rsidRDefault="00FE3B2E" w:rsidP="00523AEC">
      <w:pPr>
        <w:spacing w:after="0" w:line="240" w:lineRule="auto"/>
      </w:pPr>
      <w:r>
        <w:separator/>
      </w:r>
    </w:p>
  </w:endnote>
  <w:endnote w:type="continuationSeparator" w:id="0">
    <w:p w14:paraId="2AB12BCB" w14:textId="77777777" w:rsidR="00FE3B2E" w:rsidRDefault="00FE3B2E" w:rsidP="00523A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D6B4E" w14:textId="77777777" w:rsidR="00305C22" w:rsidRDefault="00305C22">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305904785"/>
      <w:docPartObj>
        <w:docPartGallery w:val="Page Numbers (Bottom of Page)"/>
        <w:docPartUnique/>
      </w:docPartObj>
    </w:sdtPr>
    <w:sdtEndPr/>
    <w:sdtContent>
      <w:p w14:paraId="516325E7" w14:textId="77777777" w:rsidR="0036263E" w:rsidRDefault="00423D1D">
        <w:pPr>
          <w:pStyle w:val="a7"/>
          <w:jc w:val="center"/>
        </w:pPr>
        <w:r>
          <w:fldChar w:fldCharType="begin"/>
        </w:r>
        <w:r w:rsidR="0036263E">
          <w:instrText>PAGE   \* MERGEFORMAT</w:instrText>
        </w:r>
        <w:r>
          <w:fldChar w:fldCharType="separate"/>
        </w:r>
        <w:r w:rsidR="00F1069B" w:rsidRPr="00F1069B">
          <w:rPr>
            <w:noProof/>
            <w:rtl/>
            <w:lang w:val="ar-SA"/>
          </w:rPr>
          <w:t>41</w:t>
        </w:r>
        <w:r>
          <w:fldChar w:fldCharType="end"/>
        </w:r>
      </w:p>
    </w:sdtContent>
  </w:sdt>
  <w:p w14:paraId="63B1FF89" w14:textId="77777777" w:rsidR="0036263E" w:rsidRDefault="0036263E">
    <w:pPr>
      <w:pStyle w:val="a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792342" w14:textId="77777777" w:rsidR="00305C22" w:rsidRDefault="00305C22">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A028FC" w14:textId="77777777" w:rsidR="00FE3B2E" w:rsidRDefault="00FE3B2E" w:rsidP="00523AEC">
      <w:pPr>
        <w:spacing w:after="0" w:line="240" w:lineRule="auto"/>
      </w:pPr>
      <w:r>
        <w:separator/>
      </w:r>
    </w:p>
  </w:footnote>
  <w:footnote w:type="continuationSeparator" w:id="0">
    <w:p w14:paraId="68BE0806" w14:textId="77777777" w:rsidR="00FE3B2E" w:rsidRDefault="00FE3B2E" w:rsidP="00523A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A73719" w14:textId="77777777" w:rsidR="00305C22" w:rsidRDefault="00305C22">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025000" w14:textId="77777777" w:rsidR="00305C22" w:rsidRDefault="00305C22">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B745F4" w14:textId="77777777" w:rsidR="00305C22" w:rsidRDefault="00305C22">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E2B4CEB8"/>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5A11794"/>
    <w:multiLevelType w:val="hybridMultilevel"/>
    <w:tmpl w:val="98683E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5B003C"/>
    <w:multiLevelType w:val="hybridMultilevel"/>
    <w:tmpl w:val="50CE7088"/>
    <w:lvl w:ilvl="0" w:tplc="37BA6A40">
      <w:start w:val="1"/>
      <w:numFmt w:val="decimal"/>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FF44A1"/>
    <w:multiLevelType w:val="hybridMultilevel"/>
    <w:tmpl w:val="8F74C4B2"/>
    <w:lvl w:ilvl="0" w:tplc="FFFFFFFF">
      <w:start w:val="1"/>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EB2C5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12FF7097"/>
    <w:multiLevelType w:val="hybridMultilevel"/>
    <w:tmpl w:val="81840ABA"/>
    <w:lvl w:ilvl="0" w:tplc="CCDE08DE">
      <w:start w:val="1"/>
      <w:numFmt w:val="decimal"/>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A850C9B"/>
    <w:multiLevelType w:val="hybridMultilevel"/>
    <w:tmpl w:val="65FE449A"/>
    <w:lvl w:ilvl="0" w:tplc="37BA6A40">
      <w:start w:val="1"/>
      <w:numFmt w:val="decimal"/>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7046A1"/>
    <w:multiLevelType w:val="hybridMultilevel"/>
    <w:tmpl w:val="2040AB6A"/>
    <w:lvl w:ilvl="0" w:tplc="37BA6A40">
      <w:start w:val="1"/>
      <w:numFmt w:val="decimal"/>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4F4A54"/>
    <w:multiLevelType w:val="hybridMultilevel"/>
    <w:tmpl w:val="85C0BE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725439"/>
    <w:multiLevelType w:val="hybridMultilevel"/>
    <w:tmpl w:val="3ADA2EF8"/>
    <w:lvl w:ilvl="0" w:tplc="37BA6A40">
      <w:start w:val="1"/>
      <w:numFmt w:val="decimal"/>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7B87B2E"/>
    <w:multiLevelType w:val="multilevel"/>
    <w:tmpl w:val="78E68AFA"/>
    <w:lvl w:ilvl="0">
      <w:start w:val="1"/>
      <w:numFmt w:val="decimal"/>
      <w:lvlText w:val="%1."/>
      <w:lvlJc w:val="left"/>
      <w:pPr>
        <w:ind w:left="720" w:hanging="360"/>
      </w:pPr>
      <w:rPr>
        <w:rFonts w:hint="default"/>
      </w:rPr>
    </w:lvl>
    <w:lvl w:ilvl="1">
      <w:start w:val="1"/>
      <w:numFmt w:val="decimal"/>
      <w:isLgl/>
      <w:lvlText w:val="%1.%2"/>
      <w:lvlJc w:val="left"/>
      <w:pPr>
        <w:ind w:left="959" w:hanging="599"/>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364D78A9"/>
    <w:multiLevelType w:val="hybridMultilevel"/>
    <w:tmpl w:val="5160385E"/>
    <w:lvl w:ilvl="0" w:tplc="BE68193C">
      <w:start w:val="5"/>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7027D51"/>
    <w:multiLevelType w:val="hybridMultilevel"/>
    <w:tmpl w:val="CA58114A"/>
    <w:lvl w:ilvl="0" w:tplc="3D8EC720">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5C0752"/>
    <w:multiLevelType w:val="hybridMultilevel"/>
    <w:tmpl w:val="18B426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29F14D2"/>
    <w:multiLevelType w:val="hybridMultilevel"/>
    <w:tmpl w:val="99C8FC62"/>
    <w:lvl w:ilvl="0" w:tplc="37BA6A40">
      <w:start w:val="1"/>
      <w:numFmt w:val="decimal"/>
      <w:lvlText w:val="%1."/>
      <w:lvlJc w:val="left"/>
      <w:pPr>
        <w:ind w:left="750" w:hanging="390"/>
      </w:pPr>
      <w:rPr>
        <w:rFonts w:hint="default"/>
      </w:rPr>
    </w:lvl>
    <w:lvl w:ilvl="1" w:tplc="6FB6042C">
      <w:start w:val="1"/>
      <w:numFmt w:val="decimal"/>
      <w:lvlText w:val="%2-"/>
      <w:lvlJc w:val="left"/>
      <w:pPr>
        <w:ind w:left="36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4ED7736"/>
    <w:multiLevelType w:val="hybridMultilevel"/>
    <w:tmpl w:val="55AE74DE"/>
    <w:lvl w:ilvl="0" w:tplc="37BA6A40">
      <w:start w:val="1"/>
      <w:numFmt w:val="decimal"/>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67B0D66"/>
    <w:multiLevelType w:val="hybridMultilevel"/>
    <w:tmpl w:val="60527D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92B4A1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E9855E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42735B3"/>
    <w:multiLevelType w:val="hybridMultilevel"/>
    <w:tmpl w:val="7D826982"/>
    <w:lvl w:ilvl="0" w:tplc="0409000F">
      <w:start w:val="1"/>
      <w:numFmt w:val="decimal"/>
      <w:lvlText w:val="%1."/>
      <w:lvlJc w:val="left"/>
      <w:pPr>
        <w:ind w:left="907" w:hanging="360"/>
      </w:p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0" w15:restartNumberingAfterBreak="0">
    <w:nsid w:val="58AC7CCC"/>
    <w:multiLevelType w:val="hybridMultilevel"/>
    <w:tmpl w:val="22125A6E"/>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ECB5D14"/>
    <w:multiLevelType w:val="hybridMultilevel"/>
    <w:tmpl w:val="78A4CE6C"/>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07823FB"/>
    <w:multiLevelType w:val="hybridMultilevel"/>
    <w:tmpl w:val="D04C7C50"/>
    <w:lvl w:ilvl="0" w:tplc="8E8E67FC">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75B65FF"/>
    <w:multiLevelType w:val="hybridMultilevel"/>
    <w:tmpl w:val="F91434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E324024"/>
    <w:multiLevelType w:val="multilevel"/>
    <w:tmpl w:val="0409001F"/>
    <w:lvl w:ilvl="0">
      <w:start w:val="1"/>
      <w:numFmt w:val="decimal"/>
      <w:lvlText w:val="%1."/>
      <w:lvlJc w:val="left"/>
      <w:pPr>
        <w:ind w:left="540" w:hanging="360"/>
      </w:pPr>
    </w:lvl>
    <w:lvl w:ilvl="1">
      <w:start w:val="1"/>
      <w:numFmt w:val="decimal"/>
      <w:lvlText w:val="%1.%2."/>
      <w:lvlJc w:val="left"/>
      <w:pPr>
        <w:ind w:left="972" w:hanging="432"/>
      </w:pPr>
    </w:lvl>
    <w:lvl w:ilvl="2">
      <w:start w:val="1"/>
      <w:numFmt w:val="decimal"/>
      <w:lvlText w:val="%1.%2.%3."/>
      <w:lvlJc w:val="left"/>
      <w:pPr>
        <w:ind w:left="1404" w:hanging="504"/>
      </w:pPr>
    </w:lvl>
    <w:lvl w:ilvl="3">
      <w:start w:val="1"/>
      <w:numFmt w:val="decimal"/>
      <w:lvlText w:val="%1.%2.%3.%4."/>
      <w:lvlJc w:val="left"/>
      <w:pPr>
        <w:ind w:left="1908" w:hanging="648"/>
      </w:pPr>
    </w:lvl>
    <w:lvl w:ilvl="4">
      <w:start w:val="1"/>
      <w:numFmt w:val="decimal"/>
      <w:lvlText w:val="%1.%2.%3.%4.%5."/>
      <w:lvlJc w:val="left"/>
      <w:pPr>
        <w:ind w:left="2412" w:hanging="792"/>
      </w:pPr>
    </w:lvl>
    <w:lvl w:ilvl="5">
      <w:start w:val="1"/>
      <w:numFmt w:val="decimal"/>
      <w:lvlText w:val="%1.%2.%3.%4.%5.%6."/>
      <w:lvlJc w:val="left"/>
      <w:pPr>
        <w:ind w:left="2916" w:hanging="936"/>
      </w:pPr>
    </w:lvl>
    <w:lvl w:ilvl="6">
      <w:start w:val="1"/>
      <w:numFmt w:val="decimal"/>
      <w:lvlText w:val="%1.%2.%3.%4.%5.%6.%7."/>
      <w:lvlJc w:val="left"/>
      <w:pPr>
        <w:ind w:left="3420" w:hanging="1080"/>
      </w:pPr>
    </w:lvl>
    <w:lvl w:ilvl="7">
      <w:start w:val="1"/>
      <w:numFmt w:val="decimal"/>
      <w:lvlText w:val="%1.%2.%3.%4.%5.%6.%7.%8."/>
      <w:lvlJc w:val="left"/>
      <w:pPr>
        <w:ind w:left="3924" w:hanging="1224"/>
      </w:pPr>
    </w:lvl>
    <w:lvl w:ilvl="8">
      <w:start w:val="1"/>
      <w:numFmt w:val="decimal"/>
      <w:lvlText w:val="%1.%2.%3.%4.%5.%6.%7.%8.%9."/>
      <w:lvlJc w:val="left"/>
      <w:pPr>
        <w:ind w:left="4500" w:hanging="1440"/>
      </w:pPr>
    </w:lvl>
  </w:abstractNum>
  <w:abstractNum w:abstractNumId="25" w15:restartNumberingAfterBreak="0">
    <w:nsid w:val="71342A0A"/>
    <w:multiLevelType w:val="hybridMultilevel"/>
    <w:tmpl w:val="F5DA6B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202075A"/>
    <w:multiLevelType w:val="hybridMultilevel"/>
    <w:tmpl w:val="92E4BF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4DE297C"/>
    <w:multiLevelType w:val="hybridMultilevel"/>
    <w:tmpl w:val="3BF80408"/>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4EB2ECB"/>
    <w:multiLevelType w:val="hybridMultilevel"/>
    <w:tmpl w:val="0712B7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BC50144"/>
    <w:multiLevelType w:val="hybridMultilevel"/>
    <w:tmpl w:val="FA0C5DC0"/>
    <w:lvl w:ilvl="0" w:tplc="37BA6A40">
      <w:start w:val="1"/>
      <w:numFmt w:val="decimal"/>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12"/>
  </w:num>
  <w:num w:numId="3">
    <w:abstractNumId w:val="0"/>
  </w:num>
  <w:num w:numId="4">
    <w:abstractNumId w:val="8"/>
  </w:num>
  <w:num w:numId="5">
    <w:abstractNumId w:val="17"/>
  </w:num>
  <w:num w:numId="6">
    <w:abstractNumId w:val="24"/>
  </w:num>
  <w:num w:numId="7">
    <w:abstractNumId w:val="18"/>
  </w:num>
  <w:num w:numId="8">
    <w:abstractNumId w:val="4"/>
  </w:num>
  <w:num w:numId="9">
    <w:abstractNumId w:val="26"/>
  </w:num>
  <w:num w:numId="10">
    <w:abstractNumId w:val="23"/>
  </w:num>
  <w:num w:numId="11">
    <w:abstractNumId w:val="1"/>
  </w:num>
  <w:num w:numId="12">
    <w:abstractNumId w:val="9"/>
  </w:num>
  <w:num w:numId="13">
    <w:abstractNumId w:val="7"/>
  </w:num>
  <w:num w:numId="14">
    <w:abstractNumId w:val="29"/>
  </w:num>
  <w:num w:numId="15">
    <w:abstractNumId w:val="6"/>
  </w:num>
  <w:num w:numId="16">
    <w:abstractNumId w:val="11"/>
  </w:num>
  <w:num w:numId="17">
    <w:abstractNumId w:val="2"/>
  </w:num>
  <w:num w:numId="18">
    <w:abstractNumId w:val="14"/>
  </w:num>
  <w:num w:numId="19">
    <w:abstractNumId w:val="15"/>
  </w:num>
  <w:num w:numId="20">
    <w:abstractNumId w:val="16"/>
  </w:num>
  <w:num w:numId="21">
    <w:abstractNumId w:val="13"/>
  </w:num>
  <w:num w:numId="22">
    <w:abstractNumId w:val="28"/>
  </w:num>
  <w:num w:numId="23">
    <w:abstractNumId w:val="10"/>
  </w:num>
  <w:num w:numId="24">
    <w:abstractNumId w:val="20"/>
  </w:num>
  <w:num w:numId="25">
    <w:abstractNumId w:val="21"/>
  </w:num>
  <w:num w:numId="26">
    <w:abstractNumId w:val="3"/>
  </w:num>
  <w:num w:numId="27">
    <w:abstractNumId w:val="27"/>
  </w:num>
  <w:num w:numId="28">
    <w:abstractNumId w:val="25"/>
  </w:num>
  <w:num w:numId="29">
    <w:abstractNumId w:val="5"/>
  </w:num>
  <w:num w:numId="3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5F27"/>
    <w:rsid w:val="00011BE4"/>
    <w:rsid w:val="00031124"/>
    <w:rsid w:val="00054A96"/>
    <w:rsid w:val="00055399"/>
    <w:rsid w:val="000634DF"/>
    <w:rsid w:val="0008338F"/>
    <w:rsid w:val="000F212D"/>
    <w:rsid w:val="00124BC0"/>
    <w:rsid w:val="00133C92"/>
    <w:rsid w:val="00177926"/>
    <w:rsid w:val="001C32F6"/>
    <w:rsid w:val="002002AC"/>
    <w:rsid w:val="00214B5F"/>
    <w:rsid w:val="0022138F"/>
    <w:rsid w:val="00283125"/>
    <w:rsid w:val="002E024D"/>
    <w:rsid w:val="002F7C21"/>
    <w:rsid w:val="00305C22"/>
    <w:rsid w:val="0036263E"/>
    <w:rsid w:val="00370A52"/>
    <w:rsid w:val="00372763"/>
    <w:rsid w:val="0039741E"/>
    <w:rsid w:val="003A36A1"/>
    <w:rsid w:val="003C358C"/>
    <w:rsid w:val="003E1E72"/>
    <w:rsid w:val="003E5EBC"/>
    <w:rsid w:val="00423D1D"/>
    <w:rsid w:val="004B0134"/>
    <w:rsid w:val="004C5D89"/>
    <w:rsid w:val="004E0D53"/>
    <w:rsid w:val="00523AEC"/>
    <w:rsid w:val="00556D60"/>
    <w:rsid w:val="005A318A"/>
    <w:rsid w:val="005A48A3"/>
    <w:rsid w:val="005B4F62"/>
    <w:rsid w:val="005D4194"/>
    <w:rsid w:val="005F27C6"/>
    <w:rsid w:val="006023AB"/>
    <w:rsid w:val="00614A34"/>
    <w:rsid w:val="00625951"/>
    <w:rsid w:val="00626263"/>
    <w:rsid w:val="00643BDC"/>
    <w:rsid w:val="006463D2"/>
    <w:rsid w:val="006571C1"/>
    <w:rsid w:val="00660C3F"/>
    <w:rsid w:val="00660DD4"/>
    <w:rsid w:val="00664B85"/>
    <w:rsid w:val="0067666A"/>
    <w:rsid w:val="00695679"/>
    <w:rsid w:val="006971A5"/>
    <w:rsid w:val="006A3DC0"/>
    <w:rsid w:val="006D4B0C"/>
    <w:rsid w:val="006E58E9"/>
    <w:rsid w:val="006F5271"/>
    <w:rsid w:val="00715B4D"/>
    <w:rsid w:val="00722C44"/>
    <w:rsid w:val="007627A8"/>
    <w:rsid w:val="00764032"/>
    <w:rsid w:val="007732C5"/>
    <w:rsid w:val="00777F27"/>
    <w:rsid w:val="007B4151"/>
    <w:rsid w:val="007B7A6D"/>
    <w:rsid w:val="007E2CCB"/>
    <w:rsid w:val="007F330C"/>
    <w:rsid w:val="007F5EB6"/>
    <w:rsid w:val="008127E2"/>
    <w:rsid w:val="00822913"/>
    <w:rsid w:val="0084583A"/>
    <w:rsid w:val="00861619"/>
    <w:rsid w:val="00867194"/>
    <w:rsid w:val="008712AF"/>
    <w:rsid w:val="008731AA"/>
    <w:rsid w:val="00881CB8"/>
    <w:rsid w:val="0089291D"/>
    <w:rsid w:val="008F47F9"/>
    <w:rsid w:val="0093378F"/>
    <w:rsid w:val="009357AC"/>
    <w:rsid w:val="00973FBF"/>
    <w:rsid w:val="009765F9"/>
    <w:rsid w:val="00977271"/>
    <w:rsid w:val="009840A9"/>
    <w:rsid w:val="009932A7"/>
    <w:rsid w:val="00996C61"/>
    <w:rsid w:val="009A6DC4"/>
    <w:rsid w:val="009C7102"/>
    <w:rsid w:val="009D4677"/>
    <w:rsid w:val="009E5723"/>
    <w:rsid w:val="00A357C5"/>
    <w:rsid w:val="00A65A8B"/>
    <w:rsid w:val="00AC3C09"/>
    <w:rsid w:val="00AC78DA"/>
    <w:rsid w:val="00AD1056"/>
    <w:rsid w:val="00AE209A"/>
    <w:rsid w:val="00AF380D"/>
    <w:rsid w:val="00AF6439"/>
    <w:rsid w:val="00B1065E"/>
    <w:rsid w:val="00B201B7"/>
    <w:rsid w:val="00B21035"/>
    <w:rsid w:val="00B23CD9"/>
    <w:rsid w:val="00B31AF5"/>
    <w:rsid w:val="00B34122"/>
    <w:rsid w:val="00B465C2"/>
    <w:rsid w:val="00B773C3"/>
    <w:rsid w:val="00B93790"/>
    <w:rsid w:val="00BC6ADB"/>
    <w:rsid w:val="00BC724C"/>
    <w:rsid w:val="00BE569B"/>
    <w:rsid w:val="00C031D4"/>
    <w:rsid w:val="00C45C1C"/>
    <w:rsid w:val="00C461A4"/>
    <w:rsid w:val="00C513D3"/>
    <w:rsid w:val="00C8259A"/>
    <w:rsid w:val="00C93BDB"/>
    <w:rsid w:val="00CC343D"/>
    <w:rsid w:val="00CE1968"/>
    <w:rsid w:val="00CE2CD0"/>
    <w:rsid w:val="00CE3624"/>
    <w:rsid w:val="00CF0B40"/>
    <w:rsid w:val="00D07601"/>
    <w:rsid w:val="00D319BB"/>
    <w:rsid w:val="00D37B2E"/>
    <w:rsid w:val="00D42CA8"/>
    <w:rsid w:val="00E27C32"/>
    <w:rsid w:val="00E742E2"/>
    <w:rsid w:val="00EB332C"/>
    <w:rsid w:val="00EE2B80"/>
    <w:rsid w:val="00EE3926"/>
    <w:rsid w:val="00F04F3A"/>
    <w:rsid w:val="00F1069B"/>
    <w:rsid w:val="00F20B5B"/>
    <w:rsid w:val="00F35E75"/>
    <w:rsid w:val="00F43211"/>
    <w:rsid w:val="00F718E0"/>
    <w:rsid w:val="00F75F27"/>
    <w:rsid w:val="00F83F17"/>
    <w:rsid w:val="00FA7C37"/>
    <w:rsid w:val="00FB3943"/>
    <w:rsid w:val="00FB7512"/>
    <w:rsid w:val="00FC6DC0"/>
    <w:rsid w:val="00FE3B2E"/>
    <w:rsid w:val="00FF43D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D1A9D0"/>
  <w15:docId w15:val="{A0007313-EAB0-4987-972A-C5C9F9855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F75F27"/>
    <w:pPr>
      <w:bidi/>
    </w:pPr>
  </w:style>
  <w:style w:type="paragraph" w:styleId="1">
    <w:name w:val="heading 1"/>
    <w:basedOn w:val="a0"/>
    <w:next w:val="a0"/>
    <w:link w:val="1Char"/>
    <w:uiPriority w:val="9"/>
    <w:qFormat/>
    <w:rsid w:val="007B7A6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Char"/>
    <w:uiPriority w:val="9"/>
    <w:semiHidden/>
    <w:unhideWhenUsed/>
    <w:qFormat/>
    <w:rsid w:val="007B7A6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0"/>
    <w:next w:val="a0"/>
    <w:link w:val="3Char"/>
    <w:uiPriority w:val="9"/>
    <w:semiHidden/>
    <w:unhideWhenUsed/>
    <w:qFormat/>
    <w:rsid w:val="007B7A6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0"/>
    <w:next w:val="a0"/>
    <w:link w:val="4Char"/>
    <w:uiPriority w:val="9"/>
    <w:semiHidden/>
    <w:unhideWhenUsed/>
    <w:qFormat/>
    <w:rsid w:val="007B7A6D"/>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0"/>
    <w:next w:val="a0"/>
    <w:link w:val="5Char"/>
    <w:uiPriority w:val="9"/>
    <w:semiHidden/>
    <w:unhideWhenUsed/>
    <w:qFormat/>
    <w:rsid w:val="007B7A6D"/>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0"/>
    <w:next w:val="a0"/>
    <w:link w:val="6Char"/>
    <w:uiPriority w:val="9"/>
    <w:semiHidden/>
    <w:unhideWhenUsed/>
    <w:qFormat/>
    <w:rsid w:val="007B7A6D"/>
    <w:pPr>
      <w:keepNext/>
      <w:keepLines/>
      <w:spacing w:before="40" w:after="0"/>
      <w:outlineLvl w:val="5"/>
    </w:pPr>
    <w:rPr>
      <w:rFonts w:asciiTheme="majorHAnsi" w:eastAsiaTheme="majorEastAsia" w:hAnsiTheme="majorHAnsi" w:cstheme="majorBidi"/>
      <w:color w:val="1F4D78" w:themeColor="accent1" w:themeShade="7F"/>
    </w:rPr>
  </w:style>
  <w:style w:type="paragraph" w:styleId="9">
    <w:name w:val="heading 9"/>
    <w:basedOn w:val="a0"/>
    <w:next w:val="a0"/>
    <w:link w:val="9Char"/>
    <w:uiPriority w:val="9"/>
    <w:semiHidden/>
    <w:unhideWhenUsed/>
    <w:qFormat/>
    <w:rsid w:val="007B7A6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العنوان 1 Char"/>
    <w:basedOn w:val="a1"/>
    <w:link w:val="1"/>
    <w:uiPriority w:val="9"/>
    <w:rsid w:val="007B7A6D"/>
    <w:rPr>
      <w:rFonts w:asciiTheme="majorHAnsi" w:eastAsiaTheme="majorEastAsia" w:hAnsiTheme="majorHAnsi" w:cstheme="majorBidi"/>
      <w:color w:val="2E74B5" w:themeColor="accent1" w:themeShade="BF"/>
      <w:sz w:val="32"/>
      <w:szCs w:val="32"/>
    </w:rPr>
  </w:style>
  <w:style w:type="character" w:customStyle="1" w:styleId="2Char">
    <w:name w:val="عنوان 2 Char"/>
    <w:basedOn w:val="a1"/>
    <w:link w:val="2"/>
    <w:uiPriority w:val="9"/>
    <w:semiHidden/>
    <w:rsid w:val="007B7A6D"/>
    <w:rPr>
      <w:rFonts w:asciiTheme="majorHAnsi" w:eastAsiaTheme="majorEastAsia" w:hAnsiTheme="majorHAnsi" w:cstheme="majorBidi"/>
      <w:color w:val="2E74B5" w:themeColor="accent1" w:themeShade="BF"/>
      <w:sz w:val="26"/>
      <w:szCs w:val="26"/>
    </w:rPr>
  </w:style>
  <w:style w:type="character" w:customStyle="1" w:styleId="3Char">
    <w:name w:val="عنوان 3 Char"/>
    <w:basedOn w:val="a1"/>
    <w:link w:val="3"/>
    <w:uiPriority w:val="9"/>
    <w:semiHidden/>
    <w:rsid w:val="007B7A6D"/>
    <w:rPr>
      <w:rFonts w:asciiTheme="majorHAnsi" w:eastAsiaTheme="majorEastAsia" w:hAnsiTheme="majorHAnsi" w:cstheme="majorBidi"/>
      <w:color w:val="1F4D78" w:themeColor="accent1" w:themeShade="7F"/>
      <w:sz w:val="24"/>
      <w:szCs w:val="24"/>
    </w:rPr>
  </w:style>
  <w:style w:type="character" w:customStyle="1" w:styleId="4Char">
    <w:name w:val="عنوان 4 Char"/>
    <w:basedOn w:val="a1"/>
    <w:link w:val="4"/>
    <w:uiPriority w:val="9"/>
    <w:semiHidden/>
    <w:rsid w:val="007B7A6D"/>
    <w:rPr>
      <w:rFonts w:asciiTheme="majorHAnsi" w:eastAsiaTheme="majorEastAsia" w:hAnsiTheme="majorHAnsi" w:cstheme="majorBidi"/>
      <w:i/>
      <w:iCs/>
      <w:color w:val="2E74B5" w:themeColor="accent1" w:themeShade="BF"/>
    </w:rPr>
  </w:style>
  <w:style w:type="character" w:customStyle="1" w:styleId="5Char">
    <w:name w:val="عنوان 5 Char"/>
    <w:basedOn w:val="a1"/>
    <w:link w:val="5"/>
    <w:uiPriority w:val="9"/>
    <w:semiHidden/>
    <w:rsid w:val="007B7A6D"/>
    <w:rPr>
      <w:rFonts w:asciiTheme="majorHAnsi" w:eastAsiaTheme="majorEastAsia" w:hAnsiTheme="majorHAnsi" w:cstheme="majorBidi"/>
      <w:color w:val="2E74B5" w:themeColor="accent1" w:themeShade="BF"/>
    </w:rPr>
  </w:style>
  <w:style w:type="character" w:customStyle="1" w:styleId="6Char">
    <w:name w:val="عنوان 6 Char"/>
    <w:basedOn w:val="a1"/>
    <w:link w:val="6"/>
    <w:uiPriority w:val="9"/>
    <w:semiHidden/>
    <w:rsid w:val="007B7A6D"/>
    <w:rPr>
      <w:rFonts w:asciiTheme="majorHAnsi" w:eastAsiaTheme="majorEastAsia" w:hAnsiTheme="majorHAnsi" w:cstheme="majorBidi"/>
      <w:color w:val="1F4D78" w:themeColor="accent1" w:themeShade="7F"/>
    </w:rPr>
  </w:style>
  <w:style w:type="character" w:customStyle="1" w:styleId="9Char">
    <w:name w:val="عنوان 9 Char"/>
    <w:basedOn w:val="a1"/>
    <w:link w:val="9"/>
    <w:uiPriority w:val="9"/>
    <w:semiHidden/>
    <w:rsid w:val="007B7A6D"/>
    <w:rPr>
      <w:rFonts w:asciiTheme="majorHAnsi" w:eastAsiaTheme="majorEastAsia" w:hAnsiTheme="majorHAnsi" w:cstheme="majorBidi"/>
      <w:i/>
      <w:iCs/>
      <w:color w:val="272727" w:themeColor="text1" w:themeTint="D8"/>
      <w:sz w:val="21"/>
      <w:szCs w:val="21"/>
    </w:rPr>
  </w:style>
  <w:style w:type="table" w:styleId="a4">
    <w:name w:val="Table Grid"/>
    <w:basedOn w:val="a2"/>
    <w:uiPriority w:val="59"/>
    <w:rsid w:val="007B7A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0"/>
    <w:uiPriority w:val="34"/>
    <w:qFormat/>
    <w:rsid w:val="007B7A6D"/>
    <w:pPr>
      <w:ind w:left="720"/>
      <w:contextualSpacing/>
    </w:pPr>
  </w:style>
  <w:style w:type="paragraph" w:styleId="a6">
    <w:name w:val="header"/>
    <w:basedOn w:val="a0"/>
    <w:link w:val="Char"/>
    <w:uiPriority w:val="99"/>
    <w:unhideWhenUsed/>
    <w:rsid w:val="007B7A6D"/>
    <w:pPr>
      <w:tabs>
        <w:tab w:val="center" w:pos="4153"/>
        <w:tab w:val="right" w:pos="8306"/>
      </w:tabs>
      <w:spacing w:after="0" w:line="240" w:lineRule="auto"/>
    </w:pPr>
  </w:style>
  <w:style w:type="character" w:customStyle="1" w:styleId="Char">
    <w:name w:val="رأس الصفحة Char"/>
    <w:basedOn w:val="a1"/>
    <w:link w:val="a6"/>
    <w:uiPriority w:val="99"/>
    <w:rsid w:val="007B7A6D"/>
  </w:style>
  <w:style w:type="paragraph" w:styleId="a7">
    <w:name w:val="footer"/>
    <w:basedOn w:val="a0"/>
    <w:link w:val="Char0"/>
    <w:uiPriority w:val="99"/>
    <w:unhideWhenUsed/>
    <w:rsid w:val="007B7A6D"/>
    <w:pPr>
      <w:tabs>
        <w:tab w:val="center" w:pos="4153"/>
        <w:tab w:val="right" w:pos="8306"/>
      </w:tabs>
      <w:spacing w:after="0" w:line="240" w:lineRule="auto"/>
    </w:pPr>
  </w:style>
  <w:style w:type="character" w:customStyle="1" w:styleId="Char0">
    <w:name w:val="تذييل الصفحة Char"/>
    <w:basedOn w:val="a1"/>
    <w:link w:val="a7"/>
    <w:uiPriority w:val="99"/>
    <w:rsid w:val="007B7A6D"/>
  </w:style>
  <w:style w:type="paragraph" w:styleId="a">
    <w:name w:val="List Bullet"/>
    <w:basedOn w:val="a0"/>
    <w:uiPriority w:val="99"/>
    <w:unhideWhenUsed/>
    <w:rsid w:val="007B7A6D"/>
    <w:pPr>
      <w:numPr>
        <w:numId w:val="3"/>
      </w:numPr>
      <w:contextualSpacing/>
    </w:pPr>
  </w:style>
  <w:style w:type="paragraph" w:styleId="a8">
    <w:name w:val="TOC Heading"/>
    <w:basedOn w:val="1"/>
    <w:next w:val="a0"/>
    <w:uiPriority w:val="39"/>
    <w:unhideWhenUsed/>
    <w:qFormat/>
    <w:rsid w:val="007B7A6D"/>
    <w:pPr>
      <w:outlineLvl w:val="9"/>
    </w:pPr>
    <w:rPr>
      <w:rtl/>
    </w:rPr>
  </w:style>
  <w:style w:type="paragraph" w:styleId="10">
    <w:name w:val="toc 1"/>
    <w:basedOn w:val="a0"/>
    <w:next w:val="a0"/>
    <w:autoRedefine/>
    <w:uiPriority w:val="39"/>
    <w:unhideWhenUsed/>
    <w:rsid w:val="007B7A6D"/>
    <w:pPr>
      <w:tabs>
        <w:tab w:val="right" w:leader="dot" w:pos="8777"/>
      </w:tabs>
      <w:spacing w:after="100"/>
    </w:pPr>
    <w:rPr>
      <w:rFonts w:ascii="Simplified Arabic" w:hAnsi="Simplified Arabic" w:cs="Simplified Arabic"/>
      <w:noProof/>
      <w:sz w:val="24"/>
      <w:szCs w:val="24"/>
      <w:lang w:bidi="ar-LY"/>
    </w:rPr>
  </w:style>
  <w:style w:type="paragraph" w:styleId="20">
    <w:name w:val="toc 2"/>
    <w:basedOn w:val="a0"/>
    <w:next w:val="a0"/>
    <w:autoRedefine/>
    <w:uiPriority w:val="39"/>
    <w:unhideWhenUsed/>
    <w:rsid w:val="007B7A6D"/>
    <w:pPr>
      <w:spacing w:after="100"/>
      <w:ind w:left="220"/>
    </w:pPr>
  </w:style>
  <w:style w:type="paragraph" w:styleId="30">
    <w:name w:val="toc 3"/>
    <w:basedOn w:val="a0"/>
    <w:next w:val="a0"/>
    <w:autoRedefine/>
    <w:uiPriority w:val="39"/>
    <w:unhideWhenUsed/>
    <w:rsid w:val="007B7A6D"/>
    <w:pPr>
      <w:spacing w:after="100"/>
      <w:ind w:left="440"/>
    </w:pPr>
  </w:style>
  <w:style w:type="character" w:styleId="Hyperlink">
    <w:name w:val="Hyperlink"/>
    <w:basedOn w:val="a1"/>
    <w:uiPriority w:val="99"/>
    <w:unhideWhenUsed/>
    <w:rsid w:val="007B7A6D"/>
    <w:rPr>
      <w:color w:val="0563C1" w:themeColor="hyperlink"/>
      <w:u w:val="single"/>
    </w:rPr>
  </w:style>
  <w:style w:type="paragraph" w:styleId="HTML">
    <w:name w:val="HTML Preformatted"/>
    <w:basedOn w:val="a0"/>
    <w:link w:val="HTMLChar"/>
    <w:uiPriority w:val="99"/>
    <w:semiHidden/>
    <w:unhideWhenUsed/>
    <w:rsid w:val="007B7A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1"/>
    <w:link w:val="HTML"/>
    <w:uiPriority w:val="99"/>
    <w:semiHidden/>
    <w:rsid w:val="007B7A6D"/>
    <w:rPr>
      <w:rFonts w:ascii="Courier New" w:eastAsia="Times New Roman" w:hAnsi="Courier New" w:cs="Courier New"/>
      <w:sz w:val="20"/>
      <w:szCs w:val="20"/>
    </w:rPr>
  </w:style>
  <w:style w:type="character" w:customStyle="1" w:styleId="y2iqfc">
    <w:name w:val="y2iqfc"/>
    <w:basedOn w:val="a1"/>
    <w:rsid w:val="007B7A6D"/>
  </w:style>
  <w:style w:type="paragraph" w:styleId="60">
    <w:name w:val="toc 6"/>
    <w:basedOn w:val="a0"/>
    <w:next w:val="a0"/>
    <w:autoRedefine/>
    <w:uiPriority w:val="39"/>
    <w:unhideWhenUsed/>
    <w:rsid w:val="007B7A6D"/>
    <w:pPr>
      <w:spacing w:after="100"/>
      <w:ind w:left="1100"/>
    </w:pPr>
  </w:style>
  <w:style w:type="paragraph" w:styleId="Index1">
    <w:name w:val="index 1"/>
    <w:basedOn w:val="a0"/>
    <w:next w:val="a0"/>
    <w:autoRedefine/>
    <w:uiPriority w:val="99"/>
    <w:semiHidden/>
    <w:unhideWhenUsed/>
    <w:rsid w:val="007B7A6D"/>
    <w:pPr>
      <w:spacing w:after="0" w:line="240" w:lineRule="auto"/>
      <w:ind w:left="220" w:hanging="220"/>
    </w:pPr>
  </w:style>
  <w:style w:type="paragraph" w:styleId="a9">
    <w:name w:val="table of figures"/>
    <w:aliases w:val="جدول اشكال"/>
    <w:basedOn w:val="1"/>
    <w:next w:val="1"/>
    <w:uiPriority w:val="99"/>
    <w:unhideWhenUsed/>
    <w:rsid w:val="007B7A6D"/>
    <w:rPr>
      <w:rFonts w:cs="Simplified Arabic"/>
      <w:color w:val="auto"/>
      <w:szCs w:val="24"/>
    </w:rPr>
  </w:style>
  <w:style w:type="paragraph" w:styleId="aa">
    <w:name w:val="caption"/>
    <w:basedOn w:val="a0"/>
    <w:next w:val="a0"/>
    <w:uiPriority w:val="35"/>
    <w:unhideWhenUsed/>
    <w:qFormat/>
    <w:rsid w:val="007B7A6D"/>
    <w:pPr>
      <w:spacing w:after="200" w:line="240" w:lineRule="auto"/>
    </w:pPr>
    <w:rPr>
      <w:i/>
      <w:iCs/>
      <w:color w:val="44546A" w:themeColor="text2"/>
      <w:sz w:val="18"/>
      <w:szCs w:val="18"/>
    </w:rPr>
  </w:style>
  <w:style w:type="paragraph" w:styleId="40">
    <w:name w:val="toc 4"/>
    <w:basedOn w:val="a0"/>
    <w:next w:val="a0"/>
    <w:autoRedefine/>
    <w:uiPriority w:val="39"/>
    <w:unhideWhenUsed/>
    <w:rsid w:val="007B7A6D"/>
    <w:pPr>
      <w:spacing w:after="100"/>
      <w:ind w:left="660"/>
    </w:pPr>
    <w:rPr>
      <w:rFonts w:eastAsiaTheme="minorEastAsia"/>
    </w:rPr>
  </w:style>
  <w:style w:type="paragraph" w:styleId="50">
    <w:name w:val="toc 5"/>
    <w:basedOn w:val="a0"/>
    <w:next w:val="a0"/>
    <w:autoRedefine/>
    <w:uiPriority w:val="39"/>
    <w:unhideWhenUsed/>
    <w:rsid w:val="007B7A6D"/>
    <w:pPr>
      <w:spacing w:after="100"/>
      <w:ind w:left="880"/>
    </w:pPr>
    <w:rPr>
      <w:rFonts w:eastAsiaTheme="minorEastAsia"/>
    </w:rPr>
  </w:style>
  <w:style w:type="paragraph" w:styleId="7">
    <w:name w:val="toc 7"/>
    <w:basedOn w:val="a0"/>
    <w:next w:val="a0"/>
    <w:autoRedefine/>
    <w:uiPriority w:val="39"/>
    <w:unhideWhenUsed/>
    <w:rsid w:val="007B7A6D"/>
    <w:pPr>
      <w:spacing w:after="100"/>
      <w:ind w:left="1320"/>
    </w:pPr>
    <w:rPr>
      <w:rFonts w:eastAsiaTheme="minorEastAsia"/>
    </w:rPr>
  </w:style>
  <w:style w:type="paragraph" w:styleId="8">
    <w:name w:val="toc 8"/>
    <w:basedOn w:val="a0"/>
    <w:next w:val="a0"/>
    <w:autoRedefine/>
    <w:uiPriority w:val="39"/>
    <w:unhideWhenUsed/>
    <w:rsid w:val="007B7A6D"/>
    <w:pPr>
      <w:spacing w:after="100"/>
      <w:ind w:left="1540"/>
    </w:pPr>
    <w:rPr>
      <w:rFonts w:eastAsiaTheme="minorEastAsia"/>
    </w:rPr>
  </w:style>
  <w:style w:type="paragraph" w:styleId="90">
    <w:name w:val="toc 9"/>
    <w:basedOn w:val="a0"/>
    <w:next w:val="a0"/>
    <w:autoRedefine/>
    <w:uiPriority w:val="39"/>
    <w:unhideWhenUsed/>
    <w:rsid w:val="007B7A6D"/>
    <w:pPr>
      <w:spacing w:after="100"/>
      <w:ind w:left="1760"/>
    </w:pPr>
    <w:rPr>
      <w:rFonts w:eastAsiaTheme="minorEastAsia"/>
    </w:rPr>
  </w:style>
  <w:style w:type="character" w:styleId="ab">
    <w:name w:val="Placeholder Text"/>
    <w:basedOn w:val="a1"/>
    <w:uiPriority w:val="99"/>
    <w:semiHidden/>
    <w:rsid w:val="008F47F9"/>
    <w:rPr>
      <w:color w:val="808080"/>
    </w:rPr>
  </w:style>
  <w:style w:type="table" w:customStyle="1" w:styleId="TableGrid">
    <w:name w:val="TableGrid"/>
    <w:rsid w:val="0084583A"/>
    <w:pPr>
      <w:spacing w:after="0" w:line="240" w:lineRule="auto"/>
    </w:pPr>
    <w:rPr>
      <w:rFonts w:eastAsia="Times New Roman"/>
      <w:kern w:val="2"/>
      <w:sz w:val="24"/>
      <w:szCs w:val="24"/>
    </w:rPr>
    <w:tblPr>
      <w:tblCellMar>
        <w:top w:w="0" w:type="dxa"/>
        <w:left w:w="0" w:type="dxa"/>
        <w:bottom w:w="0" w:type="dxa"/>
        <w:right w:w="0" w:type="dxa"/>
      </w:tblCellMar>
    </w:tblPr>
  </w:style>
  <w:style w:type="table" w:customStyle="1" w:styleId="TableGrid1">
    <w:name w:val="TableGrid1"/>
    <w:rsid w:val="0084583A"/>
    <w:pPr>
      <w:spacing w:after="0" w:line="240" w:lineRule="auto"/>
    </w:pPr>
    <w:rPr>
      <w:rFonts w:eastAsia="Times New Roman"/>
      <w:kern w:val="2"/>
      <w:sz w:val="24"/>
      <w:szCs w:val="24"/>
    </w:rPr>
    <w:tblPr>
      <w:tblCellMar>
        <w:top w:w="0" w:type="dxa"/>
        <w:left w:w="0" w:type="dxa"/>
        <w:bottom w:w="0" w:type="dxa"/>
        <w:right w:w="0" w:type="dxa"/>
      </w:tblCellMar>
    </w:tblPr>
  </w:style>
  <w:style w:type="table" w:customStyle="1" w:styleId="TableGrid2">
    <w:name w:val="TableGrid2"/>
    <w:rsid w:val="00FB7512"/>
    <w:pPr>
      <w:spacing w:after="0" w:line="240" w:lineRule="auto"/>
    </w:pPr>
    <w:rPr>
      <w:rFonts w:eastAsia="Times New Roman"/>
      <w:kern w:val="2"/>
      <w:sz w:val="24"/>
      <w:szCs w:val="24"/>
    </w:rPr>
    <w:tblPr>
      <w:tblCellMar>
        <w:top w:w="0" w:type="dxa"/>
        <w:left w:w="0" w:type="dxa"/>
        <w:bottom w:w="0" w:type="dxa"/>
        <w:right w:w="0" w:type="dxa"/>
      </w:tblCellMar>
    </w:tblPr>
  </w:style>
  <w:style w:type="table" w:customStyle="1" w:styleId="TableGrid3">
    <w:name w:val="TableGrid3"/>
    <w:rsid w:val="00FB7512"/>
    <w:pPr>
      <w:spacing w:after="0" w:line="240" w:lineRule="auto"/>
    </w:pPr>
    <w:rPr>
      <w:rFonts w:eastAsia="Times New Roman"/>
      <w:kern w:val="2"/>
      <w:sz w:val="24"/>
      <w:szCs w:val="24"/>
    </w:rPr>
    <w:tblPr>
      <w:tblCellMar>
        <w:top w:w="0" w:type="dxa"/>
        <w:left w:w="0" w:type="dxa"/>
        <w:bottom w:w="0" w:type="dxa"/>
        <w:right w:w="0" w:type="dxa"/>
      </w:tblCellMar>
    </w:tblPr>
  </w:style>
  <w:style w:type="table" w:customStyle="1" w:styleId="TableGrid4">
    <w:name w:val="TableGrid4"/>
    <w:rsid w:val="00722C44"/>
    <w:pPr>
      <w:spacing w:after="0" w:line="240" w:lineRule="auto"/>
    </w:pPr>
    <w:rPr>
      <w:rFonts w:eastAsia="Times New Roman"/>
      <w:kern w:val="2"/>
      <w:sz w:val="24"/>
      <w:szCs w:val="24"/>
    </w:rPr>
    <w:tblPr>
      <w:tblCellMar>
        <w:top w:w="0" w:type="dxa"/>
        <w:left w:w="0" w:type="dxa"/>
        <w:bottom w:w="0" w:type="dxa"/>
        <w:right w:w="0" w:type="dxa"/>
      </w:tblCellMar>
    </w:tblPr>
  </w:style>
  <w:style w:type="table" w:customStyle="1" w:styleId="TableGrid5">
    <w:name w:val="TableGrid5"/>
    <w:rsid w:val="00B31AF5"/>
    <w:pPr>
      <w:spacing w:after="0" w:line="240" w:lineRule="auto"/>
    </w:pPr>
    <w:rPr>
      <w:rFonts w:eastAsia="Times New Roman"/>
      <w:kern w:val="2"/>
      <w:sz w:val="24"/>
      <w:szCs w:val="24"/>
    </w:rPr>
    <w:tblPr>
      <w:tblCellMar>
        <w:top w:w="0" w:type="dxa"/>
        <w:left w:w="0" w:type="dxa"/>
        <w:bottom w:w="0" w:type="dxa"/>
        <w:right w:w="0" w:type="dxa"/>
      </w:tblCellMar>
    </w:tblPr>
  </w:style>
  <w:style w:type="paragraph" w:styleId="ac">
    <w:name w:val="Balloon Text"/>
    <w:basedOn w:val="a0"/>
    <w:link w:val="Char1"/>
    <w:uiPriority w:val="99"/>
    <w:semiHidden/>
    <w:unhideWhenUsed/>
    <w:rsid w:val="00305C22"/>
    <w:pPr>
      <w:spacing w:after="0" w:line="240" w:lineRule="auto"/>
    </w:pPr>
    <w:rPr>
      <w:rFonts w:ascii="Tahoma" w:hAnsi="Tahoma" w:cs="Tahoma"/>
      <w:sz w:val="16"/>
      <w:szCs w:val="16"/>
    </w:rPr>
  </w:style>
  <w:style w:type="character" w:customStyle="1" w:styleId="Char1">
    <w:name w:val="نص في بالون Char"/>
    <w:basedOn w:val="a1"/>
    <w:link w:val="ac"/>
    <w:uiPriority w:val="99"/>
    <w:semiHidden/>
    <w:rsid w:val="00305C2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6183</Words>
  <Characters>35248</Characters>
  <Application>Microsoft Office Word</Application>
  <DocSecurity>0</DocSecurity>
  <Lines>293</Lines>
  <Paragraphs>82</Paragraphs>
  <ScaleCrop>false</ScaleCrop>
  <HeadingPairs>
    <vt:vector size="2" baseType="variant">
      <vt:variant>
        <vt:lpstr>العنوان</vt:lpstr>
      </vt:variant>
      <vt:variant>
        <vt:i4>1</vt:i4>
      </vt:variant>
    </vt:vector>
  </HeadingPairs>
  <TitlesOfParts>
    <vt:vector size="1" baseType="lpstr">
      <vt:lpstr/>
    </vt:vector>
  </TitlesOfParts>
  <Company>SACC</Company>
  <LinksUpToDate>false</LinksUpToDate>
  <CharactersWithSpaces>41349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Maher</dc:creator>
  <cp:lastModifiedBy>Aboazom Aboujdiryha</cp:lastModifiedBy>
  <cp:revision>1</cp:revision>
  <dcterms:created xsi:type="dcterms:W3CDTF">2025-01-04T22:30:00Z</dcterms:created>
  <dcterms:modified xsi:type="dcterms:W3CDTF">2025-04-28T11:04:00Z</dcterms:modified>
</cp:coreProperties>
</file>