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bookmarkStart w:id="0" w:name="_Hlk185287390"/>
    <w:bookmarkStart w:id="1" w:name="_Hlk180431734"/>
    <w:bookmarkEnd w:id="0"/>
    <w:p w14:paraId="1BAC7447" w14:textId="6DB4B3D8" w:rsidR="00694CAD" w:rsidRPr="004F0290" w:rsidRDefault="00553931" w:rsidP="00694CAD">
      <w:pPr>
        <w:ind w:right="142"/>
        <w:jc w:val="center"/>
        <w:rPr>
          <w:rFonts w:cs="Monotype Koufi"/>
          <w:b/>
          <w:bCs/>
          <w:sz w:val="36"/>
          <w:szCs w:val="36"/>
          <w:rtl/>
        </w:rPr>
      </w:pPr>
      <w:r>
        <w:rPr>
          <w:noProof/>
        </w:rPr>
        <mc:AlternateContent>
          <mc:Choice Requires="wps">
            <w:drawing>
              <wp:anchor distT="0" distB="0" distL="114300" distR="114300" simplePos="0" relativeHeight="251660288" behindDoc="0" locked="0" layoutInCell="1" allowOverlap="1" wp14:anchorId="63844AD3" wp14:editId="79633351">
                <wp:simplePos x="0" y="0"/>
                <wp:positionH relativeFrom="column">
                  <wp:posOffset>-849630</wp:posOffset>
                </wp:positionH>
                <wp:positionV relativeFrom="paragraph">
                  <wp:posOffset>-662305</wp:posOffset>
                </wp:positionV>
                <wp:extent cx="1198245" cy="1162685"/>
                <wp:effectExtent l="76200" t="57150" r="59055" b="75565"/>
                <wp:wrapNone/>
                <wp:docPr id="2" name="شكل بيضاوي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98245" cy="1162685"/>
                        </a:xfrm>
                        <a:prstGeom prst="ellipse">
                          <a:avLst/>
                        </a:prstGeom>
                        <a:blipFill dpi="0" rotWithShape="1">
                          <a:blip r:embed="rId8" cstate="print"/>
                          <a:srcRect/>
                          <a:stretch>
                            <a:fillRect/>
                          </a:stretch>
                        </a:blipFill>
                      </wps:spPr>
                      <wps:style>
                        <a:lnRef idx="3">
                          <a:schemeClr val="lt1"/>
                        </a:lnRef>
                        <a:fillRef idx="1">
                          <a:schemeClr val="accent1"/>
                        </a:fillRef>
                        <a:effectRef idx="1">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w14:anchorId="610B823E" id="شكل بيضاوي 6" o:spid="_x0000_s1026" style="position:absolute;left:0;text-align:left;margin-left:-66.9pt;margin-top:-52.15pt;width:94.35pt;height:91.5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" strokecolor="white [3201]" strokeweight="3pt">
                <v:fill r:id="rId9" o:title="" recolor="t" rotate="t" type="frame"/>
                <v:shadow on="t" color="black" opacity="24903f" origin=",.5" offset="0,.55556mm"/>
                <v:path arrowok="t"/>
              </v:oval>
            </w:pict>
          </mc:Fallback>
        </mc:AlternateContent>
      </w:r>
      <w:r>
        <w:rPr>
          <w:noProof/>
        </w:rPr>
        <mc:AlternateContent>
          <mc:Choice Requires="wps">
            <w:drawing>
              <wp:anchor distT="0" distB="0" distL="114300" distR="114300" simplePos="0" relativeHeight="251659264" behindDoc="0" locked="0" layoutInCell="1" allowOverlap="1" wp14:anchorId="59970CCB" wp14:editId="46A3018C">
                <wp:simplePos x="0" y="0"/>
                <wp:positionH relativeFrom="column">
                  <wp:posOffset>4932045</wp:posOffset>
                </wp:positionH>
                <wp:positionV relativeFrom="paragraph">
                  <wp:posOffset>-609600</wp:posOffset>
                </wp:positionV>
                <wp:extent cx="1198245" cy="1162685"/>
                <wp:effectExtent l="76200" t="57150" r="59055" b="75565"/>
                <wp:wrapNone/>
                <wp:docPr id="1" name="شكل بيضاوي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98245" cy="1162685"/>
                        </a:xfrm>
                        <a:prstGeom prst="ellipse">
                          <a:avLst/>
                        </a:prstGeom>
                        <a:blipFill dpi="0" rotWithShape="1">
                          <a:blip r:embed="rId10" cstate="print"/>
                          <a:srcRect/>
                          <a:stretch>
                            <a:fillRect/>
                          </a:stretch>
                        </a:blipFill>
                      </wps:spPr>
                      <wps:style>
                        <a:lnRef idx="3">
                          <a:schemeClr val="lt1"/>
                        </a:lnRef>
                        <a:fillRef idx="1">
                          <a:schemeClr val="accent1"/>
                        </a:fillRef>
                        <a:effectRef idx="1">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w14:anchorId="16A228D6" id="شكل بيضاوي 5" o:spid="_x0000_s1026" style="position:absolute;left:0;text-align:left;margin-left:388.35pt;margin-top:-48pt;width:94.35pt;height:91.5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" strokecolor="white [3201]" strokeweight="3pt">
                <v:fill r:id="rId11" o:title="" recolor="t" rotate="t" type="frame"/>
                <v:shadow on="t" color="black" opacity="24903f" origin=",.5" offset="0,.55556mm"/>
                <v:path arrowok="t"/>
              </v:oval>
            </w:pict>
          </mc:Fallback>
        </mc:AlternateContent>
      </w:r>
      <w:r w:rsidR="00694CAD" w:rsidRPr="004F0290">
        <w:rPr>
          <w:rFonts w:cs="Monotype Koufi" w:hint="cs"/>
          <w:b/>
          <w:bCs/>
          <w:sz w:val="36"/>
          <w:szCs w:val="36"/>
          <w:rtl/>
        </w:rPr>
        <w:t>دولة ليبيا</w:t>
      </w:r>
    </w:p>
    <w:p w14:paraId="41F58A68" w14:textId="77777777" w:rsidR="00694CAD" w:rsidRPr="004F0290" w:rsidRDefault="00694CAD" w:rsidP="00694CAD">
      <w:pPr>
        <w:ind w:right="142"/>
        <w:jc w:val="center"/>
        <w:rPr>
          <w:rFonts w:cs="Monotype Koufi"/>
          <w:b/>
          <w:bCs/>
          <w:sz w:val="36"/>
          <w:szCs w:val="36"/>
          <w:rtl/>
        </w:rPr>
      </w:pPr>
      <w:r w:rsidRPr="004F0290">
        <w:rPr>
          <w:rFonts w:cs="Monotype Koufi" w:hint="cs"/>
          <w:b/>
          <w:bCs/>
          <w:sz w:val="36"/>
          <w:szCs w:val="36"/>
          <w:rtl/>
        </w:rPr>
        <w:t>وزارة التعليم العالي والبحث العلمي</w:t>
      </w:r>
    </w:p>
    <w:p w14:paraId="03CB7D9E" w14:textId="77777777" w:rsidR="00694CAD" w:rsidRPr="004F0290" w:rsidRDefault="00694CAD" w:rsidP="00694CAD">
      <w:pPr>
        <w:ind w:right="142"/>
        <w:jc w:val="center"/>
        <w:rPr>
          <w:rFonts w:cs="Monotype Koufi"/>
          <w:b/>
          <w:bCs/>
          <w:sz w:val="36"/>
          <w:szCs w:val="36"/>
          <w:rtl/>
        </w:rPr>
      </w:pPr>
      <w:r w:rsidRPr="004F0290">
        <w:rPr>
          <w:rFonts w:cs="Monotype Koufi" w:hint="cs"/>
          <w:b/>
          <w:bCs/>
          <w:sz w:val="36"/>
          <w:szCs w:val="36"/>
          <w:rtl/>
        </w:rPr>
        <w:t>جامعة سبها-</w:t>
      </w:r>
      <w:r>
        <w:rPr>
          <w:rFonts w:cs="Monotype Koufi" w:hint="cs"/>
          <w:b/>
          <w:bCs/>
          <w:sz w:val="36"/>
          <w:szCs w:val="36"/>
          <w:rtl/>
        </w:rPr>
        <w:t xml:space="preserve"> </w:t>
      </w:r>
      <w:r w:rsidRPr="004F0290">
        <w:rPr>
          <w:rFonts w:cs="Monotype Koufi" w:hint="cs"/>
          <w:b/>
          <w:bCs/>
          <w:sz w:val="36"/>
          <w:szCs w:val="36"/>
          <w:rtl/>
        </w:rPr>
        <w:t>كلية التجارة والعلوم السياسية</w:t>
      </w:r>
    </w:p>
    <w:p w14:paraId="309ED4F7" w14:textId="77777777" w:rsidR="00694CAD" w:rsidRPr="004F0290" w:rsidRDefault="00694CAD" w:rsidP="00694CAD">
      <w:pPr>
        <w:ind w:right="142"/>
        <w:jc w:val="center"/>
        <w:rPr>
          <w:rFonts w:cs="Monotype Koufi"/>
          <w:b/>
          <w:bCs/>
          <w:sz w:val="36"/>
          <w:szCs w:val="36"/>
          <w:rtl/>
        </w:rPr>
      </w:pPr>
      <w:r w:rsidRPr="004F0290">
        <w:rPr>
          <w:rFonts w:cs="Monotype Koufi" w:hint="cs"/>
          <w:b/>
          <w:bCs/>
          <w:sz w:val="36"/>
          <w:szCs w:val="36"/>
          <w:rtl/>
        </w:rPr>
        <w:t>قسم التمويل والمصارف</w:t>
      </w:r>
    </w:p>
    <w:p w14:paraId="585CD4E8" w14:textId="7CC6D297" w:rsidR="00694CAD" w:rsidRDefault="00694CAD" w:rsidP="00694CAD">
      <w:pPr>
        <w:ind w:right="142"/>
        <w:jc w:val="center"/>
        <w:rPr>
          <w:rFonts w:cs="Monotype Koufi"/>
          <w:b/>
          <w:bCs/>
          <w:sz w:val="36"/>
          <w:szCs w:val="36"/>
          <w:rtl/>
        </w:rPr>
      </w:pPr>
      <w:r w:rsidRPr="004F0290">
        <w:rPr>
          <w:rFonts w:cs="Monotype Koufi" w:hint="cs"/>
          <w:b/>
          <w:bCs/>
          <w:sz w:val="36"/>
          <w:szCs w:val="36"/>
          <w:rtl/>
        </w:rPr>
        <w:t xml:space="preserve"> بحث مقدم لاستكمال درجة البكالوريوس في التمويل والمصارف</w:t>
      </w:r>
    </w:p>
    <w:p w14:paraId="7C60A590" w14:textId="77777777" w:rsidR="00694CAD" w:rsidRPr="004F0290" w:rsidRDefault="00694CAD" w:rsidP="00694CAD">
      <w:pPr>
        <w:ind w:right="142"/>
        <w:jc w:val="center"/>
        <w:rPr>
          <w:rFonts w:cs="Monotype Koufi"/>
          <w:b/>
          <w:bCs/>
          <w:sz w:val="36"/>
          <w:szCs w:val="36"/>
          <w:rtl/>
        </w:rPr>
      </w:pPr>
      <w:r>
        <w:rPr>
          <w:rFonts w:cs="Monotype Koufi" w:hint="cs"/>
          <w:b/>
          <w:bCs/>
          <w:sz w:val="36"/>
          <w:szCs w:val="36"/>
        </w:rPr>
        <w:sym w:font="Wingdings" w:char="F026"/>
      </w:r>
      <w:r>
        <w:rPr>
          <w:rFonts w:cs="Monotype Koufi" w:hint="cs"/>
          <w:b/>
          <w:bCs/>
          <w:sz w:val="36"/>
          <w:szCs w:val="36"/>
          <w:rtl/>
        </w:rPr>
        <w:t xml:space="preserve"> </w:t>
      </w:r>
      <w:r w:rsidRPr="004F0290">
        <w:rPr>
          <w:rFonts w:cs="Monotype Koufi" w:hint="cs"/>
          <w:b/>
          <w:bCs/>
          <w:sz w:val="36"/>
          <w:szCs w:val="36"/>
          <w:rtl/>
        </w:rPr>
        <w:t>بعنوان:</w:t>
      </w:r>
    </w:p>
    <w:p w14:paraId="22BC8AFD" w14:textId="77777777" w:rsidR="00694CAD" w:rsidRPr="004F0290" w:rsidRDefault="00694CAD" w:rsidP="00694CAD">
      <w:pPr>
        <w:ind w:left="-99" w:right="-567" w:hanging="992"/>
        <w:jc w:val="center"/>
        <w:rPr>
          <w:rFonts w:cs="PT Bold Broken"/>
          <w:b/>
          <w:bCs/>
          <w:sz w:val="48"/>
          <w:szCs w:val="48"/>
          <w:rtl/>
        </w:rPr>
      </w:pPr>
      <w:r w:rsidRPr="004F0290">
        <w:rPr>
          <w:rFonts w:cs="PT Bold Broken" w:hint="cs"/>
          <w:b/>
          <w:bCs/>
          <w:sz w:val="48"/>
          <w:szCs w:val="48"/>
          <w:rtl/>
        </w:rPr>
        <w:t>العلاقة بين متغيرات الاقتصاد الكلي ومؤشر سوق الأوراق المالية</w:t>
      </w:r>
    </w:p>
    <w:p w14:paraId="362CC12F" w14:textId="77777777" w:rsidR="00694CAD" w:rsidRDefault="00694CAD" w:rsidP="00694CAD">
      <w:pPr>
        <w:ind w:right="142"/>
        <w:jc w:val="center"/>
        <w:rPr>
          <w:rFonts w:cs="Monotype Koufi"/>
          <w:b/>
          <w:bCs/>
          <w:sz w:val="32"/>
          <w:szCs w:val="32"/>
          <w:rtl/>
        </w:rPr>
      </w:pPr>
      <w:r>
        <w:rPr>
          <w:rFonts w:cs="Monotype Koufi" w:hint="cs"/>
          <w:b/>
          <w:bCs/>
          <w:sz w:val="32"/>
          <w:szCs w:val="32"/>
        </w:rPr>
        <w:sym w:font="Wingdings" w:char="F03F"/>
      </w:r>
      <w:r>
        <w:rPr>
          <w:rFonts w:cs="Monotype Koufi" w:hint="cs"/>
          <w:b/>
          <w:bCs/>
          <w:sz w:val="32"/>
          <w:szCs w:val="32"/>
          <w:rtl/>
        </w:rPr>
        <w:t>إعداد الطالبات:</w:t>
      </w:r>
    </w:p>
    <w:p w14:paraId="6DFC0788" w14:textId="227E0A2C" w:rsidR="00694CAD" w:rsidRDefault="00694CAD" w:rsidP="00694CAD">
      <w:pPr>
        <w:ind w:right="142"/>
        <w:jc w:val="both"/>
        <w:rPr>
          <w:rFonts w:cs="Monotype Koufi"/>
          <w:b/>
          <w:bCs/>
          <w:sz w:val="32"/>
          <w:szCs w:val="32"/>
          <w:rtl/>
        </w:rPr>
      </w:pPr>
      <w:r>
        <w:rPr>
          <w:rFonts w:cs="Monotype Koufi" w:hint="cs"/>
          <w:b/>
          <w:bCs/>
          <w:sz w:val="32"/>
          <w:szCs w:val="32"/>
          <w:rtl/>
        </w:rPr>
        <w:t>أروى عبد السلا</w:t>
      </w:r>
      <w:r>
        <w:rPr>
          <w:rFonts w:cs="Monotype Koufi" w:hint="eastAsia"/>
          <w:b/>
          <w:bCs/>
          <w:sz w:val="32"/>
          <w:szCs w:val="32"/>
          <w:rtl/>
        </w:rPr>
        <w:t>م</w:t>
      </w:r>
      <w:r>
        <w:rPr>
          <w:rFonts w:cs="Monotype Koufi" w:hint="cs"/>
          <w:b/>
          <w:bCs/>
          <w:sz w:val="32"/>
          <w:szCs w:val="32"/>
          <w:rtl/>
        </w:rPr>
        <w:t xml:space="preserve"> إبراهيم                                                                 حواء مؤمن أحمد                                                               </w:t>
      </w:r>
    </w:p>
    <w:p w14:paraId="78B9D5FA" w14:textId="77777777" w:rsidR="00694CAD" w:rsidRDefault="00694CAD" w:rsidP="00694CAD">
      <w:pPr>
        <w:ind w:right="142"/>
        <w:jc w:val="both"/>
        <w:rPr>
          <w:rFonts w:cs="Monotype Koufi"/>
          <w:b/>
          <w:bCs/>
          <w:sz w:val="32"/>
          <w:szCs w:val="32"/>
          <w:rtl/>
        </w:rPr>
      </w:pPr>
    </w:p>
    <w:p w14:paraId="0C52D57B" w14:textId="77777777" w:rsidR="00694CAD" w:rsidRDefault="00694CAD" w:rsidP="00694CAD">
      <w:pPr>
        <w:ind w:right="142"/>
        <w:jc w:val="center"/>
        <w:rPr>
          <w:rFonts w:cs="Monotype Koufi"/>
          <w:b/>
          <w:bCs/>
          <w:sz w:val="32"/>
          <w:szCs w:val="32"/>
          <w:rtl/>
        </w:rPr>
      </w:pPr>
      <w:r>
        <w:rPr>
          <w:rFonts w:cs="Monotype Koufi" w:hint="cs"/>
          <w:b/>
          <w:bCs/>
          <w:sz w:val="32"/>
          <w:szCs w:val="32"/>
        </w:rPr>
        <w:sym w:font="Wingdings" w:char="F024"/>
      </w:r>
      <w:r>
        <w:rPr>
          <w:rFonts w:cs="Monotype Koufi" w:hint="cs"/>
          <w:b/>
          <w:bCs/>
          <w:sz w:val="32"/>
          <w:szCs w:val="32"/>
          <w:rtl/>
        </w:rPr>
        <w:t xml:space="preserve"> إشراف الدكتور:</w:t>
      </w:r>
    </w:p>
    <w:p w14:paraId="60D47452" w14:textId="77777777" w:rsidR="00694CAD" w:rsidRDefault="00694CAD" w:rsidP="00694CAD">
      <w:pPr>
        <w:ind w:right="142"/>
        <w:jc w:val="center"/>
        <w:rPr>
          <w:rFonts w:cs="Monotype Koufi"/>
          <w:b/>
          <w:bCs/>
          <w:sz w:val="32"/>
          <w:szCs w:val="32"/>
          <w:rtl/>
        </w:rPr>
      </w:pPr>
      <w:r>
        <w:rPr>
          <w:rFonts w:cs="Monotype Koufi" w:hint="cs"/>
          <w:b/>
          <w:bCs/>
          <w:sz w:val="32"/>
          <w:szCs w:val="32"/>
          <w:rtl/>
        </w:rPr>
        <w:t>علي أبوبكر نورالدين</w:t>
      </w:r>
    </w:p>
    <w:p w14:paraId="517F672C" w14:textId="77777777" w:rsidR="00694CAD" w:rsidRDefault="00694CAD" w:rsidP="00694CAD">
      <w:pPr>
        <w:ind w:right="142"/>
        <w:jc w:val="both"/>
        <w:rPr>
          <w:rFonts w:cs="Monotype Koufi"/>
          <w:b/>
          <w:bCs/>
          <w:sz w:val="32"/>
          <w:szCs w:val="32"/>
          <w:rtl/>
        </w:rPr>
      </w:pPr>
    </w:p>
    <w:p w14:paraId="1FA5E6B7" w14:textId="77777777" w:rsidR="005F695F" w:rsidRDefault="00694CAD" w:rsidP="00694CAD">
      <w:pPr>
        <w:ind w:right="142"/>
        <w:jc w:val="center"/>
        <w:rPr>
          <w:rFonts w:cs="Monotype Koufi"/>
          <w:b/>
          <w:bCs/>
          <w:sz w:val="32"/>
          <w:szCs w:val="32"/>
          <w:rtl/>
        </w:rPr>
      </w:pPr>
      <w:bookmarkStart w:id="2" w:name="_Hlk180431860"/>
      <w:bookmarkEnd w:id="1"/>
      <w:r>
        <w:rPr>
          <w:rFonts w:cs="Monotype Koufi" w:hint="cs"/>
          <w:b/>
          <w:bCs/>
          <w:sz w:val="32"/>
          <w:szCs w:val="32"/>
          <w:rtl/>
        </w:rPr>
        <w:t>العام الجامعي: خريف2024-2025م</w:t>
      </w:r>
    </w:p>
    <w:p w14:paraId="6826B7F4" w14:textId="77777777" w:rsidR="00D05906" w:rsidRDefault="00D05906" w:rsidP="005F695F">
      <w:pPr>
        <w:jc w:val="center"/>
        <w:rPr>
          <w:rFonts w:cs="DecoType Naskh Extensions"/>
          <w:sz w:val="44"/>
          <w:szCs w:val="44"/>
          <w:rtl/>
          <w:lang w:bidi="ar-LY"/>
        </w:rPr>
      </w:pPr>
    </w:p>
    <w:p w14:paraId="7A927ED2" w14:textId="479B9FAA" w:rsidR="00D05906" w:rsidRDefault="00D05906" w:rsidP="005F695F">
      <w:pPr>
        <w:jc w:val="center"/>
        <w:rPr>
          <w:rFonts w:cs="DecoType Naskh Extensions"/>
          <w:sz w:val="44"/>
          <w:szCs w:val="44"/>
          <w:rtl/>
          <w:lang w:bidi="ar-LY"/>
        </w:rPr>
      </w:pPr>
    </w:p>
    <w:p w14:paraId="38491A32" w14:textId="3E723B9F" w:rsidR="00D05906" w:rsidRDefault="00D05906" w:rsidP="005F695F">
      <w:pPr>
        <w:jc w:val="center"/>
        <w:rPr>
          <w:rFonts w:cs="DecoType Naskh Extensions"/>
          <w:sz w:val="44"/>
          <w:szCs w:val="44"/>
          <w:rtl/>
          <w:lang w:bidi="ar-LY"/>
        </w:rPr>
      </w:pPr>
      <w:r>
        <w:rPr>
          <w:rFonts w:cs="DecoType Naskh Extensions" w:hint="cs"/>
          <w:sz w:val="44"/>
          <w:szCs w:val="44"/>
          <w:rtl/>
          <w:lang w:bidi="ar-LY"/>
        </w:rPr>
        <w:t>بسم الله الرحمن الرحيم</w:t>
      </w:r>
    </w:p>
    <w:p w14:paraId="4E1B54B4" w14:textId="365721DC" w:rsidR="008E1850" w:rsidRDefault="008E1850" w:rsidP="008E1850">
      <w:pPr>
        <w:jc w:val="center"/>
        <w:rPr>
          <w:rFonts w:cs="DecoType Naskh Extensions"/>
          <w:sz w:val="44"/>
          <w:szCs w:val="44"/>
          <w:rtl/>
          <w:lang w:bidi="ar-LY"/>
        </w:rPr>
      </w:pPr>
      <w:proofErr w:type="spellStart"/>
      <w:r w:rsidRPr="008E1850">
        <w:rPr>
          <w:rFonts w:cs="DecoType Naskh Extensions"/>
          <w:sz w:val="44"/>
          <w:szCs w:val="44"/>
          <w:rtl/>
          <w:lang w:bidi="ar-LY"/>
        </w:rPr>
        <w:t>الرَّحْمَٰنُ</w:t>
      </w:r>
      <w:proofErr w:type="spellEnd"/>
      <w:r w:rsidRPr="008E1850">
        <w:rPr>
          <w:rFonts w:cs="DecoType Naskh Extensions"/>
          <w:sz w:val="44"/>
          <w:szCs w:val="44"/>
          <w:rtl/>
          <w:lang w:bidi="ar-LY"/>
        </w:rPr>
        <w:t xml:space="preserve"> (1) عَلَّمَ الْقُرْآنَ (2) خَلَقَ الْإِنسَانَ (3) عَلَّمَهُ</w:t>
      </w:r>
      <w:r>
        <w:rPr>
          <w:rFonts w:cs="DecoType Naskh Extensions" w:hint="cs"/>
          <w:sz w:val="44"/>
          <w:szCs w:val="44"/>
          <w:rtl/>
          <w:lang w:bidi="ar-LY"/>
        </w:rPr>
        <w:t xml:space="preserve"> </w:t>
      </w:r>
      <w:r w:rsidRPr="008E1850">
        <w:rPr>
          <w:rFonts w:cs="DecoType Naskh Extensions"/>
          <w:sz w:val="44"/>
          <w:szCs w:val="44"/>
          <w:rtl/>
          <w:lang w:bidi="ar-LY"/>
        </w:rPr>
        <w:t xml:space="preserve">الْبَيَانَ (4) الشَّمْسُ وَالْقَمَرُ بِحُسْبَانٍ (5) وَالنَّجْمُ وَالشَّجَرُ يَسْجُدَانِ (6) وَالسَّمَاءَ رَفَعَهَا وَوَضَعَ </w:t>
      </w:r>
      <w:r w:rsidR="00BA104E" w:rsidRPr="008E1850">
        <w:rPr>
          <w:rFonts w:cs="DecoType Naskh Extensions" w:hint="cs"/>
          <w:sz w:val="44"/>
          <w:szCs w:val="44"/>
          <w:rtl/>
          <w:lang w:bidi="ar-LY"/>
        </w:rPr>
        <w:t>الْمِيزَانَ</w:t>
      </w:r>
      <w:r w:rsidR="00BA104E">
        <w:rPr>
          <w:rFonts w:cs="DecoType Naskh Extensions" w:hint="cs"/>
          <w:sz w:val="44"/>
          <w:szCs w:val="44"/>
          <w:rtl/>
          <w:lang w:bidi="ar-LY"/>
        </w:rPr>
        <w:t xml:space="preserve"> </w:t>
      </w:r>
      <w:r w:rsidR="00BA104E" w:rsidRPr="008E1850">
        <w:rPr>
          <w:rFonts w:cs="DecoType Naskh Extensions" w:hint="cs"/>
          <w:sz w:val="44"/>
          <w:szCs w:val="44"/>
          <w:rtl/>
          <w:lang w:bidi="ar-LY"/>
        </w:rPr>
        <w:t>(</w:t>
      </w:r>
      <w:r>
        <w:rPr>
          <w:rFonts w:cs="DecoType Naskh Extensions" w:hint="cs"/>
          <w:sz w:val="44"/>
          <w:szCs w:val="44"/>
          <w:rtl/>
          <w:lang w:bidi="ar-LY"/>
        </w:rPr>
        <w:t>7</w:t>
      </w:r>
      <w:r w:rsidRPr="008E1850">
        <w:rPr>
          <w:rFonts w:cs="DecoType Naskh Extensions"/>
          <w:sz w:val="44"/>
          <w:szCs w:val="44"/>
          <w:rtl/>
          <w:lang w:bidi="ar-LY"/>
        </w:rPr>
        <w:t>)</w:t>
      </w:r>
    </w:p>
    <w:p w14:paraId="0E4FA47F" w14:textId="77777777" w:rsidR="008E1850" w:rsidRDefault="008E1850" w:rsidP="008E1850">
      <w:pPr>
        <w:jc w:val="center"/>
        <w:rPr>
          <w:rFonts w:cs="DecoType Naskh Extensions"/>
          <w:sz w:val="44"/>
          <w:szCs w:val="44"/>
          <w:rtl/>
          <w:lang w:bidi="ar-LY"/>
        </w:rPr>
      </w:pPr>
    </w:p>
    <w:p w14:paraId="77425AA0" w14:textId="65F990BB" w:rsidR="00D05906" w:rsidRPr="007368C7" w:rsidRDefault="008E1850" w:rsidP="007368C7">
      <w:pPr>
        <w:ind w:hanging="526"/>
        <w:jc w:val="center"/>
        <w:rPr>
          <w:rFonts w:ascii="Verdana" w:hAnsi="Verdana" w:cs="DecoType Naskh Extensions"/>
          <w:sz w:val="44"/>
          <w:szCs w:val="44"/>
          <w:lang w:bidi="ar-LY"/>
        </w:rPr>
      </w:pPr>
      <w:r>
        <w:rPr>
          <w:rFonts w:cs="DecoType Naskh Extensions" w:hint="cs"/>
          <w:sz w:val="44"/>
          <w:szCs w:val="44"/>
          <w:rtl/>
          <w:lang w:bidi="ar-LY"/>
        </w:rPr>
        <w:t xml:space="preserve">(عن أبي الدرداء رضي الله عنه قال سمعت رسول الله صلى الله عليه وسلم يقول </w:t>
      </w:r>
      <w:r>
        <w:rPr>
          <w:rFonts w:ascii="Verdana" w:hAnsi="Verdana" w:cs="DecoType Naskh Extensions"/>
          <w:sz w:val="44"/>
          <w:szCs w:val="44"/>
          <w:rtl/>
          <w:lang w:bidi="ar-LY"/>
        </w:rPr>
        <w:t>{</w:t>
      </w:r>
      <w:r>
        <w:rPr>
          <w:rFonts w:ascii="Verdana" w:hAnsi="Verdana" w:cs="DecoType Naskh Extensions" w:hint="cs"/>
          <w:sz w:val="44"/>
          <w:szCs w:val="44"/>
          <w:rtl/>
          <w:lang w:bidi="ar-LY"/>
        </w:rPr>
        <w:t>من سلك طريقا يبتغي فيه</w:t>
      </w:r>
      <w:r w:rsidR="007368C7">
        <w:rPr>
          <w:rFonts w:ascii="Verdana" w:hAnsi="Verdana" w:cs="DecoType Naskh Extensions" w:hint="cs"/>
          <w:sz w:val="44"/>
          <w:szCs w:val="44"/>
          <w:rtl/>
          <w:lang w:bidi="ar-LY"/>
        </w:rPr>
        <w:t xml:space="preserve"> علما سهل الله له طريقا إلى </w:t>
      </w:r>
      <w:r w:rsidR="00BA104E">
        <w:rPr>
          <w:rFonts w:ascii="Verdana" w:hAnsi="Verdana" w:cs="DecoType Naskh Extensions" w:hint="cs"/>
          <w:sz w:val="44"/>
          <w:szCs w:val="44"/>
          <w:rtl/>
          <w:lang w:bidi="ar-LY"/>
        </w:rPr>
        <w:t>الجنة وإن</w:t>
      </w:r>
      <w:r w:rsidR="007368C7">
        <w:rPr>
          <w:rFonts w:ascii="Verdana" w:hAnsi="Verdana" w:cs="DecoType Naskh Extensions" w:hint="cs"/>
          <w:sz w:val="44"/>
          <w:szCs w:val="44"/>
          <w:rtl/>
          <w:lang w:bidi="ar-LY"/>
        </w:rPr>
        <w:t xml:space="preserve"> الملائكة لتضع أجنحتها لطالب العلم رضا بما يصنع</w:t>
      </w:r>
      <w:r>
        <w:rPr>
          <w:rFonts w:ascii="Verdana" w:hAnsi="Verdana" w:cs="DecoType Naskh Extensions"/>
          <w:sz w:val="44"/>
          <w:szCs w:val="44"/>
          <w:rtl/>
          <w:lang w:bidi="ar-LY"/>
        </w:rPr>
        <w:t>}</w:t>
      </w:r>
      <w:r w:rsidR="00D05906">
        <w:rPr>
          <w:rFonts w:cs="DecoType Naskh Extensions"/>
          <w:sz w:val="44"/>
          <w:szCs w:val="44"/>
          <w:rtl/>
          <w:lang w:bidi="ar-LY"/>
        </w:rPr>
        <w:br w:type="page"/>
      </w:r>
    </w:p>
    <w:p w14:paraId="50BCF01F" w14:textId="61182B4F" w:rsidR="005F695F" w:rsidRDefault="005F695F" w:rsidP="005F695F">
      <w:pPr>
        <w:jc w:val="center"/>
        <w:rPr>
          <w:rFonts w:cs="DecoType Naskh Extensions"/>
          <w:sz w:val="44"/>
          <w:szCs w:val="44"/>
          <w:lang w:bidi="ar-LY"/>
        </w:rPr>
      </w:pPr>
      <w:r w:rsidRPr="00F9593E">
        <w:rPr>
          <w:rFonts w:cs="DecoType Naskh Extensions" w:hint="cs"/>
          <w:sz w:val="44"/>
          <w:szCs w:val="44"/>
          <w:rtl/>
          <w:lang w:bidi="ar-LY"/>
        </w:rPr>
        <w:lastRenderedPageBreak/>
        <w:t>الإهداء</w:t>
      </w:r>
    </w:p>
    <w:p w14:paraId="7B54BF5B" w14:textId="77777777" w:rsidR="005F695F" w:rsidRPr="00F9593E" w:rsidRDefault="005F695F" w:rsidP="005F695F">
      <w:pPr>
        <w:jc w:val="center"/>
        <w:rPr>
          <w:rFonts w:cs="DecoType Naskh Extensions"/>
          <w:sz w:val="44"/>
          <w:szCs w:val="44"/>
          <w:rtl/>
          <w:lang w:bidi="ar-LY"/>
        </w:rPr>
      </w:pPr>
    </w:p>
    <w:p w14:paraId="7D3E0E0D" w14:textId="77777777" w:rsidR="005F695F" w:rsidRPr="009510EE" w:rsidRDefault="005F695F" w:rsidP="005F695F">
      <w:pPr>
        <w:jc w:val="center"/>
        <w:rPr>
          <w:rFonts w:cs="DecoType Naskh Extensions"/>
          <w:sz w:val="28"/>
          <w:szCs w:val="28"/>
          <w:rtl/>
          <w:lang w:bidi="ar-LY"/>
        </w:rPr>
      </w:pPr>
      <w:r w:rsidRPr="009510EE">
        <w:rPr>
          <w:rFonts w:cs="DecoType Naskh Extensions" w:hint="cs"/>
          <w:sz w:val="28"/>
          <w:szCs w:val="28"/>
          <w:rtl/>
          <w:lang w:bidi="ar-LY"/>
        </w:rPr>
        <w:t>الى ايادي تعبت لأجلي</w:t>
      </w:r>
      <w:r>
        <w:rPr>
          <w:rFonts w:cs="DecoType Naskh Extensions" w:hint="cs"/>
          <w:sz w:val="28"/>
          <w:szCs w:val="28"/>
          <w:rtl/>
          <w:lang w:bidi="ar-LY"/>
        </w:rPr>
        <w:t>...الى عيون سهرت لراحتي...وقلوب احبت بصدق فعلمتني كيف أحب...</w:t>
      </w:r>
      <w:r w:rsidRPr="009510EE">
        <w:rPr>
          <w:rFonts w:cs="DecoType Naskh Extensions" w:hint="cs"/>
          <w:sz w:val="28"/>
          <w:szCs w:val="28"/>
          <w:rtl/>
          <w:lang w:bidi="ar-LY"/>
        </w:rPr>
        <w:t xml:space="preserve">الى الذين اعطوني كل شيء </w:t>
      </w:r>
      <w:r>
        <w:rPr>
          <w:rFonts w:cs="DecoType Naskh Extensions" w:hint="cs"/>
          <w:sz w:val="28"/>
          <w:szCs w:val="28"/>
          <w:rtl/>
          <w:lang w:bidi="ar-LY"/>
        </w:rPr>
        <w:t>ولم يبخلوا بشيء...الى سر وجودي وانس حياتي...ومهجة قلبي وبقاء روحي...</w:t>
      </w:r>
      <w:r w:rsidRPr="009510EE">
        <w:rPr>
          <w:rFonts w:cs="DecoType Naskh Extensions" w:hint="cs"/>
          <w:sz w:val="28"/>
          <w:szCs w:val="28"/>
          <w:rtl/>
          <w:lang w:bidi="ar-LY"/>
        </w:rPr>
        <w:t xml:space="preserve">الى </w:t>
      </w:r>
      <w:r>
        <w:rPr>
          <w:rFonts w:cs="DecoType Naskh Extensions" w:hint="cs"/>
          <w:sz w:val="28"/>
          <w:szCs w:val="28"/>
          <w:rtl/>
          <w:lang w:bidi="ar-LY"/>
        </w:rPr>
        <w:t>من رعوني صغيرا وجعلوا مني كيانا</w:t>
      </w:r>
      <w:r w:rsidRPr="009510EE">
        <w:rPr>
          <w:rFonts w:cs="DecoType Naskh Extensions" w:hint="cs"/>
          <w:sz w:val="28"/>
          <w:szCs w:val="28"/>
          <w:rtl/>
          <w:lang w:bidi="ar-LY"/>
        </w:rPr>
        <w:t>... الى الشموع التي أحرقت نفس</w:t>
      </w:r>
      <w:r>
        <w:rPr>
          <w:rFonts w:cs="DecoType Naskh Extensions" w:hint="cs"/>
          <w:sz w:val="28"/>
          <w:szCs w:val="28"/>
          <w:rtl/>
          <w:lang w:bidi="ar-LY"/>
        </w:rPr>
        <w:t>ها لتضوي لمن حولها طريق السعادة...</w:t>
      </w:r>
      <w:r w:rsidRPr="009510EE">
        <w:rPr>
          <w:rFonts w:cs="DecoType Naskh Extensions" w:hint="cs"/>
          <w:sz w:val="28"/>
          <w:szCs w:val="28"/>
          <w:rtl/>
          <w:lang w:bidi="ar-LY"/>
        </w:rPr>
        <w:t>الى من رسم لي اول خطواتي في الحياة وعلموني كيف احيا بكل شموخ وكبرياء ...</w:t>
      </w:r>
    </w:p>
    <w:p w14:paraId="50ADFCA3" w14:textId="77777777" w:rsidR="005F695F" w:rsidRDefault="005F695F" w:rsidP="005F695F">
      <w:pPr>
        <w:jc w:val="center"/>
        <w:rPr>
          <w:rtl/>
          <w:lang w:bidi="ar-LY"/>
        </w:rPr>
      </w:pPr>
    </w:p>
    <w:p w14:paraId="3DC1D30E" w14:textId="77777777" w:rsidR="005F695F" w:rsidRPr="00F9593E" w:rsidRDefault="005F695F" w:rsidP="005F695F">
      <w:pPr>
        <w:jc w:val="center"/>
        <w:rPr>
          <w:rFonts w:ascii="Arabic Typesetting" w:hAnsi="Arabic Typesetting" w:cs="Arabic Typesetting"/>
          <w:b/>
          <w:bCs/>
          <w:sz w:val="40"/>
          <w:szCs w:val="40"/>
          <w:rtl/>
          <w:lang w:bidi="ar-LY"/>
        </w:rPr>
      </w:pPr>
      <w:r w:rsidRPr="00F9593E">
        <w:rPr>
          <w:rFonts w:ascii="Arabic Typesetting" w:hAnsi="Arabic Typesetting" w:cs="Arabic Typesetting"/>
          <w:b/>
          <w:bCs/>
          <w:sz w:val="40"/>
          <w:szCs w:val="40"/>
          <w:rtl/>
          <w:lang w:bidi="ar-LY"/>
        </w:rPr>
        <w:t xml:space="preserve">" أبي </w:t>
      </w:r>
      <w:r w:rsidRPr="00F9593E">
        <w:rPr>
          <w:rFonts w:ascii="Arabic Typesetting" w:hAnsi="Arabic Typesetting" w:cs="Arabic Typesetting" w:hint="cs"/>
          <w:b/>
          <w:bCs/>
          <w:sz w:val="40"/>
          <w:szCs w:val="40"/>
          <w:rtl/>
          <w:lang w:bidi="ar-LY"/>
        </w:rPr>
        <w:t>وأمي "</w:t>
      </w:r>
    </w:p>
    <w:p w14:paraId="4FCA91C2" w14:textId="77777777" w:rsidR="005F695F" w:rsidRDefault="005F695F" w:rsidP="005F695F">
      <w:pPr>
        <w:jc w:val="center"/>
        <w:rPr>
          <w:rtl/>
          <w:lang w:bidi="ar-LY"/>
        </w:rPr>
      </w:pPr>
    </w:p>
    <w:p w14:paraId="294698DE" w14:textId="77777777" w:rsidR="005F695F" w:rsidRPr="009510EE" w:rsidRDefault="005F695F" w:rsidP="005F695F">
      <w:pPr>
        <w:jc w:val="center"/>
        <w:rPr>
          <w:rFonts w:cs="DecoType Naskh Extensions"/>
          <w:sz w:val="28"/>
          <w:szCs w:val="28"/>
          <w:rtl/>
          <w:lang w:bidi="ar-LY"/>
        </w:rPr>
      </w:pPr>
      <w:r w:rsidRPr="009510EE">
        <w:rPr>
          <w:rFonts w:cs="DecoType Naskh Extensions" w:hint="cs"/>
          <w:sz w:val="28"/>
          <w:szCs w:val="28"/>
          <w:rtl/>
          <w:lang w:bidi="ar-LY"/>
        </w:rPr>
        <w:t>الى جميع اساتذتي الكرام؛</w:t>
      </w:r>
      <w:r>
        <w:rPr>
          <w:rFonts w:cs="DecoType Naskh Extensions" w:hint="cs"/>
          <w:sz w:val="28"/>
          <w:szCs w:val="28"/>
          <w:rtl/>
          <w:lang w:bidi="ar-LY"/>
        </w:rPr>
        <w:t xml:space="preserve"> </w:t>
      </w:r>
      <w:r w:rsidRPr="009510EE">
        <w:rPr>
          <w:rFonts w:cs="DecoType Naskh Extensions" w:hint="cs"/>
          <w:sz w:val="28"/>
          <w:szCs w:val="28"/>
          <w:rtl/>
          <w:lang w:bidi="ar-LY"/>
        </w:rPr>
        <w:t>ممن لم يتوانوا في مد يد العون لنا.</w:t>
      </w:r>
    </w:p>
    <w:p w14:paraId="14634AE0" w14:textId="77777777" w:rsidR="005F695F" w:rsidRDefault="005F695F" w:rsidP="005F695F">
      <w:pPr>
        <w:jc w:val="center"/>
        <w:rPr>
          <w:rFonts w:cs="DecoType Naskh Extensions"/>
          <w:sz w:val="28"/>
          <w:szCs w:val="28"/>
          <w:rtl/>
          <w:lang w:bidi="ar-LY"/>
        </w:rPr>
      </w:pPr>
      <w:r w:rsidRPr="009510EE">
        <w:rPr>
          <w:rFonts w:cs="DecoType Naskh Extensions" w:hint="cs"/>
          <w:sz w:val="28"/>
          <w:szCs w:val="28"/>
          <w:rtl/>
          <w:lang w:bidi="ar-LY"/>
        </w:rPr>
        <w:t>الى أخوتي وأصدقائي وجميع من وقفوا بجواري.</w:t>
      </w:r>
    </w:p>
    <w:p w14:paraId="403C3F21" w14:textId="77777777" w:rsidR="005F695F" w:rsidRPr="009510EE" w:rsidRDefault="005F695F" w:rsidP="005F695F">
      <w:pPr>
        <w:jc w:val="center"/>
        <w:rPr>
          <w:rFonts w:cs="DecoType Naskh Extensions"/>
          <w:sz w:val="28"/>
          <w:szCs w:val="28"/>
          <w:rtl/>
          <w:lang w:bidi="ar-LY"/>
        </w:rPr>
      </w:pPr>
    </w:p>
    <w:p w14:paraId="624EA0F7" w14:textId="77777777" w:rsidR="005F695F" w:rsidRDefault="005F695F" w:rsidP="005F695F">
      <w:pPr>
        <w:jc w:val="center"/>
        <w:rPr>
          <w:rtl/>
          <w:lang w:bidi="ar-LY"/>
        </w:rPr>
      </w:pPr>
    </w:p>
    <w:p w14:paraId="7D82049C" w14:textId="77777777" w:rsidR="005F695F" w:rsidRPr="009510EE" w:rsidRDefault="005F695F" w:rsidP="005F695F">
      <w:pPr>
        <w:jc w:val="center"/>
        <w:rPr>
          <w:rFonts w:cs="DecoType Naskh Extensions"/>
          <w:sz w:val="28"/>
          <w:szCs w:val="28"/>
          <w:rtl/>
          <w:lang w:bidi="ar-LY"/>
        </w:rPr>
      </w:pPr>
      <w:r w:rsidRPr="009510EE">
        <w:rPr>
          <w:rFonts w:cs="DecoType Naskh Extensions" w:hint="cs"/>
          <w:sz w:val="28"/>
          <w:szCs w:val="28"/>
          <w:rtl/>
          <w:lang w:bidi="ar-LY"/>
        </w:rPr>
        <w:t>نهدي إليكم هذا البحث</w:t>
      </w:r>
    </w:p>
    <w:p w14:paraId="7FF7CF8D" w14:textId="77777777" w:rsidR="005F695F" w:rsidRDefault="005F695F" w:rsidP="005F695F">
      <w:pPr>
        <w:jc w:val="center"/>
        <w:rPr>
          <w:rtl/>
          <w:lang w:bidi="ar-LY"/>
        </w:rPr>
      </w:pPr>
    </w:p>
    <w:p w14:paraId="60E2503A" w14:textId="77777777" w:rsidR="005F695F" w:rsidRDefault="005F695F" w:rsidP="005F695F">
      <w:pPr>
        <w:jc w:val="center"/>
        <w:rPr>
          <w:rtl/>
          <w:lang w:bidi="ar-LY"/>
        </w:rPr>
      </w:pPr>
    </w:p>
    <w:p w14:paraId="652CB296" w14:textId="0F44CC24" w:rsidR="005F695F" w:rsidRDefault="005F695F" w:rsidP="005F695F">
      <w:pPr>
        <w:jc w:val="right"/>
        <w:rPr>
          <w:rFonts w:cs="Diwani Simple Striped"/>
          <w:color w:val="000000" w:themeColor="text1"/>
          <w:sz w:val="32"/>
          <w:szCs w:val="32"/>
          <w:rtl/>
          <w:lang w:bidi="ar-LY"/>
        </w:rPr>
      </w:pPr>
      <w:r w:rsidRPr="009510EE">
        <w:rPr>
          <w:rFonts w:cs="Diwani Simple Striped" w:hint="cs"/>
          <w:color w:val="000000" w:themeColor="text1"/>
          <w:sz w:val="32"/>
          <w:szCs w:val="32"/>
          <w:rtl/>
          <w:lang w:bidi="ar-LY"/>
        </w:rPr>
        <w:t>ط</w:t>
      </w:r>
      <w:r>
        <w:rPr>
          <w:rFonts w:cs="Diwani Simple Striped" w:hint="cs"/>
          <w:color w:val="000000" w:themeColor="text1"/>
          <w:sz w:val="32"/>
          <w:szCs w:val="32"/>
          <w:rtl/>
          <w:lang w:bidi="ar-LY"/>
        </w:rPr>
        <w:t>البات</w:t>
      </w:r>
      <w:r w:rsidRPr="009510EE">
        <w:rPr>
          <w:rFonts w:cs="Diwani Simple Striped" w:hint="cs"/>
          <w:color w:val="000000" w:themeColor="text1"/>
          <w:sz w:val="32"/>
          <w:szCs w:val="32"/>
          <w:rtl/>
          <w:lang w:bidi="ar-LY"/>
        </w:rPr>
        <w:t xml:space="preserve"> البحث</w:t>
      </w:r>
    </w:p>
    <w:p w14:paraId="30FC13AA" w14:textId="77777777" w:rsidR="005F695F" w:rsidRPr="00FF637B" w:rsidRDefault="005F695F" w:rsidP="005F695F">
      <w:pPr>
        <w:jc w:val="center"/>
        <w:rPr>
          <w:rFonts w:cs="DecoType Naskh Variants"/>
          <w:b/>
          <w:bCs/>
          <w:sz w:val="44"/>
          <w:szCs w:val="44"/>
          <w:rtl/>
          <w:lang w:bidi="ar-LY"/>
        </w:rPr>
      </w:pPr>
      <w:r>
        <w:rPr>
          <w:rFonts w:cs="Diwani Simple Striped"/>
          <w:color w:val="000000" w:themeColor="text1"/>
          <w:sz w:val="32"/>
          <w:szCs w:val="32"/>
          <w:rtl/>
          <w:lang w:bidi="ar-LY"/>
        </w:rPr>
        <w:br w:type="page"/>
      </w:r>
      <w:r w:rsidRPr="00FF637B">
        <w:rPr>
          <w:rFonts w:cs="DecoType Naskh Variants" w:hint="cs"/>
          <w:b/>
          <w:bCs/>
          <w:sz w:val="44"/>
          <w:szCs w:val="44"/>
          <w:rtl/>
          <w:lang w:bidi="ar-LY"/>
        </w:rPr>
        <w:lastRenderedPageBreak/>
        <w:t>الشكر والتقدير</w:t>
      </w:r>
    </w:p>
    <w:p w14:paraId="518B3D98" w14:textId="77777777" w:rsidR="005F695F" w:rsidRPr="00FF637B" w:rsidRDefault="005F695F" w:rsidP="005F695F">
      <w:pPr>
        <w:jc w:val="center"/>
        <w:rPr>
          <w:rFonts w:cs="DecoType Naskh Extensions"/>
          <w:sz w:val="28"/>
          <w:szCs w:val="28"/>
          <w:lang w:bidi="ar-LY"/>
        </w:rPr>
      </w:pPr>
      <w:r w:rsidRPr="00FF637B">
        <w:rPr>
          <w:rFonts w:cs="DecoType Naskh Extensions" w:hint="cs"/>
          <w:sz w:val="28"/>
          <w:szCs w:val="28"/>
          <w:rtl/>
          <w:lang w:bidi="ar-LY"/>
        </w:rPr>
        <w:t>نحمد الله ونشكره وهو خير الشاكرين</w:t>
      </w:r>
    </w:p>
    <w:p w14:paraId="65C6CC14" w14:textId="77777777" w:rsidR="005F695F" w:rsidRPr="00FF637B" w:rsidRDefault="005F695F" w:rsidP="005F695F">
      <w:pPr>
        <w:jc w:val="center"/>
        <w:rPr>
          <w:rFonts w:cs="DecoType Naskh Extensions"/>
          <w:sz w:val="28"/>
          <w:szCs w:val="28"/>
          <w:rtl/>
          <w:lang w:bidi="ar-LY"/>
        </w:rPr>
      </w:pPr>
      <w:r w:rsidRPr="00FF637B">
        <w:rPr>
          <w:rFonts w:cs="DecoType Naskh Extensions" w:hint="cs"/>
          <w:sz w:val="28"/>
          <w:szCs w:val="28"/>
          <w:rtl/>
          <w:lang w:bidi="ar-LY"/>
        </w:rPr>
        <w:t>تتزاحم الكلمات ويعجز اللسان عن التعبير والقلم عن الكتابة لنتقدم بأسمى آيات الشكر والامتنان الى:</w:t>
      </w:r>
    </w:p>
    <w:p w14:paraId="16900FA2" w14:textId="77777777" w:rsidR="005F695F" w:rsidRPr="0099642A" w:rsidRDefault="005F695F" w:rsidP="005F695F">
      <w:pPr>
        <w:jc w:val="center"/>
        <w:rPr>
          <w:rFonts w:cs="Monotype Koufi"/>
          <w:b/>
          <w:bCs/>
          <w:sz w:val="32"/>
          <w:szCs w:val="32"/>
          <w:rtl/>
        </w:rPr>
      </w:pPr>
      <w:r w:rsidRPr="0099642A">
        <w:rPr>
          <w:rFonts w:cs="Monotype Koufi"/>
          <w:b/>
          <w:bCs/>
          <w:sz w:val="32"/>
          <w:szCs w:val="32"/>
          <w:rtl/>
        </w:rPr>
        <w:t>د.</w:t>
      </w:r>
      <w:r w:rsidRPr="0099642A">
        <w:rPr>
          <w:rFonts w:cs="Monotype Koufi" w:hint="cs"/>
          <w:b/>
          <w:bCs/>
          <w:sz w:val="32"/>
          <w:szCs w:val="32"/>
          <w:rtl/>
        </w:rPr>
        <w:t xml:space="preserve"> علي أبو بكر نور الدين</w:t>
      </w:r>
    </w:p>
    <w:p w14:paraId="2FB470B3" w14:textId="77777777" w:rsidR="005F695F" w:rsidRPr="00FF637B" w:rsidRDefault="005F695F" w:rsidP="005F695F">
      <w:pPr>
        <w:jc w:val="center"/>
        <w:rPr>
          <w:rFonts w:cs="DecoType Naskh Extensions"/>
          <w:sz w:val="28"/>
          <w:szCs w:val="28"/>
          <w:rtl/>
          <w:lang w:bidi="ar-LY"/>
        </w:rPr>
      </w:pPr>
      <w:r w:rsidRPr="00FF637B">
        <w:rPr>
          <w:rFonts w:cs="DecoType Naskh Extensions" w:hint="cs"/>
          <w:sz w:val="28"/>
          <w:szCs w:val="28"/>
          <w:rtl/>
          <w:lang w:bidi="ar-LY"/>
        </w:rPr>
        <w:t>الذي ساعدنا ولم يدخر جهدا من غزير علمه في توجيهنا بالملاحظات العلمية والعملية لإخراج هذا البحث بهذه الصورة.</w:t>
      </w:r>
    </w:p>
    <w:p w14:paraId="38545B5E" w14:textId="77777777" w:rsidR="005F695F" w:rsidRPr="00FF637B" w:rsidRDefault="005F695F" w:rsidP="005F695F">
      <w:pPr>
        <w:jc w:val="center"/>
        <w:rPr>
          <w:rFonts w:cs="DecoType Naskh Extensions"/>
          <w:sz w:val="28"/>
          <w:szCs w:val="28"/>
          <w:lang w:bidi="ar-LY"/>
        </w:rPr>
      </w:pPr>
      <w:r>
        <w:rPr>
          <w:rFonts w:cs="DecoType Naskh Extensions" w:hint="cs"/>
          <w:sz w:val="28"/>
          <w:szCs w:val="28"/>
          <w:rtl/>
          <w:lang w:bidi="ar-LY"/>
        </w:rPr>
        <w:t>كما</w:t>
      </w:r>
      <w:r w:rsidRPr="00FF637B">
        <w:rPr>
          <w:rFonts w:cs="DecoType Naskh Extensions" w:hint="cs"/>
          <w:sz w:val="28"/>
          <w:szCs w:val="28"/>
          <w:rtl/>
          <w:lang w:bidi="ar-LY"/>
        </w:rPr>
        <w:t xml:space="preserve"> نشكر كل من ساعد على إتمام هذا البحث وقدم لنا العون ومد لنا يد المساعدة وزودنا بالمعلومات اللازمة لإتمام هذا البحث </w:t>
      </w:r>
    </w:p>
    <w:p w14:paraId="174204E9" w14:textId="77777777" w:rsidR="005F695F" w:rsidRPr="00FF637B" w:rsidRDefault="005F695F" w:rsidP="005F695F">
      <w:pPr>
        <w:jc w:val="center"/>
        <w:rPr>
          <w:rFonts w:cs="DecoType Naskh Extensions"/>
          <w:sz w:val="28"/>
          <w:szCs w:val="28"/>
          <w:rtl/>
          <w:lang w:bidi="ar-LY"/>
        </w:rPr>
      </w:pPr>
      <w:r w:rsidRPr="00FF637B">
        <w:rPr>
          <w:rFonts w:cs="DecoType Naskh Extensions" w:hint="cs"/>
          <w:sz w:val="28"/>
          <w:szCs w:val="28"/>
          <w:rtl/>
          <w:lang w:bidi="ar-LY"/>
        </w:rPr>
        <w:t>والشكر موصول لأعضاء هيئة التدريس بقسم الهندسة المدنية وإدارة الكلية..</w:t>
      </w:r>
    </w:p>
    <w:p w14:paraId="5AC3175D" w14:textId="77777777" w:rsidR="005F695F" w:rsidRPr="00FF637B" w:rsidRDefault="005F695F" w:rsidP="005F695F">
      <w:pPr>
        <w:jc w:val="center"/>
        <w:rPr>
          <w:rFonts w:cs="DecoType Naskh Extensions"/>
          <w:sz w:val="28"/>
          <w:szCs w:val="28"/>
          <w:rtl/>
          <w:lang w:bidi="ar-LY"/>
        </w:rPr>
      </w:pPr>
      <w:r>
        <w:rPr>
          <w:rFonts w:cs="DecoType Naskh Extensions" w:hint="cs"/>
          <w:sz w:val="28"/>
          <w:szCs w:val="28"/>
          <w:rtl/>
          <w:lang w:bidi="ar-LY"/>
        </w:rPr>
        <w:t xml:space="preserve">وكذلك </w:t>
      </w:r>
      <w:r w:rsidRPr="00FF637B">
        <w:rPr>
          <w:rFonts w:cs="DecoType Naskh Extensions" w:hint="cs"/>
          <w:sz w:val="28"/>
          <w:szCs w:val="28"/>
          <w:rtl/>
          <w:lang w:bidi="ar-LY"/>
        </w:rPr>
        <w:t>نتقدم بأسمى آيات الشكر الى كل يد ساهمة معنا.. والى كل من دعواته وصلت الينا</w:t>
      </w:r>
    </w:p>
    <w:p w14:paraId="096437E2" w14:textId="77777777" w:rsidR="005F695F" w:rsidRDefault="005F695F" w:rsidP="005F695F">
      <w:pPr>
        <w:rPr>
          <w:rtl/>
          <w:lang w:bidi="ar-LY"/>
        </w:rPr>
      </w:pPr>
      <w:r>
        <w:rPr>
          <w:rFonts w:hint="cs"/>
          <w:rtl/>
          <w:lang w:bidi="ar-LY"/>
        </w:rPr>
        <w:t xml:space="preserve">    </w:t>
      </w:r>
    </w:p>
    <w:p w14:paraId="5D584CAE" w14:textId="64C09E8F" w:rsidR="005F695F" w:rsidRDefault="005F695F">
      <w:pPr>
        <w:bidi w:val="0"/>
        <w:rPr>
          <w:rFonts w:cs="Diwani Simple Striped"/>
          <w:color w:val="000000" w:themeColor="text1"/>
          <w:sz w:val="32"/>
          <w:szCs w:val="32"/>
          <w:lang w:bidi="ar-LY"/>
        </w:rPr>
      </w:pPr>
    </w:p>
    <w:p w14:paraId="521F2114" w14:textId="77777777" w:rsidR="005F695F" w:rsidRPr="009510EE" w:rsidRDefault="005F695F" w:rsidP="005F695F">
      <w:pPr>
        <w:jc w:val="right"/>
        <w:rPr>
          <w:rFonts w:cs="Diwani Simple Striped"/>
          <w:color w:val="000000" w:themeColor="text1"/>
          <w:sz w:val="32"/>
          <w:szCs w:val="32"/>
          <w:rtl/>
          <w:lang w:bidi="ar-LY"/>
        </w:rPr>
      </w:pPr>
    </w:p>
    <w:p w14:paraId="73F55EA1" w14:textId="77777777" w:rsidR="00694CAD" w:rsidRPr="005F695F" w:rsidRDefault="00694CAD" w:rsidP="00694CAD">
      <w:pPr>
        <w:ind w:right="142"/>
        <w:jc w:val="center"/>
        <w:rPr>
          <w:rFonts w:cs="Monotype Koufi"/>
          <w:b/>
          <w:bCs/>
          <w:sz w:val="32"/>
          <w:szCs w:val="32"/>
          <w:rtl/>
        </w:rPr>
      </w:pPr>
    </w:p>
    <w:p w14:paraId="6B5564B7" w14:textId="62C1278C" w:rsidR="00694CAD" w:rsidRDefault="00694CAD" w:rsidP="00694CAD">
      <w:pPr>
        <w:spacing w:line="360" w:lineRule="auto"/>
        <w:ind w:right="142"/>
        <w:jc w:val="both"/>
        <w:rPr>
          <w:rFonts w:asciiTheme="majorBidi" w:hAnsiTheme="majorBidi" w:cstheme="majorBidi"/>
          <w:b/>
          <w:bCs/>
          <w:sz w:val="29"/>
          <w:szCs w:val="29"/>
          <w:rtl/>
        </w:rPr>
      </w:pPr>
    </w:p>
    <w:p w14:paraId="2716FFB3" w14:textId="35ED1219" w:rsidR="00020B07" w:rsidRDefault="00020B07" w:rsidP="00694CAD">
      <w:pPr>
        <w:spacing w:line="360" w:lineRule="auto"/>
        <w:ind w:right="142"/>
        <w:jc w:val="both"/>
        <w:rPr>
          <w:rFonts w:asciiTheme="majorBidi" w:hAnsiTheme="majorBidi" w:cstheme="majorBidi"/>
          <w:b/>
          <w:bCs/>
          <w:sz w:val="29"/>
          <w:szCs w:val="29"/>
          <w:rtl/>
        </w:rPr>
      </w:pPr>
    </w:p>
    <w:p w14:paraId="62DC14D5" w14:textId="79551EF1" w:rsidR="00020B07" w:rsidRDefault="00020B07" w:rsidP="00694CAD">
      <w:pPr>
        <w:spacing w:line="360" w:lineRule="auto"/>
        <w:ind w:right="142"/>
        <w:jc w:val="both"/>
        <w:rPr>
          <w:rFonts w:asciiTheme="majorBidi" w:hAnsiTheme="majorBidi" w:cstheme="majorBidi"/>
          <w:b/>
          <w:bCs/>
          <w:sz w:val="29"/>
          <w:szCs w:val="29"/>
        </w:rPr>
      </w:pPr>
    </w:p>
    <w:p w14:paraId="6663AA19" w14:textId="77777777" w:rsidR="00285AE6" w:rsidRDefault="00285AE6" w:rsidP="00285AE6">
      <w:pPr>
        <w:spacing w:line="360" w:lineRule="auto"/>
        <w:rPr>
          <w:rFonts w:ascii="Simplified Arabic" w:hAnsi="Simplified Arabic" w:cs="Simplified Arabic"/>
          <w:b/>
          <w:bCs/>
          <w:sz w:val="28"/>
          <w:szCs w:val="28"/>
          <w:lang w:bidi="ar-LY"/>
        </w:rPr>
      </w:pPr>
    </w:p>
    <w:p w14:paraId="5F774B8C" w14:textId="7A27DD59" w:rsidR="00285AE6" w:rsidRPr="00BA104E" w:rsidRDefault="00285AE6" w:rsidP="00285AE6">
      <w:pPr>
        <w:spacing w:line="360" w:lineRule="auto"/>
        <w:rPr>
          <w:rFonts w:ascii="Simplified Arabic" w:hAnsi="Simplified Arabic" w:cs="Simplified Arabic"/>
          <w:b/>
          <w:bCs/>
          <w:sz w:val="28"/>
          <w:szCs w:val="28"/>
          <w:rtl/>
          <w:lang w:bidi="ar-LY"/>
        </w:rPr>
      </w:pPr>
      <w:r w:rsidRPr="00BA104E">
        <w:rPr>
          <w:rFonts w:ascii="Simplified Arabic" w:hAnsi="Simplified Arabic" w:cs="Simplified Arabic" w:hint="cs"/>
          <w:b/>
          <w:bCs/>
          <w:sz w:val="28"/>
          <w:szCs w:val="28"/>
          <w:rtl/>
          <w:lang w:bidi="ar-LY"/>
        </w:rPr>
        <w:lastRenderedPageBreak/>
        <w:t>الملخص</w:t>
      </w:r>
    </w:p>
    <w:p w14:paraId="7E9A35DD" w14:textId="77777777" w:rsidR="00285AE6" w:rsidRPr="00FD4D89" w:rsidRDefault="00285AE6" w:rsidP="00285AE6">
      <w:pPr>
        <w:spacing w:line="360" w:lineRule="auto"/>
        <w:rPr>
          <w:rFonts w:ascii="Simplified Arabic" w:hAnsi="Simplified Arabic" w:cs="Simplified Arabic"/>
          <w:sz w:val="28"/>
          <w:szCs w:val="28"/>
          <w:rtl/>
          <w:lang w:bidi="ar-LY"/>
        </w:rPr>
      </w:pPr>
      <w:r w:rsidRPr="00FD4D89">
        <w:rPr>
          <w:rFonts w:ascii="Simplified Arabic" w:hAnsi="Simplified Arabic" w:cs="Simplified Arabic"/>
          <w:sz w:val="28"/>
          <w:szCs w:val="28"/>
          <w:rtl/>
          <w:lang w:bidi="ar-LY"/>
        </w:rPr>
        <w:t>الهدف من هدا البحث اختبار العلاقة ما بين مؤشر بورصة عمان وأربع متغيرات اقتصادية، الناتج المحلي الإجمالي والتضخم وعرض النقود وسعر الفائدة، خلال الفترة من (2004-2022) بيانات ربع سنوية، حيث استخدم نموذج (</w:t>
      </w:r>
      <w:r w:rsidRPr="00FD4D89">
        <w:rPr>
          <w:rFonts w:ascii="Simplified Arabic" w:hAnsi="Simplified Arabic" w:cs="Simplified Arabic"/>
          <w:sz w:val="28"/>
          <w:szCs w:val="28"/>
        </w:rPr>
        <w:t>ARDL</w:t>
      </w:r>
      <w:r w:rsidRPr="00FD4D89">
        <w:rPr>
          <w:rFonts w:ascii="Simplified Arabic" w:hAnsi="Simplified Arabic" w:cs="Simplified Arabic"/>
          <w:sz w:val="28"/>
          <w:szCs w:val="28"/>
          <w:rtl/>
          <w:lang w:bidi="ar-LY"/>
        </w:rPr>
        <w:t>) ونموذج تصحيح الخطأ. ومن النتائج التي توصل اليها البحث متغيرات الدراسة استقرت عند الفرق الأول، أي وجود علاقة إيجابية في الاجل الطويل بين الناتج المحلي الإجمالي ومؤشر السوق وعلاقة عكسية بين كلاً من سعر الفائدة والتضخم وعرض النقود مع مؤشر السوق في الاجل الطويل.</w:t>
      </w:r>
    </w:p>
    <w:p w14:paraId="7D1150B9" w14:textId="77777777" w:rsidR="00285AE6" w:rsidRDefault="00285AE6" w:rsidP="00285AE6">
      <w:pPr>
        <w:spacing w:line="360" w:lineRule="auto"/>
        <w:rPr>
          <w:rFonts w:ascii="Simplified Arabic" w:hAnsi="Simplified Arabic" w:cs="Simplified Arabic"/>
          <w:sz w:val="28"/>
          <w:szCs w:val="28"/>
          <w:lang w:bidi="ar-LY"/>
        </w:rPr>
      </w:pPr>
      <w:r w:rsidRPr="00FD4D89">
        <w:rPr>
          <w:rFonts w:ascii="Simplified Arabic" w:hAnsi="Simplified Arabic" w:cs="Simplified Arabic"/>
          <w:sz w:val="28"/>
          <w:szCs w:val="28"/>
          <w:rtl/>
          <w:lang w:bidi="ar-LY"/>
        </w:rPr>
        <w:t>ووجود علاقة ما بين الناتج المحلي الإجمالي والتضخم مع مؤشر السوق في الاجل القصير، علاقة إيجابية ما بين الناتج المحلي الإجمالي مع مؤشر السوق، وعلاقة عكسية ما بين التضخم ومؤشر السوق.</w:t>
      </w:r>
    </w:p>
    <w:p w14:paraId="1C52C9B6" w14:textId="77777777" w:rsidR="00285AE6" w:rsidRPr="00BA104E" w:rsidRDefault="00285AE6" w:rsidP="00285AE6">
      <w:pPr>
        <w:spacing w:line="360" w:lineRule="auto"/>
        <w:rPr>
          <w:rFonts w:ascii="Simplified Arabic" w:hAnsi="Simplified Arabic" w:cs="Simplified Arabic"/>
          <w:sz w:val="28"/>
          <w:szCs w:val="28"/>
          <w:rtl/>
        </w:rPr>
      </w:pPr>
      <w:r w:rsidRPr="00BA104E">
        <w:rPr>
          <w:rFonts w:ascii="Simplified Arabic" w:hAnsi="Simplified Arabic" w:cs="Simplified Arabic" w:hint="cs"/>
          <w:b/>
          <w:bCs/>
          <w:sz w:val="28"/>
          <w:szCs w:val="28"/>
          <w:rtl/>
        </w:rPr>
        <w:t>الكلمات الدالة</w:t>
      </w:r>
      <w:r>
        <w:rPr>
          <w:rFonts w:ascii="Simplified Arabic" w:hAnsi="Simplified Arabic" w:cs="Simplified Arabic" w:hint="cs"/>
          <w:sz w:val="28"/>
          <w:szCs w:val="28"/>
          <w:rtl/>
        </w:rPr>
        <w:t xml:space="preserve">: متغيرات الاقتصاد الكلي، مؤشر السوق المالي. </w:t>
      </w:r>
    </w:p>
    <w:p w14:paraId="003391B1" w14:textId="0ABE3A9B" w:rsidR="00285AE6" w:rsidRDefault="00285AE6">
      <w:pPr>
        <w:bidi w:val="0"/>
        <w:rPr>
          <w:rFonts w:asciiTheme="majorBidi" w:hAnsiTheme="majorBidi" w:cstheme="majorBidi"/>
          <w:b/>
          <w:bCs/>
          <w:sz w:val="29"/>
          <w:szCs w:val="29"/>
        </w:rPr>
      </w:pPr>
      <w:r>
        <w:rPr>
          <w:rFonts w:asciiTheme="majorBidi" w:hAnsiTheme="majorBidi" w:cstheme="majorBidi"/>
          <w:b/>
          <w:bCs/>
          <w:sz w:val="29"/>
          <w:szCs w:val="29"/>
        </w:rPr>
        <w:br w:type="page"/>
      </w:r>
    </w:p>
    <w:p w14:paraId="7104A014" w14:textId="77777777" w:rsidR="00285AE6" w:rsidRDefault="00285AE6" w:rsidP="00285AE6">
      <w:pPr>
        <w:bidi w:val="0"/>
        <w:rPr>
          <w:rFonts w:asciiTheme="majorBidi" w:hAnsiTheme="majorBidi" w:cstheme="majorBidi"/>
          <w:b/>
          <w:bCs/>
          <w:sz w:val="29"/>
          <w:szCs w:val="29"/>
          <w:rtl/>
        </w:rPr>
      </w:pPr>
    </w:p>
    <w:p w14:paraId="4CDD9894" w14:textId="77777777" w:rsidR="00020B07" w:rsidRPr="00400CEC" w:rsidRDefault="00020B07" w:rsidP="00020B07">
      <w:pPr>
        <w:pStyle w:val="a8"/>
        <w:spacing w:line="276" w:lineRule="auto"/>
        <w:jc w:val="center"/>
        <w:rPr>
          <w:rStyle w:val="Hyperlink"/>
          <w:b/>
          <w:bCs/>
          <w:sz w:val="36"/>
          <w:szCs w:val="36"/>
        </w:rPr>
      </w:pPr>
      <w:r>
        <w:rPr>
          <w:rFonts w:ascii="Simplified Arabic" w:hAnsi="Simplified Arabic" w:cs="Simplified Arabic" w:hint="cs"/>
          <w:b/>
          <w:bCs/>
          <w:sz w:val="44"/>
          <w:szCs w:val="44"/>
        </w:rPr>
        <w:t>فهرس</w:t>
      </w:r>
      <w:r w:rsidRPr="00400CEC">
        <w:rPr>
          <w:rFonts w:ascii="Simplified Arabic" w:hAnsi="Simplified Arabic" w:cs="Simplified Arabic" w:hint="cs"/>
          <w:b/>
          <w:bCs/>
          <w:sz w:val="44"/>
          <w:szCs w:val="44"/>
        </w:rPr>
        <w:t xml:space="preserve"> </w:t>
      </w:r>
      <w:r>
        <w:rPr>
          <w:rFonts w:ascii="Simplified Arabic" w:hAnsi="Simplified Arabic" w:cs="Simplified Arabic" w:hint="cs"/>
          <w:b/>
          <w:bCs/>
          <w:sz w:val="44"/>
          <w:szCs w:val="44"/>
        </w:rPr>
        <w:t>المحتويات</w:t>
      </w:r>
    </w:p>
    <w:p w14:paraId="6C333E8E" w14:textId="77777777" w:rsidR="00020B07" w:rsidRPr="00BE1043" w:rsidRDefault="00020B07" w:rsidP="00020B07">
      <w:pPr>
        <w:rPr>
          <w:rFonts w:ascii="Simplified Arabic" w:hAnsi="Simplified Arabic" w:cs="Simplified Arabic"/>
          <w:b/>
          <w:bCs/>
          <w:sz w:val="36"/>
          <w:szCs w:val="36"/>
          <w:rtl/>
        </w:rPr>
      </w:pPr>
      <w:r w:rsidRPr="00BE1043">
        <w:rPr>
          <w:rFonts w:ascii="Simplified Arabic" w:hAnsi="Simplified Arabic" w:cs="Simplified Arabic"/>
          <w:b/>
          <w:bCs/>
          <w:sz w:val="36"/>
          <w:szCs w:val="36"/>
          <w:rtl/>
        </w:rPr>
        <w:t>ال</w:t>
      </w:r>
      <w:r>
        <w:rPr>
          <w:rFonts w:ascii="Simplified Arabic" w:hAnsi="Simplified Arabic" w:cs="Simplified Arabic" w:hint="cs"/>
          <w:b/>
          <w:bCs/>
          <w:sz w:val="36"/>
          <w:szCs w:val="36"/>
          <w:rtl/>
        </w:rPr>
        <w:t>فصل</w:t>
      </w:r>
      <w:r w:rsidRPr="00BE1043">
        <w:rPr>
          <w:rFonts w:ascii="Simplified Arabic" w:hAnsi="Simplified Arabic" w:cs="Simplified Arabic"/>
          <w:b/>
          <w:bCs/>
          <w:sz w:val="36"/>
          <w:szCs w:val="36"/>
          <w:rtl/>
        </w:rPr>
        <w:t xml:space="preserve"> </w:t>
      </w:r>
      <w:r>
        <w:rPr>
          <w:rFonts w:ascii="Simplified Arabic" w:hAnsi="Simplified Arabic" w:cs="Simplified Arabic" w:hint="cs"/>
          <w:b/>
          <w:bCs/>
          <w:sz w:val="36"/>
          <w:szCs w:val="36"/>
          <w:rtl/>
        </w:rPr>
        <w:t>الأول                      الإطار العام للبحث</w:t>
      </w:r>
    </w:p>
    <w:p w14:paraId="04F3B0CC" w14:textId="77777777" w:rsidR="00020B07" w:rsidRPr="006F5969" w:rsidRDefault="00020B07" w:rsidP="00020B07">
      <w:pPr>
        <w:rPr>
          <w:rFonts w:ascii="Simplified Arabic" w:hAnsi="Simplified Arabic" w:cs="Simplified Arabic"/>
          <w:sz w:val="28"/>
          <w:szCs w:val="28"/>
          <w:rtl/>
        </w:rPr>
      </w:pPr>
      <w:r>
        <w:rPr>
          <w:rFonts w:ascii="Simplified Arabic" w:hAnsi="Simplified Arabic" w:cs="Simplified Arabic" w:hint="cs"/>
          <w:sz w:val="28"/>
          <w:szCs w:val="28"/>
          <w:rtl/>
        </w:rPr>
        <w:t xml:space="preserve">1.1 </w:t>
      </w:r>
      <w:r w:rsidRPr="006F5969">
        <w:rPr>
          <w:rFonts w:ascii="Simplified Arabic" w:hAnsi="Simplified Arabic" w:cs="Simplified Arabic" w:hint="cs"/>
          <w:sz w:val="28"/>
          <w:szCs w:val="28"/>
          <w:rtl/>
        </w:rPr>
        <w:t>المقدمة:</w:t>
      </w:r>
      <w:r>
        <w:rPr>
          <w:rFonts w:ascii="Simplified Arabic" w:hAnsi="Simplified Arabic" w:cs="Simplified Arabic" w:hint="cs"/>
          <w:sz w:val="28"/>
          <w:szCs w:val="28"/>
          <w:rtl/>
        </w:rPr>
        <w:t xml:space="preserve"> .........................................................................</w:t>
      </w:r>
      <w:r>
        <w:rPr>
          <w:rFonts w:ascii="Simplified Arabic" w:hAnsi="Simplified Arabic" w:cs="Simplified Arabic"/>
          <w:sz w:val="28"/>
          <w:szCs w:val="28"/>
          <w:rtl/>
        </w:rPr>
        <w:t>.</w:t>
      </w:r>
      <w:r w:rsidRPr="006F5969">
        <w:rPr>
          <w:rFonts w:ascii="Simplified Arabic" w:hAnsi="Simplified Arabic" w:cs="Simplified Arabic"/>
          <w:sz w:val="28"/>
          <w:szCs w:val="28"/>
          <w:rtl/>
        </w:rPr>
        <w:tab/>
        <w:t>2</w:t>
      </w:r>
    </w:p>
    <w:p w14:paraId="13D2221B" w14:textId="77777777" w:rsidR="00020B07" w:rsidRDefault="00020B07" w:rsidP="00020B07">
      <w:pPr>
        <w:rPr>
          <w:rFonts w:ascii="Simplified Arabic" w:hAnsi="Simplified Arabic" w:cs="Simplified Arabic"/>
          <w:sz w:val="28"/>
          <w:szCs w:val="28"/>
          <w:rtl/>
        </w:rPr>
      </w:pPr>
      <w:r>
        <w:rPr>
          <w:rFonts w:ascii="Simplified Arabic" w:hAnsi="Simplified Arabic" w:cs="Simplified Arabic"/>
          <w:sz w:val="28"/>
          <w:szCs w:val="28"/>
          <w:rtl/>
        </w:rPr>
        <w:t xml:space="preserve">2.1 </w:t>
      </w:r>
      <w:r>
        <w:rPr>
          <w:rFonts w:ascii="Simplified Arabic" w:hAnsi="Simplified Arabic" w:cs="Simplified Arabic" w:hint="cs"/>
          <w:sz w:val="28"/>
          <w:szCs w:val="28"/>
          <w:rtl/>
        </w:rPr>
        <w:t>مشكلة البحث</w:t>
      </w:r>
      <w:r w:rsidRPr="00405472">
        <w:rPr>
          <w:rFonts w:ascii="Simplified Arabic" w:hAnsi="Simplified Arabic" w:cs="Simplified Arabic" w:hint="cs"/>
          <w:sz w:val="28"/>
          <w:szCs w:val="28"/>
          <w:rtl/>
        </w:rPr>
        <w:t>:</w:t>
      </w:r>
      <w:r>
        <w:rPr>
          <w:rFonts w:ascii="Simplified Arabic" w:hAnsi="Simplified Arabic" w:cs="Simplified Arabic" w:hint="cs"/>
          <w:sz w:val="28"/>
          <w:szCs w:val="28"/>
          <w:rtl/>
        </w:rPr>
        <w:t xml:space="preserve"> .....</w:t>
      </w:r>
      <w:r>
        <w:rPr>
          <w:rFonts w:ascii="Simplified Arabic" w:hAnsi="Simplified Arabic" w:cs="Simplified Arabic"/>
          <w:sz w:val="28"/>
          <w:szCs w:val="28"/>
        </w:rPr>
        <w:t>.</w:t>
      </w:r>
      <w:r>
        <w:rPr>
          <w:rFonts w:ascii="Simplified Arabic" w:hAnsi="Simplified Arabic" w:cs="Simplified Arabic" w:hint="cs"/>
          <w:sz w:val="28"/>
          <w:szCs w:val="28"/>
          <w:rtl/>
        </w:rPr>
        <w:t>................. ...................3</w:t>
      </w:r>
    </w:p>
    <w:p w14:paraId="7F732EC9" w14:textId="77777777" w:rsidR="00020B07" w:rsidRDefault="00020B07" w:rsidP="00020B07">
      <w:pPr>
        <w:rPr>
          <w:rFonts w:ascii="Simplified Arabic" w:hAnsi="Simplified Arabic" w:cs="Simplified Arabic"/>
          <w:sz w:val="28"/>
          <w:szCs w:val="28"/>
          <w:rtl/>
        </w:rPr>
      </w:pPr>
      <w:r>
        <w:rPr>
          <w:rFonts w:ascii="Simplified Arabic" w:hAnsi="Simplified Arabic" w:cs="Simplified Arabic" w:hint="cs"/>
          <w:sz w:val="28"/>
          <w:szCs w:val="28"/>
          <w:rtl/>
        </w:rPr>
        <w:t>3</w:t>
      </w:r>
      <w:r>
        <w:rPr>
          <w:rFonts w:ascii="Simplified Arabic" w:hAnsi="Simplified Arabic" w:cs="Simplified Arabic"/>
          <w:sz w:val="28"/>
          <w:szCs w:val="28"/>
          <w:rtl/>
        </w:rPr>
        <w:t xml:space="preserve">.1 </w:t>
      </w:r>
      <w:r>
        <w:rPr>
          <w:rFonts w:ascii="Simplified Arabic" w:hAnsi="Simplified Arabic" w:cs="Simplified Arabic" w:hint="cs"/>
          <w:sz w:val="28"/>
          <w:szCs w:val="28"/>
          <w:rtl/>
        </w:rPr>
        <w:t>فرضيات البحث</w:t>
      </w:r>
      <w:r w:rsidRPr="00C9150F">
        <w:rPr>
          <w:rFonts w:ascii="Simplified Arabic" w:hAnsi="Simplified Arabic" w:cs="Simplified Arabic" w:hint="cs"/>
          <w:sz w:val="28"/>
          <w:szCs w:val="28"/>
          <w:rtl/>
        </w:rPr>
        <w:t>:</w:t>
      </w:r>
      <w:r>
        <w:rPr>
          <w:rFonts w:ascii="Simplified Arabic" w:hAnsi="Simplified Arabic" w:cs="Simplified Arabic" w:hint="cs"/>
          <w:sz w:val="28"/>
          <w:szCs w:val="28"/>
          <w:rtl/>
        </w:rPr>
        <w:t xml:space="preserve"> ......</w:t>
      </w:r>
      <w:r>
        <w:rPr>
          <w:rFonts w:ascii="Simplified Arabic" w:hAnsi="Simplified Arabic" w:cs="Simplified Arabic"/>
          <w:sz w:val="28"/>
          <w:szCs w:val="28"/>
        </w:rPr>
        <w:t>.</w:t>
      </w:r>
      <w:r>
        <w:rPr>
          <w:rFonts w:ascii="Simplified Arabic" w:hAnsi="Simplified Arabic" w:cs="Simplified Arabic" w:hint="cs"/>
          <w:sz w:val="28"/>
          <w:szCs w:val="28"/>
          <w:rtl/>
        </w:rPr>
        <w:t>......................................3</w:t>
      </w:r>
    </w:p>
    <w:p w14:paraId="00D6D214" w14:textId="49E0B081" w:rsidR="00020B07" w:rsidRPr="00514690" w:rsidRDefault="00020B07" w:rsidP="00020B07">
      <w:pPr>
        <w:rPr>
          <w:b/>
          <w:bCs/>
          <w:sz w:val="28"/>
          <w:szCs w:val="28"/>
          <w:rtl/>
          <w:lang w:bidi="ar-LY"/>
        </w:rPr>
      </w:pPr>
      <w:r>
        <w:rPr>
          <w:rFonts w:ascii="Simplified Arabic" w:hAnsi="Simplified Arabic" w:cs="Simplified Arabic"/>
          <w:sz w:val="28"/>
          <w:szCs w:val="28"/>
        </w:rPr>
        <w:t>.1</w:t>
      </w:r>
      <w:r>
        <w:rPr>
          <w:rFonts w:ascii="Simplified Arabic" w:hAnsi="Simplified Arabic" w:cs="Simplified Arabic" w:hint="cs"/>
          <w:sz w:val="28"/>
          <w:szCs w:val="28"/>
          <w:rtl/>
        </w:rPr>
        <w:t>4 أهداف</w:t>
      </w:r>
      <w:r w:rsidRPr="00C9150F">
        <w:rPr>
          <w:rFonts w:ascii="Simplified Arabic" w:hAnsi="Simplified Arabic" w:cs="Simplified Arabic" w:hint="cs"/>
          <w:sz w:val="28"/>
          <w:szCs w:val="28"/>
          <w:rtl/>
        </w:rPr>
        <w:t xml:space="preserve"> البحث:</w:t>
      </w:r>
      <w:r>
        <w:rPr>
          <w:rFonts w:ascii="Simplified Arabic" w:hAnsi="Simplified Arabic" w:cs="Simplified Arabic" w:hint="cs"/>
          <w:sz w:val="28"/>
          <w:szCs w:val="28"/>
          <w:rtl/>
        </w:rPr>
        <w:t xml:space="preserve"> ...................................................................</w:t>
      </w:r>
      <w:r>
        <w:rPr>
          <w:rFonts w:ascii="Simplified Arabic" w:hAnsi="Simplified Arabic" w:cs="Simplified Arabic"/>
          <w:sz w:val="28"/>
          <w:szCs w:val="28"/>
          <w:rtl/>
        </w:rPr>
        <w:t>.</w:t>
      </w:r>
      <w:r w:rsidR="005C3F56">
        <w:rPr>
          <w:rFonts w:ascii="Simplified Arabic" w:hAnsi="Simplified Arabic" w:cs="Simplified Arabic" w:hint="cs"/>
          <w:sz w:val="28"/>
          <w:szCs w:val="28"/>
          <w:rtl/>
        </w:rPr>
        <w:t>4</w:t>
      </w:r>
    </w:p>
    <w:p w14:paraId="4C4602E3" w14:textId="77777777" w:rsidR="00020B07" w:rsidRPr="00C9150F" w:rsidRDefault="00020B07" w:rsidP="00020B07">
      <w:pPr>
        <w:rPr>
          <w:b/>
          <w:bCs/>
          <w:sz w:val="28"/>
          <w:szCs w:val="28"/>
          <w:rtl/>
          <w:lang w:bidi="ar-LY"/>
        </w:rPr>
      </w:pPr>
      <w:r>
        <w:rPr>
          <w:rFonts w:ascii="Simplified Arabic" w:hAnsi="Simplified Arabic" w:cs="Simplified Arabic"/>
          <w:sz w:val="28"/>
          <w:szCs w:val="28"/>
        </w:rPr>
        <w:t>.1</w:t>
      </w:r>
      <w:r>
        <w:rPr>
          <w:rFonts w:ascii="Simplified Arabic" w:hAnsi="Simplified Arabic" w:cs="Simplified Arabic" w:hint="cs"/>
          <w:sz w:val="28"/>
          <w:szCs w:val="28"/>
          <w:rtl/>
        </w:rPr>
        <w:t>5 أهمية</w:t>
      </w:r>
      <w:r w:rsidRPr="00C9150F">
        <w:rPr>
          <w:rFonts w:ascii="Simplified Arabic" w:hAnsi="Simplified Arabic" w:cs="Simplified Arabic" w:hint="cs"/>
          <w:sz w:val="28"/>
          <w:szCs w:val="28"/>
          <w:rtl/>
        </w:rPr>
        <w:t xml:space="preserve"> البحث:</w:t>
      </w:r>
      <w:r>
        <w:rPr>
          <w:rFonts w:ascii="Simplified Arabic" w:hAnsi="Simplified Arabic" w:cs="Simplified Arabic" w:hint="cs"/>
          <w:sz w:val="28"/>
          <w:szCs w:val="28"/>
          <w:rtl/>
        </w:rPr>
        <w:t xml:space="preserve"> ....................................................................</w:t>
      </w:r>
      <w:r>
        <w:rPr>
          <w:rFonts w:ascii="Simplified Arabic" w:hAnsi="Simplified Arabic" w:cs="Simplified Arabic"/>
          <w:sz w:val="28"/>
          <w:szCs w:val="28"/>
          <w:rtl/>
        </w:rPr>
        <w:t>.</w:t>
      </w:r>
      <w:r>
        <w:rPr>
          <w:rFonts w:ascii="Simplified Arabic" w:hAnsi="Simplified Arabic" w:cs="Simplified Arabic" w:hint="cs"/>
          <w:sz w:val="28"/>
          <w:szCs w:val="28"/>
          <w:rtl/>
        </w:rPr>
        <w:t>4</w:t>
      </w:r>
    </w:p>
    <w:p w14:paraId="34E98C18" w14:textId="77777777" w:rsidR="00020B07" w:rsidRPr="00BE1043" w:rsidRDefault="00020B07" w:rsidP="00020B07">
      <w:pPr>
        <w:rPr>
          <w:rFonts w:ascii="Simplified Arabic" w:hAnsi="Simplified Arabic" w:cs="Simplified Arabic"/>
          <w:b/>
          <w:bCs/>
          <w:sz w:val="36"/>
          <w:szCs w:val="36"/>
          <w:rtl/>
        </w:rPr>
      </w:pPr>
      <w:r w:rsidRPr="00BE1043">
        <w:rPr>
          <w:rFonts w:ascii="Simplified Arabic" w:hAnsi="Simplified Arabic" w:cs="Simplified Arabic"/>
          <w:b/>
          <w:bCs/>
          <w:sz w:val="36"/>
          <w:szCs w:val="36"/>
          <w:rtl/>
        </w:rPr>
        <w:t>ال</w:t>
      </w:r>
      <w:r>
        <w:rPr>
          <w:rFonts w:ascii="Simplified Arabic" w:hAnsi="Simplified Arabic" w:cs="Simplified Arabic" w:hint="cs"/>
          <w:b/>
          <w:bCs/>
          <w:sz w:val="36"/>
          <w:szCs w:val="36"/>
          <w:rtl/>
        </w:rPr>
        <w:t>فصل</w:t>
      </w:r>
      <w:r w:rsidRPr="00BE1043">
        <w:rPr>
          <w:rFonts w:ascii="Simplified Arabic" w:hAnsi="Simplified Arabic" w:cs="Simplified Arabic"/>
          <w:b/>
          <w:bCs/>
          <w:sz w:val="36"/>
          <w:szCs w:val="36"/>
          <w:rtl/>
        </w:rPr>
        <w:t xml:space="preserve"> الثاني</w:t>
      </w:r>
      <w:r>
        <w:rPr>
          <w:rFonts w:ascii="Simplified Arabic" w:hAnsi="Simplified Arabic" w:cs="Simplified Arabic" w:hint="cs"/>
          <w:b/>
          <w:bCs/>
          <w:sz w:val="36"/>
          <w:szCs w:val="36"/>
          <w:rtl/>
        </w:rPr>
        <w:t xml:space="preserve">                 الإطار النظري</w:t>
      </w:r>
    </w:p>
    <w:p w14:paraId="7EB03A8C" w14:textId="77777777" w:rsidR="00020B07" w:rsidRDefault="00020B07" w:rsidP="00020B07">
      <w:pPr>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Pr>
          <w:rFonts w:ascii="Simplified Arabic" w:hAnsi="Simplified Arabic" w:cs="Simplified Arabic"/>
          <w:sz w:val="28"/>
          <w:szCs w:val="28"/>
          <w:rtl/>
        </w:rPr>
        <w:t>1.2 ال</w:t>
      </w:r>
      <w:r>
        <w:rPr>
          <w:rFonts w:ascii="Simplified Arabic" w:hAnsi="Simplified Arabic" w:cs="Simplified Arabic" w:hint="cs"/>
          <w:sz w:val="28"/>
          <w:szCs w:val="28"/>
          <w:rtl/>
        </w:rPr>
        <w:t>إطار المفاهيمي: ..................................................................6</w:t>
      </w:r>
      <w:r w:rsidRPr="006F5969">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  </w:t>
      </w:r>
    </w:p>
    <w:p w14:paraId="49C31827" w14:textId="671EB3BC" w:rsidR="00020B07" w:rsidRPr="00FF5792" w:rsidRDefault="00020B07" w:rsidP="00020B07">
      <w:pPr>
        <w:jc w:val="both"/>
        <w:rPr>
          <w:sz w:val="28"/>
          <w:szCs w:val="28"/>
          <w:rtl/>
          <w:lang w:bidi="ar-LY"/>
        </w:rPr>
      </w:pPr>
      <w:r>
        <w:rPr>
          <w:rFonts w:ascii="Simplified Arabic" w:hAnsi="Simplified Arabic" w:cs="Simplified Arabic" w:hint="cs"/>
          <w:sz w:val="28"/>
          <w:szCs w:val="28"/>
          <w:rtl/>
        </w:rPr>
        <w:t xml:space="preserve"> 2</w:t>
      </w:r>
      <w:r>
        <w:rPr>
          <w:rFonts w:ascii="Simplified Arabic" w:hAnsi="Simplified Arabic" w:cs="Simplified Arabic"/>
          <w:sz w:val="28"/>
          <w:szCs w:val="28"/>
          <w:rtl/>
        </w:rPr>
        <w:t xml:space="preserve">.2 </w:t>
      </w:r>
      <w:r>
        <w:rPr>
          <w:rFonts w:ascii="Simplified Arabic" w:hAnsi="Simplified Arabic" w:cs="Simplified Arabic" w:hint="cs"/>
          <w:sz w:val="28"/>
          <w:szCs w:val="28"/>
          <w:rtl/>
        </w:rPr>
        <w:t xml:space="preserve">الدراسات </w:t>
      </w:r>
      <w:r w:rsidRPr="00C9150F">
        <w:rPr>
          <w:rFonts w:ascii="Simplified Arabic" w:hAnsi="Simplified Arabic" w:cs="Simplified Arabic" w:hint="cs"/>
          <w:sz w:val="28"/>
          <w:szCs w:val="28"/>
          <w:rtl/>
        </w:rPr>
        <w:t>السابقة:</w:t>
      </w:r>
      <w:r>
        <w:rPr>
          <w:rFonts w:ascii="Simplified Arabic" w:hAnsi="Simplified Arabic" w:cs="Simplified Arabic" w:hint="cs"/>
          <w:sz w:val="28"/>
          <w:szCs w:val="28"/>
          <w:rtl/>
        </w:rPr>
        <w:t xml:space="preserve"> ................................................................</w:t>
      </w:r>
      <w:r w:rsidR="005C3F56">
        <w:rPr>
          <w:rFonts w:ascii="Simplified Arabic" w:hAnsi="Simplified Arabic" w:cs="Simplified Arabic" w:hint="cs"/>
          <w:sz w:val="28"/>
          <w:szCs w:val="28"/>
          <w:rtl/>
        </w:rPr>
        <w:t>11</w:t>
      </w:r>
    </w:p>
    <w:p w14:paraId="5C825D6B" w14:textId="77777777" w:rsidR="00020B07" w:rsidRPr="00BE1043" w:rsidRDefault="00020B07" w:rsidP="00020B07">
      <w:pPr>
        <w:rPr>
          <w:rFonts w:ascii="Simplified Arabic" w:hAnsi="Simplified Arabic" w:cs="Simplified Arabic"/>
          <w:b/>
          <w:bCs/>
          <w:sz w:val="36"/>
          <w:szCs w:val="36"/>
          <w:rtl/>
        </w:rPr>
      </w:pPr>
      <w:r w:rsidRPr="00BE1043">
        <w:rPr>
          <w:rFonts w:ascii="Simplified Arabic" w:hAnsi="Simplified Arabic" w:cs="Simplified Arabic"/>
          <w:b/>
          <w:bCs/>
          <w:sz w:val="36"/>
          <w:szCs w:val="36"/>
          <w:rtl/>
        </w:rPr>
        <w:t>الباب الثالث</w:t>
      </w:r>
      <w:r>
        <w:rPr>
          <w:rFonts w:ascii="Simplified Arabic" w:hAnsi="Simplified Arabic" w:cs="Simplified Arabic" w:hint="cs"/>
          <w:b/>
          <w:bCs/>
          <w:sz w:val="36"/>
          <w:szCs w:val="36"/>
          <w:rtl/>
        </w:rPr>
        <w:t xml:space="preserve">               منهجية البحث</w:t>
      </w:r>
    </w:p>
    <w:p w14:paraId="1046B621" w14:textId="708CC6DE" w:rsidR="00020B07" w:rsidRPr="006F5969" w:rsidRDefault="00020B07" w:rsidP="00020B07">
      <w:pPr>
        <w:rPr>
          <w:rFonts w:ascii="Simplified Arabic" w:hAnsi="Simplified Arabic" w:cs="Simplified Arabic"/>
          <w:sz w:val="28"/>
          <w:szCs w:val="28"/>
          <w:rtl/>
        </w:rPr>
      </w:pPr>
      <w:r w:rsidRPr="006F5969">
        <w:rPr>
          <w:rFonts w:ascii="Simplified Arabic" w:hAnsi="Simplified Arabic" w:cs="Simplified Arabic"/>
          <w:sz w:val="28"/>
          <w:szCs w:val="28"/>
          <w:rtl/>
        </w:rPr>
        <w:t xml:space="preserve">1.3 </w:t>
      </w:r>
      <w:r>
        <w:rPr>
          <w:rFonts w:ascii="Simplified Arabic" w:hAnsi="Simplified Arabic" w:cs="Simplified Arabic" w:hint="cs"/>
          <w:sz w:val="28"/>
          <w:szCs w:val="28"/>
          <w:rtl/>
        </w:rPr>
        <w:t>المنهج العلمي المتبع: ..............................................................</w:t>
      </w:r>
      <w:r w:rsidR="005C3F56">
        <w:rPr>
          <w:rFonts w:ascii="Simplified Arabic" w:hAnsi="Simplified Arabic" w:cs="Simplified Arabic" w:hint="cs"/>
          <w:sz w:val="28"/>
          <w:szCs w:val="28"/>
          <w:rtl/>
        </w:rPr>
        <w:t>16</w:t>
      </w:r>
    </w:p>
    <w:p w14:paraId="03C5C4D1" w14:textId="5A3E8B7C" w:rsidR="00020B07" w:rsidRPr="006F5969" w:rsidRDefault="00020B07" w:rsidP="00020B07">
      <w:pPr>
        <w:rPr>
          <w:rFonts w:ascii="Simplified Arabic" w:hAnsi="Simplified Arabic" w:cs="Simplified Arabic"/>
          <w:sz w:val="28"/>
          <w:szCs w:val="28"/>
        </w:rPr>
      </w:pPr>
      <w:r w:rsidRPr="006F5969">
        <w:rPr>
          <w:rFonts w:ascii="Simplified Arabic" w:hAnsi="Simplified Arabic" w:cs="Simplified Arabic"/>
          <w:sz w:val="28"/>
          <w:szCs w:val="28"/>
          <w:rtl/>
        </w:rPr>
        <w:t>2.3</w:t>
      </w:r>
      <w:r>
        <w:rPr>
          <w:rFonts w:ascii="Simplified Arabic" w:hAnsi="Simplified Arabic" w:cs="Simplified Arabic" w:hint="cs"/>
          <w:sz w:val="28"/>
          <w:szCs w:val="28"/>
          <w:rtl/>
        </w:rPr>
        <w:t xml:space="preserve"> عينة البحث: .......................................................................</w:t>
      </w:r>
      <w:r w:rsidR="005C3F56">
        <w:rPr>
          <w:rFonts w:ascii="Simplified Arabic" w:hAnsi="Simplified Arabic" w:cs="Simplified Arabic" w:hint="cs"/>
          <w:sz w:val="28"/>
          <w:szCs w:val="28"/>
          <w:rtl/>
        </w:rPr>
        <w:t>16</w:t>
      </w:r>
    </w:p>
    <w:p w14:paraId="551C3B93" w14:textId="016A761F" w:rsidR="00020B07" w:rsidRPr="006F5969" w:rsidRDefault="00020B07" w:rsidP="00020B07">
      <w:pPr>
        <w:rPr>
          <w:rFonts w:ascii="Simplified Arabic" w:hAnsi="Simplified Arabic" w:cs="Simplified Arabic"/>
          <w:sz w:val="28"/>
          <w:szCs w:val="28"/>
          <w:rtl/>
        </w:rPr>
      </w:pPr>
      <w:r w:rsidRPr="006F5969">
        <w:rPr>
          <w:rFonts w:ascii="Simplified Arabic" w:hAnsi="Simplified Arabic" w:cs="Simplified Arabic"/>
          <w:sz w:val="28"/>
          <w:szCs w:val="28"/>
          <w:rtl/>
        </w:rPr>
        <w:t>3.3</w:t>
      </w:r>
      <w:r w:rsidRPr="00E114A4">
        <w:rPr>
          <w:rtl/>
        </w:rPr>
        <w:t xml:space="preserve"> </w:t>
      </w:r>
      <w:r w:rsidRPr="00E114A4">
        <w:rPr>
          <w:rFonts w:ascii="Simplified Arabic" w:hAnsi="Simplified Arabic" w:cs="Simplified Arabic"/>
          <w:sz w:val="28"/>
          <w:szCs w:val="28"/>
          <w:rtl/>
        </w:rPr>
        <w:t xml:space="preserve">الفترة الزمنية التي تغطيها الدراسة ومصادر الحصول على </w:t>
      </w:r>
      <w:r w:rsidR="00BA104E" w:rsidRPr="00E114A4">
        <w:rPr>
          <w:rFonts w:ascii="Simplified Arabic" w:hAnsi="Simplified Arabic" w:cs="Simplified Arabic" w:hint="cs"/>
          <w:sz w:val="28"/>
          <w:szCs w:val="28"/>
          <w:rtl/>
        </w:rPr>
        <w:t>البيانات</w:t>
      </w:r>
      <w:r w:rsidR="00BA104E">
        <w:rPr>
          <w:rFonts w:ascii="Simplified Arabic" w:hAnsi="Simplified Arabic" w:cs="Simplified Arabic" w:hint="cs"/>
          <w:sz w:val="28"/>
          <w:szCs w:val="28"/>
          <w:rtl/>
        </w:rPr>
        <w:t>: ..................</w:t>
      </w:r>
      <w:r w:rsidR="00BA104E">
        <w:rPr>
          <w:rFonts w:ascii="Simplified Arabic" w:hAnsi="Simplified Arabic" w:cs="Simplified Arabic"/>
          <w:sz w:val="28"/>
          <w:szCs w:val="28"/>
          <w:rtl/>
        </w:rPr>
        <w:t>.</w:t>
      </w:r>
      <w:r w:rsidR="005C3F56">
        <w:rPr>
          <w:rFonts w:ascii="Simplified Arabic" w:hAnsi="Simplified Arabic" w:cs="Simplified Arabic" w:hint="cs"/>
          <w:sz w:val="28"/>
          <w:szCs w:val="28"/>
          <w:rtl/>
        </w:rPr>
        <w:t>16</w:t>
      </w:r>
    </w:p>
    <w:p w14:paraId="37265257" w14:textId="3DB04678" w:rsidR="00020B07" w:rsidRPr="006F5969" w:rsidRDefault="00020B07" w:rsidP="00020B07">
      <w:pPr>
        <w:rPr>
          <w:rFonts w:ascii="Simplified Arabic" w:hAnsi="Simplified Arabic" w:cs="Simplified Arabic"/>
          <w:sz w:val="28"/>
          <w:szCs w:val="28"/>
          <w:rtl/>
        </w:rPr>
      </w:pPr>
      <w:r w:rsidRPr="006F5969">
        <w:rPr>
          <w:rFonts w:ascii="Simplified Arabic" w:hAnsi="Simplified Arabic" w:cs="Simplified Arabic"/>
          <w:sz w:val="28"/>
          <w:szCs w:val="28"/>
          <w:rtl/>
        </w:rPr>
        <w:t xml:space="preserve">4.3 </w:t>
      </w:r>
      <w:r>
        <w:rPr>
          <w:rFonts w:ascii="Simplified Arabic" w:hAnsi="Simplified Arabic" w:cs="Simplified Arabic" w:hint="cs"/>
          <w:sz w:val="28"/>
          <w:szCs w:val="28"/>
          <w:rtl/>
        </w:rPr>
        <w:t>متغيرات البحث: ...................................................................</w:t>
      </w:r>
      <w:r w:rsidR="005C3F56">
        <w:rPr>
          <w:rFonts w:ascii="Simplified Arabic" w:hAnsi="Simplified Arabic" w:cs="Simplified Arabic" w:hint="cs"/>
          <w:sz w:val="28"/>
          <w:szCs w:val="28"/>
          <w:rtl/>
        </w:rPr>
        <w:t>17</w:t>
      </w:r>
    </w:p>
    <w:p w14:paraId="5431A893" w14:textId="27D4390A" w:rsidR="00020B07" w:rsidRPr="006F5969" w:rsidRDefault="00020B07" w:rsidP="00020B07">
      <w:pPr>
        <w:rPr>
          <w:rFonts w:ascii="Simplified Arabic" w:hAnsi="Simplified Arabic" w:cs="Simplified Arabic"/>
          <w:sz w:val="28"/>
          <w:szCs w:val="28"/>
          <w:rtl/>
        </w:rPr>
      </w:pPr>
      <w:r w:rsidRPr="006F5969">
        <w:rPr>
          <w:rFonts w:ascii="Simplified Arabic" w:hAnsi="Simplified Arabic" w:cs="Simplified Arabic"/>
          <w:sz w:val="28"/>
          <w:szCs w:val="28"/>
          <w:rtl/>
        </w:rPr>
        <w:t xml:space="preserve">5.3 </w:t>
      </w:r>
      <w:r w:rsidRPr="00355374">
        <w:rPr>
          <w:rFonts w:ascii="Simplified Arabic" w:hAnsi="Simplified Arabic" w:cs="Simplified Arabic"/>
          <w:sz w:val="28"/>
          <w:szCs w:val="28"/>
          <w:rtl/>
        </w:rPr>
        <w:t>خطوات والأسلوب المستخدم في التحليل</w:t>
      </w:r>
      <w:r>
        <w:rPr>
          <w:rFonts w:ascii="Simplified Arabic" w:hAnsi="Simplified Arabic" w:cs="Simplified Arabic" w:hint="cs"/>
          <w:sz w:val="28"/>
          <w:szCs w:val="28"/>
          <w:rtl/>
        </w:rPr>
        <w:t>: ............................................</w:t>
      </w:r>
      <w:r w:rsidR="005C3F56">
        <w:rPr>
          <w:rFonts w:ascii="Simplified Arabic" w:hAnsi="Simplified Arabic" w:cs="Simplified Arabic" w:hint="cs"/>
          <w:sz w:val="28"/>
          <w:szCs w:val="28"/>
          <w:rtl/>
        </w:rPr>
        <w:t>18</w:t>
      </w:r>
    </w:p>
    <w:p w14:paraId="101CE87F" w14:textId="77777777" w:rsidR="00020B07" w:rsidRPr="00BE1043" w:rsidRDefault="00020B07" w:rsidP="00020B07">
      <w:pPr>
        <w:rPr>
          <w:rFonts w:ascii="Simplified Arabic" w:hAnsi="Simplified Arabic" w:cs="Simplified Arabic"/>
          <w:b/>
          <w:bCs/>
          <w:sz w:val="36"/>
          <w:szCs w:val="36"/>
          <w:rtl/>
        </w:rPr>
      </w:pPr>
      <w:r w:rsidRPr="00BE1043">
        <w:rPr>
          <w:rFonts w:ascii="Simplified Arabic" w:hAnsi="Simplified Arabic" w:cs="Simplified Arabic" w:hint="cs"/>
          <w:b/>
          <w:bCs/>
          <w:sz w:val="36"/>
          <w:szCs w:val="36"/>
          <w:rtl/>
        </w:rPr>
        <w:t>ال</w:t>
      </w:r>
      <w:r>
        <w:rPr>
          <w:rFonts w:ascii="Simplified Arabic" w:hAnsi="Simplified Arabic" w:cs="Simplified Arabic" w:hint="cs"/>
          <w:b/>
          <w:bCs/>
          <w:sz w:val="36"/>
          <w:szCs w:val="36"/>
          <w:rtl/>
        </w:rPr>
        <w:t>فصل</w:t>
      </w:r>
      <w:r w:rsidRPr="00BE1043">
        <w:rPr>
          <w:rFonts w:ascii="Simplified Arabic" w:hAnsi="Simplified Arabic" w:cs="Simplified Arabic"/>
          <w:b/>
          <w:bCs/>
          <w:sz w:val="36"/>
          <w:szCs w:val="36"/>
          <w:rtl/>
        </w:rPr>
        <w:t xml:space="preserve"> الرابع</w:t>
      </w:r>
      <w:r>
        <w:rPr>
          <w:rFonts w:ascii="Simplified Arabic" w:hAnsi="Simplified Arabic" w:cs="Simplified Arabic" w:hint="cs"/>
          <w:b/>
          <w:bCs/>
          <w:sz w:val="36"/>
          <w:szCs w:val="36"/>
          <w:rtl/>
        </w:rPr>
        <w:t xml:space="preserve">                 الدراسة التطبيقية</w:t>
      </w:r>
    </w:p>
    <w:p w14:paraId="4010027D" w14:textId="4409B906" w:rsidR="00020B07" w:rsidRPr="006F5969" w:rsidRDefault="00020B07" w:rsidP="00020B07">
      <w:pPr>
        <w:rPr>
          <w:rFonts w:ascii="Simplified Arabic" w:hAnsi="Simplified Arabic" w:cs="Simplified Arabic"/>
          <w:sz w:val="28"/>
          <w:szCs w:val="28"/>
          <w:rtl/>
        </w:rPr>
      </w:pPr>
      <w:r w:rsidRPr="006F5969">
        <w:rPr>
          <w:rFonts w:ascii="Simplified Arabic" w:hAnsi="Simplified Arabic" w:cs="Simplified Arabic"/>
          <w:sz w:val="28"/>
          <w:szCs w:val="28"/>
          <w:rtl/>
        </w:rPr>
        <w:lastRenderedPageBreak/>
        <w:t xml:space="preserve">1.4 </w:t>
      </w:r>
      <w:r w:rsidRPr="00355374">
        <w:rPr>
          <w:rFonts w:ascii="Simplified Arabic" w:hAnsi="Simplified Arabic" w:cs="Simplified Arabic"/>
          <w:sz w:val="28"/>
          <w:szCs w:val="28"/>
          <w:rtl/>
        </w:rPr>
        <w:t xml:space="preserve">نتائج اختبار </w:t>
      </w:r>
      <w:r w:rsidR="00BA104E" w:rsidRPr="00355374">
        <w:rPr>
          <w:rFonts w:ascii="Simplified Arabic" w:hAnsi="Simplified Arabic" w:cs="Simplified Arabic" w:hint="cs"/>
          <w:sz w:val="28"/>
          <w:szCs w:val="28"/>
          <w:rtl/>
        </w:rPr>
        <w:t>استقراريه</w:t>
      </w:r>
      <w:r w:rsidRPr="00355374">
        <w:rPr>
          <w:rFonts w:ascii="Simplified Arabic" w:hAnsi="Simplified Arabic" w:cs="Simplified Arabic"/>
          <w:sz w:val="28"/>
          <w:szCs w:val="28"/>
          <w:rtl/>
        </w:rPr>
        <w:t xml:space="preserve"> السلاسل الزمنية</w:t>
      </w:r>
      <w:r w:rsidRPr="006F5969">
        <w:rPr>
          <w:rFonts w:ascii="Simplified Arabic" w:hAnsi="Simplified Arabic" w:cs="Simplified Arabic"/>
          <w:sz w:val="28"/>
          <w:szCs w:val="28"/>
          <w:rtl/>
        </w:rPr>
        <w:t>:</w:t>
      </w:r>
      <w:r>
        <w:rPr>
          <w:rFonts w:ascii="Simplified Arabic" w:hAnsi="Simplified Arabic" w:cs="Simplified Arabic" w:hint="cs"/>
          <w:sz w:val="28"/>
          <w:szCs w:val="28"/>
          <w:rtl/>
        </w:rPr>
        <w:t xml:space="preserve"> .............................................</w:t>
      </w:r>
      <w:r w:rsidR="005C3F56">
        <w:rPr>
          <w:rFonts w:ascii="Simplified Arabic" w:hAnsi="Simplified Arabic" w:cs="Simplified Arabic" w:hint="cs"/>
          <w:sz w:val="28"/>
          <w:szCs w:val="28"/>
          <w:rtl/>
        </w:rPr>
        <w:t>24</w:t>
      </w:r>
    </w:p>
    <w:p w14:paraId="413C51A6" w14:textId="1C8F035E" w:rsidR="00020B07" w:rsidRPr="006F5969" w:rsidRDefault="00020B07" w:rsidP="00020B07">
      <w:pPr>
        <w:rPr>
          <w:rFonts w:ascii="Simplified Arabic" w:hAnsi="Simplified Arabic" w:cs="Simplified Arabic"/>
          <w:sz w:val="28"/>
          <w:szCs w:val="28"/>
          <w:rtl/>
        </w:rPr>
      </w:pPr>
      <w:r>
        <w:rPr>
          <w:rFonts w:ascii="Simplified Arabic" w:hAnsi="Simplified Arabic" w:cs="Simplified Arabic"/>
          <w:sz w:val="28"/>
          <w:szCs w:val="28"/>
          <w:rtl/>
        </w:rPr>
        <w:t xml:space="preserve">2.4 </w:t>
      </w:r>
      <w:r w:rsidRPr="00355374">
        <w:rPr>
          <w:rFonts w:ascii="Simplified Arabic" w:hAnsi="Simplified Arabic" w:cs="Simplified Arabic"/>
          <w:sz w:val="28"/>
          <w:szCs w:val="28"/>
          <w:rtl/>
        </w:rPr>
        <w:t>نتائج اختبار العلاقة في الاجل الطويل بين متغيرات الاقتصاد الكلي ومؤشر سوق الاوراق المالية</w:t>
      </w:r>
      <w:r w:rsidRPr="00066E87">
        <w:rPr>
          <w:rFonts w:ascii="Simplified Arabic" w:hAnsi="Simplified Arabic" w:cs="Simplified Arabic"/>
          <w:sz w:val="28"/>
          <w:szCs w:val="28"/>
          <w:rtl/>
        </w:rPr>
        <w:t>:</w:t>
      </w:r>
      <w:r>
        <w:rPr>
          <w:rFonts w:ascii="Simplified Arabic" w:hAnsi="Simplified Arabic" w:cs="Simplified Arabic" w:hint="cs"/>
          <w:sz w:val="28"/>
          <w:szCs w:val="28"/>
          <w:rtl/>
        </w:rPr>
        <w:t xml:space="preserve"> ........................................................................</w:t>
      </w:r>
      <w:r w:rsidR="005C3F56">
        <w:rPr>
          <w:rFonts w:ascii="Simplified Arabic" w:hAnsi="Simplified Arabic" w:cs="Simplified Arabic" w:hint="cs"/>
          <w:sz w:val="28"/>
          <w:szCs w:val="28"/>
          <w:rtl/>
        </w:rPr>
        <w:t>27</w:t>
      </w:r>
    </w:p>
    <w:p w14:paraId="421517C9" w14:textId="2B29C61C" w:rsidR="00020B07" w:rsidRPr="006F5969" w:rsidRDefault="00020B07" w:rsidP="00020B07">
      <w:pPr>
        <w:rPr>
          <w:rFonts w:ascii="Simplified Arabic" w:hAnsi="Simplified Arabic" w:cs="Simplified Arabic"/>
          <w:sz w:val="28"/>
          <w:szCs w:val="28"/>
          <w:rtl/>
        </w:rPr>
      </w:pPr>
      <w:r>
        <w:rPr>
          <w:rFonts w:ascii="Simplified Arabic" w:hAnsi="Simplified Arabic" w:cs="Simplified Arabic"/>
          <w:sz w:val="28"/>
          <w:szCs w:val="28"/>
          <w:rtl/>
        </w:rPr>
        <w:t xml:space="preserve">3.4 </w:t>
      </w:r>
      <w:r w:rsidRPr="00355374">
        <w:rPr>
          <w:rFonts w:ascii="Simplified Arabic" w:hAnsi="Simplified Arabic" w:cs="Simplified Arabic"/>
          <w:sz w:val="28"/>
          <w:szCs w:val="28"/>
          <w:rtl/>
        </w:rPr>
        <w:t xml:space="preserve">نتائج اختبار العلاقة في الاجل القصير بين متغيرات الاقتصاد الكلي ومؤشر سوق الاوراق </w:t>
      </w:r>
      <w:r w:rsidR="00BA104E" w:rsidRPr="00355374">
        <w:rPr>
          <w:rFonts w:ascii="Simplified Arabic" w:hAnsi="Simplified Arabic" w:cs="Simplified Arabic" w:hint="cs"/>
          <w:sz w:val="28"/>
          <w:szCs w:val="28"/>
          <w:rtl/>
        </w:rPr>
        <w:t>المالية</w:t>
      </w:r>
      <w:r w:rsidR="00BA104E">
        <w:rPr>
          <w:rFonts w:ascii="Simplified Arabic" w:hAnsi="Simplified Arabic" w:cs="Simplified Arabic" w:hint="cs"/>
          <w:sz w:val="28"/>
          <w:szCs w:val="28"/>
          <w:rtl/>
        </w:rPr>
        <w:t>: ........................................................................</w:t>
      </w:r>
      <w:r w:rsidR="00BA104E">
        <w:rPr>
          <w:rFonts w:ascii="Simplified Arabic" w:hAnsi="Simplified Arabic" w:cs="Simplified Arabic"/>
          <w:sz w:val="28"/>
          <w:szCs w:val="28"/>
          <w:rtl/>
        </w:rPr>
        <w:t>.</w:t>
      </w:r>
      <w:r w:rsidR="005C3F56">
        <w:rPr>
          <w:rFonts w:ascii="Simplified Arabic" w:hAnsi="Simplified Arabic" w:cs="Simplified Arabic" w:hint="cs"/>
          <w:sz w:val="28"/>
          <w:szCs w:val="28"/>
          <w:rtl/>
        </w:rPr>
        <w:t>30</w:t>
      </w:r>
    </w:p>
    <w:p w14:paraId="3E3E42A0" w14:textId="1792FC7D" w:rsidR="00020B07" w:rsidRPr="006F5969" w:rsidRDefault="00020B07" w:rsidP="00020B07">
      <w:pPr>
        <w:rPr>
          <w:rFonts w:ascii="Simplified Arabic" w:hAnsi="Simplified Arabic" w:cs="Simplified Arabic"/>
          <w:sz w:val="28"/>
          <w:szCs w:val="28"/>
          <w:rtl/>
        </w:rPr>
      </w:pPr>
      <w:r>
        <w:rPr>
          <w:rFonts w:ascii="Simplified Arabic" w:hAnsi="Simplified Arabic" w:cs="Simplified Arabic"/>
          <w:sz w:val="28"/>
          <w:szCs w:val="28"/>
          <w:rtl/>
        </w:rPr>
        <w:t xml:space="preserve">4.4 </w:t>
      </w:r>
      <w:r w:rsidRPr="00355374">
        <w:rPr>
          <w:rFonts w:ascii="Simplified Arabic" w:hAnsi="Simplified Arabic" w:cs="Simplified Arabic"/>
          <w:sz w:val="28"/>
          <w:szCs w:val="28"/>
          <w:rtl/>
        </w:rPr>
        <w:t>اختبار جودة النموذج</w:t>
      </w:r>
      <w:r w:rsidRPr="00160A1F">
        <w:rPr>
          <w:rFonts w:ascii="Simplified Arabic" w:hAnsi="Simplified Arabic" w:cs="Simplified Arabic"/>
          <w:sz w:val="28"/>
          <w:szCs w:val="28"/>
          <w:rtl/>
        </w:rPr>
        <w:t>:</w:t>
      </w:r>
      <w:r>
        <w:rPr>
          <w:rFonts w:ascii="Simplified Arabic" w:hAnsi="Simplified Arabic" w:cs="Simplified Arabic" w:hint="cs"/>
          <w:sz w:val="28"/>
          <w:szCs w:val="28"/>
          <w:rtl/>
        </w:rPr>
        <w:t xml:space="preserve"> ..............................................................</w:t>
      </w:r>
      <w:r w:rsidR="005C3F56">
        <w:rPr>
          <w:rFonts w:ascii="Simplified Arabic" w:hAnsi="Simplified Arabic" w:cs="Simplified Arabic" w:hint="cs"/>
          <w:sz w:val="28"/>
          <w:szCs w:val="28"/>
          <w:rtl/>
        </w:rPr>
        <w:t>31</w:t>
      </w:r>
    </w:p>
    <w:p w14:paraId="758ECE56" w14:textId="48214FBA" w:rsidR="00020B07" w:rsidRPr="006F5969" w:rsidRDefault="00020B07" w:rsidP="00020B07">
      <w:pPr>
        <w:spacing w:line="360" w:lineRule="auto"/>
        <w:rPr>
          <w:rFonts w:ascii="Simplified Arabic" w:hAnsi="Simplified Arabic" w:cs="Simplified Arabic"/>
          <w:sz w:val="28"/>
          <w:szCs w:val="28"/>
          <w:rtl/>
        </w:rPr>
      </w:pPr>
      <w:r w:rsidRPr="004D503A">
        <w:rPr>
          <w:rFonts w:ascii="Simplified Arabic" w:hAnsi="Simplified Arabic" w:cs="Simplified Arabic" w:hint="cs"/>
          <w:sz w:val="28"/>
          <w:szCs w:val="28"/>
          <w:rtl/>
        </w:rPr>
        <w:t>5.4</w:t>
      </w:r>
      <w:r w:rsidRPr="004D503A">
        <w:rPr>
          <w:rFonts w:ascii="Simplified Arabic" w:hAnsi="Simplified Arabic" w:cs="Simplified Arabic"/>
          <w:sz w:val="28"/>
          <w:szCs w:val="28"/>
        </w:rPr>
        <w:t xml:space="preserve"> </w:t>
      </w:r>
      <w:r w:rsidRPr="0055174C">
        <w:rPr>
          <w:rFonts w:ascii="Simplified Arabic" w:hAnsi="Simplified Arabic" w:cs="Simplified Arabic"/>
          <w:sz w:val="28"/>
          <w:szCs w:val="28"/>
          <w:rtl/>
        </w:rPr>
        <w:t xml:space="preserve">اختبار </w:t>
      </w:r>
      <w:r w:rsidR="00BA104E" w:rsidRPr="0055174C">
        <w:rPr>
          <w:rFonts w:ascii="Simplified Arabic" w:hAnsi="Simplified Arabic" w:cs="Simplified Arabic" w:hint="cs"/>
          <w:sz w:val="28"/>
          <w:szCs w:val="28"/>
          <w:rtl/>
        </w:rPr>
        <w:t>استقراري</w:t>
      </w:r>
      <w:r w:rsidR="00BA104E">
        <w:rPr>
          <w:rFonts w:ascii="Simplified Arabic" w:hAnsi="Simplified Arabic" w:cs="Simplified Arabic" w:hint="cs"/>
          <w:sz w:val="28"/>
          <w:szCs w:val="28"/>
          <w:rtl/>
        </w:rPr>
        <w:t>ه</w:t>
      </w:r>
      <w:r w:rsidRPr="0055174C">
        <w:rPr>
          <w:rFonts w:ascii="Simplified Arabic" w:hAnsi="Simplified Arabic" w:cs="Simplified Arabic"/>
          <w:sz w:val="28"/>
          <w:szCs w:val="28"/>
          <w:rtl/>
        </w:rPr>
        <w:t xml:space="preserve"> النموذج</w:t>
      </w:r>
      <w:r w:rsidRPr="004D503A">
        <w:rPr>
          <w:rFonts w:ascii="Simplified Arabic" w:hAnsi="Simplified Arabic" w:cs="Simplified Arabic" w:hint="cs"/>
          <w:sz w:val="28"/>
          <w:szCs w:val="28"/>
          <w:rtl/>
        </w:rPr>
        <w:t>:</w:t>
      </w:r>
      <w:r>
        <w:rPr>
          <w:rFonts w:ascii="Simplified Arabic" w:hAnsi="Simplified Arabic" w:cs="Simplified Arabic" w:hint="cs"/>
          <w:sz w:val="28"/>
          <w:szCs w:val="28"/>
          <w:rtl/>
        </w:rPr>
        <w:t xml:space="preserve"> ..........................................................</w:t>
      </w:r>
      <w:r w:rsidR="005C3F56">
        <w:rPr>
          <w:rFonts w:ascii="Simplified Arabic" w:hAnsi="Simplified Arabic" w:cs="Simplified Arabic" w:hint="cs"/>
          <w:sz w:val="28"/>
          <w:szCs w:val="28"/>
          <w:rtl/>
        </w:rPr>
        <w:t>33</w:t>
      </w:r>
    </w:p>
    <w:p w14:paraId="028EADC2" w14:textId="77777777" w:rsidR="00020B07" w:rsidRPr="00BE1043" w:rsidRDefault="00020B07" w:rsidP="00020B07">
      <w:pPr>
        <w:rPr>
          <w:rFonts w:ascii="Simplified Arabic" w:hAnsi="Simplified Arabic" w:cs="Simplified Arabic"/>
          <w:b/>
          <w:bCs/>
          <w:sz w:val="36"/>
          <w:szCs w:val="36"/>
          <w:rtl/>
        </w:rPr>
      </w:pPr>
      <w:r w:rsidRPr="00BE1043">
        <w:rPr>
          <w:rFonts w:ascii="Simplified Arabic" w:hAnsi="Simplified Arabic" w:cs="Simplified Arabic"/>
          <w:b/>
          <w:bCs/>
          <w:sz w:val="36"/>
          <w:szCs w:val="36"/>
          <w:rtl/>
        </w:rPr>
        <w:t>الباب الخامس</w:t>
      </w:r>
      <w:r>
        <w:rPr>
          <w:rFonts w:ascii="Simplified Arabic" w:hAnsi="Simplified Arabic" w:cs="Simplified Arabic" w:hint="cs"/>
          <w:b/>
          <w:bCs/>
          <w:sz w:val="36"/>
          <w:szCs w:val="36"/>
          <w:rtl/>
        </w:rPr>
        <w:t xml:space="preserve">            النتائج والتوصيات</w:t>
      </w:r>
    </w:p>
    <w:p w14:paraId="36ACB056" w14:textId="660AC0A1" w:rsidR="00020B07" w:rsidRPr="006F5969" w:rsidRDefault="00020B07" w:rsidP="00020B07">
      <w:pPr>
        <w:rPr>
          <w:rFonts w:ascii="Simplified Arabic" w:hAnsi="Simplified Arabic" w:cs="Simplified Arabic"/>
          <w:sz w:val="28"/>
          <w:szCs w:val="28"/>
          <w:rtl/>
        </w:rPr>
      </w:pPr>
      <w:r w:rsidRPr="006F5969">
        <w:rPr>
          <w:rFonts w:ascii="Simplified Arabic" w:hAnsi="Simplified Arabic" w:cs="Simplified Arabic"/>
          <w:sz w:val="28"/>
          <w:szCs w:val="28"/>
          <w:rtl/>
        </w:rPr>
        <w:t xml:space="preserve">1.5 </w:t>
      </w:r>
      <w:r>
        <w:rPr>
          <w:rFonts w:ascii="Simplified Arabic" w:hAnsi="Simplified Arabic" w:cs="Simplified Arabic" w:hint="cs"/>
          <w:sz w:val="28"/>
          <w:szCs w:val="28"/>
          <w:rtl/>
        </w:rPr>
        <w:t>نتائج البحث</w:t>
      </w:r>
      <w:r w:rsidRPr="006F5969">
        <w:rPr>
          <w:rFonts w:ascii="Simplified Arabic" w:hAnsi="Simplified Arabic" w:cs="Simplified Arabic"/>
          <w:sz w:val="28"/>
          <w:szCs w:val="28"/>
          <w:rtl/>
        </w:rPr>
        <w:t xml:space="preserve"> ......</w:t>
      </w:r>
      <w:r>
        <w:rPr>
          <w:rFonts w:ascii="Simplified Arabic" w:hAnsi="Simplified Arabic" w:cs="Simplified Arabic" w:hint="cs"/>
          <w:sz w:val="28"/>
          <w:szCs w:val="28"/>
          <w:rtl/>
        </w:rPr>
        <w:t>..</w:t>
      </w:r>
      <w:r w:rsidRPr="006F5969">
        <w:rPr>
          <w:rFonts w:ascii="Simplified Arabic" w:hAnsi="Simplified Arabic" w:cs="Simplified Arabic"/>
          <w:sz w:val="28"/>
          <w:szCs w:val="28"/>
          <w:rtl/>
        </w:rPr>
        <w:t>.....................................................</w:t>
      </w:r>
      <w:r>
        <w:rPr>
          <w:rFonts w:ascii="Simplified Arabic" w:hAnsi="Simplified Arabic" w:cs="Simplified Arabic" w:hint="cs"/>
          <w:sz w:val="28"/>
          <w:szCs w:val="28"/>
          <w:rtl/>
        </w:rPr>
        <w:t>.</w:t>
      </w:r>
      <w:r w:rsidRPr="006F5969">
        <w:rPr>
          <w:rFonts w:ascii="Simplified Arabic" w:hAnsi="Simplified Arabic" w:cs="Simplified Arabic"/>
          <w:sz w:val="28"/>
          <w:szCs w:val="28"/>
          <w:rtl/>
        </w:rPr>
        <w:t>.........</w:t>
      </w:r>
      <w:r w:rsidR="005C3F56">
        <w:rPr>
          <w:rFonts w:ascii="Simplified Arabic" w:hAnsi="Simplified Arabic" w:cs="Simplified Arabic" w:hint="cs"/>
          <w:sz w:val="28"/>
          <w:szCs w:val="28"/>
          <w:rtl/>
        </w:rPr>
        <w:t>35</w:t>
      </w:r>
    </w:p>
    <w:p w14:paraId="19F5AA50" w14:textId="47824D94" w:rsidR="00020B07" w:rsidRPr="006F5969" w:rsidRDefault="00020B07" w:rsidP="00020B07">
      <w:pPr>
        <w:rPr>
          <w:rFonts w:ascii="Simplified Arabic" w:hAnsi="Simplified Arabic" w:cs="Simplified Arabic"/>
          <w:sz w:val="28"/>
          <w:szCs w:val="28"/>
          <w:rtl/>
        </w:rPr>
      </w:pPr>
      <w:r w:rsidRPr="006F5969">
        <w:rPr>
          <w:rFonts w:ascii="Simplified Arabic" w:hAnsi="Simplified Arabic" w:cs="Simplified Arabic"/>
          <w:sz w:val="28"/>
          <w:szCs w:val="28"/>
          <w:rtl/>
        </w:rPr>
        <w:t xml:space="preserve">2.5 </w:t>
      </w:r>
      <w:r>
        <w:rPr>
          <w:rFonts w:ascii="Simplified Arabic" w:hAnsi="Simplified Arabic" w:cs="Simplified Arabic" w:hint="cs"/>
          <w:sz w:val="28"/>
          <w:szCs w:val="28"/>
          <w:rtl/>
        </w:rPr>
        <w:t>توصيات الدراسة: .</w:t>
      </w:r>
      <w:r w:rsidRPr="006F5969">
        <w:rPr>
          <w:rFonts w:ascii="Simplified Arabic" w:hAnsi="Simplified Arabic" w:cs="Simplified Arabic"/>
          <w:sz w:val="28"/>
          <w:szCs w:val="28"/>
          <w:rtl/>
        </w:rPr>
        <w:t>.................................................................</w:t>
      </w:r>
      <w:r w:rsidR="005C3F56">
        <w:rPr>
          <w:rFonts w:ascii="Simplified Arabic" w:hAnsi="Simplified Arabic" w:cs="Simplified Arabic" w:hint="cs"/>
          <w:sz w:val="28"/>
          <w:szCs w:val="28"/>
          <w:rtl/>
        </w:rPr>
        <w:t>36</w:t>
      </w:r>
    </w:p>
    <w:p w14:paraId="00938C18" w14:textId="6EC32A28" w:rsidR="00020B07" w:rsidRPr="006F5969" w:rsidRDefault="00020B07" w:rsidP="00020B07">
      <w:pPr>
        <w:rPr>
          <w:rFonts w:ascii="Simplified Arabic" w:hAnsi="Simplified Arabic" w:cs="Simplified Arabic"/>
          <w:sz w:val="28"/>
          <w:szCs w:val="28"/>
          <w:rtl/>
        </w:rPr>
      </w:pPr>
      <w:r>
        <w:rPr>
          <w:rFonts w:ascii="Simplified Arabic" w:hAnsi="Simplified Arabic" w:cs="Simplified Arabic"/>
          <w:sz w:val="28"/>
          <w:szCs w:val="28"/>
          <w:rtl/>
        </w:rPr>
        <w:t xml:space="preserve">3.5 </w:t>
      </w:r>
      <w:r>
        <w:rPr>
          <w:rFonts w:ascii="Simplified Arabic" w:hAnsi="Simplified Arabic" w:cs="Simplified Arabic" w:hint="cs"/>
          <w:sz w:val="28"/>
          <w:szCs w:val="28"/>
          <w:rtl/>
        </w:rPr>
        <w:t xml:space="preserve">المراجع: </w:t>
      </w:r>
      <w:r w:rsidRPr="006F5969">
        <w:rPr>
          <w:rFonts w:ascii="Simplified Arabic" w:hAnsi="Simplified Arabic" w:cs="Simplified Arabic"/>
          <w:sz w:val="28"/>
          <w:szCs w:val="28"/>
          <w:rtl/>
        </w:rPr>
        <w:t>.................................................................</w:t>
      </w:r>
      <w:r>
        <w:rPr>
          <w:rFonts w:ascii="Simplified Arabic" w:hAnsi="Simplified Arabic" w:cs="Simplified Arabic" w:hint="cs"/>
          <w:sz w:val="28"/>
          <w:szCs w:val="28"/>
          <w:rtl/>
        </w:rPr>
        <w:t>....</w:t>
      </w:r>
      <w:r w:rsidRPr="006F5969">
        <w:rPr>
          <w:rFonts w:ascii="Simplified Arabic" w:hAnsi="Simplified Arabic" w:cs="Simplified Arabic"/>
          <w:sz w:val="28"/>
          <w:szCs w:val="28"/>
          <w:rtl/>
        </w:rPr>
        <w:t>......</w:t>
      </w:r>
      <w:r w:rsidR="001A3018">
        <w:rPr>
          <w:rFonts w:ascii="Simplified Arabic" w:hAnsi="Simplified Arabic" w:cs="Simplified Arabic" w:hint="cs"/>
          <w:sz w:val="28"/>
          <w:szCs w:val="28"/>
          <w:rtl/>
        </w:rPr>
        <w:t>37</w:t>
      </w:r>
      <w:r w:rsidRPr="006F5969">
        <w:rPr>
          <w:rFonts w:ascii="Simplified Arabic" w:hAnsi="Simplified Arabic" w:cs="Simplified Arabic" w:hint="cs"/>
          <w:sz w:val="28"/>
          <w:szCs w:val="28"/>
          <w:rtl/>
        </w:rPr>
        <w:t xml:space="preserve"> </w:t>
      </w:r>
    </w:p>
    <w:p w14:paraId="4D608816" w14:textId="6A12BF21" w:rsidR="005F695F" w:rsidRDefault="005F695F">
      <w:pPr>
        <w:bidi w:val="0"/>
        <w:rPr>
          <w:rFonts w:ascii="Arial" w:eastAsia="Times New Roman" w:hAnsi="Arial" w:cs="Arial"/>
          <w:noProof/>
          <w:color w:val="212529"/>
          <w:sz w:val="28"/>
          <w:szCs w:val="28"/>
          <w:lang w:bidi="ar-LY"/>
        </w:rPr>
      </w:pPr>
    </w:p>
    <w:p w14:paraId="6C3B3B6A" w14:textId="301821B9" w:rsidR="00020B07" w:rsidRDefault="00020B07" w:rsidP="00020B07">
      <w:pPr>
        <w:bidi w:val="0"/>
        <w:rPr>
          <w:rFonts w:ascii="Arial" w:eastAsia="Times New Roman" w:hAnsi="Arial" w:cs="Arial"/>
          <w:noProof/>
          <w:color w:val="212529"/>
          <w:sz w:val="28"/>
          <w:szCs w:val="28"/>
          <w:lang w:bidi="ar-LY"/>
        </w:rPr>
      </w:pPr>
    </w:p>
    <w:p w14:paraId="28D270BA" w14:textId="0A1C7715" w:rsidR="00020B07" w:rsidRDefault="00020B07" w:rsidP="00020B07">
      <w:pPr>
        <w:bidi w:val="0"/>
        <w:rPr>
          <w:rFonts w:ascii="Arial" w:eastAsia="Times New Roman" w:hAnsi="Arial" w:cs="Arial"/>
          <w:noProof/>
          <w:color w:val="212529"/>
          <w:sz w:val="28"/>
          <w:szCs w:val="28"/>
          <w:lang w:bidi="ar-LY"/>
        </w:rPr>
      </w:pPr>
    </w:p>
    <w:p w14:paraId="01111469" w14:textId="16AA0471" w:rsidR="00020B07" w:rsidRDefault="00020B07" w:rsidP="00020B07">
      <w:pPr>
        <w:bidi w:val="0"/>
        <w:rPr>
          <w:rFonts w:ascii="Arial" w:eastAsia="Times New Roman" w:hAnsi="Arial" w:cs="Arial"/>
          <w:noProof/>
          <w:color w:val="212529"/>
          <w:sz w:val="28"/>
          <w:szCs w:val="28"/>
          <w:lang w:bidi="ar-LY"/>
        </w:rPr>
      </w:pPr>
    </w:p>
    <w:p w14:paraId="13792F5E" w14:textId="3BBAFF74" w:rsidR="00020B07" w:rsidRDefault="00020B07" w:rsidP="00020B07">
      <w:pPr>
        <w:bidi w:val="0"/>
        <w:rPr>
          <w:rFonts w:ascii="Arial" w:eastAsia="Times New Roman" w:hAnsi="Arial" w:cs="Arial"/>
          <w:noProof/>
          <w:color w:val="212529"/>
          <w:sz w:val="28"/>
          <w:szCs w:val="28"/>
          <w:lang w:bidi="ar-LY"/>
        </w:rPr>
      </w:pPr>
    </w:p>
    <w:p w14:paraId="0FE6E6B3" w14:textId="6478F363" w:rsidR="00020B07" w:rsidRDefault="00020B07" w:rsidP="00020B07">
      <w:pPr>
        <w:bidi w:val="0"/>
        <w:rPr>
          <w:rFonts w:ascii="Arial" w:eastAsia="Times New Roman" w:hAnsi="Arial" w:cs="Arial"/>
          <w:noProof/>
          <w:color w:val="212529"/>
          <w:sz w:val="28"/>
          <w:szCs w:val="28"/>
          <w:lang w:bidi="ar-LY"/>
        </w:rPr>
      </w:pPr>
    </w:p>
    <w:p w14:paraId="0F1DFDA0" w14:textId="4A7E8013" w:rsidR="00020B07" w:rsidRDefault="00020B07" w:rsidP="00020B07">
      <w:pPr>
        <w:bidi w:val="0"/>
        <w:rPr>
          <w:rFonts w:ascii="Arial" w:eastAsia="Times New Roman" w:hAnsi="Arial" w:cs="Arial"/>
          <w:noProof/>
          <w:color w:val="212529"/>
          <w:sz w:val="28"/>
          <w:szCs w:val="28"/>
          <w:lang w:bidi="ar-LY"/>
        </w:rPr>
      </w:pPr>
    </w:p>
    <w:p w14:paraId="72043D74" w14:textId="6A24562D" w:rsidR="00020B07" w:rsidRDefault="00020B07" w:rsidP="00020B07">
      <w:pPr>
        <w:bidi w:val="0"/>
        <w:rPr>
          <w:rFonts w:ascii="Arial" w:eastAsia="Times New Roman" w:hAnsi="Arial" w:cs="Arial"/>
          <w:noProof/>
          <w:color w:val="212529"/>
          <w:sz w:val="28"/>
          <w:szCs w:val="28"/>
          <w:lang w:bidi="ar-LY"/>
        </w:rPr>
      </w:pPr>
    </w:p>
    <w:p w14:paraId="0F0AE57A" w14:textId="0318D3E8" w:rsidR="00020B07" w:rsidRDefault="00020B07" w:rsidP="00020B07">
      <w:pPr>
        <w:bidi w:val="0"/>
        <w:rPr>
          <w:rFonts w:ascii="Arial" w:eastAsia="Times New Roman" w:hAnsi="Arial" w:cs="Arial"/>
          <w:noProof/>
          <w:color w:val="212529"/>
          <w:sz w:val="28"/>
          <w:szCs w:val="28"/>
          <w:lang w:bidi="ar-LY"/>
        </w:rPr>
      </w:pPr>
    </w:p>
    <w:p w14:paraId="77BC13CD" w14:textId="2D234129" w:rsidR="00020B07" w:rsidRDefault="00020B07" w:rsidP="00020B07">
      <w:pPr>
        <w:bidi w:val="0"/>
        <w:rPr>
          <w:rFonts w:ascii="Arial" w:eastAsia="Times New Roman" w:hAnsi="Arial" w:cs="Arial"/>
          <w:noProof/>
          <w:color w:val="212529"/>
          <w:sz w:val="28"/>
          <w:szCs w:val="28"/>
          <w:lang w:bidi="ar-LY"/>
        </w:rPr>
      </w:pPr>
    </w:p>
    <w:p w14:paraId="3C878F72" w14:textId="058EC506" w:rsidR="00020B07" w:rsidRDefault="00020B07" w:rsidP="00020B07">
      <w:pPr>
        <w:bidi w:val="0"/>
        <w:rPr>
          <w:rFonts w:ascii="Arial" w:eastAsia="Times New Roman" w:hAnsi="Arial" w:cs="Arial"/>
          <w:noProof/>
          <w:color w:val="212529"/>
          <w:sz w:val="28"/>
          <w:szCs w:val="28"/>
          <w:lang w:bidi="ar-LY"/>
        </w:rPr>
      </w:pPr>
    </w:p>
    <w:p w14:paraId="3FFDE12D" w14:textId="77777777" w:rsidR="00062F5C" w:rsidRPr="00062F5C" w:rsidRDefault="00062F5C" w:rsidP="00062F5C">
      <w:pPr>
        <w:keepNext/>
        <w:keepLines/>
        <w:spacing w:before="240" w:after="0" w:line="259" w:lineRule="auto"/>
        <w:jc w:val="center"/>
        <w:rPr>
          <w:rFonts w:ascii="Simplified Arabic" w:eastAsia="Times New Roman" w:hAnsi="Simplified Arabic" w:cs="Simplified Arabic"/>
          <w:b/>
          <w:bCs/>
          <w:color w:val="2E74B5"/>
          <w:sz w:val="44"/>
          <w:szCs w:val="44"/>
        </w:rPr>
      </w:pPr>
      <w:proofErr w:type="spellStart"/>
      <w:r w:rsidRPr="00062F5C">
        <w:rPr>
          <w:rFonts w:ascii="Simplified Arabic" w:eastAsia="Times New Roman" w:hAnsi="Simplified Arabic" w:cs="Simplified Arabic" w:hint="cs"/>
          <w:b/>
          <w:bCs/>
          <w:color w:val="2E74B5"/>
          <w:sz w:val="44"/>
          <w:szCs w:val="44"/>
        </w:rPr>
        <w:t>فهرس</w:t>
      </w:r>
      <w:proofErr w:type="spellEnd"/>
      <w:r w:rsidRPr="00062F5C">
        <w:rPr>
          <w:rFonts w:ascii="Simplified Arabic" w:eastAsia="Times New Roman" w:hAnsi="Simplified Arabic" w:cs="Simplified Arabic" w:hint="cs"/>
          <w:b/>
          <w:bCs/>
          <w:color w:val="2E74B5"/>
          <w:sz w:val="44"/>
          <w:szCs w:val="44"/>
        </w:rPr>
        <w:t xml:space="preserve"> </w:t>
      </w:r>
      <w:proofErr w:type="spellStart"/>
      <w:r w:rsidRPr="00062F5C">
        <w:rPr>
          <w:rFonts w:ascii="Simplified Arabic" w:eastAsia="Times New Roman" w:hAnsi="Simplified Arabic" w:cs="Simplified Arabic" w:hint="cs"/>
          <w:b/>
          <w:bCs/>
          <w:color w:val="2E74B5"/>
          <w:sz w:val="44"/>
          <w:szCs w:val="44"/>
        </w:rPr>
        <w:t>الأشكال</w:t>
      </w:r>
      <w:proofErr w:type="spellEnd"/>
    </w:p>
    <w:p w14:paraId="09B4424F" w14:textId="77777777" w:rsidR="00062F5C" w:rsidRPr="00062F5C" w:rsidRDefault="00421F05" w:rsidP="00062F5C">
      <w:pPr>
        <w:shd w:val="clear" w:color="auto" w:fill="FFFFFF"/>
        <w:tabs>
          <w:tab w:val="right" w:leader="dot" w:pos="8777"/>
        </w:tabs>
        <w:spacing w:after="100" w:line="259" w:lineRule="auto"/>
        <w:rPr>
          <w:rFonts w:ascii="Simplified Arabic" w:eastAsia="Calibri" w:hAnsi="Simplified Arabic" w:cs="Simplified Arabic"/>
          <w:b/>
          <w:bCs/>
          <w:noProof/>
          <w:color w:val="000000"/>
          <w:sz w:val="28"/>
          <w:szCs w:val="28"/>
          <w:rtl/>
          <w:lang w:bidi="ar-LY"/>
        </w:rPr>
      </w:pPr>
      <w:hyperlink w:anchor="_Toc535352189" w:history="1">
        <w:r w:rsidR="00062F5C" w:rsidRPr="00062F5C">
          <w:rPr>
            <w:rFonts w:ascii="Simplified Arabic" w:eastAsia="Calibri" w:hAnsi="Simplified Arabic" w:cs="Simplified Arabic" w:hint="eastAsia"/>
            <w:b/>
            <w:bCs/>
            <w:noProof/>
            <w:color w:val="000000"/>
            <w:sz w:val="28"/>
            <w:szCs w:val="28"/>
            <w:rtl/>
            <w:lang w:val="en-GB" w:bidi="ar-LY"/>
          </w:rPr>
          <w:t>ال</w:t>
        </w:r>
        <w:r w:rsidR="00062F5C" w:rsidRPr="00062F5C">
          <w:rPr>
            <w:rFonts w:ascii="Simplified Arabic" w:eastAsia="Calibri" w:hAnsi="Simplified Arabic" w:cs="Simplified Arabic" w:hint="cs"/>
            <w:b/>
            <w:bCs/>
            <w:noProof/>
            <w:color w:val="000000"/>
            <w:sz w:val="28"/>
            <w:szCs w:val="28"/>
            <w:rtl/>
            <w:lang w:val="en-GB" w:bidi="ar-LY"/>
          </w:rPr>
          <w:t>شكل</w:t>
        </w:r>
        <w:r w:rsidR="00062F5C" w:rsidRPr="00062F5C">
          <w:rPr>
            <w:rFonts w:ascii="Simplified Arabic" w:eastAsia="Calibri" w:hAnsi="Simplified Arabic" w:cs="Simplified Arabic"/>
            <w:b/>
            <w:bCs/>
            <w:noProof/>
            <w:color w:val="000000"/>
            <w:sz w:val="28"/>
            <w:szCs w:val="28"/>
            <w:rtl/>
            <w:lang w:val="en-GB" w:bidi="ar-LY"/>
          </w:rPr>
          <w:t xml:space="preserve"> (</w:t>
        </w:r>
        <w:r w:rsidR="00062F5C" w:rsidRPr="00062F5C">
          <w:rPr>
            <w:rFonts w:ascii="Simplified Arabic" w:eastAsia="Calibri" w:hAnsi="Simplified Arabic" w:cs="Simplified Arabic"/>
            <w:b/>
            <w:bCs/>
            <w:noProof/>
            <w:color w:val="000000"/>
            <w:sz w:val="28"/>
            <w:szCs w:val="28"/>
            <w:lang w:val="en-GB" w:bidi="ar-LY"/>
          </w:rPr>
          <w:t>4</w:t>
        </w:r>
        <w:r w:rsidR="00062F5C" w:rsidRPr="00062F5C">
          <w:rPr>
            <w:rFonts w:ascii="Simplified Arabic" w:eastAsia="Calibri" w:hAnsi="Simplified Arabic" w:cs="Simplified Arabic"/>
            <w:b/>
            <w:bCs/>
            <w:noProof/>
            <w:color w:val="000000"/>
            <w:sz w:val="28"/>
            <w:szCs w:val="28"/>
            <w:rtl/>
            <w:lang w:val="en-GB" w:bidi="ar-LY"/>
          </w:rPr>
          <w:t xml:space="preserve">-1) يوضح </w:t>
        </w:r>
        <w:r w:rsidR="00062F5C" w:rsidRPr="00062F5C">
          <w:rPr>
            <w:rFonts w:ascii="Simplified Arabic" w:eastAsia="Calibri" w:hAnsi="Simplified Arabic" w:cs="Simplified Arabic" w:hint="cs"/>
            <w:b/>
            <w:bCs/>
            <w:noProof/>
            <w:color w:val="000000"/>
            <w:sz w:val="28"/>
            <w:szCs w:val="28"/>
            <w:rtl/>
            <w:lang w:val="en-GB" w:bidi="ar-LY"/>
          </w:rPr>
          <w:t>اختبار استقرارية النموذج</w:t>
        </w:r>
        <w:r w:rsidR="00062F5C" w:rsidRPr="00062F5C">
          <w:rPr>
            <w:rFonts w:ascii="Simplified Arabic" w:eastAsia="Calibri" w:hAnsi="Simplified Arabic" w:cs="Simplified Arabic"/>
            <w:b/>
            <w:bCs/>
            <w:noProof/>
            <w:webHidden/>
            <w:color w:val="000000"/>
            <w:sz w:val="28"/>
            <w:szCs w:val="28"/>
            <w:rtl/>
            <w:lang w:val="en-GB" w:bidi="ar-LY"/>
          </w:rPr>
          <w:tab/>
        </w:r>
        <w:r w:rsidR="00062F5C" w:rsidRPr="00062F5C">
          <w:rPr>
            <w:rFonts w:ascii="Simplified Arabic" w:eastAsia="Calibri" w:hAnsi="Simplified Arabic" w:cs="Simplified Arabic" w:hint="cs"/>
            <w:b/>
            <w:bCs/>
            <w:noProof/>
            <w:color w:val="000000"/>
            <w:sz w:val="28"/>
            <w:szCs w:val="28"/>
            <w:rtl/>
            <w:lang w:val="en-GB" w:bidi="ar-LY"/>
          </w:rPr>
          <w:t>26</w:t>
        </w:r>
      </w:hyperlink>
    </w:p>
    <w:p w14:paraId="636084B3" w14:textId="77777777" w:rsidR="00062F5C" w:rsidRPr="00062F5C" w:rsidRDefault="00062F5C" w:rsidP="00062F5C">
      <w:pPr>
        <w:keepNext/>
        <w:keepLines/>
        <w:spacing w:before="240" w:after="0" w:line="259" w:lineRule="auto"/>
        <w:jc w:val="center"/>
        <w:rPr>
          <w:rFonts w:ascii="Simplified Arabic" w:eastAsia="Times New Roman" w:hAnsi="Simplified Arabic" w:cs="Simplified Arabic"/>
          <w:b/>
          <w:bCs/>
          <w:color w:val="2E74B5"/>
          <w:sz w:val="44"/>
          <w:szCs w:val="44"/>
        </w:rPr>
      </w:pPr>
      <w:proofErr w:type="spellStart"/>
      <w:r w:rsidRPr="00062F5C">
        <w:rPr>
          <w:rFonts w:ascii="Simplified Arabic" w:eastAsia="Times New Roman" w:hAnsi="Simplified Arabic" w:cs="Simplified Arabic" w:hint="cs"/>
          <w:b/>
          <w:bCs/>
          <w:color w:val="2E74B5"/>
          <w:sz w:val="44"/>
          <w:szCs w:val="44"/>
        </w:rPr>
        <w:t>فهرس</w:t>
      </w:r>
      <w:proofErr w:type="spellEnd"/>
      <w:r w:rsidRPr="00062F5C">
        <w:rPr>
          <w:rFonts w:ascii="Simplified Arabic" w:eastAsia="Times New Roman" w:hAnsi="Simplified Arabic" w:cs="Simplified Arabic" w:hint="cs"/>
          <w:b/>
          <w:bCs/>
          <w:color w:val="2E74B5"/>
          <w:sz w:val="44"/>
          <w:szCs w:val="44"/>
        </w:rPr>
        <w:t xml:space="preserve"> </w:t>
      </w:r>
      <w:proofErr w:type="spellStart"/>
      <w:r w:rsidRPr="00062F5C">
        <w:rPr>
          <w:rFonts w:ascii="Simplified Arabic" w:eastAsia="Times New Roman" w:hAnsi="Simplified Arabic" w:cs="Simplified Arabic" w:hint="cs"/>
          <w:b/>
          <w:bCs/>
          <w:color w:val="2E74B5"/>
          <w:sz w:val="44"/>
          <w:szCs w:val="44"/>
        </w:rPr>
        <w:t>الجداول</w:t>
      </w:r>
      <w:proofErr w:type="spellEnd"/>
    </w:p>
    <w:p w14:paraId="08CFA31E" w14:textId="77777777" w:rsidR="00062F5C" w:rsidRPr="00062F5C" w:rsidRDefault="00421F05" w:rsidP="00062F5C">
      <w:pPr>
        <w:shd w:val="clear" w:color="auto" w:fill="FFFFFF"/>
        <w:tabs>
          <w:tab w:val="right" w:leader="dot" w:pos="8777"/>
        </w:tabs>
        <w:spacing w:after="100" w:line="259" w:lineRule="auto"/>
        <w:rPr>
          <w:rFonts w:ascii="Simplified Arabic" w:eastAsia="Calibri" w:hAnsi="Simplified Arabic" w:cs="Simplified Arabic"/>
          <w:b/>
          <w:bCs/>
          <w:noProof/>
          <w:color w:val="000000"/>
          <w:sz w:val="28"/>
          <w:szCs w:val="28"/>
          <w:rtl/>
          <w:lang w:bidi="ar-LY"/>
        </w:rPr>
      </w:pPr>
      <w:hyperlink w:anchor="_Toc535352189" w:history="1">
        <w:r w:rsidR="00062F5C" w:rsidRPr="00062F5C">
          <w:rPr>
            <w:rFonts w:ascii="Simplified Arabic" w:eastAsia="Calibri" w:hAnsi="Simplified Arabic" w:cs="Simplified Arabic" w:hint="eastAsia"/>
            <w:b/>
            <w:bCs/>
            <w:noProof/>
            <w:color w:val="000000"/>
            <w:sz w:val="28"/>
            <w:szCs w:val="28"/>
            <w:rtl/>
            <w:lang w:val="en-GB" w:bidi="ar-LY"/>
          </w:rPr>
          <w:t>الجدول</w:t>
        </w:r>
        <w:r w:rsidR="00062F5C" w:rsidRPr="00062F5C">
          <w:rPr>
            <w:rFonts w:ascii="Simplified Arabic" w:eastAsia="Calibri" w:hAnsi="Simplified Arabic" w:cs="Simplified Arabic"/>
            <w:b/>
            <w:bCs/>
            <w:noProof/>
            <w:color w:val="000000"/>
            <w:sz w:val="28"/>
            <w:szCs w:val="28"/>
            <w:rtl/>
            <w:lang w:val="en-GB" w:bidi="ar-LY"/>
          </w:rPr>
          <w:t xml:space="preserve"> (</w:t>
        </w:r>
        <w:r w:rsidR="00062F5C" w:rsidRPr="00062F5C">
          <w:rPr>
            <w:rFonts w:ascii="Simplified Arabic" w:eastAsia="Calibri" w:hAnsi="Simplified Arabic" w:cs="Simplified Arabic"/>
            <w:b/>
            <w:bCs/>
            <w:noProof/>
            <w:color w:val="000000"/>
            <w:sz w:val="28"/>
            <w:szCs w:val="28"/>
            <w:lang w:val="en-GB" w:bidi="ar-LY"/>
          </w:rPr>
          <w:t>4</w:t>
        </w:r>
        <w:r w:rsidR="00062F5C" w:rsidRPr="00062F5C">
          <w:rPr>
            <w:rFonts w:ascii="Simplified Arabic" w:eastAsia="Calibri" w:hAnsi="Simplified Arabic" w:cs="Simplified Arabic"/>
            <w:b/>
            <w:bCs/>
            <w:noProof/>
            <w:color w:val="000000"/>
            <w:sz w:val="28"/>
            <w:szCs w:val="28"/>
            <w:rtl/>
            <w:lang w:val="en-GB" w:bidi="ar-LY"/>
          </w:rPr>
          <w:t xml:space="preserve">-1) يوضح نتائج اختبار جذر الوحدة </w:t>
        </w:r>
        <w:r w:rsidR="00062F5C" w:rsidRPr="00062F5C">
          <w:rPr>
            <w:rFonts w:ascii="Simplified Arabic" w:eastAsia="Calibri" w:hAnsi="Simplified Arabic" w:cs="Simplified Arabic"/>
            <w:b/>
            <w:bCs/>
            <w:noProof/>
            <w:color w:val="000000"/>
            <w:sz w:val="28"/>
            <w:szCs w:val="28"/>
            <w:lang w:val="en-GB" w:bidi="ar-LY"/>
          </w:rPr>
          <w:t>Unit root test (ADF)</w:t>
        </w:r>
        <w:r w:rsidR="00062F5C" w:rsidRPr="00062F5C">
          <w:rPr>
            <w:rFonts w:ascii="Simplified Arabic" w:eastAsia="Calibri" w:hAnsi="Simplified Arabic" w:cs="Simplified Arabic"/>
            <w:b/>
            <w:bCs/>
            <w:noProof/>
            <w:webHidden/>
            <w:color w:val="000000"/>
            <w:sz w:val="28"/>
            <w:szCs w:val="28"/>
            <w:rtl/>
            <w:lang w:val="en-GB" w:bidi="ar-LY"/>
          </w:rPr>
          <w:tab/>
        </w:r>
        <w:r w:rsidR="00062F5C" w:rsidRPr="00062F5C">
          <w:rPr>
            <w:rFonts w:ascii="Simplified Arabic" w:eastAsia="Calibri" w:hAnsi="Simplified Arabic" w:cs="Simplified Arabic" w:hint="cs"/>
            <w:b/>
            <w:bCs/>
            <w:noProof/>
            <w:color w:val="000000"/>
            <w:sz w:val="28"/>
            <w:szCs w:val="28"/>
            <w:rtl/>
            <w:lang w:val="en-GB" w:bidi="ar-LY"/>
          </w:rPr>
          <w:t>20</w:t>
        </w:r>
      </w:hyperlink>
    </w:p>
    <w:p w14:paraId="20B17271" w14:textId="77777777" w:rsidR="00062F5C" w:rsidRPr="00062F5C" w:rsidRDefault="00421F05" w:rsidP="00062F5C">
      <w:pPr>
        <w:shd w:val="clear" w:color="auto" w:fill="FFFFFF"/>
        <w:tabs>
          <w:tab w:val="right" w:leader="dot" w:pos="8777"/>
        </w:tabs>
        <w:spacing w:after="100" w:line="259" w:lineRule="auto"/>
        <w:rPr>
          <w:rFonts w:ascii="Simplified Arabic" w:eastAsia="Calibri" w:hAnsi="Simplified Arabic" w:cs="Simplified Arabic"/>
          <w:b/>
          <w:bCs/>
          <w:noProof/>
          <w:color w:val="000000"/>
          <w:sz w:val="28"/>
          <w:szCs w:val="28"/>
          <w:rtl/>
          <w:lang w:val="en-GB" w:bidi="ar-LY"/>
        </w:rPr>
      </w:pPr>
      <w:hyperlink w:anchor="_Toc535352191" w:history="1">
        <w:r w:rsidR="00062F5C" w:rsidRPr="00062F5C">
          <w:rPr>
            <w:rFonts w:ascii="Simplified Arabic" w:eastAsia="Calibri" w:hAnsi="Simplified Arabic" w:cs="Simplified Arabic" w:hint="eastAsia"/>
            <w:b/>
            <w:bCs/>
            <w:noProof/>
            <w:color w:val="000000"/>
            <w:sz w:val="28"/>
            <w:szCs w:val="28"/>
            <w:rtl/>
            <w:lang w:val="en-GB" w:bidi="ar-LY"/>
          </w:rPr>
          <w:t>الجدول</w:t>
        </w:r>
        <w:r w:rsidR="00062F5C" w:rsidRPr="00062F5C">
          <w:rPr>
            <w:rFonts w:ascii="Simplified Arabic" w:eastAsia="Calibri" w:hAnsi="Simplified Arabic" w:cs="Simplified Arabic"/>
            <w:b/>
            <w:bCs/>
            <w:noProof/>
            <w:color w:val="000000"/>
            <w:sz w:val="28"/>
            <w:szCs w:val="28"/>
            <w:rtl/>
            <w:lang w:val="en-GB" w:bidi="ar-LY"/>
          </w:rPr>
          <w:t xml:space="preserve"> (4-2) يوضح نتائج اختبار جذر الوحدة </w:t>
        </w:r>
        <w:r w:rsidR="00062F5C" w:rsidRPr="00062F5C">
          <w:rPr>
            <w:rFonts w:ascii="Simplified Arabic" w:eastAsia="Calibri" w:hAnsi="Simplified Arabic" w:cs="Simplified Arabic"/>
            <w:b/>
            <w:bCs/>
            <w:noProof/>
            <w:color w:val="000000"/>
            <w:sz w:val="28"/>
            <w:szCs w:val="28"/>
            <w:lang w:val="en-GB" w:bidi="ar-LY"/>
          </w:rPr>
          <w:t>Unit root test (PP)</w:t>
        </w:r>
        <w:r w:rsidR="00062F5C" w:rsidRPr="00062F5C">
          <w:rPr>
            <w:rFonts w:ascii="Simplified Arabic" w:eastAsia="Calibri" w:hAnsi="Simplified Arabic" w:cs="Simplified Arabic"/>
            <w:b/>
            <w:bCs/>
            <w:noProof/>
            <w:webHidden/>
            <w:color w:val="000000"/>
            <w:sz w:val="28"/>
            <w:szCs w:val="28"/>
            <w:rtl/>
            <w:lang w:val="en-GB" w:bidi="ar-LY"/>
          </w:rPr>
          <w:tab/>
        </w:r>
        <w:r w:rsidR="00062F5C" w:rsidRPr="00062F5C">
          <w:rPr>
            <w:rFonts w:ascii="Simplified Arabic" w:eastAsia="Calibri" w:hAnsi="Simplified Arabic" w:cs="Simplified Arabic"/>
            <w:b/>
            <w:bCs/>
            <w:noProof/>
            <w:color w:val="000000"/>
            <w:sz w:val="28"/>
            <w:szCs w:val="28"/>
            <w:lang w:val="en-GB" w:bidi="ar-LY"/>
          </w:rPr>
          <w:t>21</w:t>
        </w:r>
      </w:hyperlink>
    </w:p>
    <w:p w14:paraId="528029E6" w14:textId="77777777" w:rsidR="00062F5C" w:rsidRPr="00062F5C" w:rsidRDefault="00421F05" w:rsidP="00062F5C">
      <w:pPr>
        <w:shd w:val="clear" w:color="auto" w:fill="FFFFFF"/>
        <w:tabs>
          <w:tab w:val="right" w:leader="dot" w:pos="8777"/>
        </w:tabs>
        <w:spacing w:after="100" w:line="259" w:lineRule="auto"/>
        <w:rPr>
          <w:rFonts w:ascii="Simplified Arabic" w:eastAsia="Calibri" w:hAnsi="Simplified Arabic" w:cs="Simplified Arabic"/>
          <w:b/>
          <w:bCs/>
          <w:noProof/>
          <w:color w:val="000000"/>
          <w:sz w:val="28"/>
          <w:szCs w:val="28"/>
          <w:rtl/>
          <w:lang w:val="en-GB" w:bidi="ar-LY"/>
        </w:rPr>
      </w:pPr>
      <w:hyperlink w:anchor="_Toc535352193" w:history="1">
        <w:r w:rsidR="00062F5C" w:rsidRPr="00062F5C">
          <w:rPr>
            <w:rFonts w:ascii="Simplified Arabic" w:eastAsia="Calibri" w:hAnsi="Simplified Arabic" w:cs="Simplified Arabic" w:hint="eastAsia"/>
            <w:b/>
            <w:bCs/>
            <w:noProof/>
            <w:color w:val="000000"/>
            <w:sz w:val="28"/>
            <w:szCs w:val="28"/>
            <w:rtl/>
            <w:lang w:val="en-GB" w:bidi="ar-LY"/>
          </w:rPr>
          <w:t>الجدول</w:t>
        </w:r>
        <w:r w:rsidR="00062F5C" w:rsidRPr="00062F5C">
          <w:rPr>
            <w:rFonts w:ascii="Simplified Arabic" w:eastAsia="Calibri" w:hAnsi="Simplified Arabic" w:cs="Simplified Arabic"/>
            <w:b/>
            <w:bCs/>
            <w:noProof/>
            <w:color w:val="000000"/>
            <w:sz w:val="28"/>
            <w:szCs w:val="28"/>
            <w:rtl/>
            <w:lang w:val="en-GB" w:bidi="ar-LY"/>
          </w:rPr>
          <w:t xml:space="preserve"> (4-3)</w:t>
        </w:r>
        <w:r w:rsidR="00062F5C" w:rsidRPr="00062F5C">
          <w:rPr>
            <w:rFonts w:ascii="Simplified Arabic" w:eastAsia="Calibri" w:hAnsi="Simplified Arabic" w:cs="Simplified Arabic" w:hint="cs"/>
            <w:b/>
            <w:bCs/>
            <w:noProof/>
            <w:color w:val="000000"/>
            <w:sz w:val="28"/>
            <w:szCs w:val="28"/>
            <w:rtl/>
            <w:lang w:val="en-GB" w:bidi="ar-LY"/>
          </w:rPr>
          <w:t xml:space="preserve"> </w:t>
        </w:r>
        <w:r w:rsidR="00062F5C" w:rsidRPr="00062F5C">
          <w:rPr>
            <w:rFonts w:ascii="Simplified Arabic" w:eastAsia="Calibri" w:hAnsi="Simplified Arabic" w:cs="Simplified Arabic"/>
            <w:b/>
            <w:bCs/>
            <w:noProof/>
            <w:color w:val="000000"/>
            <w:sz w:val="28"/>
            <w:szCs w:val="28"/>
            <w:rtl/>
            <w:lang w:val="en-GB" w:bidi="ar-LY"/>
          </w:rPr>
          <w:t>يوضح نتائج اختبار الحدود (</w:t>
        </w:r>
        <w:r w:rsidR="00062F5C" w:rsidRPr="00062F5C">
          <w:rPr>
            <w:rFonts w:ascii="Simplified Arabic" w:eastAsia="Calibri" w:hAnsi="Simplified Arabic" w:cs="Simplified Arabic"/>
            <w:b/>
            <w:bCs/>
            <w:noProof/>
            <w:color w:val="000000"/>
            <w:sz w:val="28"/>
            <w:szCs w:val="28"/>
            <w:lang w:val="en-GB" w:bidi="ar-LY"/>
          </w:rPr>
          <w:t>(Bounds Test</w:t>
        </w:r>
        <w:r w:rsidR="00062F5C" w:rsidRPr="00062F5C">
          <w:rPr>
            <w:rFonts w:ascii="Simplified Arabic" w:eastAsia="Calibri" w:hAnsi="Simplified Arabic" w:cs="Simplified Arabic"/>
            <w:b/>
            <w:bCs/>
            <w:noProof/>
            <w:webHidden/>
            <w:color w:val="000000"/>
            <w:sz w:val="28"/>
            <w:szCs w:val="28"/>
            <w:rtl/>
            <w:lang w:val="en-GB" w:bidi="ar-LY"/>
          </w:rPr>
          <w:tab/>
        </w:r>
        <w:r w:rsidR="00062F5C" w:rsidRPr="00062F5C">
          <w:rPr>
            <w:rFonts w:ascii="Simplified Arabic" w:eastAsia="Calibri" w:hAnsi="Simplified Arabic" w:cs="Simplified Arabic"/>
            <w:b/>
            <w:bCs/>
            <w:noProof/>
            <w:color w:val="000000"/>
            <w:sz w:val="28"/>
            <w:szCs w:val="28"/>
            <w:lang w:val="en-GB" w:bidi="ar-LY"/>
          </w:rPr>
          <w:t>22</w:t>
        </w:r>
      </w:hyperlink>
    </w:p>
    <w:p w14:paraId="19D43606" w14:textId="77777777" w:rsidR="00062F5C" w:rsidRPr="00062F5C" w:rsidRDefault="00421F05" w:rsidP="00062F5C">
      <w:pPr>
        <w:shd w:val="clear" w:color="auto" w:fill="FFFFFF"/>
        <w:tabs>
          <w:tab w:val="right" w:leader="dot" w:pos="8777"/>
        </w:tabs>
        <w:spacing w:after="100" w:line="259" w:lineRule="auto"/>
        <w:rPr>
          <w:rFonts w:ascii="Simplified Arabic" w:eastAsia="Calibri" w:hAnsi="Simplified Arabic" w:cs="Simplified Arabic"/>
          <w:b/>
          <w:bCs/>
          <w:noProof/>
          <w:color w:val="000000"/>
          <w:sz w:val="28"/>
          <w:szCs w:val="28"/>
          <w:rtl/>
          <w:lang w:val="en-GB" w:bidi="ar-LY"/>
        </w:rPr>
      </w:pPr>
      <w:hyperlink w:anchor="_Toc535352195" w:history="1">
        <w:r w:rsidR="00062F5C" w:rsidRPr="00062F5C">
          <w:rPr>
            <w:rFonts w:ascii="Simplified Arabic" w:eastAsia="Calibri" w:hAnsi="Simplified Arabic" w:cs="Simplified Arabic" w:hint="eastAsia"/>
            <w:b/>
            <w:bCs/>
            <w:noProof/>
            <w:color w:val="000000"/>
            <w:sz w:val="28"/>
            <w:szCs w:val="28"/>
            <w:rtl/>
            <w:lang w:val="en-GB" w:bidi="ar-LY"/>
          </w:rPr>
          <w:t>الجدول</w:t>
        </w:r>
        <w:r w:rsidR="00062F5C" w:rsidRPr="00062F5C">
          <w:rPr>
            <w:rFonts w:ascii="Simplified Arabic" w:eastAsia="Calibri" w:hAnsi="Simplified Arabic" w:cs="Simplified Arabic"/>
            <w:b/>
            <w:bCs/>
            <w:noProof/>
            <w:color w:val="000000"/>
            <w:sz w:val="28"/>
            <w:szCs w:val="28"/>
            <w:rtl/>
            <w:lang w:val="en-GB" w:bidi="ar-LY"/>
          </w:rPr>
          <w:t xml:space="preserve"> (4-4) يوضح نتائج اختبار التكامل المشترك</w:t>
        </w:r>
        <w:r w:rsidR="00062F5C" w:rsidRPr="00062F5C">
          <w:rPr>
            <w:rFonts w:ascii="Simplified Arabic" w:eastAsia="Calibri" w:hAnsi="Simplified Arabic" w:cs="Simplified Arabic"/>
            <w:b/>
            <w:bCs/>
            <w:noProof/>
            <w:webHidden/>
            <w:color w:val="000000"/>
            <w:sz w:val="28"/>
            <w:szCs w:val="28"/>
            <w:rtl/>
            <w:lang w:val="en-GB" w:bidi="ar-LY"/>
          </w:rPr>
          <w:tab/>
        </w:r>
        <w:r w:rsidR="00062F5C" w:rsidRPr="00062F5C">
          <w:rPr>
            <w:rFonts w:ascii="Simplified Arabic" w:eastAsia="Calibri" w:hAnsi="Simplified Arabic" w:cs="Simplified Arabic" w:hint="cs"/>
            <w:b/>
            <w:bCs/>
            <w:noProof/>
            <w:color w:val="000000"/>
            <w:sz w:val="28"/>
            <w:szCs w:val="28"/>
            <w:rtl/>
            <w:lang w:val="en-GB" w:bidi="ar-LY"/>
          </w:rPr>
          <w:t>23</w:t>
        </w:r>
      </w:hyperlink>
    </w:p>
    <w:p w14:paraId="7D293302" w14:textId="77777777" w:rsidR="00062F5C" w:rsidRPr="00062F5C" w:rsidRDefault="00421F05" w:rsidP="00062F5C">
      <w:pPr>
        <w:shd w:val="clear" w:color="auto" w:fill="FFFFFF"/>
        <w:tabs>
          <w:tab w:val="right" w:leader="dot" w:pos="8777"/>
        </w:tabs>
        <w:spacing w:after="100" w:line="259" w:lineRule="auto"/>
        <w:rPr>
          <w:rFonts w:ascii="Simplified Arabic" w:eastAsia="Calibri" w:hAnsi="Simplified Arabic" w:cs="Simplified Arabic"/>
          <w:b/>
          <w:bCs/>
          <w:noProof/>
          <w:color w:val="000000"/>
          <w:sz w:val="28"/>
          <w:szCs w:val="28"/>
          <w:rtl/>
          <w:lang w:val="en-GB" w:bidi="ar-LY"/>
        </w:rPr>
      </w:pPr>
      <w:hyperlink w:anchor="_Toc535352197" w:history="1">
        <w:r w:rsidR="00062F5C" w:rsidRPr="00062F5C">
          <w:rPr>
            <w:rFonts w:ascii="Simplified Arabic" w:eastAsia="Calibri" w:hAnsi="Simplified Arabic" w:cs="Simplified Arabic" w:hint="eastAsia"/>
            <w:b/>
            <w:bCs/>
            <w:noProof/>
            <w:color w:val="000000"/>
            <w:sz w:val="28"/>
            <w:szCs w:val="28"/>
            <w:rtl/>
            <w:lang w:val="en-GB" w:bidi="ar-LY"/>
          </w:rPr>
          <w:t>الجدول</w:t>
        </w:r>
        <w:r w:rsidR="00062F5C" w:rsidRPr="00062F5C">
          <w:rPr>
            <w:rFonts w:ascii="Simplified Arabic" w:eastAsia="Calibri" w:hAnsi="Simplified Arabic" w:cs="Simplified Arabic"/>
            <w:b/>
            <w:bCs/>
            <w:noProof/>
            <w:color w:val="000000"/>
            <w:sz w:val="28"/>
            <w:szCs w:val="28"/>
            <w:rtl/>
            <w:lang w:val="en-GB" w:bidi="ar-LY"/>
          </w:rPr>
          <w:t xml:space="preserve"> (4-5) يوضح اختبار نموذج تصحيح الخطأ</w:t>
        </w:r>
        <w:r w:rsidR="00062F5C" w:rsidRPr="00062F5C">
          <w:rPr>
            <w:rFonts w:ascii="Simplified Arabic" w:eastAsia="Calibri" w:hAnsi="Simplified Arabic" w:cs="Simplified Arabic" w:hint="cs"/>
            <w:b/>
            <w:bCs/>
            <w:noProof/>
            <w:color w:val="000000"/>
            <w:sz w:val="28"/>
            <w:szCs w:val="28"/>
            <w:rtl/>
            <w:lang w:val="en-GB" w:bidi="ar-LY"/>
          </w:rPr>
          <w:t xml:space="preserve"> </w:t>
        </w:r>
        <w:r w:rsidR="00062F5C" w:rsidRPr="00062F5C">
          <w:rPr>
            <w:rFonts w:ascii="Simplified Arabic" w:eastAsia="Calibri" w:hAnsi="Simplified Arabic" w:cs="Simplified Arabic"/>
            <w:b/>
            <w:bCs/>
            <w:noProof/>
            <w:color w:val="000000"/>
            <w:sz w:val="28"/>
            <w:szCs w:val="28"/>
            <w:rtl/>
            <w:lang w:val="en-GB" w:bidi="ar-LY"/>
          </w:rPr>
          <w:t>(</w:t>
        </w:r>
        <w:r w:rsidR="00062F5C" w:rsidRPr="00062F5C">
          <w:rPr>
            <w:rFonts w:ascii="Simplified Arabic" w:eastAsia="Calibri" w:hAnsi="Simplified Arabic" w:cs="Simplified Arabic"/>
            <w:b/>
            <w:bCs/>
            <w:noProof/>
            <w:color w:val="000000"/>
            <w:sz w:val="28"/>
            <w:szCs w:val="28"/>
            <w:lang w:val="en-GB" w:bidi="ar-LY"/>
          </w:rPr>
          <w:t>EMC</w:t>
        </w:r>
        <w:r w:rsidR="00062F5C" w:rsidRPr="00062F5C">
          <w:rPr>
            <w:rFonts w:ascii="Simplified Arabic" w:eastAsia="Calibri" w:hAnsi="Simplified Arabic" w:cs="Simplified Arabic"/>
            <w:b/>
            <w:bCs/>
            <w:noProof/>
            <w:color w:val="000000"/>
            <w:sz w:val="28"/>
            <w:szCs w:val="28"/>
            <w:rtl/>
            <w:lang w:val="en-GB" w:bidi="ar-LY"/>
          </w:rPr>
          <w:t>)</w:t>
        </w:r>
        <w:r w:rsidR="00062F5C" w:rsidRPr="00062F5C">
          <w:rPr>
            <w:rFonts w:ascii="Simplified Arabic" w:eastAsia="Calibri" w:hAnsi="Simplified Arabic" w:cs="Simplified Arabic"/>
            <w:b/>
            <w:bCs/>
            <w:noProof/>
            <w:webHidden/>
            <w:color w:val="000000"/>
            <w:sz w:val="28"/>
            <w:szCs w:val="28"/>
            <w:rtl/>
            <w:lang w:val="en-GB" w:bidi="ar-LY"/>
          </w:rPr>
          <w:tab/>
        </w:r>
        <w:r w:rsidR="00062F5C" w:rsidRPr="00062F5C">
          <w:rPr>
            <w:rFonts w:ascii="Simplified Arabic" w:eastAsia="Calibri" w:hAnsi="Simplified Arabic" w:cs="Simplified Arabic" w:hint="cs"/>
            <w:b/>
            <w:bCs/>
            <w:noProof/>
            <w:color w:val="000000"/>
            <w:sz w:val="28"/>
            <w:szCs w:val="28"/>
            <w:rtl/>
            <w:lang w:val="en-GB" w:bidi="ar-LY"/>
          </w:rPr>
          <w:t>25</w:t>
        </w:r>
      </w:hyperlink>
    </w:p>
    <w:p w14:paraId="3096C1B9" w14:textId="77777777" w:rsidR="00062F5C" w:rsidRPr="00062F5C" w:rsidRDefault="00421F05" w:rsidP="00062F5C">
      <w:pPr>
        <w:shd w:val="clear" w:color="auto" w:fill="FFFFFF"/>
        <w:tabs>
          <w:tab w:val="right" w:leader="dot" w:pos="8777"/>
        </w:tabs>
        <w:spacing w:after="100" w:line="259" w:lineRule="auto"/>
        <w:rPr>
          <w:rFonts w:ascii="Simplified Arabic" w:eastAsia="Calibri" w:hAnsi="Simplified Arabic" w:cs="Simplified Arabic"/>
          <w:b/>
          <w:bCs/>
          <w:noProof/>
          <w:color w:val="000000"/>
          <w:sz w:val="28"/>
          <w:szCs w:val="28"/>
          <w:rtl/>
          <w:lang w:bidi="ar-LY"/>
        </w:rPr>
      </w:pPr>
      <w:hyperlink w:anchor="_Toc535352200" w:history="1">
        <w:r w:rsidR="00062F5C" w:rsidRPr="00062F5C">
          <w:rPr>
            <w:rFonts w:ascii="Simplified Arabic" w:eastAsia="Calibri" w:hAnsi="Simplified Arabic" w:cs="Simplified Arabic" w:hint="eastAsia"/>
            <w:b/>
            <w:bCs/>
            <w:noProof/>
            <w:color w:val="000000"/>
            <w:sz w:val="28"/>
            <w:szCs w:val="28"/>
            <w:rtl/>
            <w:lang w:val="en-GB" w:bidi="ar-LY"/>
          </w:rPr>
          <w:t>الجدول</w:t>
        </w:r>
        <w:r w:rsidR="00062F5C" w:rsidRPr="00062F5C">
          <w:rPr>
            <w:rFonts w:ascii="Simplified Arabic" w:eastAsia="Calibri" w:hAnsi="Simplified Arabic" w:cs="Simplified Arabic" w:hint="cs"/>
            <w:b/>
            <w:bCs/>
            <w:noProof/>
            <w:color w:val="000000"/>
            <w:sz w:val="28"/>
            <w:szCs w:val="28"/>
            <w:rtl/>
            <w:lang w:val="en-GB" w:bidi="ar-LY"/>
          </w:rPr>
          <w:t xml:space="preserve"> </w:t>
        </w:r>
        <w:r w:rsidR="00062F5C" w:rsidRPr="00062F5C">
          <w:rPr>
            <w:rFonts w:ascii="Simplified Arabic" w:eastAsia="Calibri" w:hAnsi="Simplified Arabic" w:cs="Simplified Arabic"/>
            <w:b/>
            <w:bCs/>
            <w:noProof/>
            <w:color w:val="000000"/>
            <w:sz w:val="28"/>
            <w:szCs w:val="28"/>
            <w:rtl/>
            <w:lang w:val="en-GB" w:bidi="ar-LY"/>
          </w:rPr>
          <w:t>(4-6) يوضح نتائج اختبار الارتباط الذاتي للبواقي</w:t>
        </w:r>
        <w:r w:rsidR="00062F5C" w:rsidRPr="00062F5C">
          <w:rPr>
            <w:rFonts w:ascii="Simplified Arabic" w:eastAsia="Calibri" w:hAnsi="Simplified Arabic" w:cs="Simplified Arabic"/>
            <w:b/>
            <w:bCs/>
            <w:noProof/>
            <w:webHidden/>
            <w:color w:val="000000"/>
            <w:sz w:val="28"/>
            <w:szCs w:val="28"/>
            <w:rtl/>
            <w:lang w:val="en-GB" w:bidi="ar-LY"/>
          </w:rPr>
          <w:tab/>
        </w:r>
        <w:r w:rsidR="00062F5C" w:rsidRPr="00062F5C">
          <w:rPr>
            <w:rFonts w:ascii="Simplified Arabic" w:eastAsia="Calibri" w:hAnsi="Simplified Arabic" w:cs="Simplified Arabic" w:hint="cs"/>
            <w:b/>
            <w:bCs/>
            <w:noProof/>
            <w:color w:val="000000"/>
            <w:sz w:val="28"/>
            <w:szCs w:val="28"/>
            <w:rtl/>
            <w:lang w:val="en-GB" w:bidi="ar-LY"/>
          </w:rPr>
          <w:t>26</w:t>
        </w:r>
      </w:hyperlink>
    </w:p>
    <w:p w14:paraId="2292A290" w14:textId="77777777" w:rsidR="00062F5C" w:rsidRPr="00062F5C" w:rsidRDefault="00421F05" w:rsidP="00062F5C">
      <w:pPr>
        <w:shd w:val="clear" w:color="auto" w:fill="FFFFFF"/>
        <w:tabs>
          <w:tab w:val="right" w:leader="dot" w:pos="8777"/>
        </w:tabs>
        <w:spacing w:after="100" w:line="259" w:lineRule="auto"/>
        <w:rPr>
          <w:rFonts w:ascii="Simplified Arabic" w:eastAsia="Calibri" w:hAnsi="Simplified Arabic" w:cs="Simplified Arabic"/>
          <w:b/>
          <w:bCs/>
          <w:noProof/>
          <w:color w:val="000000"/>
          <w:sz w:val="28"/>
          <w:szCs w:val="28"/>
          <w:rtl/>
          <w:lang w:val="en-GB" w:bidi="ar-LY"/>
        </w:rPr>
      </w:pPr>
      <w:hyperlink w:anchor="_Toc535352202" w:history="1">
        <w:r w:rsidR="00062F5C" w:rsidRPr="00062F5C">
          <w:rPr>
            <w:rFonts w:ascii="Simplified Arabic" w:eastAsia="Calibri" w:hAnsi="Simplified Arabic" w:cs="Simplified Arabic" w:hint="eastAsia"/>
            <w:b/>
            <w:bCs/>
            <w:noProof/>
            <w:color w:val="000000"/>
            <w:sz w:val="28"/>
            <w:szCs w:val="28"/>
            <w:rtl/>
            <w:lang w:val="en-GB" w:bidi="ar-LY"/>
          </w:rPr>
          <w:t>الجدول</w:t>
        </w:r>
        <w:r w:rsidR="00062F5C" w:rsidRPr="00062F5C">
          <w:rPr>
            <w:rFonts w:ascii="Simplified Arabic" w:eastAsia="Calibri" w:hAnsi="Simplified Arabic" w:cs="Simplified Arabic"/>
            <w:b/>
            <w:bCs/>
            <w:noProof/>
            <w:color w:val="000000"/>
            <w:sz w:val="28"/>
            <w:szCs w:val="28"/>
            <w:rtl/>
            <w:lang w:val="en-GB" w:bidi="ar-LY"/>
          </w:rPr>
          <w:t xml:space="preserve"> (4-7) يوضح نتائج اختبار مشكلة عدم ثبات التباين</w:t>
        </w:r>
        <w:r w:rsidR="00062F5C" w:rsidRPr="00062F5C">
          <w:rPr>
            <w:rFonts w:ascii="Simplified Arabic" w:eastAsia="Calibri" w:hAnsi="Simplified Arabic" w:cs="Simplified Arabic"/>
            <w:b/>
            <w:bCs/>
            <w:noProof/>
            <w:webHidden/>
            <w:color w:val="000000"/>
            <w:sz w:val="28"/>
            <w:szCs w:val="28"/>
            <w:rtl/>
            <w:lang w:val="en-GB" w:bidi="ar-LY"/>
          </w:rPr>
          <w:tab/>
        </w:r>
        <w:r w:rsidR="00062F5C" w:rsidRPr="00062F5C">
          <w:rPr>
            <w:rFonts w:ascii="Simplified Arabic" w:eastAsia="Calibri" w:hAnsi="Simplified Arabic" w:cs="Simplified Arabic"/>
            <w:b/>
            <w:bCs/>
            <w:noProof/>
            <w:color w:val="000000"/>
            <w:sz w:val="28"/>
            <w:szCs w:val="28"/>
            <w:lang w:val="en-GB" w:bidi="ar-LY"/>
          </w:rPr>
          <w:t>26</w:t>
        </w:r>
      </w:hyperlink>
    </w:p>
    <w:p w14:paraId="51291EAB" w14:textId="52F91ED8" w:rsidR="00062F5C" w:rsidRDefault="00062F5C" w:rsidP="00020B07">
      <w:pPr>
        <w:rPr>
          <w:rFonts w:ascii="Arial" w:eastAsia="Times New Roman" w:hAnsi="Arial" w:cs="Arial"/>
          <w:noProof/>
          <w:color w:val="212529"/>
          <w:sz w:val="28"/>
          <w:szCs w:val="28"/>
          <w:rtl/>
          <w:lang w:bidi="ar-LY"/>
        </w:rPr>
      </w:pPr>
    </w:p>
    <w:p w14:paraId="622A415D" w14:textId="77777777" w:rsidR="00CE0778" w:rsidRDefault="00062F5C" w:rsidP="00CE0778">
      <w:pPr>
        <w:spacing w:line="360" w:lineRule="auto"/>
        <w:rPr>
          <w:rFonts w:ascii="Simplified Arabic" w:hAnsi="Simplified Arabic" w:cs="Simplified Arabic"/>
          <w:sz w:val="28"/>
          <w:szCs w:val="28"/>
          <w:rtl/>
          <w:lang w:bidi="ar-LY"/>
        </w:rPr>
      </w:pPr>
      <w:r>
        <w:rPr>
          <w:rFonts w:ascii="Arial" w:eastAsia="Times New Roman" w:hAnsi="Arial" w:cs="Arial"/>
          <w:noProof/>
          <w:color w:val="212529"/>
          <w:sz w:val="28"/>
          <w:szCs w:val="28"/>
          <w:rtl/>
          <w:lang w:bidi="ar-LY"/>
        </w:rPr>
        <w:br w:type="page"/>
      </w:r>
    </w:p>
    <w:p w14:paraId="3A212DD2" w14:textId="592E06F3" w:rsidR="00CE0778" w:rsidRDefault="00CE0778">
      <w:pPr>
        <w:bidi w:val="0"/>
        <w:rPr>
          <w:rFonts w:ascii="Arial" w:eastAsia="Times New Roman" w:hAnsi="Arial" w:cs="Arial"/>
          <w:noProof/>
          <w:color w:val="212529"/>
          <w:sz w:val="28"/>
          <w:szCs w:val="28"/>
          <w:lang w:bidi="ar-LY"/>
        </w:rPr>
      </w:pPr>
    </w:p>
    <w:p w14:paraId="3A67529A" w14:textId="77777777" w:rsidR="00062F5C" w:rsidRDefault="00062F5C">
      <w:pPr>
        <w:bidi w:val="0"/>
        <w:rPr>
          <w:rFonts w:ascii="Arial" w:eastAsia="Times New Roman" w:hAnsi="Arial" w:cs="Arial"/>
          <w:noProof/>
          <w:color w:val="212529"/>
          <w:sz w:val="28"/>
          <w:szCs w:val="28"/>
          <w:lang w:bidi="ar-LY"/>
        </w:rPr>
      </w:pPr>
    </w:p>
    <w:p w14:paraId="7E5E493A" w14:textId="77777777" w:rsidR="00676161" w:rsidRDefault="00676161" w:rsidP="00676161">
      <w:pPr>
        <w:jc w:val="center"/>
        <w:rPr>
          <w:sz w:val="96"/>
          <w:szCs w:val="96"/>
          <w:rtl/>
        </w:rPr>
      </w:pPr>
    </w:p>
    <w:p w14:paraId="022C42CA" w14:textId="77777777" w:rsidR="00676161" w:rsidRDefault="00676161" w:rsidP="00676161">
      <w:pPr>
        <w:jc w:val="center"/>
        <w:rPr>
          <w:sz w:val="96"/>
          <w:szCs w:val="96"/>
          <w:rtl/>
        </w:rPr>
      </w:pPr>
    </w:p>
    <w:p w14:paraId="7ACBAB51" w14:textId="77777777" w:rsidR="00676161" w:rsidRDefault="00676161" w:rsidP="00676161">
      <w:pPr>
        <w:jc w:val="center"/>
        <w:rPr>
          <w:sz w:val="96"/>
          <w:szCs w:val="96"/>
          <w:rtl/>
        </w:rPr>
      </w:pPr>
    </w:p>
    <w:p w14:paraId="727837B0" w14:textId="77777777" w:rsidR="00676161" w:rsidRDefault="00676161" w:rsidP="00676161">
      <w:pPr>
        <w:jc w:val="center"/>
        <w:rPr>
          <w:sz w:val="96"/>
          <w:szCs w:val="96"/>
          <w:rtl/>
        </w:rPr>
      </w:pPr>
    </w:p>
    <w:p w14:paraId="766B3631" w14:textId="0B79D445" w:rsidR="00676161" w:rsidRPr="00285AE6" w:rsidRDefault="00CE0778" w:rsidP="00285AE6">
      <w:pPr>
        <w:rPr>
          <w:b/>
          <w:bCs/>
          <w:sz w:val="72"/>
          <w:szCs w:val="72"/>
          <w:rtl/>
        </w:rPr>
      </w:pPr>
      <w:r>
        <w:rPr>
          <w:rFonts w:hint="cs"/>
          <w:b/>
          <w:bCs/>
          <w:sz w:val="72"/>
          <w:szCs w:val="72"/>
          <w:rtl/>
        </w:rPr>
        <w:t xml:space="preserve"> </w:t>
      </w:r>
      <w:r w:rsidR="00676161" w:rsidRPr="00517580">
        <w:rPr>
          <w:rFonts w:hint="cs"/>
          <w:b/>
          <w:bCs/>
          <w:sz w:val="72"/>
          <w:szCs w:val="72"/>
          <w:rtl/>
        </w:rPr>
        <w:t xml:space="preserve">الفصل الأول: </w:t>
      </w:r>
      <w:r w:rsidR="00BA104E" w:rsidRPr="00517580">
        <w:rPr>
          <w:rFonts w:hint="cs"/>
          <w:b/>
          <w:bCs/>
          <w:sz w:val="72"/>
          <w:szCs w:val="72"/>
          <w:rtl/>
        </w:rPr>
        <w:t>الإطار العا</w:t>
      </w:r>
      <w:r w:rsidR="00BA104E" w:rsidRPr="00517580">
        <w:rPr>
          <w:rFonts w:hint="eastAsia"/>
          <w:b/>
          <w:bCs/>
          <w:sz w:val="72"/>
          <w:szCs w:val="72"/>
          <w:rtl/>
        </w:rPr>
        <w:t>م</w:t>
      </w:r>
      <w:r w:rsidR="00676161" w:rsidRPr="00517580">
        <w:rPr>
          <w:rFonts w:hint="cs"/>
          <w:b/>
          <w:bCs/>
          <w:sz w:val="72"/>
          <w:szCs w:val="72"/>
          <w:rtl/>
        </w:rPr>
        <w:t xml:space="preserve"> للبح</w:t>
      </w:r>
      <w:r w:rsidR="00285AE6">
        <w:rPr>
          <w:rFonts w:hint="cs"/>
          <w:b/>
          <w:bCs/>
          <w:sz w:val="72"/>
          <w:szCs w:val="72"/>
          <w:rtl/>
        </w:rPr>
        <w:t>ث</w:t>
      </w:r>
    </w:p>
    <w:p w14:paraId="028BBFDA" w14:textId="77777777" w:rsidR="008A3C2A" w:rsidRDefault="008A3C2A" w:rsidP="00676161">
      <w:pPr>
        <w:jc w:val="center"/>
        <w:rPr>
          <w:sz w:val="96"/>
          <w:szCs w:val="96"/>
          <w:rtl/>
        </w:rPr>
      </w:pPr>
    </w:p>
    <w:p w14:paraId="0A0ADCE8" w14:textId="77777777" w:rsidR="00676161" w:rsidRDefault="00676161" w:rsidP="00676161">
      <w:pPr>
        <w:jc w:val="center"/>
        <w:rPr>
          <w:sz w:val="96"/>
          <w:szCs w:val="96"/>
          <w:rtl/>
        </w:rPr>
      </w:pPr>
    </w:p>
    <w:p w14:paraId="300DA233" w14:textId="7E4A3A9D" w:rsidR="00676161" w:rsidRDefault="00676161" w:rsidP="004E3690">
      <w:pPr>
        <w:bidi w:val="0"/>
        <w:rPr>
          <w:sz w:val="96"/>
          <w:szCs w:val="96"/>
          <w:rtl/>
        </w:rPr>
      </w:pPr>
    </w:p>
    <w:p w14:paraId="00B78DB4" w14:textId="77777777" w:rsidR="00285AE6" w:rsidRDefault="00285AE6" w:rsidP="00285AE6">
      <w:pPr>
        <w:bidi w:val="0"/>
        <w:rPr>
          <w:sz w:val="96"/>
          <w:szCs w:val="96"/>
        </w:rPr>
      </w:pPr>
    </w:p>
    <w:p w14:paraId="4E2918EA" w14:textId="77777777" w:rsidR="004E3690" w:rsidRDefault="004E3690" w:rsidP="004E3690">
      <w:pPr>
        <w:bidi w:val="0"/>
        <w:rPr>
          <w:rFonts w:ascii="Arial" w:eastAsia="Times New Roman" w:hAnsi="Arial" w:cs="Arial"/>
          <w:noProof/>
          <w:color w:val="212529"/>
          <w:sz w:val="28"/>
          <w:szCs w:val="28"/>
          <w:lang w:bidi="ar-LY"/>
        </w:rPr>
      </w:pPr>
    </w:p>
    <w:p w14:paraId="006F6D4C" w14:textId="37D44706" w:rsidR="00062F5C" w:rsidRPr="004E3690" w:rsidRDefault="00062F5C" w:rsidP="00062F5C">
      <w:pPr>
        <w:tabs>
          <w:tab w:val="left" w:pos="4613"/>
        </w:tabs>
        <w:spacing w:line="360" w:lineRule="auto"/>
        <w:ind w:right="142"/>
        <w:jc w:val="both"/>
        <w:rPr>
          <w:rFonts w:ascii="Simplified Arabic" w:hAnsi="Simplified Arabic" w:cs="Simplified Arabic"/>
          <w:b/>
          <w:bCs/>
          <w:sz w:val="29"/>
          <w:szCs w:val="29"/>
          <w:rtl/>
        </w:rPr>
      </w:pPr>
      <w:r w:rsidRPr="004E3690">
        <w:rPr>
          <w:rFonts w:ascii="Simplified Arabic" w:hAnsi="Simplified Arabic" w:cs="Simplified Arabic"/>
          <w:b/>
          <w:bCs/>
          <w:sz w:val="32"/>
          <w:szCs w:val="32"/>
          <w:rtl/>
        </w:rPr>
        <w:t>1.</w:t>
      </w:r>
      <w:r w:rsidR="00285AE6">
        <w:rPr>
          <w:rFonts w:ascii="Simplified Arabic" w:hAnsi="Simplified Arabic" w:cs="Simplified Arabic" w:hint="cs"/>
          <w:b/>
          <w:bCs/>
          <w:sz w:val="32"/>
          <w:szCs w:val="32"/>
          <w:rtl/>
        </w:rPr>
        <w:t>1</w:t>
      </w:r>
      <w:r w:rsidRPr="004E3690">
        <w:rPr>
          <w:rFonts w:ascii="Simplified Arabic" w:hAnsi="Simplified Arabic" w:cs="Simplified Arabic"/>
          <w:b/>
          <w:bCs/>
          <w:sz w:val="32"/>
          <w:szCs w:val="32"/>
          <w:rtl/>
        </w:rPr>
        <w:t xml:space="preserve"> المقدمة:</w:t>
      </w:r>
      <w:r w:rsidRPr="004E3690">
        <w:rPr>
          <w:rFonts w:ascii="Simplified Arabic" w:hAnsi="Simplified Arabic" w:cs="Simplified Arabic"/>
          <w:b/>
          <w:bCs/>
          <w:sz w:val="29"/>
          <w:szCs w:val="29"/>
          <w:rtl/>
        </w:rPr>
        <w:tab/>
      </w:r>
    </w:p>
    <w:p w14:paraId="4DC0B016" w14:textId="77777777" w:rsidR="00062F5C" w:rsidRPr="004E3690" w:rsidRDefault="00062F5C" w:rsidP="00062F5C">
      <w:pPr>
        <w:spacing w:line="360" w:lineRule="auto"/>
        <w:ind w:left="185"/>
        <w:jc w:val="both"/>
        <w:rPr>
          <w:rFonts w:ascii="Simplified Arabic" w:hAnsi="Simplified Arabic" w:cs="Simplified Arabic"/>
          <w:sz w:val="28"/>
          <w:szCs w:val="28"/>
          <w:rtl/>
          <w:lang w:bidi="ar-LY"/>
        </w:rPr>
      </w:pPr>
      <w:r w:rsidRPr="004E3690">
        <w:rPr>
          <w:rFonts w:ascii="Simplified Arabic" w:hAnsi="Simplified Arabic" w:cs="Simplified Arabic"/>
          <w:sz w:val="28"/>
          <w:szCs w:val="28"/>
          <w:rtl/>
        </w:rPr>
        <w:t>وفقا لنظرية التمويل تعتمد قيمة السهم الحقيقية على كل من الأرباح المتحققة،</w:t>
      </w:r>
      <w:r w:rsidRPr="004E3690">
        <w:rPr>
          <w:rFonts w:ascii="Simplified Arabic" w:hAnsi="Simplified Arabic" w:cs="Simplified Arabic"/>
          <w:sz w:val="28"/>
          <w:szCs w:val="28"/>
          <w:rtl/>
          <w:lang w:bidi="ar-LY"/>
        </w:rPr>
        <w:t xml:space="preserve"> توزيعات الأرباح، ومعدل العائد المطلوب على الاستثمار.</w:t>
      </w:r>
      <w:r w:rsidRPr="004E3690">
        <w:rPr>
          <w:rFonts w:ascii="Simplified Arabic" w:hAnsi="Simplified Arabic" w:cs="Simplified Arabic"/>
          <w:sz w:val="28"/>
          <w:szCs w:val="28"/>
          <w:rtl/>
        </w:rPr>
        <w:t xml:space="preserve"> وتوجد مجموعة من العوامل التي تؤثر على كلا من توزيعات الأرباح،</w:t>
      </w:r>
      <w:r w:rsidRPr="004E3690">
        <w:rPr>
          <w:rFonts w:ascii="Simplified Arabic" w:hAnsi="Simplified Arabic" w:cs="Simplified Arabic"/>
          <w:sz w:val="28"/>
          <w:szCs w:val="28"/>
          <w:rtl/>
          <w:lang w:bidi="ar-LY"/>
        </w:rPr>
        <w:t xml:space="preserve"> معدل العائد المطلوب على الاستثمار</w:t>
      </w:r>
      <w:r w:rsidRPr="004E3690">
        <w:rPr>
          <w:rFonts w:ascii="Simplified Arabic" w:hAnsi="Simplified Arabic" w:cs="Simplified Arabic"/>
          <w:sz w:val="28"/>
          <w:szCs w:val="28"/>
          <w:rtl/>
        </w:rPr>
        <w:t>،</w:t>
      </w:r>
      <w:r w:rsidRPr="004E3690">
        <w:rPr>
          <w:rFonts w:ascii="Simplified Arabic" w:hAnsi="Simplified Arabic" w:cs="Simplified Arabic"/>
          <w:sz w:val="28"/>
          <w:szCs w:val="28"/>
          <w:rtl/>
          <w:lang w:bidi="ar-LY"/>
        </w:rPr>
        <w:t xml:space="preserve"> تشمل كل من المتغيرات المرتبطة الاقتصاد الكلي، الصناعة، الشركة.</w:t>
      </w:r>
    </w:p>
    <w:p w14:paraId="74300DAA" w14:textId="77777777" w:rsidR="00062F5C" w:rsidRPr="004E3690" w:rsidRDefault="00062F5C" w:rsidP="00062F5C">
      <w:pPr>
        <w:spacing w:after="0" w:line="360" w:lineRule="auto"/>
        <w:ind w:left="185"/>
        <w:jc w:val="both"/>
        <w:rPr>
          <w:rFonts w:ascii="Simplified Arabic" w:hAnsi="Simplified Arabic" w:cs="Simplified Arabic"/>
          <w:sz w:val="28"/>
          <w:szCs w:val="28"/>
          <w:rtl/>
        </w:rPr>
      </w:pPr>
      <w:r w:rsidRPr="004E3690">
        <w:rPr>
          <w:rFonts w:ascii="Simplified Arabic" w:hAnsi="Simplified Arabic" w:cs="Simplified Arabic"/>
          <w:sz w:val="28"/>
          <w:szCs w:val="28"/>
          <w:rtl/>
          <w:lang w:bidi="ar-LY"/>
        </w:rPr>
        <w:t>وتعتبر المتغيرات المرتبطة بالاقتصاد الكلي من أهم العوامل المؤثرة على قيمة السهم، حيث تعتبر أهم مصادر المخاطر العامة التي تؤثر على جميع القطاعات الاقتصادية كما تستخدم متغيرات الاقتصاد الكلي في التنبؤ بحركة السوق المالي،</w:t>
      </w:r>
      <w:r w:rsidRPr="004E3690">
        <w:rPr>
          <w:rFonts w:ascii="Simplified Arabic" w:hAnsi="Simplified Arabic" w:cs="Simplified Arabic"/>
          <w:sz w:val="28"/>
          <w:szCs w:val="28"/>
          <w:rtl/>
        </w:rPr>
        <w:t xml:space="preserve"> بالإضافة الى ان قدرة مؤشر السوق على عكس المعلومات عن الاقتصاد يدل على مستوى كفاءة السوق.</w:t>
      </w:r>
    </w:p>
    <w:p w14:paraId="7289179C" w14:textId="77777777" w:rsidR="00062F5C" w:rsidRPr="004E3690" w:rsidRDefault="00062F5C" w:rsidP="00062F5C">
      <w:pPr>
        <w:spacing w:after="0" w:line="360" w:lineRule="auto"/>
        <w:ind w:left="185"/>
        <w:jc w:val="both"/>
        <w:rPr>
          <w:rFonts w:ascii="Simplified Arabic" w:hAnsi="Simplified Arabic" w:cs="Simplified Arabic"/>
          <w:sz w:val="28"/>
          <w:szCs w:val="28"/>
          <w:rtl/>
          <w:lang w:bidi="ar-LY"/>
        </w:rPr>
      </w:pPr>
      <w:r w:rsidRPr="004E3690">
        <w:rPr>
          <w:rFonts w:ascii="Simplified Arabic" w:hAnsi="Simplified Arabic" w:cs="Simplified Arabic"/>
          <w:sz w:val="28"/>
          <w:szCs w:val="28"/>
          <w:rtl/>
        </w:rPr>
        <w:t>وتتعدد متغيرات الاقتصاد الكلي التي يمكن ان تؤثر على عوائد مؤشرات سوق الأوراق المالية،</w:t>
      </w:r>
      <w:r w:rsidRPr="004E3690">
        <w:rPr>
          <w:rFonts w:ascii="Simplified Arabic" w:hAnsi="Simplified Arabic" w:cs="Simplified Arabic"/>
          <w:sz w:val="28"/>
          <w:szCs w:val="28"/>
          <w:rtl/>
          <w:lang w:bidi="ar-LY"/>
        </w:rPr>
        <w:t xml:space="preserve"> ومن أهمها:</w:t>
      </w:r>
    </w:p>
    <w:p w14:paraId="105BA865" w14:textId="77777777" w:rsidR="00062F5C" w:rsidRPr="004E3690" w:rsidRDefault="00062F5C" w:rsidP="00062F5C">
      <w:pPr>
        <w:pStyle w:val="a3"/>
        <w:numPr>
          <w:ilvl w:val="0"/>
          <w:numId w:val="1"/>
        </w:numPr>
        <w:spacing w:line="360" w:lineRule="auto"/>
        <w:ind w:left="1177"/>
        <w:jc w:val="both"/>
        <w:rPr>
          <w:rFonts w:ascii="Simplified Arabic" w:hAnsi="Simplified Arabic" w:cs="Simplified Arabic"/>
          <w:sz w:val="28"/>
          <w:szCs w:val="28"/>
          <w:lang w:bidi="ar-LY"/>
        </w:rPr>
      </w:pPr>
      <w:r w:rsidRPr="004E3690">
        <w:rPr>
          <w:rFonts w:ascii="Simplified Arabic" w:hAnsi="Simplified Arabic" w:cs="Simplified Arabic"/>
          <w:sz w:val="28"/>
          <w:szCs w:val="28"/>
          <w:rtl/>
          <w:lang w:bidi="ar-LY"/>
        </w:rPr>
        <w:t>الناتج المحلي الإجمالي: هو مجموعة السلع والخدمات التي تم انتاجها داخل هذا البلد في فترة زمنية محددة.</w:t>
      </w:r>
    </w:p>
    <w:p w14:paraId="2757F3C0" w14:textId="77777777" w:rsidR="00062F5C" w:rsidRPr="004E3690" w:rsidRDefault="00062F5C" w:rsidP="00062F5C">
      <w:pPr>
        <w:pStyle w:val="a3"/>
        <w:numPr>
          <w:ilvl w:val="0"/>
          <w:numId w:val="1"/>
        </w:numPr>
        <w:spacing w:line="360" w:lineRule="auto"/>
        <w:ind w:left="1177"/>
        <w:jc w:val="both"/>
        <w:rPr>
          <w:rFonts w:ascii="Simplified Arabic" w:hAnsi="Simplified Arabic" w:cs="Simplified Arabic"/>
          <w:sz w:val="28"/>
          <w:szCs w:val="28"/>
          <w:lang w:bidi="ar-LY"/>
        </w:rPr>
      </w:pPr>
      <w:r w:rsidRPr="004E3690">
        <w:rPr>
          <w:rFonts w:ascii="Simplified Arabic" w:hAnsi="Simplified Arabic" w:cs="Simplified Arabic"/>
          <w:sz w:val="28"/>
          <w:szCs w:val="28"/>
          <w:rtl/>
          <w:lang w:bidi="ar-LY"/>
        </w:rPr>
        <w:t>التضخم: هو ارتفاع في مستوى العام لأسعار السلع والخدمات.</w:t>
      </w:r>
    </w:p>
    <w:p w14:paraId="742EC40B" w14:textId="77777777" w:rsidR="00062F5C" w:rsidRPr="004E3690" w:rsidRDefault="00062F5C" w:rsidP="00062F5C">
      <w:pPr>
        <w:pStyle w:val="a3"/>
        <w:numPr>
          <w:ilvl w:val="0"/>
          <w:numId w:val="1"/>
        </w:numPr>
        <w:spacing w:line="360" w:lineRule="auto"/>
        <w:ind w:left="1177"/>
        <w:jc w:val="both"/>
        <w:rPr>
          <w:rFonts w:ascii="Simplified Arabic" w:hAnsi="Simplified Arabic" w:cs="Simplified Arabic"/>
          <w:sz w:val="28"/>
          <w:szCs w:val="28"/>
          <w:lang w:bidi="ar-LY"/>
        </w:rPr>
      </w:pPr>
      <w:r w:rsidRPr="004E3690">
        <w:rPr>
          <w:rFonts w:ascii="Simplified Arabic" w:hAnsi="Simplified Arabic" w:cs="Simplified Arabic"/>
          <w:sz w:val="28"/>
          <w:szCs w:val="28"/>
          <w:rtl/>
          <w:lang w:bidi="ar-LY"/>
        </w:rPr>
        <w:t>أسعار الفائدة: هو السعر الذي يتقاضاه المصارف عن منح الائتمان وتدفعه على الودائع.</w:t>
      </w:r>
    </w:p>
    <w:p w14:paraId="17C164EA" w14:textId="2759CAE2" w:rsidR="00062F5C" w:rsidRPr="004E3690" w:rsidRDefault="00062F5C" w:rsidP="004E3690">
      <w:pPr>
        <w:pStyle w:val="a3"/>
        <w:numPr>
          <w:ilvl w:val="0"/>
          <w:numId w:val="1"/>
        </w:numPr>
        <w:spacing w:line="360" w:lineRule="auto"/>
        <w:ind w:left="1177"/>
        <w:jc w:val="both"/>
        <w:rPr>
          <w:rFonts w:ascii="Simplified Arabic" w:hAnsi="Simplified Arabic" w:cs="Simplified Arabic"/>
          <w:sz w:val="28"/>
          <w:szCs w:val="28"/>
          <w:lang w:bidi="ar-LY"/>
        </w:rPr>
      </w:pPr>
      <w:r w:rsidRPr="004E3690">
        <w:rPr>
          <w:rFonts w:ascii="Simplified Arabic" w:hAnsi="Simplified Arabic" w:cs="Simplified Arabic"/>
          <w:sz w:val="28"/>
          <w:szCs w:val="28"/>
          <w:rtl/>
          <w:lang w:bidi="ar-LY"/>
        </w:rPr>
        <w:t>عرض النقود: وهو عبارة عن النقد المتداول لدى الجمهور وبالإضافة الى الودائع المصرفية.</w:t>
      </w:r>
    </w:p>
    <w:p w14:paraId="714926F1" w14:textId="67EB3D9D" w:rsidR="00062F5C" w:rsidRPr="004E3690" w:rsidRDefault="00062F5C" w:rsidP="00062F5C">
      <w:pPr>
        <w:pStyle w:val="a3"/>
        <w:spacing w:line="360" w:lineRule="auto"/>
        <w:ind w:left="185"/>
        <w:jc w:val="both"/>
        <w:rPr>
          <w:rFonts w:ascii="Simplified Arabic" w:hAnsi="Simplified Arabic" w:cs="Simplified Arabic"/>
          <w:sz w:val="28"/>
          <w:szCs w:val="28"/>
          <w:rtl/>
          <w:lang w:bidi="ar-LY"/>
        </w:rPr>
      </w:pPr>
      <w:r w:rsidRPr="004E3690">
        <w:rPr>
          <w:rFonts w:ascii="Simplified Arabic" w:hAnsi="Simplified Arabic" w:cs="Simplified Arabic"/>
          <w:sz w:val="28"/>
          <w:szCs w:val="28"/>
          <w:rtl/>
          <w:lang w:bidi="ar-LY"/>
        </w:rPr>
        <w:t xml:space="preserve">ويوجد مدخلين أساسيين لاختبار العلاقة بين متغيرات الاقتصاد الكلي ومؤشر السوق هما: نظرية تسعير المراجحة وتحليل السلاسل الزمنية. وفي هذا البحث سيتم استخدام أساليب تحليل السلاسل الزمنية </w:t>
      </w:r>
      <w:r w:rsidRPr="004E3690">
        <w:rPr>
          <w:rFonts w:ascii="Simplified Arabic" w:hAnsi="Simplified Arabic" w:cs="Simplified Arabic"/>
          <w:sz w:val="28"/>
          <w:szCs w:val="28"/>
          <w:rtl/>
          <w:lang w:bidi="ar-LY"/>
        </w:rPr>
        <w:lastRenderedPageBreak/>
        <w:t xml:space="preserve">لاختبار العلاقة بين متغيرات الاقتصاد الكلي ومؤشر السوق في الأجلين القصير والطويل لبورصة عمان للأوراق المالية، التي تصنف ضمن فئة الأسواق المالية الناشئة او النامية وتتميز بعدد من الخصائص وهي: صغر الحجم، ضعف السيولة، وقلة تنوع الأدوات الاستثمارية، تذبذب الأسعار لا يعكس طبيعة الاقتصاد المحلي (الاقتصاد الكلي) (المهدي وبوزيد </w:t>
      </w:r>
      <w:r w:rsidR="00BA104E" w:rsidRPr="004E3690">
        <w:rPr>
          <w:rFonts w:ascii="Simplified Arabic" w:hAnsi="Simplified Arabic" w:cs="Simplified Arabic" w:hint="cs"/>
          <w:sz w:val="28"/>
          <w:szCs w:val="28"/>
          <w:rtl/>
          <w:lang w:bidi="ar-LY"/>
        </w:rPr>
        <w:t>2013)</w:t>
      </w:r>
      <w:r w:rsidR="00BA104E" w:rsidRPr="004E3690">
        <w:rPr>
          <w:rFonts w:ascii="Simplified Arabic" w:hAnsi="Simplified Arabic" w:cs="Simplified Arabic" w:hint="cs"/>
          <w:sz w:val="28"/>
          <w:szCs w:val="28"/>
          <w:vertAlign w:val="superscript"/>
          <w:rtl/>
          <w:lang w:bidi="ar-LY"/>
        </w:rPr>
        <w:t xml:space="preserve"> </w:t>
      </w:r>
      <w:r w:rsidR="00BA104E" w:rsidRPr="004E3690">
        <w:rPr>
          <w:rFonts w:ascii="Simplified Arabic" w:hAnsi="Simplified Arabic" w:cs="Simplified Arabic"/>
          <w:sz w:val="28"/>
          <w:szCs w:val="28"/>
          <w:vertAlign w:val="superscript"/>
          <w:rtl/>
          <w:lang w:bidi="ar-LY"/>
        </w:rPr>
        <w:t>(</w:t>
      </w:r>
      <w:r w:rsidRPr="004E3690">
        <w:rPr>
          <w:rFonts w:ascii="Simplified Arabic" w:hAnsi="Simplified Arabic" w:cs="Simplified Arabic"/>
          <w:sz w:val="28"/>
          <w:szCs w:val="28"/>
          <w:vertAlign w:val="superscript"/>
          <w:rtl/>
          <w:lang w:bidi="ar-LY"/>
        </w:rPr>
        <w:t>1)</w:t>
      </w:r>
      <w:r w:rsidRPr="004E3690">
        <w:rPr>
          <w:rFonts w:ascii="Simplified Arabic" w:hAnsi="Simplified Arabic" w:cs="Simplified Arabic"/>
          <w:sz w:val="28"/>
          <w:szCs w:val="28"/>
          <w:rtl/>
          <w:lang w:bidi="ar-LY"/>
        </w:rPr>
        <w:t>.</w:t>
      </w:r>
    </w:p>
    <w:p w14:paraId="1E67E5C3" w14:textId="77777777" w:rsidR="00062F5C" w:rsidRPr="004E3690" w:rsidRDefault="00062F5C" w:rsidP="00062F5C">
      <w:pPr>
        <w:spacing w:line="360" w:lineRule="auto"/>
        <w:ind w:right="142"/>
        <w:jc w:val="both"/>
        <w:rPr>
          <w:rFonts w:ascii="Simplified Arabic" w:hAnsi="Simplified Arabic" w:cs="Simplified Arabic"/>
          <w:b/>
          <w:bCs/>
          <w:sz w:val="32"/>
          <w:szCs w:val="32"/>
          <w:rtl/>
        </w:rPr>
      </w:pPr>
      <w:r w:rsidRPr="004E3690">
        <w:rPr>
          <w:rFonts w:ascii="Simplified Arabic" w:hAnsi="Simplified Arabic" w:cs="Simplified Arabic"/>
          <w:b/>
          <w:bCs/>
          <w:sz w:val="32"/>
          <w:szCs w:val="32"/>
          <w:rtl/>
        </w:rPr>
        <w:t>2.1 مشكلة البحث:</w:t>
      </w:r>
    </w:p>
    <w:p w14:paraId="12E62736" w14:textId="77777777" w:rsidR="00062F5C" w:rsidRPr="004E3690" w:rsidRDefault="00062F5C" w:rsidP="00062F5C">
      <w:pPr>
        <w:spacing w:line="360" w:lineRule="auto"/>
        <w:ind w:left="327"/>
        <w:jc w:val="both"/>
        <w:rPr>
          <w:rFonts w:ascii="Simplified Arabic" w:hAnsi="Simplified Arabic" w:cs="Simplified Arabic"/>
          <w:sz w:val="28"/>
          <w:szCs w:val="28"/>
          <w:rtl/>
          <w:lang w:bidi="ar-LY"/>
        </w:rPr>
      </w:pPr>
      <w:r w:rsidRPr="004E3690">
        <w:rPr>
          <w:rFonts w:ascii="Simplified Arabic" w:hAnsi="Simplified Arabic" w:cs="Simplified Arabic"/>
          <w:sz w:val="28"/>
          <w:szCs w:val="28"/>
          <w:rtl/>
          <w:lang w:bidi="ar-LY"/>
        </w:rPr>
        <w:t xml:space="preserve"> من خلال العرض السابق يمكن صياغة مشكلة البحث على النحو التالي:</w:t>
      </w:r>
    </w:p>
    <w:p w14:paraId="227AED07" w14:textId="77777777" w:rsidR="00062F5C" w:rsidRPr="004E3690" w:rsidRDefault="00062F5C" w:rsidP="00062F5C">
      <w:pPr>
        <w:spacing w:line="360" w:lineRule="auto"/>
        <w:ind w:left="327"/>
        <w:jc w:val="both"/>
        <w:rPr>
          <w:rFonts w:ascii="Simplified Arabic" w:hAnsi="Simplified Arabic" w:cs="Simplified Arabic"/>
          <w:sz w:val="28"/>
          <w:szCs w:val="28"/>
          <w:rtl/>
          <w:lang w:bidi="ar-LY"/>
        </w:rPr>
      </w:pPr>
      <w:r w:rsidRPr="004E3690">
        <w:rPr>
          <w:rFonts w:ascii="Simplified Arabic" w:hAnsi="Simplified Arabic" w:cs="Simplified Arabic"/>
          <w:sz w:val="28"/>
          <w:szCs w:val="28"/>
          <w:rtl/>
          <w:lang w:bidi="ar-LY"/>
        </w:rPr>
        <w:t xml:space="preserve"> هل توجد علاقة بين المتغيرات الاقتصاد الكلي ومؤشر سوق الأوراق المالية؟</w:t>
      </w:r>
    </w:p>
    <w:p w14:paraId="60E3F80A" w14:textId="77777777" w:rsidR="00062F5C" w:rsidRPr="004E3690" w:rsidRDefault="00062F5C" w:rsidP="00062F5C">
      <w:pPr>
        <w:spacing w:line="360" w:lineRule="auto"/>
        <w:ind w:left="327"/>
        <w:jc w:val="both"/>
        <w:rPr>
          <w:rFonts w:ascii="Simplified Arabic" w:hAnsi="Simplified Arabic" w:cs="Simplified Arabic"/>
          <w:sz w:val="28"/>
          <w:szCs w:val="28"/>
          <w:rtl/>
          <w:lang w:bidi="ar-LY"/>
        </w:rPr>
      </w:pPr>
      <w:r w:rsidRPr="004E3690">
        <w:rPr>
          <w:rFonts w:ascii="Simplified Arabic" w:hAnsi="Simplified Arabic" w:cs="Simplified Arabic"/>
          <w:sz w:val="28"/>
          <w:szCs w:val="28"/>
          <w:rtl/>
          <w:lang w:bidi="ar-LY"/>
        </w:rPr>
        <w:t xml:space="preserve"> ويتفرع من سؤال الرئيسي السابق الأسئلة الفرعية الأربعة التالية:</w:t>
      </w:r>
    </w:p>
    <w:p w14:paraId="24AF70F3" w14:textId="77777777" w:rsidR="00062F5C" w:rsidRPr="004E3690" w:rsidRDefault="00062F5C" w:rsidP="00062F5C">
      <w:pPr>
        <w:pStyle w:val="a3"/>
        <w:numPr>
          <w:ilvl w:val="0"/>
          <w:numId w:val="3"/>
        </w:numPr>
        <w:spacing w:line="360" w:lineRule="auto"/>
        <w:ind w:left="1035"/>
        <w:jc w:val="both"/>
        <w:rPr>
          <w:rFonts w:ascii="Simplified Arabic" w:hAnsi="Simplified Arabic" w:cs="Simplified Arabic"/>
          <w:sz w:val="28"/>
          <w:szCs w:val="28"/>
          <w:rtl/>
          <w:lang w:bidi="ar-LY"/>
        </w:rPr>
      </w:pPr>
      <w:r w:rsidRPr="004E3690">
        <w:rPr>
          <w:rFonts w:ascii="Simplified Arabic" w:hAnsi="Simplified Arabic" w:cs="Simplified Arabic"/>
          <w:sz w:val="28"/>
          <w:szCs w:val="28"/>
          <w:rtl/>
          <w:lang w:bidi="ar-LY"/>
        </w:rPr>
        <w:t>هل توجد علاقة إيجابية بين الناتج المحلي الإجمالي ومؤشر سوق الأوراق المالية؟</w:t>
      </w:r>
    </w:p>
    <w:p w14:paraId="798CE188" w14:textId="77777777" w:rsidR="00062F5C" w:rsidRPr="004E3690" w:rsidRDefault="00062F5C" w:rsidP="00062F5C">
      <w:pPr>
        <w:pStyle w:val="a3"/>
        <w:numPr>
          <w:ilvl w:val="0"/>
          <w:numId w:val="3"/>
        </w:numPr>
        <w:spacing w:line="360" w:lineRule="auto"/>
        <w:ind w:left="1035"/>
        <w:jc w:val="both"/>
        <w:rPr>
          <w:rFonts w:ascii="Simplified Arabic" w:hAnsi="Simplified Arabic" w:cs="Simplified Arabic"/>
          <w:sz w:val="28"/>
          <w:szCs w:val="28"/>
          <w:rtl/>
          <w:lang w:bidi="ar-LY"/>
        </w:rPr>
      </w:pPr>
      <w:r w:rsidRPr="004E3690">
        <w:rPr>
          <w:rFonts w:ascii="Simplified Arabic" w:hAnsi="Simplified Arabic" w:cs="Simplified Arabic"/>
          <w:sz w:val="28"/>
          <w:szCs w:val="28"/>
          <w:rtl/>
          <w:lang w:bidi="ar-LY"/>
        </w:rPr>
        <w:t>هل توجد علاقة عكسية بين معدل التضخم ومؤشر سوق الأوراق المالية؟</w:t>
      </w:r>
    </w:p>
    <w:p w14:paraId="2CB514A5" w14:textId="77777777" w:rsidR="00062F5C" w:rsidRPr="004E3690" w:rsidRDefault="00062F5C" w:rsidP="00062F5C">
      <w:pPr>
        <w:pStyle w:val="a3"/>
        <w:numPr>
          <w:ilvl w:val="0"/>
          <w:numId w:val="3"/>
        </w:numPr>
        <w:spacing w:line="360" w:lineRule="auto"/>
        <w:ind w:left="1035"/>
        <w:jc w:val="both"/>
        <w:rPr>
          <w:rFonts w:ascii="Simplified Arabic" w:hAnsi="Simplified Arabic" w:cs="Simplified Arabic"/>
          <w:sz w:val="28"/>
          <w:szCs w:val="28"/>
          <w:rtl/>
          <w:lang w:bidi="ar-LY"/>
        </w:rPr>
      </w:pPr>
      <w:r w:rsidRPr="004E3690">
        <w:rPr>
          <w:rFonts w:ascii="Simplified Arabic" w:hAnsi="Simplified Arabic" w:cs="Simplified Arabic"/>
          <w:sz w:val="28"/>
          <w:szCs w:val="28"/>
          <w:rtl/>
          <w:lang w:bidi="ar-LY"/>
        </w:rPr>
        <w:t>هل توجد علاقة عكسية بين أسعار الفائدة ومؤشر سوق الأوراق المالية؟</w:t>
      </w:r>
    </w:p>
    <w:p w14:paraId="39E5C9B2" w14:textId="77777777" w:rsidR="00062F5C" w:rsidRPr="004E3690" w:rsidRDefault="00062F5C" w:rsidP="00062F5C">
      <w:pPr>
        <w:pStyle w:val="a3"/>
        <w:numPr>
          <w:ilvl w:val="0"/>
          <w:numId w:val="3"/>
        </w:numPr>
        <w:spacing w:line="360" w:lineRule="auto"/>
        <w:ind w:left="1035"/>
        <w:jc w:val="both"/>
        <w:rPr>
          <w:rFonts w:ascii="Simplified Arabic" w:hAnsi="Simplified Arabic" w:cs="Simplified Arabic"/>
          <w:sz w:val="28"/>
          <w:szCs w:val="28"/>
          <w:rtl/>
          <w:lang w:bidi="ar-LY"/>
        </w:rPr>
      </w:pPr>
      <w:r w:rsidRPr="004E3690">
        <w:rPr>
          <w:rFonts w:ascii="Simplified Arabic" w:hAnsi="Simplified Arabic" w:cs="Simplified Arabic"/>
          <w:sz w:val="28"/>
          <w:szCs w:val="28"/>
          <w:rtl/>
          <w:lang w:bidi="ar-LY"/>
        </w:rPr>
        <w:t xml:space="preserve">هل توجد علاقة إيجابية بين عرض النقود ومؤشر سوق الأوراق المالية؟ </w:t>
      </w:r>
    </w:p>
    <w:p w14:paraId="3F777DA4" w14:textId="77777777" w:rsidR="00062F5C" w:rsidRPr="004E3690" w:rsidRDefault="00062F5C" w:rsidP="00062F5C">
      <w:pPr>
        <w:spacing w:line="360" w:lineRule="auto"/>
        <w:ind w:right="142"/>
        <w:jc w:val="both"/>
        <w:rPr>
          <w:rFonts w:ascii="Simplified Arabic" w:hAnsi="Simplified Arabic" w:cs="Simplified Arabic"/>
          <w:b/>
          <w:bCs/>
          <w:sz w:val="32"/>
          <w:szCs w:val="32"/>
          <w:rtl/>
        </w:rPr>
      </w:pPr>
      <w:r w:rsidRPr="004E3690">
        <w:rPr>
          <w:rFonts w:ascii="Simplified Arabic" w:hAnsi="Simplified Arabic" w:cs="Simplified Arabic"/>
          <w:b/>
          <w:bCs/>
          <w:sz w:val="32"/>
          <w:szCs w:val="32"/>
          <w:rtl/>
        </w:rPr>
        <w:t>3.1 فرضيات البحث:</w:t>
      </w:r>
    </w:p>
    <w:p w14:paraId="661BDD75" w14:textId="77777777" w:rsidR="00062F5C" w:rsidRPr="004E3690" w:rsidRDefault="00062F5C" w:rsidP="00062F5C">
      <w:pPr>
        <w:spacing w:line="360" w:lineRule="auto"/>
        <w:ind w:left="327"/>
        <w:jc w:val="both"/>
        <w:rPr>
          <w:rFonts w:ascii="Simplified Arabic" w:hAnsi="Simplified Arabic" w:cs="Simplified Arabic"/>
          <w:sz w:val="28"/>
          <w:szCs w:val="28"/>
          <w:rtl/>
          <w:lang w:bidi="ar-LY"/>
        </w:rPr>
      </w:pPr>
      <w:r w:rsidRPr="004E3690">
        <w:rPr>
          <w:rFonts w:ascii="Simplified Arabic" w:hAnsi="Simplified Arabic" w:cs="Simplified Arabic"/>
          <w:sz w:val="28"/>
          <w:szCs w:val="28"/>
          <w:rtl/>
          <w:lang w:bidi="ar-LY"/>
        </w:rPr>
        <w:t>بناء على أسئلة البحث الفرعية يمكن صياغة فرضيات البحث على نحو التالي:</w:t>
      </w:r>
    </w:p>
    <w:p w14:paraId="560BCC63" w14:textId="77777777" w:rsidR="00062F5C" w:rsidRPr="004E3690" w:rsidRDefault="00062F5C" w:rsidP="00062F5C">
      <w:pPr>
        <w:pStyle w:val="a3"/>
        <w:numPr>
          <w:ilvl w:val="0"/>
          <w:numId w:val="2"/>
        </w:numPr>
        <w:spacing w:line="360" w:lineRule="auto"/>
        <w:jc w:val="both"/>
        <w:rPr>
          <w:rFonts w:ascii="Simplified Arabic" w:hAnsi="Simplified Arabic" w:cs="Simplified Arabic"/>
          <w:sz w:val="28"/>
          <w:szCs w:val="28"/>
          <w:rtl/>
          <w:lang w:bidi="ar-LY"/>
        </w:rPr>
      </w:pPr>
      <w:r w:rsidRPr="004E3690">
        <w:rPr>
          <w:rFonts w:ascii="Simplified Arabic" w:hAnsi="Simplified Arabic" w:cs="Simplified Arabic"/>
          <w:sz w:val="28"/>
          <w:szCs w:val="28"/>
          <w:rtl/>
          <w:lang w:bidi="ar-LY"/>
        </w:rPr>
        <w:t>توجد علاقة إيجابية بين الناتج المحلي الإجمالي ومؤشر سوق الأوراق المالية.</w:t>
      </w:r>
    </w:p>
    <w:p w14:paraId="1DACC79C" w14:textId="77777777" w:rsidR="00062F5C" w:rsidRPr="004E3690" w:rsidRDefault="00062F5C" w:rsidP="00062F5C">
      <w:pPr>
        <w:pStyle w:val="a3"/>
        <w:numPr>
          <w:ilvl w:val="0"/>
          <w:numId w:val="2"/>
        </w:numPr>
        <w:spacing w:line="360" w:lineRule="auto"/>
        <w:jc w:val="both"/>
        <w:rPr>
          <w:rFonts w:ascii="Simplified Arabic" w:hAnsi="Simplified Arabic" w:cs="Simplified Arabic"/>
          <w:sz w:val="28"/>
          <w:szCs w:val="28"/>
          <w:rtl/>
          <w:lang w:bidi="ar-LY"/>
        </w:rPr>
      </w:pPr>
      <w:r w:rsidRPr="004E3690">
        <w:rPr>
          <w:rFonts w:ascii="Simplified Arabic" w:hAnsi="Simplified Arabic" w:cs="Simplified Arabic"/>
          <w:sz w:val="28"/>
          <w:szCs w:val="28"/>
          <w:rtl/>
          <w:lang w:bidi="ar-LY"/>
        </w:rPr>
        <w:t xml:space="preserve">توجد علاقة عكسية بين معدل التضخم ومؤشر سوق الأوراق المالية. </w:t>
      </w:r>
    </w:p>
    <w:p w14:paraId="087276C1" w14:textId="77777777" w:rsidR="00062F5C" w:rsidRPr="004E3690" w:rsidRDefault="00062F5C" w:rsidP="00062F5C">
      <w:pPr>
        <w:pStyle w:val="a3"/>
        <w:numPr>
          <w:ilvl w:val="0"/>
          <w:numId w:val="2"/>
        </w:numPr>
        <w:spacing w:line="360" w:lineRule="auto"/>
        <w:jc w:val="both"/>
        <w:rPr>
          <w:rFonts w:ascii="Simplified Arabic" w:hAnsi="Simplified Arabic" w:cs="Simplified Arabic"/>
          <w:sz w:val="28"/>
          <w:szCs w:val="28"/>
          <w:lang w:bidi="ar-LY"/>
        </w:rPr>
      </w:pPr>
      <w:r w:rsidRPr="004E3690">
        <w:rPr>
          <w:rFonts w:ascii="Simplified Arabic" w:hAnsi="Simplified Arabic" w:cs="Simplified Arabic"/>
          <w:sz w:val="28"/>
          <w:szCs w:val="28"/>
          <w:rtl/>
          <w:lang w:bidi="ar-LY"/>
        </w:rPr>
        <w:t>توجد علاقة عكسية بين أسعار الفائدة ومؤشر سوق الأوراق المالية.</w:t>
      </w:r>
    </w:p>
    <w:p w14:paraId="2A427DBE" w14:textId="77777777" w:rsidR="00062F5C" w:rsidRPr="004E3690" w:rsidRDefault="00062F5C" w:rsidP="00062F5C">
      <w:pPr>
        <w:pStyle w:val="a3"/>
        <w:numPr>
          <w:ilvl w:val="0"/>
          <w:numId w:val="2"/>
        </w:numPr>
        <w:spacing w:line="360" w:lineRule="auto"/>
        <w:jc w:val="both"/>
        <w:rPr>
          <w:rFonts w:ascii="Simplified Arabic" w:hAnsi="Simplified Arabic" w:cs="Simplified Arabic"/>
          <w:sz w:val="28"/>
          <w:szCs w:val="28"/>
          <w:rtl/>
          <w:lang w:bidi="ar-LY"/>
        </w:rPr>
      </w:pPr>
      <w:r w:rsidRPr="004E3690">
        <w:rPr>
          <w:rFonts w:ascii="Simplified Arabic" w:hAnsi="Simplified Arabic" w:cs="Simplified Arabic"/>
          <w:sz w:val="28"/>
          <w:szCs w:val="28"/>
          <w:rtl/>
          <w:lang w:bidi="ar-LY"/>
        </w:rPr>
        <w:lastRenderedPageBreak/>
        <w:t>توجد علاقة إيجابية بين عرض النقود ومؤشر سوق الأوراق المالية.</w:t>
      </w:r>
    </w:p>
    <w:p w14:paraId="53DE9B45" w14:textId="77777777" w:rsidR="00062F5C" w:rsidRPr="004E3690" w:rsidRDefault="00062F5C" w:rsidP="00062F5C">
      <w:pPr>
        <w:spacing w:line="360" w:lineRule="auto"/>
        <w:jc w:val="both"/>
        <w:rPr>
          <w:rFonts w:ascii="Simplified Arabic" w:hAnsi="Simplified Arabic" w:cs="Simplified Arabic"/>
          <w:b/>
          <w:bCs/>
          <w:sz w:val="32"/>
          <w:szCs w:val="32"/>
          <w:rtl/>
        </w:rPr>
      </w:pPr>
      <w:r w:rsidRPr="004E3690">
        <w:rPr>
          <w:rFonts w:ascii="Simplified Arabic" w:hAnsi="Simplified Arabic" w:cs="Simplified Arabic"/>
          <w:b/>
          <w:bCs/>
          <w:sz w:val="32"/>
          <w:szCs w:val="32"/>
          <w:rtl/>
        </w:rPr>
        <w:t>4.1 أهداف البحث:</w:t>
      </w:r>
    </w:p>
    <w:p w14:paraId="1DF77737" w14:textId="77777777" w:rsidR="00062F5C" w:rsidRPr="004E3690" w:rsidRDefault="00062F5C" w:rsidP="00062F5C">
      <w:pPr>
        <w:spacing w:line="360" w:lineRule="auto"/>
        <w:ind w:left="327"/>
        <w:jc w:val="both"/>
        <w:rPr>
          <w:rFonts w:ascii="Simplified Arabic" w:hAnsi="Simplified Arabic" w:cs="Simplified Arabic"/>
          <w:sz w:val="28"/>
          <w:szCs w:val="28"/>
          <w:rtl/>
          <w:lang w:bidi="ar-LY"/>
        </w:rPr>
      </w:pPr>
      <w:r w:rsidRPr="004E3690">
        <w:rPr>
          <w:rFonts w:ascii="Simplified Arabic" w:hAnsi="Simplified Arabic" w:cs="Simplified Arabic"/>
          <w:sz w:val="28"/>
          <w:szCs w:val="28"/>
          <w:rtl/>
          <w:lang w:bidi="ar-LY"/>
        </w:rPr>
        <w:t>يهدف هذا البحث بشكل أساسي لاختبار العلاقة بين المتغيرات الاقتصادية الكلية ومؤشر سوق الأوراق المالية، وهل لهذه المتغيرات أي دور في تعزيز قدرة السوق المالي على دفع عملية النمو الاقتصادي.</w:t>
      </w:r>
    </w:p>
    <w:p w14:paraId="39A547F5" w14:textId="77777777" w:rsidR="00062F5C" w:rsidRPr="004E3690" w:rsidRDefault="00062F5C" w:rsidP="00062F5C">
      <w:pPr>
        <w:spacing w:line="360" w:lineRule="auto"/>
        <w:ind w:left="1319" w:hanging="425"/>
        <w:jc w:val="both"/>
        <w:rPr>
          <w:rFonts w:ascii="Simplified Arabic" w:hAnsi="Simplified Arabic" w:cs="Simplified Arabic"/>
          <w:sz w:val="28"/>
          <w:szCs w:val="28"/>
          <w:rtl/>
          <w:lang w:bidi="ar-LY"/>
        </w:rPr>
      </w:pPr>
      <w:r w:rsidRPr="004E3690">
        <w:rPr>
          <w:rFonts w:ascii="Simplified Arabic" w:hAnsi="Simplified Arabic" w:cs="Simplified Arabic"/>
          <w:sz w:val="28"/>
          <w:szCs w:val="28"/>
          <w:rtl/>
          <w:lang w:bidi="ar-LY"/>
        </w:rPr>
        <w:t>1- معرفة العلاقة ما بين الناتج المحلي الإجمالي ومؤشر سوق الأوراق المالية.</w:t>
      </w:r>
    </w:p>
    <w:p w14:paraId="14C646B7" w14:textId="77777777" w:rsidR="00062F5C" w:rsidRPr="004E3690" w:rsidRDefault="00062F5C" w:rsidP="00062F5C">
      <w:pPr>
        <w:spacing w:line="360" w:lineRule="auto"/>
        <w:ind w:left="1319" w:hanging="425"/>
        <w:jc w:val="both"/>
        <w:rPr>
          <w:rFonts w:ascii="Simplified Arabic" w:hAnsi="Simplified Arabic" w:cs="Simplified Arabic"/>
          <w:sz w:val="28"/>
          <w:szCs w:val="28"/>
          <w:rtl/>
          <w:lang w:bidi="ar-LY"/>
        </w:rPr>
      </w:pPr>
      <w:r w:rsidRPr="004E3690">
        <w:rPr>
          <w:rFonts w:ascii="Simplified Arabic" w:hAnsi="Simplified Arabic" w:cs="Simplified Arabic"/>
          <w:sz w:val="28"/>
          <w:szCs w:val="28"/>
          <w:rtl/>
          <w:lang w:bidi="ar-LY"/>
        </w:rPr>
        <w:t>2- معرفة العلاقة ما بين معدل التضخم ومؤشر سوق الاوراق المالية.</w:t>
      </w:r>
    </w:p>
    <w:p w14:paraId="1593A39D" w14:textId="77777777" w:rsidR="00062F5C" w:rsidRPr="004E3690" w:rsidRDefault="00062F5C" w:rsidP="00062F5C">
      <w:pPr>
        <w:spacing w:line="360" w:lineRule="auto"/>
        <w:ind w:left="1319" w:hanging="425"/>
        <w:jc w:val="both"/>
        <w:rPr>
          <w:rFonts w:ascii="Simplified Arabic" w:hAnsi="Simplified Arabic" w:cs="Simplified Arabic"/>
          <w:sz w:val="28"/>
          <w:szCs w:val="28"/>
          <w:rtl/>
          <w:lang w:bidi="ar-LY"/>
        </w:rPr>
      </w:pPr>
      <w:r w:rsidRPr="004E3690">
        <w:rPr>
          <w:rFonts w:ascii="Simplified Arabic" w:hAnsi="Simplified Arabic" w:cs="Simplified Arabic"/>
          <w:sz w:val="28"/>
          <w:szCs w:val="28"/>
          <w:rtl/>
          <w:lang w:bidi="ar-LY"/>
        </w:rPr>
        <w:t>3- معرفة العلاقة ما بين أسعار الفائدة ومؤشر سوق الأوراق المالية.</w:t>
      </w:r>
    </w:p>
    <w:p w14:paraId="5BF87C4D" w14:textId="77777777" w:rsidR="00062F5C" w:rsidRPr="004E3690" w:rsidRDefault="00062F5C" w:rsidP="00062F5C">
      <w:pPr>
        <w:pStyle w:val="a3"/>
        <w:numPr>
          <w:ilvl w:val="0"/>
          <w:numId w:val="2"/>
        </w:numPr>
        <w:spacing w:line="360" w:lineRule="auto"/>
        <w:jc w:val="both"/>
        <w:rPr>
          <w:rFonts w:ascii="Simplified Arabic" w:hAnsi="Simplified Arabic" w:cs="Simplified Arabic"/>
          <w:sz w:val="28"/>
          <w:szCs w:val="28"/>
          <w:rtl/>
          <w:lang w:bidi="ar-LY"/>
        </w:rPr>
      </w:pPr>
      <w:r w:rsidRPr="004E3690">
        <w:rPr>
          <w:rFonts w:ascii="Simplified Arabic" w:hAnsi="Simplified Arabic" w:cs="Simplified Arabic"/>
          <w:sz w:val="28"/>
          <w:szCs w:val="28"/>
          <w:rtl/>
          <w:lang w:bidi="ar-LY"/>
        </w:rPr>
        <w:t>معرفة العلاقة ما بين عرض النقود ومؤشر سوق الأوراق المالية.</w:t>
      </w:r>
    </w:p>
    <w:p w14:paraId="66C56DA3" w14:textId="77777777" w:rsidR="00062F5C" w:rsidRPr="004E3690" w:rsidRDefault="00062F5C" w:rsidP="00062F5C">
      <w:pPr>
        <w:spacing w:line="360" w:lineRule="auto"/>
        <w:jc w:val="both"/>
        <w:rPr>
          <w:rFonts w:ascii="Simplified Arabic" w:hAnsi="Simplified Arabic" w:cs="Simplified Arabic"/>
          <w:sz w:val="32"/>
          <w:szCs w:val="32"/>
          <w:rtl/>
          <w:lang w:bidi="ar-LY"/>
        </w:rPr>
      </w:pPr>
      <w:r w:rsidRPr="004E3690">
        <w:rPr>
          <w:rFonts w:ascii="Simplified Arabic" w:hAnsi="Simplified Arabic" w:cs="Simplified Arabic"/>
          <w:b/>
          <w:bCs/>
          <w:sz w:val="32"/>
          <w:szCs w:val="32"/>
          <w:rtl/>
        </w:rPr>
        <w:t>5.1 أهمية البحث:</w:t>
      </w:r>
    </w:p>
    <w:p w14:paraId="3F0BF3FC" w14:textId="77777777" w:rsidR="00062F5C" w:rsidRPr="004E3690" w:rsidRDefault="00062F5C" w:rsidP="00062F5C">
      <w:pPr>
        <w:spacing w:line="360" w:lineRule="auto"/>
        <w:ind w:left="345"/>
        <w:jc w:val="both"/>
        <w:rPr>
          <w:rFonts w:ascii="Simplified Arabic" w:hAnsi="Simplified Arabic" w:cs="Simplified Arabic"/>
          <w:sz w:val="28"/>
          <w:szCs w:val="28"/>
          <w:rtl/>
          <w:lang w:bidi="ar-LY"/>
        </w:rPr>
      </w:pPr>
      <w:r w:rsidRPr="004E3690">
        <w:rPr>
          <w:rFonts w:ascii="Simplified Arabic" w:hAnsi="Simplified Arabic" w:cs="Simplified Arabic"/>
          <w:sz w:val="28"/>
          <w:szCs w:val="28"/>
          <w:rtl/>
          <w:lang w:bidi="ar-LY"/>
        </w:rPr>
        <w:t>تتجلى أهمية البحث في كونه يسلط الضوء على أثر العلاقة بين متغيرات الاقتصاد الكلي ومؤشرات السوق المالي، تنقسم الى نوعين: أهمية علمية واهمية عملية:</w:t>
      </w:r>
    </w:p>
    <w:p w14:paraId="489BE85B" w14:textId="77777777" w:rsidR="00062F5C" w:rsidRPr="005C3F56" w:rsidRDefault="00062F5C" w:rsidP="00062F5C">
      <w:pPr>
        <w:spacing w:line="360" w:lineRule="auto"/>
        <w:ind w:left="610"/>
        <w:jc w:val="both"/>
        <w:rPr>
          <w:rFonts w:ascii="Simplified Arabic" w:hAnsi="Simplified Arabic" w:cs="Simplified Arabic"/>
          <w:sz w:val="28"/>
          <w:szCs w:val="28"/>
          <w:rtl/>
          <w:lang w:bidi="ar-LY"/>
        </w:rPr>
      </w:pPr>
      <w:r w:rsidRPr="005C3F56">
        <w:rPr>
          <w:rFonts w:ascii="Simplified Arabic" w:hAnsi="Simplified Arabic" w:cs="Simplified Arabic"/>
          <w:sz w:val="28"/>
          <w:szCs w:val="28"/>
          <w:rtl/>
          <w:lang w:bidi="ar-LY"/>
        </w:rPr>
        <w:t>أولاً</w:t>
      </w:r>
      <w:r w:rsidRPr="005C3F56">
        <w:rPr>
          <w:rFonts w:ascii="Simplified Arabic" w:hAnsi="Simplified Arabic" w:cs="Simplified Arabic"/>
          <w:sz w:val="28"/>
          <w:szCs w:val="28"/>
          <w:lang w:bidi="ar-LY"/>
        </w:rPr>
        <w:t>/</w:t>
      </w:r>
      <w:r w:rsidRPr="005C3F56">
        <w:rPr>
          <w:rFonts w:ascii="Simplified Arabic" w:hAnsi="Simplified Arabic" w:cs="Simplified Arabic"/>
          <w:sz w:val="28"/>
          <w:szCs w:val="28"/>
          <w:rtl/>
          <w:lang w:bidi="ar-LY"/>
        </w:rPr>
        <w:t xml:space="preserve"> الأهمية العلمية:</w:t>
      </w:r>
    </w:p>
    <w:p w14:paraId="202DD4C9" w14:textId="77777777" w:rsidR="00062F5C" w:rsidRPr="004E3690" w:rsidRDefault="00062F5C" w:rsidP="00062F5C">
      <w:pPr>
        <w:pStyle w:val="a3"/>
        <w:numPr>
          <w:ilvl w:val="0"/>
          <w:numId w:val="4"/>
        </w:numPr>
        <w:spacing w:line="360" w:lineRule="auto"/>
        <w:ind w:left="1360" w:hanging="284"/>
        <w:jc w:val="both"/>
        <w:rPr>
          <w:rFonts w:ascii="Simplified Arabic" w:hAnsi="Simplified Arabic" w:cs="Simplified Arabic"/>
          <w:sz w:val="28"/>
          <w:szCs w:val="28"/>
          <w:lang w:bidi="ar-LY"/>
        </w:rPr>
      </w:pPr>
      <w:r w:rsidRPr="004E3690">
        <w:rPr>
          <w:rFonts w:ascii="Simplified Arabic" w:hAnsi="Simplified Arabic" w:cs="Simplified Arabic"/>
          <w:sz w:val="28"/>
          <w:szCs w:val="28"/>
          <w:rtl/>
          <w:lang w:bidi="ar-LY"/>
        </w:rPr>
        <w:t>يعتبر هذا البحث يقدم إضافة علمية الى الدراسات السابقة التي درست نفس الموضوع.</w:t>
      </w:r>
    </w:p>
    <w:p w14:paraId="1B724B4A" w14:textId="1B1EE184" w:rsidR="004E3690" w:rsidRPr="00285AE6" w:rsidRDefault="00062F5C" w:rsidP="00285AE6">
      <w:pPr>
        <w:pStyle w:val="a3"/>
        <w:numPr>
          <w:ilvl w:val="0"/>
          <w:numId w:val="4"/>
        </w:numPr>
        <w:spacing w:line="360" w:lineRule="auto"/>
        <w:ind w:left="1360" w:hanging="284"/>
        <w:jc w:val="both"/>
        <w:rPr>
          <w:rFonts w:ascii="Simplified Arabic" w:hAnsi="Simplified Arabic" w:cs="Simplified Arabic"/>
          <w:sz w:val="28"/>
          <w:szCs w:val="28"/>
          <w:rtl/>
          <w:lang w:bidi="ar-LY"/>
        </w:rPr>
      </w:pPr>
      <w:r w:rsidRPr="004E3690">
        <w:rPr>
          <w:rFonts w:ascii="Simplified Arabic" w:hAnsi="Simplified Arabic" w:cs="Simplified Arabic"/>
          <w:sz w:val="28"/>
          <w:szCs w:val="28"/>
          <w:rtl/>
          <w:lang w:bidi="ar-LY"/>
        </w:rPr>
        <w:t>يعتبر هذا البحث من البحوث التي تستخدم أساليب تحليل السلاسل الزمنية لاختبار العلاقة بين متغيرات الاقتصاد الكلي ومؤشر سوق الأوراق المالية، حيث اغلب الدراسات السابقة اعتمدت على استخدام نظرية تسعير المراجحة.</w:t>
      </w:r>
    </w:p>
    <w:p w14:paraId="1C0BA448" w14:textId="77777777" w:rsidR="00062F5C" w:rsidRPr="005C3F56" w:rsidRDefault="00062F5C" w:rsidP="00062F5C">
      <w:pPr>
        <w:spacing w:line="360" w:lineRule="auto"/>
        <w:ind w:left="610"/>
        <w:jc w:val="both"/>
        <w:rPr>
          <w:rFonts w:ascii="Simplified Arabic" w:hAnsi="Simplified Arabic" w:cs="Simplified Arabic"/>
          <w:sz w:val="28"/>
          <w:szCs w:val="28"/>
          <w:rtl/>
        </w:rPr>
      </w:pPr>
      <w:r w:rsidRPr="005C3F56">
        <w:rPr>
          <w:rFonts w:ascii="Simplified Arabic" w:hAnsi="Simplified Arabic" w:cs="Simplified Arabic"/>
          <w:sz w:val="28"/>
          <w:szCs w:val="28"/>
          <w:rtl/>
          <w:lang w:bidi="ar-LY"/>
        </w:rPr>
        <w:lastRenderedPageBreak/>
        <w:t>ثانيا</w:t>
      </w:r>
      <w:r w:rsidRPr="005C3F56">
        <w:rPr>
          <w:rFonts w:ascii="Simplified Arabic" w:hAnsi="Simplified Arabic" w:cs="Simplified Arabic"/>
          <w:sz w:val="28"/>
          <w:szCs w:val="28"/>
          <w:lang w:bidi="ar-LY"/>
        </w:rPr>
        <w:t>/</w:t>
      </w:r>
      <w:r w:rsidRPr="005C3F56">
        <w:rPr>
          <w:rFonts w:ascii="Simplified Arabic" w:hAnsi="Simplified Arabic" w:cs="Simplified Arabic"/>
          <w:sz w:val="28"/>
          <w:szCs w:val="28"/>
          <w:rtl/>
        </w:rPr>
        <w:t xml:space="preserve"> الأهمية العملية: </w:t>
      </w:r>
    </w:p>
    <w:p w14:paraId="05AA2F15" w14:textId="77777777" w:rsidR="00062F5C" w:rsidRPr="004E3690" w:rsidRDefault="00062F5C" w:rsidP="00062F5C">
      <w:pPr>
        <w:pStyle w:val="a3"/>
        <w:numPr>
          <w:ilvl w:val="0"/>
          <w:numId w:val="5"/>
        </w:numPr>
        <w:tabs>
          <w:tab w:val="left" w:pos="1177"/>
        </w:tabs>
        <w:spacing w:line="360" w:lineRule="auto"/>
        <w:ind w:left="1360" w:hanging="284"/>
        <w:jc w:val="both"/>
        <w:rPr>
          <w:rFonts w:ascii="Simplified Arabic" w:hAnsi="Simplified Arabic" w:cs="Simplified Arabic"/>
          <w:sz w:val="28"/>
          <w:szCs w:val="28"/>
        </w:rPr>
      </w:pPr>
      <w:r w:rsidRPr="004E3690">
        <w:rPr>
          <w:rFonts w:ascii="Simplified Arabic" w:hAnsi="Simplified Arabic" w:cs="Simplified Arabic"/>
          <w:sz w:val="28"/>
          <w:szCs w:val="28"/>
          <w:rtl/>
        </w:rPr>
        <w:t>يمكن لنتائج هذا البحث ان تساعد أطراف متعددة في اتخاد القرارات، وبخاصة متخذي القرارات الاستثمارية، وادارة الشركات مما تزيد من فعالية اتخاد القرارات الاستثمارية.</w:t>
      </w:r>
    </w:p>
    <w:p w14:paraId="6CDCF2B2" w14:textId="77777777" w:rsidR="00062F5C" w:rsidRPr="004E3690" w:rsidRDefault="00062F5C" w:rsidP="00062F5C">
      <w:pPr>
        <w:pStyle w:val="a3"/>
        <w:numPr>
          <w:ilvl w:val="0"/>
          <w:numId w:val="5"/>
        </w:numPr>
        <w:tabs>
          <w:tab w:val="left" w:pos="1177"/>
        </w:tabs>
        <w:spacing w:line="360" w:lineRule="auto"/>
        <w:ind w:left="1360" w:hanging="284"/>
        <w:jc w:val="both"/>
        <w:rPr>
          <w:rFonts w:ascii="Simplified Arabic" w:hAnsi="Simplified Arabic" w:cs="Simplified Arabic"/>
          <w:sz w:val="28"/>
          <w:szCs w:val="28"/>
        </w:rPr>
      </w:pPr>
      <w:r w:rsidRPr="004E3690">
        <w:rPr>
          <w:rFonts w:ascii="Simplified Arabic" w:hAnsi="Simplified Arabic" w:cs="Simplified Arabic"/>
          <w:sz w:val="28"/>
          <w:szCs w:val="28"/>
          <w:rtl/>
        </w:rPr>
        <w:t>لنتائج هذا البحث الاستفادة منها من قبل واضعي السياسات الاقتصادية والمالية والنقدية وكذلك هيئة سوق رأس المال كونها الجهة المخولة قانونيا لمراقبة اداء السوق.</w:t>
      </w:r>
    </w:p>
    <w:p w14:paraId="5D564DF2" w14:textId="10A67392" w:rsidR="00062F5C" w:rsidRDefault="00062F5C" w:rsidP="00020B07">
      <w:pPr>
        <w:rPr>
          <w:rFonts w:ascii="Arial" w:eastAsia="Times New Roman" w:hAnsi="Arial" w:cs="Arial"/>
          <w:noProof/>
          <w:color w:val="212529"/>
          <w:sz w:val="28"/>
          <w:szCs w:val="28"/>
          <w:rtl/>
          <w:lang w:bidi="ar-LY"/>
        </w:rPr>
      </w:pPr>
    </w:p>
    <w:p w14:paraId="5CAC4F90" w14:textId="77777777" w:rsidR="00062F5C" w:rsidRDefault="00062F5C">
      <w:pPr>
        <w:bidi w:val="0"/>
        <w:rPr>
          <w:rFonts w:ascii="Arial" w:eastAsia="Times New Roman" w:hAnsi="Arial" w:cs="Arial"/>
          <w:noProof/>
          <w:color w:val="212529"/>
          <w:sz w:val="28"/>
          <w:szCs w:val="28"/>
          <w:lang w:bidi="ar-LY"/>
        </w:rPr>
      </w:pPr>
      <w:r>
        <w:rPr>
          <w:rFonts w:ascii="Arial" w:eastAsia="Times New Roman" w:hAnsi="Arial" w:cs="Arial"/>
          <w:noProof/>
          <w:color w:val="212529"/>
          <w:sz w:val="28"/>
          <w:szCs w:val="28"/>
          <w:rtl/>
          <w:lang w:bidi="ar-LY"/>
        </w:rPr>
        <w:br w:type="page"/>
      </w:r>
    </w:p>
    <w:p w14:paraId="64AA0B56" w14:textId="77777777" w:rsidR="00676161" w:rsidRDefault="00676161" w:rsidP="00676161">
      <w:pPr>
        <w:jc w:val="center"/>
        <w:rPr>
          <w:sz w:val="96"/>
          <w:szCs w:val="96"/>
          <w:rtl/>
        </w:rPr>
      </w:pPr>
    </w:p>
    <w:p w14:paraId="6A81BDBA" w14:textId="77777777" w:rsidR="00676161" w:rsidRDefault="00676161" w:rsidP="00676161">
      <w:pPr>
        <w:jc w:val="center"/>
        <w:rPr>
          <w:sz w:val="96"/>
          <w:szCs w:val="96"/>
          <w:rtl/>
        </w:rPr>
      </w:pPr>
    </w:p>
    <w:p w14:paraId="0E588075" w14:textId="77777777" w:rsidR="00676161" w:rsidRDefault="00676161" w:rsidP="00676161">
      <w:pPr>
        <w:jc w:val="center"/>
        <w:rPr>
          <w:sz w:val="96"/>
          <w:szCs w:val="96"/>
          <w:rtl/>
        </w:rPr>
      </w:pPr>
    </w:p>
    <w:p w14:paraId="0F843479" w14:textId="77777777" w:rsidR="00676161" w:rsidRDefault="00676161" w:rsidP="00676161">
      <w:pPr>
        <w:rPr>
          <w:sz w:val="96"/>
          <w:szCs w:val="96"/>
          <w:rtl/>
        </w:rPr>
      </w:pPr>
    </w:p>
    <w:p w14:paraId="5DDDD11C" w14:textId="2C525D6D" w:rsidR="00676161" w:rsidRPr="00517580" w:rsidRDefault="00676161" w:rsidP="00676161">
      <w:pPr>
        <w:jc w:val="center"/>
        <w:rPr>
          <w:b/>
          <w:bCs/>
          <w:sz w:val="72"/>
          <w:szCs w:val="72"/>
          <w:rtl/>
        </w:rPr>
      </w:pPr>
      <w:r w:rsidRPr="00517580">
        <w:rPr>
          <w:rFonts w:hint="cs"/>
          <w:b/>
          <w:bCs/>
          <w:sz w:val="72"/>
          <w:szCs w:val="72"/>
          <w:rtl/>
        </w:rPr>
        <w:t xml:space="preserve">الفصل الثاني: </w:t>
      </w:r>
      <w:r w:rsidR="00BA104E" w:rsidRPr="00517580">
        <w:rPr>
          <w:rFonts w:hint="cs"/>
          <w:b/>
          <w:bCs/>
          <w:sz w:val="72"/>
          <w:szCs w:val="72"/>
          <w:rtl/>
        </w:rPr>
        <w:t>الإطار النظر</w:t>
      </w:r>
      <w:r w:rsidR="00BA104E" w:rsidRPr="00517580">
        <w:rPr>
          <w:rFonts w:hint="eastAsia"/>
          <w:b/>
          <w:bCs/>
          <w:sz w:val="72"/>
          <w:szCs w:val="72"/>
          <w:rtl/>
        </w:rPr>
        <w:t>ي</w:t>
      </w:r>
    </w:p>
    <w:p w14:paraId="21AC0022" w14:textId="77777777" w:rsidR="00676161" w:rsidRDefault="00676161" w:rsidP="00676161">
      <w:pPr>
        <w:jc w:val="center"/>
        <w:rPr>
          <w:sz w:val="96"/>
          <w:szCs w:val="96"/>
          <w:rtl/>
        </w:rPr>
      </w:pPr>
    </w:p>
    <w:p w14:paraId="5E8DCD79" w14:textId="5C906682" w:rsidR="00676161" w:rsidRDefault="00676161" w:rsidP="00676161">
      <w:pPr>
        <w:jc w:val="center"/>
        <w:rPr>
          <w:sz w:val="96"/>
          <w:szCs w:val="96"/>
          <w:rtl/>
        </w:rPr>
      </w:pPr>
    </w:p>
    <w:p w14:paraId="2AB96D55" w14:textId="77777777" w:rsidR="00676161" w:rsidRDefault="00676161" w:rsidP="00676161">
      <w:pPr>
        <w:jc w:val="center"/>
        <w:rPr>
          <w:sz w:val="96"/>
          <w:szCs w:val="96"/>
          <w:rtl/>
        </w:rPr>
      </w:pPr>
    </w:p>
    <w:p w14:paraId="75050CED" w14:textId="5B7F27D2" w:rsidR="00676161" w:rsidRDefault="00676161" w:rsidP="00676161">
      <w:pPr>
        <w:spacing w:line="360" w:lineRule="auto"/>
        <w:ind w:right="142"/>
        <w:jc w:val="both"/>
        <w:rPr>
          <w:rFonts w:asciiTheme="majorBidi" w:hAnsiTheme="majorBidi" w:cstheme="majorBidi"/>
          <w:b/>
          <w:bCs/>
          <w:sz w:val="29"/>
          <w:szCs w:val="29"/>
          <w:rtl/>
        </w:rPr>
      </w:pPr>
    </w:p>
    <w:p w14:paraId="382777E2" w14:textId="588ED9F5" w:rsidR="00676161" w:rsidRDefault="00676161" w:rsidP="00676161">
      <w:pPr>
        <w:spacing w:line="360" w:lineRule="auto"/>
        <w:ind w:right="142"/>
        <w:jc w:val="both"/>
        <w:rPr>
          <w:rFonts w:asciiTheme="majorBidi" w:hAnsiTheme="majorBidi" w:cstheme="majorBidi"/>
          <w:b/>
          <w:bCs/>
          <w:sz w:val="29"/>
          <w:szCs w:val="29"/>
          <w:rtl/>
        </w:rPr>
      </w:pPr>
    </w:p>
    <w:p w14:paraId="7B4C7CD8" w14:textId="405E5970" w:rsidR="00676161" w:rsidRDefault="00676161" w:rsidP="00676161">
      <w:pPr>
        <w:spacing w:line="360" w:lineRule="auto"/>
        <w:ind w:right="142"/>
        <w:jc w:val="both"/>
        <w:rPr>
          <w:rFonts w:asciiTheme="majorBidi" w:hAnsiTheme="majorBidi" w:cstheme="majorBidi"/>
          <w:b/>
          <w:bCs/>
          <w:sz w:val="29"/>
          <w:szCs w:val="29"/>
          <w:rtl/>
        </w:rPr>
      </w:pPr>
    </w:p>
    <w:p w14:paraId="7E99F7F9" w14:textId="77777777" w:rsidR="00676161" w:rsidRDefault="00676161" w:rsidP="00676161">
      <w:pPr>
        <w:spacing w:line="360" w:lineRule="auto"/>
        <w:ind w:right="142"/>
        <w:jc w:val="both"/>
        <w:rPr>
          <w:rFonts w:asciiTheme="majorBidi" w:hAnsiTheme="majorBidi" w:cstheme="majorBidi"/>
          <w:b/>
          <w:bCs/>
          <w:sz w:val="29"/>
          <w:szCs w:val="29"/>
          <w:rtl/>
        </w:rPr>
      </w:pPr>
    </w:p>
    <w:p w14:paraId="6397DA88" w14:textId="273D4822" w:rsidR="00062F5C" w:rsidRPr="004E3690" w:rsidRDefault="00062F5C" w:rsidP="00676161">
      <w:pPr>
        <w:spacing w:line="360" w:lineRule="auto"/>
        <w:ind w:right="142"/>
        <w:jc w:val="both"/>
        <w:rPr>
          <w:rFonts w:ascii="Simplified Arabic" w:hAnsi="Simplified Arabic" w:cs="Simplified Arabic"/>
          <w:b/>
          <w:bCs/>
          <w:sz w:val="32"/>
          <w:szCs w:val="32"/>
          <w:rtl/>
        </w:rPr>
      </w:pPr>
      <w:r w:rsidRPr="004E3690">
        <w:rPr>
          <w:rFonts w:ascii="Simplified Arabic" w:hAnsi="Simplified Arabic" w:cs="Simplified Arabic"/>
          <w:b/>
          <w:bCs/>
          <w:sz w:val="32"/>
          <w:szCs w:val="32"/>
          <w:rtl/>
        </w:rPr>
        <w:lastRenderedPageBreak/>
        <w:t>1.2 الإطار المفاهيمي</w:t>
      </w:r>
      <w:r w:rsidRPr="004E3690">
        <w:rPr>
          <w:rFonts w:ascii="Simplified Arabic" w:hAnsi="Simplified Arabic" w:cs="Simplified Arabic"/>
          <w:sz w:val="32"/>
          <w:szCs w:val="32"/>
          <w:rtl/>
        </w:rPr>
        <w:t>:</w:t>
      </w:r>
    </w:p>
    <w:p w14:paraId="53A78632" w14:textId="77777777" w:rsidR="00062F5C" w:rsidRPr="004E3690" w:rsidRDefault="00062F5C" w:rsidP="00062F5C">
      <w:pPr>
        <w:spacing w:line="360" w:lineRule="auto"/>
        <w:ind w:right="142"/>
        <w:jc w:val="both"/>
        <w:rPr>
          <w:rFonts w:ascii="Simplified Arabic" w:hAnsi="Simplified Arabic" w:cs="Simplified Arabic"/>
          <w:sz w:val="28"/>
          <w:szCs w:val="28"/>
          <w:rtl/>
        </w:rPr>
      </w:pPr>
      <w:r w:rsidRPr="004E3690">
        <w:rPr>
          <w:rFonts w:ascii="Simplified Arabic" w:hAnsi="Simplified Arabic" w:cs="Simplified Arabic"/>
          <w:sz w:val="28"/>
          <w:szCs w:val="28"/>
          <w:rtl/>
        </w:rPr>
        <w:t>وفي هذا الجزء سيتم تناول كلا من مؤشرات قياس أداء السوق المالي مع التركيز على مؤشر السوق المالي وعلاقته بمتغيرات الاقتصاد الكلي:</w:t>
      </w:r>
    </w:p>
    <w:p w14:paraId="5CD4107E" w14:textId="77777777" w:rsidR="00062F5C" w:rsidRPr="004E3690" w:rsidRDefault="00062F5C" w:rsidP="00062F5C">
      <w:pPr>
        <w:pStyle w:val="a3"/>
        <w:numPr>
          <w:ilvl w:val="0"/>
          <w:numId w:val="7"/>
        </w:numPr>
        <w:spacing w:line="360" w:lineRule="auto"/>
        <w:ind w:right="142"/>
        <w:jc w:val="both"/>
        <w:rPr>
          <w:rFonts w:ascii="Simplified Arabic" w:hAnsi="Simplified Arabic" w:cs="Simplified Arabic"/>
          <w:sz w:val="28"/>
          <w:szCs w:val="28"/>
          <w:rtl/>
        </w:rPr>
      </w:pPr>
      <w:r w:rsidRPr="004E3690">
        <w:rPr>
          <w:rFonts w:ascii="Simplified Arabic" w:hAnsi="Simplified Arabic" w:cs="Simplified Arabic"/>
          <w:b/>
          <w:bCs/>
          <w:sz w:val="28"/>
          <w:szCs w:val="28"/>
          <w:rtl/>
        </w:rPr>
        <w:t>مؤشرات قياس أداء السوق المالي:</w:t>
      </w:r>
    </w:p>
    <w:p w14:paraId="4E8993EE" w14:textId="77777777" w:rsidR="00062F5C" w:rsidRPr="004E3690" w:rsidRDefault="00062F5C" w:rsidP="00062F5C">
      <w:pPr>
        <w:spacing w:line="360" w:lineRule="auto"/>
        <w:ind w:right="142"/>
        <w:jc w:val="both"/>
        <w:rPr>
          <w:rFonts w:ascii="Simplified Arabic" w:hAnsi="Simplified Arabic" w:cs="Simplified Arabic"/>
          <w:sz w:val="28"/>
          <w:szCs w:val="28"/>
          <w:rtl/>
        </w:rPr>
      </w:pPr>
      <w:r w:rsidRPr="004E3690">
        <w:rPr>
          <w:rFonts w:ascii="Simplified Arabic" w:hAnsi="Simplified Arabic" w:cs="Simplified Arabic"/>
          <w:sz w:val="28"/>
          <w:szCs w:val="28"/>
          <w:rtl/>
        </w:rPr>
        <w:t>توجد مجموعة من المؤشرات المستخدمة لقياس أداء السوق المالي هي:</w:t>
      </w:r>
    </w:p>
    <w:p w14:paraId="0EFCE95B" w14:textId="77777777" w:rsidR="00062F5C" w:rsidRPr="004E3690" w:rsidRDefault="00062F5C" w:rsidP="00062F5C">
      <w:pPr>
        <w:pStyle w:val="a3"/>
        <w:numPr>
          <w:ilvl w:val="0"/>
          <w:numId w:val="8"/>
        </w:numPr>
        <w:spacing w:line="360" w:lineRule="auto"/>
        <w:ind w:left="509" w:right="142" w:hanging="149"/>
        <w:jc w:val="both"/>
        <w:rPr>
          <w:rFonts w:ascii="Simplified Arabic" w:hAnsi="Simplified Arabic" w:cs="Simplified Arabic"/>
          <w:sz w:val="28"/>
          <w:szCs w:val="28"/>
        </w:rPr>
      </w:pPr>
      <w:r w:rsidRPr="004E3690">
        <w:rPr>
          <w:rFonts w:ascii="Simplified Arabic" w:hAnsi="Simplified Arabic" w:cs="Simplified Arabic"/>
          <w:sz w:val="28"/>
          <w:szCs w:val="28"/>
          <w:rtl/>
        </w:rPr>
        <w:t xml:space="preserve"> الرقم القياسي لأسعار الاسهم: هو مؤشر يقيس الأداء الكلي للسوق، ويتكون من أسعار مجموعة من الأسهم يفترض انها تستخدم كمقياس للحركة العامة لسوق الاوراق المالية.</w:t>
      </w:r>
    </w:p>
    <w:p w14:paraId="1790FE02" w14:textId="77777777" w:rsidR="00062F5C" w:rsidRPr="004E3690" w:rsidRDefault="00062F5C" w:rsidP="00062F5C">
      <w:pPr>
        <w:pStyle w:val="a3"/>
        <w:numPr>
          <w:ilvl w:val="0"/>
          <w:numId w:val="8"/>
        </w:numPr>
        <w:spacing w:line="360" w:lineRule="auto"/>
        <w:ind w:left="509" w:right="142" w:hanging="149"/>
        <w:jc w:val="both"/>
        <w:rPr>
          <w:rFonts w:ascii="Simplified Arabic" w:hAnsi="Simplified Arabic" w:cs="Simplified Arabic"/>
          <w:sz w:val="28"/>
          <w:szCs w:val="28"/>
        </w:rPr>
      </w:pPr>
      <w:r w:rsidRPr="004E3690">
        <w:rPr>
          <w:rFonts w:ascii="Simplified Arabic" w:hAnsi="Simplified Arabic" w:cs="Simplified Arabic"/>
          <w:sz w:val="28"/>
          <w:szCs w:val="28"/>
          <w:rtl/>
        </w:rPr>
        <w:t xml:space="preserve">القيمة السوقية: يشير هذا المؤشر الى إجمالي قيمة الاوراق المالية المدرجة في السوق، ولتحديد درجة تطور سوق الاوراق المالية ويقاس من خلال قسمة القيمة السوقية للأسهم المدرجة في السوق على الناتج المحلي الاجمالي، ويعكس هذا المعدل مستوى نشاطها، فكلما ارتفعت قيمتها دل ذلك على ارتفاع مستوى السوق من حيث زيادة عدد الاسهم وعدد الشركات المدرجة فيه، او ارتفاع الاسعار الذي يكون انعكاسا لاتساع حجم المعاملات المالية. </w:t>
      </w:r>
    </w:p>
    <w:p w14:paraId="306D642D" w14:textId="77777777" w:rsidR="00062F5C" w:rsidRPr="004E3690" w:rsidRDefault="00062F5C" w:rsidP="00062F5C">
      <w:pPr>
        <w:pStyle w:val="a3"/>
        <w:numPr>
          <w:ilvl w:val="0"/>
          <w:numId w:val="8"/>
        </w:numPr>
        <w:spacing w:line="360" w:lineRule="auto"/>
        <w:ind w:left="509" w:right="142" w:hanging="149"/>
        <w:jc w:val="both"/>
        <w:rPr>
          <w:rFonts w:ascii="Simplified Arabic" w:hAnsi="Simplified Arabic" w:cs="Simplified Arabic"/>
          <w:sz w:val="28"/>
          <w:szCs w:val="28"/>
        </w:rPr>
      </w:pPr>
      <w:r w:rsidRPr="004E3690">
        <w:rPr>
          <w:rFonts w:ascii="Simplified Arabic" w:hAnsi="Simplified Arabic" w:cs="Simplified Arabic"/>
          <w:sz w:val="28"/>
          <w:szCs w:val="28"/>
          <w:rtl/>
        </w:rPr>
        <w:t>حجم التداول: يقصد به قيمة ما يتم تداوله من أسهم وسندات بمختلف الاسعار، ويعكس القيمة الاجمالية للأوراق المالية المتداولة خلال فترة زمنية، لذا يتعين استخدام حجم التداول ويُكمل بمؤشر القيمة السوقية من اجل الحصول على معلومات سليمة.</w:t>
      </w:r>
    </w:p>
    <w:p w14:paraId="6D95346F" w14:textId="4C1C4244" w:rsidR="00676161" w:rsidRPr="004E3690" w:rsidRDefault="00062F5C" w:rsidP="004E3690">
      <w:pPr>
        <w:pStyle w:val="a3"/>
        <w:numPr>
          <w:ilvl w:val="0"/>
          <w:numId w:val="8"/>
        </w:numPr>
        <w:spacing w:line="360" w:lineRule="auto"/>
        <w:ind w:left="509" w:right="142" w:hanging="149"/>
        <w:jc w:val="both"/>
        <w:rPr>
          <w:rFonts w:ascii="Simplified Arabic" w:hAnsi="Simplified Arabic" w:cs="Simplified Arabic"/>
          <w:sz w:val="28"/>
          <w:szCs w:val="28"/>
          <w:rtl/>
        </w:rPr>
      </w:pPr>
      <w:r w:rsidRPr="004E3690">
        <w:rPr>
          <w:rFonts w:ascii="Simplified Arabic" w:hAnsi="Simplified Arabic" w:cs="Simplified Arabic"/>
          <w:sz w:val="28"/>
          <w:szCs w:val="28"/>
          <w:rtl/>
        </w:rPr>
        <w:t>معدل دوران السهم: يقيس النسبة المئوية لتداول أسهم شركة معينة او مجموعة شركات داخل قطاع واحد، ويتم استخراج هذا المؤشر بقسمة قيمة إجمالي الاسهم المتداولة على القيمة السوقية خلال العام، ويستخدم هذا المؤشر كمقياس لانخفاض تكلفة المعاملات.</w:t>
      </w:r>
      <w:sdt>
        <w:sdtPr>
          <w:rPr>
            <w:rFonts w:ascii="Simplified Arabic" w:hAnsi="Simplified Arabic" w:cs="Simplified Arabic"/>
            <w:sz w:val="20"/>
            <w:szCs w:val="20"/>
            <w:rtl/>
          </w:rPr>
          <w:id w:val="-2063241416"/>
          <w:citation/>
        </w:sdtPr>
        <w:sdtEndPr/>
        <w:sdtContent>
          <w:r w:rsidRPr="004E3690">
            <w:rPr>
              <w:rFonts w:ascii="Simplified Arabic" w:hAnsi="Simplified Arabic" w:cs="Simplified Arabic"/>
              <w:sz w:val="28"/>
              <w:szCs w:val="28"/>
              <w:rtl/>
            </w:rPr>
            <w:fldChar w:fldCharType="begin"/>
          </w:r>
          <w:r w:rsidRPr="004E3690">
            <w:rPr>
              <w:rFonts w:ascii="Simplified Arabic" w:hAnsi="Simplified Arabic" w:cs="Simplified Arabic"/>
              <w:sz w:val="28"/>
              <w:szCs w:val="28"/>
              <w:rtl/>
            </w:rPr>
            <w:instrText xml:space="preserve"> </w:instrText>
          </w:r>
          <w:r w:rsidRPr="004E3690">
            <w:rPr>
              <w:rFonts w:ascii="Simplified Arabic" w:hAnsi="Simplified Arabic" w:cs="Simplified Arabic"/>
              <w:sz w:val="28"/>
              <w:szCs w:val="28"/>
            </w:rPr>
            <w:instrText>CITATION</w:instrText>
          </w:r>
          <w:r w:rsidRPr="004E3690">
            <w:rPr>
              <w:rFonts w:ascii="Simplified Arabic" w:hAnsi="Simplified Arabic" w:cs="Simplified Arabic"/>
              <w:sz w:val="28"/>
              <w:szCs w:val="28"/>
              <w:rtl/>
            </w:rPr>
            <w:instrText xml:space="preserve"> عبد13 \</w:instrText>
          </w:r>
          <w:r w:rsidRPr="004E3690">
            <w:rPr>
              <w:rFonts w:ascii="Simplified Arabic" w:hAnsi="Simplified Arabic" w:cs="Simplified Arabic"/>
              <w:sz w:val="28"/>
              <w:szCs w:val="28"/>
            </w:rPr>
            <w:instrText>l 1025</w:instrText>
          </w:r>
          <w:r w:rsidRPr="004E3690">
            <w:rPr>
              <w:rFonts w:ascii="Simplified Arabic" w:hAnsi="Simplified Arabic" w:cs="Simplified Arabic"/>
              <w:sz w:val="28"/>
              <w:szCs w:val="28"/>
              <w:rtl/>
            </w:rPr>
            <w:instrText xml:space="preserve"> </w:instrText>
          </w:r>
          <w:r w:rsidRPr="004E3690">
            <w:rPr>
              <w:rFonts w:ascii="Simplified Arabic" w:hAnsi="Simplified Arabic" w:cs="Simplified Arabic"/>
              <w:sz w:val="28"/>
              <w:szCs w:val="28"/>
              <w:rtl/>
            </w:rPr>
            <w:fldChar w:fldCharType="separate"/>
          </w:r>
          <w:r w:rsidRPr="004E3690">
            <w:rPr>
              <w:rFonts w:ascii="Simplified Arabic" w:hAnsi="Simplified Arabic" w:cs="Simplified Arabic"/>
              <w:noProof/>
              <w:sz w:val="28"/>
              <w:szCs w:val="28"/>
              <w:rtl/>
            </w:rPr>
            <w:t xml:space="preserve"> (عبدالله و خيرة، 2013)</w:t>
          </w:r>
          <w:r w:rsidRPr="004E3690">
            <w:rPr>
              <w:rFonts w:ascii="Simplified Arabic" w:hAnsi="Simplified Arabic" w:cs="Simplified Arabic"/>
              <w:sz w:val="28"/>
              <w:szCs w:val="28"/>
              <w:rtl/>
            </w:rPr>
            <w:fldChar w:fldCharType="end"/>
          </w:r>
        </w:sdtContent>
      </w:sdt>
      <w:r w:rsidRPr="004E3690">
        <w:rPr>
          <w:rFonts w:ascii="Simplified Arabic" w:hAnsi="Simplified Arabic" w:cs="Simplified Arabic"/>
          <w:sz w:val="28"/>
          <w:szCs w:val="28"/>
          <w:vertAlign w:val="superscript"/>
          <w:rtl/>
        </w:rPr>
        <w:t>(2)</w:t>
      </w:r>
    </w:p>
    <w:p w14:paraId="6C45B14F" w14:textId="77777777" w:rsidR="00062F5C" w:rsidRPr="004E3690" w:rsidRDefault="00062F5C" w:rsidP="00062F5C">
      <w:pPr>
        <w:pStyle w:val="a3"/>
        <w:numPr>
          <w:ilvl w:val="0"/>
          <w:numId w:val="7"/>
        </w:numPr>
        <w:spacing w:line="360" w:lineRule="auto"/>
        <w:ind w:right="142"/>
        <w:jc w:val="both"/>
        <w:rPr>
          <w:rFonts w:ascii="Simplified Arabic" w:hAnsi="Simplified Arabic" w:cs="Simplified Arabic"/>
          <w:b/>
          <w:bCs/>
          <w:sz w:val="28"/>
          <w:szCs w:val="28"/>
          <w:rtl/>
        </w:rPr>
      </w:pPr>
      <w:r w:rsidRPr="004E3690">
        <w:rPr>
          <w:rFonts w:ascii="Simplified Arabic" w:hAnsi="Simplified Arabic" w:cs="Simplified Arabic"/>
          <w:b/>
          <w:bCs/>
          <w:sz w:val="28"/>
          <w:szCs w:val="28"/>
          <w:rtl/>
        </w:rPr>
        <w:lastRenderedPageBreak/>
        <w:t>متغيرات الاقتصاد الكلي:</w:t>
      </w:r>
    </w:p>
    <w:p w14:paraId="48B0046E" w14:textId="77777777" w:rsidR="00062F5C" w:rsidRPr="004E3690" w:rsidRDefault="00062F5C" w:rsidP="00062F5C">
      <w:pPr>
        <w:spacing w:line="360" w:lineRule="auto"/>
        <w:ind w:right="142"/>
        <w:jc w:val="both"/>
        <w:rPr>
          <w:rFonts w:ascii="Simplified Arabic" w:hAnsi="Simplified Arabic" w:cs="Simplified Arabic"/>
          <w:sz w:val="28"/>
          <w:szCs w:val="28"/>
          <w:rtl/>
        </w:rPr>
      </w:pPr>
      <w:r w:rsidRPr="004E3690">
        <w:rPr>
          <w:rFonts w:ascii="Simplified Arabic" w:hAnsi="Simplified Arabic" w:cs="Simplified Arabic"/>
          <w:sz w:val="28"/>
          <w:szCs w:val="28"/>
          <w:rtl/>
        </w:rPr>
        <w:t>حسب نظرية كفاءة السوق التي تنص على فورية استجابة أسعار الأوراق المالية لجميع المعلومات الواردة للسوق وتساعد على اتخاد القرارات الاستثمارية الرشيدة، والتنبؤ بالأداء المستقبلي والتدفقات النقدية المستقبلية للشركات، وتقييم المخاطر والعوائد المستقبلية للأوراق المالية. وهناك ثلاثة مستويات لكفاءة سوق الأوراق المالية وهي:</w:t>
      </w:r>
    </w:p>
    <w:p w14:paraId="23A6DCFC" w14:textId="77777777" w:rsidR="00062F5C" w:rsidRPr="004E3690" w:rsidRDefault="00062F5C" w:rsidP="00062F5C">
      <w:pPr>
        <w:pStyle w:val="a3"/>
        <w:numPr>
          <w:ilvl w:val="0"/>
          <w:numId w:val="17"/>
        </w:numPr>
        <w:spacing w:line="360" w:lineRule="auto"/>
        <w:ind w:right="142"/>
        <w:jc w:val="both"/>
        <w:rPr>
          <w:rFonts w:ascii="Simplified Arabic" w:hAnsi="Simplified Arabic" w:cs="Simplified Arabic"/>
          <w:sz w:val="28"/>
          <w:szCs w:val="28"/>
        </w:rPr>
      </w:pPr>
      <w:r w:rsidRPr="004E3690">
        <w:rPr>
          <w:rFonts w:ascii="Simplified Arabic" w:hAnsi="Simplified Arabic" w:cs="Simplified Arabic"/>
          <w:sz w:val="28"/>
          <w:szCs w:val="28"/>
          <w:rtl/>
        </w:rPr>
        <w:t>المستوى الضعيف: وتعني أن المستوى الضعيف لكفاءة السوق تعكس جميع المعلومات التاريخية، ولا يمكن الاستفادة من هذه المعلومات من قبل جميع المستثمرين لتحقيق أرباح غير اعتيادية، وقد حازت هذه الصيغة على نسبة الأكبر من الدراسات التي أجريت على الأسواق المالية الناشئة.</w:t>
      </w:r>
    </w:p>
    <w:p w14:paraId="53786E09" w14:textId="77777777" w:rsidR="00062F5C" w:rsidRPr="004E3690" w:rsidRDefault="00062F5C" w:rsidP="00062F5C">
      <w:pPr>
        <w:pStyle w:val="a3"/>
        <w:numPr>
          <w:ilvl w:val="0"/>
          <w:numId w:val="17"/>
        </w:numPr>
        <w:spacing w:line="360" w:lineRule="auto"/>
        <w:ind w:right="142"/>
        <w:jc w:val="both"/>
        <w:rPr>
          <w:rFonts w:ascii="Simplified Arabic" w:hAnsi="Simplified Arabic" w:cs="Simplified Arabic"/>
          <w:sz w:val="28"/>
          <w:szCs w:val="28"/>
        </w:rPr>
      </w:pPr>
      <w:r w:rsidRPr="004E3690">
        <w:rPr>
          <w:rFonts w:ascii="Simplified Arabic" w:hAnsi="Simplified Arabic" w:cs="Simplified Arabic"/>
          <w:sz w:val="28"/>
          <w:szCs w:val="28"/>
          <w:rtl/>
        </w:rPr>
        <w:t>المستوى المتوسط: وفقا لهذا المستوى أن الأسعار الحالية للأوراق المالية تعكس المعلومات الحالية والتاريخية المتاحة، ومن خلال عكس المعلومات عن أسعار الأوراق المالية لن يستطيع أي مستثمر تحقيق عوائد غير اعتيادية على حساب الاخرين الا إذا حصل على معلومات جديدة غير متاحة للغير.</w:t>
      </w:r>
    </w:p>
    <w:p w14:paraId="4E223BD7" w14:textId="77777777" w:rsidR="00062F5C" w:rsidRPr="004E3690" w:rsidRDefault="00062F5C" w:rsidP="00062F5C">
      <w:pPr>
        <w:pStyle w:val="a3"/>
        <w:numPr>
          <w:ilvl w:val="0"/>
          <w:numId w:val="17"/>
        </w:numPr>
        <w:spacing w:line="360" w:lineRule="auto"/>
        <w:ind w:right="142"/>
        <w:jc w:val="both"/>
        <w:rPr>
          <w:rFonts w:ascii="Simplified Arabic" w:hAnsi="Simplified Arabic" w:cs="Simplified Arabic"/>
          <w:sz w:val="28"/>
          <w:szCs w:val="28"/>
          <w:rtl/>
        </w:rPr>
      </w:pPr>
      <w:r w:rsidRPr="004E3690">
        <w:rPr>
          <w:rFonts w:ascii="Simplified Arabic" w:hAnsi="Simplified Arabic" w:cs="Simplified Arabic"/>
          <w:sz w:val="28"/>
          <w:szCs w:val="28"/>
          <w:rtl/>
        </w:rPr>
        <w:t xml:space="preserve">المستوى القوي: في هذا المستوى أن أسعار الأوراق المالية تعكس كافة المعلومات (الماضية، الحالية، الخاصة) متاحة للجميع في نفس الوقت وبنفس طريقة العرض، ووجود مؤسسات المالية تحلل تلك المعلومات بسرعة كبيرة على ان تكون نتائج التحليلات متاحة للجميع وبالتالي انعكاسها على الاسعار السوقية. </w:t>
      </w:r>
      <w:sdt>
        <w:sdtPr>
          <w:rPr>
            <w:rFonts w:ascii="Simplified Arabic" w:hAnsi="Simplified Arabic" w:cs="Simplified Arabic"/>
            <w:sz w:val="28"/>
            <w:szCs w:val="28"/>
            <w:rtl/>
          </w:rPr>
          <w:id w:val="-393272765"/>
          <w:citation/>
        </w:sdtPr>
        <w:sdtEndPr/>
        <w:sdtContent>
          <w:r w:rsidRPr="004E3690">
            <w:rPr>
              <w:rFonts w:ascii="Simplified Arabic" w:hAnsi="Simplified Arabic" w:cs="Simplified Arabic"/>
              <w:sz w:val="28"/>
              <w:szCs w:val="28"/>
              <w:rtl/>
            </w:rPr>
            <w:fldChar w:fldCharType="begin"/>
          </w:r>
          <w:r w:rsidRPr="004E3690">
            <w:rPr>
              <w:rFonts w:ascii="Simplified Arabic" w:hAnsi="Simplified Arabic" w:cs="Simplified Arabic"/>
              <w:sz w:val="28"/>
              <w:szCs w:val="28"/>
              <w:rtl/>
            </w:rPr>
            <w:instrText xml:space="preserve"> </w:instrText>
          </w:r>
          <w:r w:rsidRPr="004E3690">
            <w:rPr>
              <w:rFonts w:ascii="Simplified Arabic" w:hAnsi="Simplified Arabic" w:cs="Simplified Arabic"/>
              <w:sz w:val="28"/>
              <w:szCs w:val="28"/>
            </w:rPr>
            <w:instrText>CITATION</w:instrText>
          </w:r>
          <w:r w:rsidRPr="004E3690">
            <w:rPr>
              <w:rFonts w:ascii="Simplified Arabic" w:hAnsi="Simplified Arabic" w:cs="Simplified Arabic"/>
              <w:sz w:val="28"/>
              <w:szCs w:val="28"/>
              <w:rtl/>
            </w:rPr>
            <w:instrText xml:space="preserve"> الل24 \</w:instrText>
          </w:r>
          <w:r w:rsidRPr="004E3690">
            <w:rPr>
              <w:rFonts w:ascii="Simplified Arabic" w:hAnsi="Simplified Arabic" w:cs="Simplified Arabic"/>
              <w:sz w:val="28"/>
              <w:szCs w:val="28"/>
            </w:rPr>
            <w:instrText>l 1025</w:instrText>
          </w:r>
          <w:r w:rsidRPr="004E3690">
            <w:rPr>
              <w:rFonts w:ascii="Simplified Arabic" w:hAnsi="Simplified Arabic" w:cs="Simplified Arabic"/>
              <w:sz w:val="28"/>
              <w:szCs w:val="28"/>
              <w:rtl/>
            </w:rPr>
            <w:instrText xml:space="preserve"> </w:instrText>
          </w:r>
          <w:r w:rsidRPr="004E3690">
            <w:rPr>
              <w:rFonts w:ascii="Simplified Arabic" w:hAnsi="Simplified Arabic" w:cs="Simplified Arabic"/>
              <w:sz w:val="28"/>
              <w:szCs w:val="28"/>
              <w:rtl/>
            </w:rPr>
            <w:fldChar w:fldCharType="separate"/>
          </w:r>
          <w:r w:rsidRPr="004E3690">
            <w:rPr>
              <w:rFonts w:ascii="Simplified Arabic" w:hAnsi="Simplified Arabic" w:cs="Simplified Arabic"/>
              <w:noProof/>
              <w:sz w:val="28"/>
              <w:szCs w:val="28"/>
              <w:rtl/>
            </w:rPr>
            <w:t>(اللحلح، رضوان، و الجميلى، 2024)</w:t>
          </w:r>
          <w:r w:rsidRPr="004E3690">
            <w:rPr>
              <w:rFonts w:ascii="Simplified Arabic" w:hAnsi="Simplified Arabic" w:cs="Simplified Arabic"/>
              <w:sz w:val="28"/>
              <w:szCs w:val="28"/>
              <w:rtl/>
            </w:rPr>
            <w:fldChar w:fldCharType="end"/>
          </w:r>
        </w:sdtContent>
      </w:sdt>
      <w:r w:rsidRPr="004E3690">
        <w:rPr>
          <w:rFonts w:ascii="Simplified Arabic" w:hAnsi="Simplified Arabic" w:cs="Simplified Arabic"/>
          <w:sz w:val="28"/>
          <w:szCs w:val="28"/>
          <w:vertAlign w:val="superscript"/>
          <w:rtl/>
        </w:rPr>
        <w:t>(14)</w:t>
      </w:r>
    </w:p>
    <w:p w14:paraId="735474CE" w14:textId="1009870E" w:rsidR="00062F5C" w:rsidRPr="004E3690" w:rsidRDefault="00062F5C" w:rsidP="00676161">
      <w:pPr>
        <w:spacing w:line="360" w:lineRule="auto"/>
        <w:ind w:right="142"/>
        <w:jc w:val="both"/>
        <w:rPr>
          <w:rFonts w:ascii="Simplified Arabic" w:hAnsi="Simplified Arabic" w:cs="Simplified Arabic"/>
          <w:sz w:val="28"/>
          <w:szCs w:val="28"/>
          <w:rtl/>
        </w:rPr>
      </w:pPr>
      <w:r w:rsidRPr="004E3690">
        <w:rPr>
          <w:rFonts w:ascii="Simplified Arabic" w:hAnsi="Simplified Arabic" w:cs="Simplified Arabic"/>
          <w:sz w:val="28"/>
          <w:szCs w:val="28"/>
          <w:rtl/>
        </w:rPr>
        <w:t xml:space="preserve">مؤشر السوق الكفوء يعكس جميع المعلومات المتعلقة بالاقتصاد الكلي فيما يتعلق بمستوى النشاط الاقتصادي، والناتج المحلي الإجمالي، عرض النقود، اسعار الفائدة، التضخم وغيرها من المتغيرات </w:t>
      </w:r>
      <w:r w:rsidRPr="004E3690">
        <w:rPr>
          <w:rFonts w:ascii="Simplified Arabic" w:hAnsi="Simplified Arabic" w:cs="Simplified Arabic"/>
          <w:sz w:val="28"/>
          <w:szCs w:val="28"/>
          <w:rtl/>
        </w:rPr>
        <w:lastRenderedPageBreak/>
        <w:t>الاقتصادية الكلية، مثل سعر الصرف والبطالة والانفاق الحكومي وفي هذا البحث سيتم التركيز على أربع متغيرات اقتصادية وهي:</w:t>
      </w:r>
    </w:p>
    <w:p w14:paraId="0A11EA9E" w14:textId="77777777" w:rsidR="00062F5C" w:rsidRPr="004E3690" w:rsidRDefault="00062F5C" w:rsidP="00062F5C">
      <w:pPr>
        <w:pStyle w:val="a3"/>
        <w:numPr>
          <w:ilvl w:val="0"/>
          <w:numId w:val="9"/>
        </w:numPr>
        <w:spacing w:line="360" w:lineRule="auto"/>
        <w:ind w:right="142"/>
        <w:jc w:val="both"/>
        <w:rPr>
          <w:rFonts w:ascii="Simplified Arabic" w:hAnsi="Simplified Arabic" w:cs="Simplified Arabic"/>
          <w:sz w:val="28"/>
          <w:szCs w:val="28"/>
          <w:rtl/>
        </w:rPr>
      </w:pPr>
      <w:r w:rsidRPr="004E3690">
        <w:rPr>
          <w:rFonts w:ascii="Simplified Arabic" w:hAnsi="Simplified Arabic" w:cs="Simplified Arabic"/>
          <w:sz w:val="28"/>
          <w:szCs w:val="28"/>
          <w:rtl/>
        </w:rPr>
        <w:t xml:space="preserve">الناتج المحلي الاجمالي </w:t>
      </w:r>
      <w:r w:rsidRPr="004E3690">
        <w:rPr>
          <w:rFonts w:asciiTheme="majorBidi" w:hAnsiTheme="majorBidi" w:cstheme="majorBidi"/>
          <w:sz w:val="28"/>
          <w:szCs w:val="28"/>
        </w:rPr>
        <w:t>GDP</w:t>
      </w:r>
      <w:r w:rsidRPr="004E3690">
        <w:rPr>
          <w:rFonts w:ascii="Simplified Arabic" w:hAnsi="Simplified Arabic" w:cs="Simplified Arabic"/>
          <w:sz w:val="28"/>
          <w:szCs w:val="28"/>
        </w:rPr>
        <w:t>)</w:t>
      </w:r>
      <w:r w:rsidRPr="004E3690">
        <w:rPr>
          <w:rFonts w:ascii="Simplified Arabic" w:hAnsi="Simplified Arabic" w:cs="Simplified Arabic"/>
          <w:sz w:val="28"/>
          <w:szCs w:val="28"/>
          <w:rtl/>
        </w:rPr>
        <w:t>):</w:t>
      </w:r>
    </w:p>
    <w:p w14:paraId="6C62528A" w14:textId="77777777" w:rsidR="00062F5C" w:rsidRPr="004E3690" w:rsidRDefault="00062F5C" w:rsidP="00062F5C">
      <w:pPr>
        <w:spacing w:line="360" w:lineRule="auto"/>
        <w:ind w:right="142"/>
        <w:jc w:val="both"/>
        <w:rPr>
          <w:rFonts w:ascii="Simplified Arabic" w:hAnsi="Simplified Arabic" w:cs="Simplified Arabic"/>
          <w:sz w:val="28"/>
          <w:szCs w:val="28"/>
          <w:rtl/>
        </w:rPr>
      </w:pPr>
      <w:r w:rsidRPr="004E3690">
        <w:rPr>
          <w:rFonts w:ascii="Simplified Arabic" w:hAnsi="Simplified Arabic" w:cs="Simplified Arabic"/>
          <w:sz w:val="28"/>
          <w:szCs w:val="28"/>
          <w:rtl/>
        </w:rPr>
        <w:t>يعرف بأنه القيمة السوقية لجميع السلع والخدمات النهائية لبلد معين في فترة زمنية معينة ويقصد بالسلع وخدمات النهائية التي تذهب للمستهلك النهائي وليس المنتج الوسيط الذي يدخل في إنتاج سلع وخدمات أخرى.</w:t>
      </w:r>
    </w:p>
    <w:p w14:paraId="1305593E" w14:textId="77777777" w:rsidR="00062F5C" w:rsidRPr="004E3690" w:rsidRDefault="00062F5C" w:rsidP="00062F5C">
      <w:pPr>
        <w:spacing w:line="360" w:lineRule="auto"/>
        <w:ind w:right="142"/>
        <w:jc w:val="both"/>
        <w:rPr>
          <w:rFonts w:ascii="Simplified Arabic" w:hAnsi="Simplified Arabic" w:cs="Simplified Arabic"/>
          <w:sz w:val="28"/>
          <w:szCs w:val="28"/>
          <w:rtl/>
        </w:rPr>
      </w:pPr>
      <w:r w:rsidRPr="004E3690">
        <w:rPr>
          <w:rFonts w:ascii="Simplified Arabic" w:hAnsi="Simplified Arabic" w:cs="Simplified Arabic"/>
          <w:sz w:val="28"/>
          <w:szCs w:val="28"/>
          <w:rtl/>
        </w:rPr>
        <w:t>ويعرف أيضا بالقيمة السوقية أو الحقيقية للسلع والخدمات النهائية المنتجة خلال سنة باستخدام الموارد الاقتصادية لبلد أو إقليم ما، والخاضعة للتبادل في الاسواق وفق التشريعات المعتمدة بغض النظر إن تم هذا الناتج في الداخل أو الخارج.</w:t>
      </w:r>
    </w:p>
    <w:p w14:paraId="4F3D6295" w14:textId="77777777" w:rsidR="00062F5C" w:rsidRPr="004E3690" w:rsidRDefault="00062F5C" w:rsidP="00062F5C">
      <w:pPr>
        <w:spacing w:line="360" w:lineRule="auto"/>
        <w:ind w:right="142"/>
        <w:jc w:val="both"/>
        <w:rPr>
          <w:rFonts w:ascii="Simplified Arabic" w:hAnsi="Simplified Arabic" w:cs="Simplified Arabic"/>
          <w:sz w:val="28"/>
          <w:szCs w:val="28"/>
          <w:rtl/>
        </w:rPr>
      </w:pPr>
      <w:r w:rsidRPr="004E3690">
        <w:rPr>
          <w:rFonts w:ascii="Simplified Arabic" w:hAnsi="Simplified Arabic" w:cs="Simplified Arabic"/>
          <w:sz w:val="28"/>
          <w:szCs w:val="28"/>
          <w:rtl/>
        </w:rPr>
        <w:t xml:space="preserve">يقاس الناتج المحلي الاجمالي على اساس القيمة الاسمية والقيمة الحقيقية حيث يقيس الاول حجم السلع والخدمات بأسعار سنة الاساس، بينما يقيس الاخر حجم السلع وخدمات بأسعار السنة الحالية. ويقاس حجم النمو الاقتصادي من خلال التغيرات التي تطرأ على الناتج المحلي الاجمالي فالنمو السريع فيه يعكس نموا مماثل في النشاط الاقتصادي ويعكس قدرة كبيرة للشركات على زيادة المبيعات والارباح </w:t>
      </w:r>
    </w:p>
    <w:p w14:paraId="00FBDDC7" w14:textId="32DA5747" w:rsidR="00062F5C" w:rsidRDefault="00062F5C" w:rsidP="00062F5C">
      <w:pPr>
        <w:spacing w:line="360" w:lineRule="auto"/>
        <w:ind w:right="142"/>
        <w:jc w:val="both"/>
        <w:rPr>
          <w:rFonts w:ascii="Simplified Arabic" w:hAnsi="Simplified Arabic" w:cs="Simplified Arabic"/>
          <w:sz w:val="28"/>
          <w:szCs w:val="28"/>
          <w:vertAlign w:val="superscript"/>
          <w:rtl/>
        </w:rPr>
      </w:pPr>
      <w:r w:rsidRPr="004E3690">
        <w:rPr>
          <w:rFonts w:ascii="Simplified Arabic" w:hAnsi="Simplified Arabic" w:cs="Simplified Arabic"/>
          <w:sz w:val="28"/>
          <w:szCs w:val="28"/>
          <w:rtl/>
        </w:rPr>
        <w:t xml:space="preserve">تفترض نظرية التمويل وجود علاقة طردية بين معدل النمو في الناتج المحلي الاجمالي وعوائد الاسهم، فالاقتصاد النشط يولد ارباح جيدة للشركات، ويزيد من العوائد المتوقعة على الاستثمار في الاسهم. </w:t>
      </w:r>
      <w:sdt>
        <w:sdtPr>
          <w:rPr>
            <w:rFonts w:ascii="Simplified Arabic" w:hAnsi="Simplified Arabic" w:cs="Simplified Arabic"/>
            <w:sz w:val="28"/>
            <w:szCs w:val="28"/>
            <w:rtl/>
          </w:rPr>
          <w:id w:val="-927190367"/>
          <w:citation/>
        </w:sdtPr>
        <w:sdtEndPr/>
        <w:sdtContent>
          <w:r w:rsidRPr="004E3690">
            <w:rPr>
              <w:rFonts w:ascii="Simplified Arabic" w:hAnsi="Simplified Arabic" w:cs="Simplified Arabic"/>
              <w:sz w:val="28"/>
              <w:szCs w:val="28"/>
              <w:rtl/>
            </w:rPr>
            <w:fldChar w:fldCharType="begin"/>
          </w:r>
          <w:r w:rsidRPr="004E3690">
            <w:rPr>
              <w:rFonts w:ascii="Simplified Arabic" w:hAnsi="Simplified Arabic" w:cs="Simplified Arabic"/>
              <w:sz w:val="28"/>
              <w:szCs w:val="28"/>
              <w:rtl/>
            </w:rPr>
            <w:instrText xml:space="preserve"> </w:instrText>
          </w:r>
          <w:r w:rsidRPr="004E3690">
            <w:rPr>
              <w:rFonts w:ascii="Simplified Arabic" w:hAnsi="Simplified Arabic" w:cs="Simplified Arabic"/>
              <w:sz w:val="28"/>
              <w:szCs w:val="28"/>
            </w:rPr>
            <w:instrText>CITATION</w:instrText>
          </w:r>
          <w:r w:rsidRPr="004E3690">
            <w:rPr>
              <w:rFonts w:ascii="Simplified Arabic" w:hAnsi="Simplified Arabic" w:cs="Simplified Arabic"/>
              <w:sz w:val="28"/>
              <w:szCs w:val="28"/>
              <w:rtl/>
            </w:rPr>
            <w:instrText xml:space="preserve"> عبد151 \</w:instrText>
          </w:r>
          <w:r w:rsidRPr="004E3690">
            <w:rPr>
              <w:rFonts w:ascii="Simplified Arabic" w:hAnsi="Simplified Arabic" w:cs="Simplified Arabic"/>
              <w:sz w:val="28"/>
              <w:szCs w:val="28"/>
            </w:rPr>
            <w:instrText>l 1025</w:instrText>
          </w:r>
          <w:r w:rsidRPr="004E3690">
            <w:rPr>
              <w:rFonts w:ascii="Simplified Arabic" w:hAnsi="Simplified Arabic" w:cs="Simplified Arabic"/>
              <w:sz w:val="28"/>
              <w:szCs w:val="28"/>
              <w:rtl/>
            </w:rPr>
            <w:instrText xml:space="preserve"> </w:instrText>
          </w:r>
          <w:r w:rsidRPr="004E3690">
            <w:rPr>
              <w:rFonts w:ascii="Simplified Arabic" w:hAnsi="Simplified Arabic" w:cs="Simplified Arabic"/>
              <w:sz w:val="28"/>
              <w:szCs w:val="28"/>
              <w:rtl/>
            </w:rPr>
            <w:fldChar w:fldCharType="separate"/>
          </w:r>
          <w:r w:rsidRPr="004E3690">
            <w:rPr>
              <w:rFonts w:ascii="Simplified Arabic" w:hAnsi="Simplified Arabic" w:cs="Simplified Arabic"/>
              <w:noProof/>
              <w:sz w:val="28"/>
              <w:szCs w:val="28"/>
              <w:rtl/>
            </w:rPr>
            <w:t>(عبدالقادر، 2015)</w:t>
          </w:r>
          <w:r w:rsidRPr="004E3690">
            <w:rPr>
              <w:rFonts w:ascii="Simplified Arabic" w:hAnsi="Simplified Arabic" w:cs="Simplified Arabic"/>
              <w:sz w:val="28"/>
              <w:szCs w:val="28"/>
              <w:rtl/>
            </w:rPr>
            <w:fldChar w:fldCharType="end"/>
          </w:r>
        </w:sdtContent>
      </w:sdt>
      <w:r w:rsidRPr="004E3690">
        <w:rPr>
          <w:rFonts w:ascii="Simplified Arabic" w:hAnsi="Simplified Arabic" w:cs="Simplified Arabic"/>
          <w:sz w:val="28"/>
          <w:szCs w:val="28"/>
          <w:vertAlign w:val="superscript"/>
          <w:rtl/>
        </w:rPr>
        <w:t>(3)</w:t>
      </w:r>
    </w:p>
    <w:p w14:paraId="7D52FB1B" w14:textId="061DD6F4" w:rsidR="00747386" w:rsidRDefault="00747386" w:rsidP="00062F5C">
      <w:pPr>
        <w:spacing w:line="360" w:lineRule="auto"/>
        <w:ind w:right="142"/>
        <w:jc w:val="both"/>
        <w:rPr>
          <w:rFonts w:ascii="Simplified Arabic" w:hAnsi="Simplified Arabic" w:cs="Simplified Arabic"/>
          <w:sz w:val="28"/>
          <w:szCs w:val="28"/>
          <w:vertAlign w:val="superscript"/>
          <w:rtl/>
        </w:rPr>
      </w:pPr>
    </w:p>
    <w:p w14:paraId="41CC0171" w14:textId="77777777" w:rsidR="00747386" w:rsidRPr="004E3690" w:rsidRDefault="00747386" w:rsidP="00062F5C">
      <w:pPr>
        <w:spacing w:line="360" w:lineRule="auto"/>
        <w:ind w:right="142"/>
        <w:jc w:val="both"/>
        <w:rPr>
          <w:rFonts w:ascii="Simplified Arabic" w:hAnsi="Simplified Arabic" w:cs="Simplified Arabic"/>
          <w:sz w:val="28"/>
          <w:szCs w:val="28"/>
          <w:vertAlign w:val="superscript"/>
          <w:rtl/>
        </w:rPr>
      </w:pPr>
    </w:p>
    <w:p w14:paraId="5977C121" w14:textId="77777777" w:rsidR="00062F5C" w:rsidRPr="004E3690" w:rsidRDefault="00062F5C" w:rsidP="00062F5C">
      <w:pPr>
        <w:pStyle w:val="a3"/>
        <w:numPr>
          <w:ilvl w:val="0"/>
          <w:numId w:val="9"/>
        </w:numPr>
        <w:spacing w:line="360" w:lineRule="auto"/>
        <w:ind w:right="142"/>
        <w:jc w:val="both"/>
        <w:rPr>
          <w:rFonts w:ascii="Simplified Arabic" w:hAnsi="Simplified Arabic" w:cs="Simplified Arabic"/>
          <w:sz w:val="28"/>
          <w:szCs w:val="28"/>
          <w:rtl/>
        </w:rPr>
      </w:pPr>
      <w:r w:rsidRPr="004E3690">
        <w:rPr>
          <w:rFonts w:ascii="Simplified Arabic" w:hAnsi="Simplified Arabic" w:cs="Simplified Arabic"/>
          <w:sz w:val="28"/>
          <w:szCs w:val="28"/>
          <w:rtl/>
        </w:rPr>
        <w:lastRenderedPageBreak/>
        <w:t xml:space="preserve">التضخم: </w:t>
      </w:r>
    </w:p>
    <w:p w14:paraId="623904C6" w14:textId="77777777" w:rsidR="00062F5C" w:rsidRPr="004E3690" w:rsidRDefault="00062F5C" w:rsidP="00062F5C">
      <w:pPr>
        <w:spacing w:line="360" w:lineRule="auto"/>
        <w:ind w:right="142"/>
        <w:jc w:val="both"/>
        <w:rPr>
          <w:rFonts w:ascii="Simplified Arabic" w:hAnsi="Simplified Arabic" w:cs="Simplified Arabic"/>
          <w:sz w:val="28"/>
          <w:szCs w:val="28"/>
          <w:rtl/>
        </w:rPr>
      </w:pPr>
      <w:r w:rsidRPr="004E3690">
        <w:rPr>
          <w:rFonts w:ascii="Simplified Arabic" w:hAnsi="Simplified Arabic" w:cs="Simplified Arabic"/>
          <w:sz w:val="28"/>
          <w:szCs w:val="28"/>
          <w:rtl/>
        </w:rPr>
        <w:t xml:space="preserve">يشير مصطلح التضخم الى ارتفاع الاسعار وانخفاض القيمة الشرائية للعملة المحلية. وبحسب النظرية الكمية كل زيادة في كمية النقد المتداولة تؤذي الى زيادة في المستوى العام لأسعار، </w:t>
      </w:r>
    </w:p>
    <w:p w14:paraId="407919EA" w14:textId="77777777" w:rsidR="00062F5C" w:rsidRPr="004E3690" w:rsidRDefault="00062F5C" w:rsidP="00062F5C">
      <w:pPr>
        <w:spacing w:line="360" w:lineRule="auto"/>
        <w:ind w:right="142"/>
        <w:jc w:val="both"/>
        <w:rPr>
          <w:rFonts w:ascii="Simplified Arabic" w:hAnsi="Simplified Arabic" w:cs="Simplified Arabic"/>
          <w:sz w:val="28"/>
          <w:szCs w:val="28"/>
          <w:rtl/>
        </w:rPr>
      </w:pPr>
      <w:r w:rsidRPr="004E3690">
        <w:rPr>
          <w:rFonts w:ascii="Simplified Arabic" w:hAnsi="Simplified Arabic" w:cs="Simplified Arabic"/>
          <w:sz w:val="28"/>
          <w:szCs w:val="28"/>
          <w:rtl/>
        </w:rPr>
        <w:t>وتم تفسير العلاقة العكسية من خلال تأثير التضخم في رفع معدلات الفائدة وبالتالي تنخفض أسعار السندات مما يجعلها أكثر جاذبية من الاسهم للمستثمرين، وهذا يفسر ما تنص عليه دراسة(</w:t>
      </w:r>
      <w:proofErr w:type="spellStart"/>
      <w:r w:rsidRPr="004E3690">
        <w:rPr>
          <w:rFonts w:ascii="Simplified Arabic" w:hAnsi="Simplified Arabic" w:cs="Simplified Arabic"/>
          <w:sz w:val="28"/>
          <w:szCs w:val="28"/>
          <w:rtl/>
        </w:rPr>
        <w:t>فاما</w:t>
      </w:r>
      <w:proofErr w:type="spellEnd"/>
      <w:r w:rsidRPr="004E3690">
        <w:rPr>
          <w:rFonts w:ascii="Simplified Arabic" w:hAnsi="Simplified Arabic" w:cs="Simplified Arabic"/>
          <w:sz w:val="28"/>
          <w:szCs w:val="28"/>
          <w:rtl/>
        </w:rPr>
        <w:t xml:space="preserve">)انه توجد علاقة عكسية بين تضخم وعوائد الاسهم </w:t>
      </w:r>
    </w:p>
    <w:p w14:paraId="00E3F4C3" w14:textId="77777777" w:rsidR="00062F5C" w:rsidRPr="004E3690" w:rsidRDefault="00062F5C" w:rsidP="00062F5C">
      <w:pPr>
        <w:spacing w:line="360" w:lineRule="auto"/>
        <w:ind w:right="142"/>
        <w:jc w:val="both"/>
        <w:rPr>
          <w:rFonts w:ascii="Simplified Arabic" w:hAnsi="Simplified Arabic" w:cs="Simplified Arabic"/>
          <w:sz w:val="28"/>
          <w:szCs w:val="28"/>
          <w:vertAlign w:val="superscript"/>
          <w:rtl/>
        </w:rPr>
      </w:pPr>
      <w:r w:rsidRPr="004E3690">
        <w:rPr>
          <w:rFonts w:ascii="Simplified Arabic" w:hAnsi="Simplified Arabic" w:cs="Simplified Arabic"/>
          <w:sz w:val="28"/>
          <w:szCs w:val="28"/>
          <w:rtl/>
        </w:rPr>
        <w:t xml:space="preserve">وفي دراسة </w:t>
      </w:r>
      <w:proofErr w:type="spellStart"/>
      <w:r w:rsidRPr="004E3690">
        <w:rPr>
          <w:rFonts w:ascii="Simplified Arabic" w:hAnsi="Simplified Arabic" w:cs="Simplified Arabic"/>
          <w:sz w:val="28"/>
          <w:szCs w:val="28"/>
          <w:rtl/>
        </w:rPr>
        <w:t>لبالدوتزي</w:t>
      </w:r>
      <w:proofErr w:type="spellEnd"/>
      <w:r w:rsidRPr="004E3690">
        <w:rPr>
          <w:rFonts w:ascii="Simplified Arabic" w:hAnsi="Simplified Arabic" w:cs="Simplified Arabic"/>
          <w:sz w:val="28"/>
          <w:szCs w:val="28"/>
          <w:rtl/>
        </w:rPr>
        <w:t xml:space="preserve"> سنة 1995 توصلت الى نفس نتائج دراسة (</w:t>
      </w:r>
      <w:proofErr w:type="spellStart"/>
      <w:r w:rsidRPr="004E3690">
        <w:rPr>
          <w:rFonts w:ascii="Simplified Arabic" w:hAnsi="Simplified Arabic" w:cs="Simplified Arabic"/>
          <w:sz w:val="28"/>
          <w:szCs w:val="28"/>
          <w:rtl/>
        </w:rPr>
        <w:t>فاما</w:t>
      </w:r>
      <w:proofErr w:type="spellEnd"/>
      <w:r w:rsidRPr="004E3690">
        <w:rPr>
          <w:rFonts w:ascii="Simplified Arabic" w:hAnsi="Simplified Arabic" w:cs="Simplified Arabic"/>
          <w:sz w:val="28"/>
          <w:szCs w:val="28"/>
          <w:rtl/>
        </w:rPr>
        <w:t xml:space="preserve">) انه أكد وجود ارتباط سالب بين معدل التضخم وعوائد الاسهم ولكنه ضعيف </w:t>
      </w:r>
      <w:sdt>
        <w:sdtPr>
          <w:rPr>
            <w:rFonts w:ascii="Simplified Arabic" w:hAnsi="Simplified Arabic" w:cs="Simplified Arabic"/>
            <w:sz w:val="28"/>
            <w:szCs w:val="28"/>
            <w:rtl/>
          </w:rPr>
          <w:id w:val="149024283"/>
          <w:citation/>
        </w:sdtPr>
        <w:sdtEndPr/>
        <w:sdtContent>
          <w:r w:rsidRPr="004E3690">
            <w:rPr>
              <w:rFonts w:ascii="Simplified Arabic" w:hAnsi="Simplified Arabic" w:cs="Simplified Arabic"/>
              <w:sz w:val="28"/>
              <w:szCs w:val="28"/>
              <w:rtl/>
            </w:rPr>
            <w:fldChar w:fldCharType="begin"/>
          </w:r>
          <w:r w:rsidRPr="004E3690">
            <w:rPr>
              <w:rFonts w:ascii="Simplified Arabic" w:hAnsi="Simplified Arabic" w:cs="Simplified Arabic"/>
              <w:sz w:val="28"/>
              <w:szCs w:val="28"/>
              <w:rtl/>
            </w:rPr>
            <w:instrText xml:space="preserve"> </w:instrText>
          </w:r>
          <w:r w:rsidRPr="004E3690">
            <w:rPr>
              <w:rFonts w:ascii="Simplified Arabic" w:hAnsi="Simplified Arabic" w:cs="Simplified Arabic"/>
              <w:sz w:val="28"/>
              <w:szCs w:val="28"/>
            </w:rPr>
            <w:instrText>CITATION</w:instrText>
          </w:r>
          <w:r w:rsidRPr="004E3690">
            <w:rPr>
              <w:rFonts w:ascii="Simplified Arabic" w:hAnsi="Simplified Arabic" w:cs="Simplified Arabic"/>
              <w:sz w:val="28"/>
              <w:szCs w:val="28"/>
              <w:rtl/>
            </w:rPr>
            <w:instrText xml:space="preserve"> مشر141 \</w:instrText>
          </w:r>
          <w:r w:rsidRPr="004E3690">
            <w:rPr>
              <w:rFonts w:ascii="Simplified Arabic" w:hAnsi="Simplified Arabic" w:cs="Simplified Arabic"/>
              <w:sz w:val="28"/>
              <w:szCs w:val="28"/>
            </w:rPr>
            <w:instrText>l 1025</w:instrText>
          </w:r>
          <w:r w:rsidRPr="004E3690">
            <w:rPr>
              <w:rFonts w:ascii="Simplified Arabic" w:hAnsi="Simplified Arabic" w:cs="Simplified Arabic"/>
              <w:sz w:val="28"/>
              <w:szCs w:val="28"/>
              <w:rtl/>
            </w:rPr>
            <w:instrText xml:space="preserve"> </w:instrText>
          </w:r>
          <w:r w:rsidRPr="004E3690">
            <w:rPr>
              <w:rFonts w:ascii="Simplified Arabic" w:hAnsi="Simplified Arabic" w:cs="Simplified Arabic"/>
              <w:sz w:val="28"/>
              <w:szCs w:val="28"/>
              <w:rtl/>
            </w:rPr>
            <w:fldChar w:fldCharType="separate"/>
          </w:r>
          <w:r w:rsidRPr="004E3690">
            <w:rPr>
              <w:rFonts w:ascii="Simplified Arabic" w:hAnsi="Simplified Arabic" w:cs="Simplified Arabic"/>
              <w:noProof/>
              <w:sz w:val="28"/>
              <w:szCs w:val="28"/>
              <w:rtl/>
            </w:rPr>
            <w:t>(مشرقي و الشهاب، 2014)</w:t>
          </w:r>
          <w:r w:rsidRPr="004E3690">
            <w:rPr>
              <w:rFonts w:ascii="Simplified Arabic" w:hAnsi="Simplified Arabic" w:cs="Simplified Arabic"/>
              <w:sz w:val="28"/>
              <w:szCs w:val="28"/>
              <w:rtl/>
            </w:rPr>
            <w:fldChar w:fldCharType="end"/>
          </w:r>
        </w:sdtContent>
      </w:sdt>
      <w:r w:rsidRPr="004E3690">
        <w:rPr>
          <w:rFonts w:ascii="Simplified Arabic" w:hAnsi="Simplified Arabic" w:cs="Simplified Arabic"/>
          <w:sz w:val="28"/>
          <w:szCs w:val="28"/>
          <w:vertAlign w:val="superscript"/>
          <w:rtl/>
        </w:rPr>
        <w:t>(4)</w:t>
      </w:r>
    </w:p>
    <w:p w14:paraId="44318CA5" w14:textId="77777777" w:rsidR="00062F5C" w:rsidRPr="004E3690" w:rsidRDefault="00062F5C" w:rsidP="00062F5C">
      <w:pPr>
        <w:pStyle w:val="a3"/>
        <w:numPr>
          <w:ilvl w:val="0"/>
          <w:numId w:val="9"/>
        </w:numPr>
        <w:spacing w:line="360" w:lineRule="auto"/>
        <w:ind w:right="142"/>
        <w:jc w:val="both"/>
        <w:rPr>
          <w:rFonts w:ascii="Simplified Arabic" w:hAnsi="Simplified Arabic" w:cs="Simplified Arabic"/>
          <w:sz w:val="28"/>
          <w:szCs w:val="28"/>
          <w:rtl/>
        </w:rPr>
      </w:pPr>
      <w:r w:rsidRPr="004E3690">
        <w:rPr>
          <w:rFonts w:ascii="Simplified Arabic" w:hAnsi="Simplified Arabic" w:cs="Simplified Arabic"/>
          <w:sz w:val="28"/>
          <w:szCs w:val="28"/>
          <w:rtl/>
        </w:rPr>
        <w:t xml:space="preserve">أسعار الفائدة: </w:t>
      </w:r>
    </w:p>
    <w:p w14:paraId="3BED6B70" w14:textId="77777777" w:rsidR="00062F5C" w:rsidRPr="004E3690" w:rsidRDefault="00062F5C" w:rsidP="00062F5C">
      <w:pPr>
        <w:spacing w:line="360" w:lineRule="auto"/>
        <w:ind w:right="142"/>
        <w:jc w:val="both"/>
        <w:rPr>
          <w:rFonts w:ascii="Simplified Arabic" w:hAnsi="Simplified Arabic" w:cs="Simplified Arabic"/>
          <w:sz w:val="28"/>
          <w:szCs w:val="28"/>
          <w:rtl/>
        </w:rPr>
      </w:pPr>
      <w:r w:rsidRPr="004E3690">
        <w:rPr>
          <w:rFonts w:ascii="Simplified Arabic" w:hAnsi="Simplified Arabic" w:cs="Simplified Arabic"/>
          <w:sz w:val="28"/>
          <w:szCs w:val="28"/>
          <w:rtl/>
        </w:rPr>
        <w:t>هي أحد الادوات الهامة لإدارة سياسة النقدية في الاقتصاد، حيث يستخدمها المصرف المركزي في التأثير على عرض النقود، في اوقات الكساد الاقتصادي يقوم المصرف المركزي بخفض اسعار الفائدة مما يدفع الشركات والافراد الى اقتراض المزيد، الامر الذي يؤدي الى المزيد من الاستثمار والاستهلاك، وبالتالي زيادة أرباح الشركات وتوزيعات الارباح، مما يؤدي الى ارتفاع اسعار الاسهم.</w:t>
      </w:r>
    </w:p>
    <w:p w14:paraId="1E3F704C" w14:textId="77777777" w:rsidR="00062F5C" w:rsidRPr="004E3690" w:rsidRDefault="00062F5C" w:rsidP="00062F5C">
      <w:pPr>
        <w:spacing w:line="360" w:lineRule="auto"/>
        <w:ind w:right="142"/>
        <w:jc w:val="both"/>
        <w:rPr>
          <w:rFonts w:ascii="Simplified Arabic" w:hAnsi="Simplified Arabic" w:cs="Simplified Arabic"/>
          <w:sz w:val="28"/>
          <w:szCs w:val="28"/>
          <w:rtl/>
        </w:rPr>
      </w:pPr>
      <w:r w:rsidRPr="004E3690">
        <w:rPr>
          <w:rFonts w:ascii="Simplified Arabic" w:hAnsi="Simplified Arabic" w:cs="Simplified Arabic"/>
          <w:sz w:val="28"/>
          <w:szCs w:val="28"/>
          <w:rtl/>
        </w:rPr>
        <w:t xml:space="preserve">وفي اوقات التضخم يقوم المصرف المركزي برفع اسعار الفائدة لجعل الاقتراض أكثر تكلفة مما يقلل من الانفاق الاستهلاكي والاستثماري </w:t>
      </w:r>
    </w:p>
    <w:p w14:paraId="02C3C777" w14:textId="77777777" w:rsidR="00062F5C" w:rsidRPr="004E3690" w:rsidRDefault="00062F5C" w:rsidP="00062F5C">
      <w:pPr>
        <w:pStyle w:val="a3"/>
        <w:numPr>
          <w:ilvl w:val="0"/>
          <w:numId w:val="9"/>
        </w:numPr>
        <w:spacing w:line="360" w:lineRule="auto"/>
        <w:ind w:right="142"/>
        <w:jc w:val="both"/>
        <w:rPr>
          <w:rFonts w:ascii="Simplified Arabic" w:hAnsi="Simplified Arabic" w:cs="Simplified Arabic"/>
          <w:sz w:val="28"/>
          <w:szCs w:val="28"/>
          <w:rtl/>
        </w:rPr>
      </w:pPr>
      <w:r w:rsidRPr="004E3690">
        <w:rPr>
          <w:rFonts w:ascii="Simplified Arabic" w:hAnsi="Simplified Arabic" w:cs="Simplified Arabic"/>
          <w:sz w:val="28"/>
          <w:szCs w:val="28"/>
          <w:rtl/>
        </w:rPr>
        <w:t xml:space="preserve">عرض النقود: </w:t>
      </w:r>
    </w:p>
    <w:p w14:paraId="2BC7C805" w14:textId="77777777" w:rsidR="00062F5C" w:rsidRPr="004E3690" w:rsidRDefault="00062F5C" w:rsidP="00062F5C">
      <w:pPr>
        <w:spacing w:line="360" w:lineRule="auto"/>
        <w:ind w:right="142"/>
        <w:jc w:val="both"/>
        <w:rPr>
          <w:rFonts w:ascii="Simplified Arabic" w:hAnsi="Simplified Arabic" w:cs="Simplified Arabic"/>
          <w:sz w:val="28"/>
          <w:szCs w:val="28"/>
          <w:rtl/>
        </w:rPr>
      </w:pPr>
      <w:r w:rsidRPr="004E3690">
        <w:rPr>
          <w:rFonts w:ascii="Simplified Arabic" w:hAnsi="Simplified Arabic" w:cs="Simplified Arabic"/>
          <w:sz w:val="28"/>
          <w:szCs w:val="28"/>
          <w:rtl/>
        </w:rPr>
        <w:t>هو كمية النقد المعروض في الاقتصاد، أي أن الزيادة في عرض النقود يؤدي الى زيادة السيولة وبالتالي القوة الشرائية في الاقتصاد، مما يعني توافر أموال ليس فقط للاستهلاك وإنما للاستثمار أيضا.</w:t>
      </w:r>
    </w:p>
    <w:p w14:paraId="2A512C9B" w14:textId="77777777" w:rsidR="00062F5C" w:rsidRPr="004E3690" w:rsidRDefault="00062F5C" w:rsidP="00062F5C">
      <w:pPr>
        <w:spacing w:line="360" w:lineRule="auto"/>
        <w:ind w:right="142"/>
        <w:jc w:val="both"/>
        <w:rPr>
          <w:rFonts w:ascii="Simplified Arabic" w:hAnsi="Simplified Arabic" w:cs="Simplified Arabic"/>
          <w:sz w:val="28"/>
          <w:szCs w:val="28"/>
          <w:vertAlign w:val="superscript"/>
          <w:rtl/>
        </w:rPr>
      </w:pPr>
      <w:r w:rsidRPr="004E3690">
        <w:rPr>
          <w:rFonts w:ascii="Simplified Arabic" w:hAnsi="Simplified Arabic" w:cs="Simplified Arabic"/>
          <w:sz w:val="28"/>
          <w:szCs w:val="28"/>
          <w:rtl/>
        </w:rPr>
        <w:lastRenderedPageBreak/>
        <w:t xml:space="preserve">وفي دراسة لفريدمان </w:t>
      </w:r>
      <w:proofErr w:type="spellStart"/>
      <w:r w:rsidRPr="004E3690">
        <w:rPr>
          <w:rFonts w:ascii="Simplified Arabic" w:hAnsi="Simplified Arabic" w:cs="Simplified Arabic"/>
          <w:sz w:val="28"/>
          <w:szCs w:val="28"/>
          <w:rtl/>
        </w:rPr>
        <w:t>وشفارتز</w:t>
      </w:r>
      <w:proofErr w:type="spellEnd"/>
      <w:r w:rsidRPr="004E3690">
        <w:rPr>
          <w:rFonts w:ascii="Simplified Arabic" w:hAnsi="Simplified Arabic" w:cs="Simplified Arabic"/>
          <w:sz w:val="28"/>
          <w:szCs w:val="28"/>
          <w:rtl/>
        </w:rPr>
        <w:t xml:space="preserve"> تبين أن عوائد الأسهم تتأثر إيجاباً بمعدل النمو في عرض النقود</w:t>
      </w:r>
      <w:sdt>
        <w:sdtPr>
          <w:rPr>
            <w:rFonts w:ascii="Simplified Arabic" w:hAnsi="Simplified Arabic" w:cs="Simplified Arabic"/>
            <w:sz w:val="28"/>
            <w:szCs w:val="28"/>
            <w:rtl/>
          </w:rPr>
          <w:id w:val="790555422"/>
          <w:citation/>
        </w:sdtPr>
        <w:sdtEndPr/>
        <w:sdtContent>
          <w:r w:rsidRPr="004E3690">
            <w:rPr>
              <w:rFonts w:ascii="Simplified Arabic" w:hAnsi="Simplified Arabic" w:cs="Simplified Arabic"/>
              <w:sz w:val="28"/>
              <w:szCs w:val="28"/>
              <w:rtl/>
            </w:rPr>
            <w:fldChar w:fldCharType="begin"/>
          </w:r>
          <w:r w:rsidRPr="004E3690">
            <w:rPr>
              <w:rFonts w:ascii="Simplified Arabic" w:hAnsi="Simplified Arabic" w:cs="Simplified Arabic"/>
              <w:sz w:val="28"/>
              <w:szCs w:val="28"/>
              <w:rtl/>
            </w:rPr>
            <w:instrText xml:space="preserve"> </w:instrText>
          </w:r>
          <w:r w:rsidRPr="004E3690">
            <w:rPr>
              <w:rFonts w:ascii="Simplified Arabic" w:hAnsi="Simplified Arabic" w:cs="Simplified Arabic"/>
              <w:sz w:val="28"/>
              <w:szCs w:val="28"/>
            </w:rPr>
            <w:instrText>CITATION</w:instrText>
          </w:r>
          <w:r w:rsidRPr="004E3690">
            <w:rPr>
              <w:rFonts w:ascii="Simplified Arabic" w:hAnsi="Simplified Arabic" w:cs="Simplified Arabic"/>
              <w:sz w:val="28"/>
              <w:szCs w:val="28"/>
              <w:rtl/>
            </w:rPr>
            <w:instrText xml:space="preserve"> مشر141 \</w:instrText>
          </w:r>
          <w:r w:rsidRPr="004E3690">
            <w:rPr>
              <w:rFonts w:ascii="Simplified Arabic" w:hAnsi="Simplified Arabic" w:cs="Simplified Arabic"/>
              <w:sz w:val="28"/>
              <w:szCs w:val="28"/>
            </w:rPr>
            <w:instrText>l 1025</w:instrText>
          </w:r>
          <w:r w:rsidRPr="004E3690">
            <w:rPr>
              <w:rFonts w:ascii="Simplified Arabic" w:hAnsi="Simplified Arabic" w:cs="Simplified Arabic"/>
              <w:sz w:val="28"/>
              <w:szCs w:val="28"/>
              <w:rtl/>
            </w:rPr>
            <w:instrText xml:space="preserve"> </w:instrText>
          </w:r>
          <w:r w:rsidRPr="004E3690">
            <w:rPr>
              <w:rFonts w:ascii="Simplified Arabic" w:hAnsi="Simplified Arabic" w:cs="Simplified Arabic"/>
              <w:sz w:val="28"/>
              <w:szCs w:val="28"/>
              <w:rtl/>
            </w:rPr>
            <w:fldChar w:fldCharType="separate"/>
          </w:r>
          <w:r w:rsidRPr="004E3690">
            <w:rPr>
              <w:rFonts w:ascii="Simplified Arabic" w:hAnsi="Simplified Arabic" w:cs="Simplified Arabic"/>
              <w:noProof/>
              <w:sz w:val="28"/>
              <w:szCs w:val="28"/>
              <w:rtl/>
            </w:rPr>
            <w:t xml:space="preserve"> (مشرقي و الشهاب، 2014)</w:t>
          </w:r>
          <w:r w:rsidRPr="004E3690">
            <w:rPr>
              <w:rFonts w:ascii="Simplified Arabic" w:hAnsi="Simplified Arabic" w:cs="Simplified Arabic"/>
              <w:sz w:val="28"/>
              <w:szCs w:val="28"/>
              <w:rtl/>
            </w:rPr>
            <w:fldChar w:fldCharType="end"/>
          </w:r>
        </w:sdtContent>
      </w:sdt>
      <w:r w:rsidRPr="004E3690">
        <w:rPr>
          <w:rFonts w:ascii="Simplified Arabic" w:hAnsi="Simplified Arabic" w:cs="Simplified Arabic"/>
          <w:sz w:val="28"/>
          <w:szCs w:val="28"/>
          <w:vertAlign w:val="superscript"/>
          <w:rtl/>
        </w:rPr>
        <w:t>(4)</w:t>
      </w:r>
    </w:p>
    <w:p w14:paraId="0728F70D" w14:textId="77777777" w:rsidR="00062F5C" w:rsidRPr="004E3690" w:rsidRDefault="00062F5C" w:rsidP="00062F5C">
      <w:pPr>
        <w:spacing w:line="360" w:lineRule="auto"/>
        <w:ind w:right="142"/>
        <w:jc w:val="both"/>
        <w:rPr>
          <w:rFonts w:ascii="Simplified Arabic" w:hAnsi="Simplified Arabic" w:cs="Simplified Arabic"/>
          <w:sz w:val="28"/>
          <w:szCs w:val="28"/>
          <w:vertAlign w:val="superscript"/>
          <w:rtl/>
        </w:rPr>
      </w:pPr>
      <w:r w:rsidRPr="004E3690">
        <w:rPr>
          <w:rFonts w:ascii="Simplified Arabic" w:hAnsi="Simplified Arabic" w:cs="Simplified Arabic"/>
          <w:sz w:val="28"/>
          <w:szCs w:val="28"/>
          <w:rtl/>
        </w:rPr>
        <w:t>لقد بينت دراسات أخرى والتي اختبرت العلاقة ما بين تغير عرض النقود وأسعار الاسهم الى وجود علاقة إيجابية، يتأثر عرض النقود على اسعار الاسهم حيث انه يؤدي الى زيادة فائض في السيولة يحفز الافراد والمستثمرين الى الاتجاه للأصول الاقل سيولة ومنها الاسهم.</w:t>
      </w:r>
      <w:sdt>
        <w:sdtPr>
          <w:rPr>
            <w:rFonts w:ascii="Simplified Arabic" w:hAnsi="Simplified Arabic" w:cs="Simplified Arabic"/>
            <w:sz w:val="28"/>
            <w:szCs w:val="28"/>
            <w:rtl/>
          </w:rPr>
          <w:id w:val="-346331707"/>
          <w:citation/>
        </w:sdtPr>
        <w:sdtEndPr/>
        <w:sdtContent>
          <w:r w:rsidRPr="004E3690">
            <w:rPr>
              <w:rFonts w:ascii="Simplified Arabic" w:hAnsi="Simplified Arabic" w:cs="Simplified Arabic"/>
              <w:sz w:val="28"/>
              <w:szCs w:val="28"/>
              <w:rtl/>
            </w:rPr>
            <w:fldChar w:fldCharType="begin"/>
          </w:r>
          <w:r w:rsidRPr="004E3690">
            <w:rPr>
              <w:rFonts w:ascii="Simplified Arabic" w:hAnsi="Simplified Arabic" w:cs="Simplified Arabic"/>
              <w:sz w:val="28"/>
              <w:szCs w:val="28"/>
              <w:rtl/>
            </w:rPr>
            <w:instrText xml:space="preserve"> </w:instrText>
          </w:r>
          <w:r w:rsidRPr="004E3690">
            <w:rPr>
              <w:rFonts w:ascii="Simplified Arabic" w:hAnsi="Simplified Arabic" w:cs="Simplified Arabic"/>
              <w:sz w:val="28"/>
              <w:szCs w:val="28"/>
            </w:rPr>
            <w:instrText>CITATION</w:instrText>
          </w:r>
          <w:r w:rsidRPr="004E3690">
            <w:rPr>
              <w:rFonts w:ascii="Simplified Arabic" w:hAnsi="Simplified Arabic" w:cs="Simplified Arabic"/>
              <w:sz w:val="28"/>
              <w:szCs w:val="28"/>
              <w:rtl/>
            </w:rPr>
            <w:instrText xml:space="preserve"> عنا172 \</w:instrText>
          </w:r>
          <w:r w:rsidRPr="004E3690">
            <w:rPr>
              <w:rFonts w:ascii="Simplified Arabic" w:hAnsi="Simplified Arabic" w:cs="Simplified Arabic"/>
              <w:sz w:val="28"/>
              <w:szCs w:val="28"/>
            </w:rPr>
            <w:instrText>l 1025</w:instrText>
          </w:r>
          <w:r w:rsidRPr="004E3690">
            <w:rPr>
              <w:rFonts w:ascii="Simplified Arabic" w:hAnsi="Simplified Arabic" w:cs="Simplified Arabic"/>
              <w:sz w:val="28"/>
              <w:szCs w:val="28"/>
              <w:rtl/>
            </w:rPr>
            <w:instrText xml:space="preserve"> </w:instrText>
          </w:r>
          <w:r w:rsidRPr="004E3690">
            <w:rPr>
              <w:rFonts w:ascii="Simplified Arabic" w:hAnsi="Simplified Arabic" w:cs="Simplified Arabic"/>
              <w:sz w:val="28"/>
              <w:szCs w:val="28"/>
              <w:rtl/>
            </w:rPr>
            <w:fldChar w:fldCharType="separate"/>
          </w:r>
          <w:r w:rsidRPr="004E3690">
            <w:rPr>
              <w:rFonts w:ascii="Simplified Arabic" w:hAnsi="Simplified Arabic" w:cs="Simplified Arabic"/>
              <w:noProof/>
              <w:sz w:val="28"/>
              <w:szCs w:val="28"/>
              <w:rtl/>
            </w:rPr>
            <w:t xml:space="preserve"> (عنانزه و بطارسه، 2017)</w:t>
          </w:r>
          <w:r w:rsidRPr="004E3690">
            <w:rPr>
              <w:rFonts w:ascii="Simplified Arabic" w:hAnsi="Simplified Arabic" w:cs="Simplified Arabic"/>
              <w:sz w:val="28"/>
              <w:szCs w:val="28"/>
              <w:rtl/>
            </w:rPr>
            <w:fldChar w:fldCharType="end"/>
          </w:r>
        </w:sdtContent>
      </w:sdt>
      <w:r w:rsidRPr="004E3690">
        <w:rPr>
          <w:rFonts w:ascii="Simplified Arabic" w:hAnsi="Simplified Arabic" w:cs="Simplified Arabic"/>
          <w:sz w:val="28"/>
          <w:szCs w:val="28"/>
          <w:vertAlign w:val="superscript"/>
          <w:rtl/>
        </w:rPr>
        <w:t>(5)</w:t>
      </w:r>
    </w:p>
    <w:p w14:paraId="499A5ECD" w14:textId="77777777" w:rsidR="00062F5C" w:rsidRPr="004E3690" w:rsidRDefault="00062F5C" w:rsidP="00062F5C">
      <w:pPr>
        <w:spacing w:line="360" w:lineRule="auto"/>
        <w:ind w:right="142"/>
        <w:jc w:val="both"/>
        <w:rPr>
          <w:rFonts w:ascii="Simplified Arabic" w:hAnsi="Simplified Arabic" w:cs="Simplified Arabic"/>
          <w:sz w:val="28"/>
          <w:szCs w:val="28"/>
          <w:vertAlign w:val="superscript"/>
          <w:rtl/>
        </w:rPr>
      </w:pPr>
    </w:p>
    <w:p w14:paraId="4233B756" w14:textId="73CB06F0" w:rsidR="00062F5C" w:rsidRPr="004E3690" w:rsidRDefault="00062F5C" w:rsidP="00062F5C">
      <w:pPr>
        <w:spacing w:line="360" w:lineRule="auto"/>
        <w:ind w:right="142"/>
        <w:jc w:val="both"/>
        <w:rPr>
          <w:rFonts w:ascii="Simplified Arabic" w:hAnsi="Simplified Arabic" w:cs="Simplified Arabic"/>
          <w:sz w:val="28"/>
          <w:szCs w:val="28"/>
          <w:vertAlign w:val="superscript"/>
          <w:rtl/>
        </w:rPr>
      </w:pPr>
    </w:p>
    <w:p w14:paraId="4ED60C37" w14:textId="049F6A88" w:rsidR="00676161" w:rsidRPr="004E3690" w:rsidRDefault="00676161" w:rsidP="00062F5C">
      <w:pPr>
        <w:spacing w:line="360" w:lineRule="auto"/>
        <w:ind w:right="142"/>
        <w:jc w:val="both"/>
        <w:rPr>
          <w:rFonts w:ascii="Simplified Arabic" w:hAnsi="Simplified Arabic" w:cs="Simplified Arabic"/>
          <w:sz w:val="28"/>
          <w:szCs w:val="28"/>
          <w:vertAlign w:val="superscript"/>
          <w:rtl/>
        </w:rPr>
      </w:pPr>
    </w:p>
    <w:p w14:paraId="72C6A0FF" w14:textId="491B3C50" w:rsidR="00676161" w:rsidRPr="004E3690" w:rsidRDefault="00676161" w:rsidP="00062F5C">
      <w:pPr>
        <w:spacing w:line="360" w:lineRule="auto"/>
        <w:ind w:right="142"/>
        <w:jc w:val="both"/>
        <w:rPr>
          <w:rFonts w:ascii="Simplified Arabic" w:hAnsi="Simplified Arabic" w:cs="Simplified Arabic"/>
          <w:sz w:val="28"/>
          <w:szCs w:val="28"/>
          <w:vertAlign w:val="superscript"/>
          <w:rtl/>
        </w:rPr>
      </w:pPr>
    </w:p>
    <w:p w14:paraId="34E5B5A2" w14:textId="6B75E942" w:rsidR="00676161" w:rsidRPr="004E3690" w:rsidRDefault="00676161" w:rsidP="00062F5C">
      <w:pPr>
        <w:spacing w:line="360" w:lineRule="auto"/>
        <w:ind w:right="142"/>
        <w:jc w:val="both"/>
        <w:rPr>
          <w:rFonts w:ascii="Simplified Arabic" w:hAnsi="Simplified Arabic" w:cs="Simplified Arabic"/>
          <w:sz w:val="28"/>
          <w:szCs w:val="28"/>
          <w:vertAlign w:val="superscript"/>
          <w:rtl/>
        </w:rPr>
      </w:pPr>
    </w:p>
    <w:p w14:paraId="258267EA" w14:textId="16D934E2" w:rsidR="00676161" w:rsidRPr="004E3690" w:rsidRDefault="00676161" w:rsidP="00062F5C">
      <w:pPr>
        <w:spacing w:line="360" w:lineRule="auto"/>
        <w:ind w:right="142"/>
        <w:jc w:val="both"/>
        <w:rPr>
          <w:rFonts w:ascii="Simplified Arabic" w:hAnsi="Simplified Arabic" w:cs="Simplified Arabic"/>
          <w:sz w:val="28"/>
          <w:szCs w:val="28"/>
          <w:vertAlign w:val="superscript"/>
          <w:rtl/>
        </w:rPr>
      </w:pPr>
    </w:p>
    <w:p w14:paraId="25CE7069" w14:textId="77777777" w:rsidR="00676161" w:rsidRPr="004E3690" w:rsidRDefault="00676161" w:rsidP="00062F5C">
      <w:pPr>
        <w:spacing w:line="360" w:lineRule="auto"/>
        <w:ind w:right="142"/>
        <w:jc w:val="both"/>
        <w:rPr>
          <w:rFonts w:ascii="Simplified Arabic" w:hAnsi="Simplified Arabic" w:cs="Simplified Arabic"/>
          <w:sz w:val="28"/>
          <w:szCs w:val="28"/>
          <w:vertAlign w:val="superscript"/>
          <w:rtl/>
        </w:rPr>
      </w:pPr>
    </w:p>
    <w:p w14:paraId="550D486A" w14:textId="77777777" w:rsidR="00062F5C" w:rsidRPr="004E3690" w:rsidRDefault="00062F5C" w:rsidP="00062F5C">
      <w:pPr>
        <w:spacing w:line="360" w:lineRule="auto"/>
        <w:ind w:right="142"/>
        <w:jc w:val="both"/>
        <w:rPr>
          <w:rFonts w:ascii="Simplified Arabic" w:hAnsi="Simplified Arabic" w:cs="Simplified Arabic"/>
          <w:sz w:val="28"/>
          <w:szCs w:val="28"/>
          <w:vertAlign w:val="superscript"/>
          <w:rtl/>
        </w:rPr>
      </w:pPr>
    </w:p>
    <w:p w14:paraId="799FF31B" w14:textId="77777777" w:rsidR="00062F5C" w:rsidRPr="004E3690" w:rsidRDefault="00062F5C" w:rsidP="00062F5C">
      <w:pPr>
        <w:spacing w:line="360" w:lineRule="auto"/>
        <w:ind w:right="142"/>
        <w:jc w:val="both"/>
        <w:rPr>
          <w:rFonts w:ascii="Simplified Arabic" w:hAnsi="Simplified Arabic" w:cs="Simplified Arabic"/>
          <w:sz w:val="28"/>
          <w:szCs w:val="28"/>
          <w:vertAlign w:val="superscript"/>
          <w:rtl/>
        </w:rPr>
      </w:pPr>
    </w:p>
    <w:p w14:paraId="083E4288" w14:textId="4A602BBC" w:rsidR="00062F5C" w:rsidRDefault="00062F5C" w:rsidP="00062F5C">
      <w:pPr>
        <w:spacing w:line="360" w:lineRule="auto"/>
        <w:ind w:right="142"/>
        <w:jc w:val="both"/>
        <w:rPr>
          <w:rFonts w:ascii="Simplified Arabic" w:hAnsi="Simplified Arabic" w:cs="Simplified Arabic"/>
          <w:sz w:val="28"/>
          <w:szCs w:val="28"/>
          <w:vertAlign w:val="superscript"/>
          <w:rtl/>
        </w:rPr>
      </w:pPr>
    </w:p>
    <w:p w14:paraId="53D488DE" w14:textId="77777777" w:rsidR="00747386" w:rsidRPr="004E3690" w:rsidRDefault="00747386" w:rsidP="00062F5C">
      <w:pPr>
        <w:spacing w:line="360" w:lineRule="auto"/>
        <w:ind w:right="142"/>
        <w:jc w:val="both"/>
        <w:rPr>
          <w:rFonts w:ascii="Simplified Arabic" w:hAnsi="Simplified Arabic" w:cs="Simplified Arabic"/>
          <w:sz w:val="28"/>
          <w:szCs w:val="28"/>
          <w:vertAlign w:val="superscript"/>
          <w:rtl/>
        </w:rPr>
      </w:pPr>
    </w:p>
    <w:p w14:paraId="578B084A" w14:textId="77777777" w:rsidR="00062F5C" w:rsidRPr="00747386" w:rsidRDefault="00062F5C" w:rsidP="00062F5C">
      <w:pPr>
        <w:spacing w:line="360" w:lineRule="auto"/>
        <w:ind w:right="142"/>
        <w:jc w:val="both"/>
        <w:rPr>
          <w:rFonts w:ascii="Simplified Arabic" w:hAnsi="Simplified Arabic" w:cs="Simplified Arabic"/>
          <w:b/>
          <w:bCs/>
          <w:sz w:val="32"/>
          <w:szCs w:val="32"/>
          <w:rtl/>
        </w:rPr>
      </w:pPr>
      <w:r w:rsidRPr="00747386">
        <w:rPr>
          <w:rFonts w:ascii="Simplified Arabic" w:hAnsi="Simplified Arabic" w:cs="Simplified Arabic"/>
          <w:b/>
          <w:bCs/>
          <w:sz w:val="32"/>
          <w:szCs w:val="32"/>
          <w:rtl/>
        </w:rPr>
        <w:lastRenderedPageBreak/>
        <w:t>2.2 الدراسات السابقة:</w:t>
      </w:r>
    </w:p>
    <w:p w14:paraId="0BC9D128" w14:textId="77777777" w:rsidR="00062F5C" w:rsidRPr="00747386" w:rsidRDefault="00062F5C" w:rsidP="00062F5C">
      <w:pPr>
        <w:spacing w:line="360" w:lineRule="auto"/>
        <w:ind w:right="142"/>
        <w:jc w:val="both"/>
        <w:rPr>
          <w:rFonts w:ascii="Simplified Arabic" w:hAnsi="Simplified Arabic" w:cs="Simplified Arabic"/>
          <w:sz w:val="28"/>
          <w:szCs w:val="28"/>
          <w:rtl/>
        </w:rPr>
      </w:pPr>
      <w:r w:rsidRPr="00747386">
        <w:rPr>
          <w:rFonts w:ascii="Simplified Arabic" w:hAnsi="Simplified Arabic" w:cs="Simplified Arabic"/>
          <w:sz w:val="28"/>
          <w:szCs w:val="28"/>
          <w:rtl/>
        </w:rPr>
        <w:t>هذا الجزء يتناول الدراسات السابقة التي اختبرت العلاقة بين متغيرات الاقتصاد الكلي ومؤشر سوق الأوراق المالية:</w:t>
      </w:r>
    </w:p>
    <w:p w14:paraId="5869AFF1" w14:textId="77777777" w:rsidR="00062F5C" w:rsidRPr="00747386" w:rsidRDefault="00062F5C" w:rsidP="00062F5C">
      <w:pPr>
        <w:pStyle w:val="a3"/>
        <w:numPr>
          <w:ilvl w:val="0"/>
          <w:numId w:val="6"/>
        </w:numPr>
        <w:spacing w:line="360" w:lineRule="auto"/>
        <w:ind w:right="142"/>
        <w:jc w:val="both"/>
        <w:rPr>
          <w:rFonts w:ascii="Simplified Arabic" w:hAnsi="Simplified Arabic" w:cs="Simplified Arabic"/>
          <w:sz w:val="28"/>
          <w:szCs w:val="28"/>
        </w:rPr>
      </w:pPr>
      <w:r w:rsidRPr="00747386">
        <w:rPr>
          <w:rFonts w:ascii="Simplified Arabic" w:hAnsi="Simplified Arabic" w:cs="Simplified Arabic"/>
          <w:sz w:val="28"/>
          <w:szCs w:val="28"/>
          <w:rtl/>
        </w:rPr>
        <w:t>دراسة</w:t>
      </w:r>
      <w:sdt>
        <w:sdtPr>
          <w:rPr>
            <w:rFonts w:ascii="Simplified Arabic" w:hAnsi="Simplified Arabic" w:cs="Simplified Arabic"/>
            <w:sz w:val="28"/>
            <w:szCs w:val="28"/>
            <w:rtl/>
          </w:rPr>
          <w:id w:val="1023201033"/>
          <w:citation/>
        </w:sdtPr>
        <w:sdtEndPr/>
        <w:sdtContent>
          <w:r w:rsidRPr="00747386">
            <w:rPr>
              <w:rFonts w:ascii="Simplified Arabic" w:hAnsi="Simplified Arabic" w:cs="Simplified Arabic"/>
              <w:sz w:val="28"/>
              <w:szCs w:val="28"/>
              <w:rtl/>
            </w:rPr>
            <w:fldChar w:fldCharType="begin"/>
          </w:r>
          <w:r w:rsidRPr="00747386">
            <w:rPr>
              <w:rFonts w:ascii="Simplified Arabic" w:hAnsi="Simplified Arabic" w:cs="Simplified Arabic"/>
              <w:sz w:val="28"/>
              <w:szCs w:val="28"/>
              <w:rtl/>
            </w:rPr>
            <w:instrText xml:space="preserve"> </w:instrText>
          </w:r>
          <w:r w:rsidRPr="00747386">
            <w:rPr>
              <w:rFonts w:ascii="Simplified Arabic" w:hAnsi="Simplified Arabic" w:cs="Simplified Arabic"/>
              <w:sz w:val="28"/>
              <w:szCs w:val="28"/>
            </w:rPr>
            <w:instrText>CITATION</w:instrText>
          </w:r>
          <w:r w:rsidRPr="00747386">
            <w:rPr>
              <w:rFonts w:ascii="Simplified Arabic" w:hAnsi="Simplified Arabic" w:cs="Simplified Arabic"/>
              <w:sz w:val="28"/>
              <w:szCs w:val="28"/>
              <w:rtl/>
            </w:rPr>
            <w:instrText xml:space="preserve"> عنا172 \</w:instrText>
          </w:r>
          <w:r w:rsidRPr="00747386">
            <w:rPr>
              <w:rFonts w:ascii="Simplified Arabic" w:hAnsi="Simplified Arabic" w:cs="Simplified Arabic"/>
              <w:sz w:val="28"/>
              <w:szCs w:val="28"/>
            </w:rPr>
            <w:instrText>l 1025</w:instrText>
          </w:r>
          <w:r w:rsidRPr="00747386">
            <w:rPr>
              <w:rFonts w:ascii="Simplified Arabic" w:hAnsi="Simplified Arabic" w:cs="Simplified Arabic"/>
              <w:sz w:val="28"/>
              <w:szCs w:val="28"/>
              <w:rtl/>
            </w:rPr>
            <w:instrText xml:space="preserve"> </w:instrText>
          </w:r>
          <w:r w:rsidRPr="00747386">
            <w:rPr>
              <w:rFonts w:ascii="Simplified Arabic" w:hAnsi="Simplified Arabic" w:cs="Simplified Arabic"/>
              <w:sz w:val="28"/>
              <w:szCs w:val="28"/>
              <w:rtl/>
            </w:rPr>
            <w:fldChar w:fldCharType="separate"/>
          </w:r>
          <w:r w:rsidRPr="00747386">
            <w:rPr>
              <w:rFonts w:ascii="Simplified Arabic" w:hAnsi="Simplified Arabic" w:cs="Simplified Arabic"/>
              <w:noProof/>
              <w:sz w:val="28"/>
              <w:szCs w:val="28"/>
              <w:rtl/>
            </w:rPr>
            <w:t xml:space="preserve"> (عنانزه و بطارسه، 2017)</w:t>
          </w:r>
          <w:r w:rsidRPr="00747386">
            <w:rPr>
              <w:rFonts w:ascii="Simplified Arabic" w:hAnsi="Simplified Arabic" w:cs="Simplified Arabic"/>
              <w:sz w:val="28"/>
              <w:szCs w:val="28"/>
              <w:rtl/>
            </w:rPr>
            <w:fldChar w:fldCharType="end"/>
          </w:r>
        </w:sdtContent>
      </w:sdt>
      <w:r w:rsidRPr="00747386">
        <w:rPr>
          <w:rFonts w:ascii="Simplified Arabic" w:hAnsi="Simplified Arabic" w:cs="Simplified Arabic"/>
          <w:sz w:val="28"/>
          <w:szCs w:val="28"/>
          <w:vertAlign w:val="superscript"/>
          <w:rtl/>
        </w:rPr>
        <w:t>(5)</w:t>
      </w:r>
      <w:r w:rsidRPr="00747386">
        <w:rPr>
          <w:rFonts w:ascii="Simplified Arabic" w:hAnsi="Simplified Arabic" w:cs="Simplified Arabic"/>
          <w:sz w:val="28"/>
          <w:szCs w:val="28"/>
          <w:rtl/>
        </w:rPr>
        <w:t xml:space="preserve"> هدفت لاختبار تأثير المتغيرات الاقتصادية الكلية على عوائد مؤشر سوق عمان للأوراق المالية للفترة (1993-2012) باستخدام بيانات ربع سنوية للمؤشر المرجح بالقيمة السوقية، ولخصت الدراسة الى وجود علاقة ايجابية بين التضخم مع عوائد مؤشر سوق عمان المالي، وعلاقة عكسية بين العرض النقدي واسعار الفائدة مع عوائد مؤشر السوق، بينما الناتج المحلي الإجمالي لم يكن له دلالة احصائية عند مستوى معنوية. </w:t>
      </w:r>
    </w:p>
    <w:p w14:paraId="698F842B" w14:textId="77777777" w:rsidR="00062F5C" w:rsidRPr="00747386" w:rsidRDefault="00062F5C" w:rsidP="00062F5C">
      <w:pPr>
        <w:pStyle w:val="a3"/>
        <w:numPr>
          <w:ilvl w:val="0"/>
          <w:numId w:val="6"/>
        </w:numPr>
        <w:spacing w:line="360" w:lineRule="auto"/>
        <w:ind w:right="142"/>
        <w:jc w:val="both"/>
        <w:rPr>
          <w:rFonts w:ascii="Simplified Arabic" w:hAnsi="Simplified Arabic" w:cs="Simplified Arabic"/>
          <w:sz w:val="28"/>
          <w:szCs w:val="28"/>
        </w:rPr>
      </w:pPr>
      <w:r w:rsidRPr="00747386">
        <w:rPr>
          <w:rFonts w:ascii="Simplified Arabic" w:hAnsi="Simplified Arabic" w:cs="Simplified Arabic"/>
          <w:sz w:val="28"/>
          <w:szCs w:val="28"/>
          <w:rtl/>
        </w:rPr>
        <w:t>دراسة</w:t>
      </w:r>
      <w:sdt>
        <w:sdtPr>
          <w:rPr>
            <w:rFonts w:ascii="Simplified Arabic" w:hAnsi="Simplified Arabic" w:cs="Simplified Arabic"/>
            <w:sz w:val="28"/>
            <w:szCs w:val="28"/>
            <w:rtl/>
          </w:rPr>
          <w:id w:val="811911573"/>
          <w:citation/>
        </w:sdtPr>
        <w:sdtEndPr/>
        <w:sdtContent>
          <w:r w:rsidRPr="00747386">
            <w:rPr>
              <w:rFonts w:ascii="Simplified Arabic" w:hAnsi="Simplified Arabic" w:cs="Simplified Arabic"/>
              <w:sz w:val="28"/>
              <w:szCs w:val="28"/>
              <w:rtl/>
            </w:rPr>
            <w:fldChar w:fldCharType="begin"/>
          </w:r>
          <w:r w:rsidRPr="00747386">
            <w:rPr>
              <w:rFonts w:ascii="Simplified Arabic" w:hAnsi="Simplified Arabic" w:cs="Simplified Arabic"/>
              <w:sz w:val="28"/>
              <w:szCs w:val="28"/>
              <w:rtl/>
            </w:rPr>
            <w:instrText xml:space="preserve"> </w:instrText>
          </w:r>
          <w:r w:rsidRPr="00747386">
            <w:rPr>
              <w:rFonts w:ascii="Simplified Arabic" w:hAnsi="Simplified Arabic" w:cs="Simplified Arabic"/>
              <w:sz w:val="28"/>
              <w:szCs w:val="28"/>
            </w:rPr>
            <w:instrText>CITATION</w:instrText>
          </w:r>
          <w:r w:rsidRPr="00747386">
            <w:rPr>
              <w:rFonts w:ascii="Simplified Arabic" w:hAnsi="Simplified Arabic" w:cs="Simplified Arabic"/>
              <w:sz w:val="28"/>
              <w:szCs w:val="28"/>
              <w:rtl/>
            </w:rPr>
            <w:instrText xml:space="preserve"> عبد13 \</w:instrText>
          </w:r>
          <w:r w:rsidRPr="00747386">
            <w:rPr>
              <w:rFonts w:ascii="Simplified Arabic" w:hAnsi="Simplified Arabic" w:cs="Simplified Arabic"/>
              <w:sz w:val="28"/>
              <w:szCs w:val="28"/>
            </w:rPr>
            <w:instrText>l 1025</w:instrText>
          </w:r>
          <w:r w:rsidRPr="00747386">
            <w:rPr>
              <w:rFonts w:ascii="Simplified Arabic" w:hAnsi="Simplified Arabic" w:cs="Simplified Arabic"/>
              <w:sz w:val="28"/>
              <w:szCs w:val="28"/>
              <w:rtl/>
            </w:rPr>
            <w:instrText xml:space="preserve"> </w:instrText>
          </w:r>
          <w:r w:rsidRPr="00747386">
            <w:rPr>
              <w:rFonts w:ascii="Simplified Arabic" w:hAnsi="Simplified Arabic" w:cs="Simplified Arabic"/>
              <w:sz w:val="28"/>
              <w:szCs w:val="28"/>
              <w:rtl/>
            </w:rPr>
            <w:fldChar w:fldCharType="separate"/>
          </w:r>
          <w:r w:rsidRPr="00747386">
            <w:rPr>
              <w:rFonts w:ascii="Simplified Arabic" w:hAnsi="Simplified Arabic" w:cs="Simplified Arabic"/>
              <w:noProof/>
              <w:sz w:val="28"/>
              <w:szCs w:val="28"/>
              <w:rtl/>
            </w:rPr>
            <w:t xml:space="preserve"> (عبدالله و خيرة، 2013)</w:t>
          </w:r>
          <w:r w:rsidRPr="00747386">
            <w:rPr>
              <w:rFonts w:ascii="Simplified Arabic" w:hAnsi="Simplified Arabic" w:cs="Simplified Arabic"/>
              <w:sz w:val="28"/>
              <w:szCs w:val="28"/>
              <w:rtl/>
            </w:rPr>
            <w:fldChar w:fldCharType="end"/>
          </w:r>
        </w:sdtContent>
      </w:sdt>
      <w:r w:rsidRPr="00747386">
        <w:rPr>
          <w:rFonts w:ascii="Simplified Arabic" w:hAnsi="Simplified Arabic" w:cs="Simplified Arabic"/>
          <w:sz w:val="28"/>
          <w:szCs w:val="28"/>
          <w:vertAlign w:val="superscript"/>
          <w:rtl/>
        </w:rPr>
        <w:t>(2)</w:t>
      </w:r>
      <w:r w:rsidRPr="00747386">
        <w:rPr>
          <w:rFonts w:ascii="Simplified Arabic" w:hAnsi="Simplified Arabic" w:cs="Simplified Arabic"/>
          <w:sz w:val="28"/>
          <w:szCs w:val="28"/>
          <w:rtl/>
        </w:rPr>
        <w:t xml:space="preserve"> هدفت الى تحليل العلاقة بين مؤشرات أداء السوق المالي الأردني وبين متغيرات الاقتصاد الكلي للفترة (2000-2013)، باستخدام اسلوب تحليل الانحدار الخطي المتعدد. ومن النتائج التي توصلت اليها الدراسة وجود علاقة إيجابية بين الناتج المحلي الإجمالي ومعدل التضخم مع مؤشر السوق، وعلاقة عكسية بين عرض النقود وسعر الفائدة ومؤشر السوق. </w:t>
      </w:r>
    </w:p>
    <w:p w14:paraId="41CE5ABC" w14:textId="77777777" w:rsidR="00062F5C" w:rsidRPr="00747386" w:rsidRDefault="00062F5C" w:rsidP="00062F5C">
      <w:pPr>
        <w:pStyle w:val="a3"/>
        <w:numPr>
          <w:ilvl w:val="0"/>
          <w:numId w:val="6"/>
        </w:numPr>
        <w:spacing w:line="360" w:lineRule="auto"/>
        <w:ind w:right="142"/>
        <w:jc w:val="both"/>
        <w:rPr>
          <w:rFonts w:ascii="Simplified Arabic" w:hAnsi="Simplified Arabic" w:cs="Simplified Arabic"/>
          <w:sz w:val="28"/>
          <w:szCs w:val="28"/>
        </w:rPr>
      </w:pPr>
      <w:r w:rsidRPr="00747386">
        <w:rPr>
          <w:rFonts w:ascii="Simplified Arabic" w:hAnsi="Simplified Arabic" w:cs="Simplified Arabic"/>
          <w:sz w:val="28"/>
          <w:szCs w:val="28"/>
          <w:rtl/>
        </w:rPr>
        <w:t>كما قام</w:t>
      </w:r>
      <w:sdt>
        <w:sdtPr>
          <w:rPr>
            <w:rFonts w:ascii="Simplified Arabic" w:hAnsi="Simplified Arabic" w:cs="Simplified Arabic"/>
            <w:sz w:val="28"/>
            <w:szCs w:val="28"/>
            <w:rtl/>
          </w:rPr>
          <w:id w:val="163511633"/>
          <w:citation/>
        </w:sdtPr>
        <w:sdtEndPr/>
        <w:sdtContent>
          <w:r w:rsidRPr="00747386">
            <w:rPr>
              <w:rFonts w:ascii="Simplified Arabic" w:hAnsi="Simplified Arabic" w:cs="Simplified Arabic"/>
              <w:sz w:val="28"/>
              <w:szCs w:val="28"/>
              <w:rtl/>
            </w:rPr>
            <w:fldChar w:fldCharType="begin"/>
          </w:r>
          <w:r w:rsidRPr="00747386">
            <w:rPr>
              <w:rFonts w:ascii="Simplified Arabic" w:hAnsi="Simplified Arabic" w:cs="Simplified Arabic"/>
              <w:sz w:val="28"/>
              <w:szCs w:val="28"/>
              <w:rtl/>
            </w:rPr>
            <w:instrText xml:space="preserve"> </w:instrText>
          </w:r>
          <w:r w:rsidRPr="00747386">
            <w:rPr>
              <w:rFonts w:ascii="Simplified Arabic" w:hAnsi="Simplified Arabic" w:cs="Simplified Arabic"/>
              <w:sz w:val="28"/>
              <w:szCs w:val="28"/>
            </w:rPr>
            <w:instrText>CITATION</w:instrText>
          </w:r>
          <w:r w:rsidRPr="00747386">
            <w:rPr>
              <w:rFonts w:ascii="Simplified Arabic" w:hAnsi="Simplified Arabic" w:cs="Simplified Arabic"/>
              <w:sz w:val="28"/>
              <w:szCs w:val="28"/>
              <w:rtl/>
            </w:rPr>
            <w:instrText xml:space="preserve"> بسب19 \</w:instrText>
          </w:r>
          <w:r w:rsidRPr="00747386">
            <w:rPr>
              <w:rFonts w:ascii="Simplified Arabic" w:hAnsi="Simplified Arabic" w:cs="Simplified Arabic"/>
              <w:sz w:val="28"/>
              <w:szCs w:val="28"/>
            </w:rPr>
            <w:instrText>l 1025</w:instrText>
          </w:r>
          <w:r w:rsidRPr="00747386">
            <w:rPr>
              <w:rFonts w:ascii="Simplified Arabic" w:hAnsi="Simplified Arabic" w:cs="Simplified Arabic"/>
              <w:sz w:val="28"/>
              <w:szCs w:val="28"/>
              <w:rtl/>
            </w:rPr>
            <w:instrText xml:space="preserve"> </w:instrText>
          </w:r>
          <w:r w:rsidRPr="00747386">
            <w:rPr>
              <w:rFonts w:ascii="Simplified Arabic" w:hAnsi="Simplified Arabic" w:cs="Simplified Arabic"/>
              <w:sz w:val="28"/>
              <w:szCs w:val="28"/>
              <w:rtl/>
            </w:rPr>
            <w:fldChar w:fldCharType="separate"/>
          </w:r>
          <w:r w:rsidRPr="00747386">
            <w:rPr>
              <w:rFonts w:ascii="Simplified Arabic" w:hAnsi="Simplified Arabic" w:cs="Simplified Arabic"/>
              <w:noProof/>
              <w:sz w:val="28"/>
              <w:szCs w:val="28"/>
              <w:rtl/>
            </w:rPr>
            <w:t xml:space="preserve"> (بسبع، 2019)</w:t>
          </w:r>
          <w:r w:rsidRPr="00747386">
            <w:rPr>
              <w:rFonts w:ascii="Simplified Arabic" w:hAnsi="Simplified Arabic" w:cs="Simplified Arabic"/>
              <w:sz w:val="28"/>
              <w:szCs w:val="28"/>
              <w:rtl/>
            </w:rPr>
            <w:fldChar w:fldCharType="end"/>
          </w:r>
        </w:sdtContent>
      </w:sdt>
      <w:r w:rsidRPr="00747386">
        <w:rPr>
          <w:rFonts w:ascii="Simplified Arabic" w:hAnsi="Simplified Arabic" w:cs="Simplified Arabic"/>
          <w:sz w:val="28"/>
          <w:szCs w:val="28"/>
          <w:vertAlign w:val="superscript"/>
          <w:rtl/>
        </w:rPr>
        <w:t>(6)</w:t>
      </w:r>
      <w:r w:rsidRPr="00747386">
        <w:rPr>
          <w:rFonts w:ascii="Simplified Arabic" w:hAnsi="Simplified Arabic" w:cs="Simplified Arabic"/>
          <w:sz w:val="28"/>
          <w:szCs w:val="28"/>
          <w:rtl/>
        </w:rPr>
        <w:t xml:space="preserve"> بدراسة لقياس أثر المتغيرات الاقتصادية الكلية على أداء سوق الاسهم الاسلامي في ماليزيا للفترة (2000-2018)، ومن النتائج التي توصلت اليها الدراسة هي ان المتغيرات الاقتصادية الكلية مجتمعة لها تأثير معنوي، بمعنى ان مؤشر السوق يستجيب للتغيرات، ووجود علاقة توازنيه طويلة الاجل من المتغيرات الاقتصادية الكلية الى مؤشر اسعار الاسهم الاسلامية. ومن النتائج الاخرى التي توصلت اليها الدراسة هي ارتباط مؤشر السوق </w:t>
      </w:r>
      <w:r w:rsidRPr="00747386">
        <w:rPr>
          <w:rFonts w:ascii="Simplified Arabic" w:hAnsi="Simplified Arabic" w:cs="Simplified Arabic"/>
          <w:sz w:val="28"/>
          <w:szCs w:val="28"/>
          <w:rtl/>
        </w:rPr>
        <w:lastRenderedPageBreak/>
        <w:t>بعلاقة ايجابية مع كلا من سعر الفائدة وعرض النقود، ويرتبط بعلاقة عكسية مع كلا من التضخم والناتج المحلي الاجمالي.</w:t>
      </w:r>
    </w:p>
    <w:p w14:paraId="247BB477" w14:textId="77777777" w:rsidR="00062F5C" w:rsidRPr="00747386" w:rsidRDefault="00062F5C" w:rsidP="00062F5C">
      <w:pPr>
        <w:pStyle w:val="a3"/>
        <w:numPr>
          <w:ilvl w:val="0"/>
          <w:numId w:val="6"/>
        </w:numPr>
        <w:spacing w:line="360" w:lineRule="auto"/>
        <w:ind w:right="142"/>
        <w:jc w:val="both"/>
        <w:rPr>
          <w:rFonts w:ascii="Simplified Arabic" w:hAnsi="Simplified Arabic" w:cs="Simplified Arabic"/>
          <w:sz w:val="28"/>
          <w:szCs w:val="28"/>
        </w:rPr>
      </w:pPr>
      <w:r w:rsidRPr="00747386">
        <w:rPr>
          <w:rFonts w:ascii="Simplified Arabic" w:hAnsi="Simplified Arabic" w:cs="Simplified Arabic"/>
          <w:sz w:val="28"/>
          <w:szCs w:val="28"/>
          <w:rtl/>
        </w:rPr>
        <w:t xml:space="preserve">دراسة </w:t>
      </w:r>
      <w:sdt>
        <w:sdtPr>
          <w:rPr>
            <w:rFonts w:ascii="Simplified Arabic" w:hAnsi="Simplified Arabic" w:cs="Simplified Arabic"/>
            <w:sz w:val="28"/>
            <w:szCs w:val="28"/>
            <w:rtl/>
          </w:rPr>
          <w:id w:val="-1173017591"/>
          <w:citation/>
        </w:sdtPr>
        <w:sdtEndPr/>
        <w:sdtContent>
          <w:r w:rsidRPr="00747386">
            <w:rPr>
              <w:rFonts w:ascii="Simplified Arabic" w:hAnsi="Simplified Arabic" w:cs="Simplified Arabic"/>
              <w:sz w:val="28"/>
              <w:szCs w:val="28"/>
              <w:rtl/>
            </w:rPr>
            <w:fldChar w:fldCharType="begin"/>
          </w:r>
          <w:r w:rsidRPr="00747386">
            <w:rPr>
              <w:rFonts w:ascii="Simplified Arabic" w:hAnsi="Simplified Arabic" w:cs="Simplified Arabic"/>
              <w:sz w:val="28"/>
              <w:szCs w:val="28"/>
              <w:rtl/>
            </w:rPr>
            <w:instrText xml:space="preserve"> </w:instrText>
          </w:r>
          <w:r w:rsidRPr="00747386">
            <w:rPr>
              <w:rFonts w:ascii="Simplified Arabic" w:hAnsi="Simplified Arabic" w:cs="Simplified Arabic"/>
              <w:sz w:val="28"/>
              <w:szCs w:val="28"/>
            </w:rPr>
            <w:instrText>CITATION</w:instrText>
          </w:r>
          <w:r w:rsidRPr="00747386">
            <w:rPr>
              <w:rFonts w:ascii="Simplified Arabic" w:hAnsi="Simplified Arabic" w:cs="Simplified Arabic"/>
              <w:sz w:val="28"/>
              <w:szCs w:val="28"/>
              <w:rtl/>
            </w:rPr>
            <w:instrText xml:space="preserve"> عبد151 \</w:instrText>
          </w:r>
          <w:r w:rsidRPr="00747386">
            <w:rPr>
              <w:rFonts w:ascii="Simplified Arabic" w:hAnsi="Simplified Arabic" w:cs="Simplified Arabic"/>
              <w:sz w:val="28"/>
              <w:szCs w:val="28"/>
            </w:rPr>
            <w:instrText>l 1025</w:instrText>
          </w:r>
          <w:r w:rsidRPr="00747386">
            <w:rPr>
              <w:rFonts w:ascii="Simplified Arabic" w:hAnsi="Simplified Arabic" w:cs="Simplified Arabic"/>
              <w:sz w:val="28"/>
              <w:szCs w:val="28"/>
              <w:rtl/>
            </w:rPr>
            <w:instrText xml:space="preserve"> </w:instrText>
          </w:r>
          <w:r w:rsidRPr="00747386">
            <w:rPr>
              <w:rFonts w:ascii="Simplified Arabic" w:hAnsi="Simplified Arabic" w:cs="Simplified Arabic"/>
              <w:sz w:val="28"/>
              <w:szCs w:val="28"/>
              <w:rtl/>
            </w:rPr>
            <w:fldChar w:fldCharType="separate"/>
          </w:r>
          <w:r w:rsidRPr="00747386">
            <w:rPr>
              <w:rFonts w:ascii="Simplified Arabic" w:hAnsi="Simplified Arabic" w:cs="Simplified Arabic"/>
              <w:noProof/>
              <w:sz w:val="28"/>
              <w:szCs w:val="28"/>
              <w:rtl/>
            </w:rPr>
            <w:t>(عبدالقادر، 2015)</w:t>
          </w:r>
          <w:r w:rsidRPr="00747386">
            <w:rPr>
              <w:rFonts w:ascii="Simplified Arabic" w:hAnsi="Simplified Arabic" w:cs="Simplified Arabic"/>
              <w:sz w:val="28"/>
              <w:szCs w:val="28"/>
              <w:rtl/>
            </w:rPr>
            <w:fldChar w:fldCharType="end"/>
          </w:r>
        </w:sdtContent>
      </w:sdt>
      <w:r w:rsidRPr="00747386">
        <w:rPr>
          <w:rFonts w:ascii="Simplified Arabic" w:hAnsi="Simplified Arabic" w:cs="Simplified Arabic"/>
          <w:sz w:val="28"/>
          <w:szCs w:val="28"/>
          <w:vertAlign w:val="superscript"/>
          <w:rtl/>
        </w:rPr>
        <w:t>(3)</w:t>
      </w:r>
      <w:r w:rsidRPr="00747386">
        <w:rPr>
          <w:rFonts w:ascii="Simplified Arabic" w:hAnsi="Simplified Arabic" w:cs="Simplified Arabic"/>
          <w:sz w:val="28"/>
          <w:szCs w:val="28"/>
          <w:rtl/>
        </w:rPr>
        <w:t xml:space="preserve"> هدفت الى بيان أثر بعض المتغيرات الاقتصادية الكلية على أداء سوق الأوراق المالية بالسعودية للفترة (2005-2013)، باستخدام اختبار التكامل المشترك ونموذج تصحيح الخطأ. فتمثلت متغيرات الدراسة في المؤشر العام لأسعار الأسهم، أما المتغيرات الاقتصادية هي الناتج المحلي الاجمالي، العرض النقدي، سعر الفائدة، التضخم، ممثلا بالرقم القياسي العام للأسعار. وتوصلت الدراسة الى وجود تأثير جوهري لهذه المتغيرات على المؤشر العام للأسهم على المدى الطويل والقصير ووجود علاقة توازنيه طويلة الأجل بين المتغيرات، ومن النتائج التي توصلت اليها الدراسة وجود علاقة سببية طويلة وقصيرة الاجل من المتغيرات الاقتصادية الكلية الى المؤشر العام لأسعار الاسهم، وان المؤشر يرتبط بعلاقة ايجابية مع كل من الناتج المحلي الاجمالي والعرض النقدي وعلاقة عكسية مع سعر الفائدة والتضخم.</w:t>
      </w:r>
    </w:p>
    <w:p w14:paraId="38C70EB9" w14:textId="77777777" w:rsidR="00062F5C" w:rsidRPr="00747386" w:rsidRDefault="00062F5C" w:rsidP="00062F5C">
      <w:pPr>
        <w:pStyle w:val="a3"/>
        <w:numPr>
          <w:ilvl w:val="0"/>
          <w:numId w:val="6"/>
        </w:numPr>
        <w:spacing w:line="360" w:lineRule="auto"/>
        <w:ind w:right="142"/>
        <w:jc w:val="both"/>
        <w:rPr>
          <w:rFonts w:ascii="Simplified Arabic" w:hAnsi="Simplified Arabic" w:cs="Simplified Arabic"/>
          <w:sz w:val="28"/>
          <w:szCs w:val="28"/>
        </w:rPr>
      </w:pPr>
      <w:r w:rsidRPr="00747386">
        <w:rPr>
          <w:rFonts w:ascii="Simplified Arabic" w:hAnsi="Simplified Arabic" w:cs="Simplified Arabic"/>
          <w:sz w:val="28"/>
          <w:szCs w:val="28"/>
          <w:rtl/>
        </w:rPr>
        <w:t>دراسة (النجار، 2020)</w:t>
      </w:r>
      <w:r w:rsidRPr="00747386">
        <w:rPr>
          <w:rFonts w:ascii="Simplified Arabic" w:hAnsi="Simplified Arabic" w:cs="Simplified Arabic"/>
          <w:sz w:val="28"/>
          <w:szCs w:val="28"/>
          <w:vertAlign w:val="superscript"/>
          <w:rtl/>
        </w:rPr>
        <w:t xml:space="preserve"> (7)</w:t>
      </w:r>
      <w:r w:rsidRPr="00747386">
        <w:rPr>
          <w:rFonts w:ascii="Simplified Arabic" w:hAnsi="Simplified Arabic" w:cs="Simplified Arabic"/>
          <w:sz w:val="28"/>
          <w:szCs w:val="28"/>
          <w:rtl/>
        </w:rPr>
        <w:t xml:space="preserve"> هدفت الى بيان مدى تأثير متغيرات الاقتصاد الكلي على عوائد بورصة فلسطين للفترة (2008-2018)، باستخدام منهجية الانحدار الذاتي للإبطاء الزمني الموزع </w:t>
      </w:r>
      <w:r w:rsidRPr="00747386">
        <w:rPr>
          <w:rFonts w:asciiTheme="majorBidi" w:hAnsiTheme="majorBidi" w:cstheme="majorBidi"/>
          <w:sz w:val="28"/>
          <w:szCs w:val="28"/>
        </w:rPr>
        <w:t>ARDL</w:t>
      </w:r>
      <w:r w:rsidRPr="00747386">
        <w:rPr>
          <w:rFonts w:ascii="Simplified Arabic" w:hAnsi="Simplified Arabic" w:cs="Simplified Arabic"/>
          <w:sz w:val="28"/>
          <w:szCs w:val="28"/>
          <w:rtl/>
        </w:rPr>
        <w:t>, اظهرت النتائج وجود أثر سلبي على كلا من التضخم ومعدل الفائدة السائد في السوق على عوائد مؤشرات بورصة فلسطين.</w:t>
      </w:r>
      <w:bookmarkStart w:id="3" w:name="_Hlk180440495"/>
      <w:bookmarkStart w:id="4" w:name="_Hlk181970153"/>
    </w:p>
    <w:p w14:paraId="478CB2B6" w14:textId="77777777" w:rsidR="00062F5C" w:rsidRPr="00747386" w:rsidRDefault="00062F5C" w:rsidP="00062F5C">
      <w:pPr>
        <w:pStyle w:val="a3"/>
        <w:numPr>
          <w:ilvl w:val="0"/>
          <w:numId w:val="6"/>
        </w:numPr>
        <w:spacing w:line="360" w:lineRule="auto"/>
        <w:ind w:right="142"/>
        <w:jc w:val="both"/>
        <w:rPr>
          <w:rFonts w:ascii="Simplified Arabic" w:hAnsi="Simplified Arabic" w:cs="Simplified Arabic"/>
          <w:sz w:val="28"/>
          <w:szCs w:val="28"/>
        </w:rPr>
      </w:pPr>
      <w:r w:rsidRPr="00747386">
        <w:rPr>
          <w:rFonts w:ascii="Simplified Arabic" w:hAnsi="Simplified Arabic" w:cs="Simplified Arabic"/>
          <w:sz w:val="28"/>
          <w:szCs w:val="28"/>
          <w:rtl/>
        </w:rPr>
        <w:t xml:space="preserve">دراسة  </w:t>
      </w:r>
      <w:sdt>
        <w:sdtPr>
          <w:rPr>
            <w:rFonts w:ascii="Simplified Arabic" w:hAnsi="Simplified Arabic" w:cs="Simplified Arabic"/>
            <w:sz w:val="28"/>
            <w:szCs w:val="28"/>
            <w:rtl/>
          </w:rPr>
          <w:id w:val="433246597"/>
          <w:citation/>
        </w:sdtPr>
        <w:sdtEndPr/>
        <w:sdtContent>
          <w:r w:rsidRPr="00747386">
            <w:rPr>
              <w:rFonts w:ascii="Simplified Arabic" w:hAnsi="Simplified Arabic" w:cs="Simplified Arabic"/>
              <w:sz w:val="28"/>
              <w:szCs w:val="28"/>
              <w:rtl/>
            </w:rPr>
            <w:fldChar w:fldCharType="begin"/>
          </w:r>
          <w:r w:rsidRPr="00747386">
            <w:rPr>
              <w:rFonts w:ascii="Simplified Arabic" w:hAnsi="Simplified Arabic" w:cs="Simplified Arabic"/>
              <w:sz w:val="28"/>
              <w:szCs w:val="28"/>
              <w:rtl/>
            </w:rPr>
            <w:instrText xml:space="preserve"> </w:instrText>
          </w:r>
          <w:r w:rsidRPr="00747386">
            <w:rPr>
              <w:rFonts w:ascii="Simplified Arabic" w:hAnsi="Simplified Arabic" w:cs="Simplified Arabic"/>
              <w:sz w:val="28"/>
              <w:szCs w:val="28"/>
            </w:rPr>
            <w:instrText>CITATION</w:instrText>
          </w:r>
          <w:r w:rsidRPr="00747386">
            <w:rPr>
              <w:rFonts w:ascii="Simplified Arabic" w:hAnsi="Simplified Arabic" w:cs="Simplified Arabic"/>
              <w:sz w:val="28"/>
              <w:szCs w:val="28"/>
              <w:rtl/>
            </w:rPr>
            <w:instrText xml:space="preserve"> الع16 \</w:instrText>
          </w:r>
          <w:r w:rsidRPr="00747386">
            <w:rPr>
              <w:rFonts w:ascii="Simplified Arabic" w:hAnsi="Simplified Arabic" w:cs="Simplified Arabic"/>
              <w:sz w:val="28"/>
              <w:szCs w:val="28"/>
            </w:rPr>
            <w:instrText>l 1025</w:instrText>
          </w:r>
          <w:r w:rsidRPr="00747386">
            <w:rPr>
              <w:rFonts w:ascii="Simplified Arabic" w:hAnsi="Simplified Arabic" w:cs="Simplified Arabic"/>
              <w:sz w:val="28"/>
              <w:szCs w:val="28"/>
              <w:rtl/>
            </w:rPr>
            <w:instrText xml:space="preserve"> </w:instrText>
          </w:r>
          <w:r w:rsidRPr="00747386">
            <w:rPr>
              <w:rFonts w:ascii="Simplified Arabic" w:hAnsi="Simplified Arabic" w:cs="Simplified Arabic"/>
              <w:sz w:val="28"/>
              <w:szCs w:val="28"/>
              <w:rtl/>
            </w:rPr>
            <w:fldChar w:fldCharType="separate"/>
          </w:r>
          <w:r w:rsidRPr="00747386">
            <w:rPr>
              <w:rFonts w:ascii="Simplified Arabic" w:hAnsi="Simplified Arabic" w:cs="Simplified Arabic"/>
              <w:noProof/>
              <w:sz w:val="28"/>
              <w:szCs w:val="28"/>
              <w:rtl/>
            </w:rPr>
            <w:t>(العمار و اسعد، 2016)</w:t>
          </w:r>
          <w:r w:rsidRPr="00747386">
            <w:rPr>
              <w:rFonts w:ascii="Simplified Arabic" w:hAnsi="Simplified Arabic" w:cs="Simplified Arabic"/>
              <w:sz w:val="28"/>
              <w:szCs w:val="28"/>
              <w:rtl/>
            </w:rPr>
            <w:fldChar w:fldCharType="end"/>
          </w:r>
        </w:sdtContent>
      </w:sdt>
      <w:r w:rsidRPr="00747386">
        <w:rPr>
          <w:rFonts w:ascii="Simplified Arabic" w:hAnsi="Simplified Arabic" w:cs="Simplified Arabic"/>
          <w:sz w:val="28"/>
          <w:szCs w:val="28"/>
          <w:vertAlign w:val="superscript"/>
          <w:rtl/>
        </w:rPr>
        <w:t>(8)</w:t>
      </w:r>
      <w:r w:rsidRPr="00747386">
        <w:rPr>
          <w:rFonts w:ascii="Simplified Arabic" w:hAnsi="Simplified Arabic" w:cs="Simplified Arabic"/>
          <w:sz w:val="28"/>
          <w:szCs w:val="28"/>
          <w:rtl/>
        </w:rPr>
        <w:t xml:space="preserve"> هدفت الى بيان إثر العلاقة بين متغيرات الاقتصاد الكلي ومؤشر سوق دمشق للأوراق المالية للفترة (2010-2011) حيث قامت الدراسة باستخدام اختبار جوهانسون لمعرفة وجود علاقة توازنيه طويلة الاجل، واكدت نتائج الدراسة الى وجود علاقة بين المتغيرات الاقتصادية الكلية ومؤشر سوق دمشق </w:t>
      </w:r>
      <w:bookmarkEnd w:id="3"/>
      <w:r w:rsidRPr="00747386">
        <w:rPr>
          <w:rFonts w:ascii="Simplified Arabic" w:hAnsi="Simplified Arabic" w:cs="Simplified Arabic"/>
          <w:sz w:val="28"/>
          <w:szCs w:val="28"/>
          <w:rtl/>
        </w:rPr>
        <w:t>للأوراق المالية.</w:t>
      </w:r>
      <w:bookmarkStart w:id="5" w:name="_Hlk181970073"/>
      <w:bookmarkEnd w:id="4"/>
    </w:p>
    <w:p w14:paraId="7BB0D258" w14:textId="77777777" w:rsidR="00062F5C" w:rsidRPr="00747386" w:rsidRDefault="00062F5C" w:rsidP="00062F5C">
      <w:pPr>
        <w:pStyle w:val="a3"/>
        <w:numPr>
          <w:ilvl w:val="0"/>
          <w:numId w:val="6"/>
        </w:numPr>
        <w:spacing w:line="360" w:lineRule="auto"/>
        <w:ind w:right="142"/>
        <w:jc w:val="both"/>
        <w:rPr>
          <w:rFonts w:ascii="Simplified Arabic" w:hAnsi="Simplified Arabic" w:cs="Simplified Arabic"/>
          <w:sz w:val="28"/>
          <w:szCs w:val="28"/>
        </w:rPr>
      </w:pPr>
      <w:r w:rsidRPr="00747386">
        <w:rPr>
          <w:rFonts w:ascii="Simplified Arabic" w:hAnsi="Simplified Arabic" w:cs="Simplified Arabic"/>
          <w:sz w:val="28"/>
          <w:szCs w:val="28"/>
          <w:rtl/>
        </w:rPr>
        <w:lastRenderedPageBreak/>
        <w:t xml:space="preserve">دراسة </w:t>
      </w:r>
      <w:sdt>
        <w:sdtPr>
          <w:rPr>
            <w:rFonts w:ascii="Simplified Arabic" w:hAnsi="Simplified Arabic" w:cs="Simplified Arabic"/>
            <w:sz w:val="28"/>
            <w:szCs w:val="28"/>
            <w:rtl/>
          </w:rPr>
          <w:id w:val="1992132265"/>
          <w:citation/>
        </w:sdtPr>
        <w:sdtEndPr/>
        <w:sdtContent>
          <w:r w:rsidRPr="00747386">
            <w:rPr>
              <w:rFonts w:ascii="Simplified Arabic" w:hAnsi="Simplified Arabic" w:cs="Simplified Arabic"/>
              <w:sz w:val="28"/>
              <w:szCs w:val="28"/>
              <w:rtl/>
            </w:rPr>
            <w:fldChar w:fldCharType="begin"/>
          </w:r>
          <w:r w:rsidRPr="00747386">
            <w:rPr>
              <w:rFonts w:ascii="Simplified Arabic" w:hAnsi="Simplified Arabic" w:cs="Simplified Arabic"/>
              <w:sz w:val="28"/>
              <w:szCs w:val="28"/>
              <w:rtl/>
            </w:rPr>
            <w:instrText xml:space="preserve"> </w:instrText>
          </w:r>
          <w:r w:rsidRPr="00747386">
            <w:rPr>
              <w:rFonts w:ascii="Simplified Arabic" w:hAnsi="Simplified Arabic" w:cs="Simplified Arabic"/>
              <w:sz w:val="28"/>
              <w:szCs w:val="28"/>
            </w:rPr>
            <w:instrText>CITATION</w:instrText>
          </w:r>
          <w:r w:rsidRPr="00747386">
            <w:rPr>
              <w:rFonts w:ascii="Simplified Arabic" w:hAnsi="Simplified Arabic" w:cs="Simplified Arabic"/>
              <w:sz w:val="28"/>
              <w:szCs w:val="28"/>
              <w:rtl/>
            </w:rPr>
            <w:instrText xml:space="preserve"> مشر141 \</w:instrText>
          </w:r>
          <w:r w:rsidRPr="00747386">
            <w:rPr>
              <w:rFonts w:ascii="Simplified Arabic" w:hAnsi="Simplified Arabic" w:cs="Simplified Arabic"/>
              <w:sz w:val="28"/>
              <w:szCs w:val="28"/>
            </w:rPr>
            <w:instrText>l 1025</w:instrText>
          </w:r>
          <w:r w:rsidRPr="00747386">
            <w:rPr>
              <w:rFonts w:ascii="Simplified Arabic" w:hAnsi="Simplified Arabic" w:cs="Simplified Arabic"/>
              <w:sz w:val="28"/>
              <w:szCs w:val="28"/>
              <w:rtl/>
            </w:rPr>
            <w:instrText xml:space="preserve"> </w:instrText>
          </w:r>
          <w:r w:rsidRPr="00747386">
            <w:rPr>
              <w:rFonts w:ascii="Simplified Arabic" w:hAnsi="Simplified Arabic" w:cs="Simplified Arabic"/>
              <w:sz w:val="28"/>
              <w:szCs w:val="28"/>
              <w:rtl/>
            </w:rPr>
            <w:fldChar w:fldCharType="separate"/>
          </w:r>
          <w:r w:rsidRPr="00747386">
            <w:rPr>
              <w:rFonts w:ascii="Simplified Arabic" w:hAnsi="Simplified Arabic" w:cs="Simplified Arabic"/>
              <w:noProof/>
              <w:sz w:val="28"/>
              <w:szCs w:val="28"/>
              <w:rtl/>
            </w:rPr>
            <w:t>(مشرقي و الشهاب، 2014)</w:t>
          </w:r>
          <w:r w:rsidRPr="00747386">
            <w:rPr>
              <w:rFonts w:ascii="Simplified Arabic" w:hAnsi="Simplified Arabic" w:cs="Simplified Arabic"/>
              <w:sz w:val="28"/>
              <w:szCs w:val="28"/>
              <w:rtl/>
            </w:rPr>
            <w:fldChar w:fldCharType="end"/>
          </w:r>
        </w:sdtContent>
      </w:sdt>
      <w:r w:rsidRPr="00747386">
        <w:rPr>
          <w:rFonts w:ascii="Simplified Arabic" w:hAnsi="Simplified Arabic" w:cs="Simplified Arabic"/>
          <w:sz w:val="28"/>
          <w:szCs w:val="28"/>
          <w:vertAlign w:val="superscript"/>
          <w:rtl/>
        </w:rPr>
        <w:t>(4)</w:t>
      </w:r>
      <w:r w:rsidRPr="00747386">
        <w:rPr>
          <w:rFonts w:ascii="Simplified Arabic" w:hAnsi="Simplified Arabic" w:cs="Simplified Arabic"/>
          <w:sz w:val="28"/>
          <w:szCs w:val="28"/>
          <w:rtl/>
        </w:rPr>
        <w:t xml:space="preserve"> هدفت الى تحديد أثر المؤشرات الاقتصادية الكلية على عائد مؤشر السوق المالي في الأسواق المالية الناشئة حالة سوقي دمشق وعمان الماليين للفترة (2010-2013)، ومن النتائج التي توصلت اليها وجود علاقة ايجابية بين اسعار الفائدة والتضخم مع مؤشر السوق، وعلاقة سلبية بين عرض النقود والناتج المحلي الاجمالي مع مؤشر السوق في عمان، اما في دمشق كانت علاقة ايجابية مع كل المتغيرات الاقتصادية الكلية. </w:t>
      </w:r>
    </w:p>
    <w:p w14:paraId="49827F31" w14:textId="77777777" w:rsidR="00062F5C" w:rsidRPr="00747386" w:rsidRDefault="00062F5C" w:rsidP="00062F5C">
      <w:pPr>
        <w:pStyle w:val="a3"/>
        <w:numPr>
          <w:ilvl w:val="0"/>
          <w:numId w:val="6"/>
        </w:numPr>
        <w:spacing w:line="360" w:lineRule="auto"/>
        <w:ind w:right="142"/>
        <w:jc w:val="both"/>
        <w:rPr>
          <w:rFonts w:ascii="Simplified Arabic" w:hAnsi="Simplified Arabic" w:cs="Simplified Arabic"/>
          <w:sz w:val="28"/>
          <w:szCs w:val="28"/>
        </w:rPr>
      </w:pPr>
      <w:r w:rsidRPr="00747386">
        <w:rPr>
          <w:rFonts w:ascii="Simplified Arabic" w:hAnsi="Simplified Arabic" w:cs="Simplified Arabic"/>
          <w:sz w:val="28"/>
          <w:szCs w:val="28"/>
          <w:rtl/>
        </w:rPr>
        <w:t>دراسة</w:t>
      </w:r>
      <w:sdt>
        <w:sdtPr>
          <w:rPr>
            <w:rFonts w:ascii="Simplified Arabic" w:hAnsi="Simplified Arabic" w:cs="Simplified Arabic"/>
            <w:sz w:val="28"/>
            <w:szCs w:val="28"/>
            <w:rtl/>
          </w:rPr>
          <w:id w:val="1495074010"/>
          <w:citation/>
        </w:sdtPr>
        <w:sdtEndPr/>
        <w:sdtContent>
          <w:r w:rsidRPr="00747386">
            <w:rPr>
              <w:rFonts w:ascii="Simplified Arabic" w:hAnsi="Simplified Arabic" w:cs="Simplified Arabic"/>
              <w:sz w:val="28"/>
              <w:szCs w:val="28"/>
              <w:rtl/>
            </w:rPr>
            <w:fldChar w:fldCharType="begin"/>
          </w:r>
          <w:r w:rsidRPr="00747386">
            <w:rPr>
              <w:rFonts w:ascii="Simplified Arabic" w:hAnsi="Simplified Arabic" w:cs="Simplified Arabic"/>
              <w:sz w:val="28"/>
              <w:szCs w:val="28"/>
              <w:rtl/>
            </w:rPr>
            <w:instrText xml:space="preserve"> </w:instrText>
          </w:r>
          <w:r w:rsidRPr="00747386">
            <w:rPr>
              <w:rFonts w:ascii="Simplified Arabic" w:hAnsi="Simplified Arabic" w:cs="Simplified Arabic"/>
              <w:sz w:val="28"/>
              <w:szCs w:val="28"/>
            </w:rPr>
            <w:instrText>CITATION</w:instrText>
          </w:r>
          <w:r w:rsidRPr="00747386">
            <w:rPr>
              <w:rFonts w:ascii="Simplified Arabic" w:hAnsi="Simplified Arabic" w:cs="Simplified Arabic"/>
              <w:sz w:val="28"/>
              <w:szCs w:val="28"/>
              <w:rtl/>
            </w:rPr>
            <w:instrText xml:space="preserve"> بود19 \</w:instrText>
          </w:r>
          <w:r w:rsidRPr="00747386">
            <w:rPr>
              <w:rFonts w:ascii="Simplified Arabic" w:hAnsi="Simplified Arabic" w:cs="Simplified Arabic"/>
              <w:sz w:val="28"/>
              <w:szCs w:val="28"/>
            </w:rPr>
            <w:instrText>l 1025</w:instrText>
          </w:r>
          <w:r w:rsidRPr="00747386">
            <w:rPr>
              <w:rFonts w:ascii="Simplified Arabic" w:hAnsi="Simplified Arabic" w:cs="Simplified Arabic"/>
              <w:sz w:val="28"/>
              <w:szCs w:val="28"/>
              <w:rtl/>
            </w:rPr>
            <w:instrText xml:space="preserve"> </w:instrText>
          </w:r>
          <w:r w:rsidRPr="00747386">
            <w:rPr>
              <w:rFonts w:ascii="Simplified Arabic" w:hAnsi="Simplified Arabic" w:cs="Simplified Arabic"/>
              <w:sz w:val="28"/>
              <w:szCs w:val="28"/>
              <w:rtl/>
            </w:rPr>
            <w:fldChar w:fldCharType="separate"/>
          </w:r>
          <w:r w:rsidRPr="00747386">
            <w:rPr>
              <w:rFonts w:ascii="Simplified Arabic" w:hAnsi="Simplified Arabic" w:cs="Simplified Arabic"/>
              <w:noProof/>
              <w:sz w:val="28"/>
              <w:szCs w:val="28"/>
              <w:rtl/>
            </w:rPr>
            <w:t xml:space="preserve"> (بودريوة و سعيج، 2019)</w:t>
          </w:r>
          <w:r w:rsidRPr="00747386">
            <w:rPr>
              <w:rFonts w:ascii="Simplified Arabic" w:hAnsi="Simplified Arabic" w:cs="Simplified Arabic"/>
              <w:sz w:val="28"/>
              <w:szCs w:val="28"/>
              <w:rtl/>
            </w:rPr>
            <w:fldChar w:fldCharType="end"/>
          </w:r>
        </w:sdtContent>
      </w:sdt>
      <w:r w:rsidRPr="00747386">
        <w:rPr>
          <w:rFonts w:ascii="Simplified Arabic" w:hAnsi="Simplified Arabic" w:cs="Simplified Arabic"/>
          <w:sz w:val="28"/>
          <w:szCs w:val="28"/>
          <w:vertAlign w:val="superscript"/>
          <w:rtl/>
        </w:rPr>
        <w:t>(9)</w:t>
      </w:r>
      <w:r w:rsidRPr="00747386">
        <w:rPr>
          <w:rFonts w:ascii="Simplified Arabic" w:hAnsi="Simplified Arabic" w:cs="Simplified Arabic"/>
          <w:sz w:val="28"/>
          <w:szCs w:val="28"/>
          <w:rtl/>
        </w:rPr>
        <w:t xml:space="preserve"> هدفت الى معرفة مدى تأثير بعض متغيرات الاقتصاد الكلي على المؤشر العام لأسعار الأسهم في بورصة الدار البيضاء المغربية للفترة (2008-2018)، باستخدام نموذج الفجوات الزمنية الموزعة المتباطئة </w:t>
      </w:r>
      <w:r w:rsidRPr="00747386">
        <w:rPr>
          <w:rFonts w:asciiTheme="majorBidi" w:hAnsiTheme="majorBidi" w:cstheme="majorBidi"/>
          <w:sz w:val="28"/>
          <w:szCs w:val="28"/>
        </w:rPr>
        <w:t>ARDL</w:t>
      </w:r>
      <w:r w:rsidRPr="00747386">
        <w:rPr>
          <w:rFonts w:ascii="Simplified Arabic" w:hAnsi="Simplified Arabic" w:cs="Simplified Arabic"/>
          <w:sz w:val="28"/>
          <w:szCs w:val="28"/>
          <w:rtl/>
        </w:rPr>
        <w:t>, واظهرت النتائج عدم وجود علاقة توازنيه طويلة الأجل بين المتغيرات الاقتصادية الكلية ومؤشر السوق.</w:t>
      </w:r>
    </w:p>
    <w:p w14:paraId="2E565325" w14:textId="77777777" w:rsidR="00062F5C" w:rsidRPr="00747386" w:rsidRDefault="00062F5C" w:rsidP="00062F5C">
      <w:pPr>
        <w:pStyle w:val="a3"/>
        <w:numPr>
          <w:ilvl w:val="0"/>
          <w:numId w:val="6"/>
        </w:numPr>
        <w:spacing w:line="360" w:lineRule="auto"/>
        <w:ind w:right="142"/>
        <w:jc w:val="both"/>
        <w:rPr>
          <w:rFonts w:ascii="Simplified Arabic" w:hAnsi="Simplified Arabic" w:cs="Simplified Arabic"/>
          <w:sz w:val="28"/>
          <w:szCs w:val="28"/>
        </w:rPr>
      </w:pPr>
      <w:r w:rsidRPr="00747386">
        <w:rPr>
          <w:rFonts w:ascii="Simplified Arabic" w:hAnsi="Simplified Arabic" w:cs="Simplified Arabic"/>
          <w:sz w:val="28"/>
          <w:szCs w:val="28"/>
          <w:rtl/>
        </w:rPr>
        <w:t>دراسة</w:t>
      </w:r>
      <w:sdt>
        <w:sdtPr>
          <w:rPr>
            <w:rFonts w:ascii="Simplified Arabic" w:hAnsi="Simplified Arabic" w:cs="Simplified Arabic"/>
            <w:sz w:val="28"/>
            <w:szCs w:val="28"/>
            <w:rtl/>
          </w:rPr>
          <w:id w:val="-1147269647"/>
          <w:citation/>
        </w:sdtPr>
        <w:sdtEndPr/>
        <w:sdtContent>
          <w:r w:rsidRPr="00747386">
            <w:rPr>
              <w:rFonts w:ascii="Simplified Arabic" w:hAnsi="Simplified Arabic" w:cs="Simplified Arabic"/>
              <w:sz w:val="28"/>
              <w:szCs w:val="28"/>
              <w:rtl/>
            </w:rPr>
            <w:fldChar w:fldCharType="begin"/>
          </w:r>
          <w:r w:rsidRPr="00747386">
            <w:rPr>
              <w:rFonts w:ascii="Simplified Arabic" w:hAnsi="Simplified Arabic" w:cs="Simplified Arabic"/>
              <w:sz w:val="28"/>
              <w:szCs w:val="28"/>
              <w:rtl/>
            </w:rPr>
            <w:instrText xml:space="preserve"> </w:instrText>
          </w:r>
          <w:r w:rsidRPr="00747386">
            <w:rPr>
              <w:rFonts w:ascii="Simplified Arabic" w:hAnsi="Simplified Arabic" w:cs="Simplified Arabic"/>
              <w:sz w:val="28"/>
              <w:szCs w:val="28"/>
            </w:rPr>
            <w:instrText>CITATION</w:instrText>
          </w:r>
          <w:r w:rsidRPr="00747386">
            <w:rPr>
              <w:rFonts w:ascii="Simplified Arabic" w:hAnsi="Simplified Arabic" w:cs="Simplified Arabic"/>
              <w:sz w:val="28"/>
              <w:szCs w:val="28"/>
              <w:rtl/>
            </w:rPr>
            <w:instrText xml:space="preserve"> عبد20 \</w:instrText>
          </w:r>
          <w:r w:rsidRPr="00747386">
            <w:rPr>
              <w:rFonts w:ascii="Simplified Arabic" w:hAnsi="Simplified Arabic" w:cs="Simplified Arabic"/>
              <w:sz w:val="28"/>
              <w:szCs w:val="28"/>
            </w:rPr>
            <w:instrText>l 1025</w:instrText>
          </w:r>
          <w:r w:rsidRPr="00747386">
            <w:rPr>
              <w:rFonts w:ascii="Simplified Arabic" w:hAnsi="Simplified Arabic" w:cs="Simplified Arabic"/>
              <w:sz w:val="28"/>
              <w:szCs w:val="28"/>
              <w:rtl/>
            </w:rPr>
            <w:instrText xml:space="preserve"> </w:instrText>
          </w:r>
          <w:r w:rsidRPr="00747386">
            <w:rPr>
              <w:rFonts w:ascii="Simplified Arabic" w:hAnsi="Simplified Arabic" w:cs="Simplified Arabic"/>
              <w:sz w:val="28"/>
              <w:szCs w:val="28"/>
              <w:rtl/>
            </w:rPr>
            <w:fldChar w:fldCharType="separate"/>
          </w:r>
          <w:r w:rsidRPr="00747386">
            <w:rPr>
              <w:rFonts w:ascii="Simplified Arabic" w:hAnsi="Simplified Arabic" w:cs="Simplified Arabic"/>
              <w:noProof/>
              <w:sz w:val="28"/>
              <w:szCs w:val="28"/>
              <w:rtl/>
            </w:rPr>
            <w:t xml:space="preserve"> (عبداللطيف، 2020)</w:t>
          </w:r>
          <w:r w:rsidRPr="00747386">
            <w:rPr>
              <w:rFonts w:ascii="Simplified Arabic" w:hAnsi="Simplified Arabic" w:cs="Simplified Arabic"/>
              <w:sz w:val="28"/>
              <w:szCs w:val="28"/>
              <w:rtl/>
            </w:rPr>
            <w:fldChar w:fldCharType="end"/>
          </w:r>
        </w:sdtContent>
      </w:sdt>
      <w:r w:rsidRPr="00747386">
        <w:rPr>
          <w:rFonts w:ascii="Simplified Arabic" w:hAnsi="Simplified Arabic" w:cs="Simplified Arabic"/>
          <w:sz w:val="28"/>
          <w:szCs w:val="28"/>
          <w:vertAlign w:val="superscript"/>
          <w:rtl/>
        </w:rPr>
        <w:t>(10)</w:t>
      </w:r>
      <w:r w:rsidRPr="00747386">
        <w:rPr>
          <w:rFonts w:ascii="Simplified Arabic" w:hAnsi="Simplified Arabic" w:cs="Simplified Arabic"/>
          <w:sz w:val="28"/>
          <w:szCs w:val="28"/>
          <w:rtl/>
        </w:rPr>
        <w:t xml:space="preserve"> هدفت الي معرفة تأثير بعض المتغيرات الاقتصادية الكلية في أداء سوق العراق للأوراق المالية للفترة (2004-2020)، توصلت الدراسة الى وجود أثر للتغيرات الحاصلة في المتغيرات الاقتصادية الكلية في اداء السوق اضافة الى ان السوق العراقي للأوراق المالية لم يؤدي دوره المطلوب في الاقتصاد العراقي بسبب ضعف الانتاجية وكون مؤشرات الاقتصاد الكلي متذبذبة وغير مستقرة ويتأثر بسرعة بالأحداث الداخلية والخارجية السياسية والاقتصادية.</w:t>
      </w:r>
    </w:p>
    <w:p w14:paraId="40C06BD6" w14:textId="77777777" w:rsidR="00062F5C" w:rsidRPr="00747386" w:rsidRDefault="00062F5C" w:rsidP="00062F5C">
      <w:pPr>
        <w:pStyle w:val="a3"/>
        <w:numPr>
          <w:ilvl w:val="0"/>
          <w:numId w:val="6"/>
        </w:numPr>
        <w:spacing w:line="360" w:lineRule="auto"/>
        <w:ind w:right="142"/>
        <w:jc w:val="both"/>
        <w:rPr>
          <w:rFonts w:ascii="Simplified Arabic" w:hAnsi="Simplified Arabic" w:cs="Simplified Arabic"/>
          <w:sz w:val="28"/>
          <w:szCs w:val="28"/>
        </w:rPr>
      </w:pPr>
      <w:r w:rsidRPr="00747386">
        <w:rPr>
          <w:rFonts w:ascii="Simplified Arabic" w:hAnsi="Simplified Arabic" w:cs="Simplified Arabic"/>
          <w:sz w:val="28"/>
          <w:szCs w:val="28"/>
          <w:rtl/>
        </w:rPr>
        <w:t>دراسة</w:t>
      </w:r>
      <w:sdt>
        <w:sdtPr>
          <w:rPr>
            <w:rFonts w:ascii="Simplified Arabic" w:hAnsi="Simplified Arabic" w:cs="Simplified Arabic"/>
            <w:sz w:val="28"/>
            <w:szCs w:val="28"/>
            <w:rtl/>
          </w:rPr>
          <w:id w:val="-751194732"/>
          <w:citation/>
        </w:sdtPr>
        <w:sdtEndPr/>
        <w:sdtContent>
          <w:r w:rsidRPr="00747386">
            <w:rPr>
              <w:rFonts w:ascii="Simplified Arabic" w:hAnsi="Simplified Arabic" w:cs="Simplified Arabic"/>
              <w:sz w:val="28"/>
              <w:szCs w:val="28"/>
              <w:rtl/>
            </w:rPr>
            <w:fldChar w:fldCharType="begin"/>
          </w:r>
          <w:r w:rsidRPr="00747386">
            <w:rPr>
              <w:rFonts w:ascii="Simplified Arabic" w:hAnsi="Simplified Arabic" w:cs="Simplified Arabic"/>
              <w:sz w:val="28"/>
              <w:szCs w:val="28"/>
              <w:rtl/>
            </w:rPr>
            <w:instrText xml:space="preserve"> </w:instrText>
          </w:r>
          <w:r w:rsidRPr="00747386">
            <w:rPr>
              <w:rFonts w:ascii="Simplified Arabic" w:hAnsi="Simplified Arabic" w:cs="Simplified Arabic"/>
              <w:sz w:val="28"/>
              <w:szCs w:val="28"/>
            </w:rPr>
            <w:instrText>CITATION</w:instrText>
          </w:r>
          <w:r w:rsidRPr="00747386">
            <w:rPr>
              <w:rFonts w:ascii="Simplified Arabic" w:hAnsi="Simplified Arabic" w:cs="Simplified Arabic"/>
              <w:sz w:val="28"/>
              <w:szCs w:val="28"/>
              <w:rtl/>
            </w:rPr>
            <w:instrText xml:space="preserve"> قاس231 \</w:instrText>
          </w:r>
          <w:r w:rsidRPr="00747386">
            <w:rPr>
              <w:rFonts w:ascii="Simplified Arabic" w:hAnsi="Simplified Arabic" w:cs="Simplified Arabic"/>
              <w:sz w:val="28"/>
              <w:szCs w:val="28"/>
            </w:rPr>
            <w:instrText>l 1025</w:instrText>
          </w:r>
          <w:r w:rsidRPr="00747386">
            <w:rPr>
              <w:rFonts w:ascii="Simplified Arabic" w:hAnsi="Simplified Arabic" w:cs="Simplified Arabic"/>
              <w:sz w:val="28"/>
              <w:szCs w:val="28"/>
              <w:rtl/>
            </w:rPr>
            <w:instrText xml:space="preserve"> </w:instrText>
          </w:r>
          <w:r w:rsidRPr="00747386">
            <w:rPr>
              <w:rFonts w:ascii="Simplified Arabic" w:hAnsi="Simplified Arabic" w:cs="Simplified Arabic"/>
              <w:sz w:val="28"/>
              <w:szCs w:val="28"/>
              <w:rtl/>
            </w:rPr>
            <w:fldChar w:fldCharType="separate"/>
          </w:r>
          <w:r w:rsidRPr="00747386">
            <w:rPr>
              <w:rFonts w:ascii="Simplified Arabic" w:hAnsi="Simplified Arabic" w:cs="Simplified Arabic"/>
              <w:noProof/>
              <w:sz w:val="28"/>
              <w:szCs w:val="28"/>
              <w:rtl/>
            </w:rPr>
            <w:t xml:space="preserve"> (قاسم ، عبدالخالق، و بركات، 2023)</w:t>
          </w:r>
          <w:r w:rsidRPr="00747386">
            <w:rPr>
              <w:rFonts w:ascii="Simplified Arabic" w:hAnsi="Simplified Arabic" w:cs="Simplified Arabic"/>
              <w:sz w:val="28"/>
              <w:szCs w:val="28"/>
              <w:rtl/>
            </w:rPr>
            <w:fldChar w:fldCharType="end"/>
          </w:r>
        </w:sdtContent>
      </w:sdt>
      <w:r w:rsidRPr="00747386">
        <w:rPr>
          <w:rFonts w:ascii="Simplified Arabic" w:hAnsi="Simplified Arabic" w:cs="Simplified Arabic"/>
          <w:sz w:val="28"/>
          <w:szCs w:val="28"/>
          <w:vertAlign w:val="superscript"/>
          <w:rtl/>
        </w:rPr>
        <w:t>(11)</w:t>
      </w:r>
      <w:r w:rsidRPr="00747386">
        <w:rPr>
          <w:rFonts w:ascii="Simplified Arabic" w:hAnsi="Simplified Arabic" w:cs="Simplified Arabic"/>
          <w:sz w:val="28"/>
          <w:szCs w:val="28"/>
          <w:rtl/>
        </w:rPr>
        <w:t xml:space="preserve"> هدفت الى التعرف على مدى قوة العلاقة وتقييم تأثير المتغيرات الاقتصادية الكلية على عوائد الأسهم ببورصة الأوراق المالية المصرية للفترة (2011-2022)، واستخدمت الدراسة المتغيرات الأربعة معاً فضلا عن تحليلها كلاً على حده باستخدام نموذج الانحدار البسيط والتدريجي والمتعدد وليس بشكل منفرد، ومن النتائج التي </w:t>
      </w:r>
      <w:r w:rsidRPr="00747386">
        <w:rPr>
          <w:rFonts w:ascii="Simplified Arabic" w:hAnsi="Simplified Arabic" w:cs="Simplified Arabic"/>
          <w:sz w:val="28"/>
          <w:szCs w:val="28"/>
          <w:rtl/>
        </w:rPr>
        <w:lastRenderedPageBreak/>
        <w:t>توصلت اليها الدراسة وجود علاقة ايجابية عند دمج متغيرات الاقتصاد الكلي مع مؤشر سوق الأوراق المالية</w:t>
      </w:r>
      <w:r w:rsidRPr="00747386">
        <w:rPr>
          <w:rFonts w:ascii="Simplified Arabic" w:eastAsia="Times New Roman" w:hAnsi="Simplified Arabic" w:cs="Simplified Arabic"/>
          <w:noProof/>
          <w:color w:val="212529"/>
          <w:sz w:val="28"/>
          <w:szCs w:val="28"/>
          <w:rtl/>
        </w:rPr>
        <w:t>.</w:t>
      </w:r>
      <w:bookmarkEnd w:id="5"/>
    </w:p>
    <w:p w14:paraId="2069A9DE" w14:textId="132AB3FF" w:rsidR="00062F5C" w:rsidRDefault="00062F5C" w:rsidP="00020B07">
      <w:pPr>
        <w:rPr>
          <w:rFonts w:ascii="Arial" w:eastAsia="Times New Roman" w:hAnsi="Arial" w:cs="Arial"/>
          <w:noProof/>
          <w:color w:val="212529"/>
          <w:sz w:val="28"/>
          <w:szCs w:val="28"/>
          <w:rtl/>
          <w:lang w:bidi="ar-LY"/>
        </w:rPr>
      </w:pPr>
    </w:p>
    <w:p w14:paraId="6848080A" w14:textId="77777777" w:rsidR="00062F5C" w:rsidRDefault="00062F5C">
      <w:pPr>
        <w:bidi w:val="0"/>
        <w:rPr>
          <w:rFonts w:ascii="Arial" w:eastAsia="Times New Roman" w:hAnsi="Arial" w:cs="Arial"/>
          <w:noProof/>
          <w:color w:val="212529"/>
          <w:sz w:val="28"/>
          <w:szCs w:val="28"/>
          <w:lang w:bidi="ar-LY"/>
        </w:rPr>
      </w:pPr>
      <w:r>
        <w:rPr>
          <w:rFonts w:ascii="Arial" w:eastAsia="Times New Roman" w:hAnsi="Arial" w:cs="Arial"/>
          <w:noProof/>
          <w:color w:val="212529"/>
          <w:sz w:val="28"/>
          <w:szCs w:val="28"/>
          <w:rtl/>
          <w:lang w:bidi="ar-LY"/>
        </w:rPr>
        <w:br w:type="page"/>
      </w:r>
    </w:p>
    <w:p w14:paraId="6DAA37CD" w14:textId="77777777" w:rsidR="00676161" w:rsidRDefault="00676161" w:rsidP="00676161">
      <w:pPr>
        <w:jc w:val="center"/>
        <w:rPr>
          <w:sz w:val="72"/>
          <w:szCs w:val="72"/>
          <w:rtl/>
        </w:rPr>
      </w:pPr>
      <w:bookmarkStart w:id="6" w:name="_Hlk180256074"/>
    </w:p>
    <w:p w14:paraId="43655EF1" w14:textId="2879DEC6" w:rsidR="00676161" w:rsidRDefault="00676161" w:rsidP="00676161">
      <w:pPr>
        <w:jc w:val="center"/>
        <w:rPr>
          <w:sz w:val="72"/>
          <w:szCs w:val="72"/>
          <w:rtl/>
        </w:rPr>
      </w:pPr>
    </w:p>
    <w:p w14:paraId="66641045" w14:textId="77777777" w:rsidR="00676161" w:rsidRDefault="00676161" w:rsidP="00676161">
      <w:pPr>
        <w:jc w:val="center"/>
        <w:rPr>
          <w:sz w:val="72"/>
          <w:szCs w:val="72"/>
          <w:rtl/>
        </w:rPr>
      </w:pPr>
    </w:p>
    <w:p w14:paraId="24D6E821" w14:textId="77777777" w:rsidR="00676161" w:rsidRDefault="00676161" w:rsidP="00676161">
      <w:pPr>
        <w:jc w:val="center"/>
        <w:rPr>
          <w:sz w:val="72"/>
          <w:szCs w:val="72"/>
          <w:rtl/>
        </w:rPr>
      </w:pPr>
    </w:p>
    <w:p w14:paraId="40AFF5DF" w14:textId="77777777" w:rsidR="00676161" w:rsidRDefault="00676161" w:rsidP="00676161">
      <w:pPr>
        <w:jc w:val="center"/>
        <w:rPr>
          <w:sz w:val="72"/>
          <w:szCs w:val="72"/>
          <w:rtl/>
        </w:rPr>
      </w:pPr>
    </w:p>
    <w:p w14:paraId="0DC8D976" w14:textId="2B36BD1B" w:rsidR="00676161" w:rsidRPr="00517580" w:rsidRDefault="00676161" w:rsidP="00676161">
      <w:pPr>
        <w:jc w:val="center"/>
        <w:rPr>
          <w:b/>
          <w:bCs/>
          <w:sz w:val="72"/>
          <w:szCs w:val="72"/>
          <w:rtl/>
        </w:rPr>
      </w:pPr>
      <w:r w:rsidRPr="00517580">
        <w:rPr>
          <w:rFonts w:hint="cs"/>
          <w:b/>
          <w:bCs/>
          <w:sz w:val="72"/>
          <w:szCs w:val="72"/>
          <w:rtl/>
        </w:rPr>
        <w:t>الفصل الثالث: منهجية البحث</w:t>
      </w:r>
    </w:p>
    <w:p w14:paraId="568CA8D3" w14:textId="6D3578C5" w:rsidR="00676161" w:rsidRDefault="00676161" w:rsidP="00676161">
      <w:pPr>
        <w:jc w:val="center"/>
        <w:rPr>
          <w:sz w:val="72"/>
          <w:szCs w:val="72"/>
          <w:rtl/>
        </w:rPr>
      </w:pPr>
    </w:p>
    <w:p w14:paraId="376720C4" w14:textId="0A60DB25" w:rsidR="00676161" w:rsidRDefault="00676161" w:rsidP="00676161">
      <w:pPr>
        <w:jc w:val="center"/>
        <w:rPr>
          <w:sz w:val="72"/>
          <w:szCs w:val="72"/>
          <w:rtl/>
        </w:rPr>
      </w:pPr>
    </w:p>
    <w:p w14:paraId="40C3C90C" w14:textId="3204AA73" w:rsidR="00676161" w:rsidRDefault="00676161" w:rsidP="00676161">
      <w:pPr>
        <w:rPr>
          <w:sz w:val="72"/>
          <w:szCs w:val="72"/>
          <w:rtl/>
        </w:rPr>
      </w:pPr>
    </w:p>
    <w:p w14:paraId="541249A5" w14:textId="5CA00E97" w:rsidR="00676161" w:rsidRDefault="00676161" w:rsidP="00676161">
      <w:pPr>
        <w:rPr>
          <w:sz w:val="72"/>
          <w:szCs w:val="72"/>
          <w:rtl/>
        </w:rPr>
      </w:pPr>
    </w:p>
    <w:p w14:paraId="035C93EC" w14:textId="11A368C7" w:rsidR="00676161" w:rsidRDefault="00676161" w:rsidP="00676161">
      <w:pPr>
        <w:rPr>
          <w:sz w:val="72"/>
          <w:szCs w:val="72"/>
          <w:rtl/>
        </w:rPr>
      </w:pPr>
    </w:p>
    <w:p w14:paraId="59623AE2" w14:textId="77777777" w:rsidR="00676161" w:rsidRPr="00676161" w:rsidRDefault="00676161" w:rsidP="00676161">
      <w:pPr>
        <w:rPr>
          <w:sz w:val="72"/>
          <w:szCs w:val="72"/>
          <w:rtl/>
        </w:rPr>
      </w:pPr>
    </w:p>
    <w:p w14:paraId="1C376C9A" w14:textId="77777777" w:rsidR="00062F5C" w:rsidRPr="00747386" w:rsidRDefault="00062F5C" w:rsidP="00062F5C">
      <w:pPr>
        <w:shd w:val="clear" w:color="auto" w:fill="FFFFFF"/>
        <w:spacing w:before="100" w:beforeAutospacing="1" w:after="100" w:afterAutospacing="1" w:line="360" w:lineRule="auto"/>
        <w:ind w:left="42" w:hanging="19"/>
        <w:jc w:val="both"/>
        <w:rPr>
          <w:rFonts w:ascii="Simplified Arabic" w:eastAsia="Times New Roman" w:hAnsi="Simplified Arabic" w:cs="Simplified Arabic"/>
          <w:b/>
          <w:bCs/>
          <w:noProof/>
          <w:color w:val="212529"/>
          <w:sz w:val="32"/>
          <w:szCs w:val="32"/>
          <w:rtl/>
          <w:lang w:bidi="ar-LY"/>
        </w:rPr>
      </w:pPr>
      <w:r w:rsidRPr="00747386">
        <w:rPr>
          <w:rFonts w:ascii="Simplified Arabic" w:eastAsia="Times New Roman" w:hAnsi="Simplified Arabic" w:cs="Simplified Arabic"/>
          <w:b/>
          <w:bCs/>
          <w:noProof/>
          <w:color w:val="212529"/>
          <w:sz w:val="32"/>
          <w:szCs w:val="32"/>
          <w:rtl/>
          <w:lang w:bidi="ar-LY"/>
        </w:rPr>
        <w:lastRenderedPageBreak/>
        <w:t>1.3 المنهج العلمي المتبع:</w:t>
      </w:r>
    </w:p>
    <w:p w14:paraId="154E0885" w14:textId="77777777" w:rsidR="00062F5C" w:rsidRPr="00747386" w:rsidRDefault="00062F5C" w:rsidP="00062F5C">
      <w:pPr>
        <w:shd w:val="clear" w:color="auto" w:fill="FFFFFF"/>
        <w:spacing w:before="100" w:beforeAutospacing="1" w:after="100" w:afterAutospacing="1" w:line="360" w:lineRule="auto"/>
        <w:ind w:left="42" w:hanging="19"/>
        <w:jc w:val="both"/>
        <w:rPr>
          <w:rFonts w:ascii="Simplified Arabic" w:eastAsia="Times New Roman" w:hAnsi="Simplified Arabic" w:cs="Simplified Arabic"/>
          <w:noProof/>
          <w:color w:val="212529"/>
          <w:sz w:val="28"/>
          <w:szCs w:val="28"/>
          <w:rtl/>
          <w:lang w:bidi="ar-LY"/>
        </w:rPr>
      </w:pPr>
      <w:r w:rsidRPr="00747386">
        <w:rPr>
          <w:rFonts w:ascii="Simplified Arabic" w:eastAsia="Times New Roman" w:hAnsi="Simplified Arabic" w:cs="Simplified Arabic"/>
          <w:noProof/>
          <w:color w:val="212529"/>
          <w:sz w:val="28"/>
          <w:szCs w:val="28"/>
          <w:rtl/>
          <w:lang w:bidi="ar-LY"/>
        </w:rPr>
        <w:t>المنهج العلمي المتبع في هذا البحث هو المنهج الكمي التحليلي, حيث يعتمد البحث على استخدام المتغيرات الكمية لقياس الغلاقة بين المتغيرات الاقتصادية الكلية ومؤشر سوق الأوراق المالية, هذا بالإضافة الى الاعتماد بشكل تام على استخدام أساليب التحليل القياسي في جمع البيانات, واختبار العلاقة بين متغيرات الاقتصادي الكلي ومؤشر سوق الأوراق المالي.</w:t>
      </w:r>
    </w:p>
    <w:p w14:paraId="6DA98F1C" w14:textId="77777777" w:rsidR="00062F5C" w:rsidRPr="00747386" w:rsidRDefault="00062F5C" w:rsidP="00062F5C">
      <w:pPr>
        <w:shd w:val="clear" w:color="auto" w:fill="FFFFFF"/>
        <w:spacing w:before="100" w:beforeAutospacing="1" w:after="100" w:afterAutospacing="1" w:line="360" w:lineRule="auto"/>
        <w:ind w:left="42" w:hanging="19"/>
        <w:jc w:val="both"/>
        <w:rPr>
          <w:rFonts w:ascii="Simplified Arabic" w:eastAsia="Times New Roman" w:hAnsi="Simplified Arabic" w:cs="Simplified Arabic"/>
          <w:b/>
          <w:bCs/>
          <w:noProof/>
          <w:color w:val="212529"/>
          <w:sz w:val="32"/>
          <w:szCs w:val="32"/>
          <w:rtl/>
          <w:lang w:bidi="ar-LY"/>
        </w:rPr>
      </w:pPr>
      <w:r w:rsidRPr="00747386">
        <w:rPr>
          <w:rFonts w:ascii="Simplified Arabic" w:eastAsia="Times New Roman" w:hAnsi="Simplified Arabic" w:cs="Simplified Arabic"/>
          <w:b/>
          <w:bCs/>
          <w:noProof/>
          <w:color w:val="212529"/>
          <w:sz w:val="32"/>
          <w:szCs w:val="32"/>
          <w:rtl/>
          <w:lang w:bidi="ar-LY"/>
        </w:rPr>
        <w:t>2.3 عينة البحث:</w:t>
      </w:r>
    </w:p>
    <w:p w14:paraId="1CE4193D" w14:textId="77777777" w:rsidR="00062F5C" w:rsidRPr="00747386" w:rsidRDefault="00062F5C" w:rsidP="00062F5C">
      <w:pPr>
        <w:shd w:val="clear" w:color="auto" w:fill="FFFFFF"/>
        <w:spacing w:before="100" w:beforeAutospacing="1" w:after="100" w:afterAutospacing="1" w:line="360" w:lineRule="auto"/>
        <w:ind w:left="42" w:hanging="19"/>
        <w:jc w:val="both"/>
        <w:rPr>
          <w:rFonts w:ascii="Simplified Arabic" w:eastAsia="Times New Roman" w:hAnsi="Simplified Arabic" w:cs="Simplified Arabic"/>
          <w:noProof/>
          <w:color w:val="212529"/>
          <w:sz w:val="28"/>
          <w:szCs w:val="28"/>
          <w:rtl/>
          <w:lang w:bidi="ar-LY"/>
        </w:rPr>
      </w:pPr>
      <w:r w:rsidRPr="00747386">
        <w:rPr>
          <w:rFonts w:ascii="Simplified Arabic" w:eastAsia="Times New Roman" w:hAnsi="Simplified Arabic" w:cs="Simplified Arabic"/>
          <w:noProof/>
          <w:color w:val="212529"/>
          <w:sz w:val="28"/>
          <w:szCs w:val="28"/>
          <w:rtl/>
          <w:lang w:bidi="ar-LY"/>
        </w:rPr>
        <w:t>تتمثل عينة البحث في جميع الأسهم المكونة لمؤشر بورصة عمان للأوراق المالية, والبالغ عددها 70 سهم بنهاية سنة 2007.</w:t>
      </w:r>
    </w:p>
    <w:p w14:paraId="75A8FA92" w14:textId="77777777" w:rsidR="00062F5C" w:rsidRPr="00747386" w:rsidRDefault="00062F5C" w:rsidP="00062F5C">
      <w:pPr>
        <w:shd w:val="clear" w:color="auto" w:fill="FFFFFF"/>
        <w:spacing w:before="100" w:beforeAutospacing="1" w:after="100" w:afterAutospacing="1" w:line="360" w:lineRule="auto"/>
        <w:ind w:left="42" w:hanging="19"/>
        <w:jc w:val="both"/>
        <w:rPr>
          <w:rFonts w:ascii="Simplified Arabic" w:eastAsia="Times New Roman" w:hAnsi="Simplified Arabic" w:cs="Simplified Arabic"/>
          <w:noProof/>
          <w:color w:val="212529"/>
          <w:sz w:val="28"/>
          <w:szCs w:val="28"/>
          <w:rtl/>
          <w:lang w:bidi="ar-LY"/>
        </w:rPr>
      </w:pPr>
      <w:r w:rsidRPr="00747386">
        <w:rPr>
          <w:rFonts w:ascii="Simplified Arabic" w:eastAsia="Times New Roman" w:hAnsi="Simplified Arabic" w:cs="Simplified Arabic"/>
          <w:noProof/>
          <w:color w:val="212529"/>
          <w:sz w:val="28"/>
          <w:szCs w:val="28"/>
          <w:rtl/>
          <w:lang w:bidi="ar-LY"/>
        </w:rPr>
        <w:t>بدا سوق عمان المالي منذ عام 1980 باحتساب رقم قياسي غير مرجح لأسعار الأسهم. وتم اختيار عينة مكونة من 38 شركة وتتكون من قطاع البنوك والشركات المالية والتأمين والخدمات.</w:t>
      </w:r>
    </w:p>
    <w:p w14:paraId="6EA1A2D4" w14:textId="77777777" w:rsidR="00062F5C" w:rsidRPr="00747386" w:rsidRDefault="00062F5C" w:rsidP="00062F5C">
      <w:pPr>
        <w:shd w:val="clear" w:color="auto" w:fill="FFFFFF"/>
        <w:spacing w:before="100" w:beforeAutospacing="1" w:after="100" w:afterAutospacing="1" w:line="360" w:lineRule="auto"/>
        <w:ind w:left="42" w:hanging="19"/>
        <w:jc w:val="both"/>
        <w:rPr>
          <w:rFonts w:ascii="Simplified Arabic" w:eastAsia="Times New Roman" w:hAnsi="Simplified Arabic" w:cs="Simplified Arabic"/>
          <w:noProof/>
          <w:color w:val="212529"/>
          <w:sz w:val="28"/>
          <w:szCs w:val="28"/>
          <w:rtl/>
          <w:lang w:bidi="ar-LY"/>
        </w:rPr>
      </w:pPr>
      <w:r w:rsidRPr="00747386">
        <w:rPr>
          <w:rFonts w:ascii="Simplified Arabic" w:eastAsia="Times New Roman" w:hAnsi="Simplified Arabic" w:cs="Simplified Arabic"/>
          <w:noProof/>
          <w:color w:val="212529"/>
          <w:sz w:val="28"/>
          <w:szCs w:val="28"/>
          <w:rtl/>
          <w:lang w:bidi="ar-LY"/>
        </w:rPr>
        <w:t>وتم الاعتماد على خمس معايير تعكس حجم الشركة ومدى سيولتها وعدد أيام التداول ومعدل دوران السهم وحجم التداول وعدد الأسهم المتداولة.</w:t>
      </w:r>
    </w:p>
    <w:p w14:paraId="49F09F84" w14:textId="77777777" w:rsidR="00062F5C" w:rsidRPr="00747386" w:rsidRDefault="00062F5C" w:rsidP="00062F5C">
      <w:pPr>
        <w:shd w:val="clear" w:color="auto" w:fill="FFFFFF"/>
        <w:spacing w:before="100" w:beforeAutospacing="1" w:after="100" w:afterAutospacing="1" w:line="360" w:lineRule="auto"/>
        <w:ind w:left="42" w:hanging="19"/>
        <w:jc w:val="both"/>
        <w:rPr>
          <w:rFonts w:ascii="Simplified Arabic" w:eastAsia="Times New Roman" w:hAnsi="Simplified Arabic" w:cs="Simplified Arabic"/>
          <w:noProof/>
          <w:color w:val="212529"/>
          <w:sz w:val="32"/>
          <w:szCs w:val="32"/>
          <w:rtl/>
          <w:lang w:bidi="ar-LY"/>
        </w:rPr>
      </w:pPr>
      <w:r w:rsidRPr="00747386">
        <w:rPr>
          <w:rFonts w:ascii="Simplified Arabic" w:eastAsia="Times New Roman" w:hAnsi="Simplified Arabic" w:cs="Simplified Arabic"/>
          <w:b/>
          <w:bCs/>
          <w:noProof/>
          <w:color w:val="212529"/>
          <w:sz w:val="32"/>
          <w:szCs w:val="32"/>
          <w:rtl/>
          <w:lang w:bidi="ar-LY"/>
        </w:rPr>
        <w:t>3.3 الفترة الزمنية التي تغطيها الدراسة ومصادر الحصول على البيانات:</w:t>
      </w:r>
    </w:p>
    <w:p w14:paraId="2F247893" w14:textId="223E277B" w:rsidR="00062F5C" w:rsidRPr="00F47FF2" w:rsidRDefault="00062F5C" w:rsidP="00062F5C">
      <w:pPr>
        <w:shd w:val="clear" w:color="auto" w:fill="FFFFFF"/>
        <w:spacing w:before="100" w:beforeAutospacing="1" w:after="100" w:afterAutospacing="1" w:line="360" w:lineRule="auto"/>
        <w:ind w:left="42" w:hanging="19"/>
        <w:jc w:val="both"/>
        <w:rPr>
          <w:rFonts w:asciiTheme="majorBidi" w:eastAsia="Times New Roman" w:hAnsiTheme="majorBidi" w:cstheme="majorBidi"/>
          <w:noProof/>
          <w:color w:val="212529"/>
          <w:sz w:val="29"/>
          <w:szCs w:val="29"/>
          <w:rtl/>
          <w:lang w:bidi="ar-LY"/>
        </w:rPr>
      </w:pPr>
      <w:r w:rsidRPr="00747386">
        <w:rPr>
          <w:rFonts w:ascii="Simplified Arabic" w:eastAsia="Times New Roman" w:hAnsi="Simplified Arabic" w:cs="Simplified Arabic"/>
          <w:noProof/>
          <w:color w:val="212529"/>
          <w:sz w:val="28"/>
          <w:szCs w:val="28"/>
          <w:rtl/>
          <w:lang w:bidi="ar-LY"/>
        </w:rPr>
        <w:t xml:space="preserve">تم استخدام البيانات ربع سنوية لمؤشر سوق المال الأردني والمتغيرات الاقتصادية الكلية للفترة من </w:t>
      </w:r>
      <w:bookmarkEnd w:id="6"/>
      <w:r w:rsidRPr="00747386">
        <w:rPr>
          <w:rFonts w:ascii="Simplified Arabic" w:eastAsia="Times New Roman" w:hAnsi="Simplified Arabic" w:cs="Simplified Arabic"/>
          <w:noProof/>
          <w:color w:val="212529"/>
          <w:sz w:val="28"/>
          <w:szCs w:val="28"/>
          <w:rtl/>
          <w:lang w:bidi="ar-LY"/>
        </w:rPr>
        <w:t>(2004-2022).تم الحصول على بيانات مؤشر السوق من الموقع الالكتروني لبورصة عمان للأوراق المالية,وبيانات متغيرات الاقتصاد الكلي من الموقع الالكتروني لصندوق النقد الدولي</w:t>
      </w:r>
      <w:r w:rsidR="00747386">
        <w:rPr>
          <w:rFonts w:asciiTheme="majorBidi" w:eastAsia="Times New Roman" w:hAnsiTheme="majorBidi" w:cstheme="majorBidi" w:hint="cs"/>
          <w:noProof/>
          <w:color w:val="212529"/>
          <w:sz w:val="28"/>
          <w:szCs w:val="28"/>
          <w:rtl/>
          <w:lang w:bidi="ar-LY"/>
        </w:rPr>
        <w:t>.</w:t>
      </w:r>
    </w:p>
    <w:p w14:paraId="25326F47" w14:textId="77777777" w:rsidR="00062F5C" w:rsidRPr="00747386" w:rsidRDefault="00062F5C" w:rsidP="00062F5C">
      <w:pPr>
        <w:shd w:val="clear" w:color="auto" w:fill="FFFFFF"/>
        <w:spacing w:before="100" w:beforeAutospacing="1" w:after="100" w:afterAutospacing="1" w:line="360" w:lineRule="auto"/>
        <w:ind w:left="42" w:hanging="19"/>
        <w:jc w:val="both"/>
        <w:rPr>
          <w:rFonts w:ascii="Simplified Arabic" w:eastAsia="Times New Roman" w:hAnsi="Simplified Arabic" w:cs="Simplified Arabic"/>
          <w:b/>
          <w:bCs/>
          <w:noProof/>
          <w:color w:val="212529"/>
          <w:sz w:val="32"/>
          <w:szCs w:val="32"/>
          <w:rtl/>
          <w:lang w:bidi="ar-LY"/>
        </w:rPr>
      </w:pPr>
      <w:r w:rsidRPr="00747386">
        <w:rPr>
          <w:rFonts w:ascii="Simplified Arabic" w:eastAsia="Times New Roman" w:hAnsi="Simplified Arabic" w:cs="Simplified Arabic"/>
          <w:b/>
          <w:bCs/>
          <w:noProof/>
          <w:color w:val="212529"/>
          <w:sz w:val="32"/>
          <w:szCs w:val="32"/>
          <w:rtl/>
          <w:lang w:bidi="ar-LY"/>
        </w:rPr>
        <w:lastRenderedPageBreak/>
        <w:t>4.3 متغيرات البحث:</w:t>
      </w:r>
    </w:p>
    <w:p w14:paraId="1AE3C266" w14:textId="77777777" w:rsidR="00062F5C" w:rsidRPr="00747386" w:rsidRDefault="00062F5C" w:rsidP="00062F5C">
      <w:pPr>
        <w:shd w:val="clear" w:color="auto" w:fill="FFFFFF"/>
        <w:spacing w:before="100" w:beforeAutospacing="1" w:after="100" w:afterAutospacing="1" w:line="360" w:lineRule="auto"/>
        <w:ind w:left="42" w:hanging="19"/>
        <w:jc w:val="both"/>
        <w:rPr>
          <w:rFonts w:ascii="Simplified Arabic" w:eastAsia="Times New Roman" w:hAnsi="Simplified Arabic" w:cs="Simplified Arabic"/>
          <w:noProof/>
          <w:color w:val="212529"/>
          <w:sz w:val="28"/>
          <w:szCs w:val="28"/>
          <w:rtl/>
          <w:lang w:bidi="ar-LY"/>
        </w:rPr>
      </w:pPr>
      <w:r w:rsidRPr="00747386">
        <w:rPr>
          <w:rFonts w:ascii="Simplified Arabic" w:eastAsia="Times New Roman" w:hAnsi="Simplified Arabic" w:cs="Simplified Arabic"/>
          <w:noProof/>
          <w:color w:val="212529"/>
          <w:sz w:val="28"/>
          <w:szCs w:val="28"/>
          <w:rtl/>
          <w:lang w:bidi="ar-LY"/>
        </w:rPr>
        <w:t>تتكون من خمسة متغيرات وهي متغير واحد تابع ويتمثل في مؤشر سوق الأوراق المالية, وأربعة متغيرات مستقلة وتمثل متغيرات الاقتصاد الكلي وهي: الناتج المحلي الإجمالي, التضخم, وأسعار الفائدة وعرض النقود.</w:t>
      </w:r>
    </w:p>
    <w:p w14:paraId="2EA58119" w14:textId="0EE6CD7D" w:rsidR="00062F5C" w:rsidRPr="00747386" w:rsidRDefault="00062F5C" w:rsidP="00062F5C">
      <w:pPr>
        <w:pStyle w:val="a3"/>
        <w:numPr>
          <w:ilvl w:val="0"/>
          <w:numId w:val="10"/>
        </w:numPr>
        <w:shd w:val="clear" w:color="auto" w:fill="FFFFFF"/>
        <w:spacing w:before="100" w:beforeAutospacing="1" w:after="100" w:afterAutospacing="1" w:line="360" w:lineRule="auto"/>
        <w:jc w:val="both"/>
        <w:rPr>
          <w:rFonts w:ascii="Simplified Arabic" w:eastAsia="Times New Roman" w:hAnsi="Simplified Arabic" w:cs="Simplified Arabic"/>
          <w:noProof/>
          <w:color w:val="212529"/>
          <w:sz w:val="28"/>
          <w:szCs w:val="28"/>
          <w:rtl/>
          <w:lang w:bidi="ar-LY"/>
        </w:rPr>
      </w:pPr>
      <w:r w:rsidRPr="00747386">
        <w:rPr>
          <w:rFonts w:ascii="Simplified Arabic" w:eastAsia="Times New Roman" w:hAnsi="Simplified Arabic" w:cs="Simplified Arabic"/>
          <w:noProof/>
          <w:color w:val="212529"/>
          <w:sz w:val="28"/>
          <w:szCs w:val="28"/>
          <w:rtl/>
          <w:lang w:bidi="ar-LY"/>
        </w:rPr>
        <w:t xml:space="preserve">متغير تابع مؤشر السوق: هو أداء إحصائية في شكل قيمة مطلقة او معادلات مصممة بعناية لقياس التغيرات في أسعار الأسهم والسندات وتحديد اتجاهاتها في حالة الارتفاع والانخفاض في لحظة زمنية معينة ,ويستخدم للتنبؤ بالحالة الاقتصادية المستقبلية واي تغيرات في أسعار الأدوات المالية بالسوق. </w:t>
      </w:r>
      <w:sdt>
        <w:sdtPr>
          <w:rPr>
            <w:rFonts w:ascii="Simplified Arabic" w:hAnsi="Simplified Arabic" w:cs="Simplified Arabic"/>
            <w:noProof/>
            <w:sz w:val="20"/>
            <w:szCs w:val="20"/>
            <w:rtl/>
            <w:lang w:bidi="ar-LY"/>
          </w:rPr>
          <w:id w:val="1419062916"/>
          <w:citation/>
        </w:sdtPr>
        <w:sdtEndPr/>
        <w:sdtContent>
          <w:r w:rsidRPr="00747386">
            <w:rPr>
              <w:rFonts w:ascii="Simplified Arabic" w:eastAsia="Times New Roman" w:hAnsi="Simplified Arabic" w:cs="Simplified Arabic"/>
              <w:noProof/>
              <w:color w:val="212529"/>
              <w:sz w:val="28"/>
              <w:szCs w:val="28"/>
              <w:rtl/>
              <w:lang w:bidi="ar-LY"/>
            </w:rPr>
            <w:fldChar w:fldCharType="begin"/>
          </w:r>
          <w:r w:rsidRPr="00747386">
            <w:rPr>
              <w:rFonts w:ascii="Simplified Arabic" w:eastAsia="Times New Roman" w:hAnsi="Simplified Arabic" w:cs="Simplified Arabic"/>
              <w:noProof/>
              <w:color w:val="212529"/>
              <w:sz w:val="28"/>
              <w:szCs w:val="28"/>
              <w:rtl/>
              <w:lang w:bidi="ar-LY"/>
            </w:rPr>
            <w:instrText xml:space="preserve"> </w:instrText>
          </w:r>
          <w:r w:rsidRPr="00747386">
            <w:rPr>
              <w:rFonts w:ascii="Simplified Arabic" w:eastAsia="Times New Roman" w:hAnsi="Simplified Arabic" w:cs="Simplified Arabic"/>
              <w:noProof/>
              <w:color w:val="212529"/>
              <w:sz w:val="28"/>
              <w:szCs w:val="28"/>
              <w:lang w:bidi="ar-LY"/>
            </w:rPr>
            <w:instrText>CITATION</w:instrText>
          </w:r>
          <w:r w:rsidRPr="00747386">
            <w:rPr>
              <w:rFonts w:ascii="Simplified Arabic" w:eastAsia="Times New Roman" w:hAnsi="Simplified Arabic" w:cs="Simplified Arabic"/>
              <w:noProof/>
              <w:color w:val="212529"/>
              <w:sz w:val="28"/>
              <w:szCs w:val="28"/>
              <w:rtl/>
              <w:lang w:bidi="ar-LY"/>
            </w:rPr>
            <w:instrText xml:space="preserve"> أبو \</w:instrText>
          </w:r>
          <w:r w:rsidRPr="00747386">
            <w:rPr>
              <w:rFonts w:ascii="Simplified Arabic" w:eastAsia="Times New Roman" w:hAnsi="Simplified Arabic" w:cs="Simplified Arabic"/>
              <w:noProof/>
              <w:color w:val="212529"/>
              <w:sz w:val="28"/>
              <w:szCs w:val="28"/>
              <w:lang w:bidi="ar-LY"/>
            </w:rPr>
            <w:instrText>l 4097</w:instrText>
          </w:r>
          <w:r w:rsidRPr="00747386">
            <w:rPr>
              <w:rFonts w:ascii="Simplified Arabic" w:eastAsia="Times New Roman" w:hAnsi="Simplified Arabic" w:cs="Simplified Arabic"/>
              <w:noProof/>
              <w:color w:val="212529"/>
              <w:sz w:val="28"/>
              <w:szCs w:val="28"/>
              <w:rtl/>
              <w:lang w:bidi="ar-LY"/>
            </w:rPr>
            <w:instrText xml:space="preserve"> </w:instrText>
          </w:r>
          <w:r w:rsidRPr="00747386">
            <w:rPr>
              <w:rFonts w:ascii="Simplified Arabic" w:eastAsia="Times New Roman" w:hAnsi="Simplified Arabic" w:cs="Simplified Arabic"/>
              <w:noProof/>
              <w:color w:val="212529"/>
              <w:sz w:val="28"/>
              <w:szCs w:val="28"/>
              <w:rtl/>
              <w:lang w:bidi="ar-LY"/>
            </w:rPr>
            <w:fldChar w:fldCharType="separate"/>
          </w:r>
          <w:r w:rsidRPr="00747386">
            <w:rPr>
              <w:rFonts w:ascii="Simplified Arabic" w:eastAsia="Times New Roman" w:hAnsi="Simplified Arabic" w:cs="Simplified Arabic"/>
              <w:noProof/>
              <w:color w:val="212529"/>
              <w:sz w:val="28"/>
              <w:szCs w:val="28"/>
              <w:rtl/>
              <w:lang w:bidi="ar-LY"/>
            </w:rPr>
            <w:t>(أبوزيد)</w:t>
          </w:r>
          <w:r w:rsidRPr="00747386">
            <w:rPr>
              <w:rFonts w:ascii="Simplified Arabic" w:eastAsia="Times New Roman" w:hAnsi="Simplified Arabic" w:cs="Simplified Arabic"/>
              <w:noProof/>
              <w:color w:val="212529"/>
              <w:sz w:val="28"/>
              <w:szCs w:val="28"/>
              <w:rtl/>
              <w:lang w:bidi="ar-LY"/>
            </w:rPr>
            <w:fldChar w:fldCharType="end"/>
          </w:r>
        </w:sdtContent>
      </w:sdt>
      <w:r w:rsidR="00747386">
        <w:rPr>
          <w:rFonts w:ascii="Simplified Arabic" w:eastAsia="Times New Roman" w:hAnsi="Simplified Arabic" w:cs="Simplified Arabic" w:hint="cs"/>
          <w:noProof/>
          <w:color w:val="212529"/>
          <w:sz w:val="28"/>
          <w:szCs w:val="28"/>
          <w:vertAlign w:val="superscript"/>
          <w:rtl/>
          <w:lang w:bidi="ar-LY"/>
        </w:rPr>
        <w:t>(1)</w:t>
      </w:r>
    </w:p>
    <w:p w14:paraId="1E565ED8" w14:textId="77777777" w:rsidR="00062F5C" w:rsidRPr="00747386" w:rsidRDefault="00062F5C" w:rsidP="00062F5C">
      <w:pPr>
        <w:shd w:val="clear" w:color="auto" w:fill="FFFFFF"/>
        <w:spacing w:before="100" w:beforeAutospacing="1" w:after="100" w:afterAutospacing="1" w:line="360" w:lineRule="auto"/>
        <w:ind w:left="42" w:hanging="19"/>
        <w:jc w:val="both"/>
        <w:rPr>
          <w:rFonts w:ascii="Simplified Arabic" w:eastAsia="Times New Roman" w:hAnsi="Simplified Arabic" w:cs="Simplified Arabic"/>
          <w:noProof/>
          <w:color w:val="212529"/>
          <w:sz w:val="28"/>
          <w:szCs w:val="28"/>
          <w:rtl/>
          <w:lang w:bidi="ar-LY"/>
        </w:rPr>
      </w:pPr>
      <w:r w:rsidRPr="00747386">
        <w:rPr>
          <w:rFonts w:ascii="Simplified Arabic" w:eastAsia="Times New Roman" w:hAnsi="Simplified Arabic" w:cs="Simplified Arabic"/>
          <w:noProof/>
          <w:color w:val="212529"/>
          <w:sz w:val="28"/>
          <w:szCs w:val="28"/>
          <w:rtl/>
          <w:lang w:bidi="ar-LY"/>
        </w:rPr>
        <w:t>ويتم قياس مؤشر سوق الأوراق المالية لإيجاد العلاقة في الأجل الطويل والقصير بإستخدام المعادلة التالية:</w:t>
      </w:r>
    </w:p>
    <w:p w14:paraId="6722F8D8" w14:textId="4765FDB1" w:rsidR="00062F5C" w:rsidRPr="00747386" w:rsidRDefault="00062F5C" w:rsidP="00747386">
      <w:pPr>
        <w:shd w:val="clear" w:color="auto" w:fill="FFFFFF"/>
        <w:spacing w:before="100" w:beforeAutospacing="1" w:after="100" w:afterAutospacing="1" w:line="360" w:lineRule="auto"/>
        <w:ind w:left="42" w:hanging="19"/>
        <w:jc w:val="both"/>
        <w:rPr>
          <w:rFonts w:asciiTheme="majorBidi" w:eastAsia="Times New Roman" w:hAnsiTheme="majorBidi" w:cstheme="majorBidi"/>
          <w:noProof/>
          <w:color w:val="212529"/>
          <w:sz w:val="28"/>
          <w:szCs w:val="28"/>
          <w:rtl/>
          <w:lang w:bidi="ar-LY"/>
        </w:rPr>
      </w:pPr>
      <w:r w:rsidRPr="00747386">
        <w:rPr>
          <w:rFonts w:asciiTheme="majorBidi" w:eastAsia="Times New Roman" w:hAnsiTheme="majorBidi" w:cstheme="majorBidi"/>
          <w:noProof/>
          <w:color w:val="212529"/>
          <w:sz w:val="28"/>
          <w:szCs w:val="28"/>
          <w:lang w:bidi="ar-LY"/>
        </w:rPr>
        <w:t>K=Rf+B1+F1×B2+F2……..Bn+Fn</w:t>
      </w:r>
    </w:p>
    <w:p w14:paraId="43B16AD5" w14:textId="77777777" w:rsidR="00062F5C" w:rsidRPr="00747386" w:rsidRDefault="00062F5C" w:rsidP="00062F5C">
      <w:pPr>
        <w:pStyle w:val="a3"/>
        <w:numPr>
          <w:ilvl w:val="0"/>
          <w:numId w:val="10"/>
        </w:numPr>
        <w:shd w:val="clear" w:color="auto" w:fill="FFFFFF"/>
        <w:spacing w:before="100" w:beforeAutospacing="1" w:after="100" w:afterAutospacing="1" w:line="360" w:lineRule="auto"/>
        <w:jc w:val="both"/>
        <w:rPr>
          <w:rFonts w:ascii="Simplified Arabic" w:eastAsia="Times New Roman" w:hAnsi="Simplified Arabic" w:cs="Simplified Arabic"/>
          <w:noProof/>
          <w:color w:val="212529"/>
          <w:sz w:val="28"/>
          <w:szCs w:val="28"/>
          <w:rtl/>
          <w:lang w:bidi="ar-LY"/>
        </w:rPr>
      </w:pPr>
      <w:r w:rsidRPr="00747386">
        <w:rPr>
          <w:rFonts w:ascii="Simplified Arabic" w:eastAsia="Times New Roman" w:hAnsi="Simplified Arabic" w:cs="Simplified Arabic"/>
          <w:noProof/>
          <w:color w:val="212529"/>
          <w:sz w:val="28"/>
          <w:szCs w:val="28"/>
          <w:rtl/>
          <w:lang w:bidi="ar-LY"/>
        </w:rPr>
        <w:t>متغيرات الاقتصاد الكلي المستقلة المتمثلة في:</w:t>
      </w:r>
    </w:p>
    <w:p w14:paraId="085C4A98" w14:textId="77777777" w:rsidR="00062F5C" w:rsidRPr="00747386" w:rsidRDefault="00062F5C" w:rsidP="00062F5C">
      <w:pPr>
        <w:pStyle w:val="a3"/>
        <w:numPr>
          <w:ilvl w:val="0"/>
          <w:numId w:val="11"/>
        </w:numPr>
        <w:shd w:val="clear" w:color="auto" w:fill="FFFFFF"/>
        <w:spacing w:before="100" w:beforeAutospacing="1" w:after="100" w:afterAutospacing="1" w:line="360" w:lineRule="auto"/>
        <w:jc w:val="both"/>
        <w:rPr>
          <w:rFonts w:ascii="Simplified Arabic" w:eastAsia="Times New Roman" w:hAnsi="Simplified Arabic" w:cs="Simplified Arabic"/>
          <w:noProof/>
          <w:color w:val="212529"/>
          <w:sz w:val="28"/>
          <w:szCs w:val="28"/>
          <w:rtl/>
          <w:lang w:bidi="ar-LY"/>
        </w:rPr>
      </w:pPr>
      <w:r w:rsidRPr="00747386">
        <w:rPr>
          <w:rFonts w:ascii="Simplified Arabic" w:eastAsia="Times New Roman" w:hAnsi="Simplified Arabic" w:cs="Simplified Arabic"/>
          <w:noProof/>
          <w:color w:val="212529"/>
          <w:sz w:val="28"/>
          <w:szCs w:val="28"/>
          <w:rtl/>
          <w:lang w:bidi="ar-LY"/>
        </w:rPr>
        <w:t>الناتج المحلي الإجمالي</w:t>
      </w:r>
      <w:r w:rsidRPr="00C636D5">
        <w:rPr>
          <w:rFonts w:asciiTheme="majorBidi" w:eastAsia="Times New Roman" w:hAnsiTheme="majorBidi" w:cstheme="majorBidi" w:hint="cs"/>
          <w:noProof/>
          <w:color w:val="212529"/>
          <w:sz w:val="29"/>
          <w:szCs w:val="29"/>
          <w:rtl/>
          <w:lang w:bidi="ar-LY"/>
        </w:rPr>
        <w:t xml:space="preserve"> </w:t>
      </w:r>
      <w:r w:rsidRPr="00C636D5">
        <w:rPr>
          <w:rFonts w:asciiTheme="majorBidi" w:eastAsia="Times New Roman" w:hAnsiTheme="majorBidi" w:cstheme="majorBidi"/>
          <w:noProof/>
          <w:color w:val="212529"/>
          <w:sz w:val="29"/>
          <w:szCs w:val="29"/>
          <w:rtl/>
          <w:lang w:bidi="ar-LY"/>
        </w:rPr>
        <w:t>(</w:t>
      </w:r>
      <w:r w:rsidRPr="00C636D5">
        <w:rPr>
          <w:rFonts w:asciiTheme="majorBidi" w:eastAsia="Times New Roman" w:hAnsiTheme="majorBidi" w:cstheme="majorBidi"/>
          <w:noProof/>
          <w:color w:val="212529"/>
          <w:sz w:val="29"/>
          <w:szCs w:val="29"/>
          <w:lang w:bidi="ar-LY"/>
        </w:rPr>
        <w:t>GDP</w:t>
      </w:r>
      <w:r w:rsidRPr="00C636D5">
        <w:rPr>
          <w:rFonts w:asciiTheme="majorBidi" w:eastAsia="Times New Roman" w:hAnsiTheme="majorBidi" w:cstheme="majorBidi"/>
          <w:noProof/>
          <w:color w:val="212529"/>
          <w:sz w:val="29"/>
          <w:szCs w:val="29"/>
          <w:rtl/>
          <w:lang w:bidi="ar-LY"/>
        </w:rPr>
        <w:t>)</w:t>
      </w:r>
      <w:r w:rsidRPr="00C636D5">
        <w:rPr>
          <w:rFonts w:asciiTheme="majorBidi" w:eastAsia="Times New Roman" w:hAnsiTheme="majorBidi" w:cstheme="majorBidi" w:hint="cs"/>
          <w:noProof/>
          <w:color w:val="212529"/>
          <w:sz w:val="29"/>
          <w:szCs w:val="29"/>
          <w:rtl/>
          <w:lang w:bidi="ar-LY"/>
        </w:rPr>
        <w:t>:</w:t>
      </w:r>
      <w:r w:rsidRPr="00C636D5">
        <w:rPr>
          <w:rFonts w:asciiTheme="majorBidi" w:eastAsia="Times New Roman" w:hAnsiTheme="majorBidi" w:cstheme="majorBidi"/>
          <w:noProof/>
          <w:color w:val="212529"/>
          <w:sz w:val="29"/>
          <w:szCs w:val="29"/>
          <w:rtl/>
          <w:lang w:bidi="ar-LY"/>
        </w:rPr>
        <w:t xml:space="preserve"> </w:t>
      </w:r>
      <w:r w:rsidRPr="00747386">
        <w:rPr>
          <w:rFonts w:ascii="Simplified Arabic" w:eastAsia="Times New Roman" w:hAnsi="Simplified Arabic" w:cs="Simplified Arabic"/>
          <w:noProof/>
          <w:color w:val="212529"/>
          <w:sz w:val="28"/>
          <w:szCs w:val="28"/>
          <w:rtl/>
          <w:lang w:bidi="ar-LY"/>
        </w:rPr>
        <w:t>هو القيمة الإجمالية لجميع السلع والخدمات النهائية التي تُنتج داخل حدود بلد معين خلال فترة زمنية محددة، غالبًا ما تكون سنة أو ربع سنة. يُعد من أهم المؤشرات الاقتصادية المستخدمة لقياس أداء الاقتصاد وحجمه.</w:t>
      </w:r>
    </w:p>
    <w:p w14:paraId="57A65B32" w14:textId="77777777" w:rsidR="00062F5C" w:rsidRPr="00F47FF2" w:rsidRDefault="00062F5C" w:rsidP="00062F5C">
      <w:pPr>
        <w:shd w:val="clear" w:color="auto" w:fill="FFFFFF"/>
        <w:spacing w:before="100" w:beforeAutospacing="1" w:after="100" w:afterAutospacing="1" w:line="360" w:lineRule="auto"/>
        <w:ind w:left="42" w:hanging="19"/>
        <w:jc w:val="both"/>
        <w:rPr>
          <w:rFonts w:asciiTheme="majorBidi" w:eastAsia="Times New Roman" w:hAnsiTheme="majorBidi" w:cstheme="majorBidi"/>
          <w:noProof/>
          <w:color w:val="212529"/>
          <w:sz w:val="29"/>
          <w:szCs w:val="29"/>
          <w:rtl/>
          <w:lang w:bidi="ar-LY"/>
        </w:rPr>
      </w:pPr>
      <w:r w:rsidRPr="00747386">
        <w:rPr>
          <w:rFonts w:ascii="Simplified Arabic" w:eastAsia="Times New Roman" w:hAnsi="Simplified Arabic" w:cs="Simplified Arabic"/>
          <w:noProof/>
          <w:color w:val="212529"/>
          <w:sz w:val="28"/>
          <w:szCs w:val="28"/>
          <w:rtl/>
          <w:lang w:bidi="ar-LY"/>
        </w:rPr>
        <w:t>توجد علاقة إيجابية بين الناتج المحلي الإجمالي ومؤشر سوق الأوراق المالية</w:t>
      </w:r>
      <w:r w:rsidRPr="00747386">
        <w:rPr>
          <w:rFonts w:asciiTheme="majorBidi" w:eastAsia="Times New Roman" w:hAnsiTheme="majorBidi" w:cstheme="majorBidi"/>
          <w:noProof/>
          <w:color w:val="212529"/>
          <w:sz w:val="28"/>
          <w:szCs w:val="28"/>
          <w:rtl/>
          <w:lang w:bidi="ar-LY"/>
        </w:rPr>
        <w:t xml:space="preserve"> </w:t>
      </w:r>
      <w:r w:rsidRPr="00F47FF2">
        <w:rPr>
          <w:rFonts w:asciiTheme="majorBidi" w:eastAsia="Times New Roman" w:hAnsiTheme="majorBidi" w:cstheme="majorBidi"/>
          <w:noProof/>
          <w:color w:val="212529"/>
          <w:sz w:val="29"/>
          <w:szCs w:val="29"/>
        </w:rPr>
        <w:t>Ho=0 H1&gt;0</w:t>
      </w:r>
      <w:r w:rsidRPr="00F47FF2">
        <w:rPr>
          <w:rFonts w:asciiTheme="majorBidi" w:eastAsia="Times New Roman" w:hAnsiTheme="majorBidi" w:cstheme="majorBidi"/>
          <w:noProof/>
          <w:color w:val="212529"/>
          <w:sz w:val="29"/>
          <w:szCs w:val="29"/>
          <w:rtl/>
          <w:lang w:bidi="ar-LY"/>
        </w:rPr>
        <w:t xml:space="preserve"> </w:t>
      </w:r>
    </w:p>
    <w:p w14:paraId="24056CED" w14:textId="77777777" w:rsidR="00062F5C" w:rsidRPr="00747386" w:rsidRDefault="00062F5C" w:rsidP="00062F5C">
      <w:pPr>
        <w:pStyle w:val="a3"/>
        <w:numPr>
          <w:ilvl w:val="0"/>
          <w:numId w:val="11"/>
        </w:numPr>
        <w:shd w:val="clear" w:color="auto" w:fill="FFFFFF"/>
        <w:spacing w:before="100" w:beforeAutospacing="1" w:after="100" w:afterAutospacing="1" w:line="360" w:lineRule="auto"/>
        <w:jc w:val="both"/>
        <w:rPr>
          <w:rFonts w:ascii="Simplified Arabic" w:eastAsia="Times New Roman" w:hAnsi="Simplified Arabic" w:cs="Simplified Arabic"/>
          <w:noProof/>
          <w:color w:val="212529"/>
          <w:sz w:val="28"/>
          <w:szCs w:val="28"/>
          <w:rtl/>
          <w:lang w:bidi="ar-LY"/>
        </w:rPr>
      </w:pPr>
      <w:r w:rsidRPr="00747386">
        <w:rPr>
          <w:rFonts w:ascii="Simplified Arabic" w:eastAsia="Times New Roman" w:hAnsi="Simplified Arabic" w:cs="Simplified Arabic"/>
          <w:noProof/>
          <w:color w:val="212529"/>
          <w:sz w:val="28"/>
          <w:szCs w:val="28"/>
          <w:rtl/>
          <w:lang w:bidi="ar-LY"/>
        </w:rPr>
        <w:lastRenderedPageBreak/>
        <w:t>التضخم:</w:t>
      </w:r>
      <w:r w:rsidRPr="00747386">
        <w:rPr>
          <w:rFonts w:ascii="Simplified Arabic" w:hAnsi="Simplified Arabic" w:cs="Simplified Arabic"/>
          <w:sz w:val="28"/>
          <w:szCs w:val="28"/>
          <w:rtl/>
        </w:rPr>
        <w:t xml:space="preserve"> </w:t>
      </w:r>
      <w:r w:rsidRPr="00747386">
        <w:rPr>
          <w:rFonts w:ascii="Simplified Arabic" w:eastAsia="Times New Roman" w:hAnsi="Simplified Arabic" w:cs="Simplified Arabic"/>
          <w:noProof/>
          <w:color w:val="212529"/>
          <w:sz w:val="28"/>
          <w:szCs w:val="28"/>
          <w:rtl/>
          <w:lang w:bidi="ar-LY"/>
        </w:rPr>
        <w:t>هو الزيادة المستمرة في المستوى العام للأسعار خلال فترة زمنية معينة، مما يؤدي إلى تآكل القوة الشرائية للعملة، أي تصبح كمية الأموال المطلوبة لشراء نفس السلع والخدمات أكبر مع مرور الوقت.</w:t>
      </w:r>
    </w:p>
    <w:p w14:paraId="7F3078D1" w14:textId="77777777" w:rsidR="00062F5C" w:rsidRPr="00F47FF2" w:rsidRDefault="00062F5C" w:rsidP="00062F5C">
      <w:pPr>
        <w:shd w:val="clear" w:color="auto" w:fill="FFFFFF"/>
        <w:spacing w:before="100" w:beforeAutospacing="1" w:after="100" w:afterAutospacing="1" w:line="360" w:lineRule="auto"/>
        <w:ind w:left="42" w:hanging="19"/>
        <w:jc w:val="both"/>
        <w:rPr>
          <w:rFonts w:asciiTheme="majorBidi" w:eastAsia="Times New Roman" w:hAnsiTheme="majorBidi" w:cstheme="majorBidi"/>
          <w:noProof/>
          <w:color w:val="212529"/>
          <w:sz w:val="29"/>
          <w:szCs w:val="29"/>
          <w:rtl/>
          <w:lang w:bidi="ar-LY"/>
        </w:rPr>
      </w:pPr>
      <w:r w:rsidRPr="00747386">
        <w:rPr>
          <w:rFonts w:ascii="Simplified Arabic" w:eastAsia="Times New Roman" w:hAnsi="Simplified Arabic" w:cs="Simplified Arabic"/>
          <w:noProof/>
          <w:color w:val="212529"/>
          <w:sz w:val="28"/>
          <w:szCs w:val="28"/>
          <w:rtl/>
          <w:lang w:bidi="ar-LY"/>
        </w:rPr>
        <w:t>توجد علاقة عكسية بين التضخم ومؤشر سوق الأوراق المالية</w:t>
      </w:r>
      <w:r w:rsidRPr="00747386">
        <w:rPr>
          <w:rFonts w:asciiTheme="majorBidi" w:eastAsia="Times New Roman" w:hAnsiTheme="majorBidi" w:cstheme="majorBidi"/>
          <w:noProof/>
          <w:color w:val="212529"/>
          <w:sz w:val="28"/>
          <w:szCs w:val="28"/>
          <w:rtl/>
          <w:lang w:bidi="ar-LY"/>
        </w:rPr>
        <w:t xml:space="preserve"> </w:t>
      </w:r>
      <w:r w:rsidRPr="00F47FF2">
        <w:rPr>
          <w:rFonts w:asciiTheme="majorBidi" w:eastAsia="Times New Roman" w:hAnsiTheme="majorBidi" w:cstheme="majorBidi"/>
          <w:noProof/>
          <w:color w:val="212529"/>
          <w:sz w:val="29"/>
          <w:szCs w:val="29"/>
        </w:rPr>
        <w:t xml:space="preserve">Ho=0 </w:t>
      </w:r>
      <w:r w:rsidRPr="00F47FF2">
        <w:rPr>
          <w:rFonts w:asciiTheme="majorBidi" w:eastAsia="Times New Roman" w:hAnsiTheme="majorBidi" w:cstheme="majorBidi"/>
          <w:noProof/>
          <w:color w:val="212529"/>
          <w:sz w:val="29"/>
          <w:szCs w:val="29"/>
          <w:rtl/>
          <w:lang w:bidi="ar-LY"/>
        </w:rPr>
        <w:t xml:space="preserve">, </w:t>
      </w:r>
      <w:r w:rsidRPr="00F47FF2">
        <w:rPr>
          <w:rFonts w:asciiTheme="majorBidi" w:eastAsia="Times New Roman" w:hAnsiTheme="majorBidi" w:cstheme="majorBidi"/>
          <w:noProof/>
          <w:color w:val="212529"/>
          <w:sz w:val="29"/>
          <w:szCs w:val="29"/>
        </w:rPr>
        <w:t>H1&lt;0</w:t>
      </w:r>
      <w:r w:rsidRPr="00F47FF2">
        <w:rPr>
          <w:rFonts w:asciiTheme="majorBidi" w:eastAsia="Times New Roman" w:hAnsiTheme="majorBidi" w:cstheme="majorBidi"/>
          <w:noProof/>
          <w:color w:val="212529"/>
          <w:sz w:val="29"/>
          <w:szCs w:val="29"/>
          <w:rtl/>
          <w:lang w:bidi="ar-LY"/>
        </w:rPr>
        <w:t xml:space="preserve"> </w:t>
      </w:r>
    </w:p>
    <w:p w14:paraId="0197D707" w14:textId="77777777" w:rsidR="00062F5C" w:rsidRPr="00747386" w:rsidRDefault="00062F5C" w:rsidP="00062F5C">
      <w:pPr>
        <w:pStyle w:val="a3"/>
        <w:numPr>
          <w:ilvl w:val="0"/>
          <w:numId w:val="11"/>
        </w:numPr>
        <w:shd w:val="clear" w:color="auto" w:fill="FFFFFF"/>
        <w:spacing w:before="100" w:beforeAutospacing="1" w:after="100" w:afterAutospacing="1" w:line="360" w:lineRule="auto"/>
        <w:jc w:val="both"/>
        <w:rPr>
          <w:rFonts w:ascii="Simplified Arabic" w:eastAsia="Times New Roman" w:hAnsi="Simplified Arabic" w:cs="Simplified Arabic"/>
          <w:noProof/>
          <w:color w:val="212529"/>
          <w:sz w:val="28"/>
          <w:szCs w:val="28"/>
          <w:rtl/>
          <w:lang w:bidi="ar-LY"/>
        </w:rPr>
      </w:pPr>
      <w:r w:rsidRPr="00747386">
        <w:rPr>
          <w:rFonts w:ascii="Simplified Arabic" w:eastAsia="Times New Roman" w:hAnsi="Simplified Arabic" w:cs="Simplified Arabic"/>
          <w:noProof/>
          <w:color w:val="212529"/>
          <w:sz w:val="28"/>
          <w:szCs w:val="28"/>
          <w:rtl/>
          <w:lang w:bidi="ar-LY"/>
        </w:rPr>
        <w:t>أسعار الفائدة:</w:t>
      </w:r>
      <w:r w:rsidRPr="00747386">
        <w:rPr>
          <w:rFonts w:ascii="Simplified Arabic" w:hAnsi="Simplified Arabic" w:cs="Simplified Arabic"/>
          <w:sz w:val="28"/>
          <w:szCs w:val="28"/>
          <w:rtl/>
        </w:rPr>
        <w:t xml:space="preserve"> </w:t>
      </w:r>
      <w:r w:rsidRPr="00747386">
        <w:rPr>
          <w:rFonts w:ascii="Simplified Arabic" w:eastAsia="Times New Roman" w:hAnsi="Simplified Arabic" w:cs="Simplified Arabic"/>
          <w:noProof/>
          <w:color w:val="212529"/>
          <w:sz w:val="28"/>
          <w:szCs w:val="28"/>
          <w:rtl/>
          <w:lang w:bidi="ar-LY"/>
        </w:rPr>
        <w:t>هي النسبة المئوية التي يفرضها المصرف المركزي على القروض أو تدفعها على الودائع خلال فترة زمنية معينة. تُعد أسعار الفائدة أداة مالية مهمة تؤثر على الاقتصاد من خلال التحكم في الإنفاق والادخار والاستثمار.</w:t>
      </w:r>
    </w:p>
    <w:p w14:paraId="3920C6A4" w14:textId="77777777" w:rsidR="00062F5C" w:rsidRPr="00F47FF2" w:rsidRDefault="00062F5C" w:rsidP="00062F5C">
      <w:pPr>
        <w:shd w:val="clear" w:color="auto" w:fill="FFFFFF"/>
        <w:spacing w:before="100" w:beforeAutospacing="1" w:after="100" w:afterAutospacing="1" w:line="360" w:lineRule="auto"/>
        <w:ind w:left="42" w:hanging="19"/>
        <w:jc w:val="both"/>
        <w:rPr>
          <w:rFonts w:asciiTheme="majorBidi" w:eastAsia="Times New Roman" w:hAnsiTheme="majorBidi" w:cstheme="majorBidi"/>
          <w:noProof/>
          <w:color w:val="212529"/>
          <w:sz w:val="29"/>
          <w:szCs w:val="29"/>
        </w:rPr>
      </w:pPr>
      <w:r w:rsidRPr="00747386">
        <w:rPr>
          <w:rFonts w:ascii="Simplified Arabic" w:eastAsia="Times New Roman" w:hAnsi="Simplified Arabic" w:cs="Simplified Arabic"/>
          <w:noProof/>
          <w:color w:val="212529"/>
          <w:sz w:val="28"/>
          <w:szCs w:val="28"/>
          <w:rtl/>
          <w:lang w:bidi="ar-LY"/>
        </w:rPr>
        <w:t>توجد علاقة عكسية بين أسعار الفائدة ومؤشر سوق الأوراق المالية</w:t>
      </w:r>
      <w:r w:rsidRPr="00F47FF2">
        <w:rPr>
          <w:rFonts w:asciiTheme="majorBidi" w:eastAsia="Times New Roman" w:hAnsiTheme="majorBidi" w:cstheme="majorBidi"/>
          <w:noProof/>
          <w:color w:val="212529"/>
          <w:sz w:val="29"/>
          <w:szCs w:val="29"/>
          <w:rtl/>
          <w:lang w:bidi="ar-LY"/>
        </w:rPr>
        <w:t xml:space="preserve"> </w:t>
      </w:r>
      <w:r w:rsidRPr="00F47FF2">
        <w:rPr>
          <w:rFonts w:asciiTheme="majorBidi" w:eastAsia="Times New Roman" w:hAnsiTheme="majorBidi" w:cstheme="majorBidi"/>
          <w:noProof/>
          <w:color w:val="212529"/>
          <w:sz w:val="29"/>
          <w:szCs w:val="29"/>
        </w:rPr>
        <w:t xml:space="preserve">Ho=0 </w:t>
      </w:r>
      <w:r w:rsidRPr="00F47FF2">
        <w:rPr>
          <w:rFonts w:asciiTheme="majorBidi" w:eastAsia="Times New Roman" w:hAnsiTheme="majorBidi" w:cstheme="majorBidi"/>
          <w:noProof/>
          <w:color w:val="212529"/>
          <w:sz w:val="29"/>
          <w:szCs w:val="29"/>
          <w:rtl/>
          <w:lang w:bidi="ar-LY"/>
        </w:rPr>
        <w:t xml:space="preserve">, </w:t>
      </w:r>
      <w:r w:rsidRPr="00F47FF2">
        <w:rPr>
          <w:rFonts w:asciiTheme="majorBidi" w:eastAsia="Times New Roman" w:hAnsiTheme="majorBidi" w:cstheme="majorBidi"/>
          <w:noProof/>
          <w:color w:val="212529"/>
          <w:sz w:val="29"/>
          <w:szCs w:val="29"/>
        </w:rPr>
        <w:t>H1&lt;0</w:t>
      </w:r>
    </w:p>
    <w:p w14:paraId="397143AB" w14:textId="77777777" w:rsidR="00062F5C" w:rsidRPr="00747386" w:rsidRDefault="00062F5C" w:rsidP="00062F5C">
      <w:pPr>
        <w:pStyle w:val="a3"/>
        <w:numPr>
          <w:ilvl w:val="0"/>
          <w:numId w:val="11"/>
        </w:numPr>
        <w:shd w:val="clear" w:color="auto" w:fill="FFFFFF"/>
        <w:spacing w:before="100" w:beforeAutospacing="1" w:after="100" w:afterAutospacing="1" w:line="360" w:lineRule="auto"/>
        <w:jc w:val="both"/>
        <w:rPr>
          <w:rFonts w:ascii="Simplified Arabic" w:eastAsia="Times New Roman" w:hAnsi="Simplified Arabic" w:cs="Simplified Arabic"/>
          <w:noProof/>
          <w:color w:val="212529"/>
          <w:sz w:val="28"/>
          <w:szCs w:val="28"/>
          <w:rtl/>
          <w:lang w:bidi="ar-LY"/>
        </w:rPr>
      </w:pPr>
      <w:r w:rsidRPr="00747386">
        <w:rPr>
          <w:rFonts w:ascii="Simplified Arabic" w:eastAsia="Times New Roman" w:hAnsi="Simplified Arabic" w:cs="Simplified Arabic"/>
          <w:noProof/>
          <w:color w:val="212529"/>
          <w:sz w:val="28"/>
          <w:szCs w:val="28"/>
          <w:rtl/>
          <w:lang w:bidi="ar-LY"/>
        </w:rPr>
        <w:t>عرض النقود:</w:t>
      </w:r>
      <w:r w:rsidRPr="00747386">
        <w:rPr>
          <w:rFonts w:ascii="Simplified Arabic" w:hAnsi="Simplified Arabic" w:cs="Simplified Arabic"/>
          <w:sz w:val="28"/>
          <w:szCs w:val="28"/>
          <w:rtl/>
        </w:rPr>
        <w:t xml:space="preserve"> </w:t>
      </w:r>
      <w:r w:rsidRPr="00747386">
        <w:rPr>
          <w:rFonts w:ascii="Simplified Arabic" w:eastAsia="Times New Roman" w:hAnsi="Simplified Arabic" w:cs="Simplified Arabic"/>
          <w:noProof/>
          <w:color w:val="212529"/>
          <w:sz w:val="28"/>
          <w:szCs w:val="28"/>
          <w:rtl/>
        </w:rPr>
        <w:t>هو</w:t>
      </w:r>
      <w:r w:rsidRPr="00747386">
        <w:rPr>
          <w:rFonts w:ascii="Simplified Arabic" w:eastAsia="Times New Roman" w:hAnsi="Simplified Arabic" w:cs="Simplified Arabic"/>
          <w:noProof/>
          <w:color w:val="212529"/>
          <w:sz w:val="28"/>
          <w:szCs w:val="28"/>
          <w:rtl/>
          <w:lang w:bidi="ar-LY"/>
        </w:rPr>
        <w:t xml:space="preserve"> إجمالي كمية النقود المتاحة في الاقتصاد خلال فترة معينة، والتي يمكن استخدامها في المعاملات التجارية والاقتصادية. يشمل عرض النقود جميع أشكال النقود المتداولة، سواء كانت نقدية أو شبه نقدية. </w:t>
      </w:r>
    </w:p>
    <w:p w14:paraId="493DBE01" w14:textId="77777777" w:rsidR="00062F5C" w:rsidRPr="00F47FF2" w:rsidRDefault="00062F5C" w:rsidP="00062F5C">
      <w:pPr>
        <w:shd w:val="clear" w:color="auto" w:fill="FFFFFF"/>
        <w:spacing w:before="100" w:beforeAutospacing="1" w:after="100" w:afterAutospacing="1" w:line="360" w:lineRule="auto"/>
        <w:ind w:left="42" w:hanging="19"/>
        <w:jc w:val="both"/>
        <w:rPr>
          <w:rFonts w:asciiTheme="majorBidi" w:eastAsia="Times New Roman" w:hAnsiTheme="majorBidi" w:cstheme="majorBidi"/>
          <w:noProof/>
          <w:color w:val="212529"/>
          <w:sz w:val="29"/>
          <w:szCs w:val="29"/>
          <w:rtl/>
        </w:rPr>
      </w:pPr>
      <w:r w:rsidRPr="00747386">
        <w:rPr>
          <w:rFonts w:ascii="Simplified Arabic" w:eastAsia="Times New Roman" w:hAnsi="Simplified Arabic" w:cs="Simplified Arabic"/>
          <w:noProof/>
          <w:color w:val="212529"/>
          <w:sz w:val="28"/>
          <w:szCs w:val="28"/>
          <w:rtl/>
          <w:lang w:bidi="ar-LY"/>
        </w:rPr>
        <w:t>توجد علاقة إيجابية بين عرض النقود ومؤشر سوق الأوراق المالية</w:t>
      </w:r>
      <w:r w:rsidRPr="00747386">
        <w:rPr>
          <w:rFonts w:asciiTheme="majorBidi" w:eastAsia="Times New Roman" w:hAnsiTheme="majorBidi" w:cstheme="majorBidi"/>
          <w:noProof/>
          <w:color w:val="212529"/>
          <w:sz w:val="28"/>
          <w:szCs w:val="28"/>
          <w:lang w:bidi="ar-LY"/>
        </w:rPr>
        <w:t xml:space="preserve"> </w:t>
      </w:r>
      <w:r w:rsidRPr="00F47FF2">
        <w:rPr>
          <w:rFonts w:asciiTheme="majorBidi" w:eastAsia="Times New Roman" w:hAnsiTheme="majorBidi" w:cstheme="majorBidi"/>
          <w:noProof/>
          <w:color w:val="212529"/>
          <w:sz w:val="29"/>
          <w:szCs w:val="29"/>
          <w:lang w:bidi="ar-LY"/>
        </w:rPr>
        <w:t xml:space="preserve">Ho=0 </w:t>
      </w:r>
      <w:r>
        <w:rPr>
          <w:rFonts w:asciiTheme="majorBidi" w:eastAsia="Times New Roman" w:hAnsiTheme="majorBidi" w:cstheme="majorBidi" w:hint="cs"/>
          <w:noProof/>
          <w:color w:val="212529"/>
          <w:sz w:val="29"/>
          <w:szCs w:val="29"/>
          <w:rtl/>
          <w:lang w:bidi="ar-LY"/>
        </w:rPr>
        <w:t>،</w:t>
      </w:r>
      <w:r w:rsidRPr="00F47FF2">
        <w:rPr>
          <w:rFonts w:asciiTheme="majorBidi" w:eastAsia="Times New Roman" w:hAnsiTheme="majorBidi" w:cstheme="majorBidi"/>
          <w:noProof/>
          <w:color w:val="212529"/>
          <w:sz w:val="29"/>
          <w:szCs w:val="29"/>
          <w:rtl/>
          <w:lang w:bidi="ar-LY"/>
        </w:rPr>
        <w:t xml:space="preserve"> </w:t>
      </w:r>
      <w:r w:rsidRPr="00F47FF2">
        <w:rPr>
          <w:rFonts w:asciiTheme="majorBidi" w:eastAsia="Times New Roman" w:hAnsiTheme="majorBidi" w:cstheme="majorBidi"/>
          <w:noProof/>
          <w:color w:val="212529"/>
          <w:sz w:val="29"/>
          <w:szCs w:val="29"/>
        </w:rPr>
        <w:t>H1&gt;0</w:t>
      </w:r>
    </w:p>
    <w:p w14:paraId="60AEFFC2" w14:textId="77777777" w:rsidR="00062F5C" w:rsidRPr="00747386" w:rsidRDefault="00062F5C" w:rsidP="00062F5C">
      <w:pPr>
        <w:shd w:val="clear" w:color="auto" w:fill="FFFFFF"/>
        <w:spacing w:before="100" w:beforeAutospacing="1" w:after="100" w:afterAutospacing="1" w:line="360" w:lineRule="auto"/>
        <w:jc w:val="both"/>
        <w:rPr>
          <w:rFonts w:ascii="Simplified Arabic" w:eastAsia="Times New Roman" w:hAnsi="Simplified Arabic" w:cs="Simplified Arabic"/>
          <w:b/>
          <w:bCs/>
          <w:noProof/>
          <w:color w:val="212529"/>
          <w:sz w:val="32"/>
          <w:szCs w:val="32"/>
          <w:rtl/>
          <w:lang w:bidi="ar-LY"/>
        </w:rPr>
      </w:pPr>
      <w:r w:rsidRPr="00747386">
        <w:rPr>
          <w:rFonts w:ascii="Simplified Arabic" w:eastAsia="Times New Roman" w:hAnsi="Simplified Arabic" w:cs="Simplified Arabic"/>
          <w:b/>
          <w:bCs/>
          <w:noProof/>
          <w:color w:val="212529"/>
          <w:sz w:val="32"/>
          <w:szCs w:val="32"/>
          <w:rtl/>
          <w:lang w:bidi="ar-LY"/>
        </w:rPr>
        <w:t>5.3 خطوات والأسلوب المستخدم في التحليل:</w:t>
      </w:r>
    </w:p>
    <w:p w14:paraId="349695AF" w14:textId="77777777" w:rsidR="00062F5C" w:rsidRPr="00747386" w:rsidRDefault="00062F5C" w:rsidP="00062F5C">
      <w:pPr>
        <w:pStyle w:val="a3"/>
        <w:numPr>
          <w:ilvl w:val="0"/>
          <w:numId w:val="13"/>
        </w:numPr>
        <w:shd w:val="clear" w:color="auto" w:fill="FFFFFF"/>
        <w:spacing w:before="100" w:beforeAutospacing="1" w:after="100" w:afterAutospacing="1" w:line="360" w:lineRule="auto"/>
        <w:jc w:val="both"/>
        <w:rPr>
          <w:rFonts w:ascii="Simplified Arabic" w:eastAsia="Times New Roman" w:hAnsi="Simplified Arabic" w:cs="Simplified Arabic"/>
          <w:noProof/>
          <w:color w:val="212529"/>
          <w:sz w:val="28"/>
          <w:szCs w:val="28"/>
          <w:rtl/>
          <w:lang w:bidi="ar-LY"/>
        </w:rPr>
      </w:pPr>
      <w:r w:rsidRPr="00747386">
        <w:rPr>
          <w:rFonts w:ascii="Simplified Arabic" w:eastAsia="Times New Roman" w:hAnsi="Simplified Arabic" w:cs="Simplified Arabic"/>
          <w:noProof/>
          <w:color w:val="212529"/>
          <w:sz w:val="28"/>
          <w:szCs w:val="28"/>
          <w:rtl/>
          <w:lang w:bidi="ar-LY"/>
        </w:rPr>
        <w:t xml:space="preserve">اختبار استقرارية السلاسل الزمنية لمتغيرات الاقتصاد الكلي ومؤشر سوق الأوراق المالية. باستخدام اختبارات السكون </w:t>
      </w:r>
    </w:p>
    <w:p w14:paraId="0FF93D1C" w14:textId="77777777" w:rsidR="00062F5C" w:rsidRPr="00747386" w:rsidRDefault="00062F5C" w:rsidP="00062F5C">
      <w:pPr>
        <w:shd w:val="clear" w:color="auto" w:fill="FFFFFF"/>
        <w:spacing w:before="100" w:beforeAutospacing="1" w:after="100" w:afterAutospacing="1" w:line="360" w:lineRule="auto"/>
        <w:ind w:left="42" w:hanging="19"/>
        <w:jc w:val="both"/>
        <w:rPr>
          <w:rFonts w:ascii="Simplified Arabic" w:eastAsia="Times New Roman" w:hAnsi="Simplified Arabic" w:cs="Simplified Arabic"/>
          <w:noProof/>
          <w:color w:val="212529"/>
          <w:sz w:val="28"/>
          <w:szCs w:val="28"/>
          <w:rtl/>
          <w:lang w:bidi="ar-LY"/>
        </w:rPr>
      </w:pPr>
      <w:r w:rsidRPr="00747386">
        <w:rPr>
          <w:rFonts w:ascii="Simplified Arabic" w:eastAsia="Times New Roman" w:hAnsi="Simplified Arabic" w:cs="Simplified Arabic"/>
          <w:noProof/>
          <w:color w:val="212529"/>
          <w:sz w:val="28"/>
          <w:szCs w:val="28"/>
          <w:rtl/>
          <w:lang w:bidi="ar-LY"/>
        </w:rPr>
        <w:t xml:space="preserve">هناك عدة أسباب لاستقرار او عدم استقرار السلسلة الزمنية, اذا كانت السلسلة الزمنية غير مستقرة فيمكننا دراسة سلوكها فقط خلال الفترة, وكل سلسلة زمنية ستكون حلقة معينة. ونتيجة لذلك لا يمكن تعميمها </w:t>
      </w:r>
      <w:r w:rsidRPr="00747386">
        <w:rPr>
          <w:rFonts w:ascii="Simplified Arabic" w:eastAsia="Times New Roman" w:hAnsi="Simplified Arabic" w:cs="Simplified Arabic"/>
          <w:noProof/>
          <w:color w:val="212529"/>
          <w:sz w:val="28"/>
          <w:szCs w:val="28"/>
          <w:rtl/>
          <w:lang w:bidi="ar-LY"/>
        </w:rPr>
        <w:lastRenderedPageBreak/>
        <w:t>على فترات زمنية أخرى. ولأغراض التنبؤ فإن السلسلة الزمنية غير المستقرة ستكون ذات قيمة عملية قليلة .</w:t>
      </w:r>
    </w:p>
    <w:p w14:paraId="67AA092D" w14:textId="77777777" w:rsidR="00062F5C" w:rsidRPr="00AF6C50" w:rsidRDefault="00062F5C" w:rsidP="00062F5C">
      <w:pPr>
        <w:shd w:val="clear" w:color="auto" w:fill="FFFFFF"/>
        <w:spacing w:before="100" w:beforeAutospacing="1" w:after="100" w:afterAutospacing="1" w:line="360" w:lineRule="auto"/>
        <w:ind w:left="42" w:hanging="19"/>
        <w:jc w:val="both"/>
        <w:rPr>
          <w:rFonts w:asciiTheme="majorBidi" w:eastAsia="Times New Roman" w:hAnsiTheme="majorBidi" w:cstheme="majorBidi"/>
          <w:noProof/>
          <w:color w:val="212529"/>
          <w:sz w:val="29"/>
          <w:szCs w:val="29"/>
          <w:vertAlign w:val="superscript"/>
          <w:rtl/>
          <w:lang w:bidi="ar-LY"/>
        </w:rPr>
      </w:pPr>
      <w:r w:rsidRPr="00747386">
        <w:rPr>
          <w:rFonts w:ascii="Simplified Arabic" w:eastAsia="Times New Roman" w:hAnsi="Simplified Arabic" w:cs="Simplified Arabic"/>
          <w:noProof/>
          <w:color w:val="212529"/>
          <w:sz w:val="28"/>
          <w:szCs w:val="28"/>
          <w:rtl/>
          <w:lang w:bidi="ar-LY"/>
        </w:rPr>
        <w:t>وإذا كان لدينا سلسلتان زمنيتان غير مستقرتان أو أكثر, فإن تحليل الانحدار المتعلق بسلاسل زمنية قد يؤدي الى ظاهرة انحدار زائف أو ليس له معنى. بمعنى أنه في حالة إجراء إنحدار لسلسلة  زمنية غير مستقرة فقد تحصل على قيمة</w:t>
      </w:r>
      <w:r w:rsidRPr="00747386">
        <w:rPr>
          <w:rFonts w:asciiTheme="majorBidi" w:eastAsia="Times New Roman" w:hAnsiTheme="majorBidi" w:cstheme="majorBidi"/>
          <w:noProof/>
          <w:color w:val="212529"/>
          <w:sz w:val="28"/>
          <w:szCs w:val="28"/>
          <w:rtl/>
          <w:lang w:bidi="ar-LY"/>
        </w:rPr>
        <w:t xml:space="preserve"> </w:t>
      </w:r>
      <w:r w:rsidRPr="00F47FF2">
        <w:rPr>
          <w:rFonts w:asciiTheme="majorBidi" w:eastAsia="Times New Roman" w:hAnsiTheme="majorBidi" w:cstheme="majorBidi"/>
          <w:noProof/>
          <w:color w:val="212529"/>
          <w:sz w:val="29"/>
          <w:szCs w:val="29"/>
        </w:rPr>
        <w:t>R</w:t>
      </w:r>
      <w:r w:rsidRPr="00F47FF2">
        <w:rPr>
          <w:rFonts w:asciiTheme="majorBidi" w:eastAsia="Times New Roman" w:hAnsiTheme="majorBidi" w:cstheme="majorBidi"/>
          <w:noProof/>
          <w:color w:val="212529"/>
          <w:sz w:val="29"/>
          <w:szCs w:val="29"/>
          <w:rtl/>
          <w:lang w:bidi="ar-LY"/>
        </w:rPr>
        <w:t xml:space="preserve"> </w:t>
      </w:r>
      <w:r w:rsidRPr="00747386">
        <w:rPr>
          <w:rFonts w:ascii="Simplified Arabic" w:eastAsia="Times New Roman" w:hAnsi="Simplified Arabic" w:cs="Simplified Arabic"/>
          <w:noProof/>
          <w:color w:val="212529"/>
          <w:sz w:val="28"/>
          <w:szCs w:val="28"/>
          <w:rtl/>
          <w:lang w:bidi="ar-LY"/>
        </w:rPr>
        <w:t xml:space="preserve">عالية فقط تكون بعض أو جميع معاملات الانحدار ذات معنوية إحصائية على أساس إختبارات </w:t>
      </w:r>
      <w:r w:rsidRPr="00F47FF2">
        <w:rPr>
          <w:rFonts w:asciiTheme="majorBidi" w:eastAsia="Times New Roman" w:hAnsiTheme="majorBidi" w:cstheme="majorBidi"/>
          <w:noProof/>
          <w:color w:val="212529"/>
          <w:sz w:val="29"/>
          <w:szCs w:val="29"/>
        </w:rPr>
        <w:t xml:space="preserve"> t</w:t>
      </w:r>
      <w:r w:rsidRPr="00F47FF2">
        <w:rPr>
          <w:rFonts w:asciiTheme="majorBidi" w:eastAsia="Times New Roman" w:hAnsiTheme="majorBidi" w:cstheme="majorBidi"/>
          <w:noProof/>
          <w:color w:val="212529"/>
          <w:sz w:val="29"/>
          <w:szCs w:val="29"/>
          <w:rtl/>
          <w:lang w:bidi="ar-LY"/>
        </w:rPr>
        <w:t>و</w:t>
      </w:r>
      <w:r w:rsidRPr="00F47FF2">
        <w:rPr>
          <w:rFonts w:asciiTheme="majorBidi" w:eastAsia="Times New Roman" w:hAnsiTheme="majorBidi" w:cstheme="majorBidi"/>
          <w:noProof/>
          <w:color w:val="212529"/>
          <w:sz w:val="29"/>
          <w:szCs w:val="29"/>
        </w:rPr>
        <w:t xml:space="preserve"> F</w:t>
      </w:r>
      <w:r w:rsidRPr="00F47FF2">
        <w:rPr>
          <w:rFonts w:asciiTheme="majorBidi" w:eastAsia="Times New Roman" w:hAnsiTheme="majorBidi" w:cstheme="majorBidi"/>
          <w:noProof/>
          <w:color w:val="212529"/>
          <w:sz w:val="29"/>
          <w:szCs w:val="29"/>
          <w:rtl/>
          <w:lang w:bidi="ar-LY"/>
        </w:rPr>
        <w:t xml:space="preserve"> </w:t>
      </w:r>
      <w:r w:rsidRPr="00747386">
        <w:rPr>
          <w:rFonts w:ascii="Simplified Arabic" w:eastAsia="Times New Roman" w:hAnsi="Simplified Arabic" w:cs="Simplified Arabic"/>
          <w:noProof/>
          <w:color w:val="212529"/>
          <w:sz w:val="28"/>
          <w:szCs w:val="28"/>
          <w:rtl/>
          <w:lang w:bidi="ar-LY"/>
        </w:rPr>
        <w:t>المعتادة، لا تكون هذه الاختبارات موثوق بها, لأن هذه الاختبارات تفترض أن السلسلة الزمنية الأساسية مستقرة</w:t>
      </w:r>
      <w:r w:rsidRPr="00F47FF2">
        <w:rPr>
          <w:rFonts w:asciiTheme="majorBidi" w:eastAsia="Times New Roman" w:hAnsiTheme="majorBidi" w:cstheme="majorBidi"/>
          <w:noProof/>
          <w:color w:val="212529"/>
          <w:sz w:val="29"/>
          <w:szCs w:val="29"/>
          <w:rtl/>
          <w:lang w:bidi="ar-LY"/>
        </w:rPr>
        <w:t>.</w:t>
      </w:r>
      <w:sdt>
        <w:sdtPr>
          <w:rPr>
            <w:rFonts w:asciiTheme="majorBidi" w:eastAsia="Times New Roman" w:hAnsiTheme="majorBidi" w:cstheme="majorBidi"/>
            <w:noProof/>
            <w:color w:val="212529"/>
            <w:sz w:val="29"/>
            <w:szCs w:val="29"/>
            <w:rtl/>
            <w:lang w:bidi="ar-LY"/>
          </w:rPr>
          <w:id w:val="1948347885"/>
          <w:citation/>
        </w:sdtPr>
        <w:sdtEndPr/>
        <w:sdtContent>
          <w:r w:rsidRPr="00F47FF2">
            <w:rPr>
              <w:rFonts w:asciiTheme="majorBidi" w:eastAsia="Times New Roman" w:hAnsiTheme="majorBidi" w:cstheme="majorBidi"/>
              <w:noProof/>
              <w:color w:val="212529"/>
              <w:sz w:val="29"/>
              <w:szCs w:val="29"/>
              <w:rtl/>
              <w:lang w:bidi="ar-LY"/>
            </w:rPr>
            <w:fldChar w:fldCharType="begin"/>
          </w:r>
          <w:r w:rsidRPr="00F47FF2">
            <w:rPr>
              <w:rFonts w:asciiTheme="majorBidi" w:eastAsia="Times New Roman" w:hAnsiTheme="majorBidi" w:cstheme="majorBidi"/>
              <w:noProof/>
              <w:color w:val="212529"/>
              <w:sz w:val="29"/>
              <w:szCs w:val="29"/>
              <w:rtl/>
              <w:lang w:bidi="ar-LY"/>
            </w:rPr>
            <w:instrText xml:space="preserve"> </w:instrText>
          </w:r>
          <w:r w:rsidRPr="00F47FF2">
            <w:rPr>
              <w:rFonts w:asciiTheme="majorBidi" w:eastAsia="Times New Roman" w:hAnsiTheme="majorBidi" w:cstheme="majorBidi"/>
              <w:noProof/>
              <w:color w:val="212529"/>
              <w:sz w:val="29"/>
              <w:szCs w:val="29"/>
              <w:lang w:bidi="ar-LY"/>
            </w:rPr>
            <w:instrText>CITATION</w:instrText>
          </w:r>
          <w:r w:rsidRPr="00F47FF2">
            <w:rPr>
              <w:rFonts w:asciiTheme="majorBidi" w:eastAsia="Times New Roman" w:hAnsiTheme="majorBidi" w:cstheme="majorBidi"/>
              <w:noProof/>
              <w:color w:val="212529"/>
              <w:sz w:val="29"/>
              <w:szCs w:val="29"/>
              <w:rtl/>
              <w:lang w:bidi="ar-LY"/>
            </w:rPr>
            <w:instrText xml:space="preserve"> </w:instrText>
          </w:r>
          <w:r w:rsidRPr="00F47FF2">
            <w:rPr>
              <w:rFonts w:asciiTheme="majorBidi" w:eastAsia="Times New Roman" w:hAnsiTheme="majorBidi" w:cstheme="majorBidi"/>
              <w:noProof/>
              <w:color w:val="212529"/>
              <w:sz w:val="29"/>
              <w:szCs w:val="29"/>
              <w:lang w:bidi="ar-LY"/>
            </w:rPr>
            <w:instrText>Guj19 \l 4097</w:instrText>
          </w:r>
          <w:r w:rsidRPr="00F47FF2">
            <w:rPr>
              <w:rFonts w:asciiTheme="majorBidi" w:eastAsia="Times New Roman" w:hAnsiTheme="majorBidi" w:cstheme="majorBidi"/>
              <w:noProof/>
              <w:color w:val="212529"/>
              <w:sz w:val="29"/>
              <w:szCs w:val="29"/>
              <w:rtl/>
              <w:lang w:bidi="ar-LY"/>
            </w:rPr>
            <w:instrText xml:space="preserve"> </w:instrText>
          </w:r>
          <w:r w:rsidRPr="00F47FF2">
            <w:rPr>
              <w:rFonts w:asciiTheme="majorBidi" w:eastAsia="Times New Roman" w:hAnsiTheme="majorBidi" w:cstheme="majorBidi"/>
              <w:noProof/>
              <w:color w:val="212529"/>
              <w:sz w:val="29"/>
              <w:szCs w:val="29"/>
              <w:rtl/>
              <w:lang w:bidi="ar-LY"/>
            </w:rPr>
            <w:fldChar w:fldCharType="separate"/>
          </w:r>
          <w:r w:rsidRPr="00F47FF2">
            <w:rPr>
              <w:rFonts w:asciiTheme="majorBidi" w:eastAsia="Times New Roman" w:hAnsiTheme="majorBidi" w:cstheme="majorBidi"/>
              <w:noProof/>
              <w:color w:val="212529"/>
              <w:sz w:val="29"/>
              <w:szCs w:val="29"/>
              <w:rtl/>
              <w:lang w:bidi="ar-LY"/>
            </w:rPr>
            <w:t xml:space="preserve"> (</w:t>
          </w:r>
          <w:r w:rsidRPr="00F47FF2">
            <w:rPr>
              <w:rFonts w:asciiTheme="majorBidi" w:eastAsia="Times New Roman" w:hAnsiTheme="majorBidi" w:cstheme="majorBidi"/>
              <w:noProof/>
              <w:color w:val="212529"/>
              <w:sz w:val="29"/>
              <w:szCs w:val="29"/>
              <w:lang w:bidi="ar-LY"/>
            </w:rPr>
            <w:t>Gujarati</w:t>
          </w:r>
          <w:r w:rsidRPr="00F47FF2">
            <w:rPr>
              <w:rFonts w:asciiTheme="majorBidi" w:eastAsia="Times New Roman" w:hAnsiTheme="majorBidi" w:cstheme="majorBidi"/>
              <w:noProof/>
              <w:color w:val="212529"/>
              <w:sz w:val="29"/>
              <w:szCs w:val="29"/>
              <w:rtl/>
              <w:lang w:bidi="ar-LY"/>
            </w:rPr>
            <w:t>، 2019)</w:t>
          </w:r>
          <w:r w:rsidRPr="00F47FF2">
            <w:rPr>
              <w:rFonts w:asciiTheme="majorBidi" w:eastAsia="Times New Roman" w:hAnsiTheme="majorBidi" w:cstheme="majorBidi"/>
              <w:noProof/>
              <w:color w:val="212529"/>
              <w:sz w:val="29"/>
              <w:szCs w:val="29"/>
              <w:rtl/>
              <w:lang w:bidi="ar-LY"/>
            </w:rPr>
            <w:fldChar w:fldCharType="end"/>
          </w:r>
        </w:sdtContent>
      </w:sdt>
      <w:r>
        <w:rPr>
          <w:rFonts w:asciiTheme="majorBidi" w:eastAsia="Times New Roman" w:hAnsiTheme="majorBidi" w:cstheme="majorBidi" w:hint="cs"/>
          <w:noProof/>
          <w:color w:val="212529"/>
          <w:sz w:val="29"/>
          <w:szCs w:val="29"/>
          <w:vertAlign w:val="superscript"/>
          <w:rtl/>
          <w:lang w:bidi="ar-LY"/>
        </w:rPr>
        <w:t>(12)</w:t>
      </w:r>
    </w:p>
    <w:p w14:paraId="012EF16C" w14:textId="77777777" w:rsidR="00062F5C" w:rsidRPr="00F47FF2" w:rsidRDefault="00062F5C" w:rsidP="00062F5C">
      <w:pPr>
        <w:shd w:val="clear" w:color="auto" w:fill="FFFFFF"/>
        <w:spacing w:before="100" w:beforeAutospacing="1" w:after="100" w:afterAutospacing="1" w:line="360" w:lineRule="auto"/>
        <w:ind w:left="42" w:hanging="19"/>
        <w:jc w:val="both"/>
        <w:rPr>
          <w:rFonts w:asciiTheme="majorBidi" w:eastAsia="Times New Roman" w:hAnsiTheme="majorBidi" w:cstheme="majorBidi"/>
          <w:noProof/>
          <w:color w:val="212529"/>
          <w:sz w:val="29"/>
          <w:szCs w:val="29"/>
          <w:rtl/>
          <w:lang w:bidi="ar-LY"/>
        </w:rPr>
      </w:pPr>
      <w:r w:rsidRPr="00747386">
        <w:rPr>
          <w:rFonts w:ascii="Simplified Arabic" w:eastAsia="Times New Roman" w:hAnsi="Simplified Arabic" w:cs="Simplified Arabic"/>
          <w:noProof/>
          <w:color w:val="212529"/>
          <w:sz w:val="28"/>
          <w:szCs w:val="28"/>
          <w:rtl/>
          <w:lang w:bidi="ar-LY"/>
        </w:rPr>
        <w:t>للأسباب السابقة الذكر, من المهم معرفة ما إذا كانت السلسلة الزمنية مستقرة. توجد ثلاثة طرق لفحص استقرار السلاسل الزمنية : تحليل الرسم، شكل</w:t>
      </w:r>
      <w:r w:rsidRPr="00747386">
        <w:rPr>
          <w:rFonts w:asciiTheme="majorBidi" w:eastAsia="Times New Roman" w:hAnsiTheme="majorBidi" w:cstheme="majorBidi"/>
          <w:noProof/>
          <w:color w:val="212529"/>
          <w:sz w:val="28"/>
          <w:szCs w:val="28"/>
          <w:rtl/>
          <w:lang w:bidi="ar-LY"/>
        </w:rPr>
        <w:t xml:space="preserve"> </w:t>
      </w:r>
      <w:r w:rsidRPr="00F47FF2">
        <w:rPr>
          <w:rFonts w:asciiTheme="majorBidi" w:eastAsia="Times New Roman" w:hAnsiTheme="majorBidi" w:cstheme="majorBidi"/>
          <w:noProof/>
          <w:color w:val="212529"/>
          <w:sz w:val="29"/>
          <w:szCs w:val="29"/>
        </w:rPr>
        <w:t>correlogram</w:t>
      </w:r>
      <w:r w:rsidRPr="00F47FF2">
        <w:rPr>
          <w:rFonts w:asciiTheme="majorBidi" w:eastAsia="Times New Roman" w:hAnsiTheme="majorBidi" w:cstheme="majorBidi"/>
          <w:noProof/>
          <w:color w:val="212529"/>
          <w:sz w:val="29"/>
          <w:szCs w:val="29"/>
          <w:rtl/>
          <w:lang w:bidi="ar-LY"/>
        </w:rPr>
        <w:t xml:space="preserve"> , </w:t>
      </w:r>
      <w:r w:rsidRPr="00936A00">
        <w:rPr>
          <w:rFonts w:ascii="Simplified Arabic" w:eastAsia="Times New Roman" w:hAnsi="Simplified Arabic" w:cs="Simplified Arabic"/>
          <w:noProof/>
          <w:color w:val="212529"/>
          <w:sz w:val="28"/>
          <w:szCs w:val="28"/>
          <w:rtl/>
          <w:lang w:bidi="ar-LY"/>
        </w:rPr>
        <w:t>تحليل جذر الوحدة.</w:t>
      </w:r>
      <w:r w:rsidRPr="00936A00">
        <w:rPr>
          <w:rFonts w:asciiTheme="majorBidi" w:eastAsia="Times New Roman" w:hAnsiTheme="majorBidi" w:cstheme="majorBidi"/>
          <w:noProof/>
          <w:color w:val="212529"/>
          <w:sz w:val="28"/>
          <w:szCs w:val="28"/>
          <w:rtl/>
          <w:lang w:bidi="ar-LY"/>
        </w:rPr>
        <w:t xml:space="preserve"> </w:t>
      </w:r>
    </w:p>
    <w:p w14:paraId="00F06932" w14:textId="77777777" w:rsidR="00062F5C" w:rsidRDefault="00062F5C" w:rsidP="00062F5C">
      <w:pPr>
        <w:shd w:val="clear" w:color="auto" w:fill="FFFFFF"/>
        <w:spacing w:before="100" w:beforeAutospacing="1" w:after="100" w:afterAutospacing="1" w:line="360" w:lineRule="auto"/>
        <w:ind w:left="42" w:hanging="19"/>
        <w:jc w:val="both"/>
        <w:rPr>
          <w:rFonts w:asciiTheme="majorBidi" w:eastAsia="Times New Roman" w:hAnsiTheme="majorBidi" w:cstheme="majorBidi"/>
          <w:noProof/>
          <w:color w:val="212529"/>
          <w:sz w:val="29"/>
          <w:szCs w:val="29"/>
          <w:rtl/>
        </w:rPr>
      </w:pPr>
      <w:r w:rsidRPr="00936A00">
        <w:rPr>
          <w:rFonts w:ascii="Simplified Arabic" w:eastAsia="Times New Roman" w:hAnsi="Simplified Arabic" w:cs="Simplified Arabic"/>
          <w:noProof/>
          <w:color w:val="212529"/>
          <w:sz w:val="28"/>
          <w:szCs w:val="28"/>
          <w:rtl/>
          <w:lang w:bidi="ar-LY"/>
        </w:rPr>
        <w:t>في هذه الدراسة سيتم استخدام جذر الوحدة والذي يهدف الى تحديد ما اذا كانت المتغيرات مستقرة عند مستوى باستخدام اختبار</w:t>
      </w:r>
      <w:r w:rsidRPr="00F47FF2">
        <w:rPr>
          <w:rFonts w:asciiTheme="majorBidi" w:eastAsia="Times New Roman" w:hAnsiTheme="majorBidi" w:cstheme="majorBidi"/>
          <w:noProof/>
          <w:color w:val="212529"/>
          <w:sz w:val="29"/>
          <w:szCs w:val="29"/>
        </w:rPr>
        <w:t>Phillips-Perron(PP)</w:t>
      </w:r>
      <w:r w:rsidRPr="00F47FF2">
        <w:rPr>
          <w:rFonts w:asciiTheme="majorBidi" w:eastAsia="Times New Roman" w:hAnsiTheme="majorBidi" w:cstheme="majorBidi"/>
          <w:noProof/>
          <w:color w:val="212529"/>
          <w:sz w:val="29"/>
          <w:szCs w:val="29"/>
          <w:lang w:bidi="ar-LY"/>
        </w:rPr>
        <w:t xml:space="preserve">  Dickey-fuller(ADF)</w:t>
      </w:r>
      <w:r>
        <w:rPr>
          <w:rFonts w:asciiTheme="majorBidi" w:eastAsia="Times New Roman" w:hAnsiTheme="majorBidi" w:cstheme="majorBidi" w:hint="cs"/>
          <w:noProof/>
          <w:color w:val="212529"/>
          <w:sz w:val="29"/>
          <w:szCs w:val="29"/>
          <w:rtl/>
        </w:rPr>
        <w:t>.</w:t>
      </w:r>
    </w:p>
    <w:p w14:paraId="2200560B" w14:textId="77777777" w:rsidR="00062F5C" w:rsidRPr="00936A00" w:rsidRDefault="00062F5C" w:rsidP="00062F5C">
      <w:pPr>
        <w:pStyle w:val="a3"/>
        <w:numPr>
          <w:ilvl w:val="0"/>
          <w:numId w:val="13"/>
        </w:numPr>
        <w:shd w:val="clear" w:color="auto" w:fill="FFFFFF"/>
        <w:spacing w:before="100" w:beforeAutospacing="1" w:after="100" w:afterAutospacing="1" w:line="360" w:lineRule="auto"/>
        <w:jc w:val="both"/>
        <w:rPr>
          <w:rFonts w:ascii="Simplified Arabic" w:eastAsia="Times New Roman" w:hAnsi="Simplified Arabic" w:cs="Simplified Arabic"/>
          <w:noProof/>
          <w:color w:val="212529"/>
          <w:sz w:val="28"/>
          <w:szCs w:val="28"/>
          <w:rtl/>
        </w:rPr>
      </w:pPr>
      <w:r w:rsidRPr="00936A00">
        <w:rPr>
          <w:rFonts w:ascii="Simplified Arabic" w:eastAsia="Times New Roman" w:hAnsi="Simplified Arabic" w:cs="Simplified Arabic"/>
          <w:noProof/>
          <w:color w:val="212529"/>
          <w:sz w:val="28"/>
          <w:szCs w:val="28"/>
          <w:rtl/>
          <w:lang w:bidi="ar-LY"/>
        </w:rPr>
        <w:t>اختبار العلاقة في الاجل الطويل باستخدام</w:t>
      </w:r>
      <w:r w:rsidRPr="00936A00">
        <w:rPr>
          <w:rFonts w:asciiTheme="majorBidi" w:eastAsia="Times New Roman" w:hAnsiTheme="majorBidi" w:cstheme="majorBidi"/>
          <w:noProof/>
          <w:color w:val="212529"/>
          <w:sz w:val="28"/>
          <w:szCs w:val="28"/>
          <w:rtl/>
          <w:lang w:bidi="ar-LY"/>
        </w:rPr>
        <w:t xml:space="preserve"> </w:t>
      </w:r>
      <w:r w:rsidRPr="00C636D5">
        <w:rPr>
          <w:rFonts w:asciiTheme="majorBidi" w:eastAsia="Times New Roman" w:hAnsiTheme="majorBidi" w:cstheme="majorBidi"/>
          <w:noProof/>
          <w:color w:val="212529"/>
          <w:sz w:val="29"/>
          <w:szCs w:val="29"/>
          <w:rtl/>
          <w:lang w:bidi="ar-LY"/>
        </w:rPr>
        <w:t>(</w:t>
      </w:r>
      <w:r w:rsidRPr="00C636D5">
        <w:rPr>
          <w:rFonts w:asciiTheme="majorBidi" w:eastAsia="Times New Roman" w:hAnsiTheme="majorBidi" w:cstheme="majorBidi"/>
          <w:noProof/>
          <w:color w:val="212529"/>
          <w:sz w:val="29"/>
          <w:szCs w:val="29"/>
          <w:lang w:bidi="ar-LY"/>
        </w:rPr>
        <w:t>ARDL</w:t>
      </w:r>
      <w:r w:rsidRPr="00C636D5">
        <w:rPr>
          <w:rFonts w:asciiTheme="majorBidi" w:eastAsia="Times New Roman" w:hAnsiTheme="majorBidi" w:cstheme="majorBidi"/>
          <w:noProof/>
          <w:color w:val="212529"/>
          <w:sz w:val="29"/>
          <w:szCs w:val="29"/>
          <w:rtl/>
          <w:lang w:bidi="ar-LY"/>
        </w:rPr>
        <w:t xml:space="preserve">) </w:t>
      </w:r>
      <w:r w:rsidRPr="00936A00">
        <w:rPr>
          <w:rFonts w:ascii="Simplified Arabic" w:eastAsia="Times New Roman" w:hAnsi="Simplified Arabic" w:cs="Simplified Arabic"/>
          <w:noProof/>
          <w:color w:val="212529"/>
          <w:sz w:val="28"/>
          <w:szCs w:val="28"/>
          <w:rtl/>
          <w:lang w:bidi="ar-LY"/>
        </w:rPr>
        <w:t>ومن مزايا هذا النموذج هو عدم اشتراطه بأن تكون جميع المتغيرات تكون مستقرة عند نفس المستوى، مما يعني إعطاء مرونة افضل عند تقدير العلاقة في الاجل الطويل بين متغيرات الدراسة.</w:t>
      </w:r>
    </w:p>
    <w:p w14:paraId="01F1AFCA" w14:textId="77777777" w:rsidR="00062F5C" w:rsidRPr="00936A00" w:rsidRDefault="00062F5C" w:rsidP="00062F5C">
      <w:pPr>
        <w:shd w:val="clear" w:color="auto" w:fill="FFFFFF"/>
        <w:spacing w:before="100" w:beforeAutospacing="1" w:after="100" w:afterAutospacing="1" w:line="360" w:lineRule="auto"/>
        <w:ind w:left="42" w:hanging="19"/>
        <w:rPr>
          <w:rFonts w:ascii="Simplified Arabic" w:eastAsia="Times New Roman" w:hAnsi="Simplified Arabic" w:cs="Simplified Arabic"/>
          <w:noProof/>
          <w:color w:val="212529"/>
          <w:sz w:val="28"/>
          <w:szCs w:val="28"/>
          <w:rtl/>
          <w:lang w:bidi="ar-LY"/>
        </w:rPr>
      </w:pPr>
      <w:r w:rsidRPr="00936A00">
        <w:rPr>
          <w:rFonts w:ascii="Simplified Arabic" w:eastAsia="Times New Roman" w:hAnsi="Simplified Arabic" w:cs="Simplified Arabic"/>
          <w:noProof/>
          <w:color w:val="212529"/>
          <w:sz w:val="28"/>
          <w:szCs w:val="28"/>
          <w:rtl/>
          <w:lang w:bidi="ar-LY"/>
        </w:rPr>
        <w:t xml:space="preserve">نموذج </w:t>
      </w:r>
      <w:r w:rsidRPr="00F47FF2">
        <w:rPr>
          <w:rFonts w:asciiTheme="majorBidi" w:eastAsia="Times New Roman" w:hAnsiTheme="majorBidi" w:cstheme="majorBidi"/>
          <w:noProof/>
          <w:color w:val="212529"/>
          <w:sz w:val="29"/>
          <w:szCs w:val="29"/>
        </w:rPr>
        <w:t>ARDL</w:t>
      </w:r>
      <w:r w:rsidRPr="00F47FF2">
        <w:rPr>
          <w:rFonts w:asciiTheme="majorBidi" w:eastAsia="Times New Roman" w:hAnsiTheme="majorBidi" w:cstheme="majorBidi"/>
          <w:noProof/>
          <w:color w:val="212529"/>
          <w:sz w:val="29"/>
          <w:szCs w:val="29"/>
          <w:rtl/>
          <w:lang w:bidi="ar-LY"/>
        </w:rPr>
        <w:t xml:space="preserve"> :</w:t>
      </w:r>
      <w:r w:rsidRPr="00936A00">
        <w:rPr>
          <w:rFonts w:ascii="Simplified Arabic" w:eastAsia="Times New Roman" w:hAnsi="Simplified Arabic" w:cs="Simplified Arabic"/>
          <w:noProof/>
          <w:color w:val="212529"/>
          <w:sz w:val="28"/>
          <w:szCs w:val="28"/>
          <w:rtl/>
          <w:lang w:bidi="ar-LY"/>
        </w:rPr>
        <w:t>هو نموذج ديناميكي يستعين باختبار الحدود كمقاربة بديلة للتكامل المشترك في وجود متغير تابع واحد, ومميزاته أنه يفسر المتغير التابع بناءً على القيم السابقة له والقيم السابقة للمتغيرات المستقلة أو ماتسمى بمنهجية اختبار الحدود لتكامل المشترك بحيث تكون السلسلة الزمنية دالة في إبطاء قيمها. ومن مميزات اختبار</w:t>
      </w:r>
      <w:r w:rsidRPr="00936A00">
        <w:rPr>
          <w:rFonts w:asciiTheme="majorBidi" w:eastAsia="Times New Roman" w:hAnsiTheme="majorBidi" w:cstheme="majorBidi"/>
          <w:noProof/>
          <w:color w:val="212529"/>
          <w:sz w:val="28"/>
          <w:szCs w:val="28"/>
          <w:rtl/>
          <w:lang w:bidi="ar-LY"/>
        </w:rPr>
        <w:t xml:space="preserve"> </w:t>
      </w:r>
      <w:r w:rsidRPr="00F47FF2">
        <w:rPr>
          <w:rFonts w:asciiTheme="majorBidi" w:eastAsia="Times New Roman" w:hAnsiTheme="majorBidi" w:cstheme="majorBidi"/>
          <w:noProof/>
          <w:color w:val="212529"/>
          <w:sz w:val="29"/>
          <w:szCs w:val="29"/>
        </w:rPr>
        <w:t>ARDL</w:t>
      </w:r>
      <w:r w:rsidRPr="00F47FF2">
        <w:rPr>
          <w:rFonts w:asciiTheme="majorBidi" w:eastAsia="Times New Roman" w:hAnsiTheme="majorBidi" w:cstheme="majorBidi"/>
          <w:noProof/>
          <w:color w:val="212529"/>
          <w:sz w:val="29"/>
          <w:szCs w:val="29"/>
          <w:rtl/>
          <w:lang w:bidi="ar-LY"/>
        </w:rPr>
        <w:t xml:space="preserve"> </w:t>
      </w:r>
      <w:r w:rsidRPr="00936A00">
        <w:rPr>
          <w:rFonts w:ascii="Simplified Arabic" w:eastAsia="Times New Roman" w:hAnsi="Simplified Arabic" w:cs="Simplified Arabic"/>
          <w:noProof/>
          <w:color w:val="212529"/>
          <w:sz w:val="28"/>
          <w:szCs w:val="28"/>
          <w:rtl/>
          <w:lang w:bidi="ar-LY"/>
        </w:rPr>
        <w:t xml:space="preserve">يمكن تطبيقه بغض النظر عن خصائص السلاسل  الزمنية </w:t>
      </w:r>
      <w:r w:rsidRPr="00936A00">
        <w:rPr>
          <w:rFonts w:ascii="Simplified Arabic" w:eastAsia="Times New Roman" w:hAnsi="Simplified Arabic" w:cs="Simplified Arabic"/>
          <w:noProof/>
          <w:color w:val="212529"/>
          <w:sz w:val="28"/>
          <w:szCs w:val="28"/>
          <w:rtl/>
          <w:lang w:bidi="ar-LY"/>
        </w:rPr>
        <w:lastRenderedPageBreak/>
        <w:t>ما إذا كانت مستقرة عند مستويات</w:t>
      </w:r>
      <w:bookmarkStart w:id="7" w:name="_Hlk186641302"/>
      <m:oMath>
        <m:r>
          <w:rPr>
            <w:rFonts w:ascii="Cambria Math" w:eastAsia="Times New Roman" w:hAnsi="Cambria Math" w:cstheme="majorBidi"/>
            <w:noProof/>
            <w:color w:val="212529"/>
            <w:sz w:val="29"/>
            <w:szCs w:val="29"/>
          </w:rPr>
          <m:t>I</m:t>
        </m:r>
        <w:bookmarkEnd w:id="7"/>
        <m:r>
          <w:rPr>
            <w:rFonts w:ascii="Cambria Math" w:eastAsia="Times New Roman" w:hAnsi="Cambria Math" w:cstheme="majorBidi"/>
            <w:noProof/>
            <w:color w:val="212529"/>
            <w:sz w:val="29"/>
            <w:szCs w:val="29"/>
            <w:lang w:bidi="ar-LY"/>
          </w:rPr>
          <m:t>0)</m:t>
        </m:r>
      </m:oMath>
      <w:r w:rsidRPr="00F47FF2">
        <w:rPr>
          <w:rFonts w:asciiTheme="majorBidi" w:eastAsia="Times New Roman" w:hAnsiTheme="majorBidi" w:cstheme="majorBidi"/>
          <w:noProof/>
          <w:color w:val="212529"/>
          <w:sz w:val="29"/>
          <w:szCs w:val="29"/>
          <w:rtl/>
          <w:lang w:bidi="ar-LY"/>
        </w:rPr>
        <w:t xml:space="preserve">) </w:t>
      </w:r>
      <w:r w:rsidRPr="00936A00">
        <w:rPr>
          <w:rFonts w:ascii="Simplified Arabic" w:eastAsia="Times New Roman" w:hAnsi="Simplified Arabic" w:cs="Simplified Arabic"/>
          <w:noProof/>
          <w:color w:val="212529"/>
          <w:sz w:val="28"/>
          <w:szCs w:val="28"/>
          <w:rtl/>
          <w:lang w:bidi="ar-LY"/>
        </w:rPr>
        <w:t>او متكاملة من الدرجة الأولى</w:t>
      </w:r>
      <w:r w:rsidRPr="00936A00">
        <w:rPr>
          <w:rFonts w:asciiTheme="majorBidi" w:eastAsia="Times New Roman" w:hAnsiTheme="majorBidi" w:cstheme="majorBidi"/>
          <w:noProof/>
          <w:color w:val="212529"/>
          <w:sz w:val="28"/>
          <w:szCs w:val="28"/>
          <w:rtl/>
          <w:lang w:bidi="ar-LY"/>
        </w:rPr>
        <w:t xml:space="preserve"> </w:t>
      </w:r>
      <m:oMath>
        <m:r>
          <w:rPr>
            <w:rFonts w:ascii="Cambria Math" w:eastAsia="Times New Roman" w:hAnsi="Cambria Math" w:cstheme="majorBidi"/>
            <w:noProof/>
            <w:color w:val="212529"/>
            <w:sz w:val="29"/>
            <w:szCs w:val="29"/>
          </w:rPr>
          <m:t>(I</m:t>
        </m:r>
        <m:r>
          <w:rPr>
            <w:rFonts w:ascii="Cambria Math" w:eastAsia="Times New Roman" w:hAnsi="Cambria Math" w:cstheme="majorBidi"/>
            <w:noProof/>
            <w:color w:val="212529"/>
            <w:sz w:val="29"/>
            <w:szCs w:val="29"/>
            <w:lang w:bidi="ar-LY"/>
          </w:rPr>
          <m:t>1)</m:t>
        </m:r>
      </m:oMath>
      <w:r w:rsidRPr="00936A00">
        <w:rPr>
          <w:rFonts w:ascii="Simplified Arabic" w:eastAsia="Times New Roman" w:hAnsi="Simplified Arabic" w:cs="Simplified Arabic"/>
          <w:noProof/>
          <w:color w:val="212529"/>
          <w:sz w:val="28"/>
          <w:szCs w:val="28"/>
          <w:rtl/>
          <w:lang w:bidi="ar-LY"/>
        </w:rPr>
        <w:t>او خليط من الاثنين ولكن يجب الا تكون السلاسة الزمنية متكاملة  من الدرجة الثانية</w:t>
      </w:r>
      <m:oMath>
        <m:r>
          <w:rPr>
            <w:rFonts w:ascii="Cambria Math" w:eastAsia="Times New Roman" w:hAnsi="Cambria Math" w:cstheme="majorBidi"/>
            <w:noProof/>
            <w:color w:val="212529"/>
            <w:sz w:val="29"/>
            <w:szCs w:val="29"/>
          </w:rPr>
          <m:t>(I</m:t>
        </m:r>
        <m:r>
          <w:rPr>
            <w:rFonts w:ascii="Cambria Math" w:eastAsia="Times New Roman" w:hAnsi="Cambria Math" w:cstheme="majorBidi"/>
            <w:noProof/>
            <w:color w:val="212529"/>
            <w:sz w:val="29"/>
            <w:szCs w:val="29"/>
            <w:lang w:bidi="ar-LY"/>
          </w:rPr>
          <m:t>2)</m:t>
        </m:r>
      </m:oMath>
      <w:r w:rsidRPr="00F47FF2">
        <w:rPr>
          <w:rFonts w:asciiTheme="majorBidi" w:eastAsia="Times New Roman" w:hAnsiTheme="majorBidi" w:cstheme="majorBidi"/>
          <w:noProof/>
          <w:color w:val="212529"/>
          <w:sz w:val="29"/>
          <w:szCs w:val="29"/>
          <w:rtl/>
          <w:lang w:bidi="ar-LY"/>
        </w:rPr>
        <w:t xml:space="preserve">,  </w:t>
      </w:r>
      <w:r w:rsidRPr="00936A00">
        <w:rPr>
          <w:rFonts w:ascii="Simplified Arabic" w:eastAsia="Times New Roman" w:hAnsi="Simplified Arabic" w:cs="Simplified Arabic"/>
          <w:noProof/>
          <w:color w:val="212529"/>
          <w:sz w:val="28"/>
          <w:szCs w:val="28"/>
          <w:rtl/>
          <w:lang w:bidi="ar-LY"/>
        </w:rPr>
        <w:t>ان اختبار</w:t>
      </w:r>
      <w:r w:rsidRPr="00936A00">
        <w:rPr>
          <w:rFonts w:asciiTheme="majorBidi" w:eastAsia="Times New Roman" w:hAnsiTheme="majorBidi" w:cstheme="majorBidi"/>
          <w:noProof/>
          <w:color w:val="212529"/>
          <w:sz w:val="28"/>
          <w:szCs w:val="28"/>
          <w:rtl/>
          <w:lang w:bidi="ar-LY"/>
        </w:rPr>
        <w:t xml:space="preserve"> </w:t>
      </w:r>
      <w:r w:rsidRPr="00F47FF2">
        <w:rPr>
          <w:rFonts w:asciiTheme="majorBidi" w:eastAsia="Times New Roman" w:hAnsiTheme="majorBidi" w:cstheme="majorBidi"/>
          <w:noProof/>
          <w:color w:val="212529"/>
          <w:sz w:val="29"/>
          <w:szCs w:val="29"/>
        </w:rPr>
        <w:t>ARDL</w:t>
      </w:r>
      <w:r w:rsidRPr="00F47FF2">
        <w:rPr>
          <w:rFonts w:asciiTheme="majorBidi" w:eastAsia="Times New Roman" w:hAnsiTheme="majorBidi" w:cstheme="majorBidi"/>
          <w:noProof/>
          <w:color w:val="212529"/>
          <w:sz w:val="29"/>
          <w:szCs w:val="29"/>
          <w:rtl/>
          <w:lang w:bidi="ar-LY"/>
        </w:rPr>
        <w:t xml:space="preserve"> </w:t>
      </w:r>
      <w:r w:rsidRPr="00936A00">
        <w:rPr>
          <w:rFonts w:ascii="Simplified Arabic" w:eastAsia="Times New Roman" w:hAnsi="Simplified Arabic" w:cs="Simplified Arabic"/>
          <w:noProof/>
          <w:color w:val="212529"/>
          <w:sz w:val="28"/>
          <w:szCs w:val="28"/>
          <w:rtl/>
          <w:lang w:bidi="ar-LY"/>
        </w:rPr>
        <w:t>تحدد العلاقة التكاملية للمتغير التابع مع المتغيرات المستقلة في المدى القصير والطويل.</w:t>
      </w:r>
    </w:p>
    <w:p w14:paraId="2FF17DA9" w14:textId="77777777" w:rsidR="00062F5C" w:rsidRPr="00F47FF2" w:rsidRDefault="00062F5C" w:rsidP="00062F5C">
      <w:pPr>
        <w:shd w:val="clear" w:color="auto" w:fill="FFFFFF"/>
        <w:spacing w:before="100" w:beforeAutospacing="1" w:after="100" w:afterAutospacing="1" w:line="360" w:lineRule="auto"/>
        <w:ind w:left="42" w:hanging="19"/>
        <w:rPr>
          <w:rFonts w:asciiTheme="majorBidi" w:eastAsia="Times New Roman" w:hAnsiTheme="majorBidi" w:cstheme="majorBidi"/>
          <w:noProof/>
          <w:color w:val="212529"/>
          <w:sz w:val="29"/>
          <w:szCs w:val="29"/>
          <w:rtl/>
          <w:lang w:bidi="ar-LY"/>
        </w:rPr>
      </w:pPr>
      <w:r w:rsidRPr="00936A00">
        <w:rPr>
          <w:rFonts w:ascii="Simplified Arabic" w:eastAsia="Times New Roman" w:hAnsi="Simplified Arabic" w:cs="Simplified Arabic"/>
          <w:noProof/>
          <w:color w:val="212529"/>
          <w:sz w:val="28"/>
          <w:szCs w:val="28"/>
          <w:rtl/>
          <w:lang w:bidi="ar-LY"/>
        </w:rPr>
        <w:t>ان نموذج يقيس قدرة العودة الى التوازن بعد حدوث خلل او اضطراب نتيجة لأمر طارئ لوجود نموذج تصحيح الخطأ</w:t>
      </w:r>
      <w:r w:rsidRPr="00F47FF2">
        <w:rPr>
          <w:rFonts w:asciiTheme="majorBidi" w:eastAsia="Times New Roman" w:hAnsiTheme="majorBidi" w:cstheme="majorBidi"/>
          <w:noProof/>
          <w:color w:val="212529"/>
          <w:sz w:val="29"/>
          <w:szCs w:val="29"/>
        </w:rPr>
        <w:t>(ECM)</w:t>
      </w:r>
      <w:r w:rsidRPr="00F47FF2">
        <w:rPr>
          <w:rFonts w:asciiTheme="majorBidi" w:eastAsia="Times New Roman" w:hAnsiTheme="majorBidi" w:cstheme="majorBidi"/>
          <w:noProof/>
          <w:color w:val="212529"/>
          <w:sz w:val="29"/>
          <w:szCs w:val="29"/>
          <w:rtl/>
          <w:lang w:bidi="ar-LY"/>
        </w:rPr>
        <w:t>.</w:t>
      </w:r>
    </w:p>
    <w:p w14:paraId="5E6E911A" w14:textId="77777777" w:rsidR="00062F5C" w:rsidRPr="00936A00" w:rsidRDefault="00062F5C" w:rsidP="00062F5C">
      <w:pPr>
        <w:shd w:val="clear" w:color="auto" w:fill="FFFFFF"/>
        <w:spacing w:before="100" w:beforeAutospacing="1" w:after="100" w:afterAutospacing="1" w:line="360" w:lineRule="auto"/>
        <w:ind w:left="42" w:hanging="19"/>
        <w:rPr>
          <w:rFonts w:ascii="Simplified Arabic" w:eastAsia="Times New Roman" w:hAnsi="Simplified Arabic" w:cs="Simplified Arabic"/>
          <w:noProof/>
          <w:color w:val="212529"/>
          <w:sz w:val="28"/>
          <w:szCs w:val="28"/>
          <w:rtl/>
          <w:lang w:bidi="ar-LY"/>
        </w:rPr>
      </w:pPr>
      <w:r w:rsidRPr="00936A00">
        <w:rPr>
          <w:rFonts w:ascii="Simplified Arabic" w:eastAsia="Times New Roman" w:hAnsi="Simplified Arabic" w:cs="Simplified Arabic"/>
          <w:noProof/>
          <w:color w:val="212529"/>
          <w:sz w:val="28"/>
          <w:szCs w:val="28"/>
          <w:rtl/>
          <w:lang w:bidi="ar-LY"/>
        </w:rPr>
        <w:t xml:space="preserve">ان النموذج المقدر المتحصل عليه من </w:t>
      </w:r>
      <w:r w:rsidRPr="00936A00">
        <w:rPr>
          <w:rFonts w:asciiTheme="majorBidi" w:eastAsia="Times New Roman" w:hAnsiTheme="majorBidi" w:cstheme="majorBidi"/>
          <w:noProof/>
          <w:color w:val="212529"/>
          <w:sz w:val="28"/>
          <w:szCs w:val="28"/>
        </w:rPr>
        <w:t>ARDL</w:t>
      </w:r>
      <w:r w:rsidRPr="00936A00">
        <w:rPr>
          <w:rFonts w:ascii="Simplified Arabic" w:eastAsia="Times New Roman" w:hAnsi="Simplified Arabic" w:cs="Simplified Arabic"/>
          <w:noProof/>
          <w:color w:val="212529"/>
          <w:sz w:val="28"/>
          <w:szCs w:val="28"/>
          <w:rtl/>
          <w:lang w:bidi="ar-LY"/>
        </w:rPr>
        <w:t xml:space="preserve"> كفؤ وغير متحيز لان الاختبار يعمل على إزالة المشاكل المتعلقة بالارتباط الذاتي.</w:t>
      </w:r>
    </w:p>
    <w:p w14:paraId="52C17D54" w14:textId="77777777" w:rsidR="00062F5C" w:rsidRPr="00936A00" w:rsidRDefault="00062F5C" w:rsidP="00062F5C">
      <w:pPr>
        <w:shd w:val="clear" w:color="auto" w:fill="FFFFFF"/>
        <w:spacing w:before="100" w:beforeAutospacing="1" w:after="100" w:afterAutospacing="1" w:line="360" w:lineRule="auto"/>
        <w:ind w:left="42" w:hanging="19"/>
        <w:rPr>
          <w:rFonts w:ascii="Simplified Arabic" w:eastAsia="Times New Roman" w:hAnsi="Simplified Arabic" w:cs="Simplified Arabic"/>
          <w:noProof/>
          <w:color w:val="212529"/>
          <w:sz w:val="28"/>
          <w:szCs w:val="28"/>
          <w:rtl/>
          <w:lang w:bidi="ar-LY"/>
        </w:rPr>
      </w:pPr>
      <w:r w:rsidRPr="00936A00">
        <w:rPr>
          <w:rFonts w:ascii="Simplified Arabic" w:eastAsia="Times New Roman" w:hAnsi="Simplified Arabic" w:cs="Simplified Arabic"/>
          <w:noProof/>
          <w:color w:val="212529"/>
          <w:sz w:val="28"/>
          <w:szCs w:val="28"/>
          <w:rtl/>
          <w:lang w:bidi="ar-LY"/>
        </w:rPr>
        <w:t xml:space="preserve">يمكن تطبيق اختبار </w:t>
      </w:r>
      <w:r w:rsidRPr="00936A00">
        <w:rPr>
          <w:rFonts w:asciiTheme="majorBidi" w:eastAsia="Times New Roman" w:hAnsiTheme="majorBidi" w:cstheme="majorBidi"/>
          <w:noProof/>
          <w:color w:val="212529"/>
          <w:sz w:val="28"/>
          <w:szCs w:val="28"/>
        </w:rPr>
        <w:t>ARDL</w:t>
      </w:r>
      <w:r w:rsidRPr="00936A00">
        <w:rPr>
          <w:rFonts w:ascii="Simplified Arabic" w:eastAsia="Times New Roman" w:hAnsi="Simplified Arabic" w:cs="Simplified Arabic"/>
          <w:noProof/>
          <w:color w:val="212529"/>
          <w:sz w:val="28"/>
          <w:szCs w:val="28"/>
          <w:rtl/>
          <w:lang w:bidi="ar-LY"/>
        </w:rPr>
        <w:t xml:space="preserve"> على العينات الكبيرة والعينات الصغيرة في الحجم. </w:t>
      </w:r>
    </w:p>
    <w:p w14:paraId="63F1F0CE" w14:textId="77777777" w:rsidR="00062F5C" w:rsidRPr="00936A00" w:rsidRDefault="00062F5C" w:rsidP="00062F5C">
      <w:pPr>
        <w:shd w:val="clear" w:color="auto" w:fill="FFFFFF"/>
        <w:spacing w:before="100" w:beforeAutospacing="1" w:after="100" w:afterAutospacing="1" w:line="360" w:lineRule="auto"/>
        <w:ind w:left="42" w:hanging="19"/>
        <w:rPr>
          <w:rFonts w:ascii="Simplified Arabic" w:eastAsia="Times New Roman" w:hAnsi="Simplified Arabic" w:cs="Simplified Arabic"/>
          <w:noProof/>
          <w:color w:val="212529"/>
          <w:sz w:val="28"/>
          <w:szCs w:val="28"/>
          <w:rtl/>
          <w:lang w:bidi="ar-LY"/>
        </w:rPr>
      </w:pPr>
      <w:r w:rsidRPr="00936A00">
        <w:rPr>
          <w:rFonts w:ascii="Simplified Arabic" w:eastAsia="Times New Roman" w:hAnsi="Simplified Arabic" w:cs="Simplified Arabic"/>
          <w:noProof/>
          <w:color w:val="212529"/>
          <w:sz w:val="28"/>
          <w:szCs w:val="28"/>
          <w:rtl/>
          <w:lang w:bidi="ar-LY"/>
        </w:rPr>
        <w:t xml:space="preserve">يتضمن اختبار نموذج </w:t>
      </w:r>
      <w:r w:rsidRPr="00936A00">
        <w:rPr>
          <w:rFonts w:asciiTheme="majorBidi" w:eastAsia="Times New Roman" w:hAnsiTheme="majorBidi" w:cstheme="majorBidi"/>
          <w:noProof/>
          <w:color w:val="212529"/>
          <w:sz w:val="28"/>
          <w:szCs w:val="28"/>
        </w:rPr>
        <w:t>ARDL</w:t>
      </w:r>
      <w:r w:rsidRPr="00936A00">
        <w:rPr>
          <w:rFonts w:ascii="Simplified Arabic" w:eastAsia="Times New Roman" w:hAnsi="Simplified Arabic" w:cs="Simplified Arabic"/>
          <w:noProof/>
          <w:color w:val="212529"/>
          <w:sz w:val="28"/>
          <w:szCs w:val="28"/>
          <w:rtl/>
          <w:lang w:bidi="ar-LY"/>
        </w:rPr>
        <w:t xml:space="preserve"> في الأول اختبار وجود علاقة توازنية طويلة الاجل بين متغيرات النموذج, واذا تأكدنا من وجود هذه العلاقة ننتقل الى معلمات الاجل الطويل وكذا معلمات المتغيرات المستقلة في الاجل القصير, ولاجل ذلك نقوم بحساب احصائيات </w:t>
      </w:r>
      <w:r w:rsidRPr="00936A00">
        <w:rPr>
          <w:rFonts w:asciiTheme="majorBidi" w:eastAsia="Times New Roman" w:hAnsiTheme="majorBidi" w:cstheme="majorBidi"/>
          <w:noProof/>
          <w:color w:val="212529"/>
          <w:sz w:val="28"/>
          <w:szCs w:val="28"/>
        </w:rPr>
        <w:t>F</w:t>
      </w:r>
      <w:r w:rsidRPr="00936A00">
        <w:rPr>
          <w:rFonts w:ascii="Simplified Arabic" w:eastAsia="Times New Roman" w:hAnsi="Simplified Arabic" w:cs="Simplified Arabic"/>
          <w:noProof/>
          <w:color w:val="212529"/>
          <w:sz w:val="28"/>
          <w:szCs w:val="28"/>
          <w:rtl/>
          <w:lang w:bidi="ar-LY"/>
        </w:rPr>
        <w:t xml:space="preserve"> من خلال اختبار والد حيث يتم اختبار فرضية العدم القائلة بعدم وجود تكامل مشترك بين متغيرات النموذج يعني غياب علاقة توازنية في المدى الطويل:</w:t>
      </w:r>
    </w:p>
    <w:p w14:paraId="53B00140" w14:textId="77777777" w:rsidR="00062F5C" w:rsidRPr="00F47FF2" w:rsidRDefault="00062F5C" w:rsidP="00062F5C">
      <w:pPr>
        <w:shd w:val="clear" w:color="auto" w:fill="FFFFFF"/>
        <w:spacing w:before="100" w:beforeAutospacing="1" w:after="100" w:afterAutospacing="1" w:line="360" w:lineRule="auto"/>
        <w:ind w:left="42" w:hanging="19"/>
        <w:rPr>
          <w:rFonts w:asciiTheme="majorBidi" w:eastAsia="Times New Roman" w:hAnsiTheme="majorBidi" w:cstheme="majorBidi"/>
          <w:i/>
          <w:noProof/>
          <w:color w:val="212529"/>
          <w:sz w:val="29"/>
          <w:szCs w:val="29"/>
          <w:rtl/>
        </w:rPr>
      </w:pPr>
      <w:r w:rsidRPr="00F47FF2">
        <w:rPr>
          <w:rFonts w:asciiTheme="majorBidi" w:eastAsia="Times New Roman" w:hAnsiTheme="majorBidi" w:cstheme="majorBidi"/>
          <w:noProof/>
          <w:color w:val="212529"/>
          <w:sz w:val="29"/>
          <w:szCs w:val="29"/>
          <w:rtl/>
          <w:lang w:bidi="ar-LY"/>
        </w:rPr>
        <w:t xml:space="preserve">               0=</w:t>
      </w:r>
      <w:r w:rsidRPr="00F47FF2">
        <w:rPr>
          <w:rFonts w:asciiTheme="majorBidi" w:eastAsia="Times New Roman" w:hAnsiTheme="majorBidi" w:cstheme="majorBidi"/>
          <w:i/>
          <w:noProof/>
          <w:color w:val="212529"/>
          <w:sz w:val="29"/>
          <w:szCs w:val="29"/>
        </w:rPr>
        <w:t xml:space="preserve"> </w:t>
      </w:r>
      <m:oMath>
        <m:r>
          <w:rPr>
            <w:rFonts w:ascii="Cambria Math" w:eastAsia="Times New Roman" w:hAnsi="Cambria Math" w:cstheme="majorBidi"/>
            <w:noProof/>
            <w:color w:val="212529"/>
            <w:sz w:val="29"/>
            <w:szCs w:val="29"/>
            <w:lang w:bidi="ar-LY"/>
          </w:rPr>
          <m:t>β2</m:t>
        </m:r>
      </m:oMath>
      <w:r w:rsidRPr="00F47FF2">
        <w:rPr>
          <w:rFonts w:asciiTheme="majorBidi" w:eastAsia="Times New Roman" w:hAnsiTheme="majorBidi" w:cstheme="majorBidi"/>
          <w:noProof/>
          <w:color w:val="212529"/>
          <w:sz w:val="29"/>
          <w:szCs w:val="29"/>
          <w:rtl/>
          <w:lang w:bidi="ar-LY"/>
        </w:rPr>
        <w:t xml:space="preserve"> = </w:t>
      </w:r>
      <w:r w:rsidRPr="00F47FF2">
        <w:rPr>
          <w:rFonts w:asciiTheme="majorBidi" w:eastAsia="Times New Roman" w:hAnsiTheme="majorBidi" w:cstheme="majorBidi"/>
          <w:noProof/>
          <w:color w:val="212529"/>
          <w:sz w:val="29"/>
          <w:szCs w:val="29"/>
        </w:rPr>
        <w:t xml:space="preserve">Ho: </w:t>
      </w:r>
      <m:oMath>
        <m:r>
          <w:rPr>
            <w:rFonts w:ascii="Cambria Math" w:eastAsia="Times New Roman" w:hAnsi="Cambria Math" w:cstheme="majorBidi"/>
            <w:noProof/>
            <w:color w:val="212529"/>
            <w:sz w:val="29"/>
            <w:szCs w:val="29"/>
          </w:rPr>
          <m:t>β1</m:t>
        </m:r>
      </m:oMath>
    </w:p>
    <w:p w14:paraId="222CDC1A" w14:textId="77777777" w:rsidR="00062F5C" w:rsidRPr="00936A00" w:rsidRDefault="00062F5C" w:rsidP="00062F5C">
      <w:pPr>
        <w:shd w:val="clear" w:color="auto" w:fill="FFFFFF"/>
        <w:spacing w:before="100" w:beforeAutospacing="1" w:after="100" w:afterAutospacing="1" w:line="360" w:lineRule="auto"/>
        <w:ind w:left="42" w:hanging="19"/>
        <w:rPr>
          <w:rFonts w:ascii="Simplified Arabic" w:eastAsia="Times New Roman" w:hAnsi="Simplified Arabic" w:cs="Simplified Arabic"/>
          <w:i/>
          <w:noProof/>
          <w:color w:val="212529"/>
          <w:sz w:val="28"/>
          <w:szCs w:val="28"/>
          <w:rtl/>
        </w:rPr>
      </w:pPr>
      <w:r w:rsidRPr="00936A00">
        <w:rPr>
          <w:rFonts w:ascii="Simplified Arabic" w:eastAsia="Times New Roman" w:hAnsi="Simplified Arabic" w:cs="Simplified Arabic"/>
          <w:i/>
          <w:noProof/>
          <w:color w:val="212529"/>
          <w:sz w:val="28"/>
          <w:szCs w:val="28"/>
          <w:rtl/>
        </w:rPr>
        <w:t>مقابل الفرضية البديلة التي تعني وجود تكامل مشترك في أجل الطويل بين مستوى متغيرات النموذج:</w:t>
      </w:r>
    </w:p>
    <w:p w14:paraId="2E04A1D8" w14:textId="77777777" w:rsidR="00062F5C" w:rsidRPr="00F47FF2" w:rsidRDefault="00062F5C" w:rsidP="00062F5C">
      <w:pPr>
        <w:shd w:val="clear" w:color="auto" w:fill="FFFFFF"/>
        <w:spacing w:before="100" w:beforeAutospacing="1" w:after="100" w:afterAutospacing="1" w:line="360" w:lineRule="auto"/>
        <w:ind w:left="42" w:hanging="19"/>
        <w:rPr>
          <w:rFonts w:asciiTheme="majorBidi" w:eastAsia="Times New Roman" w:hAnsiTheme="majorBidi" w:cstheme="majorBidi"/>
          <w:i/>
          <w:noProof/>
          <w:color w:val="212529"/>
          <w:sz w:val="29"/>
          <w:szCs w:val="29"/>
          <w:rtl/>
        </w:rPr>
      </w:pPr>
      <w:r w:rsidRPr="00F47FF2">
        <w:rPr>
          <w:rFonts w:asciiTheme="majorBidi" w:eastAsia="Times New Roman" w:hAnsiTheme="majorBidi" w:cstheme="majorBidi"/>
          <w:i/>
          <w:noProof/>
          <w:color w:val="212529"/>
          <w:sz w:val="29"/>
          <w:szCs w:val="29"/>
          <w:rtl/>
        </w:rPr>
        <w:t xml:space="preserve">                  </w:t>
      </w:r>
      <m:oMath>
        <m:r>
          <w:rPr>
            <w:rFonts w:ascii="Cambria Math" w:eastAsia="Times New Roman" w:hAnsi="Cambria Math" w:cstheme="majorBidi"/>
            <w:noProof/>
            <w:color w:val="212529"/>
            <w:sz w:val="29"/>
            <w:szCs w:val="29"/>
          </w:rPr>
          <m:t xml:space="preserve">β1≠β2 ≠0 </m:t>
        </m:r>
      </m:oMath>
      <w:r w:rsidRPr="00F47FF2">
        <w:rPr>
          <w:rFonts w:asciiTheme="majorBidi" w:eastAsia="Times New Roman" w:hAnsiTheme="majorBidi" w:cstheme="majorBidi"/>
          <w:i/>
          <w:noProof/>
          <w:color w:val="212529"/>
          <w:sz w:val="29"/>
          <w:szCs w:val="29"/>
          <w:rtl/>
        </w:rPr>
        <w:t xml:space="preserve"> </w:t>
      </w:r>
      <w:r w:rsidRPr="00F47FF2">
        <w:rPr>
          <w:rFonts w:asciiTheme="majorBidi" w:eastAsia="Times New Roman" w:hAnsiTheme="majorBidi" w:cstheme="majorBidi"/>
          <w:iCs/>
          <w:noProof/>
          <w:color w:val="212529"/>
          <w:sz w:val="29"/>
          <w:szCs w:val="29"/>
        </w:rPr>
        <w:t>H1</w:t>
      </w:r>
      <w:r w:rsidRPr="00F47FF2">
        <w:rPr>
          <w:rFonts w:asciiTheme="majorBidi" w:eastAsia="Times New Roman" w:hAnsiTheme="majorBidi" w:cstheme="majorBidi"/>
          <w:i/>
          <w:noProof/>
          <w:color w:val="212529"/>
          <w:sz w:val="29"/>
          <w:szCs w:val="29"/>
        </w:rPr>
        <w:t xml:space="preserve"> :</w:t>
      </w:r>
    </w:p>
    <w:p w14:paraId="02C1B17E" w14:textId="77777777" w:rsidR="00062F5C" w:rsidRPr="00936A00" w:rsidRDefault="00062F5C" w:rsidP="00062F5C">
      <w:pPr>
        <w:shd w:val="clear" w:color="auto" w:fill="FFFFFF"/>
        <w:spacing w:before="100" w:beforeAutospacing="1" w:after="100" w:afterAutospacing="1" w:line="360" w:lineRule="auto"/>
        <w:ind w:left="42" w:hanging="19"/>
        <w:rPr>
          <w:rFonts w:ascii="Simplified Arabic" w:eastAsia="Times New Roman" w:hAnsi="Simplified Arabic" w:cs="Simplified Arabic"/>
          <w:i/>
          <w:noProof/>
          <w:color w:val="212529"/>
          <w:sz w:val="28"/>
          <w:szCs w:val="28"/>
          <w:vertAlign w:val="superscript"/>
          <w:rtl/>
        </w:rPr>
      </w:pPr>
      <w:r w:rsidRPr="00936A00">
        <w:rPr>
          <w:rFonts w:ascii="Simplified Arabic" w:eastAsia="Times New Roman" w:hAnsi="Simplified Arabic" w:cs="Simplified Arabic"/>
          <w:i/>
          <w:noProof/>
          <w:color w:val="212529"/>
          <w:sz w:val="28"/>
          <w:szCs w:val="28"/>
          <w:rtl/>
        </w:rPr>
        <w:lastRenderedPageBreak/>
        <w:t xml:space="preserve">فاذا وجدنا ان قيمة </w:t>
      </w:r>
      <w:r w:rsidRPr="00936A00">
        <w:rPr>
          <w:rFonts w:asciiTheme="majorBidi" w:eastAsia="Times New Roman" w:hAnsiTheme="majorBidi" w:cstheme="majorBidi"/>
          <w:iCs/>
          <w:noProof/>
          <w:color w:val="212529"/>
          <w:sz w:val="28"/>
          <w:szCs w:val="28"/>
        </w:rPr>
        <w:t>F</w:t>
      </w:r>
      <w:r w:rsidRPr="00936A00">
        <w:rPr>
          <w:rFonts w:ascii="Simplified Arabic" w:eastAsia="Times New Roman" w:hAnsi="Simplified Arabic" w:cs="Simplified Arabic" w:hint="cs"/>
          <w:iCs/>
          <w:noProof/>
          <w:color w:val="212529"/>
          <w:sz w:val="28"/>
          <w:szCs w:val="28"/>
          <w:rtl/>
        </w:rPr>
        <w:t xml:space="preserve"> </w:t>
      </w:r>
      <w:r w:rsidRPr="00936A00">
        <w:rPr>
          <w:rFonts w:ascii="Simplified Arabic" w:eastAsia="Times New Roman" w:hAnsi="Simplified Arabic" w:cs="Simplified Arabic"/>
          <w:i/>
          <w:noProof/>
          <w:color w:val="212529"/>
          <w:sz w:val="28"/>
          <w:szCs w:val="28"/>
          <w:rtl/>
        </w:rPr>
        <w:t>المحسوبة اكبر من حد الاعلى المقترح للقيم الحرجة, فإننا نرفض فرضية العدم أي نقبل فرضية البديلة التي تعني وجود علاقة توازنية طويلة الأجل, أما إذا كانت القيمة المحسوبة أقل من الحد الأدنى للقيم الحرجة، فإننا نقبل فرضية العدم وبالتالي غياب العلاقة التوازنية في الأجل الطويل.</w:t>
      </w:r>
      <w:sdt>
        <w:sdtPr>
          <w:rPr>
            <w:rFonts w:ascii="Simplified Arabic" w:eastAsia="Times New Roman" w:hAnsi="Simplified Arabic" w:cs="Simplified Arabic"/>
            <w:i/>
            <w:noProof/>
            <w:color w:val="212529"/>
            <w:sz w:val="28"/>
            <w:szCs w:val="28"/>
            <w:rtl/>
          </w:rPr>
          <w:id w:val="1571382297"/>
          <w:citation/>
        </w:sdtPr>
        <w:sdtEndPr/>
        <w:sdtContent>
          <w:r w:rsidRPr="00936A00">
            <w:rPr>
              <w:rFonts w:ascii="Simplified Arabic" w:eastAsia="Times New Roman" w:hAnsi="Simplified Arabic" w:cs="Simplified Arabic"/>
              <w:i/>
              <w:noProof/>
              <w:color w:val="212529"/>
              <w:sz w:val="28"/>
              <w:szCs w:val="28"/>
              <w:rtl/>
            </w:rPr>
            <w:fldChar w:fldCharType="begin"/>
          </w:r>
          <w:r w:rsidRPr="00936A00">
            <w:rPr>
              <w:rFonts w:ascii="Simplified Arabic" w:eastAsia="Times New Roman" w:hAnsi="Simplified Arabic" w:cs="Simplified Arabic"/>
              <w:i/>
              <w:noProof/>
              <w:color w:val="212529"/>
              <w:sz w:val="28"/>
              <w:szCs w:val="28"/>
              <w:rtl/>
            </w:rPr>
            <w:instrText xml:space="preserve"> </w:instrText>
          </w:r>
          <w:r w:rsidRPr="00936A00">
            <w:rPr>
              <w:rFonts w:ascii="Simplified Arabic" w:eastAsia="Times New Roman" w:hAnsi="Simplified Arabic" w:cs="Simplified Arabic"/>
              <w:i/>
              <w:noProof/>
              <w:color w:val="212529"/>
              <w:sz w:val="28"/>
              <w:szCs w:val="28"/>
            </w:rPr>
            <w:instrText>CITATION</w:instrText>
          </w:r>
          <w:r w:rsidRPr="00936A00">
            <w:rPr>
              <w:rFonts w:ascii="Simplified Arabic" w:eastAsia="Times New Roman" w:hAnsi="Simplified Arabic" w:cs="Simplified Arabic"/>
              <w:i/>
              <w:noProof/>
              <w:color w:val="212529"/>
              <w:sz w:val="28"/>
              <w:szCs w:val="28"/>
              <w:rtl/>
            </w:rPr>
            <w:instrText xml:space="preserve"> الص14 \</w:instrText>
          </w:r>
          <w:r w:rsidRPr="00936A00">
            <w:rPr>
              <w:rFonts w:ascii="Simplified Arabic" w:eastAsia="Times New Roman" w:hAnsi="Simplified Arabic" w:cs="Simplified Arabic"/>
              <w:i/>
              <w:noProof/>
              <w:color w:val="212529"/>
              <w:sz w:val="28"/>
              <w:szCs w:val="28"/>
            </w:rPr>
            <w:instrText>l 1025</w:instrText>
          </w:r>
          <w:r w:rsidRPr="00936A00">
            <w:rPr>
              <w:rFonts w:ascii="Simplified Arabic" w:eastAsia="Times New Roman" w:hAnsi="Simplified Arabic" w:cs="Simplified Arabic"/>
              <w:i/>
              <w:noProof/>
              <w:color w:val="212529"/>
              <w:sz w:val="28"/>
              <w:szCs w:val="28"/>
              <w:rtl/>
            </w:rPr>
            <w:instrText xml:space="preserve"> </w:instrText>
          </w:r>
          <w:r w:rsidRPr="00936A00">
            <w:rPr>
              <w:rFonts w:ascii="Simplified Arabic" w:eastAsia="Times New Roman" w:hAnsi="Simplified Arabic" w:cs="Simplified Arabic"/>
              <w:i/>
              <w:noProof/>
              <w:color w:val="212529"/>
              <w:sz w:val="28"/>
              <w:szCs w:val="28"/>
              <w:rtl/>
            </w:rPr>
            <w:fldChar w:fldCharType="separate"/>
          </w:r>
          <w:r w:rsidRPr="00936A00">
            <w:rPr>
              <w:rFonts w:ascii="Simplified Arabic" w:eastAsia="Times New Roman" w:hAnsi="Simplified Arabic" w:cs="Simplified Arabic"/>
              <w:i/>
              <w:noProof/>
              <w:color w:val="212529"/>
              <w:sz w:val="28"/>
              <w:szCs w:val="28"/>
              <w:rtl/>
            </w:rPr>
            <w:t xml:space="preserve"> </w:t>
          </w:r>
          <w:r w:rsidRPr="00936A00">
            <w:rPr>
              <w:rFonts w:ascii="Simplified Arabic" w:eastAsia="Times New Roman" w:hAnsi="Simplified Arabic" w:cs="Simplified Arabic"/>
              <w:noProof/>
              <w:color w:val="212529"/>
              <w:sz w:val="28"/>
              <w:szCs w:val="28"/>
              <w:rtl/>
            </w:rPr>
            <w:t>(الصمدي، 1996-2014)</w:t>
          </w:r>
          <w:r w:rsidRPr="00936A00">
            <w:rPr>
              <w:rFonts w:ascii="Simplified Arabic" w:eastAsia="Times New Roman" w:hAnsi="Simplified Arabic" w:cs="Simplified Arabic"/>
              <w:i/>
              <w:noProof/>
              <w:color w:val="212529"/>
              <w:sz w:val="28"/>
              <w:szCs w:val="28"/>
              <w:rtl/>
            </w:rPr>
            <w:fldChar w:fldCharType="end"/>
          </w:r>
        </w:sdtContent>
      </w:sdt>
      <w:r w:rsidRPr="00936A00">
        <w:rPr>
          <w:rFonts w:ascii="Simplified Arabic" w:eastAsia="Times New Roman" w:hAnsi="Simplified Arabic" w:cs="Simplified Arabic"/>
          <w:i/>
          <w:noProof/>
          <w:color w:val="212529"/>
          <w:sz w:val="28"/>
          <w:szCs w:val="28"/>
          <w:vertAlign w:val="superscript"/>
          <w:rtl/>
        </w:rPr>
        <w:t>(13)</w:t>
      </w:r>
    </w:p>
    <w:p w14:paraId="5BC2CFF7" w14:textId="77777777" w:rsidR="00062F5C" w:rsidRPr="00936A00" w:rsidRDefault="00062F5C" w:rsidP="00062F5C">
      <w:pPr>
        <w:pStyle w:val="a3"/>
        <w:numPr>
          <w:ilvl w:val="0"/>
          <w:numId w:val="13"/>
        </w:numPr>
        <w:shd w:val="clear" w:color="auto" w:fill="FFFFFF"/>
        <w:spacing w:before="100" w:beforeAutospacing="1" w:after="100" w:afterAutospacing="1" w:line="360" w:lineRule="auto"/>
        <w:rPr>
          <w:rFonts w:ascii="Simplified Arabic" w:eastAsia="Times New Roman" w:hAnsi="Simplified Arabic" w:cs="Simplified Arabic"/>
          <w:noProof/>
          <w:color w:val="212529"/>
          <w:sz w:val="28"/>
          <w:szCs w:val="28"/>
          <w:rtl/>
          <w:lang w:bidi="ar-LY"/>
        </w:rPr>
      </w:pPr>
      <w:r w:rsidRPr="00936A00">
        <w:rPr>
          <w:rFonts w:ascii="Simplified Arabic" w:eastAsia="Times New Roman" w:hAnsi="Simplified Arabic" w:cs="Simplified Arabic"/>
          <w:noProof/>
          <w:color w:val="212529"/>
          <w:sz w:val="28"/>
          <w:szCs w:val="28"/>
          <w:rtl/>
          <w:lang w:bidi="ar-LY"/>
        </w:rPr>
        <w:t>اختبار العلاقة في الاجل القصير باستخدام نموذج تصحيح الخطا (</w:t>
      </w:r>
      <w:r w:rsidRPr="00936A00">
        <w:rPr>
          <w:rFonts w:asciiTheme="majorBidi" w:eastAsia="Times New Roman" w:hAnsiTheme="majorBidi" w:cstheme="majorBidi"/>
          <w:noProof/>
          <w:color w:val="212529"/>
          <w:sz w:val="28"/>
          <w:szCs w:val="28"/>
          <w:lang w:bidi="ar-LY"/>
        </w:rPr>
        <w:t>ECM</w:t>
      </w:r>
      <w:r w:rsidRPr="00936A00">
        <w:rPr>
          <w:rFonts w:ascii="Simplified Arabic" w:eastAsia="Times New Roman" w:hAnsi="Simplified Arabic" w:cs="Simplified Arabic"/>
          <w:noProof/>
          <w:color w:val="212529"/>
          <w:sz w:val="28"/>
          <w:szCs w:val="28"/>
          <w:rtl/>
          <w:lang w:bidi="ar-LY"/>
        </w:rPr>
        <w:t xml:space="preserve">) </w:t>
      </w:r>
    </w:p>
    <w:p w14:paraId="5BB1227A" w14:textId="77777777" w:rsidR="00062F5C" w:rsidRPr="00936A00" w:rsidRDefault="00062F5C" w:rsidP="00062F5C">
      <w:pPr>
        <w:shd w:val="clear" w:color="auto" w:fill="FFFFFF"/>
        <w:spacing w:before="100" w:beforeAutospacing="1" w:after="100" w:afterAutospacing="1" w:line="360" w:lineRule="auto"/>
        <w:ind w:left="42" w:hanging="19"/>
        <w:rPr>
          <w:rFonts w:ascii="Simplified Arabic" w:eastAsia="Times New Roman" w:hAnsi="Simplified Arabic" w:cs="Simplified Arabic"/>
          <w:i/>
          <w:noProof/>
          <w:color w:val="212529"/>
          <w:sz w:val="28"/>
          <w:szCs w:val="28"/>
          <w:vertAlign w:val="superscript"/>
          <w:rtl/>
          <w:lang w:bidi="ar-LY"/>
        </w:rPr>
      </w:pPr>
      <w:r w:rsidRPr="00936A00">
        <w:rPr>
          <w:rFonts w:ascii="Simplified Arabic" w:eastAsia="Times New Roman" w:hAnsi="Simplified Arabic" w:cs="Simplified Arabic"/>
          <w:noProof/>
          <w:color w:val="212529"/>
          <w:sz w:val="28"/>
          <w:szCs w:val="28"/>
          <w:rtl/>
          <w:lang w:bidi="ar-LY"/>
        </w:rPr>
        <w:t xml:space="preserve"> بهدف معرفة مدى سرعة استجابة مؤشر السوق لتغيرات التي تطرأ على متغيرات الاقتصاد الكلي, التي تكون مستقرة من الدرجة الأولى</w:t>
      </w:r>
      <w:r w:rsidRPr="00936A00">
        <w:rPr>
          <w:rFonts w:ascii="Simplified Arabic" w:eastAsia="Times New Roman" w:hAnsi="Simplified Arabic" w:cs="Simplified Arabic"/>
          <w:i/>
          <w:noProof/>
          <w:color w:val="212529"/>
          <w:sz w:val="28"/>
          <w:szCs w:val="28"/>
          <w:rtl/>
          <w:lang w:bidi="ar-LY"/>
        </w:rPr>
        <w:t xml:space="preserve"> من خلال تحديد اتجاه العلاقة السببية وتقدير سرعة الوصول الى التوازن طويل الأجل، اعتبارا من أي اختلالات في الأجل القصير بين المتغير التابع والمتغيرات المستقلة الداخلة في النموذج، بينما يشير حد تصحيح الخطأ الذي يتوقع ان تكون إشارته سالبة, الى سرعة تكيف الاختلالات او سرعة التعديل من الأجل القصير الى الطويل، أي يشير الى مقدار التغير في المتغير التابع, نتيجة انحراف قيمة المتغير المستقل في الاجل القصير عن القيمة التوازنية في الاجل الطويل بوحدة واحدة، وبالتالي أثر العلاقة السببية في الأجل الطويل.</w:t>
      </w:r>
      <w:sdt>
        <w:sdtPr>
          <w:rPr>
            <w:rFonts w:ascii="Simplified Arabic" w:eastAsia="Times New Roman" w:hAnsi="Simplified Arabic" w:cs="Simplified Arabic"/>
            <w:i/>
            <w:noProof/>
            <w:color w:val="212529"/>
            <w:sz w:val="28"/>
            <w:szCs w:val="28"/>
            <w:rtl/>
            <w:lang w:bidi="ar-LY"/>
          </w:rPr>
          <w:id w:val="-737934482"/>
          <w:citation/>
        </w:sdtPr>
        <w:sdtEndPr/>
        <w:sdtContent>
          <w:r w:rsidRPr="00936A00">
            <w:rPr>
              <w:rFonts w:ascii="Simplified Arabic" w:eastAsia="Times New Roman" w:hAnsi="Simplified Arabic" w:cs="Simplified Arabic"/>
              <w:i/>
              <w:noProof/>
              <w:color w:val="212529"/>
              <w:sz w:val="28"/>
              <w:szCs w:val="28"/>
              <w:rtl/>
              <w:lang w:bidi="ar-LY"/>
            </w:rPr>
            <w:fldChar w:fldCharType="begin"/>
          </w:r>
          <w:r w:rsidRPr="00936A00">
            <w:rPr>
              <w:rFonts w:ascii="Simplified Arabic" w:eastAsia="Times New Roman" w:hAnsi="Simplified Arabic" w:cs="Simplified Arabic"/>
              <w:i/>
              <w:noProof/>
              <w:color w:val="212529"/>
              <w:sz w:val="28"/>
              <w:szCs w:val="28"/>
              <w:rtl/>
              <w:lang w:bidi="ar-LY"/>
            </w:rPr>
            <w:instrText xml:space="preserve"> </w:instrText>
          </w:r>
          <w:r w:rsidRPr="00936A00">
            <w:rPr>
              <w:rFonts w:ascii="Simplified Arabic" w:eastAsia="Times New Roman" w:hAnsi="Simplified Arabic" w:cs="Simplified Arabic"/>
              <w:i/>
              <w:noProof/>
              <w:color w:val="212529"/>
              <w:sz w:val="28"/>
              <w:szCs w:val="28"/>
              <w:lang w:bidi="ar-LY"/>
            </w:rPr>
            <w:instrText>CITATION</w:instrText>
          </w:r>
          <w:r w:rsidRPr="00936A00">
            <w:rPr>
              <w:rFonts w:ascii="Simplified Arabic" w:eastAsia="Times New Roman" w:hAnsi="Simplified Arabic" w:cs="Simplified Arabic"/>
              <w:i/>
              <w:noProof/>
              <w:color w:val="212529"/>
              <w:sz w:val="28"/>
              <w:szCs w:val="28"/>
              <w:rtl/>
              <w:lang w:bidi="ar-LY"/>
            </w:rPr>
            <w:instrText xml:space="preserve"> عبد151 \</w:instrText>
          </w:r>
          <w:r w:rsidRPr="00936A00">
            <w:rPr>
              <w:rFonts w:ascii="Simplified Arabic" w:eastAsia="Times New Roman" w:hAnsi="Simplified Arabic" w:cs="Simplified Arabic"/>
              <w:i/>
              <w:noProof/>
              <w:color w:val="212529"/>
              <w:sz w:val="28"/>
              <w:szCs w:val="28"/>
              <w:lang w:bidi="ar-LY"/>
            </w:rPr>
            <w:instrText>l 4097</w:instrText>
          </w:r>
          <w:r w:rsidRPr="00936A00">
            <w:rPr>
              <w:rFonts w:ascii="Simplified Arabic" w:eastAsia="Times New Roman" w:hAnsi="Simplified Arabic" w:cs="Simplified Arabic"/>
              <w:i/>
              <w:noProof/>
              <w:color w:val="212529"/>
              <w:sz w:val="28"/>
              <w:szCs w:val="28"/>
              <w:rtl/>
              <w:lang w:bidi="ar-LY"/>
            </w:rPr>
            <w:instrText xml:space="preserve"> </w:instrText>
          </w:r>
          <w:r w:rsidRPr="00936A00">
            <w:rPr>
              <w:rFonts w:ascii="Simplified Arabic" w:eastAsia="Times New Roman" w:hAnsi="Simplified Arabic" w:cs="Simplified Arabic"/>
              <w:i/>
              <w:noProof/>
              <w:color w:val="212529"/>
              <w:sz w:val="28"/>
              <w:szCs w:val="28"/>
              <w:rtl/>
              <w:lang w:bidi="ar-LY"/>
            </w:rPr>
            <w:fldChar w:fldCharType="separate"/>
          </w:r>
          <w:r w:rsidRPr="00936A00">
            <w:rPr>
              <w:rFonts w:ascii="Simplified Arabic" w:eastAsia="Times New Roman" w:hAnsi="Simplified Arabic" w:cs="Simplified Arabic"/>
              <w:i/>
              <w:noProof/>
              <w:color w:val="212529"/>
              <w:sz w:val="28"/>
              <w:szCs w:val="28"/>
              <w:rtl/>
              <w:lang w:bidi="ar-LY"/>
            </w:rPr>
            <w:t xml:space="preserve"> </w:t>
          </w:r>
          <w:r w:rsidRPr="00936A00">
            <w:rPr>
              <w:rFonts w:ascii="Simplified Arabic" w:eastAsia="Times New Roman" w:hAnsi="Simplified Arabic" w:cs="Simplified Arabic"/>
              <w:noProof/>
              <w:color w:val="212529"/>
              <w:sz w:val="28"/>
              <w:szCs w:val="28"/>
              <w:rtl/>
              <w:lang w:bidi="ar-LY"/>
            </w:rPr>
            <w:t>(عبدالقادر، 2015)</w:t>
          </w:r>
          <w:r w:rsidRPr="00936A00">
            <w:rPr>
              <w:rFonts w:ascii="Simplified Arabic" w:eastAsia="Times New Roman" w:hAnsi="Simplified Arabic" w:cs="Simplified Arabic"/>
              <w:i/>
              <w:noProof/>
              <w:color w:val="212529"/>
              <w:sz w:val="28"/>
              <w:szCs w:val="28"/>
              <w:rtl/>
              <w:lang w:bidi="ar-LY"/>
            </w:rPr>
            <w:fldChar w:fldCharType="end"/>
          </w:r>
        </w:sdtContent>
      </w:sdt>
      <w:r w:rsidRPr="00936A00">
        <w:rPr>
          <w:rFonts w:ascii="Simplified Arabic" w:eastAsia="Times New Roman" w:hAnsi="Simplified Arabic" w:cs="Simplified Arabic"/>
          <w:i/>
          <w:noProof/>
          <w:color w:val="212529"/>
          <w:sz w:val="28"/>
          <w:szCs w:val="28"/>
          <w:vertAlign w:val="superscript"/>
          <w:rtl/>
          <w:lang w:bidi="ar-LY"/>
        </w:rPr>
        <w:t>(14)</w:t>
      </w:r>
    </w:p>
    <w:p w14:paraId="35849ACE" w14:textId="77777777" w:rsidR="00062F5C" w:rsidRPr="00936A00" w:rsidRDefault="00062F5C" w:rsidP="00062F5C">
      <w:pPr>
        <w:pStyle w:val="a3"/>
        <w:numPr>
          <w:ilvl w:val="0"/>
          <w:numId w:val="13"/>
        </w:numPr>
        <w:shd w:val="clear" w:color="auto" w:fill="FFFFFF"/>
        <w:spacing w:before="100" w:beforeAutospacing="1" w:after="100" w:afterAutospacing="1" w:line="360" w:lineRule="auto"/>
        <w:rPr>
          <w:rFonts w:ascii="Simplified Arabic" w:eastAsia="Times New Roman" w:hAnsi="Simplified Arabic" w:cs="Simplified Arabic"/>
          <w:noProof/>
          <w:color w:val="212529"/>
          <w:sz w:val="28"/>
          <w:szCs w:val="28"/>
          <w:rtl/>
          <w:lang w:bidi="ar-LY"/>
        </w:rPr>
      </w:pPr>
      <w:r w:rsidRPr="00936A00">
        <w:rPr>
          <w:rFonts w:ascii="Simplified Arabic" w:eastAsia="Times New Roman" w:hAnsi="Simplified Arabic" w:cs="Simplified Arabic"/>
          <w:noProof/>
          <w:color w:val="212529"/>
          <w:sz w:val="28"/>
          <w:szCs w:val="28"/>
          <w:rtl/>
          <w:lang w:bidi="ar-LY"/>
        </w:rPr>
        <w:t xml:space="preserve">اختبار جودة النموذج </w:t>
      </w:r>
    </w:p>
    <w:p w14:paraId="3B33ADAC" w14:textId="77777777" w:rsidR="00062F5C" w:rsidRPr="00936A00" w:rsidRDefault="00062F5C" w:rsidP="00062F5C">
      <w:pPr>
        <w:pStyle w:val="a3"/>
        <w:shd w:val="clear" w:color="auto" w:fill="FFFFFF"/>
        <w:spacing w:before="100" w:beforeAutospacing="1" w:after="100" w:afterAutospacing="1" w:line="360" w:lineRule="auto"/>
        <w:ind w:left="42" w:hanging="19"/>
        <w:jc w:val="both"/>
        <w:rPr>
          <w:rFonts w:ascii="Simplified Arabic" w:eastAsia="Times New Roman" w:hAnsi="Simplified Arabic" w:cs="Simplified Arabic"/>
          <w:noProof/>
          <w:color w:val="212529"/>
          <w:sz w:val="28"/>
          <w:szCs w:val="28"/>
          <w:rtl/>
          <w:lang w:bidi="ar-LY"/>
        </w:rPr>
      </w:pPr>
      <w:r w:rsidRPr="00936A00">
        <w:rPr>
          <w:rFonts w:ascii="Simplified Arabic" w:eastAsia="Times New Roman" w:hAnsi="Simplified Arabic" w:cs="Simplified Arabic"/>
          <w:noProof/>
          <w:color w:val="212529"/>
          <w:sz w:val="28"/>
          <w:szCs w:val="28"/>
          <w:rtl/>
          <w:lang w:bidi="ar-LY"/>
        </w:rPr>
        <w:t>في هذه الخطوة سيتم اجراء اختبارات للتأكد من صحة النموذج وهي اختبار الكشف عن مشكلة الارتباط التسلسلي واختبار وجود مشكلة عدم ثبات التباين .</w:t>
      </w:r>
    </w:p>
    <w:p w14:paraId="489A7B59" w14:textId="77777777" w:rsidR="00062F5C" w:rsidRPr="00936A00" w:rsidRDefault="00062F5C" w:rsidP="00062F5C">
      <w:pPr>
        <w:pStyle w:val="a3"/>
        <w:numPr>
          <w:ilvl w:val="0"/>
          <w:numId w:val="10"/>
        </w:numPr>
        <w:shd w:val="clear" w:color="auto" w:fill="FFFFFF"/>
        <w:spacing w:before="100" w:beforeAutospacing="1" w:after="100" w:afterAutospacing="1" w:line="360" w:lineRule="auto"/>
        <w:jc w:val="both"/>
        <w:rPr>
          <w:rFonts w:ascii="Simplified Arabic" w:eastAsia="Times New Roman" w:hAnsi="Simplified Arabic" w:cs="Simplified Arabic"/>
          <w:noProof/>
          <w:color w:val="212529"/>
          <w:sz w:val="28"/>
          <w:szCs w:val="28"/>
          <w:rtl/>
          <w:lang w:bidi="ar-LY"/>
        </w:rPr>
      </w:pPr>
      <w:r w:rsidRPr="00936A00">
        <w:rPr>
          <w:rFonts w:ascii="Simplified Arabic" w:eastAsia="Times New Roman" w:hAnsi="Simplified Arabic" w:cs="Simplified Arabic"/>
          <w:noProof/>
          <w:color w:val="212529"/>
          <w:sz w:val="28"/>
          <w:szCs w:val="28"/>
          <w:rtl/>
          <w:lang w:bidi="ar-LY"/>
        </w:rPr>
        <w:t>اختبار مشكلة الارتباط الذاتي</w:t>
      </w:r>
    </w:p>
    <w:p w14:paraId="697AD355" w14:textId="77777777" w:rsidR="00062F5C" w:rsidRPr="00936A00" w:rsidRDefault="00062F5C" w:rsidP="00062F5C">
      <w:pPr>
        <w:pStyle w:val="a3"/>
        <w:shd w:val="clear" w:color="auto" w:fill="FFFFFF"/>
        <w:spacing w:before="100" w:beforeAutospacing="1" w:after="100" w:afterAutospacing="1" w:line="360" w:lineRule="auto"/>
        <w:ind w:left="42" w:hanging="19"/>
        <w:jc w:val="both"/>
        <w:rPr>
          <w:rFonts w:ascii="Simplified Arabic" w:eastAsia="Times New Roman" w:hAnsi="Simplified Arabic" w:cs="Simplified Arabic"/>
          <w:noProof/>
          <w:color w:val="212529"/>
          <w:sz w:val="28"/>
          <w:szCs w:val="28"/>
          <w:rtl/>
          <w:lang w:bidi="ar-LY"/>
        </w:rPr>
      </w:pPr>
      <w:r w:rsidRPr="00936A00">
        <w:rPr>
          <w:rFonts w:ascii="Simplified Arabic" w:eastAsia="Times New Roman" w:hAnsi="Simplified Arabic" w:cs="Simplified Arabic"/>
          <w:noProof/>
          <w:color w:val="212529"/>
          <w:sz w:val="28"/>
          <w:szCs w:val="28"/>
          <w:rtl/>
          <w:lang w:bidi="ar-LY"/>
        </w:rPr>
        <w:t xml:space="preserve">وجود ارتباط تسلسلي يعني الاخلال بأحد الافتراضات التي تقوم عليها طريقة المربعات الصغرى العادية، والمتمثلة في وجود ارتباط بين القيم المتتالية للحد العشوائي وفي هذه الحالة تكون قيمة معامل الارتباط بين القيم المتتالية للحد العشوائية او معامل التغاير غير مساوية للصفر, وهي تعني ان خطأ ما حدث </w:t>
      </w:r>
      <w:r w:rsidRPr="00936A00">
        <w:rPr>
          <w:rFonts w:ascii="Simplified Arabic" w:eastAsia="Times New Roman" w:hAnsi="Simplified Arabic" w:cs="Simplified Arabic"/>
          <w:noProof/>
          <w:color w:val="212529"/>
          <w:sz w:val="28"/>
          <w:szCs w:val="28"/>
          <w:rtl/>
          <w:lang w:bidi="ar-LY"/>
        </w:rPr>
        <w:lastRenderedPageBreak/>
        <w:t xml:space="preserve">في فترة ما ثم اخذ يؤثر في الأخطاء الخاصة بالفترات التالية, بطريقة تؤدي لتكرار نفس الخطأ اكثر من مرة, بما يؤدي لظهور قيم الحد العشوائي عند مستوى يختلف عن القيم الحقيقة . يتم الاعتماد على اختبار </w:t>
      </w:r>
      <w:r w:rsidRPr="00936A00">
        <w:rPr>
          <w:rFonts w:asciiTheme="majorBidi" w:eastAsia="Times New Roman" w:hAnsiTheme="majorBidi" w:cstheme="majorBidi"/>
          <w:noProof/>
          <w:color w:val="212529"/>
          <w:sz w:val="28"/>
          <w:szCs w:val="28"/>
        </w:rPr>
        <w:t>LM test</w:t>
      </w:r>
      <w:r w:rsidRPr="00936A00">
        <w:rPr>
          <w:rFonts w:ascii="Simplified Arabic" w:eastAsia="Times New Roman" w:hAnsi="Simplified Arabic" w:cs="Simplified Arabic"/>
          <w:noProof/>
          <w:color w:val="212529"/>
          <w:sz w:val="28"/>
          <w:szCs w:val="28"/>
          <w:rtl/>
        </w:rPr>
        <w:t xml:space="preserve"> للكشف عن وجود مشكلة الارتباط التسلسلي من عدمها. إذ يتمثل فرض العدم في هذا الاختبار في عدم وجود ارتباط تسلسلي, مقابل الفرض البديل والمتمثل في وجود ارتباط تسلسلي, حيث نقبل فرض العدم إذا كانت قيمة </w:t>
      </w:r>
      <w:r w:rsidRPr="00936A00">
        <w:rPr>
          <w:rFonts w:asciiTheme="majorBidi" w:eastAsia="Times New Roman" w:hAnsiTheme="majorBidi" w:cstheme="majorBidi"/>
          <w:noProof/>
          <w:color w:val="212529"/>
          <w:sz w:val="28"/>
          <w:szCs w:val="28"/>
        </w:rPr>
        <w:t>P-value</w:t>
      </w:r>
      <w:r w:rsidRPr="00936A00">
        <w:rPr>
          <w:rFonts w:ascii="Simplified Arabic" w:eastAsia="Times New Roman" w:hAnsi="Simplified Arabic" w:cs="Simplified Arabic"/>
          <w:noProof/>
          <w:color w:val="212529"/>
          <w:sz w:val="28"/>
          <w:szCs w:val="28"/>
          <w:rtl/>
          <w:lang w:bidi="ar-LY"/>
        </w:rPr>
        <w:t xml:space="preserve"> أكبر من مستوى المعنوية 5%.</w:t>
      </w:r>
    </w:p>
    <w:p w14:paraId="280A4117" w14:textId="77777777" w:rsidR="00062F5C" w:rsidRPr="00936A00" w:rsidRDefault="00062F5C" w:rsidP="00062F5C">
      <w:pPr>
        <w:pStyle w:val="a3"/>
        <w:numPr>
          <w:ilvl w:val="0"/>
          <w:numId w:val="10"/>
        </w:numPr>
        <w:shd w:val="clear" w:color="auto" w:fill="FFFFFF"/>
        <w:spacing w:before="100" w:beforeAutospacing="1" w:after="100" w:afterAutospacing="1" w:line="360" w:lineRule="auto"/>
        <w:jc w:val="both"/>
        <w:rPr>
          <w:rFonts w:ascii="Simplified Arabic" w:eastAsia="Times New Roman" w:hAnsi="Simplified Arabic" w:cs="Simplified Arabic"/>
          <w:noProof/>
          <w:color w:val="212529"/>
          <w:sz w:val="28"/>
          <w:szCs w:val="28"/>
          <w:rtl/>
          <w:lang w:bidi="ar-LY"/>
        </w:rPr>
      </w:pPr>
      <w:r w:rsidRPr="00936A00">
        <w:rPr>
          <w:rFonts w:ascii="Simplified Arabic" w:eastAsia="Times New Roman" w:hAnsi="Simplified Arabic" w:cs="Simplified Arabic"/>
          <w:noProof/>
          <w:color w:val="212529"/>
          <w:sz w:val="28"/>
          <w:szCs w:val="28"/>
          <w:rtl/>
          <w:lang w:bidi="ar-LY"/>
        </w:rPr>
        <w:t>اختبار مشكلة عدم ثبات التباين</w:t>
      </w:r>
    </w:p>
    <w:p w14:paraId="2C6FE7B3" w14:textId="77777777" w:rsidR="00062F5C" w:rsidRPr="00936A00" w:rsidRDefault="00062F5C" w:rsidP="00062F5C">
      <w:pPr>
        <w:pStyle w:val="a3"/>
        <w:shd w:val="clear" w:color="auto" w:fill="FFFFFF"/>
        <w:spacing w:before="100" w:beforeAutospacing="1" w:after="100" w:afterAutospacing="1" w:line="360" w:lineRule="auto"/>
        <w:ind w:left="42" w:hanging="19"/>
        <w:jc w:val="both"/>
        <w:rPr>
          <w:rFonts w:ascii="Simplified Arabic" w:eastAsia="Times New Roman" w:hAnsi="Simplified Arabic" w:cs="Simplified Arabic"/>
          <w:noProof/>
          <w:color w:val="212529"/>
          <w:sz w:val="28"/>
          <w:szCs w:val="28"/>
          <w:vertAlign w:val="superscript"/>
          <w:rtl/>
          <w:lang w:bidi="ar-LY"/>
        </w:rPr>
      </w:pPr>
      <w:r w:rsidRPr="00936A00">
        <w:rPr>
          <w:rFonts w:ascii="Simplified Arabic" w:eastAsia="Times New Roman" w:hAnsi="Simplified Arabic" w:cs="Simplified Arabic"/>
          <w:noProof/>
          <w:color w:val="212529"/>
          <w:sz w:val="28"/>
          <w:szCs w:val="28"/>
          <w:rtl/>
          <w:lang w:bidi="ar-LY"/>
        </w:rPr>
        <w:t xml:space="preserve">كما ان وجود ظاهرة عدم ثبات التباين يخل أيضا بافتراض ثبات التباين التي تقوم عليه طريقة المربعات الصغرى العادي، حيث تجعل من مقدرات النموذج غير كفؤ ومتحيزة في تقديراتها لقيمة معلمات النموذج, واختبارات غير مقنعة ولا يمكن الاعتماد عليها ونقصد بعدم ثبات التباين هو تغيير تباين الحد العشوائي(البواقي) مع تغيير قيم المتغيرات المستقلة. نعتمد على اختبار </w:t>
      </w:r>
      <w:r w:rsidRPr="00936A00">
        <w:rPr>
          <w:rFonts w:asciiTheme="majorBidi" w:eastAsia="Times New Roman" w:hAnsiTheme="majorBidi" w:cstheme="majorBidi"/>
          <w:noProof/>
          <w:color w:val="212529"/>
          <w:sz w:val="28"/>
          <w:szCs w:val="28"/>
        </w:rPr>
        <w:t>Breusch-Pagan-Godfrey</w:t>
      </w:r>
      <w:r w:rsidRPr="00936A00">
        <w:rPr>
          <w:rFonts w:ascii="Simplified Arabic" w:eastAsia="Times New Roman" w:hAnsi="Simplified Arabic" w:cs="Simplified Arabic" w:hint="cs"/>
          <w:noProof/>
          <w:color w:val="212529"/>
          <w:sz w:val="28"/>
          <w:szCs w:val="28"/>
          <w:rtl/>
          <w:lang w:bidi="ar-LY"/>
        </w:rPr>
        <w:t xml:space="preserve"> </w:t>
      </w:r>
      <w:r w:rsidRPr="00936A00">
        <w:rPr>
          <w:rFonts w:ascii="Simplified Arabic" w:eastAsia="Times New Roman" w:hAnsi="Simplified Arabic" w:cs="Simplified Arabic"/>
          <w:noProof/>
          <w:color w:val="212529"/>
          <w:sz w:val="28"/>
          <w:szCs w:val="28"/>
          <w:rtl/>
          <w:lang w:bidi="ar-LY"/>
        </w:rPr>
        <w:t xml:space="preserve">للكشف عن مشكلة عدم ثبات التباين, حيث نقوم باختبار فرضية العدم التي تنص على عدم ثبات التباين أي ثبات التباين مقابل الفرضية البديلة، وجود مشكلة عدم ثبات التباين أي نقبل فرضية العدم اذا كانت قيمة </w:t>
      </w:r>
      <w:r w:rsidRPr="00936A00">
        <w:rPr>
          <w:rFonts w:asciiTheme="majorBidi" w:eastAsia="Times New Roman" w:hAnsiTheme="majorBidi" w:cstheme="majorBidi"/>
          <w:noProof/>
          <w:color w:val="212529"/>
          <w:sz w:val="28"/>
          <w:szCs w:val="28"/>
        </w:rPr>
        <w:t>P-value</w:t>
      </w:r>
      <w:r w:rsidRPr="00936A00">
        <w:rPr>
          <w:rFonts w:ascii="Simplified Arabic" w:eastAsia="Times New Roman" w:hAnsi="Simplified Arabic" w:cs="Simplified Arabic" w:hint="cs"/>
          <w:noProof/>
          <w:color w:val="212529"/>
          <w:sz w:val="28"/>
          <w:szCs w:val="28"/>
          <w:rtl/>
          <w:lang w:bidi="ar-LY"/>
        </w:rPr>
        <w:t xml:space="preserve"> </w:t>
      </w:r>
      <w:r w:rsidRPr="00936A00">
        <w:rPr>
          <w:rFonts w:ascii="Simplified Arabic" w:eastAsia="Times New Roman" w:hAnsi="Simplified Arabic" w:cs="Simplified Arabic"/>
          <w:noProof/>
          <w:color w:val="212529"/>
          <w:sz w:val="28"/>
          <w:szCs w:val="28"/>
          <w:rtl/>
          <w:lang w:bidi="ar-LY"/>
        </w:rPr>
        <w:t>اكبر من مستوى المعنوية 5%.</w:t>
      </w:r>
      <w:sdt>
        <w:sdtPr>
          <w:rPr>
            <w:rFonts w:ascii="Simplified Arabic" w:eastAsia="Times New Roman" w:hAnsi="Simplified Arabic" w:cs="Simplified Arabic"/>
            <w:noProof/>
            <w:color w:val="212529"/>
            <w:sz w:val="28"/>
            <w:szCs w:val="28"/>
            <w:rtl/>
            <w:lang w:bidi="ar-LY"/>
          </w:rPr>
          <w:id w:val="-1026861221"/>
          <w:citation/>
        </w:sdtPr>
        <w:sdtEndPr/>
        <w:sdtContent>
          <w:r w:rsidRPr="00936A00">
            <w:rPr>
              <w:rFonts w:ascii="Simplified Arabic" w:eastAsia="Times New Roman" w:hAnsi="Simplified Arabic" w:cs="Simplified Arabic"/>
              <w:noProof/>
              <w:color w:val="212529"/>
              <w:sz w:val="28"/>
              <w:szCs w:val="28"/>
              <w:rtl/>
              <w:lang w:bidi="ar-LY"/>
            </w:rPr>
            <w:fldChar w:fldCharType="begin"/>
          </w:r>
          <w:r w:rsidRPr="00936A00">
            <w:rPr>
              <w:rFonts w:ascii="Simplified Arabic" w:eastAsia="Times New Roman" w:hAnsi="Simplified Arabic" w:cs="Simplified Arabic"/>
              <w:noProof/>
              <w:color w:val="212529"/>
              <w:sz w:val="28"/>
              <w:szCs w:val="28"/>
              <w:rtl/>
              <w:lang w:bidi="ar-LY"/>
            </w:rPr>
            <w:instrText xml:space="preserve"> </w:instrText>
          </w:r>
          <w:r w:rsidRPr="00936A00">
            <w:rPr>
              <w:rFonts w:ascii="Simplified Arabic" w:eastAsia="Times New Roman" w:hAnsi="Simplified Arabic" w:cs="Simplified Arabic"/>
              <w:noProof/>
              <w:color w:val="212529"/>
              <w:sz w:val="28"/>
              <w:szCs w:val="28"/>
              <w:lang w:bidi="ar-LY"/>
            </w:rPr>
            <w:instrText>CITATION</w:instrText>
          </w:r>
          <w:r w:rsidRPr="00936A00">
            <w:rPr>
              <w:rFonts w:ascii="Simplified Arabic" w:eastAsia="Times New Roman" w:hAnsi="Simplified Arabic" w:cs="Simplified Arabic"/>
              <w:noProof/>
              <w:color w:val="212529"/>
              <w:sz w:val="28"/>
              <w:szCs w:val="28"/>
              <w:rtl/>
              <w:lang w:bidi="ar-LY"/>
            </w:rPr>
            <w:instrText xml:space="preserve"> عبد151 \</w:instrText>
          </w:r>
          <w:r w:rsidRPr="00936A00">
            <w:rPr>
              <w:rFonts w:ascii="Simplified Arabic" w:eastAsia="Times New Roman" w:hAnsi="Simplified Arabic" w:cs="Simplified Arabic"/>
              <w:noProof/>
              <w:color w:val="212529"/>
              <w:sz w:val="28"/>
              <w:szCs w:val="28"/>
              <w:lang w:bidi="ar-LY"/>
            </w:rPr>
            <w:instrText>l 4097</w:instrText>
          </w:r>
          <w:r w:rsidRPr="00936A00">
            <w:rPr>
              <w:rFonts w:ascii="Simplified Arabic" w:eastAsia="Times New Roman" w:hAnsi="Simplified Arabic" w:cs="Simplified Arabic"/>
              <w:noProof/>
              <w:color w:val="212529"/>
              <w:sz w:val="28"/>
              <w:szCs w:val="28"/>
              <w:rtl/>
              <w:lang w:bidi="ar-LY"/>
            </w:rPr>
            <w:instrText xml:space="preserve"> </w:instrText>
          </w:r>
          <w:r w:rsidRPr="00936A00">
            <w:rPr>
              <w:rFonts w:ascii="Simplified Arabic" w:eastAsia="Times New Roman" w:hAnsi="Simplified Arabic" w:cs="Simplified Arabic"/>
              <w:noProof/>
              <w:color w:val="212529"/>
              <w:sz w:val="28"/>
              <w:szCs w:val="28"/>
              <w:rtl/>
              <w:lang w:bidi="ar-LY"/>
            </w:rPr>
            <w:fldChar w:fldCharType="separate"/>
          </w:r>
          <w:r w:rsidRPr="00936A00">
            <w:rPr>
              <w:rFonts w:ascii="Simplified Arabic" w:eastAsia="Times New Roman" w:hAnsi="Simplified Arabic" w:cs="Simplified Arabic"/>
              <w:noProof/>
              <w:color w:val="212529"/>
              <w:sz w:val="28"/>
              <w:szCs w:val="28"/>
              <w:rtl/>
              <w:lang w:bidi="ar-LY"/>
            </w:rPr>
            <w:t xml:space="preserve"> (عبدالقادر، 2015)</w:t>
          </w:r>
          <w:r w:rsidRPr="00936A00">
            <w:rPr>
              <w:rFonts w:ascii="Simplified Arabic" w:eastAsia="Times New Roman" w:hAnsi="Simplified Arabic" w:cs="Simplified Arabic"/>
              <w:noProof/>
              <w:color w:val="212529"/>
              <w:sz w:val="28"/>
              <w:szCs w:val="28"/>
              <w:rtl/>
              <w:lang w:bidi="ar-LY"/>
            </w:rPr>
            <w:fldChar w:fldCharType="end"/>
          </w:r>
        </w:sdtContent>
      </w:sdt>
      <w:r w:rsidRPr="00936A00">
        <w:rPr>
          <w:rFonts w:ascii="Simplified Arabic" w:eastAsia="Times New Roman" w:hAnsi="Simplified Arabic" w:cs="Simplified Arabic"/>
          <w:noProof/>
          <w:color w:val="212529"/>
          <w:sz w:val="28"/>
          <w:szCs w:val="28"/>
          <w:vertAlign w:val="superscript"/>
          <w:rtl/>
          <w:lang w:bidi="ar-LY"/>
        </w:rPr>
        <w:t>(3)</w:t>
      </w:r>
    </w:p>
    <w:p w14:paraId="5C18776C" w14:textId="77777777" w:rsidR="00062F5C" w:rsidRPr="00F47FF2" w:rsidRDefault="00062F5C" w:rsidP="00062F5C">
      <w:pPr>
        <w:spacing w:line="360" w:lineRule="auto"/>
        <w:ind w:left="42" w:hanging="19"/>
        <w:rPr>
          <w:rFonts w:asciiTheme="majorBidi" w:hAnsiTheme="majorBidi" w:cstheme="majorBidi"/>
          <w:sz w:val="29"/>
          <w:szCs w:val="29"/>
        </w:rPr>
      </w:pPr>
    </w:p>
    <w:p w14:paraId="1C2A05BC" w14:textId="7A89170E" w:rsidR="00062F5C" w:rsidRDefault="00062F5C" w:rsidP="00020B07">
      <w:pPr>
        <w:rPr>
          <w:rFonts w:ascii="Arial" w:eastAsia="Times New Roman" w:hAnsi="Arial" w:cs="Arial"/>
          <w:noProof/>
          <w:color w:val="212529"/>
          <w:sz w:val="28"/>
          <w:szCs w:val="28"/>
          <w:rtl/>
          <w:lang w:bidi="ar-LY"/>
        </w:rPr>
      </w:pPr>
    </w:p>
    <w:p w14:paraId="7846757C" w14:textId="77777777" w:rsidR="00062F5C" w:rsidRDefault="00062F5C">
      <w:pPr>
        <w:bidi w:val="0"/>
        <w:rPr>
          <w:rFonts w:ascii="Arial" w:eastAsia="Times New Roman" w:hAnsi="Arial" w:cs="Arial"/>
          <w:noProof/>
          <w:color w:val="212529"/>
          <w:sz w:val="28"/>
          <w:szCs w:val="28"/>
          <w:lang w:bidi="ar-LY"/>
        </w:rPr>
      </w:pPr>
      <w:r>
        <w:rPr>
          <w:rFonts w:ascii="Arial" w:eastAsia="Times New Roman" w:hAnsi="Arial" w:cs="Arial"/>
          <w:noProof/>
          <w:color w:val="212529"/>
          <w:sz w:val="28"/>
          <w:szCs w:val="28"/>
          <w:rtl/>
          <w:lang w:bidi="ar-LY"/>
        </w:rPr>
        <w:br w:type="page"/>
      </w:r>
    </w:p>
    <w:p w14:paraId="778785F9" w14:textId="77777777" w:rsidR="00676161" w:rsidRDefault="00676161" w:rsidP="00676161">
      <w:pPr>
        <w:jc w:val="center"/>
        <w:rPr>
          <w:sz w:val="72"/>
          <w:szCs w:val="72"/>
          <w:rtl/>
        </w:rPr>
      </w:pPr>
    </w:p>
    <w:p w14:paraId="252BA9E7" w14:textId="77777777" w:rsidR="00676161" w:rsidRDefault="00676161" w:rsidP="00676161">
      <w:pPr>
        <w:jc w:val="center"/>
        <w:rPr>
          <w:sz w:val="72"/>
          <w:szCs w:val="72"/>
          <w:rtl/>
        </w:rPr>
      </w:pPr>
    </w:p>
    <w:p w14:paraId="1721D3EB" w14:textId="77777777" w:rsidR="00676161" w:rsidRDefault="00676161" w:rsidP="00676161">
      <w:pPr>
        <w:jc w:val="center"/>
        <w:rPr>
          <w:sz w:val="72"/>
          <w:szCs w:val="72"/>
          <w:rtl/>
        </w:rPr>
      </w:pPr>
    </w:p>
    <w:p w14:paraId="07CB9F6A" w14:textId="77777777" w:rsidR="00676161" w:rsidRDefault="00676161" w:rsidP="00676161">
      <w:pPr>
        <w:jc w:val="center"/>
        <w:rPr>
          <w:sz w:val="72"/>
          <w:szCs w:val="72"/>
          <w:rtl/>
        </w:rPr>
      </w:pPr>
    </w:p>
    <w:p w14:paraId="29AF4C19" w14:textId="77777777" w:rsidR="00676161" w:rsidRDefault="00676161" w:rsidP="00676161">
      <w:pPr>
        <w:jc w:val="center"/>
        <w:rPr>
          <w:sz w:val="72"/>
          <w:szCs w:val="72"/>
          <w:rtl/>
        </w:rPr>
      </w:pPr>
    </w:p>
    <w:p w14:paraId="45072376" w14:textId="2B2FB2F1" w:rsidR="00676161" w:rsidRPr="00517580" w:rsidRDefault="00676161" w:rsidP="00676161">
      <w:pPr>
        <w:jc w:val="center"/>
        <w:rPr>
          <w:b/>
          <w:bCs/>
          <w:sz w:val="72"/>
          <w:szCs w:val="72"/>
          <w:rtl/>
        </w:rPr>
      </w:pPr>
      <w:r w:rsidRPr="00517580">
        <w:rPr>
          <w:rFonts w:hint="cs"/>
          <w:b/>
          <w:bCs/>
          <w:sz w:val="72"/>
          <w:szCs w:val="72"/>
          <w:rtl/>
        </w:rPr>
        <w:t xml:space="preserve">الفصل </w:t>
      </w:r>
      <w:r w:rsidR="00517580">
        <w:rPr>
          <w:rFonts w:hint="cs"/>
          <w:b/>
          <w:bCs/>
          <w:sz w:val="72"/>
          <w:szCs w:val="72"/>
          <w:rtl/>
        </w:rPr>
        <w:t>الرابع</w:t>
      </w:r>
      <w:r w:rsidRPr="00517580">
        <w:rPr>
          <w:rFonts w:hint="cs"/>
          <w:b/>
          <w:bCs/>
          <w:sz w:val="72"/>
          <w:szCs w:val="72"/>
          <w:rtl/>
        </w:rPr>
        <w:t xml:space="preserve">: </w:t>
      </w:r>
      <w:r w:rsidR="00517580">
        <w:rPr>
          <w:rFonts w:hint="cs"/>
          <w:b/>
          <w:bCs/>
          <w:sz w:val="72"/>
          <w:szCs w:val="72"/>
          <w:rtl/>
        </w:rPr>
        <w:t>الدراسات التطبيقية</w:t>
      </w:r>
    </w:p>
    <w:p w14:paraId="3DE8518A" w14:textId="77777777" w:rsidR="00676161" w:rsidRDefault="00676161" w:rsidP="00676161">
      <w:pPr>
        <w:jc w:val="center"/>
        <w:rPr>
          <w:sz w:val="72"/>
          <w:szCs w:val="72"/>
          <w:rtl/>
        </w:rPr>
      </w:pPr>
    </w:p>
    <w:p w14:paraId="148CF5A6" w14:textId="77777777" w:rsidR="00676161" w:rsidRDefault="00676161" w:rsidP="00676161">
      <w:pPr>
        <w:jc w:val="center"/>
        <w:rPr>
          <w:sz w:val="72"/>
          <w:szCs w:val="72"/>
          <w:rtl/>
        </w:rPr>
      </w:pPr>
    </w:p>
    <w:p w14:paraId="0C9D7266" w14:textId="4051A65C" w:rsidR="00676161" w:rsidRDefault="00676161" w:rsidP="00676161">
      <w:pPr>
        <w:rPr>
          <w:sz w:val="72"/>
          <w:szCs w:val="72"/>
          <w:rtl/>
        </w:rPr>
      </w:pPr>
    </w:p>
    <w:p w14:paraId="1767DFE1" w14:textId="07048705" w:rsidR="00676161" w:rsidRDefault="00676161" w:rsidP="00676161">
      <w:pPr>
        <w:rPr>
          <w:sz w:val="72"/>
          <w:szCs w:val="72"/>
          <w:rtl/>
        </w:rPr>
      </w:pPr>
    </w:p>
    <w:p w14:paraId="53BC7AD8" w14:textId="77777777" w:rsidR="00676161" w:rsidRDefault="00676161" w:rsidP="00676161">
      <w:pPr>
        <w:rPr>
          <w:sz w:val="72"/>
          <w:szCs w:val="72"/>
          <w:rtl/>
        </w:rPr>
      </w:pPr>
    </w:p>
    <w:p w14:paraId="0F3A5E71" w14:textId="77777777" w:rsidR="00676161" w:rsidRDefault="00676161" w:rsidP="00676161">
      <w:pPr>
        <w:rPr>
          <w:sz w:val="72"/>
          <w:szCs w:val="72"/>
          <w:rtl/>
        </w:rPr>
      </w:pPr>
    </w:p>
    <w:p w14:paraId="71917576" w14:textId="77777777" w:rsidR="00062F5C" w:rsidRPr="00936A00" w:rsidRDefault="00062F5C" w:rsidP="008A3C2A">
      <w:pPr>
        <w:shd w:val="clear" w:color="auto" w:fill="FFFFFF"/>
        <w:spacing w:after="100" w:afterAutospacing="1" w:line="360" w:lineRule="auto"/>
        <w:ind w:left="-58"/>
        <w:jc w:val="both"/>
        <w:rPr>
          <w:rFonts w:asciiTheme="majorBidi" w:eastAsia="Times New Roman" w:hAnsiTheme="majorBidi" w:cstheme="majorBidi"/>
          <w:b/>
          <w:bCs/>
          <w:noProof/>
          <w:color w:val="212529"/>
          <w:sz w:val="32"/>
          <w:szCs w:val="32"/>
          <w:rtl/>
        </w:rPr>
      </w:pPr>
      <w:r w:rsidRPr="00936A00">
        <w:rPr>
          <w:rFonts w:asciiTheme="majorBidi" w:eastAsia="Times New Roman" w:hAnsiTheme="majorBidi" w:cstheme="majorBidi" w:hint="cs"/>
          <w:b/>
          <w:bCs/>
          <w:noProof/>
          <w:color w:val="212529"/>
          <w:sz w:val="32"/>
          <w:szCs w:val="32"/>
          <w:rtl/>
        </w:rPr>
        <w:lastRenderedPageBreak/>
        <w:t xml:space="preserve">تمهيد:  </w:t>
      </w:r>
    </w:p>
    <w:p w14:paraId="74541D56" w14:textId="77777777" w:rsidR="00062F5C" w:rsidRPr="00936A00" w:rsidRDefault="00062F5C" w:rsidP="008A3C2A">
      <w:pPr>
        <w:shd w:val="clear" w:color="auto" w:fill="FFFFFF"/>
        <w:spacing w:before="100" w:beforeAutospacing="1" w:after="100" w:afterAutospacing="1" w:line="360" w:lineRule="auto"/>
        <w:ind w:left="-58"/>
        <w:jc w:val="both"/>
        <w:rPr>
          <w:rFonts w:ascii="Simplified Arabic" w:eastAsia="Times New Roman" w:hAnsi="Simplified Arabic" w:cs="Simplified Arabic"/>
          <w:noProof/>
          <w:color w:val="212529"/>
          <w:sz w:val="28"/>
          <w:szCs w:val="28"/>
          <w:rtl/>
        </w:rPr>
      </w:pPr>
      <w:r w:rsidRPr="00936A00">
        <w:rPr>
          <w:rFonts w:ascii="Simplified Arabic" w:eastAsia="Times New Roman" w:hAnsi="Simplified Arabic" w:cs="Simplified Arabic"/>
          <w:noProof/>
          <w:color w:val="212529"/>
          <w:sz w:val="28"/>
          <w:szCs w:val="28"/>
          <w:rtl/>
        </w:rPr>
        <w:t xml:space="preserve">         في هذا الفصل سيتم عرض نتائج الدراسة التطبيقية لاختبار العلاقة بين مؤشر سوق الاورق المالية في بورصة عمان ومتغيرات الاقتصاد الكلي الأربعة وهي: الناتج المحلي الإجمالي، أسعار الفائدة، عرض النقود،والتضخم. حيت سيتم عرض نتائج استقرارية السلاسل الزمنية، نتائج اختبار </w:t>
      </w:r>
      <w:r w:rsidRPr="00936A00">
        <w:rPr>
          <w:rFonts w:asciiTheme="majorBidi" w:eastAsia="Times New Roman" w:hAnsiTheme="majorBidi" w:cstheme="majorBidi"/>
          <w:noProof/>
          <w:color w:val="212529"/>
          <w:sz w:val="28"/>
          <w:szCs w:val="28"/>
        </w:rPr>
        <w:t>ARDL</w:t>
      </w:r>
      <w:r w:rsidRPr="00936A00">
        <w:rPr>
          <w:rFonts w:ascii="Simplified Arabic" w:eastAsia="Times New Roman" w:hAnsi="Simplified Arabic" w:cs="Simplified Arabic"/>
          <w:noProof/>
          <w:color w:val="212529"/>
          <w:sz w:val="28"/>
          <w:szCs w:val="28"/>
          <w:rtl/>
        </w:rPr>
        <w:t xml:space="preserve">  لمعرفة وتحديد العلاقة في الاجل الطويل، نتائج اختبار نموذج تصحيح الخطا </w:t>
      </w:r>
      <w:r w:rsidRPr="00936A00">
        <w:rPr>
          <w:rFonts w:asciiTheme="majorBidi" w:eastAsia="Times New Roman" w:hAnsiTheme="majorBidi" w:cstheme="majorBidi"/>
          <w:noProof/>
          <w:color w:val="212529"/>
          <w:sz w:val="28"/>
          <w:szCs w:val="28"/>
        </w:rPr>
        <w:t>ECM</w:t>
      </w:r>
      <w:r w:rsidRPr="00936A00">
        <w:rPr>
          <w:rFonts w:ascii="Simplified Arabic" w:eastAsia="Times New Roman" w:hAnsi="Simplified Arabic" w:cs="Simplified Arabic"/>
          <w:noProof/>
          <w:color w:val="212529"/>
          <w:sz w:val="28"/>
          <w:szCs w:val="28"/>
          <w:rtl/>
        </w:rPr>
        <w:t xml:space="preserve"> لتقدير العلاقة في الاجل القصير، نتائج اختبار جودة واستقرار هيكلية النموذج.</w:t>
      </w:r>
    </w:p>
    <w:p w14:paraId="59F6549E" w14:textId="77777777" w:rsidR="00062F5C" w:rsidRPr="00936A00" w:rsidRDefault="00062F5C" w:rsidP="008A3C2A">
      <w:pPr>
        <w:shd w:val="clear" w:color="auto" w:fill="FFFFFF"/>
        <w:spacing w:before="100" w:beforeAutospacing="1" w:after="100" w:afterAutospacing="1" w:line="360" w:lineRule="auto"/>
        <w:ind w:left="-58"/>
        <w:jc w:val="both"/>
        <w:rPr>
          <w:rFonts w:ascii="Simplified Arabic" w:eastAsia="Times New Roman" w:hAnsi="Simplified Arabic" w:cs="Simplified Arabic"/>
          <w:b/>
          <w:bCs/>
          <w:noProof/>
          <w:color w:val="212529"/>
          <w:sz w:val="28"/>
          <w:szCs w:val="28"/>
          <w:rtl/>
          <w:lang w:bidi="ar-LY"/>
        </w:rPr>
      </w:pPr>
      <w:r w:rsidRPr="00936A00">
        <w:rPr>
          <w:rFonts w:asciiTheme="majorBidi" w:eastAsia="Times New Roman" w:hAnsiTheme="majorBidi" w:cstheme="majorBidi"/>
          <w:noProof/>
          <w:color w:val="212529"/>
          <w:sz w:val="28"/>
          <w:szCs w:val="28"/>
          <w:lang w:bidi="ar-LY"/>
        </w:rPr>
        <w:t xml:space="preserve"> </w:t>
      </w:r>
      <w:r w:rsidRPr="00936A00">
        <w:rPr>
          <w:rFonts w:ascii="Simplified Arabic" w:eastAsia="Times New Roman" w:hAnsi="Simplified Arabic" w:cs="Simplified Arabic"/>
          <w:b/>
          <w:bCs/>
          <w:noProof/>
          <w:color w:val="212529"/>
          <w:sz w:val="32"/>
          <w:szCs w:val="32"/>
          <w:rtl/>
          <w:lang w:bidi="ar-LY"/>
        </w:rPr>
        <w:t>1.4 نتائج اختبار استقرارية السلاسل الزمنية:</w:t>
      </w:r>
    </w:p>
    <w:p w14:paraId="5A190C49" w14:textId="77777777" w:rsidR="00062F5C" w:rsidRPr="00936A00" w:rsidRDefault="00062F5C" w:rsidP="008A3C2A">
      <w:pPr>
        <w:shd w:val="clear" w:color="auto" w:fill="FFFFFF"/>
        <w:spacing w:before="100" w:beforeAutospacing="1" w:after="100" w:afterAutospacing="1" w:line="360" w:lineRule="auto"/>
        <w:ind w:left="-58"/>
        <w:jc w:val="both"/>
        <w:rPr>
          <w:rFonts w:asciiTheme="majorBidi" w:hAnsiTheme="majorBidi" w:cstheme="majorBidi"/>
          <w:color w:val="2B2B2B"/>
          <w:sz w:val="28"/>
          <w:szCs w:val="28"/>
          <w:shd w:val="clear" w:color="auto" w:fill="FFFFFF"/>
          <w:rtl/>
        </w:rPr>
      </w:pPr>
      <w:r w:rsidRPr="00936A00">
        <w:rPr>
          <w:rFonts w:ascii="Simplified Arabic" w:eastAsia="Times New Roman" w:hAnsi="Simplified Arabic" w:cs="Simplified Arabic"/>
          <w:noProof/>
          <w:color w:val="212529"/>
          <w:sz w:val="28"/>
          <w:szCs w:val="28"/>
          <w:rtl/>
          <w:lang w:bidi="ar-LY"/>
        </w:rPr>
        <w:t>الجدولين رقم (</w:t>
      </w:r>
      <w:r w:rsidRPr="00936A00">
        <w:rPr>
          <w:rFonts w:ascii="Simplified Arabic" w:eastAsia="Times New Roman" w:hAnsi="Simplified Arabic" w:cs="Simplified Arabic"/>
          <w:noProof/>
          <w:color w:val="212529"/>
          <w:sz w:val="28"/>
          <w:szCs w:val="28"/>
          <w:lang w:bidi="ar-LY"/>
        </w:rPr>
        <w:t>1</w:t>
      </w:r>
      <w:r w:rsidRPr="00936A00">
        <w:rPr>
          <w:rFonts w:ascii="Simplified Arabic" w:eastAsia="Times New Roman" w:hAnsi="Simplified Arabic" w:cs="Simplified Arabic"/>
          <w:noProof/>
          <w:color w:val="212529"/>
          <w:sz w:val="28"/>
          <w:szCs w:val="28"/>
          <w:rtl/>
          <w:lang w:bidi="ar-LY"/>
        </w:rPr>
        <w:t>) ورقم (</w:t>
      </w:r>
      <w:r w:rsidRPr="00936A00">
        <w:rPr>
          <w:rFonts w:ascii="Simplified Arabic" w:eastAsia="Times New Roman" w:hAnsi="Simplified Arabic" w:cs="Simplified Arabic"/>
          <w:noProof/>
          <w:color w:val="212529"/>
          <w:sz w:val="28"/>
          <w:szCs w:val="28"/>
          <w:lang w:bidi="ar-LY"/>
        </w:rPr>
        <w:t>2</w:t>
      </w:r>
      <w:r w:rsidRPr="00936A00">
        <w:rPr>
          <w:rFonts w:ascii="Simplified Arabic" w:eastAsia="Times New Roman" w:hAnsi="Simplified Arabic" w:cs="Simplified Arabic"/>
          <w:noProof/>
          <w:color w:val="212529"/>
          <w:sz w:val="28"/>
          <w:szCs w:val="28"/>
          <w:rtl/>
          <w:lang w:bidi="ar-LY"/>
        </w:rPr>
        <w:t>) ويوضحان نتائج اختبار مدي استقرارية السلاسل الزمنية لمتغيرات الدراسة الخمسة وهي: مؤشر السوق، والناتج المحلي الإجمالي، سعر الفائدة، عرض النقود، والتضخم باستخدام</w:t>
      </w:r>
      <w:r w:rsidRPr="00936A00">
        <w:rPr>
          <w:rFonts w:ascii="Simplified Arabic" w:hAnsi="Simplified Arabic" w:cs="Simplified Arabic"/>
          <w:sz w:val="28"/>
          <w:szCs w:val="28"/>
          <w:rtl/>
          <w:lang w:bidi="ar-LY"/>
        </w:rPr>
        <w:t xml:space="preserve"> </w:t>
      </w:r>
      <w:r w:rsidRPr="00936A00">
        <w:rPr>
          <w:rFonts w:ascii="Simplified Arabic" w:hAnsi="Simplified Arabic" w:cs="Simplified Arabic"/>
          <w:sz w:val="28"/>
          <w:szCs w:val="28"/>
          <w:rtl/>
        </w:rPr>
        <w:t>اختبار</w:t>
      </w:r>
      <w:r w:rsidRPr="00936A00">
        <w:rPr>
          <w:rFonts w:asciiTheme="majorBidi" w:hAnsiTheme="majorBidi" w:cstheme="majorBidi"/>
          <w:sz w:val="28"/>
          <w:szCs w:val="28"/>
          <w:rtl/>
          <w:lang w:bidi="ar-LY"/>
        </w:rPr>
        <w:t xml:space="preserve"> </w:t>
      </w:r>
      <w:r w:rsidRPr="00936A00">
        <w:rPr>
          <w:rFonts w:asciiTheme="majorBidi" w:hAnsiTheme="majorBidi" w:cstheme="majorBidi"/>
          <w:color w:val="2B2B2B"/>
          <w:sz w:val="28"/>
          <w:szCs w:val="28"/>
          <w:shd w:val="clear" w:color="auto" w:fill="FFFFFF"/>
        </w:rPr>
        <w:t>Dickey-Fuller (ADF)</w:t>
      </w:r>
      <w:r w:rsidRPr="00936A00">
        <w:rPr>
          <w:rFonts w:asciiTheme="majorBidi" w:hAnsiTheme="majorBidi" w:cstheme="majorBidi"/>
          <w:sz w:val="28"/>
          <w:szCs w:val="28"/>
          <w:rtl/>
          <w:lang w:bidi="ar-LY"/>
        </w:rPr>
        <w:t xml:space="preserve"> </w:t>
      </w:r>
      <w:r w:rsidRPr="00936A00">
        <w:rPr>
          <w:rFonts w:ascii="Simplified Arabic" w:hAnsi="Simplified Arabic" w:cs="Simplified Arabic"/>
          <w:sz w:val="28"/>
          <w:szCs w:val="28"/>
          <w:rtl/>
          <w:lang w:bidi="ar-LY"/>
        </w:rPr>
        <w:t>واختبار</w:t>
      </w:r>
      <w:r w:rsidRPr="00936A00">
        <w:rPr>
          <w:rFonts w:asciiTheme="majorBidi" w:hAnsiTheme="majorBidi" w:cstheme="majorBidi"/>
          <w:color w:val="2B2B2B"/>
          <w:sz w:val="28"/>
          <w:szCs w:val="28"/>
          <w:shd w:val="clear" w:color="auto" w:fill="FFFFFF"/>
        </w:rPr>
        <w:t> Phillips-Perron (PP)</w:t>
      </w:r>
      <w:r w:rsidRPr="00936A00">
        <w:rPr>
          <w:rFonts w:asciiTheme="majorBidi" w:hAnsiTheme="majorBidi" w:cstheme="majorBidi"/>
          <w:color w:val="2B2B2B"/>
          <w:sz w:val="28"/>
          <w:szCs w:val="28"/>
          <w:shd w:val="clear" w:color="auto" w:fill="FFFFFF"/>
          <w:rtl/>
        </w:rPr>
        <w:t>.</w:t>
      </w:r>
    </w:p>
    <w:p w14:paraId="0DF93306" w14:textId="6AFE2B99" w:rsidR="00062F5C" w:rsidRDefault="00062F5C" w:rsidP="008A3C2A">
      <w:pPr>
        <w:shd w:val="clear" w:color="auto" w:fill="FFFFFF"/>
        <w:spacing w:before="100" w:beforeAutospacing="1" w:after="0" w:line="360" w:lineRule="auto"/>
        <w:ind w:left="-58"/>
        <w:jc w:val="both"/>
        <w:rPr>
          <w:rFonts w:asciiTheme="majorBidi" w:hAnsiTheme="majorBidi" w:cstheme="majorBidi"/>
          <w:sz w:val="28"/>
          <w:szCs w:val="28"/>
          <w:rtl/>
        </w:rPr>
      </w:pPr>
      <w:r w:rsidRPr="00936A00">
        <w:rPr>
          <w:rFonts w:ascii="Simplified Arabic" w:hAnsi="Simplified Arabic" w:cs="Simplified Arabic"/>
          <w:color w:val="2B2B2B"/>
          <w:sz w:val="28"/>
          <w:szCs w:val="28"/>
          <w:shd w:val="clear" w:color="auto" w:fill="FFFFFF"/>
          <w:rtl/>
        </w:rPr>
        <w:t>نتائج جدول رقم (</w:t>
      </w:r>
      <w:r w:rsidRPr="00936A00">
        <w:rPr>
          <w:rFonts w:ascii="Simplified Arabic" w:hAnsi="Simplified Arabic" w:cs="Simplified Arabic"/>
          <w:color w:val="2B2B2B"/>
          <w:sz w:val="28"/>
          <w:szCs w:val="28"/>
          <w:shd w:val="clear" w:color="auto" w:fill="FFFFFF"/>
        </w:rPr>
        <w:t>1</w:t>
      </w:r>
      <w:r w:rsidRPr="00936A00">
        <w:rPr>
          <w:rFonts w:ascii="Simplified Arabic" w:hAnsi="Simplified Arabic" w:cs="Simplified Arabic"/>
          <w:color w:val="2B2B2B"/>
          <w:sz w:val="28"/>
          <w:szCs w:val="28"/>
          <w:shd w:val="clear" w:color="auto" w:fill="FFFFFF"/>
          <w:rtl/>
        </w:rPr>
        <w:t>) المتعلقة باختبار جذر الوحدة</w:t>
      </w:r>
      <w:r w:rsidRPr="00936A00">
        <w:rPr>
          <w:rFonts w:asciiTheme="majorBidi" w:hAnsiTheme="majorBidi" w:cstheme="majorBidi"/>
          <w:color w:val="2B2B2B"/>
          <w:sz w:val="28"/>
          <w:szCs w:val="28"/>
          <w:shd w:val="clear" w:color="auto" w:fill="FFFFFF"/>
          <w:rtl/>
        </w:rPr>
        <w:t xml:space="preserve"> </w:t>
      </w:r>
      <w:r w:rsidRPr="00936A00">
        <w:rPr>
          <w:rFonts w:asciiTheme="majorBidi" w:hAnsiTheme="majorBidi" w:cstheme="majorBidi"/>
          <w:sz w:val="28"/>
          <w:szCs w:val="28"/>
        </w:rPr>
        <w:t>Unit root test</w:t>
      </w:r>
      <w:r w:rsidRPr="00936A00">
        <w:rPr>
          <w:rFonts w:asciiTheme="majorBidi" w:hAnsiTheme="majorBidi" w:cstheme="majorBidi"/>
          <w:sz w:val="28"/>
          <w:szCs w:val="28"/>
          <w:rtl/>
        </w:rPr>
        <w:t xml:space="preserve"> </w:t>
      </w:r>
      <w:r w:rsidRPr="00936A00">
        <w:rPr>
          <w:rFonts w:ascii="Simplified Arabic" w:hAnsi="Simplified Arabic" w:cs="Simplified Arabic"/>
          <w:sz w:val="28"/>
          <w:szCs w:val="28"/>
          <w:rtl/>
        </w:rPr>
        <w:t>باستخدام اختبار</w:t>
      </w:r>
      <w:r w:rsidRPr="00936A00">
        <w:rPr>
          <w:rFonts w:asciiTheme="majorBidi" w:hAnsiTheme="majorBidi" w:cstheme="majorBidi"/>
          <w:sz w:val="28"/>
          <w:szCs w:val="28"/>
          <w:rtl/>
        </w:rPr>
        <w:t xml:space="preserve"> (</w:t>
      </w:r>
      <w:r w:rsidRPr="00936A00">
        <w:rPr>
          <w:rFonts w:asciiTheme="majorBidi" w:hAnsiTheme="majorBidi" w:cstheme="majorBidi"/>
          <w:color w:val="2B2B2B"/>
          <w:sz w:val="28"/>
          <w:szCs w:val="28"/>
          <w:shd w:val="clear" w:color="auto" w:fill="FFFFFF"/>
        </w:rPr>
        <w:t>ADF</w:t>
      </w:r>
      <w:r w:rsidRPr="00936A00">
        <w:rPr>
          <w:rFonts w:asciiTheme="majorBidi" w:hAnsiTheme="majorBidi" w:cstheme="majorBidi"/>
          <w:sz w:val="28"/>
          <w:szCs w:val="28"/>
          <w:rtl/>
        </w:rPr>
        <w:t xml:space="preserve">) </w:t>
      </w:r>
      <w:r w:rsidRPr="00936A00">
        <w:rPr>
          <w:rFonts w:ascii="Simplified Arabic" w:hAnsi="Simplified Arabic" w:cs="Simplified Arabic"/>
          <w:sz w:val="28"/>
          <w:szCs w:val="28"/>
          <w:rtl/>
        </w:rPr>
        <w:t>تشير الي ان جميع السلاسل الزمنية لمتغيرات الدراسة غير مستقرة او متكاملة في المستوي</w:t>
      </w:r>
      <w:r w:rsidRPr="00936A00">
        <w:rPr>
          <w:rFonts w:asciiTheme="majorBidi" w:hAnsiTheme="majorBidi" w:cstheme="majorBidi"/>
          <w:sz w:val="28"/>
          <w:szCs w:val="28"/>
        </w:rPr>
        <w:t>I</w:t>
      </w:r>
      <w:r w:rsidRPr="00936A00">
        <w:rPr>
          <w:rFonts w:ascii="Simplified Arabic" w:hAnsi="Simplified Arabic" w:cs="Simplified Arabic"/>
          <w:sz w:val="28"/>
          <w:szCs w:val="28"/>
        </w:rPr>
        <w:t>(0)</w:t>
      </w:r>
      <w:r w:rsidRPr="00936A00">
        <w:rPr>
          <w:rFonts w:ascii="Simplified Arabic" w:hAnsi="Simplified Arabic" w:cs="Simplified Arabic"/>
          <w:sz w:val="28"/>
          <w:szCs w:val="28"/>
          <w:rtl/>
        </w:rPr>
        <w:t>، باستثناء السلسلة الزمنية لسعر الفائدة التي تميزت باستقرارها عند المستوي في حالة وجود ثابت وفي حالة عدم وجود ثابت واتجاه. كما تشير نتائج الجدول رقم (</w:t>
      </w:r>
      <w:r w:rsidRPr="00936A00">
        <w:rPr>
          <w:rFonts w:ascii="Simplified Arabic" w:hAnsi="Simplified Arabic" w:cs="Simplified Arabic"/>
          <w:sz w:val="28"/>
          <w:szCs w:val="28"/>
        </w:rPr>
        <w:t>1</w:t>
      </w:r>
      <w:r w:rsidRPr="00936A00">
        <w:rPr>
          <w:rFonts w:ascii="Simplified Arabic" w:hAnsi="Simplified Arabic" w:cs="Simplified Arabic"/>
          <w:sz w:val="28"/>
          <w:szCs w:val="28"/>
          <w:rtl/>
        </w:rPr>
        <w:t>) بان جميع متغيرات الدارسة أصبحت مستقرة ومتكاملة من الدرجة الاولي عند اخذ الفرق الاول</w:t>
      </w:r>
      <w:r w:rsidRPr="00936A00">
        <w:rPr>
          <w:rFonts w:asciiTheme="majorBidi" w:hAnsiTheme="majorBidi" w:cstheme="majorBidi"/>
          <w:sz w:val="28"/>
          <w:szCs w:val="28"/>
          <w:rtl/>
        </w:rPr>
        <w:t xml:space="preserve"> </w:t>
      </w:r>
      <w:r w:rsidRPr="00936A00">
        <w:rPr>
          <w:rFonts w:asciiTheme="majorBidi" w:hAnsiTheme="majorBidi" w:cstheme="majorBidi"/>
          <w:sz w:val="28"/>
          <w:szCs w:val="28"/>
        </w:rPr>
        <w:t>I(1)</w:t>
      </w:r>
      <w:r w:rsidRPr="00936A00">
        <w:rPr>
          <w:rFonts w:asciiTheme="majorBidi" w:hAnsiTheme="majorBidi" w:cstheme="majorBidi"/>
          <w:sz w:val="28"/>
          <w:szCs w:val="28"/>
          <w:rtl/>
        </w:rPr>
        <w:t>.</w:t>
      </w:r>
    </w:p>
    <w:p w14:paraId="33DB86B7" w14:textId="07CBF752" w:rsidR="009F5FAE" w:rsidRDefault="009F5FAE" w:rsidP="008A3C2A">
      <w:pPr>
        <w:shd w:val="clear" w:color="auto" w:fill="FFFFFF"/>
        <w:spacing w:before="100" w:beforeAutospacing="1" w:after="0" w:line="360" w:lineRule="auto"/>
        <w:ind w:left="-58"/>
        <w:jc w:val="both"/>
        <w:rPr>
          <w:rFonts w:asciiTheme="majorBidi" w:hAnsiTheme="majorBidi" w:cstheme="majorBidi"/>
          <w:sz w:val="28"/>
          <w:szCs w:val="28"/>
          <w:rtl/>
        </w:rPr>
      </w:pPr>
    </w:p>
    <w:p w14:paraId="36DBBA4A" w14:textId="268676E3" w:rsidR="009F5FAE" w:rsidRDefault="009F5FAE" w:rsidP="008A3C2A">
      <w:pPr>
        <w:shd w:val="clear" w:color="auto" w:fill="FFFFFF"/>
        <w:spacing w:before="100" w:beforeAutospacing="1" w:after="0" w:line="360" w:lineRule="auto"/>
        <w:ind w:left="-58"/>
        <w:jc w:val="both"/>
        <w:rPr>
          <w:rFonts w:asciiTheme="majorBidi" w:hAnsiTheme="majorBidi" w:cstheme="majorBidi"/>
          <w:sz w:val="28"/>
          <w:szCs w:val="28"/>
          <w:rtl/>
        </w:rPr>
      </w:pPr>
    </w:p>
    <w:p w14:paraId="0F8B9951" w14:textId="77777777" w:rsidR="009F5FAE" w:rsidRPr="00936A00" w:rsidRDefault="009F5FAE" w:rsidP="008A3C2A">
      <w:pPr>
        <w:shd w:val="clear" w:color="auto" w:fill="FFFFFF"/>
        <w:spacing w:before="100" w:beforeAutospacing="1" w:after="0" w:line="360" w:lineRule="auto"/>
        <w:ind w:left="-58"/>
        <w:jc w:val="both"/>
        <w:rPr>
          <w:rFonts w:asciiTheme="majorBidi" w:hAnsiTheme="majorBidi" w:cstheme="majorBidi"/>
          <w:sz w:val="28"/>
          <w:szCs w:val="28"/>
          <w:rtl/>
        </w:rPr>
      </w:pPr>
    </w:p>
    <w:tbl>
      <w:tblPr>
        <w:tblStyle w:val="10"/>
        <w:bidiVisual/>
        <w:tblW w:w="8786" w:type="dxa"/>
        <w:jc w:val="center"/>
        <w:tblLook w:val="04A0" w:firstRow="1" w:lastRow="0" w:firstColumn="1" w:lastColumn="0" w:noHBand="0" w:noVBand="1"/>
      </w:tblPr>
      <w:tblGrid>
        <w:gridCol w:w="1817"/>
        <w:gridCol w:w="806"/>
        <w:gridCol w:w="1088"/>
        <w:gridCol w:w="1434"/>
        <w:gridCol w:w="986"/>
        <w:gridCol w:w="1123"/>
        <w:gridCol w:w="1532"/>
      </w:tblGrid>
      <w:tr w:rsidR="00062F5C" w:rsidRPr="0085250F" w14:paraId="76E57EA1" w14:textId="77777777" w:rsidTr="000B5C9E">
        <w:trPr>
          <w:trHeight w:val="343"/>
          <w:jc w:val="center"/>
        </w:trPr>
        <w:tc>
          <w:tcPr>
            <w:tcW w:w="8786" w:type="dxa"/>
            <w:gridSpan w:val="7"/>
          </w:tcPr>
          <w:p w14:paraId="2C27333D" w14:textId="77777777" w:rsidR="00062F5C" w:rsidRPr="00936A00" w:rsidRDefault="00062F5C" w:rsidP="008A3C2A">
            <w:pPr>
              <w:spacing w:line="360" w:lineRule="auto"/>
              <w:jc w:val="center"/>
              <w:rPr>
                <w:rFonts w:asciiTheme="majorBidi" w:hAnsiTheme="majorBidi" w:cstheme="majorBidi"/>
                <w:lang w:val="en-US" w:bidi="ar-LY"/>
              </w:rPr>
            </w:pPr>
            <w:r w:rsidRPr="00936A00">
              <w:rPr>
                <w:rFonts w:ascii="Simplified Arabic" w:hAnsi="Simplified Arabic" w:cs="Simplified Arabic"/>
                <w:color w:val="000000"/>
                <w:sz w:val="24"/>
                <w:szCs w:val="24"/>
                <w:rtl/>
                <w:lang w:bidi="ar-LY"/>
              </w:rPr>
              <w:lastRenderedPageBreak/>
              <w:t>جدول رقم (</w:t>
            </w:r>
            <w:r w:rsidRPr="00936A00">
              <w:rPr>
                <w:rFonts w:ascii="Simplified Arabic" w:hAnsi="Simplified Arabic" w:cs="Simplified Arabic"/>
                <w:color w:val="000000"/>
                <w:sz w:val="24"/>
                <w:szCs w:val="24"/>
                <w:lang w:bidi="ar-LY"/>
              </w:rPr>
              <w:t>1</w:t>
            </w:r>
            <w:r w:rsidRPr="00936A00">
              <w:rPr>
                <w:rFonts w:ascii="Simplified Arabic" w:hAnsi="Simplified Arabic" w:cs="Simplified Arabic"/>
                <w:color w:val="000000"/>
                <w:sz w:val="24"/>
                <w:szCs w:val="24"/>
                <w:rtl/>
                <w:lang w:bidi="ar-LY"/>
              </w:rPr>
              <w:t xml:space="preserve">) يوضح نتائج </w:t>
            </w:r>
            <w:r w:rsidRPr="00936A00">
              <w:rPr>
                <w:rFonts w:ascii="Simplified Arabic" w:hAnsi="Simplified Arabic" w:cs="Simplified Arabic"/>
                <w:sz w:val="24"/>
                <w:szCs w:val="24"/>
                <w:rtl/>
                <w:lang w:bidi="ar-LY"/>
              </w:rPr>
              <w:t>اختبار جذر الوحدة</w:t>
            </w:r>
            <w:r w:rsidRPr="00936A00">
              <w:rPr>
                <w:rFonts w:asciiTheme="majorBidi" w:hAnsiTheme="majorBidi" w:cstheme="majorBidi"/>
                <w:sz w:val="24"/>
                <w:szCs w:val="24"/>
                <w:rtl/>
                <w:lang w:bidi="ar-LY"/>
              </w:rPr>
              <w:t xml:space="preserve"> </w:t>
            </w:r>
            <w:r w:rsidRPr="00936A00">
              <w:rPr>
                <w:rFonts w:asciiTheme="majorBidi" w:hAnsiTheme="majorBidi" w:cstheme="majorBidi"/>
                <w:sz w:val="24"/>
                <w:szCs w:val="24"/>
              </w:rPr>
              <w:t>Unit root test</w:t>
            </w:r>
            <w:r w:rsidRPr="00936A00">
              <w:rPr>
                <w:rFonts w:asciiTheme="majorBidi" w:hAnsiTheme="majorBidi" w:cstheme="majorBidi"/>
                <w:sz w:val="24"/>
                <w:szCs w:val="24"/>
                <w:rtl/>
              </w:rPr>
              <w:t xml:space="preserve"> </w:t>
            </w:r>
            <w:r w:rsidRPr="00936A00">
              <w:rPr>
                <w:rFonts w:asciiTheme="majorBidi" w:hAnsiTheme="majorBidi" w:cstheme="majorBidi"/>
                <w:color w:val="2B2B2B"/>
                <w:sz w:val="24"/>
                <w:szCs w:val="24"/>
                <w:shd w:val="clear" w:color="auto" w:fill="FFFFFF"/>
              </w:rPr>
              <w:t>(ADF)</w:t>
            </w:r>
          </w:p>
        </w:tc>
      </w:tr>
      <w:tr w:rsidR="00062F5C" w:rsidRPr="0085250F" w14:paraId="6517CB39" w14:textId="77777777" w:rsidTr="000B5C9E">
        <w:trPr>
          <w:trHeight w:val="276"/>
          <w:jc w:val="center"/>
        </w:trPr>
        <w:tc>
          <w:tcPr>
            <w:tcW w:w="1849" w:type="dxa"/>
          </w:tcPr>
          <w:p w14:paraId="5D37CDAA" w14:textId="77777777" w:rsidR="00062F5C" w:rsidRPr="009F5FAE" w:rsidRDefault="00062F5C" w:rsidP="008A3C2A">
            <w:pPr>
              <w:spacing w:line="360" w:lineRule="auto"/>
              <w:jc w:val="center"/>
              <w:rPr>
                <w:rFonts w:ascii="Simplified Arabic" w:hAnsi="Simplified Arabic" w:cs="Simplified Arabic"/>
                <w:sz w:val="20"/>
                <w:szCs w:val="20"/>
                <w:rtl/>
                <w:lang w:bidi="ar-LY"/>
              </w:rPr>
            </w:pPr>
            <w:r w:rsidRPr="009F5FAE">
              <w:rPr>
                <w:rFonts w:ascii="Simplified Arabic" w:hAnsi="Simplified Arabic" w:cs="Simplified Arabic"/>
                <w:sz w:val="20"/>
                <w:szCs w:val="20"/>
                <w:rtl/>
                <w:lang w:bidi="ar-LY"/>
              </w:rPr>
              <w:t>المتغير</w:t>
            </w:r>
          </w:p>
        </w:tc>
        <w:tc>
          <w:tcPr>
            <w:tcW w:w="3254" w:type="dxa"/>
            <w:gridSpan w:val="3"/>
          </w:tcPr>
          <w:p w14:paraId="40D9D13E" w14:textId="77777777" w:rsidR="00062F5C" w:rsidRPr="009F5FAE" w:rsidRDefault="00062F5C" w:rsidP="008A3C2A">
            <w:pPr>
              <w:spacing w:line="360" w:lineRule="auto"/>
              <w:jc w:val="center"/>
              <w:rPr>
                <w:rFonts w:ascii="Simplified Arabic" w:hAnsi="Simplified Arabic" w:cs="Simplified Arabic"/>
                <w:sz w:val="20"/>
                <w:szCs w:val="20"/>
                <w:rtl/>
                <w:lang w:bidi="ar-LY"/>
              </w:rPr>
            </w:pPr>
            <w:r w:rsidRPr="009F5FAE">
              <w:rPr>
                <w:rFonts w:ascii="Simplified Arabic" w:hAnsi="Simplified Arabic" w:cs="Simplified Arabic"/>
                <w:sz w:val="20"/>
                <w:szCs w:val="20"/>
                <w:rtl/>
                <w:lang w:bidi="ar-LY"/>
              </w:rPr>
              <w:t>المستوي</w:t>
            </w:r>
          </w:p>
        </w:tc>
        <w:tc>
          <w:tcPr>
            <w:tcW w:w="3683" w:type="dxa"/>
            <w:gridSpan w:val="3"/>
          </w:tcPr>
          <w:p w14:paraId="7F3D133B" w14:textId="77777777" w:rsidR="00062F5C" w:rsidRPr="009F5FAE" w:rsidRDefault="00062F5C" w:rsidP="008A3C2A">
            <w:pPr>
              <w:spacing w:line="360" w:lineRule="auto"/>
              <w:jc w:val="center"/>
              <w:rPr>
                <w:rFonts w:ascii="Simplified Arabic" w:hAnsi="Simplified Arabic" w:cs="Simplified Arabic"/>
                <w:sz w:val="20"/>
                <w:szCs w:val="20"/>
                <w:rtl/>
                <w:lang w:bidi="ar-LY"/>
              </w:rPr>
            </w:pPr>
            <w:r w:rsidRPr="009F5FAE">
              <w:rPr>
                <w:rFonts w:ascii="Simplified Arabic" w:hAnsi="Simplified Arabic" w:cs="Simplified Arabic"/>
                <w:sz w:val="20"/>
                <w:szCs w:val="20"/>
                <w:rtl/>
                <w:lang w:bidi="ar-LY"/>
              </w:rPr>
              <w:t>الفرق الاول</w:t>
            </w:r>
          </w:p>
        </w:tc>
      </w:tr>
      <w:tr w:rsidR="00062F5C" w:rsidRPr="0085250F" w14:paraId="583C781B" w14:textId="77777777" w:rsidTr="000B5C9E">
        <w:trPr>
          <w:trHeight w:val="230"/>
          <w:jc w:val="center"/>
        </w:trPr>
        <w:tc>
          <w:tcPr>
            <w:tcW w:w="1849" w:type="dxa"/>
          </w:tcPr>
          <w:p w14:paraId="5CDC2F3C" w14:textId="77777777" w:rsidR="00062F5C" w:rsidRPr="009F5FAE" w:rsidRDefault="00062F5C" w:rsidP="008A3C2A">
            <w:pPr>
              <w:spacing w:line="360" w:lineRule="auto"/>
              <w:jc w:val="center"/>
              <w:rPr>
                <w:rFonts w:ascii="Simplified Arabic" w:hAnsi="Simplified Arabic" w:cs="Simplified Arabic"/>
                <w:sz w:val="20"/>
                <w:szCs w:val="20"/>
                <w:rtl/>
                <w:lang w:bidi="ar-LY"/>
              </w:rPr>
            </w:pPr>
          </w:p>
        </w:tc>
        <w:tc>
          <w:tcPr>
            <w:tcW w:w="701" w:type="dxa"/>
          </w:tcPr>
          <w:p w14:paraId="060CEF5C" w14:textId="77777777" w:rsidR="00062F5C" w:rsidRPr="009F5FAE" w:rsidRDefault="00062F5C" w:rsidP="008A3C2A">
            <w:pPr>
              <w:spacing w:line="360" w:lineRule="auto"/>
              <w:jc w:val="center"/>
              <w:rPr>
                <w:rFonts w:ascii="Simplified Arabic" w:hAnsi="Simplified Arabic" w:cs="Simplified Arabic"/>
                <w:sz w:val="20"/>
                <w:szCs w:val="20"/>
                <w:rtl/>
                <w:lang w:bidi="ar-LY"/>
              </w:rPr>
            </w:pPr>
            <w:r w:rsidRPr="009F5FAE">
              <w:rPr>
                <w:rFonts w:ascii="Simplified Arabic" w:hAnsi="Simplified Arabic" w:cs="Simplified Arabic"/>
                <w:sz w:val="20"/>
                <w:szCs w:val="20"/>
                <w:rtl/>
                <w:lang w:bidi="ar-LY"/>
              </w:rPr>
              <w:t>ثابت</w:t>
            </w:r>
          </w:p>
        </w:tc>
        <w:tc>
          <w:tcPr>
            <w:tcW w:w="1098" w:type="dxa"/>
          </w:tcPr>
          <w:p w14:paraId="394758BD" w14:textId="77777777" w:rsidR="00062F5C" w:rsidRPr="009F5FAE" w:rsidRDefault="00062F5C" w:rsidP="008A3C2A">
            <w:pPr>
              <w:spacing w:line="360" w:lineRule="auto"/>
              <w:jc w:val="center"/>
              <w:rPr>
                <w:rFonts w:ascii="Simplified Arabic" w:hAnsi="Simplified Arabic" w:cs="Simplified Arabic"/>
                <w:sz w:val="20"/>
                <w:szCs w:val="20"/>
                <w:rtl/>
                <w:lang w:bidi="ar-LY"/>
              </w:rPr>
            </w:pPr>
            <w:r w:rsidRPr="009F5FAE">
              <w:rPr>
                <w:rFonts w:ascii="Simplified Arabic" w:hAnsi="Simplified Arabic" w:cs="Simplified Arabic"/>
                <w:sz w:val="20"/>
                <w:szCs w:val="20"/>
                <w:rtl/>
                <w:lang w:bidi="ar-LY"/>
              </w:rPr>
              <w:t>ثابت واتجاه</w:t>
            </w:r>
          </w:p>
        </w:tc>
        <w:tc>
          <w:tcPr>
            <w:tcW w:w="1455" w:type="dxa"/>
          </w:tcPr>
          <w:p w14:paraId="01242CF8" w14:textId="77777777" w:rsidR="00062F5C" w:rsidRPr="009F5FAE" w:rsidRDefault="00062F5C" w:rsidP="008A3C2A">
            <w:pPr>
              <w:spacing w:line="360" w:lineRule="auto"/>
              <w:jc w:val="center"/>
              <w:rPr>
                <w:rFonts w:ascii="Simplified Arabic" w:hAnsi="Simplified Arabic" w:cs="Simplified Arabic"/>
                <w:sz w:val="20"/>
                <w:szCs w:val="20"/>
                <w:rtl/>
                <w:lang w:bidi="ar-LY"/>
              </w:rPr>
            </w:pPr>
            <w:r w:rsidRPr="009F5FAE">
              <w:rPr>
                <w:rFonts w:ascii="Simplified Arabic" w:hAnsi="Simplified Arabic" w:cs="Simplified Arabic"/>
                <w:sz w:val="20"/>
                <w:szCs w:val="20"/>
                <w:rtl/>
                <w:lang w:bidi="ar-LY"/>
              </w:rPr>
              <w:t>بدون ثابت واتجاه</w:t>
            </w:r>
          </w:p>
        </w:tc>
        <w:tc>
          <w:tcPr>
            <w:tcW w:w="992" w:type="dxa"/>
          </w:tcPr>
          <w:p w14:paraId="63DDE58E" w14:textId="77777777" w:rsidR="00062F5C" w:rsidRPr="009F5FAE" w:rsidRDefault="00062F5C" w:rsidP="008A3C2A">
            <w:pPr>
              <w:spacing w:line="360" w:lineRule="auto"/>
              <w:jc w:val="center"/>
              <w:rPr>
                <w:rFonts w:ascii="Simplified Arabic" w:hAnsi="Simplified Arabic" w:cs="Simplified Arabic"/>
                <w:sz w:val="20"/>
                <w:szCs w:val="20"/>
                <w:rtl/>
                <w:lang w:bidi="ar-LY"/>
              </w:rPr>
            </w:pPr>
            <w:r w:rsidRPr="009F5FAE">
              <w:rPr>
                <w:rFonts w:ascii="Simplified Arabic" w:hAnsi="Simplified Arabic" w:cs="Simplified Arabic"/>
                <w:sz w:val="20"/>
                <w:szCs w:val="20"/>
                <w:rtl/>
                <w:lang w:bidi="ar-LY"/>
              </w:rPr>
              <w:t>ثابت</w:t>
            </w:r>
          </w:p>
        </w:tc>
        <w:tc>
          <w:tcPr>
            <w:tcW w:w="1134" w:type="dxa"/>
          </w:tcPr>
          <w:p w14:paraId="52BC7305" w14:textId="77777777" w:rsidR="00062F5C" w:rsidRPr="009F5FAE" w:rsidRDefault="00062F5C" w:rsidP="008A3C2A">
            <w:pPr>
              <w:spacing w:line="360" w:lineRule="auto"/>
              <w:jc w:val="center"/>
              <w:rPr>
                <w:rFonts w:ascii="Simplified Arabic" w:hAnsi="Simplified Arabic" w:cs="Simplified Arabic"/>
                <w:sz w:val="20"/>
                <w:szCs w:val="20"/>
                <w:rtl/>
                <w:lang w:bidi="ar-LY"/>
              </w:rPr>
            </w:pPr>
            <w:r w:rsidRPr="009F5FAE">
              <w:rPr>
                <w:rFonts w:ascii="Simplified Arabic" w:hAnsi="Simplified Arabic" w:cs="Simplified Arabic"/>
                <w:sz w:val="20"/>
                <w:szCs w:val="20"/>
                <w:rtl/>
                <w:lang w:bidi="ar-LY"/>
              </w:rPr>
              <w:t>ثابت واتجاه</w:t>
            </w:r>
          </w:p>
        </w:tc>
        <w:tc>
          <w:tcPr>
            <w:tcW w:w="1557" w:type="dxa"/>
          </w:tcPr>
          <w:p w14:paraId="2295647B" w14:textId="77777777" w:rsidR="00062F5C" w:rsidRPr="009F5FAE" w:rsidRDefault="00062F5C" w:rsidP="008A3C2A">
            <w:pPr>
              <w:spacing w:line="360" w:lineRule="auto"/>
              <w:jc w:val="center"/>
              <w:rPr>
                <w:rFonts w:ascii="Simplified Arabic" w:hAnsi="Simplified Arabic" w:cs="Simplified Arabic"/>
                <w:sz w:val="20"/>
                <w:szCs w:val="20"/>
                <w:rtl/>
                <w:lang w:bidi="ar-LY"/>
              </w:rPr>
            </w:pPr>
            <w:r w:rsidRPr="009F5FAE">
              <w:rPr>
                <w:rFonts w:ascii="Simplified Arabic" w:hAnsi="Simplified Arabic" w:cs="Simplified Arabic"/>
                <w:sz w:val="20"/>
                <w:szCs w:val="20"/>
                <w:rtl/>
                <w:lang w:bidi="ar-LY"/>
              </w:rPr>
              <w:t>بدون ثابت واتجاه</w:t>
            </w:r>
          </w:p>
        </w:tc>
      </w:tr>
      <w:tr w:rsidR="00062F5C" w:rsidRPr="0085250F" w14:paraId="77C0533A" w14:textId="77777777" w:rsidTr="000B5C9E">
        <w:trPr>
          <w:trHeight w:val="170"/>
          <w:jc w:val="center"/>
        </w:trPr>
        <w:tc>
          <w:tcPr>
            <w:tcW w:w="1849" w:type="dxa"/>
          </w:tcPr>
          <w:p w14:paraId="22D89135" w14:textId="77777777" w:rsidR="00062F5C" w:rsidRPr="009F5FAE" w:rsidRDefault="00062F5C" w:rsidP="008A3C2A">
            <w:pPr>
              <w:spacing w:line="360" w:lineRule="auto"/>
              <w:jc w:val="center"/>
              <w:rPr>
                <w:rFonts w:ascii="Simplified Arabic" w:hAnsi="Simplified Arabic" w:cs="Simplified Arabic"/>
                <w:sz w:val="20"/>
                <w:szCs w:val="20"/>
                <w:rtl/>
                <w:lang w:bidi="ar-LY"/>
              </w:rPr>
            </w:pPr>
            <w:r w:rsidRPr="009F5FAE">
              <w:rPr>
                <w:rFonts w:ascii="Simplified Arabic" w:hAnsi="Simplified Arabic" w:cs="Simplified Arabic"/>
                <w:sz w:val="20"/>
                <w:szCs w:val="20"/>
                <w:rtl/>
                <w:lang w:bidi="ar-LY"/>
              </w:rPr>
              <w:t>مؤشر السوق</w:t>
            </w:r>
          </w:p>
        </w:tc>
        <w:tc>
          <w:tcPr>
            <w:tcW w:w="701" w:type="dxa"/>
          </w:tcPr>
          <w:p w14:paraId="69475938" w14:textId="77777777" w:rsidR="00062F5C" w:rsidRPr="009F5FAE" w:rsidRDefault="00062F5C" w:rsidP="008A3C2A">
            <w:pPr>
              <w:spacing w:line="360" w:lineRule="auto"/>
              <w:jc w:val="center"/>
              <w:rPr>
                <w:rFonts w:ascii="Simplified Arabic" w:hAnsi="Simplified Arabic" w:cs="Simplified Arabic"/>
                <w:sz w:val="20"/>
                <w:szCs w:val="20"/>
                <w:rtl/>
                <w:lang w:bidi="ar-LY"/>
              </w:rPr>
            </w:pPr>
          </w:p>
        </w:tc>
        <w:tc>
          <w:tcPr>
            <w:tcW w:w="1098" w:type="dxa"/>
          </w:tcPr>
          <w:p w14:paraId="7136B7AC" w14:textId="77777777" w:rsidR="00062F5C" w:rsidRPr="009F5FAE" w:rsidRDefault="00062F5C" w:rsidP="008A3C2A">
            <w:pPr>
              <w:spacing w:line="360" w:lineRule="auto"/>
              <w:jc w:val="center"/>
              <w:rPr>
                <w:rFonts w:ascii="Simplified Arabic" w:hAnsi="Simplified Arabic" w:cs="Simplified Arabic"/>
                <w:sz w:val="20"/>
                <w:szCs w:val="20"/>
                <w:rtl/>
                <w:lang w:bidi="ar-LY"/>
              </w:rPr>
            </w:pPr>
          </w:p>
        </w:tc>
        <w:tc>
          <w:tcPr>
            <w:tcW w:w="1455" w:type="dxa"/>
          </w:tcPr>
          <w:p w14:paraId="5B3124C3" w14:textId="77777777" w:rsidR="00062F5C" w:rsidRPr="009F5FAE" w:rsidRDefault="00062F5C" w:rsidP="008A3C2A">
            <w:pPr>
              <w:spacing w:line="360" w:lineRule="auto"/>
              <w:jc w:val="center"/>
              <w:rPr>
                <w:rFonts w:ascii="Simplified Arabic" w:hAnsi="Simplified Arabic" w:cs="Simplified Arabic"/>
                <w:sz w:val="20"/>
                <w:szCs w:val="20"/>
                <w:rtl/>
                <w:lang w:bidi="ar-LY"/>
              </w:rPr>
            </w:pPr>
          </w:p>
        </w:tc>
        <w:tc>
          <w:tcPr>
            <w:tcW w:w="992" w:type="dxa"/>
          </w:tcPr>
          <w:p w14:paraId="075C409C" w14:textId="77777777" w:rsidR="00062F5C" w:rsidRPr="009F5FAE" w:rsidRDefault="00062F5C" w:rsidP="008A3C2A">
            <w:pPr>
              <w:spacing w:line="360" w:lineRule="auto"/>
              <w:jc w:val="center"/>
              <w:rPr>
                <w:rFonts w:ascii="Simplified Arabic" w:hAnsi="Simplified Arabic" w:cs="Simplified Arabic"/>
                <w:sz w:val="20"/>
                <w:szCs w:val="20"/>
                <w:rtl/>
                <w:lang w:bidi="ar-LY"/>
              </w:rPr>
            </w:pPr>
          </w:p>
        </w:tc>
        <w:tc>
          <w:tcPr>
            <w:tcW w:w="1134" w:type="dxa"/>
          </w:tcPr>
          <w:p w14:paraId="79274622" w14:textId="77777777" w:rsidR="00062F5C" w:rsidRPr="009F5FAE" w:rsidRDefault="00062F5C" w:rsidP="008A3C2A">
            <w:pPr>
              <w:spacing w:line="360" w:lineRule="auto"/>
              <w:jc w:val="center"/>
              <w:rPr>
                <w:rFonts w:ascii="Simplified Arabic" w:hAnsi="Simplified Arabic" w:cs="Simplified Arabic"/>
                <w:sz w:val="20"/>
                <w:szCs w:val="20"/>
                <w:rtl/>
                <w:lang w:bidi="ar-LY"/>
              </w:rPr>
            </w:pPr>
          </w:p>
        </w:tc>
        <w:tc>
          <w:tcPr>
            <w:tcW w:w="1557" w:type="dxa"/>
          </w:tcPr>
          <w:p w14:paraId="72BA7FA8" w14:textId="77777777" w:rsidR="00062F5C" w:rsidRPr="009F5FAE" w:rsidRDefault="00062F5C" w:rsidP="008A3C2A">
            <w:pPr>
              <w:spacing w:line="360" w:lineRule="auto"/>
              <w:jc w:val="center"/>
              <w:rPr>
                <w:rFonts w:ascii="Simplified Arabic" w:hAnsi="Simplified Arabic" w:cs="Simplified Arabic"/>
                <w:sz w:val="20"/>
                <w:szCs w:val="20"/>
                <w:rtl/>
                <w:lang w:bidi="ar-LY"/>
              </w:rPr>
            </w:pPr>
          </w:p>
        </w:tc>
      </w:tr>
      <w:tr w:rsidR="00062F5C" w:rsidRPr="0085250F" w14:paraId="3F342F26" w14:textId="77777777" w:rsidTr="000B5C9E">
        <w:trPr>
          <w:trHeight w:val="185"/>
          <w:jc w:val="center"/>
        </w:trPr>
        <w:tc>
          <w:tcPr>
            <w:tcW w:w="1849" w:type="dxa"/>
          </w:tcPr>
          <w:p w14:paraId="2845DA5F" w14:textId="77777777" w:rsidR="00062F5C" w:rsidRPr="009F5FAE" w:rsidRDefault="00062F5C" w:rsidP="008A3C2A">
            <w:pPr>
              <w:spacing w:line="360" w:lineRule="auto"/>
              <w:jc w:val="center"/>
              <w:rPr>
                <w:rFonts w:asciiTheme="majorBidi" w:hAnsiTheme="majorBidi" w:cstheme="majorBidi"/>
                <w:sz w:val="20"/>
                <w:szCs w:val="20"/>
                <w:rtl/>
                <w:lang w:val="en-US" w:bidi="ar-LY"/>
              </w:rPr>
            </w:pPr>
            <w:r w:rsidRPr="009F5FAE">
              <w:rPr>
                <w:rFonts w:asciiTheme="majorBidi" w:hAnsiTheme="majorBidi" w:cstheme="majorBidi"/>
                <w:color w:val="000000"/>
                <w:sz w:val="20"/>
                <w:szCs w:val="20"/>
              </w:rPr>
              <w:t>t-Statistic</w:t>
            </w:r>
          </w:p>
        </w:tc>
        <w:tc>
          <w:tcPr>
            <w:tcW w:w="701" w:type="dxa"/>
          </w:tcPr>
          <w:p w14:paraId="1AD7438F" w14:textId="77777777" w:rsidR="00062F5C" w:rsidRPr="009F5FAE" w:rsidRDefault="00062F5C" w:rsidP="008A3C2A">
            <w:pPr>
              <w:spacing w:line="360" w:lineRule="auto"/>
              <w:jc w:val="center"/>
              <w:rPr>
                <w:rFonts w:ascii="Simplified Arabic" w:hAnsi="Simplified Arabic" w:cs="Simplified Arabic"/>
                <w:sz w:val="20"/>
                <w:szCs w:val="20"/>
                <w:rtl/>
                <w:lang w:bidi="ar-LY"/>
              </w:rPr>
            </w:pPr>
            <w:r w:rsidRPr="009F5FAE">
              <w:rPr>
                <w:rFonts w:ascii="Simplified Arabic" w:hAnsi="Simplified Arabic" w:cs="Simplified Arabic"/>
                <w:sz w:val="20"/>
                <w:szCs w:val="20"/>
                <w:rtl/>
                <w:lang w:bidi="ar-LY"/>
              </w:rPr>
              <w:t>2.042-</w:t>
            </w:r>
          </w:p>
        </w:tc>
        <w:tc>
          <w:tcPr>
            <w:tcW w:w="1098" w:type="dxa"/>
          </w:tcPr>
          <w:p w14:paraId="4F477EA5" w14:textId="77777777" w:rsidR="00062F5C" w:rsidRPr="009F5FAE" w:rsidRDefault="00062F5C" w:rsidP="008A3C2A">
            <w:pPr>
              <w:spacing w:line="360" w:lineRule="auto"/>
              <w:jc w:val="center"/>
              <w:rPr>
                <w:rFonts w:ascii="Simplified Arabic" w:hAnsi="Simplified Arabic" w:cs="Simplified Arabic"/>
                <w:sz w:val="20"/>
                <w:szCs w:val="20"/>
                <w:rtl/>
                <w:lang w:bidi="ar-LY"/>
              </w:rPr>
            </w:pPr>
            <w:r w:rsidRPr="009F5FAE">
              <w:rPr>
                <w:rFonts w:ascii="Simplified Arabic" w:hAnsi="Simplified Arabic" w:cs="Simplified Arabic"/>
                <w:sz w:val="20"/>
                <w:szCs w:val="20"/>
                <w:rtl/>
                <w:lang w:bidi="ar-LY"/>
              </w:rPr>
              <w:t>1.800-</w:t>
            </w:r>
          </w:p>
        </w:tc>
        <w:tc>
          <w:tcPr>
            <w:tcW w:w="1455" w:type="dxa"/>
          </w:tcPr>
          <w:p w14:paraId="04D2548A" w14:textId="77777777" w:rsidR="00062F5C" w:rsidRPr="009F5FAE" w:rsidRDefault="00062F5C" w:rsidP="008A3C2A">
            <w:pPr>
              <w:spacing w:line="360" w:lineRule="auto"/>
              <w:jc w:val="center"/>
              <w:rPr>
                <w:rFonts w:ascii="Simplified Arabic" w:hAnsi="Simplified Arabic" w:cs="Simplified Arabic"/>
                <w:sz w:val="20"/>
                <w:szCs w:val="20"/>
                <w:rtl/>
                <w:lang w:bidi="ar-LY"/>
              </w:rPr>
            </w:pPr>
            <w:r w:rsidRPr="009F5FAE">
              <w:rPr>
                <w:rFonts w:ascii="Simplified Arabic" w:hAnsi="Simplified Arabic" w:cs="Simplified Arabic"/>
                <w:sz w:val="20"/>
                <w:szCs w:val="20"/>
                <w:rtl/>
                <w:lang w:bidi="ar-LY"/>
              </w:rPr>
              <w:t>0.609-</w:t>
            </w:r>
          </w:p>
        </w:tc>
        <w:tc>
          <w:tcPr>
            <w:tcW w:w="992" w:type="dxa"/>
          </w:tcPr>
          <w:p w14:paraId="1401E862" w14:textId="77777777" w:rsidR="00062F5C" w:rsidRPr="009F5FAE" w:rsidRDefault="00062F5C" w:rsidP="008A3C2A">
            <w:pPr>
              <w:spacing w:line="360" w:lineRule="auto"/>
              <w:jc w:val="center"/>
              <w:rPr>
                <w:rFonts w:ascii="Simplified Arabic" w:hAnsi="Simplified Arabic" w:cs="Simplified Arabic"/>
                <w:sz w:val="20"/>
                <w:szCs w:val="20"/>
                <w:rtl/>
                <w:lang w:bidi="ar-LY"/>
              </w:rPr>
            </w:pPr>
            <w:r w:rsidRPr="009F5FAE">
              <w:rPr>
                <w:rFonts w:ascii="Simplified Arabic" w:hAnsi="Simplified Arabic" w:cs="Simplified Arabic"/>
                <w:sz w:val="20"/>
                <w:szCs w:val="20"/>
                <w:rtl/>
                <w:lang w:bidi="ar-LY"/>
              </w:rPr>
              <w:t>6.375-</w:t>
            </w:r>
          </w:p>
        </w:tc>
        <w:tc>
          <w:tcPr>
            <w:tcW w:w="1134" w:type="dxa"/>
          </w:tcPr>
          <w:p w14:paraId="283CBE8F" w14:textId="77777777" w:rsidR="00062F5C" w:rsidRPr="009F5FAE" w:rsidRDefault="00062F5C" w:rsidP="008A3C2A">
            <w:pPr>
              <w:spacing w:line="360" w:lineRule="auto"/>
              <w:jc w:val="center"/>
              <w:rPr>
                <w:rFonts w:ascii="Simplified Arabic" w:hAnsi="Simplified Arabic" w:cs="Simplified Arabic"/>
                <w:sz w:val="20"/>
                <w:szCs w:val="20"/>
                <w:rtl/>
                <w:lang w:bidi="ar-LY"/>
              </w:rPr>
            </w:pPr>
            <w:r w:rsidRPr="009F5FAE">
              <w:rPr>
                <w:rFonts w:ascii="Simplified Arabic" w:hAnsi="Simplified Arabic" w:cs="Simplified Arabic"/>
                <w:sz w:val="20"/>
                <w:szCs w:val="20"/>
                <w:rtl/>
                <w:lang w:bidi="ar-LY"/>
              </w:rPr>
              <w:t>6.434-</w:t>
            </w:r>
          </w:p>
        </w:tc>
        <w:tc>
          <w:tcPr>
            <w:tcW w:w="1557" w:type="dxa"/>
          </w:tcPr>
          <w:p w14:paraId="3D674E50" w14:textId="77777777" w:rsidR="00062F5C" w:rsidRPr="009F5FAE" w:rsidRDefault="00062F5C" w:rsidP="008A3C2A">
            <w:pPr>
              <w:spacing w:line="360" w:lineRule="auto"/>
              <w:jc w:val="center"/>
              <w:rPr>
                <w:rFonts w:ascii="Simplified Arabic" w:hAnsi="Simplified Arabic" w:cs="Simplified Arabic"/>
                <w:sz w:val="20"/>
                <w:szCs w:val="20"/>
                <w:rtl/>
                <w:lang w:bidi="ar-LY"/>
              </w:rPr>
            </w:pPr>
            <w:r w:rsidRPr="009F5FAE">
              <w:rPr>
                <w:rFonts w:ascii="Simplified Arabic" w:hAnsi="Simplified Arabic" w:cs="Simplified Arabic"/>
                <w:sz w:val="20"/>
                <w:szCs w:val="20"/>
                <w:rtl/>
                <w:lang w:bidi="ar-LY"/>
              </w:rPr>
              <w:t>6.393-</w:t>
            </w:r>
          </w:p>
        </w:tc>
      </w:tr>
      <w:tr w:rsidR="00062F5C" w:rsidRPr="0085250F" w14:paraId="23EFD7A3" w14:textId="77777777" w:rsidTr="000B5C9E">
        <w:trPr>
          <w:trHeight w:val="140"/>
          <w:jc w:val="center"/>
        </w:trPr>
        <w:tc>
          <w:tcPr>
            <w:tcW w:w="1849" w:type="dxa"/>
          </w:tcPr>
          <w:p w14:paraId="5001A7B6" w14:textId="77777777" w:rsidR="00062F5C" w:rsidRPr="009F5FAE" w:rsidRDefault="00062F5C" w:rsidP="008A3C2A">
            <w:pPr>
              <w:spacing w:line="360" w:lineRule="auto"/>
              <w:jc w:val="center"/>
              <w:rPr>
                <w:rFonts w:asciiTheme="majorBidi" w:hAnsiTheme="majorBidi" w:cstheme="majorBidi"/>
                <w:color w:val="000000"/>
                <w:sz w:val="20"/>
                <w:szCs w:val="20"/>
              </w:rPr>
            </w:pPr>
            <w:r w:rsidRPr="009F5FAE">
              <w:rPr>
                <w:rFonts w:asciiTheme="majorBidi" w:hAnsiTheme="majorBidi" w:cstheme="majorBidi"/>
                <w:color w:val="000000"/>
                <w:sz w:val="20"/>
                <w:szCs w:val="20"/>
              </w:rPr>
              <w:t>Prob</w:t>
            </w:r>
          </w:p>
        </w:tc>
        <w:tc>
          <w:tcPr>
            <w:tcW w:w="701" w:type="dxa"/>
          </w:tcPr>
          <w:p w14:paraId="6A8BC1F6" w14:textId="77777777" w:rsidR="00062F5C" w:rsidRPr="009F5FAE" w:rsidRDefault="00062F5C" w:rsidP="008A3C2A">
            <w:pPr>
              <w:spacing w:line="360" w:lineRule="auto"/>
              <w:jc w:val="center"/>
              <w:rPr>
                <w:rFonts w:ascii="Simplified Arabic" w:hAnsi="Simplified Arabic" w:cs="Simplified Arabic"/>
                <w:sz w:val="20"/>
                <w:szCs w:val="20"/>
                <w:rtl/>
                <w:lang w:bidi="ar-LY"/>
              </w:rPr>
            </w:pPr>
            <w:r w:rsidRPr="009F5FAE">
              <w:rPr>
                <w:rFonts w:ascii="Simplified Arabic" w:hAnsi="Simplified Arabic" w:cs="Simplified Arabic"/>
                <w:sz w:val="20"/>
                <w:szCs w:val="20"/>
                <w:rtl/>
                <w:lang w:bidi="ar-LY"/>
              </w:rPr>
              <w:t>0.268</w:t>
            </w:r>
          </w:p>
        </w:tc>
        <w:tc>
          <w:tcPr>
            <w:tcW w:w="1098" w:type="dxa"/>
          </w:tcPr>
          <w:p w14:paraId="0E9CFA33" w14:textId="77777777" w:rsidR="00062F5C" w:rsidRPr="009F5FAE" w:rsidRDefault="00062F5C" w:rsidP="008A3C2A">
            <w:pPr>
              <w:spacing w:line="360" w:lineRule="auto"/>
              <w:jc w:val="center"/>
              <w:rPr>
                <w:rFonts w:ascii="Simplified Arabic" w:hAnsi="Simplified Arabic" w:cs="Simplified Arabic"/>
                <w:sz w:val="20"/>
                <w:szCs w:val="20"/>
                <w:rtl/>
                <w:lang w:bidi="ar-LY"/>
              </w:rPr>
            </w:pPr>
            <w:r w:rsidRPr="009F5FAE">
              <w:rPr>
                <w:rFonts w:ascii="Simplified Arabic" w:hAnsi="Simplified Arabic" w:cs="Simplified Arabic"/>
                <w:sz w:val="20"/>
                <w:szCs w:val="20"/>
                <w:rtl/>
                <w:lang w:bidi="ar-LY"/>
              </w:rPr>
              <w:t>0.693</w:t>
            </w:r>
          </w:p>
        </w:tc>
        <w:tc>
          <w:tcPr>
            <w:tcW w:w="1455" w:type="dxa"/>
          </w:tcPr>
          <w:p w14:paraId="3737255C" w14:textId="77777777" w:rsidR="00062F5C" w:rsidRPr="009F5FAE" w:rsidRDefault="00062F5C" w:rsidP="008A3C2A">
            <w:pPr>
              <w:spacing w:line="360" w:lineRule="auto"/>
              <w:jc w:val="center"/>
              <w:rPr>
                <w:rFonts w:ascii="Simplified Arabic" w:hAnsi="Simplified Arabic" w:cs="Simplified Arabic"/>
                <w:sz w:val="20"/>
                <w:szCs w:val="20"/>
                <w:rtl/>
                <w:lang w:bidi="ar-LY"/>
              </w:rPr>
            </w:pPr>
            <w:r w:rsidRPr="009F5FAE">
              <w:rPr>
                <w:rFonts w:ascii="Simplified Arabic" w:hAnsi="Simplified Arabic" w:cs="Simplified Arabic"/>
                <w:sz w:val="20"/>
                <w:szCs w:val="20"/>
                <w:rtl/>
                <w:lang w:bidi="ar-LY"/>
              </w:rPr>
              <w:t>0.449</w:t>
            </w:r>
          </w:p>
        </w:tc>
        <w:tc>
          <w:tcPr>
            <w:tcW w:w="992" w:type="dxa"/>
          </w:tcPr>
          <w:p w14:paraId="59A1020D" w14:textId="77777777" w:rsidR="00062F5C" w:rsidRPr="009F5FAE" w:rsidRDefault="00062F5C" w:rsidP="008A3C2A">
            <w:pPr>
              <w:spacing w:line="360" w:lineRule="auto"/>
              <w:jc w:val="center"/>
              <w:rPr>
                <w:rFonts w:ascii="Simplified Arabic" w:hAnsi="Simplified Arabic" w:cs="Simplified Arabic"/>
                <w:sz w:val="20"/>
                <w:szCs w:val="20"/>
                <w:rtl/>
                <w:lang w:bidi="ar-LY"/>
              </w:rPr>
            </w:pPr>
            <w:r w:rsidRPr="009F5FAE">
              <w:rPr>
                <w:rFonts w:ascii="Simplified Arabic" w:hAnsi="Simplified Arabic" w:cs="Simplified Arabic"/>
                <w:sz w:val="20"/>
                <w:szCs w:val="20"/>
                <w:rtl/>
                <w:lang w:bidi="ar-LY"/>
              </w:rPr>
              <w:t>0.000</w:t>
            </w:r>
          </w:p>
        </w:tc>
        <w:tc>
          <w:tcPr>
            <w:tcW w:w="1134" w:type="dxa"/>
          </w:tcPr>
          <w:p w14:paraId="10D89F71" w14:textId="77777777" w:rsidR="00062F5C" w:rsidRPr="009F5FAE" w:rsidRDefault="00062F5C" w:rsidP="008A3C2A">
            <w:pPr>
              <w:spacing w:line="360" w:lineRule="auto"/>
              <w:jc w:val="center"/>
              <w:rPr>
                <w:rFonts w:ascii="Simplified Arabic" w:hAnsi="Simplified Arabic" w:cs="Simplified Arabic"/>
                <w:sz w:val="20"/>
                <w:szCs w:val="20"/>
                <w:rtl/>
                <w:lang w:bidi="ar-LY"/>
              </w:rPr>
            </w:pPr>
            <w:r w:rsidRPr="009F5FAE">
              <w:rPr>
                <w:rFonts w:ascii="Simplified Arabic" w:hAnsi="Simplified Arabic" w:cs="Simplified Arabic"/>
                <w:sz w:val="20"/>
                <w:szCs w:val="20"/>
                <w:rtl/>
                <w:lang w:bidi="ar-LY"/>
              </w:rPr>
              <w:t>0.000</w:t>
            </w:r>
          </w:p>
        </w:tc>
        <w:tc>
          <w:tcPr>
            <w:tcW w:w="1557" w:type="dxa"/>
          </w:tcPr>
          <w:p w14:paraId="6169690C" w14:textId="77777777" w:rsidR="00062F5C" w:rsidRPr="009F5FAE" w:rsidRDefault="00062F5C" w:rsidP="008A3C2A">
            <w:pPr>
              <w:spacing w:line="360" w:lineRule="auto"/>
              <w:jc w:val="center"/>
              <w:rPr>
                <w:rFonts w:ascii="Simplified Arabic" w:hAnsi="Simplified Arabic" w:cs="Simplified Arabic"/>
                <w:sz w:val="20"/>
                <w:szCs w:val="20"/>
                <w:rtl/>
                <w:lang w:bidi="ar-LY"/>
              </w:rPr>
            </w:pPr>
            <w:r w:rsidRPr="009F5FAE">
              <w:rPr>
                <w:rFonts w:ascii="Simplified Arabic" w:hAnsi="Simplified Arabic" w:cs="Simplified Arabic"/>
                <w:sz w:val="20"/>
                <w:szCs w:val="20"/>
                <w:rtl/>
                <w:lang w:bidi="ar-LY"/>
              </w:rPr>
              <w:t>0.000</w:t>
            </w:r>
          </w:p>
        </w:tc>
      </w:tr>
      <w:tr w:rsidR="00062F5C" w:rsidRPr="0085250F" w14:paraId="794499EF" w14:textId="77777777" w:rsidTr="000B5C9E">
        <w:trPr>
          <w:trHeight w:val="237"/>
          <w:jc w:val="center"/>
        </w:trPr>
        <w:tc>
          <w:tcPr>
            <w:tcW w:w="1849" w:type="dxa"/>
          </w:tcPr>
          <w:p w14:paraId="43305FBB" w14:textId="77777777" w:rsidR="00062F5C" w:rsidRPr="009F5FAE" w:rsidRDefault="00062F5C" w:rsidP="008A3C2A">
            <w:pPr>
              <w:spacing w:line="360" w:lineRule="auto"/>
              <w:jc w:val="center"/>
              <w:rPr>
                <w:rFonts w:ascii="Simplified Arabic" w:hAnsi="Simplified Arabic" w:cs="Simplified Arabic"/>
                <w:sz w:val="20"/>
                <w:szCs w:val="20"/>
                <w:rtl/>
                <w:lang w:bidi="ar-LY"/>
              </w:rPr>
            </w:pPr>
            <w:r w:rsidRPr="009F5FAE">
              <w:rPr>
                <w:rFonts w:ascii="Simplified Arabic" w:hAnsi="Simplified Arabic" w:cs="Simplified Arabic"/>
                <w:sz w:val="20"/>
                <w:szCs w:val="20"/>
                <w:rtl/>
                <w:lang w:bidi="ar-LY"/>
              </w:rPr>
              <w:t>الناتج المحلي الإجمالي</w:t>
            </w:r>
          </w:p>
        </w:tc>
        <w:tc>
          <w:tcPr>
            <w:tcW w:w="701" w:type="dxa"/>
          </w:tcPr>
          <w:p w14:paraId="31D568C5" w14:textId="77777777" w:rsidR="00062F5C" w:rsidRPr="009F5FAE" w:rsidRDefault="00062F5C" w:rsidP="008A3C2A">
            <w:pPr>
              <w:spacing w:line="360" w:lineRule="auto"/>
              <w:jc w:val="center"/>
              <w:rPr>
                <w:rFonts w:ascii="Simplified Arabic" w:hAnsi="Simplified Arabic" w:cs="Simplified Arabic"/>
                <w:sz w:val="20"/>
                <w:szCs w:val="20"/>
                <w:rtl/>
                <w:lang w:bidi="ar-LY"/>
              </w:rPr>
            </w:pPr>
          </w:p>
        </w:tc>
        <w:tc>
          <w:tcPr>
            <w:tcW w:w="1098" w:type="dxa"/>
          </w:tcPr>
          <w:p w14:paraId="63210D41" w14:textId="77777777" w:rsidR="00062F5C" w:rsidRPr="009F5FAE" w:rsidRDefault="00062F5C" w:rsidP="008A3C2A">
            <w:pPr>
              <w:spacing w:line="360" w:lineRule="auto"/>
              <w:jc w:val="center"/>
              <w:rPr>
                <w:rFonts w:ascii="Simplified Arabic" w:hAnsi="Simplified Arabic" w:cs="Simplified Arabic"/>
                <w:sz w:val="20"/>
                <w:szCs w:val="20"/>
                <w:rtl/>
                <w:lang w:bidi="ar-LY"/>
              </w:rPr>
            </w:pPr>
          </w:p>
        </w:tc>
        <w:tc>
          <w:tcPr>
            <w:tcW w:w="1455" w:type="dxa"/>
          </w:tcPr>
          <w:p w14:paraId="06065F97" w14:textId="77777777" w:rsidR="00062F5C" w:rsidRPr="009F5FAE" w:rsidRDefault="00062F5C" w:rsidP="008A3C2A">
            <w:pPr>
              <w:spacing w:line="360" w:lineRule="auto"/>
              <w:jc w:val="center"/>
              <w:rPr>
                <w:rFonts w:ascii="Simplified Arabic" w:hAnsi="Simplified Arabic" w:cs="Simplified Arabic"/>
                <w:sz w:val="20"/>
                <w:szCs w:val="20"/>
                <w:rtl/>
                <w:lang w:bidi="ar-LY"/>
              </w:rPr>
            </w:pPr>
          </w:p>
        </w:tc>
        <w:tc>
          <w:tcPr>
            <w:tcW w:w="992" w:type="dxa"/>
          </w:tcPr>
          <w:p w14:paraId="3D8DE9B0" w14:textId="77777777" w:rsidR="00062F5C" w:rsidRPr="009F5FAE" w:rsidRDefault="00062F5C" w:rsidP="008A3C2A">
            <w:pPr>
              <w:spacing w:line="360" w:lineRule="auto"/>
              <w:jc w:val="center"/>
              <w:rPr>
                <w:rFonts w:ascii="Simplified Arabic" w:hAnsi="Simplified Arabic" w:cs="Simplified Arabic"/>
                <w:sz w:val="20"/>
                <w:szCs w:val="20"/>
                <w:rtl/>
                <w:lang w:bidi="ar-LY"/>
              </w:rPr>
            </w:pPr>
          </w:p>
        </w:tc>
        <w:tc>
          <w:tcPr>
            <w:tcW w:w="1134" w:type="dxa"/>
          </w:tcPr>
          <w:p w14:paraId="084AE9DF" w14:textId="77777777" w:rsidR="00062F5C" w:rsidRPr="009F5FAE" w:rsidRDefault="00062F5C" w:rsidP="008A3C2A">
            <w:pPr>
              <w:spacing w:line="360" w:lineRule="auto"/>
              <w:jc w:val="center"/>
              <w:rPr>
                <w:rFonts w:ascii="Simplified Arabic" w:hAnsi="Simplified Arabic" w:cs="Simplified Arabic"/>
                <w:sz w:val="20"/>
                <w:szCs w:val="20"/>
                <w:rtl/>
                <w:lang w:bidi="ar-LY"/>
              </w:rPr>
            </w:pPr>
          </w:p>
        </w:tc>
        <w:tc>
          <w:tcPr>
            <w:tcW w:w="1557" w:type="dxa"/>
          </w:tcPr>
          <w:p w14:paraId="3CFAB6D3" w14:textId="77777777" w:rsidR="00062F5C" w:rsidRPr="009F5FAE" w:rsidRDefault="00062F5C" w:rsidP="008A3C2A">
            <w:pPr>
              <w:spacing w:line="360" w:lineRule="auto"/>
              <w:jc w:val="center"/>
              <w:rPr>
                <w:rFonts w:ascii="Simplified Arabic" w:hAnsi="Simplified Arabic" w:cs="Simplified Arabic"/>
                <w:sz w:val="20"/>
                <w:szCs w:val="20"/>
                <w:rtl/>
                <w:lang w:bidi="ar-LY"/>
              </w:rPr>
            </w:pPr>
          </w:p>
        </w:tc>
      </w:tr>
      <w:tr w:rsidR="00062F5C" w:rsidRPr="0085250F" w14:paraId="05A70485" w14:textId="77777777" w:rsidTr="000B5C9E">
        <w:trPr>
          <w:trHeight w:val="154"/>
          <w:jc w:val="center"/>
        </w:trPr>
        <w:tc>
          <w:tcPr>
            <w:tcW w:w="1849" w:type="dxa"/>
          </w:tcPr>
          <w:p w14:paraId="57D26B7F" w14:textId="77777777" w:rsidR="00062F5C" w:rsidRPr="009F5FAE" w:rsidRDefault="00062F5C" w:rsidP="008A3C2A">
            <w:pPr>
              <w:spacing w:line="360" w:lineRule="auto"/>
              <w:jc w:val="center"/>
              <w:rPr>
                <w:rFonts w:ascii="Simplified Arabic" w:hAnsi="Simplified Arabic" w:cs="Simplified Arabic"/>
                <w:sz w:val="20"/>
                <w:szCs w:val="20"/>
                <w:rtl/>
                <w:lang w:val="en-US" w:bidi="ar-LY"/>
              </w:rPr>
            </w:pPr>
            <w:r w:rsidRPr="009F5FAE">
              <w:rPr>
                <w:rFonts w:ascii="Simplified Arabic" w:hAnsi="Simplified Arabic" w:cs="Simplified Arabic"/>
                <w:color w:val="000000"/>
                <w:sz w:val="20"/>
                <w:szCs w:val="20"/>
              </w:rPr>
              <w:t>t-Statistic</w:t>
            </w:r>
          </w:p>
        </w:tc>
        <w:tc>
          <w:tcPr>
            <w:tcW w:w="701" w:type="dxa"/>
          </w:tcPr>
          <w:p w14:paraId="3E72C2C6" w14:textId="77777777" w:rsidR="00062F5C" w:rsidRPr="009F5FAE" w:rsidRDefault="00062F5C" w:rsidP="008A3C2A">
            <w:pPr>
              <w:spacing w:line="360" w:lineRule="auto"/>
              <w:jc w:val="center"/>
              <w:rPr>
                <w:rFonts w:ascii="Simplified Arabic" w:hAnsi="Simplified Arabic" w:cs="Simplified Arabic"/>
                <w:sz w:val="20"/>
                <w:szCs w:val="20"/>
                <w:rtl/>
                <w:lang w:bidi="ar-LY"/>
              </w:rPr>
            </w:pPr>
            <w:r w:rsidRPr="009F5FAE">
              <w:rPr>
                <w:rFonts w:ascii="Simplified Arabic" w:hAnsi="Simplified Arabic" w:cs="Simplified Arabic"/>
                <w:sz w:val="20"/>
                <w:szCs w:val="20"/>
                <w:rtl/>
                <w:lang w:bidi="ar-LY"/>
              </w:rPr>
              <w:t>1.831-</w:t>
            </w:r>
          </w:p>
        </w:tc>
        <w:tc>
          <w:tcPr>
            <w:tcW w:w="1098" w:type="dxa"/>
          </w:tcPr>
          <w:p w14:paraId="53A70563" w14:textId="77777777" w:rsidR="00062F5C" w:rsidRPr="009F5FAE" w:rsidRDefault="00062F5C" w:rsidP="008A3C2A">
            <w:pPr>
              <w:spacing w:line="360" w:lineRule="auto"/>
              <w:jc w:val="center"/>
              <w:rPr>
                <w:rFonts w:ascii="Simplified Arabic" w:hAnsi="Simplified Arabic" w:cs="Simplified Arabic"/>
                <w:sz w:val="20"/>
                <w:szCs w:val="20"/>
                <w:rtl/>
                <w:lang w:bidi="ar-LY"/>
              </w:rPr>
            </w:pPr>
            <w:r w:rsidRPr="009F5FAE">
              <w:rPr>
                <w:rFonts w:ascii="Simplified Arabic" w:hAnsi="Simplified Arabic" w:cs="Simplified Arabic"/>
                <w:sz w:val="20"/>
                <w:szCs w:val="20"/>
                <w:rtl/>
                <w:lang w:bidi="ar-LY"/>
              </w:rPr>
              <w:t>0.646-</w:t>
            </w:r>
          </w:p>
        </w:tc>
        <w:tc>
          <w:tcPr>
            <w:tcW w:w="1455" w:type="dxa"/>
          </w:tcPr>
          <w:p w14:paraId="4986908A" w14:textId="77777777" w:rsidR="00062F5C" w:rsidRPr="009F5FAE" w:rsidRDefault="00062F5C" w:rsidP="008A3C2A">
            <w:pPr>
              <w:spacing w:line="360" w:lineRule="auto"/>
              <w:jc w:val="center"/>
              <w:rPr>
                <w:rFonts w:ascii="Simplified Arabic" w:hAnsi="Simplified Arabic" w:cs="Simplified Arabic"/>
                <w:sz w:val="20"/>
                <w:szCs w:val="20"/>
                <w:rtl/>
                <w:lang w:bidi="ar-LY"/>
              </w:rPr>
            </w:pPr>
            <w:r w:rsidRPr="009F5FAE">
              <w:rPr>
                <w:rFonts w:ascii="Simplified Arabic" w:hAnsi="Simplified Arabic" w:cs="Simplified Arabic"/>
                <w:sz w:val="20"/>
                <w:szCs w:val="20"/>
                <w:rtl/>
                <w:lang w:bidi="ar-LY"/>
              </w:rPr>
              <w:t>1.696</w:t>
            </w:r>
          </w:p>
        </w:tc>
        <w:tc>
          <w:tcPr>
            <w:tcW w:w="992" w:type="dxa"/>
          </w:tcPr>
          <w:p w14:paraId="4A63D559" w14:textId="77777777" w:rsidR="00062F5C" w:rsidRPr="009F5FAE" w:rsidRDefault="00062F5C" w:rsidP="008A3C2A">
            <w:pPr>
              <w:spacing w:line="360" w:lineRule="auto"/>
              <w:jc w:val="center"/>
              <w:rPr>
                <w:rFonts w:ascii="Simplified Arabic" w:hAnsi="Simplified Arabic" w:cs="Simplified Arabic"/>
                <w:sz w:val="20"/>
                <w:szCs w:val="20"/>
                <w:rtl/>
                <w:lang w:bidi="ar-LY"/>
              </w:rPr>
            </w:pPr>
            <w:r w:rsidRPr="009F5FAE">
              <w:rPr>
                <w:rFonts w:ascii="Simplified Arabic" w:hAnsi="Simplified Arabic" w:cs="Simplified Arabic"/>
                <w:sz w:val="20"/>
                <w:szCs w:val="20"/>
                <w:rtl/>
                <w:lang w:bidi="ar-LY"/>
              </w:rPr>
              <w:t>2.985-</w:t>
            </w:r>
          </w:p>
        </w:tc>
        <w:tc>
          <w:tcPr>
            <w:tcW w:w="1134" w:type="dxa"/>
          </w:tcPr>
          <w:p w14:paraId="72FCA1A7" w14:textId="77777777" w:rsidR="00062F5C" w:rsidRPr="009F5FAE" w:rsidRDefault="00062F5C" w:rsidP="008A3C2A">
            <w:pPr>
              <w:spacing w:line="360" w:lineRule="auto"/>
              <w:jc w:val="center"/>
              <w:rPr>
                <w:rFonts w:ascii="Simplified Arabic" w:hAnsi="Simplified Arabic" w:cs="Simplified Arabic"/>
                <w:sz w:val="20"/>
                <w:szCs w:val="20"/>
                <w:rtl/>
                <w:lang w:bidi="ar-LY"/>
              </w:rPr>
            </w:pPr>
            <w:r w:rsidRPr="009F5FAE">
              <w:rPr>
                <w:rFonts w:ascii="Simplified Arabic" w:hAnsi="Simplified Arabic" w:cs="Simplified Arabic"/>
                <w:sz w:val="20"/>
                <w:szCs w:val="20"/>
                <w:rtl/>
                <w:lang w:bidi="ar-LY"/>
              </w:rPr>
              <w:t>3.479-</w:t>
            </w:r>
          </w:p>
        </w:tc>
        <w:tc>
          <w:tcPr>
            <w:tcW w:w="1557" w:type="dxa"/>
          </w:tcPr>
          <w:p w14:paraId="60D27A34" w14:textId="77777777" w:rsidR="00062F5C" w:rsidRPr="009F5FAE" w:rsidRDefault="00062F5C" w:rsidP="008A3C2A">
            <w:pPr>
              <w:spacing w:line="360" w:lineRule="auto"/>
              <w:jc w:val="center"/>
              <w:rPr>
                <w:rFonts w:ascii="Simplified Arabic" w:hAnsi="Simplified Arabic" w:cs="Simplified Arabic"/>
                <w:sz w:val="20"/>
                <w:szCs w:val="20"/>
                <w:rtl/>
                <w:lang w:bidi="ar-LY"/>
              </w:rPr>
            </w:pPr>
            <w:r w:rsidRPr="009F5FAE">
              <w:rPr>
                <w:rFonts w:ascii="Simplified Arabic" w:hAnsi="Simplified Arabic" w:cs="Simplified Arabic"/>
                <w:sz w:val="20"/>
                <w:szCs w:val="20"/>
                <w:rtl/>
                <w:lang w:bidi="ar-LY"/>
              </w:rPr>
              <w:t>1.165-</w:t>
            </w:r>
          </w:p>
        </w:tc>
      </w:tr>
      <w:tr w:rsidR="00062F5C" w:rsidRPr="0085250F" w14:paraId="01AE8FA2" w14:textId="77777777" w:rsidTr="000B5C9E">
        <w:trPr>
          <w:trHeight w:val="184"/>
          <w:jc w:val="center"/>
        </w:trPr>
        <w:tc>
          <w:tcPr>
            <w:tcW w:w="1849" w:type="dxa"/>
          </w:tcPr>
          <w:p w14:paraId="73651DCF" w14:textId="77777777" w:rsidR="00062F5C" w:rsidRPr="009F5FAE" w:rsidRDefault="00062F5C" w:rsidP="008A3C2A">
            <w:pPr>
              <w:spacing w:line="360" w:lineRule="auto"/>
              <w:jc w:val="center"/>
              <w:rPr>
                <w:rFonts w:asciiTheme="majorBidi" w:hAnsiTheme="majorBidi" w:cstheme="majorBidi"/>
                <w:color w:val="000000"/>
                <w:sz w:val="20"/>
                <w:szCs w:val="20"/>
              </w:rPr>
            </w:pPr>
            <w:r w:rsidRPr="009F5FAE">
              <w:rPr>
                <w:rFonts w:asciiTheme="majorBidi" w:hAnsiTheme="majorBidi" w:cstheme="majorBidi"/>
                <w:color w:val="000000"/>
                <w:sz w:val="20"/>
                <w:szCs w:val="20"/>
              </w:rPr>
              <w:t>Prob</w:t>
            </w:r>
          </w:p>
        </w:tc>
        <w:tc>
          <w:tcPr>
            <w:tcW w:w="701" w:type="dxa"/>
          </w:tcPr>
          <w:p w14:paraId="09357095" w14:textId="77777777" w:rsidR="00062F5C" w:rsidRPr="009F5FAE" w:rsidRDefault="00062F5C" w:rsidP="008A3C2A">
            <w:pPr>
              <w:spacing w:line="360" w:lineRule="auto"/>
              <w:jc w:val="center"/>
              <w:rPr>
                <w:rFonts w:asciiTheme="majorBidi" w:hAnsiTheme="majorBidi" w:cstheme="majorBidi"/>
                <w:sz w:val="20"/>
                <w:szCs w:val="20"/>
                <w:rtl/>
                <w:lang w:bidi="ar-LY"/>
              </w:rPr>
            </w:pPr>
            <w:r w:rsidRPr="009F5FAE">
              <w:rPr>
                <w:rFonts w:asciiTheme="majorBidi" w:hAnsiTheme="majorBidi" w:cstheme="majorBidi"/>
                <w:sz w:val="20"/>
                <w:szCs w:val="20"/>
                <w:rtl/>
                <w:lang w:bidi="ar-LY"/>
              </w:rPr>
              <w:t>0.362</w:t>
            </w:r>
          </w:p>
        </w:tc>
        <w:tc>
          <w:tcPr>
            <w:tcW w:w="1098" w:type="dxa"/>
          </w:tcPr>
          <w:p w14:paraId="622CCAA2" w14:textId="77777777" w:rsidR="00062F5C" w:rsidRPr="009F5FAE" w:rsidRDefault="00062F5C" w:rsidP="008A3C2A">
            <w:pPr>
              <w:spacing w:line="360" w:lineRule="auto"/>
              <w:jc w:val="center"/>
              <w:rPr>
                <w:rFonts w:asciiTheme="majorBidi" w:hAnsiTheme="majorBidi" w:cstheme="majorBidi"/>
                <w:sz w:val="20"/>
                <w:szCs w:val="20"/>
                <w:rtl/>
                <w:lang w:bidi="ar-LY"/>
              </w:rPr>
            </w:pPr>
            <w:r w:rsidRPr="009F5FAE">
              <w:rPr>
                <w:rFonts w:asciiTheme="majorBidi" w:hAnsiTheme="majorBidi" w:cstheme="majorBidi"/>
                <w:sz w:val="20"/>
                <w:szCs w:val="20"/>
                <w:rtl/>
                <w:lang w:bidi="ar-LY"/>
              </w:rPr>
              <w:t>0.972</w:t>
            </w:r>
          </w:p>
        </w:tc>
        <w:tc>
          <w:tcPr>
            <w:tcW w:w="1455" w:type="dxa"/>
          </w:tcPr>
          <w:p w14:paraId="6B66A621" w14:textId="77777777" w:rsidR="00062F5C" w:rsidRPr="009F5FAE" w:rsidRDefault="00062F5C" w:rsidP="008A3C2A">
            <w:pPr>
              <w:spacing w:line="360" w:lineRule="auto"/>
              <w:jc w:val="center"/>
              <w:rPr>
                <w:rFonts w:asciiTheme="majorBidi" w:hAnsiTheme="majorBidi" w:cstheme="majorBidi"/>
                <w:sz w:val="20"/>
                <w:szCs w:val="20"/>
                <w:rtl/>
                <w:lang w:bidi="ar-LY"/>
              </w:rPr>
            </w:pPr>
            <w:r w:rsidRPr="009F5FAE">
              <w:rPr>
                <w:rFonts w:asciiTheme="majorBidi" w:hAnsiTheme="majorBidi" w:cstheme="majorBidi"/>
                <w:sz w:val="20"/>
                <w:szCs w:val="20"/>
                <w:rtl/>
                <w:lang w:bidi="ar-LY"/>
              </w:rPr>
              <w:t>0.977</w:t>
            </w:r>
          </w:p>
        </w:tc>
        <w:tc>
          <w:tcPr>
            <w:tcW w:w="992" w:type="dxa"/>
          </w:tcPr>
          <w:p w14:paraId="5C0034CD" w14:textId="77777777" w:rsidR="00062F5C" w:rsidRPr="009F5FAE" w:rsidRDefault="00062F5C" w:rsidP="008A3C2A">
            <w:pPr>
              <w:spacing w:line="360" w:lineRule="auto"/>
              <w:jc w:val="center"/>
              <w:rPr>
                <w:rFonts w:asciiTheme="majorBidi" w:hAnsiTheme="majorBidi" w:cstheme="majorBidi"/>
                <w:sz w:val="20"/>
                <w:szCs w:val="20"/>
                <w:rtl/>
                <w:lang w:bidi="ar-LY"/>
              </w:rPr>
            </w:pPr>
            <w:r w:rsidRPr="009F5FAE">
              <w:rPr>
                <w:rFonts w:asciiTheme="majorBidi" w:hAnsiTheme="majorBidi" w:cstheme="majorBidi"/>
                <w:sz w:val="20"/>
                <w:szCs w:val="20"/>
                <w:rtl/>
                <w:lang w:bidi="ar-LY"/>
              </w:rPr>
              <w:t>0.041</w:t>
            </w:r>
          </w:p>
        </w:tc>
        <w:tc>
          <w:tcPr>
            <w:tcW w:w="1134" w:type="dxa"/>
          </w:tcPr>
          <w:p w14:paraId="0EF67D35" w14:textId="77777777" w:rsidR="00062F5C" w:rsidRPr="009F5FAE" w:rsidRDefault="00062F5C" w:rsidP="008A3C2A">
            <w:pPr>
              <w:spacing w:line="360" w:lineRule="auto"/>
              <w:jc w:val="center"/>
              <w:rPr>
                <w:rFonts w:asciiTheme="majorBidi" w:hAnsiTheme="majorBidi" w:cstheme="majorBidi"/>
                <w:sz w:val="20"/>
                <w:szCs w:val="20"/>
                <w:rtl/>
                <w:lang w:bidi="ar-LY"/>
              </w:rPr>
            </w:pPr>
            <w:r w:rsidRPr="009F5FAE">
              <w:rPr>
                <w:rFonts w:asciiTheme="majorBidi" w:hAnsiTheme="majorBidi" w:cstheme="majorBidi"/>
                <w:sz w:val="20"/>
                <w:szCs w:val="20"/>
                <w:rtl/>
                <w:lang w:bidi="ar-LY"/>
              </w:rPr>
              <w:t>0.049</w:t>
            </w:r>
          </w:p>
        </w:tc>
        <w:tc>
          <w:tcPr>
            <w:tcW w:w="1557" w:type="dxa"/>
          </w:tcPr>
          <w:p w14:paraId="212E20D7" w14:textId="77777777" w:rsidR="00062F5C" w:rsidRPr="009F5FAE" w:rsidRDefault="00062F5C" w:rsidP="008A3C2A">
            <w:pPr>
              <w:spacing w:line="360" w:lineRule="auto"/>
              <w:jc w:val="center"/>
              <w:rPr>
                <w:rFonts w:asciiTheme="majorBidi" w:hAnsiTheme="majorBidi" w:cstheme="majorBidi"/>
                <w:sz w:val="20"/>
                <w:szCs w:val="20"/>
                <w:rtl/>
                <w:lang w:bidi="ar-LY"/>
              </w:rPr>
            </w:pPr>
            <w:r w:rsidRPr="009F5FAE">
              <w:rPr>
                <w:rFonts w:asciiTheme="majorBidi" w:hAnsiTheme="majorBidi" w:cstheme="majorBidi"/>
                <w:sz w:val="20"/>
                <w:szCs w:val="20"/>
                <w:rtl/>
                <w:lang w:bidi="ar-LY"/>
              </w:rPr>
              <w:t>0.220</w:t>
            </w:r>
          </w:p>
        </w:tc>
      </w:tr>
      <w:tr w:rsidR="00062F5C" w:rsidRPr="0085250F" w14:paraId="4A9DFA7E" w14:textId="77777777" w:rsidTr="000B5C9E">
        <w:trPr>
          <w:trHeight w:val="110"/>
          <w:jc w:val="center"/>
        </w:trPr>
        <w:tc>
          <w:tcPr>
            <w:tcW w:w="1849" w:type="dxa"/>
          </w:tcPr>
          <w:p w14:paraId="20C8DDD2" w14:textId="77777777" w:rsidR="00062F5C" w:rsidRPr="009F5FAE" w:rsidRDefault="00062F5C" w:rsidP="008A3C2A">
            <w:pPr>
              <w:spacing w:line="360" w:lineRule="auto"/>
              <w:jc w:val="center"/>
              <w:rPr>
                <w:rFonts w:ascii="Simplified Arabic" w:hAnsi="Simplified Arabic" w:cs="Simplified Arabic"/>
                <w:sz w:val="20"/>
                <w:szCs w:val="20"/>
                <w:rtl/>
                <w:lang w:bidi="ar-LY"/>
              </w:rPr>
            </w:pPr>
            <w:r w:rsidRPr="009F5FAE">
              <w:rPr>
                <w:rFonts w:ascii="Simplified Arabic" w:hAnsi="Simplified Arabic" w:cs="Simplified Arabic"/>
                <w:sz w:val="20"/>
                <w:szCs w:val="20"/>
                <w:rtl/>
                <w:lang w:bidi="ar-LY"/>
              </w:rPr>
              <w:t>سعر الفائدة</w:t>
            </w:r>
          </w:p>
        </w:tc>
        <w:tc>
          <w:tcPr>
            <w:tcW w:w="701" w:type="dxa"/>
          </w:tcPr>
          <w:p w14:paraId="54F27BF6" w14:textId="77777777" w:rsidR="00062F5C" w:rsidRPr="009F5FAE" w:rsidRDefault="00062F5C" w:rsidP="008A3C2A">
            <w:pPr>
              <w:spacing w:line="360" w:lineRule="auto"/>
              <w:jc w:val="center"/>
              <w:rPr>
                <w:rFonts w:asciiTheme="majorBidi" w:hAnsiTheme="majorBidi" w:cstheme="majorBidi"/>
                <w:sz w:val="20"/>
                <w:szCs w:val="20"/>
                <w:rtl/>
                <w:lang w:bidi="ar-LY"/>
              </w:rPr>
            </w:pPr>
          </w:p>
        </w:tc>
        <w:tc>
          <w:tcPr>
            <w:tcW w:w="1098" w:type="dxa"/>
          </w:tcPr>
          <w:p w14:paraId="758A5F76" w14:textId="77777777" w:rsidR="00062F5C" w:rsidRPr="009F5FAE" w:rsidRDefault="00062F5C" w:rsidP="008A3C2A">
            <w:pPr>
              <w:spacing w:line="360" w:lineRule="auto"/>
              <w:jc w:val="center"/>
              <w:rPr>
                <w:rFonts w:asciiTheme="majorBidi" w:hAnsiTheme="majorBidi" w:cstheme="majorBidi"/>
                <w:sz w:val="20"/>
                <w:szCs w:val="20"/>
                <w:rtl/>
                <w:lang w:bidi="ar-LY"/>
              </w:rPr>
            </w:pPr>
          </w:p>
        </w:tc>
        <w:tc>
          <w:tcPr>
            <w:tcW w:w="1455" w:type="dxa"/>
          </w:tcPr>
          <w:p w14:paraId="587D1C90" w14:textId="77777777" w:rsidR="00062F5C" w:rsidRPr="009F5FAE" w:rsidRDefault="00062F5C" w:rsidP="008A3C2A">
            <w:pPr>
              <w:spacing w:line="360" w:lineRule="auto"/>
              <w:jc w:val="center"/>
              <w:rPr>
                <w:rFonts w:asciiTheme="majorBidi" w:hAnsiTheme="majorBidi" w:cstheme="majorBidi"/>
                <w:sz w:val="20"/>
                <w:szCs w:val="20"/>
                <w:rtl/>
                <w:lang w:bidi="ar-LY"/>
              </w:rPr>
            </w:pPr>
          </w:p>
        </w:tc>
        <w:tc>
          <w:tcPr>
            <w:tcW w:w="992" w:type="dxa"/>
          </w:tcPr>
          <w:p w14:paraId="52BDB354" w14:textId="77777777" w:rsidR="00062F5C" w:rsidRPr="009F5FAE" w:rsidRDefault="00062F5C" w:rsidP="008A3C2A">
            <w:pPr>
              <w:spacing w:line="360" w:lineRule="auto"/>
              <w:jc w:val="center"/>
              <w:rPr>
                <w:rFonts w:asciiTheme="majorBidi" w:hAnsiTheme="majorBidi" w:cstheme="majorBidi"/>
                <w:sz w:val="20"/>
                <w:szCs w:val="20"/>
                <w:rtl/>
                <w:lang w:bidi="ar-LY"/>
              </w:rPr>
            </w:pPr>
          </w:p>
        </w:tc>
        <w:tc>
          <w:tcPr>
            <w:tcW w:w="1134" w:type="dxa"/>
          </w:tcPr>
          <w:p w14:paraId="52957063" w14:textId="77777777" w:rsidR="00062F5C" w:rsidRPr="009F5FAE" w:rsidRDefault="00062F5C" w:rsidP="008A3C2A">
            <w:pPr>
              <w:spacing w:line="360" w:lineRule="auto"/>
              <w:jc w:val="center"/>
              <w:rPr>
                <w:rFonts w:asciiTheme="majorBidi" w:hAnsiTheme="majorBidi" w:cstheme="majorBidi"/>
                <w:sz w:val="20"/>
                <w:szCs w:val="20"/>
                <w:rtl/>
                <w:lang w:bidi="ar-LY"/>
              </w:rPr>
            </w:pPr>
          </w:p>
        </w:tc>
        <w:tc>
          <w:tcPr>
            <w:tcW w:w="1557" w:type="dxa"/>
          </w:tcPr>
          <w:p w14:paraId="4A055BC2" w14:textId="77777777" w:rsidR="00062F5C" w:rsidRPr="009F5FAE" w:rsidRDefault="00062F5C" w:rsidP="008A3C2A">
            <w:pPr>
              <w:spacing w:line="360" w:lineRule="auto"/>
              <w:jc w:val="center"/>
              <w:rPr>
                <w:rFonts w:asciiTheme="majorBidi" w:hAnsiTheme="majorBidi" w:cstheme="majorBidi"/>
                <w:sz w:val="20"/>
                <w:szCs w:val="20"/>
                <w:rtl/>
                <w:lang w:bidi="ar-LY"/>
              </w:rPr>
            </w:pPr>
          </w:p>
        </w:tc>
      </w:tr>
      <w:tr w:rsidR="00062F5C" w:rsidRPr="0085250F" w14:paraId="080E4707" w14:textId="77777777" w:rsidTr="000B5C9E">
        <w:trPr>
          <w:trHeight w:val="229"/>
          <w:jc w:val="center"/>
        </w:trPr>
        <w:tc>
          <w:tcPr>
            <w:tcW w:w="1849" w:type="dxa"/>
          </w:tcPr>
          <w:p w14:paraId="299F8586" w14:textId="77777777" w:rsidR="00062F5C" w:rsidRPr="009F5FAE" w:rsidRDefault="00062F5C" w:rsidP="008A3C2A">
            <w:pPr>
              <w:spacing w:line="360" w:lineRule="auto"/>
              <w:jc w:val="center"/>
              <w:rPr>
                <w:rFonts w:asciiTheme="majorBidi" w:hAnsiTheme="majorBidi" w:cstheme="majorBidi"/>
                <w:sz w:val="20"/>
                <w:szCs w:val="20"/>
                <w:rtl/>
                <w:lang w:val="en-US" w:bidi="ar-LY"/>
              </w:rPr>
            </w:pPr>
            <w:r w:rsidRPr="009F5FAE">
              <w:rPr>
                <w:rFonts w:asciiTheme="majorBidi" w:hAnsiTheme="majorBidi" w:cstheme="majorBidi"/>
                <w:color w:val="000000"/>
                <w:sz w:val="20"/>
                <w:szCs w:val="20"/>
              </w:rPr>
              <w:t>t-Statistic</w:t>
            </w:r>
          </w:p>
        </w:tc>
        <w:tc>
          <w:tcPr>
            <w:tcW w:w="701" w:type="dxa"/>
          </w:tcPr>
          <w:p w14:paraId="67D21FAC" w14:textId="77777777" w:rsidR="00062F5C" w:rsidRPr="009F5FAE" w:rsidRDefault="00062F5C" w:rsidP="008A3C2A">
            <w:pPr>
              <w:spacing w:line="360" w:lineRule="auto"/>
              <w:jc w:val="center"/>
              <w:rPr>
                <w:rFonts w:asciiTheme="majorBidi" w:hAnsiTheme="majorBidi" w:cstheme="majorBidi"/>
                <w:sz w:val="20"/>
                <w:szCs w:val="20"/>
                <w:rtl/>
                <w:lang w:bidi="ar-LY"/>
              </w:rPr>
            </w:pPr>
            <w:r w:rsidRPr="009F5FAE">
              <w:rPr>
                <w:rFonts w:asciiTheme="majorBidi" w:hAnsiTheme="majorBidi" w:cstheme="majorBidi"/>
                <w:sz w:val="20"/>
                <w:szCs w:val="20"/>
                <w:rtl/>
                <w:lang w:bidi="ar-LY"/>
              </w:rPr>
              <w:t>2.931-</w:t>
            </w:r>
          </w:p>
        </w:tc>
        <w:tc>
          <w:tcPr>
            <w:tcW w:w="1098" w:type="dxa"/>
          </w:tcPr>
          <w:p w14:paraId="0315F9F5" w14:textId="77777777" w:rsidR="00062F5C" w:rsidRPr="009F5FAE" w:rsidRDefault="00062F5C" w:rsidP="008A3C2A">
            <w:pPr>
              <w:spacing w:line="360" w:lineRule="auto"/>
              <w:jc w:val="center"/>
              <w:rPr>
                <w:rFonts w:asciiTheme="majorBidi" w:hAnsiTheme="majorBidi" w:cstheme="majorBidi"/>
                <w:sz w:val="20"/>
                <w:szCs w:val="20"/>
                <w:rtl/>
                <w:lang w:bidi="ar-LY"/>
              </w:rPr>
            </w:pPr>
            <w:r w:rsidRPr="009F5FAE">
              <w:rPr>
                <w:rFonts w:asciiTheme="majorBidi" w:hAnsiTheme="majorBidi" w:cstheme="majorBidi"/>
                <w:sz w:val="20"/>
                <w:szCs w:val="20"/>
                <w:rtl/>
                <w:lang w:bidi="ar-LY"/>
              </w:rPr>
              <w:t>2.641-</w:t>
            </w:r>
          </w:p>
        </w:tc>
        <w:tc>
          <w:tcPr>
            <w:tcW w:w="1455" w:type="dxa"/>
          </w:tcPr>
          <w:p w14:paraId="7D22D1C4" w14:textId="77777777" w:rsidR="00062F5C" w:rsidRPr="009F5FAE" w:rsidRDefault="00062F5C" w:rsidP="008A3C2A">
            <w:pPr>
              <w:spacing w:line="360" w:lineRule="auto"/>
              <w:jc w:val="center"/>
              <w:rPr>
                <w:rFonts w:asciiTheme="majorBidi" w:hAnsiTheme="majorBidi" w:cstheme="majorBidi"/>
                <w:sz w:val="20"/>
                <w:szCs w:val="20"/>
                <w:rtl/>
                <w:lang w:bidi="ar-LY"/>
              </w:rPr>
            </w:pPr>
            <w:r w:rsidRPr="009F5FAE">
              <w:rPr>
                <w:rFonts w:asciiTheme="majorBidi" w:hAnsiTheme="majorBidi" w:cstheme="majorBidi"/>
                <w:sz w:val="20"/>
                <w:szCs w:val="20"/>
                <w:rtl/>
                <w:lang w:bidi="ar-LY"/>
              </w:rPr>
              <w:t>1.755-</w:t>
            </w:r>
          </w:p>
        </w:tc>
        <w:tc>
          <w:tcPr>
            <w:tcW w:w="992" w:type="dxa"/>
          </w:tcPr>
          <w:p w14:paraId="3BD63B06" w14:textId="77777777" w:rsidR="00062F5C" w:rsidRPr="009F5FAE" w:rsidRDefault="00062F5C" w:rsidP="008A3C2A">
            <w:pPr>
              <w:spacing w:line="360" w:lineRule="auto"/>
              <w:jc w:val="center"/>
              <w:rPr>
                <w:rFonts w:asciiTheme="majorBidi" w:hAnsiTheme="majorBidi" w:cstheme="majorBidi"/>
                <w:sz w:val="20"/>
                <w:szCs w:val="20"/>
                <w:rtl/>
                <w:lang w:bidi="ar-LY"/>
              </w:rPr>
            </w:pPr>
            <w:r w:rsidRPr="009F5FAE">
              <w:rPr>
                <w:rFonts w:asciiTheme="majorBidi" w:hAnsiTheme="majorBidi" w:cstheme="majorBidi"/>
                <w:sz w:val="20"/>
                <w:szCs w:val="20"/>
                <w:rtl/>
                <w:lang w:bidi="ar-LY"/>
              </w:rPr>
              <w:t>6.635-</w:t>
            </w:r>
          </w:p>
        </w:tc>
        <w:tc>
          <w:tcPr>
            <w:tcW w:w="1134" w:type="dxa"/>
          </w:tcPr>
          <w:p w14:paraId="24A33876" w14:textId="77777777" w:rsidR="00062F5C" w:rsidRPr="009F5FAE" w:rsidRDefault="00062F5C" w:rsidP="008A3C2A">
            <w:pPr>
              <w:spacing w:line="360" w:lineRule="auto"/>
              <w:jc w:val="center"/>
              <w:rPr>
                <w:rFonts w:asciiTheme="majorBidi" w:hAnsiTheme="majorBidi" w:cstheme="majorBidi"/>
                <w:sz w:val="20"/>
                <w:szCs w:val="20"/>
                <w:rtl/>
                <w:lang w:bidi="ar-LY"/>
              </w:rPr>
            </w:pPr>
            <w:r w:rsidRPr="009F5FAE">
              <w:rPr>
                <w:rFonts w:asciiTheme="majorBidi" w:hAnsiTheme="majorBidi" w:cstheme="majorBidi"/>
                <w:sz w:val="20"/>
                <w:szCs w:val="20"/>
                <w:rtl/>
                <w:lang w:bidi="ar-LY"/>
              </w:rPr>
              <w:t>7.132-</w:t>
            </w:r>
          </w:p>
        </w:tc>
        <w:tc>
          <w:tcPr>
            <w:tcW w:w="1557" w:type="dxa"/>
          </w:tcPr>
          <w:p w14:paraId="24B9D432" w14:textId="77777777" w:rsidR="00062F5C" w:rsidRPr="009F5FAE" w:rsidRDefault="00062F5C" w:rsidP="008A3C2A">
            <w:pPr>
              <w:spacing w:line="360" w:lineRule="auto"/>
              <w:jc w:val="center"/>
              <w:rPr>
                <w:rFonts w:asciiTheme="majorBidi" w:hAnsiTheme="majorBidi" w:cstheme="majorBidi"/>
                <w:sz w:val="20"/>
                <w:szCs w:val="20"/>
                <w:rtl/>
                <w:lang w:bidi="ar-LY"/>
              </w:rPr>
            </w:pPr>
            <w:r w:rsidRPr="009F5FAE">
              <w:rPr>
                <w:rFonts w:asciiTheme="majorBidi" w:hAnsiTheme="majorBidi" w:cstheme="majorBidi"/>
                <w:sz w:val="20"/>
                <w:szCs w:val="20"/>
                <w:rtl/>
                <w:lang w:bidi="ar-LY"/>
              </w:rPr>
              <w:t>6.436-</w:t>
            </w:r>
          </w:p>
        </w:tc>
      </w:tr>
      <w:tr w:rsidR="00062F5C" w:rsidRPr="0085250F" w14:paraId="15C3319C" w14:textId="77777777" w:rsidTr="000B5C9E">
        <w:trPr>
          <w:trHeight w:val="199"/>
          <w:jc w:val="center"/>
        </w:trPr>
        <w:tc>
          <w:tcPr>
            <w:tcW w:w="1849" w:type="dxa"/>
          </w:tcPr>
          <w:p w14:paraId="26C78840" w14:textId="77777777" w:rsidR="00062F5C" w:rsidRPr="009F5FAE" w:rsidRDefault="00062F5C" w:rsidP="008A3C2A">
            <w:pPr>
              <w:spacing w:line="360" w:lineRule="auto"/>
              <w:jc w:val="center"/>
              <w:rPr>
                <w:rFonts w:asciiTheme="majorBidi" w:hAnsiTheme="majorBidi" w:cstheme="majorBidi"/>
                <w:color w:val="000000"/>
                <w:sz w:val="20"/>
                <w:szCs w:val="20"/>
                <w:rtl/>
              </w:rPr>
            </w:pPr>
            <w:r w:rsidRPr="009F5FAE">
              <w:rPr>
                <w:rFonts w:asciiTheme="majorBidi" w:hAnsiTheme="majorBidi" w:cstheme="majorBidi"/>
                <w:color w:val="000000"/>
                <w:sz w:val="20"/>
                <w:szCs w:val="20"/>
              </w:rPr>
              <w:t>Prob</w:t>
            </w:r>
          </w:p>
        </w:tc>
        <w:tc>
          <w:tcPr>
            <w:tcW w:w="701" w:type="dxa"/>
          </w:tcPr>
          <w:p w14:paraId="4FC2B546" w14:textId="77777777" w:rsidR="00062F5C" w:rsidRPr="009F5FAE" w:rsidRDefault="00062F5C" w:rsidP="008A3C2A">
            <w:pPr>
              <w:spacing w:line="360" w:lineRule="auto"/>
              <w:jc w:val="center"/>
              <w:rPr>
                <w:rFonts w:asciiTheme="majorBidi" w:hAnsiTheme="majorBidi" w:cstheme="majorBidi"/>
                <w:sz w:val="20"/>
                <w:szCs w:val="20"/>
                <w:rtl/>
                <w:lang w:bidi="ar-LY"/>
              </w:rPr>
            </w:pPr>
            <w:r w:rsidRPr="009F5FAE">
              <w:rPr>
                <w:rFonts w:asciiTheme="majorBidi" w:hAnsiTheme="majorBidi" w:cstheme="majorBidi"/>
                <w:sz w:val="20"/>
                <w:szCs w:val="20"/>
                <w:rtl/>
                <w:lang w:bidi="ar-LY"/>
              </w:rPr>
              <w:t>0.047</w:t>
            </w:r>
          </w:p>
        </w:tc>
        <w:tc>
          <w:tcPr>
            <w:tcW w:w="1098" w:type="dxa"/>
          </w:tcPr>
          <w:p w14:paraId="7BB116D7" w14:textId="77777777" w:rsidR="00062F5C" w:rsidRPr="009F5FAE" w:rsidRDefault="00062F5C" w:rsidP="008A3C2A">
            <w:pPr>
              <w:spacing w:line="360" w:lineRule="auto"/>
              <w:jc w:val="center"/>
              <w:rPr>
                <w:rFonts w:asciiTheme="majorBidi" w:hAnsiTheme="majorBidi" w:cstheme="majorBidi"/>
                <w:sz w:val="20"/>
                <w:szCs w:val="20"/>
                <w:rtl/>
                <w:lang w:bidi="ar-LY"/>
              </w:rPr>
            </w:pPr>
            <w:r w:rsidRPr="009F5FAE">
              <w:rPr>
                <w:rFonts w:asciiTheme="majorBidi" w:hAnsiTheme="majorBidi" w:cstheme="majorBidi"/>
                <w:sz w:val="20"/>
                <w:szCs w:val="20"/>
                <w:rtl/>
                <w:lang w:bidi="ar-LY"/>
              </w:rPr>
              <w:t>0.264</w:t>
            </w:r>
          </w:p>
        </w:tc>
        <w:tc>
          <w:tcPr>
            <w:tcW w:w="1455" w:type="dxa"/>
          </w:tcPr>
          <w:p w14:paraId="53C64332" w14:textId="77777777" w:rsidR="00062F5C" w:rsidRPr="009F5FAE" w:rsidRDefault="00062F5C" w:rsidP="008A3C2A">
            <w:pPr>
              <w:spacing w:line="360" w:lineRule="auto"/>
              <w:jc w:val="center"/>
              <w:rPr>
                <w:rFonts w:asciiTheme="majorBidi" w:hAnsiTheme="majorBidi" w:cstheme="majorBidi"/>
                <w:sz w:val="20"/>
                <w:szCs w:val="20"/>
                <w:rtl/>
                <w:lang w:bidi="ar-LY"/>
              </w:rPr>
            </w:pPr>
            <w:r w:rsidRPr="009F5FAE">
              <w:rPr>
                <w:rFonts w:asciiTheme="majorBidi" w:hAnsiTheme="majorBidi" w:cstheme="majorBidi"/>
                <w:sz w:val="20"/>
                <w:szCs w:val="20"/>
                <w:rtl/>
                <w:lang w:bidi="ar-LY"/>
              </w:rPr>
              <w:t>0.075</w:t>
            </w:r>
          </w:p>
        </w:tc>
        <w:tc>
          <w:tcPr>
            <w:tcW w:w="992" w:type="dxa"/>
          </w:tcPr>
          <w:p w14:paraId="780CB033" w14:textId="77777777" w:rsidR="00062F5C" w:rsidRPr="009F5FAE" w:rsidRDefault="00062F5C" w:rsidP="008A3C2A">
            <w:pPr>
              <w:spacing w:line="360" w:lineRule="auto"/>
              <w:jc w:val="center"/>
              <w:rPr>
                <w:rFonts w:asciiTheme="majorBidi" w:hAnsiTheme="majorBidi" w:cstheme="majorBidi"/>
                <w:sz w:val="20"/>
                <w:szCs w:val="20"/>
                <w:rtl/>
                <w:lang w:bidi="ar-LY"/>
              </w:rPr>
            </w:pPr>
            <w:r w:rsidRPr="009F5FAE">
              <w:rPr>
                <w:rFonts w:asciiTheme="majorBidi" w:hAnsiTheme="majorBidi" w:cstheme="majorBidi"/>
                <w:sz w:val="20"/>
                <w:szCs w:val="20"/>
                <w:rtl/>
                <w:lang w:bidi="ar-LY"/>
              </w:rPr>
              <w:t>0.000</w:t>
            </w:r>
          </w:p>
        </w:tc>
        <w:tc>
          <w:tcPr>
            <w:tcW w:w="1134" w:type="dxa"/>
          </w:tcPr>
          <w:p w14:paraId="19D088F8" w14:textId="77777777" w:rsidR="00062F5C" w:rsidRPr="009F5FAE" w:rsidRDefault="00062F5C" w:rsidP="008A3C2A">
            <w:pPr>
              <w:spacing w:line="360" w:lineRule="auto"/>
              <w:jc w:val="center"/>
              <w:rPr>
                <w:rFonts w:asciiTheme="majorBidi" w:hAnsiTheme="majorBidi" w:cstheme="majorBidi"/>
                <w:sz w:val="20"/>
                <w:szCs w:val="20"/>
                <w:rtl/>
                <w:lang w:bidi="ar-LY"/>
              </w:rPr>
            </w:pPr>
            <w:r w:rsidRPr="009F5FAE">
              <w:rPr>
                <w:rFonts w:asciiTheme="majorBidi" w:hAnsiTheme="majorBidi" w:cstheme="majorBidi"/>
                <w:sz w:val="20"/>
                <w:szCs w:val="20"/>
                <w:rtl/>
                <w:lang w:bidi="ar-LY"/>
              </w:rPr>
              <w:t>0.000</w:t>
            </w:r>
          </w:p>
        </w:tc>
        <w:tc>
          <w:tcPr>
            <w:tcW w:w="1557" w:type="dxa"/>
          </w:tcPr>
          <w:p w14:paraId="7023500F" w14:textId="77777777" w:rsidR="00062F5C" w:rsidRPr="009F5FAE" w:rsidRDefault="00062F5C" w:rsidP="008A3C2A">
            <w:pPr>
              <w:spacing w:line="360" w:lineRule="auto"/>
              <w:jc w:val="center"/>
              <w:rPr>
                <w:rFonts w:asciiTheme="majorBidi" w:hAnsiTheme="majorBidi" w:cstheme="majorBidi"/>
                <w:sz w:val="20"/>
                <w:szCs w:val="20"/>
                <w:rtl/>
                <w:lang w:bidi="ar-LY"/>
              </w:rPr>
            </w:pPr>
            <w:r w:rsidRPr="009F5FAE">
              <w:rPr>
                <w:rFonts w:asciiTheme="majorBidi" w:hAnsiTheme="majorBidi" w:cstheme="majorBidi"/>
                <w:sz w:val="20"/>
                <w:szCs w:val="20"/>
                <w:rtl/>
                <w:lang w:bidi="ar-LY"/>
              </w:rPr>
              <w:t>0.000</w:t>
            </w:r>
          </w:p>
        </w:tc>
      </w:tr>
      <w:tr w:rsidR="00062F5C" w:rsidRPr="0085250F" w14:paraId="508BAF2E" w14:textId="77777777" w:rsidTr="000B5C9E">
        <w:trPr>
          <w:trHeight w:val="290"/>
          <w:jc w:val="center"/>
        </w:trPr>
        <w:tc>
          <w:tcPr>
            <w:tcW w:w="1849" w:type="dxa"/>
          </w:tcPr>
          <w:p w14:paraId="7C52DF59" w14:textId="77777777" w:rsidR="00062F5C" w:rsidRPr="009F5FAE" w:rsidRDefault="00062F5C" w:rsidP="008A3C2A">
            <w:pPr>
              <w:spacing w:line="360" w:lineRule="auto"/>
              <w:jc w:val="center"/>
              <w:rPr>
                <w:rFonts w:ascii="Simplified Arabic" w:hAnsi="Simplified Arabic" w:cs="Simplified Arabic"/>
                <w:sz w:val="20"/>
                <w:szCs w:val="20"/>
                <w:rtl/>
                <w:lang w:bidi="ar-LY"/>
              </w:rPr>
            </w:pPr>
            <w:r w:rsidRPr="009F5FAE">
              <w:rPr>
                <w:rFonts w:ascii="Simplified Arabic" w:hAnsi="Simplified Arabic" w:cs="Simplified Arabic"/>
                <w:sz w:val="20"/>
                <w:szCs w:val="20"/>
                <w:rtl/>
                <w:lang w:bidi="ar-LY"/>
              </w:rPr>
              <w:t>عرض النقود</w:t>
            </w:r>
          </w:p>
        </w:tc>
        <w:tc>
          <w:tcPr>
            <w:tcW w:w="701" w:type="dxa"/>
          </w:tcPr>
          <w:p w14:paraId="124F4395" w14:textId="77777777" w:rsidR="00062F5C" w:rsidRPr="009F5FAE" w:rsidRDefault="00062F5C" w:rsidP="008A3C2A">
            <w:pPr>
              <w:spacing w:line="360" w:lineRule="auto"/>
              <w:jc w:val="center"/>
              <w:rPr>
                <w:rFonts w:asciiTheme="majorBidi" w:hAnsiTheme="majorBidi" w:cstheme="majorBidi"/>
                <w:sz w:val="20"/>
                <w:szCs w:val="20"/>
                <w:rtl/>
                <w:lang w:bidi="ar-LY"/>
              </w:rPr>
            </w:pPr>
          </w:p>
        </w:tc>
        <w:tc>
          <w:tcPr>
            <w:tcW w:w="1098" w:type="dxa"/>
          </w:tcPr>
          <w:p w14:paraId="05E0747D" w14:textId="77777777" w:rsidR="00062F5C" w:rsidRPr="009F5FAE" w:rsidRDefault="00062F5C" w:rsidP="008A3C2A">
            <w:pPr>
              <w:spacing w:line="360" w:lineRule="auto"/>
              <w:jc w:val="center"/>
              <w:rPr>
                <w:rFonts w:asciiTheme="majorBidi" w:hAnsiTheme="majorBidi" w:cstheme="majorBidi"/>
                <w:sz w:val="20"/>
                <w:szCs w:val="20"/>
                <w:rtl/>
                <w:lang w:bidi="ar-LY"/>
              </w:rPr>
            </w:pPr>
          </w:p>
        </w:tc>
        <w:tc>
          <w:tcPr>
            <w:tcW w:w="1455" w:type="dxa"/>
          </w:tcPr>
          <w:p w14:paraId="0EE18C38" w14:textId="77777777" w:rsidR="00062F5C" w:rsidRPr="009F5FAE" w:rsidRDefault="00062F5C" w:rsidP="008A3C2A">
            <w:pPr>
              <w:spacing w:line="360" w:lineRule="auto"/>
              <w:jc w:val="center"/>
              <w:rPr>
                <w:rFonts w:asciiTheme="majorBidi" w:hAnsiTheme="majorBidi" w:cstheme="majorBidi"/>
                <w:sz w:val="20"/>
                <w:szCs w:val="20"/>
                <w:rtl/>
                <w:lang w:bidi="ar-LY"/>
              </w:rPr>
            </w:pPr>
          </w:p>
        </w:tc>
        <w:tc>
          <w:tcPr>
            <w:tcW w:w="992" w:type="dxa"/>
          </w:tcPr>
          <w:p w14:paraId="7DCD0BA5" w14:textId="77777777" w:rsidR="00062F5C" w:rsidRPr="009F5FAE" w:rsidRDefault="00062F5C" w:rsidP="008A3C2A">
            <w:pPr>
              <w:spacing w:line="360" w:lineRule="auto"/>
              <w:jc w:val="center"/>
              <w:rPr>
                <w:rFonts w:asciiTheme="majorBidi" w:hAnsiTheme="majorBidi" w:cstheme="majorBidi"/>
                <w:sz w:val="20"/>
                <w:szCs w:val="20"/>
                <w:rtl/>
                <w:lang w:bidi="ar-LY"/>
              </w:rPr>
            </w:pPr>
          </w:p>
        </w:tc>
        <w:tc>
          <w:tcPr>
            <w:tcW w:w="1134" w:type="dxa"/>
          </w:tcPr>
          <w:p w14:paraId="3E44A7D6" w14:textId="77777777" w:rsidR="00062F5C" w:rsidRPr="009F5FAE" w:rsidRDefault="00062F5C" w:rsidP="008A3C2A">
            <w:pPr>
              <w:spacing w:line="360" w:lineRule="auto"/>
              <w:jc w:val="center"/>
              <w:rPr>
                <w:rFonts w:asciiTheme="majorBidi" w:hAnsiTheme="majorBidi" w:cstheme="majorBidi"/>
                <w:sz w:val="20"/>
                <w:szCs w:val="20"/>
                <w:rtl/>
                <w:lang w:bidi="ar-LY"/>
              </w:rPr>
            </w:pPr>
          </w:p>
        </w:tc>
        <w:tc>
          <w:tcPr>
            <w:tcW w:w="1557" w:type="dxa"/>
          </w:tcPr>
          <w:p w14:paraId="6AE78FFC" w14:textId="77777777" w:rsidR="00062F5C" w:rsidRPr="009F5FAE" w:rsidRDefault="00062F5C" w:rsidP="008A3C2A">
            <w:pPr>
              <w:spacing w:line="360" w:lineRule="auto"/>
              <w:jc w:val="center"/>
              <w:rPr>
                <w:rFonts w:asciiTheme="majorBidi" w:hAnsiTheme="majorBidi" w:cstheme="majorBidi"/>
                <w:sz w:val="20"/>
                <w:szCs w:val="20"/>
                <w:rtl/>
                <w:lang w:bidi="ar-LY"/>
              </w:rPr>
            </w:pPr>
          </w:p>
        </w:tc>
      </w:tr>
      <w:tr w:rsidR="00062F5C" w:rsidRPr="0085250F" w14:paraId="3A59232F" w14:textId="77777777" w:rsidTr="000B5C9E">
        <w:trPr>
          <w:trHeight w:val="229"/>
          <w:jc w:val="center"/>
        </w:trPr>
        <w:tc>
          <w:tcPr>
            <w:tcW w:w="1849" w:type="dxa"/>
          </w:tcPr>
          <w:p w14:paraId="19CC62A3" w14:textId="77777777" w:rsidR="00062F5C" w:rsidRPr="009F5FAE" w:rsidRDefault="00062F5C" w:rsidP="008A3C2A">
            <w:pPr>
              <w:spacing w:line="360" w:lineRule="auto"/>
              <w:jc w:val="center"/>
              <w:rPr>
                <w:rFonts w:asciiTheme="majorBidi" w:hAnsiTheme="majorBidi" w:cstheme="majorBidi"/>
                <w:sz w:val="20"/>
                <w:szCs w:val="20"/>
                <w:lang w:val="en-US" w:bidi="ar-LY"/>
              </w:rPr>
            </w:pPr>
            <w:r w:rsidRPr="009F5FAE">
              <w:rPr>
                <w:rFonts w:asciiTheme="majorBidi" w:hAnsiTheme="majorBidi" w:cstheme="majorBidi"/>
                <w:color w:val="000000"/>
                <w:sz w:val="20"/>
                <w:szCs w:val="20"/>
              </w:rPr>
              <w:t>t-Statistic</w:t>
            </w:r>
          </w:p>
        </w:tc>
        <w:tc>
          <w:tcPr>
            <w:tcW w:w="701" w:type="dxa"/>
          </w:tcPr>
          <w:p w14:paraId="50F0C268" w14:textId="77777777" w:rsidR="00062F5C" w:rsidRPr="009F5FAE" w:rsidRDefault="00062F5C" w:rsidP="008A3C2A">
            <w:pPr>
              <w:spacing w:line="360" w:lineRule="auto"/>
              <w:jc w:val="center"/>
              <w:rPr>
                <w:rFonts w:asciiTheme="majorBidi" w:hAnsiTheme="majorBidi" w:cstheme="majorBidi"/>
                <w:sz w:val="20"/>
                <w:szCs w:val="20"/>
                <w:rtl/>
                <w:lang w:bidi="ar-LY"/>
              </w:rPr>
            </w:pPr>
            <w:r w:rsidRPr="009F5FAE">
              <w:rPr>
                <w:rFonts w:asciiTheme="majorBidi" w:hAnsiTheme="majorBidi" w:cstheme="majorBidi"/>
                <w:sz w:val="20"/>
                <w:szCs w:val="20"/>
                <w:rtl/>
                <w:lang w:bidi="ar-LY"/>
              </w:rPr>
              <w:t>0.958</w:t>
            </w:r>
          </w:p>
        </w:tc>
        <w:tc>
          <w:tcPr>
            <w:tcW w:w="1098" w:type="dxa"/>
          </w:tcPr>
          <w:p w14:paraId="3F5EFCA7" w14:textId="77777777" w:rsidR="00062F5C" w:rsidRPr="009F5FAE" w:rsidRDefault="00062F5C" w:rsidP="008A3C2A">
            <w:pPr>
              <w:spacing w:line="360" w:lineRule="auto"/>
              <w:jc w:val="center"/>
              <w:rPr>
                <w:rFonts w:asciiTheme="majorBidi" w:hAnsiTheme="majorBidi" w:cstheme="majorBidi"/>
                <w:sz w:val="20"/>
                <w:szCs w:val="20"/>
                <w:rtl/>
                <w:lang w:bidi="ar-LY"/>
              </w:rPr>
            </w:pPr>
            <w:r w:rsidRPr="009F5FAE">
              <w:rPr>
                <w:rFonts w:asciiTheme="majorBidi" w:hAnsiTheme="majorBidi" w:cstheme="majorBidi"/>
                <w:sz w:val="20"/>
                <w:szCs w:val="20"/>
                <w:rtl/>
                <w:lang w:bidi="ar-LY"/>
              </w:rPr>
              <w:t>2.685-</w:t>
            </w:r>
          </w:p>
        </w:tc>
        <w:tc>
          <w:tcPr>
            <w:tcW w:w="1455" w:type="dxa"/>
          </w:tcPr>
          <w:p w14:paraId="3A0F6996" w14:textId="77777777" w:rsidR="00062F5C" w:rsidRPr="009F5FAE" w:rsidRDefault="00062F5C" w:rsidP="008A3C2A">
            <w:pPr>
              <w:spacing w:line="360" w:lineRule="auto"/>
              <w:jc w:val="center"/>
              <w:rPr>
                <w:rFonts w:asciiTheme="majorBidi" w:hAnsiTheme="majorBidi" w:cstheme="majorBidi"/>
                <w:sz w:val="20"/>
                <w:szCs w:val="20"/>
                <w:rtl/>
                <w:lang w:bidi="ar-LY"/>
              </w:rPr>
            </w:pPr>
            <w:r w:rsidRPr="009F5FAE">
              <w:rPr>
                <w:rFonts w:asciiTheme="majorBidi" w:hAnsiTheme="majorBidi" w:cstheme="majorBidi"/>
                <w:sz w:val="20"/>
                <w:szCs w:val="20"/>
                <w:rtl/>
                <w:lang w:bidi="ar-LY"/>
              </w:rPr>
              <w:t>8.409</w:t>
            </w:r>
          </w:p>
        </w:tc>
        <w:tc>
          <w:tcPr>
            <w:tcW w:w="992" w:type="dxa"/>
          </w:tcPr>
          <w:p w14:paraId="7C526DF0" w14:textId="77777777" w:rsidR="00062F5C" w:rsidRPr="009F5FAE" w:rsidRDefault="00062F5C" w:rsidP="008A3C2A">
            <w:pPr>
              <w:spacing w:line="360" w:lineRule="auto"/>
              <w:jc w:val="center"/>
              <w:rPr>
                <w:rFonts w:asciiTheme="majorBidi" w:hAnsiTheme="majorBidi" w:cstheme="majorBidi"/>
                <w:sz w:val="20"/>
                <w:szCs w:val="20"/>
                <w:rtl/>
                <w:lang w:bidi="ar-LY"/>
              </w:rPr>
            </w:pPr>
            <w:r w:rsidRPr="009F5FAE">
              <w:rPr>
                <w:rFonts w:asciiTheme="majorBidi" w:hAnsiTheme="majorBidi" w:cstheme="majorBidi"/>
                <w:sz w:val="20"/>
                <w:szCs w:val="20"/>
                <w:rtl/>
                <w:lang w:bidi="ar-LY"/>
              </w:rPr>
              <w:t>8.487-</w:t>
            </w:r>
          </w:p>
        </w:tc>
        <w:tc>
          <w:tcPr>
            <w:tcW w:w="1134" w:type="dxa"/>
          </w:tcPr>
          <w:p w14:paraId="01509736" w14:textId="77777777" w:rsidR="00062F5C" w:rsidRPr="009F5FAE" w:rsidRDefault="00062F5C" w:rsidP="008A3C2A">
            <w:pPr>
              <w:spacing w:line="360" w:lineRule="auto"/>
              <w:jc w:val="center"/>
              <w:rPr>
                <w:rFonts w:asciiTheme="majorBidi" w:hAnsiTheme="majorBidi" w:cstheme="majorBidi"/>
                <w:sz w:val="20"/>
                <w:szCs w:val="20"/>
                <w:rtl/>
                <w:lang w:bidi="ar-LY"/>
              </w:rPr>
            </w:pPr>
            <w:r w:rsidRPr="009F5FAE">
              <w:rPr>
                <w:rFonts w:asciiTheme="majorBidi" w:hAnsiTheme="majorBidi" w:cstheme="majorBidi"/>
                <w:sz w:val="20"/>
                <w:szCs w:val="20"/>
                <w:rtl/>
                <w:lang w:bidi="ar-LY"/>
              </w:rPr>
              <w:t>8.628-</w:t>
            </w:r>
          </w:p>
        </w:tc>
        <w:tc>
          <w:tcPr>
            <w:tcW w:w="1557" w:type="dxa"/>
          </w:tcPr>
          <w:p w14:paraId="0BC5B262" w14:textId="77777777" w:rsidR="00062F5C" w:rsidRPr="009F5FAE" w:rsidRDefault="00062F5C" w:rsidP="008A3C2A">
            <w:pPr>
              <w:spacing w:line="360" w:lineRule="auto"/>
              <w:jc w:val="center"/>
              <w:rPr>
                <w:rFonts w:asciiTheme="majorBidi" w:hAnsiTheme="majorBidi" w:cstheme="majorBidi"/>
                <w:sz w:val="20"/>
                <w:szCs w:val="20"/>
                <w:rtl/>
                <w:lang w:bidi="ar-LY"/>
              </w:rPr>
            </w:pPr>
            <w:r w:rsidRPr="009F5FAE">
              <w:rPr>
                <w:rFonts w:asciiTheme="majorBidi" w:hAnsiTheme="majorBidi" w:cstheme="majorBidi"/>
                <w:sz w:val="20"/>
                <w:szCs w:val="20"/>
                <w:rtl/>
                <w:lang w:bidi="ar-LY"/>
              </w:rPr>
              <w:t>0.969-</w:t>
            </w:r>
          </w:p>
        </w:tc>
      </w:tr>
      <w:tr w:rsidR="00062F5C" w:rsidRPr="0085250F" w14:paraId="4D863C23" w14:textId="77777777" w:rsidTr="000B5C9E">
        <w:trPr>
          <w:trHeight w:val="214"/>
          <w:jc w:val="center"/>
        </w:trPr>
        <w:tc>
          <w:tcPr>
            <w:tcW w:w="1849" w:type="dxa"/>
          </w:tcPr>
          <w:p w14:paraId="08A78F4B" w14:textId="77777777" w:rsidR="00062F5C" w:rsidRPr="009F5FAE" w:rsidRDefault="00062F5C" w:rsidP="008A3C2A">
            <w:pPr>
              <w:spacing w:line="360" w:lineRule="auto"/>
              <w:jc w:val="center"/>
              <w:rPr>
                <w:rFonts w:asciiTheme="majorBidi" w:hAnsiTheme="majorBidi" w:cstheme="majorBidi"/>
                <w:sz w:val="20"/>
                <w:szCs w:val="20"/>
                <w:rtl/>
                <w:lang w:bidi="ar-LY"/>
              </w:rPr>
            </w:pPr>
            <w:r w:rsidRPr="009F5FAE">
              <w:rPr>
                <w:rFonts w:asciiTheme="majorBidi" w:hAnsiTheme="majorBidi" w:cstheme="majorBidi"/>
                <w:color w:val="000000"/>
                <w:sz w:val="20"/>
                <w:szCs w:val="20"/>
              </w:rPr>
              <w:t>Prob</w:t>
            </w:r>
          </w:p>
        </w:tc>
        <w:tc>
          <w:tcPr>
            <w:tcW w:w="701" w:type="dxa"/>
          </w:tcPr>
          <w:p w14:paraId="1F30D783" w14:textId="77777777" w:rsidR="00062F5C" w:rsidRPr="009F5FAE" w:rsidRDefault="00062F5C" w:rsidP="008A3C2A">
            <w:pPr>
              <w:spacing w:line="360" w:lineRule="auto"/>
              <w:jc w:val="center"/>
              <w:rPr>
                <w:rFonts w:asciiTheme="majorBidi" w:hAnsiTheme="majorBidi" w:cstheme="majorBidi"/>
                <w:sz w:val="20"/>
                <w:szCs w:val="20"/>
                <w:rtl/>
                <w:lang w:bidi="ar-LY"/>
              </w:rPr>
            </w:pPr>
            <w:r w:rsidRPr="009F5FAE">
              <w:rPr>
                <w:rFonts w:asciiTheme="majorBidi" w:hAnsiTheme="majorBidi" w:cstheme="majorBidi"/>
                <w:sz w:val="20"/>
                <w:szCs w:val="20"/>
                <w:rtl/>
                <w:lang w:bidi="ar-LY"/>
              </w:rPr>
              <w:t>0.995</w:t>
            </w:r>
          </w:p>
        </w:tc>
        <w:tc>
          <w:tcPr>
            <w:tcW w:w="1098" w:type="dxa"/>
          </w:tcPr>
          <w:p w14:paraId="2FC876F6" w14:textId="77777777" w:rsidR="00062F5C" w:rsidRPr="009F5FAE" w:rsidRDefault="00062F5C" w:rsidP="008A3C2A">
            <w:pPr>
              <w:spacing w:line="360" w:lineRule="auto"/>
              <w:jc w:val="center"/>
              <w:rPr>
                <w:rFonts w:asciiTheme="majorBidi" w:hAnsiTheme="majorBidi" w:cstheme="majorBidi"/>
                <w:sz w:val="20"/>
                <w:szCs w:val="20"/>
                <w:rtl/>
                <w:lang w:bidi="ar-LY"/>
              </w:rPr>
            </w:pPr>
            <w:r w:rsidRPr="009F5FAE">
              <w:rPr>
                <w:rFonts w:asciiTheme="majorBidi" w:hAnsiTheme="majorBidi" w:cstheme="majorBidi"/>
                <w:sz w:val="20"/>
                <w:szCs w:val="20"/>
                <w:rtl/>
                <w:lang w:bidi="ar-LY"/>
              </w:rPr>
              <w:t>0.245</w:t>
            </w:r>
          </w:p>
        </w:tc>
        <w:tc>
          <w:tcPr>
            <w:tcW w:w="1455" w:type="dxa"/>
          </w:tcPr>
          <w:p w14:paraId="388881F3" w14:textId="77777777" w:rsidR="00062F5C" w:rsidRPr="009F5FAE" w:rsidRDefault="00062F5C" w:rsidP="008A3C2A">
            <w:pPr>
              <w:spacing w:line="360" w:lineRule="auto"/>
              <w:jc w:val="center"/>
              <w:rPr>
                <w:rFonts w:asciiTheme="majorBidi" w:hAnsiTheme="majorBidi" w:cstheme="majorBidi"/>
                <w:sz w:val="20"/>
                <w:szCs w:val="20"/>
                <w:rtl/>
                <w:lang w:bidi="ar-LY"/>
              </w:rPr>
            </w:pPr>
            <w:r w:rsidRPr="009F5FAE">
              <w:rPr>
                <w:rFonts w:asciiTheme="majorBidi" w:hAnsiTheme="majorBidi" w:cstheme="majorBidi"/>
                <w:sz w:val="20"/>
                <w:szCs w:val="20"/>
                <w:rtl/>
                <w:lang w:bidi="ar-LY"/>
              </w:rPr>
              <w:t>1.000</w:t>
            </w:r>
          </w:p>
        </w:tc>
        <w:tc>
          <w:tcPr>
            <w:tcW w:w="992" w:type="dxa"/>
          </w:tcPr>
          <w:p w14:paraId="67EE2529" w14:textId="77777777" w:rsidR="00062F5C" w:rsidRPr="009F5FAE" w:rsidRDefault="00062F5C" w:rsidP="008A3C2A">
            <w:pPr>
              <w:spacing w:line="360" w:lineRule="auto"/>
              <w:jc w:val="center"/>
              <w:rPr>
                <w:rFonts w:asciiTheme="majorBidi" w:hAnsiTheme="majorBidi" w:cstheme="majorBidi"/>
                <w:sz w:val="20"/>
                <w:szCs w:val="20"/>
                <w:rtl/>
                <w:lang w:bidi="ar-LY"/>
              </w:rPr>
            </w:pPr>
            <w:r w:rsidRPr="009F5FAE">
              <w:rPr>
                <w:rFonts w:asciiTheme="majorBidi" w:hAnsiTheme="majorBidi" w:cstheme="majorBidi"/>
                <w:sz w:val="20"/>
                <w:szCs w:val="20"/>
                <w:rtl/>
                <w:lang w:bidi="ar-LY"/>
              </w:rPr>
              <w:t>0.000</w:t>
            </w:r>
          </w:p>
        </w:tc>
        <w:tc>
          <w:tcPr>
            <w:tcW w:w="1134" w:type="dxa"/>
          </w:tcPr>
          <w:p w14:paraId="36148696" w14:textId="77777777" w:rsidR="00062F5C" w:rsidRPr="009F5FAE" w:rsidRDefault="00062F5C" w:rsidP="008A3C2A">
            <w:pPr>
              <w:spacing w:line="360" w:lineRule="auto"/>
              <w:jc w:val="center"/>
              <w:rPr>
                <w:rFonts w:asciiTheme="majorBidi" w:hAnsiTheme="majorBidi" w:cstheme="majorBidi"/>
                <w:sz w:val="20"/>
                <w:szCs w:val="20"/>
                <w:rtl/>
                <w:lang w:bidi="ar-LY"/>
              </w:rPr>
            </w:pPr>
            <w:r w:rsidRPr="009F5FAE">
              <w:rPr>
                <w:rFonts w:asciiTheme="majorBidi" w:hAnsiTheme="majorBidi" w:cstheme="majorBidi"/>
                <w:sz w:val="20"/>
                <w:szCs w:val="20"/>
                <w:rtl/>
                <w:lang w:bidi="ar-LY"/>
              </w:rPr>
              <w:t>0.000</w:t>
            </w:r>
          </w:p>
        </w:tc>
        <w:tc>
          <w:tcPr>
            <w:tcW w:w="1557" w:type="dxa"/>
          </w:tcPr>
          <w:p w14:paraId="4C7C0986" w14:textId="77777777" w:rsidR="00062F5C" w:rsidRPr="009F5FAE" w:rsidRDefault="00062F5C" w:rsidP="008A3C2A">
            <w:pPr>
              <w:spacing w:line="360" w:lineRule="auto"/>
              <w:jc w:val="center"/>
              <w:rPr>
                <w:rFonts w:asciiTheme="majorBidi" w:hAnsiTheme="majorBidi" w:cstheme="majorBidi"/>
                <w:sz w:val="20"/>
                <w:szCs w:val="20"/>
                <w:rtl/>
                <w:lang w:bidi="ar-LY"/>
              </w:rPr>
            </w:pPr>
            <w:r w:rsidRPr="009F5FAE">
              <w:rPr>
                <w:rFonts w:asciiTheme="majorBidi" w:hAnsiTheme="majorBidi" w:cstheme="majorBidi"/>
                <w:sz w:val="20"/>
                <w:szCs w:val="20"/>
                <w:rtl/>
                <w:lang w:bidi="ar-LY"/>
              </w:rPr>
              <w:t>0.294</w:t>
            </w:r>
          </w:p>
        </w:tc>
      </w:tr>
      <w:tr w:rsidR="00062F5C" w:rsidRPr="0085250F" w14:paraId="60E19DD1" w14:textId="77777777" w:rsidTr="000B5C9E">
        <w:trPr>
          <w:trHeight w:val="275"/>
          <w:jc w:val="center"/>
        </w:trPr>
        <w:tc>
          <w:tcPr>
            <w:tcW w:w="1849" w:type="dxa"/>
          </w:tcPr>
          <w:p w14:paraId="31BDD81E" w14:textId="77777777" w:rsidR="00062F5C" w:rsidRPr="009F5FAE" w:rsidRDefault="00062F5C" w:rsidP="008A3C2A">
            <w:pPr>
              <w:spacing w:line="360" w:lineRule="auto"/>
              <w:jc w:val="center"/>
              <w:rPr>
                <w:rFonts w:ascii="Simplified Arabic" w:hAnsi="Simplified Arabic" w:cs="Simplified Arabic"/>
                <w:sz w:val="20"/>
                <w:szCs w:val="20"/>
                <w:rtl/>
                <w:lang w:bidi="ar-LY"/>
              </w:rPr>
            </w:pPr>
            <w:r w:rsidRPr="009F5FAE">
              <w:rPr>
                <w:rFonts w:ascii="Simplified Arabic" w:hAnsi="Simplified Arabic" w:cs="Simplified Arabic"/>
                <w:sz w:val="20"/>
                <w:szCs w:val="20"/>
                <w:rtl/>
                <w:lang w:bidi="ar-LY"/>
              </w:rPr>
              <w:t>التضخم</w:t>
            </w:r>
          </w:p>
        </w:tc>
        <w:tc>
          <w:tcPr>
            <w:tcW w:w="701" w:type="dxa"/>
          </w:tcPr>
          <w:p w14:paraId="5B18C2B9" w14:textId="77777777" w:rsidR="00062F5C" w:rsidRPr="009F5FAE" w:rsidRDefault="00062F5C" w:rsidP="008A3C2A">
            <w:pPr>
              <w:spacing w:line="360" w:lineRule="auto"/>
              <w:rPr>
                <w:rFonts w:asciiTheme="majorBidi" w:hAnsiTheme="majorBidi" w:cstheme="majorBidi"/>
                <w:sz w:val="20"/>
                <w:szCs w:val="20"/>
                <w:rtl/>
                <w:lang w:bidi="ar-LY"/>
              </w:rPr>
            </w:pPr>
          </w:p>
        </w:tc>
        <w:tc>
          <w:tcPr>
            <w:tcW w:w="1098" w:type="dxa"/>
          </w:tcPr>
          <w:p w14:paraId="5FF32C84" w14:textId="77777777" w:rsidR="00062F5C" w:rsidRPr="009F5FAE" w:rsidRDefault="00062F5C" w:rsidP="008A3C2A">
            <w:pPr>
              <w:spacing w:line="360" w:lineRule="auto"/>
              <w:jc w:val="center"/>
              <w:rPr>
                <w:rFonts w:asciiTheme="majorBidi" w:hAnsiTheme="majorBidi" w:cstheme="majorBidi"/>
                <w:sz w:val="20"/>
                <w:szCs w:val="20"/>
                <w:rtl/>
                <w:lang w:bidi="ar-LY"/>
              </w:rPr>
            </w:pPr>
          </w:p>
        </w:tc>
        <w:tc>
          <w:tcPr>
            <w:tcW w:w="1455" w:type="dxa"/>
          </w:tcPr>
          <w:p w14:paraId="0EFFA0B8" w14:textId="77777777" w:rsidR="00062F5C" w:rsidRPr="009F5FAE" w:rsidRDefault="00062F5C" w:rsidP="008A3C2A">
            <w:pPr>
              <w:spacing w:line="360" w:lineRule="auto"/>
              <w:jc w:val="center"/>
              <w:rPr>
                <w:rFonts w:asciiTheme="majorBidi" w:hAnsiTheme="majorBidi" w:cstheme="majorBidi"/>
                <w:sz w:val="20"/>
                <w:szCs w:val="20"/>
                <w:rtl/>
                <w:lang w:bidi="ar-LY"/>
              </w:rPr>
            </w:pPr>
          </w:p>
        </w:tc>
        <w:tc>
          <w:tcPr>
            <w:tcW w:w="992" w:type="dxa"/>
          </w:tcPr>
          <w:p w14:paraId="7FC5615F" w14:textId="77777777" w:rsidR="00062F5C" w:rsidRPr="009F5FAE" w:rsidRDefault="00062F5C" w:rsidP="008A3C2A">
            <w:pPr>
              <w:spacing w:line="360" w:lineRule="auto"/>
              <w:jc w:val="center"/>
              <w:rPr>
                <w:rFonts w:asciiTheme="majorBidi" w:hAnsiTheme="majorBidi" w:cstheme="majorBidi"/>
                <w:sz w:val="20"/>
                <w:szCs w:val="20"/>
                <w:rtl/>
                <w:lang w:bidi="ar-LY"/>
              </w:rPr>
            </w:pPr>
          </w:p>
        </w:tc>
        <w:tc>
          <w:tcPr>
            <w:tcW w:w="1134" w:type="dxa"/>
          </w:tcPr>
          <w:p w14:paraId="523571FF" w14:textId="77777777" w:rsidR="00062F5C" w:rsidRPr="009F5FAE" w:rsidRDefault="00062F5C" w:rsidP="008A3C2A">
            <w:pPr>
              <w:spacing w:line="360" w:lineRule="auto"/>
              <w:jc w:val="center"/>
              <w:rPr>
                <w:rFonts w:asciiTheme="majorBidi" w:hAnsiTheme="majorBidi" w:cstheme="majorBidi"/>
                <w:sz w:val="20"/>
                <w:szCs w:val="20"/>
                <w:rtl/>
                <w:lang w:bidi="ar-LY"/>
              </w:rPr>
            </w:pPr>
          </w:p>
        </w:tc>
        <w:tc>
          <w:tcPr>
            <w:tcW w:w="1557" w:type="dxa"/>
          </w:tcPr>
          <w:p w14:paraId="67632079" w14:textId="77777777" w:rsidR="00062F5C" w:rsidRPr="009F5FAE" w:rsidRDefault="00062F5C" w:rsidP="008A3C2A">
            <w:pPr>
              <w:spacing w:line="360" w:lineRule="auto"/>
              <w:jc w:val="center"/>
              <w:rPr>
                <w:rFonts w:asciiTheme="majorBidi" w:hAnsiTheme="majorBidi" w:cstheme="majorBidi"/>
                <w:sz w:val="20"/>
                <w:szCs w:val="20"/>
                <w:rtl/>
                <w:lang w:bidi="ar-LY"/>
              </w:rPr>
            </w:pPr>
          </w:p>
        </w:tc>
      </w:tr>
      <w:tr w:rsidR="00062F5C" w:rsidRPr="0085250F" w14:paraId="271A1C57" w14:textId="77777777" w:rsidTr="000B5C9E">
        <w:trPr>
          <w:trHeight w:val="245"/>
          <w:jc w:val="center"/>
        </w:trPr>
        <w:tc>
          <w:tcPr>
            <w:tcW w:w="1849" w:type="dxa"/>
          </w:tcPr>
          <w:p w14:paraId="4A704F4A" w14:textId="77777777" w:rsidR="00062F5C" w:rsidRPr="009F5FAE" w:rsidRDefault="00062F5C" w:rsidP="008A3C2A">
            <w:pPr>
              <w:spacing w:line="360" w:lineRule="auto"/>
              <w:jc w:val="center"/>
              <w:rPr>
                <w:rFonts w:asciiTheme="majorBidi" w:hAnsiTheme="majorBidi" w:cstheme="majorBidi"/>
                <w:sz w:val="20"/>
                <w:szCs w:val="20"/>
                <w:lang w:val="en-US" w:bidi="ar-LY"/>
              </w:rPr>
            </w:pPr>
            <w:r w:rsidRPr="009F5FAE">
              <w:rPr>
                <w:rFonts w:asciiTheme="majorBidi" w:hAnsiTheme="majorBidi" w:cstheme="majorBidi"/>
                <w:color w:val="000000"/>
                <w:sz w:val="20"/>
                <w:szCs w:val="20"/>
              </w:rPr>
              <w:t>t-Statistic</w:t>
            </w:r>
          </w:p>
        </w:tc>
        <w:tc>
          <w:tcPr>
            <w:tcW w:w="701" w:type="dxa"/>
          </w:tcPr>
          <w:p w14:paraId="519EA718" w14:textId="77777777" w:rsidR="00062F5C" w:rsidRPr="009F5FAE" w:rsidRDefault="00062F5C" w:rsidP="008A3C2A">
            <w:pPr>
              <w:spacing w:line="360" w:lineRule="auto"/>
              <w:jc w:val="center"/>
              <w:rPr>
                <w:rFonts w:asciiTheme="majorBidi" w:hAnsiTheme="majorBidi" w:cstheme="majorBidi"/>
                <w:sz w:val="20"/>
                <w:szCs w:val="20"/>
                <w:rtl/>
                <w:lang w:bidi="ar-LY"/>
              </w:rPr>
            </w:pPr>
            <w:r w:rsidRPr="009F5FAE">
              <w:rPr>
                <w:rFonts w:asciiTheme="majorBidi" w:hAnsiTheme="majorBidi" w:cstheme="majorBidi"/>
                <w:sz w:val="20"/>
                <w:szCs w:val="20"/>
                <w:rtl/>
                <w:lang w:bidi="ar-LY"/>
              </w:rPr>
              <w:t>0.363-</w:t>
            </w:r>
          </w:p>
        </w:tc>
        <w:tc>
          <w:tcPr>
            <w:tcW w:w="1098" w:type="dxa"/>
          </w:tcPr>
          <w:p w14:paraId="4E7D1C0F" w14:textId="77777777" w:rsidR="00062F5C" w:rsidRPr="009F5FAE" w:rsidRDefault="00062F5C" w:rsidP="008A3C2A">
            <w:pPr>
              <w:spacing w:line="360" w:lineRule="auto"/>
              <w:jc w:val="center"/>
              <w:rPr>
                <w:rFonts w:asciiTheme="majorBidi" w:hAnsiTheme="majorBidi" w:cstheme="majorBidi"/>
                <w:sz w:val="20"/>
                <w:szCs w:val="20"/>
                <w:rtl/>
                <w:lang w:bidi="ar-LY"/>
              </w:rPr>
            </w:pPr>
            <w:r w:rsidRPr="009F5FAE">
              <w:rPr>
                <w:rFonts w:asciiTheme="majorBidi" w:hAnsiTheme="majorBidi" w:cstheme="majorBidi"/>
                <w:sz w:val="20"/>
                <w:szCs w:val="20"/>
                <w:rtl/>
                <w:lang w:bidi="ar-LY"/>
              </w:rPr>
              <w:t>2.420-</w:t>
            </w:r>
          </w:p>
        </w:tc>
        <w:tc>
          <w:tcPr>
            <w:tcW w:w="1455" w:type="dxa"/>
          </w:tcPr>
          <w:p w14:paraId="30AA4B35" w14:textId="77777777" w:rsidR="00062F5C" w:rsidRPr="009F5FAE" w:rsidRDefault="00062F5C" w:rsidP="008A3C2A">
            <w:pPr>
              <w:spacing w:line="360" w:lineRule="auto"/>
              <w:jc w:val="center"/>
              <w:rPr>
                <w:rFonts w:asciiTheme="majorBidi" w:hAnsiTheme="majorBidi" w:cstheme="majorBidi"/>
                <w:sz w:val="20"/>
                <w:szCs w:val="20"/>
                <w:rtl/>
                <w:lang w:bidi="ar-LY"/>
              </w:rPr>
            </w:pPr>
            <w:r w:rsidRPr="009F5FAE">
              <w:rPr>
                <w:rFonts w:asciiTheme="majorBidi" w:hAnsiTheme="majorBidi" w:cstheme="majorBidi"/>
                <w:sz w:val="20"/>
                <w:szCs w:val="20"/>
                <w:rtl/>
                <w:lang w:bidi="ar-LY"/>
              </w:rPr>
              <w:t>2.692</w:t>
            </w:r>
          </w:p>
        </w:tc>
        <w:tc>
          <w:tcPr>
            <w:tcW w:w="992" w:type="dxa"/>
          </w:tcPr>
          <w:p w14:paraId="10140F57" w14:textId="77777777" w:rsidR="00062F5C" w:rsidRPr="009F5FAE" w:rsidRDefault="00062F5C" w:rsidP="008A3C2A">
            <w:pPr>
              <w:spacing w:line="360" w:lineRule="auto"/>
              <w:jc w:val="center"/>
              <w:rPr>
                <w:rFonts w:asciiTheme="majorBidi" w:hAnsiTheme="majorBidi" w:cstheme="majorBidi"/>
                <w:sz w:val="20"/>
                <w:szCs w:val="20"/>
                <w:rtl/>
                <w:lang w:bidi="ar-LY"/>
              </w:rPr>
            </w:pPr>
            <w:r w:rsidRPr="009F5FAE">
              <w:rPr>
                <w:rFonts w:asciiTheme="majorBidi" w:hAnsiTheme="majorBidi" w:cstheme="majorBidi"/>
                <w:sz w:val="20"/>
                <w:szCs w:val="20"/>
                <w:rtl/>
                <w:lang w:bidi="ar-LY"/>
              </w:rPr>
              <w:t>5.492-</w:t>
            </w:r>
          </w:p>
        </w:tc>
        <w:tc>
          <w:tcPr>
            <w:tcW w:w="1134" w:type="dxa"/>
          </w:tcPr>
          <w:p w14:paraId="6C9D4356" w14:textId="77777777" w:rsidR="00062F5C" w:rsidRPr="009F5FAE" w:rsidRDefault="00062F5C" w:rsidP="008A3C2A">
            <w:pPr>
              <w:spacing w:line="360" w:lineRule="auto"/>
              <w:jc w:val="center"/>
              <w:rPr>
                <w:rFonts w:asciiTheme="majorBidi" w:hAnsiTheme="majorBidi" w:cstheme="majorBidi"/>
                <w:sz w:val="20"/>
                <w:szCs w:val="20"/>
                <w:rtl/>
                <w:lang w:bidi="ar-LY"/>
              </w:rPr>
            </w:pPr>
            <w:r w:rsidRPr="009F5FAE">
              <w:rPr>
                <w:rFonts w:asciiTheme="majorBidi" w:hAnsiTheme="majorBidi" w:cstheme="majorBidi"/>
                <w:sz w:val="20"/>
                <w:szCs w:val="20"/>
                <w:rtl/>
                <w:lang w:bidi="ar-LY"/>
              </w:rPr>
              <w:t>5.452-</w:t>
            </w:r>
          </w:p>
        </w:tc>
        <w:tc>
          <w:tcPr>
            <w:tcW w:w="1557" w:type="dxa"/>
          </w:tcPr>
          <w:p w14:paraId="682D2610" w14:textId="77777777" w:rsidR="00062F5C" w:rsidRPr="009F5FAE" w:rsidRDefault="00062F5C" w:rsidP="008A3C2A">
            <w:pPr>
              <w:spacing w:line="360" w:lineRule="auto"/>
              <w:jc w:val="center"/>
              <w:rPr>
                <w:rFonts w:asciiTheme="majorBidi" w:hAnsiTheme="majorBidi" w:cstheme="majorBidi"/>
                <w:sz w:val="20"/>
                <w:szCs w:val="20"/>
                <w:rtl/>
                <w:lang w:bidi="ar-LY"/>
              </w:rPr>
            </w:pPr>
            <w:r w:rsidRPr="009F5FAE">
              <w:rPr>
                <w:rFonts w:asciiTheme="majorBidi" w:hAnsiTheme="majorBidi" w:cstheme="majorBidi"/>
                <w:sz w:val="20"/>
                <w:szCs w:val="20"/>
                <w:rtl/>
                <w:lang w:bidi="ar-LY"/>
              </w:rPr>
              <w:t>4.458-</w:t>
            </w:r>
          </w:p>
        </w:tc>
      </w:tr>
      <w:tr w:rsidR="00062F5C" w:rsidRPr="0085250F" w14:paraId="202132D4" w14:textId="77777777" w:rsidTr="000B5C9E">
        <w:trPr>
          <w:trHeight w:val="184"/>
          <w:jc w:val="center"/>
        </w:trPr>
        <w:tc>
          <w:tcPr>
            <w:tcW w:w="1849" w:type="dxa"/>
          </w:tcPr>
          <w:p w14:paraId="2FBDF7FE" w14:textId="77777777" w:rsidR="00062F5C" w:rsidRPr="009F5FAE" w:rsidRDefault="00062F5C" w:rsidP="008A3C2A">
            <w:pPr>
              <w:spacing w:line="360" w:lineRule="auto"/>
              <w:jc w:val="center"/>
              <w:rPr>
                <w:rFonts w:asciiTheme="majorBidi" w:hAnsiTheme="majorBidi" w:cstheme="majorBidi"/>
                <w:sz w:val="20"/>
                <w:szCs w:val="20"/>
                <w:rtl/>
                <w:lang w:val="en-US" w:bidi="ar-LY"/>
              </w:rPr>
            </w:pPr>
            <w:r w:rsidRPr="009F5FAE">
              <w:rPr>
                <w:rFonts w:asciiTheme="majorBidi" w:hAnsiTheme="majorBidi" w:cstheme="majorBidi"/>
                <w:color w:val="000000"/>
                <w:sz w:val="20"/>
                <w:szCs w:val="20"/>
              </w:rPr>
              <w:t>Prob</w:t>
            </w:r>
          </w:p>
        </w:tc>
        <w:tc>
          <w:tcPr>
            <w:tcW w:w="701" w:type="dxa"/>
          </w:tcPr>
          <w:p w14:paraId="25DFA291" w14:textId="77777777" w:rsidR="00062F5C" w:rsidRPr="009F5FAE" w:rsidRDefault="00062F5C" w:rsidP="008A3C2A">
            <w:pPr>
              <w:spacing w:line="360" w:lineRule="auto"/>
              <w:jc w:val="center"/>
              <w:rPr>
                <w:rFonts w:asciiTheme="majorBidi" w:hAnsiTheme="majorBidi" w:cstheme="majorBidi"/>
                <w:sz w:val="20"/>
                <w:szCs w:val="20"/>
                <w:rtl/>
                <w:lang w:bidi="ar-LY"/>
              </w:rPr>
            </w:pPr>
            <w:r w:rsidRPr="009F5FAE">
              <w:rPr>
                <w:rFonts w:asciiTheme="majorBidi" w:hAnsiTheme="majorBidi" w:cstheme="majorBidi"/>
                <w:sz w:val="20"/>
                <w:szCs w:val="20"/>
                <w:rtl/>
                <w:lang w:bidi="ar-LY"/>
              </w:rPr>
              <w:t>0.908</w:t>
            </w:r>
          </w:p>
        </w:tc>
        <w:tc>
          <w:tcPr>
            <w:tcW w:w="1098" w:type="dxa"/>
          </w:tcPr>
          <w:p w14:paraId="0F6C5F9B" w14:textId="77777777" w:rsidR="00062F5C" w:rsidRPr="009F5FAE" w:rsidRDefault="00062F5C" w:rsidP="008A3C2A">
            <w:pPr>
              <w:spacing w:line="360" w:lineRule="auto"/>
              <w:jc w:val="center"/>
              <w:rPr>
                <w:rFonts w:asciiTheme="majorBidi" w:hAnsiTheme="majorBidi" w:cstheme="majorBidi"/>
                <w:sz w:val="20"/>
                <w:szCs w:val="20"/>
                <w:rtl/>
                <w:lang w:bidi="ar-LY"/>
              </w:rPr>
            </w:pPr>
            <w:r w:rsidRPr="009F5FAE">
              <w:rPr>
                <w:rFonts w:asciiTheme="majorBidi" w:hAnsiTheme="majorBidi" w:cstheme="majorBidi"/>
                <w:sz w:val="20"/>
                <w:szCs w:val="20"/>
                <w:rtl/>
                <w:lang w:bidi="ar-LY"/>
              </w:rPr>
              <w:t>0.366</w:t>
            </w:r>
          </w:p>
        </w:tc>
        <w:tc>
          <w:tcPr>
            <w:tcW w:w="1455" w:type="dxa"/>
          </w:tcPr>
          <w:p w14:paraId="4B9C895C" w14:textId="77777777" w:rsidR="00062F5C" w:rsidRPr="009F5FAE" w:rsidRDefault="00062F5C" w:rsidP="008A3C2A">
            <w:pPr>
              <w:spacing w:line="360" w:lineRule="auto"/>
              <w:jc w:val="center"/>
              <w:rPr>
                <w:rFonts w:asciiTheme="majorBidi" w:hAnsiTheme="majorBidi" w:cstheme="majorBidi"/>
                <w:sz w:val="20"/>
                <w:szCs w:val="20"/>
                <w:rtl/>
                <w:lang w:bidi="ar-LY"/>
              </w:rPr>
            </w:pPr>
            <w:r w:rsidRPr="009F5FAE">
              <w:rPr>
                <w:rFonts w:asciiTheme="majorBidi" w:hAnsiTheme="majorBidi" w:cstheme="majorBidi"/>
                <w:sz w:val="20"/>
                <w:szCs w:val="20"/>
                <w:rtl/>
                <w:lang w:bidi="ar-LY"/>
              </w:rPr>
              <w:t>0.998</w:t>
            </w:r>
          </w:p>
        </w:tc>
        <w:tc>
          <w:tcPr>
            <w:tcW w:w="992" w:type="dxa"/>
          </w:tcPr>
          <w:p w14:paraId="4F4E7646" w14:textId="77777777" w:rsidR="00062F5C" w:rsidRPr="009F5FAE" w:rsidRDefault="00062F5C" w:rsidP="008A3C2A">
            <w:pPr>
              <w:spacing w:line="360" w:lineRule="auto"/>
              <w:jc w:val="center"/>
              <w:rPr>
                <w:rFonts w:asciiTheme="majorBidi" w:hAnsiTheme="majorBidi" w:cstheme="majorBidi"/>
                <w:sz w:val="20"/>
                <w:szCs w:val="20"/>
                <w:rtl/>
                <w:lang w:bidi="ar-LY"/>
              </w:rPr>
            </w:pPr>
            <w:r w:rsidRPr="009F5FAE">
              <w:rPr>
                <w:rFonts w:asciiTheme="majorBidi" w:hAnsiTheme="majorBidi" w:cstheme="majorBidi"/>
                <w:sz w:val="20"/>
                <w:szCs w:val="20"/>
                <w:rtl/>
                <w:lang w:bidi="ar-LY"/>
              </w:rPr>
              <w:t>0.000</w:t>
            </w:r>
          </w:p>
        </w:tc>
        <w:tc>
          <w:tcPr>
            <w:tcW w:w="1134" w:type="dxa"/>
          </w:tcPr>
          <w:p w14:paraId="101C2BD5" w14:textId="77777777" w:rsidR="00062F5C" w:rsidRPr="009F5FAE" w:rsidRDefault="00062F5C" w:rsidP="008A3C2A">
            <w:pPr>
              <w:spacing w:line="360" w:lineRule="auto"/>
              <w:jc w:val="center"/>
              <w:rPr>
                <w:rFonts w:asciiTheme="majorBidi" w:hAnsiTheme="majorBidi" w:cstheme="majorBidi"/>
                <w:sz w:val="20"/>
                <w:szCs w:val="20"/>
                <w:rtl/>
                <w:lang w:bidi="ar-LY"/>
              </w:rPr>
            </w:pPr>
            <w:r w:rsidRPr="009F5FAE">
              <w:rPr>
                <w:rFonts w:asciiTheme="majorBidi" w:hAnsiTheme="majorBidi" w:cstheme="majorBidi"/>
                <w:sz w:val="20"/>
                <w:szCs w:val="20"/>
                <w:rtl/>
                <w:lang w:bidi="ar-LY"/>
              </w:rPr>
              <w:t>0.000</w:t>
            </w:r>
          </w:p>
        </w:tc>
        <w:tc>
          <w:tcPr>
            <w:tcW w:w="1557" w:type="dxa"/>
          </w:tcPr>
          <w:p w14:paraId="23CA3A09" w14:textId="77777777" w:rsidR="00062F5C" w:rsidRPr="009F5FAE" w:rsidRDefault="00062F5C" w:rsidP="008A3C2A">
            <w:pPr>
              <w:spacing w:line="360" w:lineRule="auto"/>
              <w:jc w:val="center"/>
              <w:rPr>
                <w:rFonts w:asciiTheme="majorBidi" w:hAnsiTheme="majorBidi" w:cstheme="majorBidi"/>
                <w:sz w:val="20"/>
                <w:szCs w:val="20"/>
                <w:rtl/>
                <w:lang w:bidi="ar-LY"/>
              </w:rPr>
            </w:pPr>
            <w:r w:rsidRPr="009F5FAE">
              <w:rPr>
                <w:rFonts w:asciiTheme="majorBidi" w:hAnsiTheme="majorBidi" w:cstheme="majorBidi"/>
                <w:sz w:val="20"/>
                <w:szCs w:val="20"/>
                <w:rtl/>
                <w:lang w:bidi="ar-LY"/>
              </w:rPr>
              <w:t>0.000</w:t>
            </w:r>
          </w:p>
        </w:tc>
      </w:tr>
    </w:tbl>
    <w:p w14:paraId="34A7B466" w14:textId="417704AE" w:rsidR="00062F5C" w:rsidRDefault="00062F5C" w:rsidP="008A3C2A">
      <w:pPr>
        <w:shd w:val="clear" w:color="auto" w:fill="FFFFFF"/>
        <w:spacing w:before="100" w:beforeAutospacing="1" w:after="100" w:afterAutospacing="1" w:line="360" w:lineRule="auto"/>
        <w:ind w:left="345"/>
        <w:jc w:val="both"/>
        <w:rPr>
          <w:rFonts w:asciiTheme="majorBidi" w:hAnsiTheme="majorBidi" w:cstheme="majorBidi"/>
          <w:sz w:val="29"/>
          <w:szCs w:val="29"/>
          <w:rtl/>
        </w:rPr>
      </w:pPr>
      <w:r w:rsidRPr="009F5FAE">
        <w:rPr>
          <w:rFonts w:ascii="Simplified Arabic" w:eastAsia="Times New Roman" w:hAnsi="Simplified Arabic" w:cs="Simplified Arabic"/>
          <w:noProof/>
          <w:color w:val="212529"/>
          <w:sz w:val="28"/>
          <w:szCs w:val="28"/>
          <w:rtl/>
        </w:rPr>
        <w:t>يوضح الجدول رقم (</w:t>
      </w:r>
      <w:r w:rsidRPr="009F5FAE">
        <w:rPr>
          <w:rFonts w:ascii="Simplified Arabic" w:eastAsia="Times New Roman" w:hAnsi="Simplified Arabic" w:cs="Simplified Arabic"/>
          <w:noProof/>
          <w:color w:val="212529"/>
          <w:sz w:val="28"/>
          <w:szCs w:val="28"/>
        </w:rPr>
        <w:t>2</w:t>
      </w:r>
      <w:r w:rsidRPr="009F5FAE">
        <w:rPr>
          <w:rFonts w:ascii="Simplified Arabic" w:eastAsia="Times New Roman" w:hAnsi="Simplified Arabic" w:cs="Simplified Arabic"/>
          <w:noProof/>
          <w:color w:val="212529"/>
          <w:sz w:val="28"/>
          <w:szCs w:val="28"/>
          <w:rtl/>
        </w:rPr>
        <w:t xml:space="preserve">) نتائج اختبار </w:t>
      </w:r>
      <w:r w:rsidRPr="009F5FAE">
        <w:rPr>
          <w:rFonts w:ascii="Simplified Arabic" w:hAnsi="Simplified Arabic" w:cs="Simplified Arabic"/>
          <w:color w:val="2B2B2B"/>
          <w:sz w:val="28"/>
          <w:szCs w:val="28"/>
          <w:shd w:val="clear" w:color="auto" w:fill="FFFFFF"/>
          <w:rtl/>
        </w:rPr>
        <w:t>جذر الوحدة</w:t>
      </w:r>
      <w:r w:rsidRPr="009F5FAE">
        <w:rPr>
          <w:rFonts w:asciiTheme="majorBidi" w:hAnsiTheme="majorBidi" w:cstheme="majorBidi"/>
          <w:color w:val="2B2B2B"/>
          <w:sz w:val="28"/>
          <w:szCs w:val="28"/>
          <w:shd w:val="clear" w:color="auto" w:fill="FFFFFF"/>
          <w:rtl/>
        </w:rPr>
        <w:t xml:space="preserve"> </w:t>
      </w:r>
      <w:r w:rsidRPr="001E7247">
        <w:rPr>
          <w:rFonts w:asciiTheme="majorBidi" w:hAnsiTheme="majorBidi" w:cstheme="majorBidi"/>
          <w:sz w:val="29"/>
          <w:szCs w:val="29"/>
        </w:rPr>
        <w:t>Unit root test</w:t>
      </w:r>
      <w:r w:rsidRPr="001E7247">
        <w:rPr>
          <w:rFonts w:asciiTheme="majorBidi" w:hAnsiTheme="majorBidi" w:cstheme="majorBidi"/>
          <w:sz w:val="29"/>
          <w:szCs w:val="29"/>
          <w:rtl/>
        </w:rPr>
        <w:t xml:space="preserve"> </w:t>
      </w:r>
      <w:r w:rsidRPr="009F5FAE">
        <w:rPr>
          <w:rFonts w:ascii="Simplified Arabic" w:hAnsi="Simplified Arabic" w:cs="Simplified Arabic"/>
          <w:sz w:val="28"/>
          <w:szCs w:val="28"/>
          <w:rtl/>
        </w:rPr>
        <w:t>باستخدام اختبار</w:t>
      </w:r>
      <w:r w:rsidRPr="001E7247">
        <w:rPr>
          <w:rFonts w:asciiTheme="majorBidi" w:hAnsiTheme="majorBidi" w:cstheme="majorBidi"/>
          <w:sz w:val="29"/>
          <w:szCs w:val="29"/>
          <w:rtl/>
        </w:rPr>
        <w:t>(</w:t>
      </w:r>
      <w:r w:rsidRPr="001E7247">
        <w:rPr>
          <w:rFonts w:ascii="Times New Roman" w:hAnsi="Times New Roman" w:cs="Times New Roman"/>
          <w:color w:val="2B2B2B"/>
          <w:sz w:val="29"/>
          <w:szCs w:val="29"/>
          <w:shd w:val="clear" w:color="auto" w:fill="FFFFFF"/>
        </w:rPr>
        <w:t>PP</w:t>
      </w:r>
      <w:r w:rsidRPr="001E7247">
        <w:rPr>
          <w:rFonts w:asciiTheme="majorBidi" w:hAnsiTheme="majorBidi" w:cstheme="majorBidi"/>
          <w:sz w:val="29"/>
          <w:szCs w:val="29"/>
          <w:rtl/>
        </w:rPr>
        <w:t>)</w:t>
      </w:r>
      <w:r w:rsidRPr="001E7247">
        <w:rPr>
          <w:rFonts w:asciiTheme="majorBidi" w:hAnsiTheme="majorBidi" w:cstheme="majorBidi" w:hint="cs"/>
          <w:sz w:val="29"/>
          <w:szCs w:val="29"/>
          <w:rtl/>
        </w:rPr>
        <w:t xml:space="preserve">، </w:t>
      </w:r>
      <w:r w:rsidRPr="009F5FAE">
        <w:rPr>
          <w:rFonts w:ascii="Simplified Arabic" w:hAnsi="Simplified Arabic" w:cs="Simplified Arabic"/>
          <w:sz w:val="28"/>
          <w:szCs w:val="28"/>
          <w:rtl/>
        </w:rPr>
        <w:t>حيث تشير النتائج أيضا الي ان جميع السلاسل الزمنية لمتغيرات الدراسة غير مستقرة او متكاملة في المستوي</w:t>
      </w:r>
      <w:r w:rsidRPr="001E7247">
        <w:rPr>
          <w:rFonts w:asciiTheme="majorBidi" w:hAnsiTheme="majorBidi" w:cstheme="majorBidi"/>
          <w:sz w:val="29"/>
          <w:szCs w:val="29"/>
        </w:rPr>
        <w:t>I(0)</w:t>
      </w:r>
      <w:r w:rsidRPr="001E7247">
        <w:rPr>
          <w:rFonts w:asciiTheme="majorBidi" w:hAnsiTheme="majorBidi" w:cstheme="majorBidi"/>
          <w:sz w:val="29"/>
          <w:szCs w:val="29"/>
          <w:rtl/>
        </w:rPr>
        <w:t xml:space="preserve">، </w:t>
      </w:r>
      <w:r w:rsidRPr="009F5FAE">
        <w:rPr>
          <w:rFonts w:ascii="Simplified Arabic" w:hAnsi="Simplified Arabic" w:cs="Simplified Arabic"/>
          <w:sz w:val="28"/>
          <w:szCs w:val="28"/>
          <w:rtl/>
        </w:rPr>
        <w:t>باستثناء السلسلة الزمنية لسعر الفائدة التي تميزت باستقرارها عند المستوي في حالة وجود ثابت وفي حالة عدم وجود ثابت واتجاه. كما تشير نتائج الجدول رقم (</w:t>
      </w:r>
      <w:r w:rsidRPr="009F5FAE">
        <w:rPr>
          <w:rFonts w:ascii="Simplified Arabic" w:hAnsi="Simplified Arabic" w:cs="Simplified Arabic"/>
          <w:sz w:val="28"/>
          <w:szCs w:val="28"/>
        </w:rPr>
        <w:t>1</w:t>
      </w:r>
      <w:r w:rsidRPr="009F5FAE">
        <w:rPr>
          <w:rFonts w:ascii="Simplified Arabic" w:hAnsi="Simplified Arabic" w:cs="Simplified Arabic"/>
          <w:sz w:val="28"/>
          <w:szCs w:val="28"/>
          <w:rtl/>
        </w:rPr>
        <w:t>) بان جميع متغيرات الدارسة أصبحت مستقرة ومتكاملة من الدرجة الاولي عند اخذ الفرق الاول</w:t>
      </w:r>
      <w:r w:rsidRPr="009F5FAE">
        <w:rPr>
          <w:rFonts w:asciiTheme="majorBidi" w:hAnsiTheme="majorBidi" w:cstheme="majorBidi"/>
          <w:sz w:val="28"/>
          <w:szCs w:val="28"/>
          <w:rtl/>
        </w:rPr>
        <w:t xml:space="preserve"> </w:t>
      </w:r>
      <w:r w:rsidRPr="001E7247">
        <w:rPr>
          <w:rFonts w:asciiTheme="majorBidi" w:hAnsiTheme="majorBidi" w:cstheme="majorBidi"/>
          <w:sz w:val="29"/>
          <w:szCs w:val="29"/>
        </w:rPr>
        <w:t>I(1)</w:t>
      </w:r>
      <w:r w:rsidRPr="001E7247">
        <w:rPr>
          <w:rFonts w:asciiTheme="majorBidi" w:hAnsiTheme="majorBidi" w:cstheme="majorBidi"/>
          <w:sz w:val="29"/>
          <w:szCs w:val="29"/>
          <w:rtl/>
        </w:rPr>
        <w:t>.</w:t>
      </w:r>
    </w:p>
    <w:p w14:paraId="61D8E7F5" w14:textId="63DE6551" w:rsidR="009F5FAE" w:rsidRDefault="009F5FAE" w:rsidP="008A3C2A">
      <w:pPr>
        <w:shd w:val="clear" w:color="auto" w:fill="FFFFFF"/>
        <w:spacing w:before="100" w:beforeAutospacing="1" w:after="100" w:afterAutospacing="1" w:line="360" w:lineRule="auto"/>
        <w:jc w:val="both"/>
        <w:rPr>
          <w:rFonts w:asciiTheme="majorBidi" w:hAnsiTheme="majorBidi" w:cstheme="majorBidi"/>
          <w:sz w:val="29"/>
          <w:szCs w:val="29"/>
          <w:rtl/>
        </w:rPr>
      </w:pPr>
    </w:p>
    <w:p w14:paraId="65E1D201" w14:textId="77777777" w:rsidR="008A3C2A" w:rsidRPr="001E7247" w:rsidRDefault="008A3C2A" w:rsidP="008A3C2A">
      <w:pPr>
        <w:shd w:val="clear" w:color="auto" w:fill="FFFFFF"/>
        <w:spacing w:before="100" w:beforeAutospacing="1" w:after="100" w:afterAutospacing="1" w:line="360" w:lineRule="auto"/>
        <w:jc w:val="both"/>
        <w:rPr>
          <w:rFonts w:asciiTheme="majorBidi" w:hAnsiTheme="majorBidi" w:cstheme="majorBidi"/>
          <w:sz w:val="29"/>
          <w:szCs w:val="29"/>
          <w:rtl/>
        </w:rPr>
      </w:pPr>
    </w:p>
    <w:tbl>
      <w:tblPr>
        <w:tblStyle w:val="2"/>
        <w:bidiVisual/>
        <w:tblW w:w="0" w:type="auto"/>
        <w:tblInd w:w="-46" w:type="dxa"/>
        <w:tblLook w:val="04A0" w:firstRow="1" w:lastRow="0" w:firstColumn="1" w:lastColumn="0" w:noHBand="0" w:noVBand="1"/>
      </w:tblPr>
      <w:tblGrid>
        <w:gridCol w:w="1549"/>
        <w:gridCol w:w="836"/>
        <w:gridCol w:w="1471"/>
        <w:gridCol w:w="1355"/>
        <w:gridCol w:w="956"/>
        <w:gridCol w:w="1122"/>
        <w:gridCol w:w="1357"/>
      </w:tblGrid>
      <w:tr w:rsidR="00062F5C" w:rsidRPr="001E7247" w14:paraId="162903AD" w14:textId="77777777" w:rsidTr="000B5C9E">
        <w:trPr>
          <w:trHeight w:val="511"/>
        </w:trPr>
        <w:tc>
          <w:tcPr>
            <w:tcW w:w="8646" w:type="dxa"/>
            <w:gridSpan w:val="7"/>
          </w:tcPr>
          <w:p w14:paraId="20C08E8A" w14:textId="77777777" w:rsidR="00062F5C" w:rsidRPr="001E7247" w:rsidRDefault="00062F5C" w:rsidP="008A3C2A">
            <w:pPr>
              <w:spacing w:line="360" w:lineRule="auto"/>
              <w:jc w:val="center"/>
              <w:rPr>
                <w:rFonts w:asciiTheme="majorBidi" w:hAnsiTheme="majorBidi" w:cstheme="majorBidi"/>
                <w:sz w:val="24"/>
                <w:szCs w:val="24"/>
                <w:rtl/>
                <w:lang w:bidi="ar-LY"/>
              </w:rPr>
            </w:pPr>
            <w:r w:rsidRPr="009F5FAE">
              <w:rPr>
                <w:rFonts w:ascii="Simplified Arabic" w:hAnsi="Simplified Arabic" w:cs="Simplified Arabic"/>
                <w:color w:val="000000"/>
                <w:sz w:val="24"/>
                <w:szCs w:val="24"/>
                <w:rtl/>
                <w:lang w:bidi="ar-LY"/>
              </w:rPr>
              <w:lastRenderedPageBreak/>
              <w:t>جدول رقم (</w:t>
            </w:r>
            <w:r w:rsidRPr="009F5FAE">
              <w:rPr>
                <w:rFonts w:ascii="Simplified Arabic" w:hAnsi="Simplified Arabic" w:cs="Simplified Arabic"/>
                <w:color w:val="000000"/>
                <w:sz w:val="24"/>
                <w:szCs w:val="24"/>
                <w:lang w:bidi="ar-LY"/>
              </w:rPr>
              <w:t>2</w:t>
            </w:r>
            <w:r w:rsidRPr="009F5FAE">
              <w:rPr>
                <w:rFonts w:ascii="Simplified Arabic" w:hAnsi="Simplified Arabic" w:cs="Simplified Arabic"/>
                <w:color w:val="000000"/>
                <w:sz w:val="24"/>
                <w:szCs w:val="24"/>
                <w:rtl/>
                <w:lang w:bidi="ar-LY"/>
              </w:rPr>
              <w:t xml:space="preserve">) يوضح نتائج </w:t>
            </w:r>
            <w:r w:rsidRPr="009F5FAE">
              <w:rPr>
                <w:rFonts w:ascii="Simplified Arabic" w:hAnsi="Simplified Arabic" w:cs="Simplified Arabic"/>
                <w:sz w:val="24"/>
                <w:szCs w:val="24"/>
                <w:rtl/>
                <w:lang w:bidi="ar-LY"/>
              </w:rPr>
              <w:t>اختبار جذر الوحدة</w:t>
            </w:r>
            <w:r w:rsidRPr="001E7247">
              <w:rPr>
                <w:rFonts w:asciiTheme="majorBidi" w:hAnsiTheme="majorBidi" w:cstheme="majorBidi"/>
                <w:sz w:val="24"/>
                <w:szCs w:val="24"/>
                <w:rtl/>
                <w:lang w:bidi="ar-LY"/>
              </w:rPr>
              <w:t xml:space="preserve"> </w:t>
            </w:r>
            <w:r w:rsidRPr="001E7247">
              <w:rPr>
                <w:rFonts w:asciiTheme="majorBidi" w:hAnsiTheme="majorBidi" w:cstheme="majorBidi"/>
                <w:sz w:val="24"/>
                <w:szCs w:val="24"/>
              </w:rPr>
              <w:t>Unit root test</w:t>
            </w:r>
            <w:r w:rsidRPr="001E7247">
              <w:rPr>
                <w:rFonts w:asciiTheme="majorBidi" w:hAnsiTheme="majorBidi" w:cstheme="majorBidi"/>
                <w:sz w:val="24"/>
                <w:szCs w:val="24"/>
                <w:rtl/>
              </w:rPr>
              <w:t xml:space="preserve"> </w:t>
            </w:r>
            <w:r w:rsidRPr="001E7247">
              <w:rPr>
                <w:rFonts w:asciiTheme="majorBidi" w:hAnsiTheme="majorBidi" w:cstheme="majorBidi"/>
                <w:color w:val="2B2B2B"/>
                <w:sz w:val="24"/>
                <w:szCs w:val="24"/>
                <w:shd w:val="clear" w:color="auto" w:fill="FFFFFF"/>
              </w:rPr>
              <w:t>(PP)</w:t>
            </w:r>
          </w:p>
        </w:tc>
      </w:tr>
      <w:tr w:rsidR="00062F5C" w:rsidRPr="001E7247" w14:paraId="400DAB77" w14:textId="77777777" w:rsidTr="000B5C9E">
        <w:trPr>
          <w:trHeight w:val="172"/>
        </w:trPr>
        <w:tc>
          <w:tcPr>
            <w:tcW w:w="1549" w:type="dxa"/>
          </w:tcPr>
          <w:p w14:paraId="3E7EB886" w14:textId="77777777" w:rsidR="00062F5C" w:rsidRPr="009F5FAE" w:rsidRDefault="00062F5C" w:rsidP="008A3C2A">
            <w:pPr>
              <w:spacing w:line="360" w:lineRule="auto"/>
              <w:jc w:val="center"/>
              <w:rPr>
                <w:rFonts w:ascii="Simplified Arabic" w:hAnsi="Simplified Arabic" w:cs="Simplified Arabic"/>
                <w:sz w:val="20"/>
                <w:szCs w:val="20"/>
                <w:rtl/>
                <w:lang w:bidi="ar-LY"/>
              </w:rPr>
            </w:pPr>
            <w:r w:rsidRPr="009F5FAE">
              <w:rPr>
                <w:rFonts w:ascii="Simplified Arabic" w:hAnsi="Simplified Arabic" w:cs="Simplified Arabic"/>
                <w:sz w:val="20"/>
                <w:szCs w:val="20"/>
                <w:rtl/>
                <w:lang w:bidi="ar-LY"/>
              </w:rPr>
              <w:t>المتغير</w:t>
            </w:r>
          </w:p>
        </w:tc>
        <w:tc>
          <w:tcPr>
            <w:tcW w:w="3662" w:type="dxa"/>
            <w:gridSpan w:val="3"/>
          </w:tcPr>
          <w:p w14:paraId="1E79BAC2" w14:textId="77777777" w:rsidR="00062F5C" w:rsidRPr="009F5FAE" w:rsidRDefault="00062F5C" w:rsidP="008A3C2A">
            <w:pPr>
              <w:spacing w:line="360" w:lineRule="auto"/>
              <w:jc w:val="center"/>
              <w:rPr>
                <w:rFonts w:ascii="Simplified Arabic" w:hAnsi="Simplified Arabic" w:cs="Simplified Arabic"/>
                <w:sz w:val="20"/>
                <w:szCs w:val="20"/>
                <w:rtl/>
                <w:lang w:bidi="ar-LY"/>
              </w:rPr>
            </w:pPr>
            <w:r w:rsidRPr="009F5FAE">
              <w:rPr>
                <w:rFonts w:ascii="Simplified Arabic" w:hAnsi="Simplified Arabic" w:cs="Simplified Arabic"/>
                <w:sz w:val="20"/>
                <w:szCs w:val="20"/>
                <w:rtl/>
                <w:lang w:bidi="ar-LY"/>
              </w:rPr>
              <w:t>المستوي</w:t>
            </w:r>
          </w:p>
        </w:tc>
        <w:tc>
          <w:tcPr>
            <w:tcW w:w="3435" w:type="dxa"/>
            <w:gridSpan w:val="3"/>
          </w:tcPr>
          <w:p w14:paraId="3EFE624B" w14:textId="77777777" w:rsidR="00062F5C" w:rsidRPr="009F5FAE" w:rsidRDefault="00062F5C" w:rsidP="008A3C2A">
            <w:pPr>
              <w:spacing w:line="360" w:lineRule="auto"/>
              <w:jc w:val="center"/>
              <w:rPr>
                <w:rFonts w:ascii="Simplified Arabic" w:hAnsi="Simplified Arabic" w:cs="Simplified Arabic"/>
                <w:sz w:val="20"/>
                <w:szCs w:val="20"/>
                <w:rtl/>
                <w:lang w:bidi="ar-LY"/>
              </w:rPr>
            </w:pPr>
            <w:r w:rsidRPr="009F5FAE">
              <w:rPr>
                <w:rFonts w:ascii="Simplified Arabic" w:hAnsi="Simplified Arabic" w:cs="Simplified Arabic"/>
                <w:sz w:val="20"/>
                <w:szCs w:val="20"/>
                <w:rtl/>
                <w:lang w:bidi="ar-LY"/>
              </w:rPr>
              <w:t>الفرق الاول</w:t>
            </w:r>
          </w:p>
        </w:tc>
      </w:tr>
      <w:tr w:rsidR="00062F5C" w:rsidRPr="001E7247" w14:paraId="622417BC" w14:textId="77777777" w:rsidTr="000B5C9E">
        <w:trPr>
          <w:trHeight w:val="218"/>
        </w:trPr>
        <w:tc>
          <w:tcPr>
            <w:tcW w:w="1549" w:type="dxa"/>
          </w:tcPr>
          <w:p w14:paraId="6777D45D" w14:textId="77777777" w:rsidR="00062F5C" w:rsidRPr="009F5FAE" w:rsidRDefault="00062F5C" w:rsidP="008A3C2A">
            <w:pPr>
              <w:spacing w:line="360" w:lineRule="auto"/>
              <w:jc w:val="center"/>
              <w:rPr>
                <w:rFonts w:ascii="Simplified Arabic" w:hAnsi="Simplified Arabic" w:cs="Simplified Arabic"/>
                <w:sz w:val="20"/>
                <w:szCs w:val="20"/>
                <w:rtl/>
                <w:lang w:bidi="ar-LY"/>
              </w:rPr>
            </w:pPr>
          </w:p>
        </w:tc>
        <w:tc>
          <w:tcPr>
            <w:tcW w:w="836" w:type="dxa"/>
          </w:tcPr>
          <w:p w14:paraId="7B1ACF58" w14:textId="77777777" w:rsidR="00062F5C" w:rsidRPr="009F5FAE" w:rsidRDefault="00062F5C" w:rsidP="008A3C2A">
            <w:pPr>
              <w:spacing w:line="360" w:lineRule="auto"/>
              <w:jc w:val="center"/>
              <w:rPr>
                <w:rFonts w:ascii="Simplified Arabic" w:hAnsi="Simplified Arabic" w:cs="Simplified Arabic"/>
                <w:sz w:val="20"/>
                <w:szCs w:val="20"/>
                <w:rtl/>
                <w:lang w:bidi="ar-LY"/>
              </w:rPr>
            </w:pPr>
            <w:r w:rsidRPr="009F5FAE">
              <w:rPr>
                <w:rFonts w:ascii="Simplified Arabic" w:hAnsi="Simplified Arabic" w:cs="Simplified Arabic"/>
                <w:sz w:val="20"/>
                <w:szCs w:val="20"/>
                <w:rtl/>
                <w:lang w:bidi="ar-LY"/>
              </w:rPr>
              <w:t>ثابت</w:t>
            </w:r>
          </w:p>
        </w:tc>
        <w:tc>
          <w:tcPr>
            <w:tcW w:w="1471" w:type="dxa"/>
          </w:tcPr>
          <w:p w14:paraId="4E9161D2" w14:textId="77777777" w:rsidR="00062F5C" w:rsidRPr="009F5FAE" w:rsidRDefault="00062F5C" w:rsidP="008A3C2A">
            <w:pPr>
              <w:spacing w:line="360" w:lineRule="auto"/>
              <w:jc w:val="center"/>
              <w:rPr>
                <w:rFonts w:ascii="Simplified Arabic" w:hAnsi="Simplified Arabic" w:cs="Simplified Arabic"/>
                <w:sz w:val="20"/>
                <w:szCs w:val="20"/>
                <w:rtl/>
                <w:lang w:bidi="ar-LY"/>
              </w:rPr>
            </w:pPr>
            <w:r w:rsidRPr="009F5FAE">
              <w:rPr>
                <w:rFonts w:ascii="Simplified Arabic" w:hAnsi="Simplified Arabic" w:cs="Simplified Arabic"/>
                <w:sz w:val="20"/>
                <w:szCs w:val="20"/>
                <w:rtl/>
                <w:lang w:bidi="ar-LY"/>
              </w:rPr>
              <w:t>ثابت واتجاه</w:t>
            </w:r>
          </w:p>
        </w:tc>
        <w:tc>
          <w:tcPr>
            <w:tcW w:w="1355" w:type="dxa"/>
          </w:tcPr>
          <w:p w14:paraId="3A62A30F" w14:textId="77777777" w:rsidR="00062F5C" w:rsidRPr="009F5FAE" w:rsidRDefault="00062F5C" w:rsidP="008A3C2A">
            <w:pPr>
              <w:spacing w:line="360" w:lineRule="auto"/>
              <w:jc w:val="center"/>
              <w:rPr>
                <w:rFonts w:ascii="Simplified Arabic" w:hAnsi="Simplified Arabic" w:cs="Simplified Arabic"/>
                <w:sz w:val="20"/>
                <w:szCs w:val="20"/>
                <w:rtl/>
                <w:lang w:bidi="ar-LY"/>
              </w:rPr>
            </w:pPr>
            <w:r w:rsidRPr="009F5FAE">
              <w:rPr>
                <w:rFonts w:ascii="Simplified Arabic" w:hAnsi="Simplified Arabic" w:cs="Simplified Arabic"/>
                <w:sz w:val="20"/>
                <w:szCs w:val="20"/>
                <w:rtl/>
                <w:lang w:bidi="ar-LY"/>
              </w:rPr>
              <w:t>بدون ثابت واتجاه</w:t>
            </w:r>
          </w:p>
        </w:tc>
        <w:tc>
          <w:tcPr>
            <w:tcW w:w="956" w:type="dxa"/>
          </w:tcPr>
          <w:p w14:paraId="75165442" w14:textId="77777777" w:rsidR="00062F5C" w:rsidRPr="009F5FAE" w:rsidRDefault="00062F5C" w:rsidP="008A3C2A">
            <w:pPr>
              <w:spacing w:line="360" w:lineRule="auto"/>
              <w:jc w:val="center"/>
              <w:rPr>
                <w:rFonts w:ascii="Simplified Arabic" w:hAnsi="Simplified Arabic" w:cs="Simplified Arabic"/>
                <w:sz w:val="20"/>
                <w:szCs w:val="20"/>
                <w:rtl/>
                <w:lang w:bidi="ar-LY"/>
              </w:rPr>
            </w:pPr>
            <w:r w:rsidRPr="009F5FAE">
              <w:rPr>
                <w:rFonts w:ascii="Simplified Arabic" w:hAnsi="Simplified Arabic" w:cs="Simplified Arabic"/>
                <w:sz w:val="20"/>
                <w:szCs w:val="20"/>
                <w:rtl/>
                <w:lang w:bidi="ar-LY"/>
              </w:rPr>
              <w:t>ثابت</w:t>
            </w:r>
          </w:p>
        </w:tc>
        <w:tc>
          <w:tcPr>
            <w:tcW w:w="1122" w:type="dxa"/>
          </w:tcPr>
          <w:p w14:paraId="74AB51B3" w14:textId="77777777" w:rsidR="00062F5C" w:rsidRPr="009F5FAE" w:rsidRDefault="00062F5C" w:rsidP="008A3C2A">
            <w:pPr>
              <w:spacing w:line="360" w:lineRule="auto"/>
              <w:jc w:val="center"/>
              <w:rPr>
                <w:rFonts w:ascii="Simplified Arabic" w:hAnsi="Simplified Arabic" w:cs="Simplified Arabic"/>
                <w:sz w:val="20"/>
                <w:szCs w:val="20"/>
                <w:rtl/>
                <w:lang w:bidi="ar-LY"/>
              </w:rPr>
            </w:pPr>
            <w:r w:rsidRPr="009F5FAE">
              <w:rPr>
                <w:rFonts w:ascii="Simplified Arabic" w:hAnsi="Simplified Arabic" w:cs="Simplified Arabic"/>
                <w:sz w:val="20"/>
                <w:szCs w:val="20"/>
                <w:rtl/>
                <w:lang w:bidi="ar-LY"/>
              </w:rPr>
              <w:t>ثابت واتجاه</w:t>
            </w:r>
          </w:p>
        </w:tc>
        <w:tc>
          <w:tcPr>
            <w:tcW w:w="1357" w:type="dxa"/>
          </w:tcPr>
          <w:p w14:paraId="6B6A2541" w14:textId="77777777" w:rsidR="00062F5C" w:rsidRPr="009F5FAE" w:rsidRDefault="00062F5C" w:rsidP="008A3C2A">
            <w:pPr>
              <w:spacing w:line="360" w:lineRule="auto"/>
              <w:jc w:val="center"/>
              <w:rPr>
                <w:rFonts w:ascii="Simplified Arabic" w:hAnsi="Simplified Arabic" w:cs="Simplified Arabic"/>
                <w:sz w:val="20"/>
                <w:szCs w:val="20"/>
                <w:rtl/>
                <w:lang w:bidi="ar-LY"/>
              </w:rPr>
            </w:pPr>
            <w:r w:rsidRPr="009F5FAE">
              <w:rPr>
                <w:rFonts w:ascii="Simplified Arabic" w:hAnsi="Simplified Arabic" w:cs="Simplified Arabic"/>
                <w:sz w:val="20"/>
                <w:szCs w:val="20"/>
                <w:rtl/>
                <w:lang w:bidi="ar-LY"/>
              </w:rPr>
              <w:t>بدون ثابت واتجاه</w:t>
            </w:r>
          </w:p>
        </w:tc>
      </w:tr>
      <w:tr w:rsidR="00062F5C" w:rsidRPr="001E7247" w14:paraId="45E1986D" w14:textId="77777777" w:rsidTr="000B5C9E">
        <w:trPr>
          <w:trHeight w:val="172"/>
        </w:trPr>
        <w:tc>
          <w:tcPr>
            <w:tcW w:w="1549" w:type="dxa"/>
          </w:tcPr>
          <w:p w14:paraId="1DAF8182" w14:textId="77777777" w:rsidR="00062F5C" w:rsidRPr="009F5FAE" w:rsidRDefault="00062F5C" w:rsidP="008A3C2A">
            <w:pPr>
              <w:spacing w:line="360" w:lineRule="auto"/>
              <w:jc w:val="center"/>
              <w:rPr>
                <w:rFonts w:ascii="Simplified Arabic" w:hAnsi="Simplified Arabic" w:cs="Simplified Arabic"/>
                <w:sz w:val="20"/>
                <w:szCs w:val="20"/>
                <w:rtl/>
                <w:lang w:bidi="ar-LY"/>
              </w:rPr>
            </w:pPr>
            <w:r w:rsidRPr="009F5FAE">
              <w:rPr>
                <w:rFonts w:ascii="Simplified Arabic" w:hAnsi="Simplified Arabic" w:cs="Simplified Arabic"/>
                <w:sz w:val="20"/>
                <w:szCs w:val="20"/>
                <w:rtl/>
                <w:lang w:bidi="ar-LY"/>
              </w:rPr>
              <w:t>مؤشر السوق</w:t>
            </w:r>
          </w:p>
        </w:tc>
        <w:tc>
          <w:tcPr>
            <w:tcW w:w="836" w:type="dxa"/>
          </w:tcPr>
          <w:p w14:paraId="71081584" w14:textId="77777777" w:rsidR="00062F5C" w:rsidRPr="009F5FAE" w:rsidRDefault="00062F5C" w:rsidP="008A3C2A">
            <w:pPr>
              <w:spacing w:line="360" w:lineRule="auto"/>
              <w:jc w:val="center"/>
              <w:rPr>
                <w:rFonts w:ascii="Simplified Arabic" w:hAnsi="Simplified Arabic" w:cs="Simplified Arabic"/>
                <w:sz w:val="20"/>
                <w:szCs w:val="20"/>
                <w:rtl/>
                <w:lang w:bidi="ar-LY"/>
              </w:rPr>
            </w:pPr>
          </w:p>
        </w:tc>
        <w:tc>
          <w:tcPr>
            <w:tcW w:w="1471" w:type="dxa"/>
          </w:tcPr>
          <w:p w14:paraId="5E2E591F" w14:textId="77777777" w:rsidR="00062F5C" w:rsidRPr="009F5FAE" w:rsidRDefault="00062F5C" w:rsidP="008A3C2A">
            <w:pPr>
              <w:spacing w:line="360" w:lineRule="auto"/>
              <w:jc w:val="center"/>
              <w:rPr>
                <w:rFonts w:ascii="Simplified Arabic" w:hAnsi="Simplified Arabic" w:cs="Simplified Arabic"/>
                <w:sz w:val="20"/>
                <w:szCs w:val="20"/>
                <w:rtl/>
                <w:lang w:bidi="ar-LY"/>
              </w:rPr>
            </w:pPr>
          </w:p>
        </w:tc>
        <w:tc>
          <w:tcPr>
            <w:tcW w:w="1355" w:type="dxa"/>
          </w:tcPr>
          <w:p w14:paraId="331DD0F4" w14:textId="77777777" w:rsidR="00062F5C" w:rsidRPr="009F5FAE" w:rsidRDefault="00062F5C" w:rsidP="008A3C2A">
            <w:pPr>
              <w:spacing w:line="360" w:lineRule="auto"/>
              <w:jc w:val="center"/>
              <w:rPr>
                <w:rFonts w:ascii="Simplified Arabic" w:hAnsi="Simplified Arabic" w:cs="Simplified Arabic"/>
                <w:sz w:val="20"/>
                <w:szCs w:val="20"/>
                <w:rtl/>
                <w:lang w:bidi="ar-LY"/>
              </w:rPr>
            </w:pPr>
          </w:p>
        </w:tc>
        <w:tc>
          <w:tcPr>
            <w:tcW w:w="956" w:type="dxa"/>
          </w:tcPr>
          <w:p w14:paraId="19E6008D" w14:textId="77777777" w:rsidR="00062F5C" w:rsidRPr="009F5FAE" w:rsidRDefault="00062F5C" w:rsidP="008A3C2A">
            <w:pPr>
              <w:spacing w:line="360" w:lineRule="auto"/>
              <w:jc w:val="center"/>
              <w:rPr>
                <w:rFonts w:ascii="Simplified Arabic" w:hAnsi="Simplified Arabic" w:cs="Simplified Arabic"/>
                <w:sz w:val="20"/>
                <w:szCs w:val="20"/>
                <w:rtl/>
                <w:lang w:bidi="ar-LY"/>
              </w:rPr>
            </w:pPr>
          </w:p>
        </w:tc>
        <w:tc>
          <w:tcPr>
            <w:tcW w:w="1122" w:type="dxa"/>
          </w:tcPr>
          <w:p w14:paraId="27AFE7E2" w14:textId="77777777" w:rsidR="00062F5C" w:rsidRPr="009F5FAE" w:rsidRDefault="00062F5C" w:rsidP="008A3C2A">
            <w:pPr>
              <w:spacing w:line="360" w:lineRule="auto"/>
              <w:jc w:val="center"/>
              <w:rPr>
                <w:rFonts w:ascii="Simplified Arabic" w:hAnsi="Simplified Arabic" w:cs="Simplified Arabic"/>
                <w:sz w:val="20"/>
                <w:szCs w:val="20"/>
                <w:rtl/>
                <w:lang w:bidi="ar-LY"/>
              </w:rPr>
            </w:pPr>
          </w:p>
        </w:tc>
        <w:tc>
          <w:tcPr>
            <w:tcW w:w="1357" w:type="dxa"/>
          </w:tcPr>
          <w:p w14:paraId="225F8798" w14:textId="77777777" w:rsidR="00062F5C" w:rsidRPr="009F5FAE" w:rsidRDefault="00062F5C" w:rsidP="008A3C2A">
            <w:pPr>
              <w:spacing w:line="360" w:lineRule="auto"/>
              <w:jc w:val="center"/>
              <w:rPr>
                <w:rFonts w:ascii="Simplified Arabic" w:hAnsi="Simplified Arabic" w:cs="Simplified Arabic"/>
                <w:sz w:val="20"/>
                <w:szCs w:val="20"/>
                <w:rtl/>
                <w:lang w:bidi="ar-LY"/>
              </w:rPr>
            </w:pPr>
          </w:p>
        </w:tc>
      </w:tr>
      <w:tr w:rsidR="00062F5C" w:rsidRPr="001E7247" w14:paraId="45AEB5BC" w14:textId="77777777" w:rsidTr="000B5C9E">
        <w:trPr>
          <w:trHeight w:val="187"/>
        </w:trPr>
        <w:tc>
          <w:tcPr>
            <w:tcW w:w="1549" w:type="dxa"/>
          </w:tcPr>
          <w:p w14:paraId="7AA16F00" w14:textId="77777777" w:rsidR="00062F5C" w:rsidRPr="008A3C2A" w:rsidRDefault="00062F5C" w:rsidP="008A3C2A">
            <w:pPr>
              <w:spacing w:line="360" w:lineRule="auto"/>
              <w:jc w:val="center"/>
              <w:rPr>
                <w:rFonts w:asciiTheme="majorBidi" w:hAnsiTheme="majorBidi" w:cstheme="majorBidi"/>
                <w:sz w:val="20"/>
                <w:szCs w:val="20"/>
                <w:rtl/>
                <w:lang w:val="en-US" w:bidi="ar-LY"/>
              </w:rPr>
            </w:pPr>
            <w:r w:rsidRPr="009F5FAE">
              <w:rPr>
                <w:rFonts w:asciiTheme="majorBidi" w:hAnsiTheme="majorBidi" w:cstheme="majorBidi"/>
                <w:color w:val="000000"/>
                <w:sz w:val="20"/>
                <w:szCs w:val="20"/>
              </w:rPr>
              <w:t>t-Statistic</w:t>
            </w:r>
          </w:p>
        </w:tc>
        <w:tc>
          <w:tcPr>
            <w:tcW w:w="836" w:type="dxa"/>
          </w:tcPr>
          <w:p w14:paraId="1E2C584D" w14:textId="77777777" w:rsidR="00062F5C" w:rsidRPr="009F5FAE" w:rsidRDefault="00062F5C" w:rsidP="008A3C2A">
            <w:pPr>
              <w:spacing w:line="360" w:lineRule="auto"/>
              <w:jc w:val="center"/>
              <w:rPr>
                <w:rFonts w:asciiTheme="majorBidi" w:hAnsiTheme="majorBidi" w:cstheme="majorBidi"/>
                <w:sz w:val="20"/>
                <w:szCs w:val="20"/>
                <w:rtl/>
                <w:lang w:bidi="ar-LY"/>
              </w:rPr>
            </w:pPr>
            <w:r w:rsidRPr="009F5FAE">
              <w:rPr>
                <w:rFonts w:asciiTheme="majorBidi" w:hAnsiTheme="majorBidi" w:cstheme="majorBidi"/>
                <w:sz w:val="20"/>
                <w:szCs w:val="20"/>
                <w:rtl/>
                <w:lang w:bidi="ar-LY"/>
              </w:rPr>
              <w:t>1.749-</w:t>
            </w:r>
          </w:p>
        </w:tc>
        <w:tc>
          <w:tcPr>
            <w:tcW w:w="1471" w:type="dxa"/>
          </w:tcPr>
          <w:p w14:paraId="26443AD8" w14:textId="77777777" w:rsidR="00062F5C" w:rsidRPr="009F5FAE" w:rsidRDefault="00062F5C" w:rsidP="008A3C2A">
            <w:pPr>
              <w:spacing w:line="360" w:lineRule="auto"/>
              <w:jc w:val="center"/>
              <w:rPr>
                <w:rFonts w:asciiTheme="majorBidi" w:hAnsiTheme="majorBidi" w:cstheme="majorBidi"/>
                <w:sz w:val="20"/>
                <w:szCs w:val="20"/>
                <w:rtl/>
                <w:lang w:bidi="ar-LY"/>
              </w:rPr>
            </w:pPr>
            <w:r w:rsidRPr="009F5FAE">
              <w:rPr>
                <w:rFonts w:asciiTheme="majorBidi" w:hAnsiTheme="majorBidi" w:cstheme="majorBidi"/>
                <w:sz w:val="20"/>
                <w:szCs w:val="20"/>
                <w:rtl/>
                <w:lang w:bidi="ar-LY"/>
              </w:rPr>
              <w:t>1.371-</w:t>
            </w:r>
          </w:p>
        </w:tc>
        <w:tc>
          <w:tcPr>
            <w:tcW w:w="1355" w:type="dxa"/>
          </w:tcPr>
          <w:p w14:paraId="22924524" w14:textId="77777777" w:rsidR="00062F5C" w:rsidRPr="009F5FAE" w:rsidRDefault="00062F5C" w:rsidP="008A3C2A">
            <w:pPr>
              <w:spacing w:line="360" w:lineRule="auto"/>
              <w:jc w:val="center"/>
              <w:rPr>
                <w:rFonts w:asciiTheme="majorBidi" w:hAnsiTheme="majorBidi" w:cstheme="majorBidi"/>
                <w:sz w:val="20"/>
                <w:szCs w:val="20"/>
                <w:rtl/>
                <w:lang w:bidi="ar-LY"/>
              </w:rPr>
            </w:pPr>
            <w:r w:rsidRPr="009F5FAE">
              <w:rPr>
                <w:rFonts w:asciiTheme="majorBidi" w:hAnsiTheme="majorBidi" w:cstheme="majorBidi"/>
                <w:sz w:val="20"/>
                <w:szCs w:val="20"/>
                <w:rtl/>
                <w:lang w:bidi="ar-LY"/>
              </w:rPr>
              <w:t>0.360-</w:t>
            </w:r>
          </w:p>
        </w:tc>
        <w:tc>
          <w:tcPr>
            <w:tcW w:w="956" w:type="dxa"/>
          </w:tcPr>
          <w:p w14:paraId="6073334B" w14:textId="77777777" w:rsidR="00062F5C" w:rsidRPr="009F5FAE" w:rsidRDefault="00062F5C" w:rsidP="008A3C2A">
            <w:pPr>
              <w:spacing w:line="360" w:lineRule="auto"/>
              <w:jc w:val="center"/>
              <w:rPr>
                <w:rFonts w:asciiTheme="majorBidi" w:hAnsiTheme="majorBidi" w:cstheme="majorBidi"/>
                <w:sz w:val="20"/>
                <w:szCs w:val="20"/>
                <w:rtl/>
                <w:lang w:bidi="ar-LY"/>
              </w:rPr>
            </w:pPr>
            <w:r w:rsidRPr="009F5FAE">
              <w:rPr>
                <w:rFonts w:asciiTheme="majorBidi" w:hAnsiTheme="majorBidi" w:cstheme="majorBidi"/>
                <w:sz w:val="20"/>
                <w:szCs w:val="20"/>
                <w:rtl/>
                <w:lang w:bidi="ar-LY"/>
              </w:rPr>
              <w:t>6.337-</w:t>
            </w:r>
          </w:p>
        </w:tc>
        <w:tc>
          <w:tcPr>
            <w:tcW w:w="1122" w:type="dxa"/>
          </w:tcPr>
          <w:p w14:paraId="3E83AD72" w14:textId="77777777" w:rsidR="00062F5C" w:rsidRPr="009F5FAE" w:rsidRDefault="00062F5C" w:rsidP="008A3C2A">
            <w:pPr>
              <w:spacing w:line="360" w:lineRule="auto"/>
              <w:jc w:val="center"/>
              <w:rPr>
                <w:rFonts w:asciiTheme="majorBidi" w:hAnsiTheme="majorBidi" w:cstheme="majorBidi"/>
                <w:sz w:val="20"/>
                <w:szCs w:val="20"/>
                <w:rtl/>
                <w:lang w:bidi="ar-LY"/>
              </w:rPr>
            </w:pPr>
            <w:r w:rsidRPr="009F5FAE">
              <w:rPr>
                <w:rFonts w:asciiTheme="majorBidi" w:hAnsiTheme="majorBidi" w:cstheme="majorBidi"/>
                <w:sz w:val="20"/>
                <w:szCs w:val="20"/>
                <w:rtl/>
                <w:lang w:bidi="ar-LY"/>
              </w:rPr>
              <w:t>6.306-</w:t>
            </w:r>
          </w:p>
        </w:tc>
        <w:tc>
          <w:tcPr>
            <w:tcW w:w="1357" w:type="dxa"/>
          </w:tcPr>
          <w:p w14:paraId="5CA1C927" w14:textId="77777777" w:rsidR="00062F5C" w:rsidRPr="009F5FAE" w:rsidRDefault="00062F5C" w:rsidP="008A3C2A">
            <w:pPr>
              <w:spacing w:line="360" w:lineRule="auto"/>
              <w:jc w:val="center"/>
              <w:rPr>
                <w:rFonts w:asciiTheme="majorBidi" w:hAnsiTheme="majorBidi" w:cstheme="majorBidi"/>
                <w:sz w:val="20"/>
                <w:szCs w:val="20"/>
                <w:rtl/>
                <w:lang w:bidi="ar-LY"/>
              </w:rPr>
            </w:pPr>
            <w:r w:rsidRPr="009F5FAE">
              <w:rPr>
                <w:rFonts w:asciiTheme="majorBidi" w:hAnsiTheme="majorBidi" w:cstheme="majorBidi"/>
                <w:sz w:val="20"/>
                <w:szCs w:val="20"/>
                <w:rtl/>
                <w:lang w:bidi="ar-LY"/>
              </w:rPr>
              <w:t>6.358-</w:t>
            </w:r>
          </w:p>
        </w:tc>
      </w:tr>
      <w:tr w:rsidR="00062F5C" w:rsidRPr="001E7247" w14:paraId="5922B402" w14:textId="77777777" w:rsidTr="000B5C9E">
        <w:trPr>
          <w:trHeight w:val="187"/>
        </w:trPr>
        <w:tc>
          <w:tcPr>
            <w:tcW w:w="1549" w:type="dxa"/>
          </w:tcPr>
          <w:p w14:paraId="5A7EBB98" w14:textId="77777777" w:rsidR="00062F5C" w:rsidRPr="009F5FAE" w:rsidRDefault="00062F5C" w:rsidP="008A3C2A">
            <w:pPr>
              <w:spacing w:line="360" w:lineRule="auto"/>
              <w:jc w:val="center"/>
              <w:rPr>
                <w:rFonts w:asciiTheme="majorBidi" w:hAnsiTheme="majorBidi" w:cstheme="majorBidi"/>
                <w:color w:val="000000"/>
                <w:sz w:val="20"/>
                <w:szCs w:val="20"/>
                <w:rtl/>
              </w:rPr>
            </w:pPr>
            <w:r w:rsidRPr="009F5FAE">
              <w:rPr>
                <w:rFonts w:asciiTheme="majorBidi" w:hAnsiTheme="majorBidi" w:cstheme="majorBidi"/>
                <w:color w:val="000000"/>
                <w:sz w:val="20"/>
                <w:szCs w:val="20"/>
              </w:rPr>
              <w:t>Prob</w:t>
            </w:r>
          </w:p>
        </w:tc>
        <w:tc>
          <w:tcPr>
            <w:tcW w:w="836" w:type="dxa"/>
          </w:tcPr>
          <w:p w14:paraId="4AEFAF4D" w14:textId="77777777" w:rsidR="00062F5C" w:rsidRPr="009F5FAE" w:rsidRDefault="00062F5C" w:rsidP="008A3C2A">
            <w:pPr>
              <w:spacing w:line="360" w:lineRule="auto"/>
              <w:jc w:val="center"/>
              <w:rPr>
                <w:rFonts w:asciiTheme="majorBidi" w:hAnsiTheme="majorBidi" w:cstheme="majorBidi"/>
                <w:sz w:val="20"/>
                <w:szCs w:val="20"/>
                <w:rtl/>
                <w:lang w:bidi="ar-LY"/>
              </w:rPr>
            </w:pPr>
            <w:r w:rsidRPr="009F5FAE">
              <w:rPr>
                <w:rFonts w:asciiTheme="majorBidi" w:hAnsiTheme="majorBidi" w:cstheme="majorBidi"/>
                <w:sz w:val="20"/>
                <w:szCs w:val="20"/>
                <w:rtl/>
                <w:lang w:bidi="ar-LY"/>
              </w:rPr>
              <w:t>0.402</w:t>
            </w:r>
          </w:p>
        </w:tc>
        <w:tc>
          <w:tcPr>
            <w:tcW w:w="1471" w:type="dxa"/>
          </w:tcPr>
          <w:p w14:paraId="68250B31" w14:textId="77777777" w:rsidR="00062F5C" w:rsidRPr="009F5FAE" w:rsidRDefault="00062F5C" w:rsidP="008A3C2A">
            <w:pPr>
              <w:spacing w:line="360" w:lineRule="auto"/>
              <w:jc w:val="center"/>
              <w:rPr>
                <w:rFonts w:asciiTheme="majorBidi" w:hAnsiTheme="majorBidi" w:cstheme="majorBidi"/>
                <w:sz w:val="20"/>
                <w:szCs w:val="20"/>
                <w:rtl/>
                <w:lang w:bidi="ar-LY"/>
              </w:rPr>
            </w:pPr>
            <w:r w:rsidRPr="009F5FAE">
              <w:rPr>
                <w:rFonts w:asciiTheme="majorBidi" w:hAnsiTheme="majorBidi" w:cstheme="majorBidi"/>
                <w:sz w:val="20"/>
                <w:szCs w:val="20"/>
                <w:rtl/>
                <w:lang w:bidi="ar-LY"/>
              </w:rPr>
              <w:t>0.861</w:t>
            </w:r>
          </w:p>
        </w:tc>
        <w:tc>
          <w:tcPr>
            <w:tcW w:w="1355" w:type="dxa"/>
          </w:tcPr>
          <w:p w14:paraId="702B380E" w14:textId="77777777" w:rsidR="00062F5C" w:rsidRPr="009F5FAE" w:rsidRDefault="00062F5C" w:rsidP="008A3C2A">
            <w:pPr>
              <w:spacing w:line="360" w:lineRule="auto"/>
              <w:jc w:val="center"/>
              <w:rPr>
                <w:rFonts w:asciiTheme="majorBidi" w:hAnsiTheme="majorBidi" w:cstheme="majorBidi"/>
                <w:sz w:val="20"/>
                <w:szCs w:val="20"/>
                <w:rtl/>
                <w:lang w:bidi="ar-LY"/>
              </w:rPr>
            </w:pPr>
            <w:r w:rsidRPr="009F5FAE">
              <w:rPr>
                <w:rFonts w:asciiTheme="majorBidi" w:hAnsiTheme="majorBidi" w:cstheme="majorBidi"/>
                <w:sz w:val="20"/>
                <w:szCs w:val="20"/>
                <w:rtl/>
                <w:lang w:bidi="ar-LY"/>
              </w:rPr>
              <w:t>0.551</w:t>
            </w:r>
          </w:p>
        </w:tc>
        <w:tc>
          <w:tcPr>
            <w:tcW w:w="956" w:type="dxa"/>
          </w:tcPr>
          <w:p w14:paraId="45126872" w14:textId="77777777" w:rsidR="00062F5C" w:rsidRPr="009F5FAE" w:rsidRDefault="00062F5C" w:rsidP="008A3C2A">
            <w:pPr>
              <w:spacing w:line="360" w:lineRule="auto"/>
              <w:jc w:val="center"/>
              <w:rPr>
                <w:rFonts w:asciiTheme="majorBidi" w:hAnsiTheme="majorBidi" w:cstheme="majorBidi"/>
                <w:sz w:val="20"/>
                <w:szCs w:val="20"/>
                <w:rtl/>
                <w:lang w:bidi="ar-LY"/>
              </w:rPr>
            </w:pPr>
            <w:r w:rsidRPr="009F5FAE">
              <w:rPr>
                <w:rFonts w:asciiTheme="majorBidi" w:hAnsiTheme="majorBidi" w:cstheme="majorBidi"/>
                <w:sz w:val="20"/>
                <w:szCs w:val="20"/>
                <w:rtl/>
                <w:lang w:bidi="ar-LY"/>
              </w:rPr>
              <w:t>0.000</w:t>
            </w:r>
          </w:p>
        </w:tc>
        <w:tc>
          <w:tcPr>
            <w:tcW w:w="1122" w:type="dxa"/>
          </w:tcPr>
          <w:p w14:paraId="6E3DC4E3" w14:textId="77777777" w:rsidR="00062F5C" w:rsidRPr="009F5FAE" w:rsidRDefault="00062F5C" w:rsidP="008A3C2A">
            <w:pPr>
              <w:spacing w:line="360" w:lineRule="auto"/>
              <w:jc w:val="center"/>
              <w:rPr>
                <w:rFonts w:asciiTheme="majorBidi" w:hAnsiTheme="majorBidi" w:cstheme="majorBidi"/>
                <w:sz w:val="20"/>
                <w:szCs w:val="20"/>
                <w:rtl/>
                <w:lang w:bidi="ar-LY"/>
              </w:rPr>
            </w:pPr>
            <w:r w:rsidRPr="009F5FAE">
              <w:rPr>
                <w:rFonts w:asciiTheme="majorBidi" w:hAnsiTheme="majorBidi" w:cstheme="majorBidi"/>
                <w:sz w:val="20"/>
                <w:szCs w:val="20"/>
                <w:rtl/>
                <w:lang w:bidi="ar-LY"/>
              </w:rPr>
              <w:t>0.000</w:t>
            </w:r>
          </w:p>
        </w:tc>
        <w:tc>
          <w:tcPr>
            <w:tcW w:w="1357" w:type="dxa"/>
          </w:tcPr>
          <w:p w14:paraId="52B732BF" w14:textId="77777777" w:rsidR="00062F5C" w:rsidRPr="009F5FAE" w:rsidRDefault="00062F5C" w:rsidP="008A3C2A">
            <w:pPr>
              <w:spacing w:line="360" w:lineRule="auto"/>
              <w:jc w:val="center"/>
              <w:rPr>
                <w:rFonts w:asciiTheme="majorBidi" w:hAnsiTheme="majorBidi" w:cstheme="majorBidi"/>
                <w:sz w:val="20"/>
                <w:szCs w:val="20"/>
                <w:rtl/>
                <w:lang w:bidi="ar-LY"/>
              </w:rPr>
            </w:pPr>
            <w:r w:rsidRPr="009F5FAE">
              <w:rPr>
                <w:rFonts w:asciiTheme="majorBidi" w:hAnsiTheme="majorBidi" w:cstheme="majorBidi"/>
                <w:sz w:val="20"/>
                <w:szCs w:val="20"/>
                <w:rtl/>
                <w:lang w:bidi="ar-LY"/>
              </w:rPr>
              <w:t>0.000</w:t>
            </w:r>
          </w:p>
        </w:tc>
      </w:tr>
      <w:tr w:rsidR="00062F5C" w:rsidRPr="001E7247" w14:paraId="4CFF6E9D" w14:textId="77777777" w:rsidTr="000B5C9E">
        <w:trPr>
          <w:trHeight w:val="402"/>
        </w:trPr>
        <w:tc>
          <w:tcPr>
            <w:tcW w:w="1549" w:type="dxa"/>
          </w:tcPr>
          <w:p w14:paraId="23609CC6" w14:textId="77777777" w:rsidR="00062F5C" w:rsidRPr="009F5FAE" w:rsidRDefault="00062F5C" w:rsidP="008A3C2A">
            <w:pPr>
              <w:spacing w:line="360" w:lineRule="auto"/>
              <w:jc w:val="center"/>
              <w:rPr>
                <w:rFonts w:ascii="Simplified Arabic" w:hAnsi="Simplified Arabic" w:cs="Simplified Arabic"/>
                <w:sz w:val="20"/>
                <w:szCs w:val="20"/>
                <w:rtl/>
                <w:lang w:bidi="ar-LY"/>
              </w:rPr>
            </w:pPr>
            <w:r w:rsidRPr="009F5FAE">
              <w:rPr>
                <w:rFonts w:ascii="Simplified Arabic" w:hAnsi="Simplified Arabic" w:cs="Simplified Arabic"/>
                <w:sz w:val="20"/>
                <w:szCs w:val="20"/>
                <w:rtl/>
                <w:lang w:bidi="ar-LY"/>
              </w:rPr>
              <w:t>الناتج المحلي الإجمالي</w:t>
            </w:r>
          </w:p>
        </w:tc>
        <w:tc>
          <w:tcPr>
            <w:tcW w:w="836" w:type="dxa"/>
          </w:tcPr>
          <w:p w14:paraId="4C6B2EEC" w14:textId="77777777" w:rsidR="00062F5C" w:rsidRPr="009F5FAE" w:rsidRDefault="00062F5C" w:rsidP="008A3C2A">
            <w:pPr>
              <w:spacing w:line="360" w:lineRule="auto"/>
              <w:jc w:val="center"/>
              <w:rPr>
                <w:rFonts w:asciiTheme="majorBidi" w:hAnsiTheme="majorBidi" w:cstheme="majorBidi"/>
                <w:sz w:val="20"/>
                <w:szCs w:val="20"/>
                <w:rtl/>
                <w:lang w:bidi="ar-LY"/>
              </w:rPr>
            </w:pPr>
          </w:p>
        </w:tc>
        <w:tc>
          <w:tcPr>
            <w:tcW w:w="1471" w:type="dxa"/>
          </w:tcPr>
          <w:p w14:paraId="46F3E927" w14:textId="77777777" w:rsidR="00062F5C" w:rsidRPr="009F5FAE" w:rsidRDefault="00062F5C" w:rsidP="008A3C2A">
            <w:pPr>
              <w:spacing w:line="360" w:lineRule="auto"/>
              <w:jc w:val="center"/>
              <w:rPr>
                <w:rFonts w:asciiTheme="majorBidi" w:hAnsiTheme="majorBidi" w:cstheme="majorBidi"/>
                <w:sz w:val="20"/>
                <w:szCs w:val="20"/>
                <w:rtl/>
                <w:lang w:bidi="ar-LY"/>
              </w:rPr>
            </w:pPr>
          </w:p>
        </w:tc>
        <w:tc>
          <w:tcPr>
            <w:tcW w:w="1355" w:type="dxa"/>
          </w:tcPr>
          <w:p w14:paraId="164459B5" w14:textId="77777777" w:rsidR="00062F5C" w:rsidRPr="009F5FAE" w:rsidRDefault="00062F5C" w:rsidP="008A3C2A">
            <w:pPr>
              <w:spacing w:line="360" w:lineRule="auto"/>
              <w:jc w:val="center"/>
              <w:rPr>
                <w:rFonts w:asciiTheme="majorBidi" w:hAnsiTheme="majorBidi" w:cstheme="majorBidi"/>
                <w:sz w:val="20"/>
                <w:szCs w:val="20"/>
                <w:rtl/>
                <w:lang w:bidi="ar-LY"/>
              </w:rPr>
            </w:pPr>
          </w:p>
        </w:tc>
        <w:tc>
          <w:tcPr>
            <w:tcW w:w="956" w:type="dxa"/>
          </w:tcPr>
          <w:p w14:paraId="573234BE" w14:textId="77777777" w:rsidR="00062F5C" w:rsidRPr="009F5FAE" w:rsidRDefault="00062F5C" w:rsidP="008A3C2A">
            <w:pPr>
              <w:spacing w:line="360" w:lineRule="auto"/>
              <w:jc w:val="center"/>
              <w:rPr>
                <w:rFonts w:asciiTheme="majorBidi" w:hAnsiTheme="majorBidi" w:cstheme="majorBidi"/>
                <w:sz w:val="20"/>
                <w:szCs w:val="20"/>
                <w:rtl/>
                <w:lang w:bidi="ar-LY"/>
              </w:rPr>
            </w:pPr>
          </w:p>
        </w:tc>
        <w:tc>
          <w:tcPr>
            <w:tcW w:w="1122" w:type="dxa"/>
          </w:tcPr>
          <w:p w14:paraId="3C1E3B82" w14:textId="77777777" w:rsidR="00062F5C" w:rsidRPr="009F5FAE" w:rsidRDefault="00062F5C" w:rsidP="008A3C2A">
            <w:pPr>
              <w:spacing w:line="360" w:lineRule="auto"/>
              <w:jc w:val="center"/>
              <w:rPr>
                <w:rFonts w:asciiTheme="majorBidi" w:hAnsiTheme="majorBidi" w:cstheme="majorBidi"/>
                <w:sz w:val="20"/>
                <w:szCs w:val="20"/>
                <w:rtl/>
                <w:lang w:bidi="ar-LY"/>
              </w:rPr>
            </w:pPr>
          </w:p>
        </w:tc>
        <w:tc>
          <w:tcPr>
            <w:tcW w:w="1357" w:type="dxa"/>
          </w:tcPr>
          <w:p w14:paraId="6EDDC5F0" w14:textId="77777777" w:rsidR="00062F5C" w:rsidRPr="009F5FAE" w:rsidRDefault="00062F5C" w:rsidP="008A3C2A">
            <w:pPr>
              <w:spacing w:line="360" w:lineRule="auto"/>
              <w:jc w:val="center"/>
              <w:rPr>
                <w:rFonts w:asciiTheme="majorBidi" w:hAnsiTheme="majorBidi" w:cstheme="majorBidi"/>
                <w:sz w:val="20"/>
                <w:szCs w:val="20"/>
                <w:rtl/>
                <w:lang w:bidi="ar-LY"/>
              </w:rPr>
            </w:pPr>
          </w:p>
        </w:tc>
      </w:tr>
      <w:tr w:rsidR="00062F5C" w:rsidRPr="001E7247" w14:paraId="22430AD7" w14:textId="77777777" w:rsidTr="000B5C9E">
        <w:trPr>
          <w:trHeight w:val="233"/>
        </w:trPr>
        <w:tc>
          <w:tcPr>
            <w:tcW w:w="1549" w:type="dxa"/>
          </w:tcPr>
          <w:p w14:paraId="7E43628F" w14:textId="77777777" w:rsidR="00062F5C" w:rsidRPr="008A3C2A" w:rsidRDefault="00062F5C" w:rsidP="008A3C2A">
            <w:pPr>
              <w:spacing w:line="360" w:lineRule="auto"/>
              <w:jc w:val="center"/>
              <w:rPr>
                <w:rFonts w:asciiTheme="majorBidi" w:hAnsiTheme="majorBidi" w:cstheme="majorBidi"/>
                <w:color w:val="FF0000"/>
                <w:sz w:val="20"/>
                <w:szCs w:val="20"/>
                <w:rtl/>
                <w:lang w:val="en-US" w:bidi="ar-LY"/>
              </w:rPr>
            </w:pPr>
            <w:r w:rsidRPr="009F5FAE">
              <w:rPr>
                <w:rFonts w:asciiTheme="majorBidi" w:hAnsiTheme="majorBidi" w:cstheme="majorBidi"/>
                <w:color w:val="FF0000"/>
                <w:sz w:val="20"/>
                <w:szCs w:val="20"/>
              </w:rPr>
              <w:t>t-Statistic</w:t>
            </w:r>
          </w:p>
        </w:tc>
        <w:tc>
          <w:tcPr>
            <w:tcW w:w="836" w:type="dxa"/>
          </w:tcPr>
          <w:p w14:paraId="7A290CDE" w14:textId="77777777" w:rsidR="00062F5C" w:rsidRPr="009F5FAE" w:rsidRDefault="00062F5C" w:rsidP="008A3C2A">
            <w:pPr>
              <w:spacing w:line="360" w:lineRule="auto"/>
              <w:jc w:val="center"/>
              <w:rPr>
                <w:rFonts w:asciiTheme="majorBidi" w:hAnsiTheme="majorBidi" w:cstheme="majorBidi"/>
                <w:color w:val="FF0000"/>
                <w:sz w:val="20"/>
                <w:szCs w:val="20"/>
                <w:rtl/>
                <w:lang w:bidi="ar-LY"/>
              </w:rPr>
            </w:pPr>
            <w:r w:rsidRPr="009F5FAE">
              <w:rPr>
                <w:rFonts w:asciiTheme="majorBidi" w:hAnsiTheme="majorBidi" w:cstheme="majorBidi"/>
                <w:color w:val="FF0000"/>
                <w:sz w:val="20"/>
                <w:szCs w:val="20"/>
                <w:rtl/>
                <w:lang w:bidi="ar-LY"/>
              </w:rPr>
              <w:t>1.047-</w:t>
            </w:r>
          </w:p>
        </w:tc>
        <w:tc>
          <w:tcPr>
            <w:tcW w:w="1471" w:type="dxa"/>
          </w:tcPr>
          <w:p w14:paraId="13DFA9D8" w14:textId="77777777" w:rsidR="00062F5C" w:rsidRPr="009F5FAE" w:rsidRDefault="00062F5C" w:rsidP="008A3C2A">
            <w:pPr>
              <w:spacing w:line="360" w:lineRule="auto"/>
              <w:jc w:val="center"/>
              <w:rPr>
                <w:rFonts w:asciiTheme="majorBidi" w:hAnsiTheme="majorBidi" w:cstheme="majorBidi"/>
                <w:color w:val="FF0000"/>
                <w:sz w:val="20"/>
                <w:szCs w:val="20"/>
                <w:rtl/>
                <w:lang w:bidi="ar-LY"/>
              </w:rPr>
            </w:pPr>
            <w:r w:rsidRPr="009F5FAE">
              <w:rPr>
                <w:rFonts w:asciiTheme="majorBidi" w:hAnsiTheme="majorBidi" w:cstheme="majorBidi"/>
                <w:color w:val="FF0000"/>
                <w:sz w:val="20"/>
                <w:szCs w:val="20"/>
                <w:rtl/>
                <w:lang w:bidi="ar-LY"/>
              </w:rPr>
              <w:t>6.416-</w:t>
            </w:r>
          </w:p>
        </w:tc>
        <w:tc>
          <w:tcPr>
            <w:tcW w:w="1355" w:type="dxa"/>
          </w:tcPr>
          <w:p w14:paraId="06838D6D" w14:textId="77777777" w:rsidR="00062F5C" w:rsidRPr="009F5FAE" w:rsidRDefault="00062F5C" w:rsidP="008A3C2A">
            <w:pPr>
              <w:spacing w:line="360" w:lineRule="auto"/>
              <w:jc w:val="center"/>
              <w:rPr>
                <w:rFonts w:asciiTheme="majorBidi" w:hAnsiTheme="majorBidi" w:cstheme="majorBidi"/>
                <w:color w:val="FF0000"/>
                <w:sz w:val="20"/>
                <w:szCs w:val="20"/>
                <w:rtl/>
                <w:lang w:bidi="ar-LY"/>
              </w:rPr>
            </w:pPr>
            <w:r w:rsidRPr="009F5FAE">
              <w:rPr>
                <w:rFonts w:asciiTheme="majorBidi" w:hAnsiTheme="majorBidi" w:cstheme="majorBidi"/>
                <w:color w:val="FF0000"/>
                <w:sz w:val="20"/>
                <w:szCs w:val="20"/>
                <w:rtl/>
                <w:lang w:bidi="ar-LY"/>
              </w:rPr>
              <w:t>3.873</w:t>
            </w:r>
          </w:p>
        </w:tc>
        <w:tc>
          <w:tcPr>
            <w:tcW w:w="956" w:type="dxa"/>
          </w:tcPr>
          <w:p w14:paraId="7FD54CC9" w14:textId="77777777" w:rsidR="00062F5C" w:rsidRPr="009F5FAE" w:rsidRDefault="00062F5C" w:rsidP="008A3C2A">
            <w:pPr>
              <w:spacing w:line="360" w:lineRule="auto"/>
              <w:jc w:val="center"/>
              <w:rPr>
                <w:rFonts w:asciiTheme="majorBidi" w:hAnsiTheme="majorBidi" w:cstheme="majorBidi"/>
                <w:sz w:val="20"/>
                <w:szCs w:val="20"/>
                <w:rtl/>
                <w:lang w:bidi="ar-LY"/>
              </w:rPr>
            </w:pPr>
            <w:r w:rsidRPr="009F5FAE">
              <w:rPr>
                <w:rFonts w:asciiTheme="majorBidi" w:hAnsiTheme="majorBidi" w:cstheme="majorBidi"/>
                <w:sz w:val="20"/>
                <w:szCs w:val="20"/>
                <w:rtl/>
                <w:lang w:bidi="ar-LY"/>
              </w:rPr>
              <w:t>14.224-</w:t>
            </w:r>
          </w:p>
        </w:tc>
        <w:tc>
          <w:tcPr>
            <w:tcW w:w="1122" w:type="dxa"/>
          </w:tcPr>
          <w:p w14:paraId="34EFB215" w14:textId="77777777" w:rsidR="00062F5C" w:rsidRPr="009F5FAE" w:rsidRDefault="00062F5C" w:rsidP="008A3C2A">
            <w:pPr>
              <w:spacing w:line="360" w:lineRule="auto"/>
              <w:jc w:val="center"/>
              <w:rPr>
                <w:rFonts w:asciiTheme="majorBidi" w:hAnsiTheme="majorBidi" w:cstheme="majorBidi"/>
                <w:sz w:val="20"/>
                <w:szCs w:val="20"/>
                <w:rtl/>
                <w:lang w:bidi="ar-LY"/>
              </w:rPr>
            </w:pPr>
            <w:r w:rsidRPr="009F5FAE">
              <w:rPr>
                <w:rFonts w:asciiTheme="majorBidi" w:hAnsiTheme="majorBidi" w:cstheme="majorBidi"/>
                <w:sz w:val="20"/>
                <w:szCs w:val="20"/>
                <w:rtl/>
                <w:lang w:bidi="ar-LY"/>
              </w:rPr>
              <w:t>14.380-</w:t>
            </w:r>
          </w:p>
        </w:tc>
        <w:tc>
          <w:tcPr>
            <w:tcW w:w="1357" w:type="dxa"/>
          </w:tcPr>
          <w:p w14:paraId="6A8F9B3B" w14:textId="77777777" w:rsidR="00062F5C" w:rsidRPr="009F5FAE" w:rsidRDefault="00062F5C" w:rsidP="008A3C2A">
            <w:pPr>
              <w:spacing w:line="360" w:lineRule="auto"/>
              <w:jc w:val="center"/>
              <w:rPr>
                <w:rFonts w:asciiTheme="majorBidi" w:hAnsiTheme="majorBidi" w:cstheme="majorBidi"/>
                <w:sz w:val="20"/>
                <w:szCs w:val="20"/>
                <w:rtl/>
                <w:lang w:bidi="ar-LY"/>
              </w:rPr>
            </w:pPr>
            <w:r w:rsidRPr="009F5FAE">
              <w:rPr>
                <w:rFonts w:asciiTheme="majorBidi" w:hAnsiTheme="majorBidi" w:cstheme="majorBidi"/>
                <w:sz w:val="20"/>
                <w:szCs w:val="20"/>
                <w:rtl/>
                <w:lang w:bidi="ar-LY"/>
              </w:rPr>
              <w:t>8.348-</w:t>
            </w:r>
          </w:p>
        </w:tc>
      </w:tr>
      <w:tr w:rsidR="00062F5C" w:rsidRPr="001E7247" w14:paraId="3BF9BBC7" w14:textId="77777777" w:rsidTr="000B5C9E">
        <w:trPr>
          <w:trHeight w:val="202"/>
        </w:trPr>
        <w:tc>
          <w:tcPr>
            <w:tcW w:w="1549" w:type="dxa"/>
          </w:tcPr>
          <w:p w14:paraId="01039CDF" w14:textId="77777777" w:rsidR="00062F5C" w:rsidRPr="009F5FAE" w:rsidRDefault="00062F5C" w:rsidP="008A3C2A">
            <w:pPr>
              <w:spacing w:line="360" w:lineRule="auto"/>
              <w:jc w:val="center"/>
              <w:rPr>
                <w:rFonts w:asciiTheme="majorBidi" w:hAnsiTheme="majorBidi" w:cstheme="majorBidi"/>
                <w:color w:val="FF0000"/>
                <w:sz w:val="20"/>
                <w:szCs w:val="20"/>
              </w:rPr>
            </w:pPr>
            <w:r w:rsidRPr="009F5FAE">
              <w:rPr>
                <w:rFonts w:asciiTheme="majorBidi" w:hAnsiTheme="majorBidi" w:cstheme="majorBidi"/>
                <w:color w:val="FF0000"/>
                <w:sz w:val="20"/>
                <w:szCs w:val="20"/>
              </w:rPr>
              <w:t>Prob</w:t>
            </w:r>
          </w:p>
        </w:tc>
        <w:tc>
          <w:tcPr>
            <w:tcW w:w="836" w:type="dxa"/>
          </w:tcPr>
          <w:p w14:paraId="02A5C46C" w14:textId="77777777" w:rsidR="00062F5C" w:rsidRPr="009F5FAE" w:rsidRDefault="00062F5C" w:rsidP="008A3C2A">
            <w:pPr>
              <w:spacing w:line="360" w:lineRule="auto"/>
              <w:jc w:val="center"/>
              <w:rPr>
                <w:rFonts w:asciiTheme="majorBidi" w:hAnsiTheme="majorBidi" w:cstheme="majorBidi"/>
                <w:color w:val="FF0000"/>
                <w:sz w:val="20"/>
                <w:szCs w:val="20"/>
                <w:rtl/>
                <w:lang w:bidi="ar-LY"/>
              </w:rPr>
            </w:pPr>
            <w:r w:rsidRPr="009F5FAE">
              <w:rPr>
                <w:rFonts w:asciiTheme="majorBidi" w:hAnsiTheme="majorBidi" w:cstheme="majorBidi"/>
                <w:color w:val="FF0000"/>
                <w:sz w:val="20"/>
                <w:szCs w:val="20"/>
                <w:rtl/>
                <w:lang w:bidi="ar-LY"/>
              </w:rPr>
              <w:t>0.731</w:t>
            </w:r>
          </w:p>
        </w:tc>
        <w:tc>
          <w:tcPr>
            <w:tcW w:w="1471" w:type="dxa"/>
          </w:tcPr>
          <w:p w14:paraId="2C6D198F" w14:textId="77777777" w:rsidR="00062F5C" w:rsidRPr="009F5FAE" w:rsidRDefault="00062F5C" w:rsidP="008A3C2A">
            <w:pPr>
              <w:spacing w:line="360" w:lineRule="auto"/>
              <w:jc w:val="center"/>
              <w:rPr>
                <w:rFonts w:asciiTheme="majorBidi" w:hAnsiTheme="majorBidi" w:cstheme="majorBidi"/>
                <w:color w:val="FF0000"/>
                <w:sz w:val="20"/>
                <w:szCs w:val="20"/>
                <w:rtl/>
                <w:lang w:bidi="ar-LY"/>
              </w:rPr>
            </w:pPr>
            <w:r w:rsidRPr="009F5FAE">
              <w:rPr>
                <w:rFonts w:asciiTheme="majorBidi" w:hAnsiTheme="majorBidi" w:cstheme="majorBidi"/>
                <w:color w:val="FF0000"/>
                <w:sz w:val="20"/>
                <w:szCs w:val="20"/>
                <w:rtl/>
                <w:lang w:bidi="ar-LY"/>
              </w:rPr>
              <w:t>0.000</w:t>
            </w:r>
          </w:p>
        </w:tc>
        <w:tc>
          <w:tcPr>
            <w:tcW w:w="1355" w:type="dxa"/>
          </w:tcPr>
          <w:p w14:paraId="707A5C5F" w14:textId="77777777" w:rsidR="00062F5C" w:rsidRPr="009F5FAE" w:rsidRDefault="00062F5C" w:rsidP="008A3C2A">
            <w:pPr>
              <w:spacing w:line="360" w:lineRule="auto"/>
              <w:jc w:val="center"/>
              <w:rPr>
                <w:rFonts w:asciiTheme="majorBidi" w:hAnsiTheme="majorBidi" w:cstheme="majorBidi"/>
                <w:color w:val="FF0000"/>
                <w:sz w:val="20"/>
                <w:szCs w:val="20"/>
                <w:rtl/>
                <w:lang w:bidi="ar-LY"/>
              </w:rPr>
            </w:pPr>
            <w:r w:rsidRPr="009F5FAE">
              <w:rPr>
                <w:rFonts w:asciiTheme="majorBidi" w:hAnsiTheme="majorBidi" w:cstheme="majorBidi"/>
                <w:color w:val="FF0000"/>
                <w:sz w:val="20"/>
                <w:szCs w:val="20"/>
                <w:rtl/>
                <w:lang w:bidi="ar-LY"/>
              </w:rPr>
              <w:t>1.000</w:t>
            </w:r>
          </w:p>
        </w:tc>
        <w:tc>
          <w:tcPr>
            <w:tcW w:w="956" w:type="dxa"/>
          </w:tcPr>
          <w:p w14:paraId="21369CC4" w14:textId="77777777" w:rsidR="00062F5C" w:rsidRPr="009F5FAE" w:rsidRDefault="00062F5C" w:rsidP="008A3C2A">
            <w:pPr>
              <w:spacing w:line="360" w:lineRule="auto"/>
              <w:jc w:val="center"/>
              <w:rPr>
                <w:rFonts w:asciiTheme="majorBidi" w:hAnsiTheme="majorBidi" w:cstheme="majorBidi"/>
                <w:sz w:val="20"/>
                <w:szCs w:val="20"/>
                <w:rtl/>
                <w:lang w:bidi="ar-LY"/>
              </w:rPr>
            </w:pPr>
            <w:r w:rsidRPr="009F5FAE">
              <w:rPr>
                <w:rFonts w:asciiTheme="majorBidi" w:hAnsiTheme="majorBidi" w:cstheme="majorBidi"/>
                <w:sz w:val="20"/>
                <w:szCs w:val="20"/>
                <w:rtl/>
                <w:lang w:bidi="ar-LY"/>
              </w:rPr>
              <w:t>0.000</w:t>
            </w:r>
          </w:p>
        </w:tc>
        <w:tc>
          <w:tcPr>
            <w:tcW w:w="1122" w:type="dxa"/>
          </w:tcPr>
          <w:p w14:paraId="4728CAD1" w14:textId="77777777" w:rsidR="00062F5C" w:rsidRPr="009F5FAE" w:rsidRDefault="00062F5C" w:rsidP="008A3C2A">
            <w:pPr>
              <w:spacing w:line="360" w:lineRule="auto"/>
              <w:jc w:val="center"/>
              <w:rPr>
                <w:rFonts w:asciiTheme="majorBidi" w:hAnsiTheme="majorBidi" w:cstheme="majorBidi"/>
                <w:sz w:val="20"/>
                <w:szCs w:val="20"/>
                <w:rtl/>
                <w:lang w:bidi="ar-LY"/>
              </w:rPr>
            </w:pPr>
            <w:r w:rsidRPr="009F5FAE">
              <w:rPr>
                <w:rFonts w:asciiTheme="majorBidi" w:hAnsiTheme="majorBidi" w:cstheme="majorBidi"/>
                <w:sz w:val="20"/>
                <w:szCs w:val="20"/>
                <w:rtl/>
                <w:lang w:bidi="ar-LY"/>
              </w:rPr>
              <w:t>0.000</w:t>
            </w:r>
          </w:p>
        </w:tc>
        <w:tc>
          <w:tcPr>
            <w:tcW w:w="1357" w:type="dxa"/>
          </w:tcPr>
          <w:p w14:paraId="02F995F0" w14:textId="77777777" w:rsidR="00062F5C" w:rsidRPr="009F5FAE" w:rsidRDefault="00062F5C" w:rsidP="008A3C2A">
            <w:pPr>
              <w:spacing w:line="360" w:lineRule="auto"/>
              <w:jc w:val="center"/>
              <w:rPr>
                <w:rFonts w:asciiTheme="majorBidi" w:hAnsiTheme="majorBidi" w:cstheme="majorBidi"/>
                <w:sz w:val="20"/>
                <w:szCs w:val="20"/>
                <w:rtl/>
                <w:lang w:bidi="ar-LY"/>
              </w:rPr>
            </w:pPr>
            <w:r w:rsidRPr="009F5FAE">
              <w:rPr>
                <w:rFonts w:asciiTheme="majorBidi" w:hAnsiTheme="majorBidi" w:cstheme="majorBidi"/>
                <w:sz w:val="20"/>
                <w:szCs w:val="20"/>
                <w:rtl/>
                <w:lang w:bidi="ar-LY"/>
              </w:rPr>
              <w:t>0.000</w:t>
            </w:r>
          </w:p>
        </w:tc>
      </w:tr>
      <w:tr w:rsidR="00062F5C" w:rsidRPr="001E7247" w14:paraId="3B096C9E" w14:textId="77777777" w:rsidTr="000B5C9E">
        <w:trPr>
          <w:trHeight w:val="187"/>
        </w:trPr>
        <w:tc>
          <w:tcPr>
            <w:tcW w:w="1549" w:type="dxa"/>
          </w:tcPr>
          <w:p w14:paraId="76A5A5D9" w14:textId="77777777" w:rsidR="00062F5C" w:rsidRPr="009F5FAE" w:rsidRDefault="00062F5C" w:rsidP="008A3C2A">
            <w:pPr>
              <w:spacing w:line="360" w:lineRule="auto"/>
              <w:jc w:val="center"/>
              <w:rPr>
                <w:rFonts w:ascii="Simplified Arabic" w:hAnsi="Simplified Arabic" w:cs="Simplified Arabic"/>
                <w:sz w:val="20"/>
                <w:szCs w:val="20"/>
                <w:rtl/>
                <w:lang w:bidi="ar-LY"/>
              </w:rPr>
            </w:pPr>
            <w:r w:rsidRPr="009F5FAE">
              <w:rPr>
                <w:rFonts w:ascii="Simplified Arabic" w:hAnsi="Simplified Arabic" w:cs="Simplified Arabic"/>
                <w:sz w:val="20"/>
                <w:szCs w:val="20"/>
                <w:rtl/>
                <w:lang w:bidi="ar-LY"/>
              </w:rPr>
              <w:t>سعر الفائدة</w:t>
            </w:r>
          </w:p>
        </w:tc>
        <w:tc>
          <w:tcPr>
            <w:tcW w:w="836" w:type="dxa"/>
          </w:tcPr>
          <w:p w14:paraId="4BD85D88" w14:textId="77777777" w:rsidR="00062F5C" w:rsidRPr="009F5FAE" w:rsidRDefault="00062F5C" w:rsidP="008A3C2A">
            <w:pPr>
              <w:spacing w:line="360" w:lineRule="auto"/>
              <w:jc w:val="center"/>
              <w:rPr>
                <w:rFonts w:asciiTheme="majorBidi" w:hAnsiTheme="majorBidi" w:cstheme="majorBidi"/>
                <w:sz w:val="20"/>
                <w:szCs w:val="20"/>
                <w:rtl/>
                <w:lang w:bidi="ar-LY"/>
              </w:rPr>
            </w:pPr>
          </w:p>
        </w:tc>
        <w:tc>
          <w:tcPr>
            <w:tcW w:w="1471" w:type="dxa"/>
          </w:tcPr>
          <w:p w14:paraId="4689133B" w14:textId="77777777" w:rsidR="00062F5C" w:rsidRPr="009F5FAE" w:rsidRDefault="00062F5C" w:rsidP="008A3C2A">
            <w:pPr>
              <w:spacing w:line="360" w:lineRule="auto"/>
              <w:jc w:val="center"/>
              <w:rPr>
                <w:rFonts w:asciiTheme="majorBidi" w:hAnsiTheme="majorBidi" w:cstheme="majorBidi"/>
                <w:sz w:val="20"/>
                <w:szCs w:val="20"/>
                <w:rtl/>
                <w:lang w:bidi="ar-LY"/>
              </w:rPr>
            </w:pPr>
          </w:p>
        </w:tc>
        <w:tc>
          <w:tcPr>
            <w:tcW w:w="1355" w:type="dxa"/>
          </w:tcPr>
          <w:p w14:paraId="13B39CB2" w14:textId="77777777" w:rsidR="00062F5C" w:rsidRPr="009F5FAE" w:rsidRDefault="00062F5C" w:rsidP="008A3C2A">
            <w:pPr>
              <w:spacing w:line="360" w:lineRule="auto"/>
              <w:jc w:val="center"/>
              <w:rPr>
                <w:rFonts w:asciiTheme="majorBidi" w:hAnsiTheme="majorBidi" w:cstheme="majorBidi"/>
                <w:sz w:val="20"/>
                <w:szCs w:val="20"/>
                <w:rtl/>
                <w:lang w:bidi="ar-LY"/>
              </w:rPr>
            </w:pPr>
          </w:p>
        </w:tc>
        <w:tc>
          <w:tcPr>
            <w:tcW w:w="956" w:type="dxa"/>
          </w:tcPr>
          <w:p w14:paraId="6C8F1F78" w14:textId="77777777" w:rsidR="00062F5C" w:rsidRPr="009F5FAE" w:rsidRDefault="00062F5C" w:rsidP="008A3C2A">
            <w:pPr>
              <w:spacing w:line="360" w:lineRule="auto"/>
              <w:jc w:val="center"/>
              <w:rPr>
                <w:rFonts w:asciiTheme="majorBidi" w:hAnsiTheme="majorBidi" w:cstheme="majorBidi"/>
                <w:sz w:val="20"/>
                <w:szCs w:val="20"/>
                <w:rtl/>
                <w:lang w:bidi="ar-LY"/>
              </w:rPr>
            </w:pPr>
          </w:p>
        </w:tc>
        <w:tc>
          <w:tcPr>
            <w:tcW w:w="1122" w:type="dxa"/>
          </w:tcPr>
          <w:p w14:paraId="49B73162" w14:textId="77777777" w:rsidR="00062F5C" w:rsidRPr="009F5FAE" w:rsidRDefault="00062F5C" w:rsidP="008A3C2A">
            <w:pPr>
              <w:spacing w:line="360" w:lineRule="auto"/>
              <w:jc w:val="center"/>
              <w:rPr>
                <w:rFonts w:asciiTheme="majorBidi" w:hAnsiTheme="majorBidi" w:cstheme="majorBidi"/>
                <w:sz w:val="20"/>
                <w:szCs w:val="20"/>
                <w:rtl/>
                <w:lang w:bidi="ar-LY"/>
              </w:rPr>
            </w:pPr>
          </w:p>
        </w:tc>
        <w:tc>
          <w:tcPr>
            <w:tcW w:w="1357" w:type="dxa"/>
          </w:tcPr>
          <w:p w14:paraId="13EE60EF" w14:textId="77777777" w:rsidR="00062F5C" w:rsidRPr="009F5FAE" w:rsidRDefault="00062F5C" w:rsidP="008A3C2A">
            <w:pPr>
              <w:spacing w:line="360" w:lineRule="auto"/>
              <w:jc w:val="center"/>
              <w:rPr>
                <w:rFonts w:asciiTheme="majorBidi" w:hAnsiTheme="majorBidi" w:cstheme="majorBidi"/>
                <w:sz w:val="20"/>
                <w:szCs w:val="20"/>
                <w:rtl/>
                <w:lang w:bidi="ar-LY"/>
              </w:rPr>
            </w:pPr>
          </w:p>
        </w:tc>
      </w:tr>
      <w:tr w:rsidR="00062F5C" w:rsidRPr="001E7247" w14:paraId="3DA07469" w14:textId="77777777" w:rsidTr="000B5C9E">
        <w:trPr>
          <w:trHeight w:val="203"/>
        </w:trPr>
        <w:tc>
          <w:tcPr>
            <w:tcW w:w="1549" w:type="dxa"/>
          </w:tcPr>
          <w:p w14:paraId="7398C149" w14:textId="77777777" w:rsidR="00062F5C" w:rsidRPr="008A3C2A" w:rsidRDefault="00062F5C" w:rsidP="008A3C2A">
            <w:pPr>
              <w:spacing w:line="360" w:lineRule="auto"/>
              <w:jc w:val="center"/>
              <w:rPr>
                <w:rFonts w:asciiTheme="majorBidi" w:hAnsiTheme="majorBidi" w:cstheme="majorBidi"/>
                <w:sz w:val="20"/>
                <w:szCs w:val="20"/>
                <w:rtl/>
                <w:lang w:val="en-US" w:bidi="ar-LY"/>
              </w:rPr>
            </w:pPr>
            <w:r w:rsidRPr="009F5FAE">
              <w:rPr>
                <w:rFonts w:asciiTheme="majorBidi" w:hAnsiTheme="majorBidi" w:cstheme="majorBidi"/>
                <w:color w:val="000000"/>
                <w:sz w:val="20"/>
                <w:szCs w:val="20"/>
              </w:rPr>
              <w:t>t-Statistic</w:t>
            </w:r>
          </w:p>
        </w:tc>
        <w:tc>
          <w:tcPr>
            <w:tcW w:w="836" w:type="dxa"/>
          </w:tcPr>
          <w:p w14:paraId="463C1032" w14:textId="77777777" w:rsidR="00062F5C" w:rsidRPr="009F5FAE" w:rsidRDefault="00062F5C" w:rsidP="008A3C2A">
            <w:pPr>
              <w:spacing w:line="360" w:lineRule="auto"/>
              <w:jc w:val="center"/>
              <w:rPr>
                <w:rFonts w:asciiTheme="majorBidi" w:hAnsiTheme="majorBidi" w:cstheme="majorBidi"/>
                <w:sz w:val="20"/>
                <w:szCs w:val="20"/>
                <w:rtl/>
                <w:lang w:bidi="ar-LY"/>
              </w:rPr>
            </w:pPr>
            <w:r w:rsidRPr="009F5FAE">
              <w:rPr>
                <w:rFonts w:asciiTheme="majorBidi" w:hAnsiTheme="majorBidi" w:cstheme="majorBidi"/>
                <w:sz w:val="20"/>
                <w:szCs w:val="20"/>
                <w:rtl/>
                <w:lang w:bidi="ar-LY"/>
              </w:rPr>
              <w:t>3.127-</w:t>
            </w:r>
          </w:p>
        </w:tc>
        <w:tc>
          <w:tcPr>
            <w:tcW w:w="1471" w:type="dxa"/>
          </w:tcPr>
          <w:p w14:paraId="09461F9D" w14:textId="77777777" w:rsidR="00062F5C" w:rsidRPr="009F5FAE" w:rsidRDefault="00062F5C" w:rsidP="008A3C2A">
            <w:pPr>
              <w:spacing w:line="360" w:lineRule="auto"/>
              <w:jc w:val="center"/>
              <w:rPr>
                <w:rFonts w:asciiTheme="majorBidi" w:hAnsiTheme="majorBidi" w:cstheme="majorBidi"/>
                <w:sz w:val="20"/>
                <w:szCs w:val="20"/>
                <w:rtl/>
                <w:lang w:bidi="ar-LY"/>
              </w:rPr>
            </w:pPr>
            <w:r w:rsidRPr="009F5FAE">
              <w:rPr>
                <w:rFonts w:asciiTheme="majorBidi" w:hAnsiTheme="majorBidi" w:cstheme="majorBidi"/>
                <w:sz w:val="20"/>
                <w:szCs w:val="20"/>
                <w:rtl/>
                <w:lang w:bidi="ar-LY"/>
              </w:rPr>
              <w:t>2.416-</w:t>
            </w:r>
          </w:p>
        </w:tc>
        <w:tc>
          <w:tcPr>
            <w:tcW w:w="1355" w:type="dxa"/>
          </w:tcPr>
          <w:p w14:paraId="62378E85" w14:textId="77777777" w:rsidR="00062F5C" w:rsidRPr="009F5FAE" w:rsidRDefault="00062F5C" w:rsidP="008A3C2A">
            <w:pPr>
              <w:spacing w:line="360" w:lineRule="auto"/>
              <w:jc w:val="center"/>
              <w:rPr>
                <w:rFonts w:asciiTheme="majorBidi" w:hAnsiTheme="majorBidi" w:cstheme="majorBidi"/>
                <w:sz w:val="20"/>
                <w:szCs w:val="20"/>
                <w:rtl/>
                <w:lang w:bidi="ar-LY"/>
              </w:rPr>
            </w:pPr>
            <w:r w:rsidRPr="009F5FAE">
              <w:rPr>
                <w:rFonts w:asciiTheme="majorBidi" w:hAnsiTheme="majorBidi" w:cstheme="majorBidi"/>
                <w:sz w:val="20"/>
                <w:szCs w:val="20"/>
                <w:rtl/>
                <w:lang w:bidi="ar-LY"/>
              </w:rPr>
              <w:t>1.616-</w:t>
            </w:r>
          </w:p>
        </w:tc>
        <w:tc>
          <w:tcPr>
            <w:tcW w:w="956" w:type="dxa"/>
          </w:tcPr>
          <w:p w14:paraId="08635EE9" w14:textId="77777777" w:rsidR="00062F5C" w:rsidRPr="009F5FAE" w:rsidRDefault="00062F5C" w:rsidP="008A3C2A">
            <w:pPr>
              <w:spacing w:line="360" w:lineRule="auto"/>
              <w:jc w:val="center"/>
              <w:rPr>
                <w:rFonts w:asciiTheme="majorBidi" w:hAnsiTheme="majorBidi" w:cstheme="majorBidi"/>
                <w:sz w:val="20"/>
                <w:szCs w:val="20"/>
                <w:rtl/>
                <w:lang w:bidi="ar-LY"/>
              </w:rPr>
            </w:pPr>
            <w:r w:rsidRPr="009F5FAE">
              <w:rPr>
                <w:rFonts w:asciiTheme="majorBidi" w:hAnsiTheme="majorBidi" w:cstheme="majorBidi"/>
                <w:sz w:val="20"/>
                <w:szCs w:val="20"/>
                <w:rtl/>
                <w:lang w:bidi="ar-LY"/>
              </w:rPr>
              <w:t>6.928-</w:t>
            </w:r>
          </w:p>
        </w:tc>
        <w:tc>
          <w:tcPr>
            <w:tcW w:w="1122" w:type="dxa"/>
          </w:tcPr>
          <w:p w14:paraId="673CB4E8" w14:textId="77777777" w:rsidR="00062F5C" w:rsidRPr="009F5FAE" w:rsidRDefault="00062F5C" w:rsidP="008A3C2A">
            <w:pPr>
              <w:spacing w:line="360" w:lineRule="auto"/>
              <w:jc w:val="center"/>
              <w:rPr>
                <w:rFonts w:asciiTheme="majorBidi" w:hAnsiTheme="majorBidi" w:cstheme="majorBidi"/>
                <w:sz w:val="20"/>
                <w:szCs w:val="20"/>
                <w:rtl/>
                <w:lang w:bidi="ar-LY"/>
              </w:rPr>
            </w:pPr>
            <w:r w:rsidRPr="009F5FAE">
              <w:rPr>
                <w:rFonts w:asciiTheme="majorBidi" w:hAnsiTheme="majorBidi" w:cstheme="majorBidi"/>
                <w:sz w:val="20"/>
                <w:szCs w:val="20"/>
                <w:rtl/>
                <w:lang w:bidi="ar-LY"/>
              </w:rPr>
              <w:t>7.397-</w:t>
            </w:r>
          </w:p>
        </w:tc>
        <w:tc>
          <w:tcPr>
            <w:tcW w:w="1357" w:type="dxa"/>
          </w:tcPr>
          <w:p w14:paraId="1EF52530" w14:textId="77777777" w:rsidR="00062F5C" w:rsidRPr="009F5FAE" w:rsidRDefault="00062F5C" w:rsidP="008A3C2A">
            <w:pPr>
              <w:spacing w:line="360" w:lineRule="auto"/>
              <w:jc w:val="center"/>
              <w:rPr>
                <w:rFonts w:asciiTheme="majorBidi" w:hAnsiTheme="majorBidi" w:cstheme="majorBidi"/>
                <w:sz w:val="20"/>
                <w:szCs w:val="20"/>
                <w:rtl/>
                <w:lang w:bidi="ar-LY"/>
              </w:rPr>
            </w:pPr>
            <w:r w:rsidRPr="009F5FAE">
              <w:rPr>
                <w:rFonts w:asciiTheme="majorBidi" w:hAnsiTheme="majorBidi" w:cstheme="majorBidi"/>
                <w:sz w:val="20"/>
                <w:szCs w:val="20"/>
                <w:rtl/>
                <w:lang w:bidi="ar-LY"/>
              </w:rPr>
              <w:t>6.849-</w:t>
            </w:r>
          </w:p>
        </w:tc>
      </w:tr>
      <w:tr w:rsidR="00062F5C" w:rsidRPr="001E7247" w14:paraId="6869944D" w14:textId="77777777" w:rsidTr="000B5C9E">
        <w:trPr>
          <w:trHeight w:val="233"/>
        </w:trPr>
        <w:tc>
          <w:tcPr>
            <w:tcW w:w="1549" w:type="dxa"/>
          </w:tcPr>
          <w:p w14:paraId="4F9EAF0B" w14:textId="77777777" w:rsidR="00062F5C" w:rsidRPr="001E7247" w:rsidRDefault="00062F5C" w:rsidP="008A3C2A">
            <w:pPr>
              <w:spacing w:line="360" w:lineRule="auto"/>
              <w:jc w:val="center"/>
              <w:rPr>
                <w:rFonts w:asciiTheme="majorBidi" w:hAnsiTheme="majorBidi" w:cstheme="majorBidi"/>
                <w:color w:val="000000"/>
                <w:sz w:val="24"/>
                <w:szCs w:val="24"/>
                <w:lang w:val="en-US"/>
              </w:rPr>
            </w:pPr>
            <w:r w:rsidRPr="001E7247">
              <w:rPr>
                <w:rFonts w:asciiTheme="majorBidi" w:hAnsiTheme="majorBidi" w:cstheme="majorBidi"/>
                <w:color w:val="000000"/>
                <w:sz w:val="24"/>
                <w:szCs w:val="24"/>
              </w:rPr>
              <w:t>Prob</w:t>
            </w:r>
          </w:p>
        </w:tc>
        <w:tc>
          <w:tcPr>
            <w:tcW w:w="836" w:type="dxa"/>
          </w:tcPr>
          <w:p w14:paraId="15AE1D1A" w14:textId="77777777" w:rsidR="00062F5C" w:rsidRPr="001E7247" w:rsidRDefault="00062F5C" w:rsidP="008A3C2A">
            <w:pPr>
              <w:spacing w:line="360" w:lineRule="auto"/>
              <w:jc w:val="center"/>
              <w:rPr>
                <w:rFonts w:asciiTheme="majorBidi" w:hAnsiTheme="majorBidi" w:cstheme="majorBidi"/>
                <w:sz w:val="24"/>
                <w:szCs w:val="24"/>
                <w:rtl/>
                <w:lang w:bidi="ar-LY"/>
              </w:rPr>
            </w:pPr>
            <w:r w:rsidRPr="001E7247">
              <w:rPr>
                <w:rFonts w:asciiTheme="majorBidi" w:hAnsiTheme="majorBidi" w:cstheme="majorBidi"/>
                <w:sz w:val="24"/>
                <w:szCs w:val="24"/>
                <w:rtl/>
                <w:lang w:bidi="ar-LY"/>
              </w:rPr>
              <w:t>0.029</w:t>
            </w:r>
          </w:p>
        </w:tc>
        <w:tc>
          <w:tcPr>
            <w:tcW w:w="1471" w:type="dxa"/>
          </w:tcPr>
          <w:p w14:paraId="539F3BB2" w14:textId="77777777" w:rsidR="00062F5C" w:rsidRPr="001E7247" w:rsidRDefault="00062F5C" w:rsidP="008A3C2A">
            <w:pPr>
              <w:spacing w:line="360" w:lineRule="auto"/>
              <w:jc w:val="center"/>
              <w:rPr>
                <w:rFonts w:asciiTheme="majorBidi" w:hAnsiTheme="majorBidi" w:cstheme="majorBidi"/>
                <w:sz w:val="24"/>
                <w:szCs w:val="24"/>
                <w:rtl/>
                <w:lang w:bidi="ar-LY"/>
              </w:rPr>
            </w:pPr>
            <w:r w:rsidRPr="001E7247">
              <w:rPr>
                <w:rFonts w:asciiTheme="majorBidi" w:hAnsiTheme="majorBidi" w:cstheme="majorBidi"/>
                <w:sz w:val="24"/>
                <w:szCs w:val="24"/>
                <w:rtl/>
                <w:lang w:bidi="ar-LY"/>
              </w:rPr>
              <w:t>0.368</w:t>
            </w:r>
          </w:p>
        </w:tc>
        <w:tc>
          <w:tcPr>
            <w:tcW w:w="1355" w:type="dxa"/>
          </w:tcPr>
          <w:p w14:paraId="1EC1FFEC" w14:textId="77777777" w:rsidR="00062F5C" w:rsidRPr="001E7247" w:rsidRDefault="00062F5C" w:rsidP="008A3C2A">
            <w:pPr>
              <w:spacing w:line="360" w:lineRule="auto"/>
              <w:jc w:val="center"/>
              <w:rPr>
                <w:rFonts w:asciiTheme="majorBidi" w:hAnsiTheme="majorBidi" w:cstheme="majorBidi"/>
                <w:sz w:val="24"/>
                <w:szCs w:val="24"/>
                <w:rtl/>
                <w:lang w:bidi="ar-LY"/>
              </w:rPr>
            </w:pPr>
            <w:r w:rsidRPr="001E7247">
              <w:rPr>
                <w:rFonts w:asciiTheme="majorBidi" w:hAnsiTheme="majorBidi" w:cstheme="majorBidi"/>
                <w:sz w:val="24"/>
                <w:szCs w:val="24"/>
                <w:rtl/>
                <w:lang w:bidi="ar-LY"/>
              </w:rPr>
              <w:t>0.099</w:t>
            </w:r>
          </w:p>
        </w:tc>
        <w:tc>
          <w:tcPr>
            <w:tcW w:w="956" w:type="dxa"/>
          </w:tcPr>
          <w:p w14:paraId="1383B590" w14:textId="77777777" w:rsidR="00062F5C" w:rsidRPr="001E7247" w:rsidRDefault="00062F5C" w:rsidP="008A3C2A">
            <w:pPr>
              <w:spacing w:line="360" w:lineRule="auto"/>
              <w:jc w:val="center"/>
              <w:rPr>
                <w:rFonts w:asciiTheme="majorBidi" w:hAnsiTheme="majorBidi" w:cstheme="majorBidi"/>
                <w:sz w:val="24"/>
                <w:szCs w:val="24"/>
                <w:rtl/>
                <w:lang w:bidi="ar-LY"/>
              </w:rPr>
            </w:pPr>
            <w:r w:rsidRPr="001E7247">
              <w:rPr>
                <w:rFonts w:asciiTheme="majorBidi" w:hAnsiTheme="majorBidi" w:cstheme="majorBidi"/>
                <w:sz w:val="24"/>
                <w:szCs w:val="24"/>
                <w:rtl/>
                <w:lang w:bidi="ar-LY"/>
              </w:rPr>
              <w:t>0.000</w:t>
            </w:r>
          </w:p>
        </w:tc>
        <w:tc>
          <w:tcPr>
            <w:tcW w:w="1122" w:type="dxa"/>
          </w:tcPr>
          <w:p w14:paraId="3ED90AF6" w14:textId="77777777" w:rsidR="00062F5C" w:rsidRPr="001E7247" w:rsidRDefault="00062F5C" w:rsidP="008A3C2A">
            <w:pPr>
              <w:spacing w:line="360" w:lineRule="auto"/>
              <w:jc w:val="center"/>
              <w:rPr>
                <w:rFonts w:asciiTheme="majorBidi" w:hAnsiTheme="majorBidi" w:cstheme="majorBidi"/>
                <w:sz w:val="24"/>
                <w:szCs w:val="24"/>
                <w:rtl/>
                <w:lang w:bidi="ar-LY"/>
              </w:rPr>
            </w:pPr>
            <w:r w:rsidRPr="001E7247">
              <w:rPr>
                <w:rFonts w:asciiTheme="majorBidi" w:hAnsiTheme="majorBidi" w:cstheme="majorBidi"/>
                <w:sz w:val="24"/>
                <w:szCs w:val="24"/>
                <w:rtl/>
                <w:lang w:bidi="ar-LY"/>
              </w:rPr>
              <w:t>0.000</w:t>
            </w:r>
          </w:p>
        </w:tc>
        <w:tc>
          <w:tcPr>
            <w:tcW w:w="1357" w:type="dxa"/>
          </w:tcPr>
          <w:p w14:paraId="27865B4E" w14:textId="77777777" w:rsidR="00062F5C" w:rsidRPr="001E7247" w:rsidRDefault="00062F5C" w:rsidP="008A3C2A">
            <w:pPr>
              <w:spacing w:line="360" w:lineRule="auto"/>
              <w:jc w:val="center"/>
              <w:rPr>
                <w:rFonts w:asciiTheme="majorBidi" w:hAnsiTheme="majorBidi" w:cstheme="majorBidi"/>
                <w:sz w:val="24"/>
                <w:szCs w:val="24"/>
                <w:rtl/>
                <w:lang w:bidi="ar-LY"/>
              </w:rPr>
            </w:pPr>
            <w:r w:rsidRPr="001E7247">
              <w:rPr>
                <w:rFonts w:asciiTheme="majorBidi" w:hAnsiTheme="majorBidi" w:cstheme="majorBidi"/>
                <w:sz w:val="24"/>
                <w:szCs w:val="24"/>
                <w:rtl/>
                <w:lang w:bidi="ar-LY"/>
              </w:rPr>
              <w:t>0.000</w:t>
            </w:r>
          </w:p>
        </w:tc>
      </w:tr>
      <w:tr w:rsidR="00062F5C" w:rsidRPr="001E7247" w14:paraId="3C61903C" w14:textId="77777777" w:rsidTr="000B5C9E">
        <w:trPr>
          <w:trHeight w:val="218"/>
        </w:trPr>
        <w:tc>
          <w:tcPr>
            <w:tcW w:w="1549" w:type="dxa"/>
          </w:tcPr>
          <w:p w14:paraId="356B4D6D" w14:textId="77777777" w:rsidR="00062F5C" w:rsidRPr="001E7247" w:rsidRDefault="00062F5C" w:rsidP="008A3C2A">
            <w:pPr>
              <w:spacing w:line="360" w:lineRule="auto"/>
              <w:jc w:val="center"/>
              <w:rPr>
                <w:rFonts w:asciiTheme="majorBidi" w:hAnsiTheme="majorBidi" w:cstheme="majorBidi"/>
                <w:color w:val="000000"/>
                <w:sz w:val="24"/>
                <w:szCs w:val="24"/>
              </w:rPr>
            </w:pPr>
            <w:r w:rsidRPr="001E7247">
              <w:rPr>
                <w:rFonts w:asciiTheme="majorBidi" w:hAnsiTheme="majorBidi" w:cstheme="majorBidi"/>
                <w:color w:val="000000"/>
                <w:sz w:val="24"/>
                <w:szCs w:val="24"/>
                <w:rtl/>
              </w:rPr>
              <w:t>عرض النقود</w:t>
            </w:r>
          </w:p>
        </w:tc>
        <w:tc>
          <w:tcPr>
            <w:tcW w:w="836" w:type="dxa"/>
          </w:tcPr>
          <w:p w14:paraId="7086274F" w14:textId="77777777" w:rsidR="00062F5C" w:rsidRPr="001E7247" w:rsidRDefault="00062F5C" w:rsidP="008A3C2A">
            <w:pPr>
              <w:spacing w:line="360" w:lineRule="auto"/>
              <w:jc w:val="center"/>
              <w:rPr>
                <w:rFonts w:asciiTheme="majorBidi" w:hAnsiTheme="majorBidi" w:cstheme="majorBidi"/>
                <w:sz w:val="24"/>
                <w:szCs w:val="24"/>
                <w:rtl/>
                <w:lang w:bidi="ar-LY"/>
              </w:rPr>
            </w:pPr>
          </w:p>
        </w:tc>
        <w:tc>
          <w:tcPr>
            <w:tcW w:w="1471" w:type="dxa"/>
          </w:tcPr>
          <w:p w14:paraId="659F044C" w14:textId="77777777" w:rsidR="00062F5C" w:rsidRPr="001E7247" w:rsidRDefault="00062F5C" w:rsidP="008A3C2A">
            <w:pPr>
              <w:spacing w:line="360" w:lineRule="auto"/>
              <w:jc w:val="center"/>
              <w:rPr>
                <w:rFonts w:asciiTheme="majorBidi" w:hAnsiTheme="majorBidi" w:cstheme="majorBidi"/>
                <w:sz w:val="24"/>
                <w:szCs w:val="24"/>
                <w:rtl/>
                <w:lang w:bidi="ar-LY"/>
              </w:rPr>
            </w:pPr>
          </w:p>
        </w:tc>
        <w:tc>
          <w:tcPr>
            <w:tcW w:w="1355" w:type="dxa"/>
          </w:tcPr>
          <w:p w14:paraId="2074C887" w14:textId="77777777" w:rsidR="00062F5C" w:rsidRPr="001E7247" w:rsidRDefault="00062F5C" w:rsidP="008A3C2A">
            <w:pPr>
              <w:spacing w:line="360" w:lineRule="auto"/>
              <w:jc w:val="center"/>
              <w:rPr>
                <w:rFonts w:asciiTheme="majorBidi" w:hAnsiTheme="majorBidi" w:cstheme="majorBidi"/>
                <w:sz w:val="24"/>
                <w:szCs w:val="24"/>
                <w:rtl/>
                <w:lang w:bidi="ar-LY"/>
              </w:rPr>
            </w:pPr>
          </w:p>
        </w:tc>
        <w:tc>
          <w:tcPr>
            <w:tcW w:w="956" w:type="dxa"/>
          </w:tcPr>
          <w:p w14:paraId="3B3DB29E" w14:textId="77777777" w:rsidR="00062F5C" w:rsidRPr="001E7247" w:rsidRDefault="00062F5C" w:rsidP="008A3C2A">
            <w:pPr>
              <w:spacing w:line="360" w:lineRule="auto"/>
              <w:jc w:val="center"/>
              <w:rPr>
                <w:rFonts w:asciiTheme="majorBidi" w:hAnsiTheme="majorBidi" w:cstheme="majorBidi"/>
                <w:sz w:val="24"/>
                <w:szCs w:val="24"/>
                <w:rtl/>
                <w:lang w:bidi="ar-LY"/>
              </w:rPr>
            </w:pPr>
          </w:p>
        </w:tc>
        <w:tc>
          <w:tcPr>
            <w:tcW w:w="1122" w:type="dxa"/>
          </w:tcPr>
          <w:p w14:paraId="48FA2D7E" w14:textId="77777777" w:rsidR="00062F5C" w:rsidRPr="001E7247" w:rsidRDefault="00062F5C" w:rsidP="008A3C2A">
            <w:pPr>
              <w:spacing w:line="360" w:lineRule="auto"/>
              <w:jc w:val="center"/>
              <w:rPr>
                <w:rFonts w:asciiTheme="majorBidi" w:hAnsiTheme="majorBidi" w:cstheme="majorBidi"/>
                <w:sz w:val="24"/>
                <w:szCs w:val="24"/>
                <w:rtl/>
                <w:lang w:bidi="ar-LY"/>
              </w:rPr>
            </w:pPr>
          </w:p>
        </w:tc>
        <w:tc>
          <w:tcPr>
            <w:tcW w:w="1357" w:type="dxa"/>
          </w:tcPr>
          <w:p w14:paraId="40B0094C" w14:textId="77777777" w:rsidR="00062F5C" w:rsidRPr="001E7247" w:rsidRDefault="00062F5C" w:rsidP="008A3C2A">
            <w:pPr>
              <w:spacing w:line="360" w:lineRule="auto"/>
              <w:jc w:val="center"/>
              <w:rPr>
                <w:rFonts w:asciiTheme="majorBidi" w:hAnsiTheme="majorBidi" w:cstheme="majorBidi"/>
                <w:sz w:val="24"/>
                <w:szCs w:val="24"/>
                <w:rtl/>
                <w:lang w:bidi="ar-LY"/>
              </w:rPr>
            </w:pPr>
          </w:p>
        </w:tc>
      </w:tr>
      <w:tr w:rsidR="00062F5C" w:rsidRPr="001E7247" w14:paraId="7A7B51C0" w14:textId="77777777" w:rsidTr="000B5C9E">
        <w:trPr>
          <w:trHeight w:val="218"/>
        </w:trPr>
        <w:tc>
          <w:tcPr>
            <w:tcW w:w="1549" w:type="dxa"/>
          </w:tcPr>
          <w:p w14:paraId="05E72FA8" w14:textId="77777777" w:rsidR="00062F5C" w:rsidRPr="008A3C2A" w:rsidRDefault="00062F5C" w:rsidP="008A3C2A">
            <w:pPr>
              <w:spacing w:line="360" w:lineRule="auto"/>
              <w:jc w:val="center"/>
              <w:rPr>
                <w:rFonts w:asciiTheme="majorBidi" w:hAnsiTheme="majorBidi" w:cstheme="majorBidi"/>
                <w:color w:val="000000"/>
                <w:sz w:val="20"/>
                <w:szCs w:val="20"/>
                <w:lang w:val="en-US"/>
              </w:rPr>
            </w:pPr>
            <w:r w:rsidRPr="009F5FAE">
              <w:rPr>
                <w:rFonts w:asciiTheme="majorBidi" w:hAnsiTheme="majorBidi" w:cstheme="majorBidi"/>
                <w:color w:val="000000"/>
                <w:sz w:val="20"/>
                <w:szCs w:val="20"/>
              </w:rPr>
              <w:t>t-Statistic</w:t>
            </w:r>
          </w:p>
        </w:tc>
        <w:tc>
          <w:tcPr>
            <w:tcW w:w="836" w:type="dxa"/>
          </w:tcPr>
          <w:p w14:paraId="111BFC0D" w14:textId="77777777" w:rsidR="00062F5C" w:rsidRPr="009F5FAE" w:rsidRDefault="00062F5C" w:rsidP="008A3C2A">
            <w:pPr>
              <w:spacing w:line="360" w:lineRule="auto"/>
              <w:jc w:val="center"/>
              <w:rPr>
                <w:rFonts w:asciiTheme="majorBidi" w:hAnsiTheme="majorBidi" w:cstheme="majorBidi"/>
                <w:sz w:val="20"/>
                <w:szCs w:val="20"/>
                <w:rtl/>
                <w:lang w:bidi="ar-LY"/>
              </w:rPr>
            </w:pPr>
            <w:r w:rsidRPr="009F5FAE">
              <w:rPr>
                <w:rFonts w:asciiTheme="majorBidi" w:hAnsiTheme="majorBidi" w:cstheme="majorBidi"/>
                <w:sz w:val="20"/>
                <w:szCs w:val="20"/>
                <w:rtl/>
                <w:lang w:bidi="ar-LY"/>
              </w:rPr>
              <w:t>0.850</w:t>
            </w:r>
          </w:p>
        </w:tc>
        <w:tc>
          <w:tcPr>
            <w:tcW w:w="1471" w:type="dxa"/>
          </w:tcPr>
          <w:p w14:paraId="79A14527" w14:textId="77777777" w:rsidR="00062F5C" w:rsidRPr="009F5FAE" w:rsidRDefault="00062F5C" w:rsidP="008A3C2A">
            <w:pPr>
              <w:spacing w:line="360" w:lineRule="auto"/>
              <w:jc w:val="center"/>
              <w:rPr>
                <w:rFonts w:asciiTheme="majorBidi" w:hAnsiTheme="majorBidi" w:cstheme="majorBidi"/>
                <w:sz w:val="20"/>
                <w:szCs w:val="20"/>
                <w:rtl/>
                <w:lang w:bidi="ar-LY"/>
              </w:rPr>
            </w:pPr>
            <w:r w:rsidRPr="009F5FAE">
              <w:rPr>
                <w:rFonts w:asciiTheme="majorBidi" w:hAnsiTheme="majorBidi" w:cstheme="majorBidi"/>
                <w:sz w:val="20"/>
                <w:szCs w:val="20"/>
                <w:rtl/>
                <w:lang w:bidi="ar-LY"/>
              </w:rPr>
              <w:t>2.690-</w:t>
            </w:r>
          </w:p>
        </w:tc>
        <w:tc>
          <w:tcPr>
            <w:tcW w:w="1355" w:type="dxa"/>
          </w:tcPr>
          <w:p w14:paraId="3AE6DF7B" w14:textId="77777777" w:rsidR="00062F5C" w:rsidRPr="009F5FAE" w:rsidRDefault="00062F5C" w:rsidP="008A3C2A">
            <w:pPr>
              <w:spacing w:line="360" w:lineRule="auto"/>
              <w:jc w:val="center"/>
              <w:rPr>
                <w:rFonts w:asciiTheme="majorBidi" w:hAnsiTheme="majorBidi" w:cstheme="majorBidi"/>
                <w:sz w:val="20"/>
                <w:szCs w:val="20"/>
                <w:rtl/>
                <w:lang w:bidi="ar-LY"/>
              </w:rPr>
            </w:pPr>
            <w:r w:rsidRPr="009F5FAE">
              <w:rPr>
                <w:rFonts w:asciiTheme="majorBidi" w:hAnsiTheme="majorBidi" w:cstheme="majorBidi"/>
                <w:sz w:val="20"/>
                <w:szCs w:val="20"/>
                <w:rtl/>
                <w:lang w:bidi="ar-LY"/>
              </w:rPr>
              <w:t>6.316</w:t>
            </w:r>
          </w:p>
        </w:tc>
        <w:tc>
          <w:tcPr>
            <w:tcW w:w="956" w:type="dxa"/>
          </w:tcPr>
          <w:p w14:paraId="46184454" w14:textId="77777777" w:rsidR="00062F5C" w:rsidRPr="009F5FAE" w:rsidRDefault="00062F5C" w:rsidP="008A3C2A">
            <w:pPr>
              <w:spacing w:line="360" w:lineRule="auto"/>
              <w:jc w:val="center"/>
              <w:rPr>
                <w:rFonts w:asciiTheme="majorBidi" w:hAnsiTheme="majorBidi" w:cstheme="majorBidi"/>
                <w:sz w:val="20"/>
                <w:szCs w:val="20"/>
                <w:rtl/>
                <w:lang w:bidi="ar-LY"/>
              </w:rPr>
            </w:pPr>
            <w:r w:rsidRPr="009F5FAE">
              <w:rPr>
                <w:rFonts w:asciiTheme="majorBidi" w:hAnsiTheme="majorBidi" w:cstheme="majorBidi"/>
                <w:sz w:val="20"/>
                <w:szCs w:val="20"/>
                <w:rtl/>
                <w:lang w:bidi="ar-LY"/>
              </w:rPr>
              <w:t>8.550-</w:t>
            </w:r>
          </w:p>
        </w:tc>
        <w:tc>
          <w:tcPr>
            <w:tcW w:w="1122" w:type="dxa"/>
          </w:tcPr>
          <w:p w14:paraId="2C0231C5" w14:textId="77777777" w:rsidR="00062F5C" w:rsidRPr="009F5FAE" w:rsidRDefault="00062F5C" w:rsidP="008A3C2A">
            <w:pPr>
              <w:spacing w:line="360" w:lineRule="auto"/>
              <w:jc w:val="center"/>
              <w:rPr>
                <w:rFonts w:asciiTheme="majorBidi" w:hAnsiTheme="majorBidi" w:cstheme="majorBidi"/>
                <w:sz w:val="20"/>
                <w:szCs w:val="20"/>
                <w:rtl/>
                <w:lang w:bidi="ar-LY"/>
              </w:rPr>
            </w:pPr>
            <w:r w:rsidRPr="009F5FAE">
              <w:rPr>
                <w:rFonts w:asciiTheme="majorBidi" w:hAnsiTheme="majorBidi" w:cstheme="majorBidi"/>
                <w:sz w:val="20"/>
                <w:szCs w:val="20"/>
                <w:rtl/>
                <w:lang w:bidi="ar-LY"/>
              </w:rPr>
              <w:t>8.658-</w:t>
            </w:r>
          </w:p>
        </w:tc>
        <w:tc>
          <w:tcPr>
            <w:tcW w:w="1357" w:type="dxa"/>
          </w:tcPr>
          <w:p w14:paraId="6B3C1194" w14:textId="77777777" w:rsidR="00062F5C" w:rsidRPr="009F5FAE" w:rsidRDefault="00062F5C" w:rsidP="008A3C2A">
            <w:pPr>
              <w:spacing w:line="360" w:lineRule="auto"/>
              <w:jc w:val="center"/>
              <w:rPr>
                <w:rFonts w:asciiTheme="majorBidi" w:hAnsiTheme="majorBidi" w:cstheme="majorBidi"/>
                <w:sz w:val="20"/>
                <w:szCs w:val="20"/>
                <w:rtl/>
                <w:lang w:bidi="ar-LY"/>
              </w:rPr>
            </w:pPr>
            <w:r w:rsidRPr="009F5FAE">
              <w:rPr>
                <w:rFonts w:asciiTheme="majorBidi" w:hAnsiTheme="majorBidi" w:cstheme="majorBidi"/>
                <w:sz w:val="20"/>
                <w:szCs w:val="20"/>
                <w:rtl/>
                <w:lang w:bidi="ar-LY"/>
              </w:rPr>
              <w:t>4.872-</w:t>
            </w:r>
          </w:p>
        </w:tc>
      </w:tr>
      <w:tr w:rsidR="00062F5C" w:rsidRPr="001E7247" w14:paraId="790A9169" w14:textId="77777777" w:rsidTr="000B5C9E">
        <w:trPr>
          <w:trHeight w:val="218"/>
        </w:trPr>
        <w:tc>
          <w:tcPr>
            <w:tcW w:w="1549" w:type="dxa"/>
          </w:tcPr>
          <w:p w14:paraId="67FC1DAC" w14:textId="77777777" w:rsidR="00062F5C" w:rsidRPr="009F5FAE" w:rsidRDefault="00062F5C" w:rsidP="008A3C2A">
            <w:pPr>
              <w:spacing w:line="360" w:lineRule="auto"/>
              <w:jc w:val="center"/>
              <w:rPr>
                <w:rFonts w:asciiTheme="majorBidi" w:hAnsiTheme="majorBidi" w:cstheme="majorBidi"/>
                <w:color w:val="000000"/>
                <w:sz w:val="20"/>
                <w:szCs w:val="20"/>
                <w:lang w:val="en-US"/>
              </w:rPr>
            </w:pPr>
            <w:r w:rsidRPr="009F5FAE">
              <w:rPr>
                <w:rFonts w:asciiTheme="majorBidi" w:hAnsiTheme="majorBidi" w:cstheme="majorBidi"/>
                <w:color w:val="000000"/>
                <w:sz w:val="20"/>
                <w:szCs w:val="20"/>
              </w:rPr>
              <w:t>Prob</w:t>
            </w:r>
          </w:p>
        </w:tc>
        <w:tc>
          <w:tcPr>
            <w:tcW w:w="836" w:type="dxa"/>
          </w:tcPr>
          <w:p w14:paraId="4E0B311E" w14:textId="77777777" w:rsidR="00062F5C" w:rsidRPr="009F5FAE" w:rsidRDefault="00062F5C" w:rsidP="008A3C2A">
            <w:pPr>
              <w:spacing w:line="360" w:lineRule="auto"/>
              <w:jc w:val="center"/>
              <w:rPr>
                <w:rFonts w:asciiTheme="majorBidi" w:hAnsiTheme="majorBidi" w:cstheme="majorBidi"/>
                <w:sz w:val="20"/>
                <w:szCs w:val="20"/>
                <w:rtl/>
                <w:lang w:bidi="ar-LY"/>
              </w:rPr>
            </w:pPr>
            <w:r w:rsidRPr="009F5FAE">
              <w:rPr>
                <w:rFonts w:asciiTheme="majorBidi" w:hAnsiTheme="majorBidi" w:cstheme="majorBidi"/>
                <w:sz w:val="20"/>
                <w:szCs w:val="20"/>
                <w:rtl/>
                <w:lang w:bidi="ar-LY"/>
              </w:rPr>
              <w:t>0.994</w:t>
            </w:r>
          </w:p>
        </w:tc>
        <w:tc>
          <w:tcPr>
            <w:tcW w:w="1471" w:type="dxa"/>
          </w:tcPr>
          <w:p w14:paraId="1E681960" w14:textId="77777777" w:rsidR="00062F5C" w:rsidRPr="009F5FAE" w:rsidRDefault="00062F5C" w:rsidP="008A3C2A">
            <w:pPr>
              <w:spacing w:line="360" w:lineRule="auto"/>
              <w:jc w:val="center"/>
              <w:rPr>
                <w:rFonts w:asciiTheme="majorBidi" w:hAnsiTheme="majorBidi" w:cstheme="majorBidi"/>
                <w:sz w:val="20"/>
                <w:szCs w:val="20"/>
                <w:rtl/>
                <w:lang w:bidi="ar-LY"/>
              </w:rPr>
            </w:pPr>
            <w:r w:rsidRPr="009F5FAE">
              <w:rPr>
                <w:rFonts w:asciiTheme="majorBidi" w:hAnsiTheme="majorBidi" w:cstheme="majorBidi"/>
                <w:sz w:val="20"/>
                <w:szCs w:val="20"/>
                <w:rtl/>
                <w:lang w:bidi="ar-LY"/>
              </w:rPr>
              <w:t>0.243</w:t>
            </w:r>
          </w:p>
        </w:tc>
        <w:tc>
          <w:tcPr>
            <w:tcW w:w="1355" w:type="dxa"/>
          </w:tcPr>
          <w:p w14:paraId="1AA24AAC" w14:textId="77777777" w:rsidR="00062F5C" w:rsidRPr="009F5FAE" w:rsidRDefault="00062F5C" w:rsidP="008A3C2A">
            <w:pPr>
              <w:spacing w:line="360" w:lineRule="auto"/>
              <w:jc w:val="center"/>
              <w:rPr>
                <w:rFonts w:asciiTheme="majorBidi" w:hAnsiTheme="majorBidi" w:cstheme="majorBidi"/>
                <w:sz w:val="20"/>
                <w:szCs w:val="20"/>
                <w:rtl/>
                <w:lang w:bidi="ar-LY"/>
              </w:rPr>
            </w:pPr>
            <w:r w:rsidRPr="009F5FAE">
              <w:rPr>
                <w:rFonts w:asciiTheme="majorBidi" w:hAnsiTheme="majorBidi" w:cstheme="majorBidi"/>
                <w:sz w:val="20"/>
                <w:szCs w:val="20"/>
                <w:rtl/>
                <w:lang w:bidi="ar-LY"/>
              </w:rPr>
              <w:t>1.000</w:t>
            </w:r>
          </w:p>
        </w:tc>
        <w:tc>
          <w:tcPr>
            <w:tcW w:w="956" w:type="dxa"/>
          </w:tcPr>
          <w:p w14:paraId="5F17774F" w14:textId="77777777" w:rsidR="00062F5C" w:rsidRPr="009F5FAE" w:rsidRDefault="00062F5C" w:rsidP="008A3C2A">
            <w:pPr>
              <w:spacing w:line="360" w:lineRule="auto"/>
              <w:jc w:val="center"/>
              <w:rPr>
                <w:rFonts w:asciiTheme="majorBidi" w:hAnsiTheme="majorBidi" w:cstheme="majorBidi"/>
                <w:sz w:val="20"/>
                <w:szCs w:val="20"/>
                <w:rtl/>
                <w:lang w:bidi="ar-LY"/>
              </w:rPr>
            </w:pPr>
            <w:r w:rsidRPr="009F5FAE">
              <w:rPr>
                <w:rFonts w:asciiTheme="majorBidi" w:hAnsiTheme="majorBidi" w:cstheme="majorBidi"/>
                <w:sz w:val="20"/>
                <w:szCs w:val="20"/>
                <w:rtl/>
                <w:lang w:bidi="ar-LY"/>
              </w:rPr>
              <w:t>0.000</w:t>
            </w:r>
          </w:p>
        </w:tc>
        <w:tc>
          <w:tcPr>
            <w:tcW w:w="1122" w:type="dxa"/>
          </w:tcPr>
          <w:p w14:paraId="2248EED6" w14:textId="77777777" w:rsidR="00062F5C" w:rsidRPr="009F5FAE" w:rsidRDefault="00062F5C" w:rsidP="008A3C2A">
            <w:pPr>
              <w:spacing w:line="360" w:lineRule="auto"/>
              <w:jc w:val="center"/>
              <w:rPr>
                <w:rFonts w:asciiTheme="majorBidi" w:hAnsiTheme="majorBidi" w:cstheme="majorBidi"/>
                <w:sz w:val="20"/>
                <w:szCs w:val="20"/>
                <w:rtl/>
                <w:lang w:bidi="ar-LY"/>
              </w:rPr>
            </w:pPr>
            <w:r w:rsidRPr="009F5FAE">
              <w:rPr>
                <w:rFonts w:asciiTheme="majorBidi" w:hAnsiTheme="majorBidi" w:cstheme="majorBidi"/>
                <w:sz w:val="20"/>
                <w:szCs w:val="20"/>
                <w:rtl/>
                <w:lang w:bidi="ar-LY"/>
              </w:rPr>
              <w:t>0.000</w:t>
            </w:r>
          </w:p>
        </w:tc>
        <w:tc>
          <w:tcPr>
            <w:tcW w:w="1357" w:type="dxa"/>
          </w:tcPr>
          <w:p w14:paraId="62FF591D" w14:textId="77777777" w:rsidR="00062F5C" w:rsidRPr="009F5FAE" w:rsidRDefault="00062F5C" w:rsidP="008A3C2A">
            <w:pPr>
              <w:spacing w:line="360" w:lineRule="auto"/>
              <w:jc w:val="center"/>
              <w:rPr>
                <w:rFonts w:asciiTheme="majorBidi" w:hAnsiTheme="majorBidi" w:cstheme="majorBidi"/>
                <w:sz w:val="20"/>
                <w:szCs w:val="20"/>
                <w:rtl/>
                <w:lang w:bidi="ar-LY"/>
              </w:rPr>
            </w:pPr>
            <w:r w:rsidRPr="009F5FAE">
              <w:rPr>
                <w:rFonts w:asciiTheme="majorBidi" w:hAnsiTheme="majorBidi" w:cstheme="majorBidi"/>
                <w:sz w:val="20"/>
                <w:szCs w:val="20"/>
                <w:rtl/>
                <w:lang w:bidi="ar-LY"/>
              </w:rPr>
              <w:t>0.000</w:t>
            </w:r>
          </w:p>
        </w:tc>
      </w:tr>
      <w:tr w:rsidR="00062F5C" w:rsidRPr="001E7247" w14:paraId="60E61094" w14:textId="77777777" w:rsidTr="000B5C9E">
        <w:trPr>
          <w:trHeight w:val="172"/>
        </w:trPr>
        <w:tc>
          <w:tcPr>
            <w:tcW w:w="1549" w:type="dxa"/>
          </w:tcPr>
          <w:p w14:paraId="25796E38" w14:textId="77777777" w:rsidR="00062F5C" w:rsidRPr="009F5FAE" w:rsidRDefault="00062F5C" w:rsidP="008A3C2A">
            <w:pPr>
              <w:spacing w:line="360" w:lineRule="auto"/>
              <w:jc w:val="center"/>
              <w:rPr>
                <w:rFonts w:ascii="Simplified Arabic" w:hAnsi="Simplified Arabic" w:cs="Simplified Arabic"/>
                <w:color w:val="000000"/>
                <w:sz w:val="20"/>
                <w:szCs w:val="20"/>
                <w:rtl/>
              </w:rPr>
            </w:pPr>
            <w:r w:rsidRPr="009F5FAE">
              <w:rPr>
                <w:rFonts w:ascii="Simplified Arabic" w:hAnsi="Simplified Arabic" w:cs="Simplified Arabic"/>
                <w:color w:val="000000"/>
                <w:sz w:val="20"/>
                <w:szCs w:val="20"/>
                <w:rtl/>
              </w:rPr>
              <w:t>التضخم</w:t>
            </w:r>
          </w:p>
        </w:tc>
        <w:tc>
          <w:tcPr>
            <w:tcW w:w="836" w:type="dxa"/>
          </w:tcPr>
          <w:p w14:paraId="3E862499" w14:textId="77777777" w:rsidR="00062F5C" w:rsidRPr="009F5FAE" w:rsidRDefault="00062F5C" w:rsidP="008A3C2A">
            <w:pPr>
              <w:spacing w:line="360" w:lineRule="auto"/>
              <w:jc w:val="center"/>
              <w:rPr>
                <w:rFonts w:asciiTheme="majorBidi" w:hAnsiTheme="majorBidi" w:cstheme="majorBidi"/>
                <w:sz w:val="20"/>
                <w:szCs w:val="20"/>
                <w:rtl/>
                <w:lang w:bidi="ar-LY"/>
              </w:rPr>
            </w:pPr>
          </w:p>
        </w:tc>
        <w:tc>
          <w:tcPr>
            <w:tcW w:w="1471" w:type="dxa"/>
          </w:tcPr>
          <w:p w14:paraId="3B36DBA5" w14:textId="77777777" w:rsidR="00062F5C" w:rsidRPr="009F5FAE" w:rsidRDefault="00062F5C" w:rsidP="008A3C2A">
            <w:pPr>
              <w:spacing w:line="360" w:lineRule="auto"/>
              <w:jc w:val="center"/>
              <w:rPr>
                <w:rFonts w:asciiTheme="majorBidi" w:hAnsiTheme="majorBidi" w:cstheme="majorBidi"/>
                <w:sz w:val="20"/>
                <w:szCs w:val="20"/>
                <w:rtl/>
                <w:lang w:bidi="ar-LY"/>
              </w:rPr>
            </w:pPr>
          </w:p>
        </w:tc>
        <w:tc>
          <w:tcPr>
            <w:tcW w:w="1355" w:type="dxa"/>
          </w:tcPr>
          <w:p w14:paraId="42952F85" w14:textId="77777777" w:rsidR="00062F5C" w:rsidRPr="009F5FAE" w:rsidRDefault="00062F5C" w:rsidP="008A3C2A">
            <w:pPr>
              <w:spacing w:line="360" w:lineRule="auto"/>
              <w:jc w:val="center"/>
              <w:rPr>
                <w:rFonts w:asciiTheme="majorBidi" w:hAnsiTheme="majorBidi" w:cstheme="majorBidi"/>
                <w:sz w:val="20"/>
                <w:szCs w:val="20"/>
                <w:rtl/>
                <w:lang w:bidi="ar-LY"/>
              </w:rPr>
            </w:pPr>
          </w:p>
        </w:tc>
        <w:tc>
          <w:tcPr>
            <w:tcW w:w="956" w:type="dxa"/>
          </w:tcPr>
          <w:p w14:paraId="704CCE57" w14:textId="77777777" w:rsidR="00062F5C" w:rsidRPr="009F5FAE" w:rsidRDefault="00062F5C" w:rsidP="008A3C2A">
            <w:pPr>
              <w:spacing w:line="360" w:lineRule="auto"/>
              <w:jc w:val="center"/>
              <w:rPr>
                <w:rFonts w:asciiTheme="majorBidi" w:hAnsiTheme="majorBidi" w:cstheme="majorBidi"/>
                <w:sz w:val="20"/>
                <w:szCs w:val="20"/>
                <w:rtl/>
                <w:lang w:bidi="ar-LY"/>
              </w:rPr>
            </w:pPr>
          </w:p>
        </w:tc>
        <w:tc>
          <w:tcPr>
            <w:tcW w:w="1122" w:type="dxa"/>
          </w:tcPr>
          <w:p w14:paraId="4D94D551" w14:textId="77777777" w:rsidR="00062F5C" w:rsidRPr="009F5FAE" w:rsidRDefault="00062F5C" w:rsidP="008A3C2A">
            <w:pPr>
              <w:spacing w:line="360" w:lineRule="auto"/>
              <w:jc w:val="center"/>
              <w:rPr>
                <w:rFonts w:asciiTheme="majorBidi" w:hAnsiTheme="majorBidi" w:cstheme="majorBidi"/>
                <w:sz w:val="20"/>
                <w:szCs w:val="20"/>
                <w:rtl/>
                <w:lang w:bidi="ar-LY"/>
              </w:rPr>
            </w:pPr>
          </w:p>
        </w:tc>
        <w:tc>
          <w:tcPr>
            <w:tcW w:w="1357" w:type="dxa"/>
          </w:tcPr>
          <w:p w14:paraId="61C86C0D" w14:textId="77777777" w:rsidR="00062F5C" w:rsidRPr="009F5FAE" w:rsidRDefault="00062F5C" w:rsidP="008A3C2A">
            <w:pPr>
              <w:spacing w:line="360" w:lineRule="auto"/>
              <w:jc w:val="center"/>
              <w:rPr>
                <w:rFonts w:asciiTheme="majorBidi" w:hAnsiTheme="majorBidi" w:cstheme="majorBidi"/>
                <w:sz w:val="20"/>
                <w:szCs w:val="20"/>
                <w:rtl/>
                <w:lang w:bidi="ar-LY"/>
              </w:rPr>
            </w:pPr>
          </w:p>
        </w:tc>
      </w:tr>
      <w:tr w:rsidR="00062F5C" w:rsidRPr="001E7247" w14:paraId="0ED3B35C" w14:textId="77777777" w:rsidTr="000B5C9E">
        <w:trPr>
          <w:trHeight w:val="218"/>
        </w:trPr>
        <w:tc>
          <w:tcPr>
            <w:tcW w:w="1549" w:type="dxa"/>
          </w:tcPr>
          <w:p w14:paraId="7516E025" w14:textId="77777777" w:rsidR="00062F5C" w:rsidRPr="008A3C2A" w:rsidRDefault="00062F5C" w:rsidP="008A3C2A">
            <w:pPr>
              <w:spacing w:line="360" w:lineRule="auto"/>
              <w:jc w:val="center"/>
              <w:rPr>
                <w:rFonts w:asciiTheme="majorBidi" w:hAnsiTheme="majorBidi" w:cstheme="majorBidi"/>
                <w:color w:val="000000"/>
                <w:sz w:val="20"/>
                <w:szCs w:val="20"/>
                <w:lang w:val="en-US"/>
              </w:rPr>
            </w:pPr>
            <w:r w:rsidRPr="009F5FAE">
              <w:rPr>
                <w:rFonts w:asciiTheme="majorBidi" w:hAnsiTheme="majorBidi" w:cstheme="majorBidi"/>
                <w:color w:val="000000"/>
                <w:sz w:val="20"/>
                <w:szCs w:val="20"/>
              </w:rPr>
              <w:t>t-Statistic</w:t>
            </w:r>
          </w:p>
        </w:tc>
        <w:tc>
          <w:tcPr>
            <w:tcW w:w="836" w:type="dxa"/>
          </w:tcPr>
          <w:p w14:paraId="09A1D83E" w14:textId="77777777" w:rsidR="00062F5C" w:rsidRPr="009F5FAE" w:rsidRDefault="00062F5C" w:rsidP="008A3C2A">
            <w:pPr>
              <w:spacing w:line="360" w:lineRule="auto"/>
              <w:jc w:val="center"/>
              <w:rPr>
                <w:rFonts w:asciiTheme="majorBidi" w:hAnsiTheme="majorBidi" w:cstheme="majorBidi"/>
                <w:sz w:val="20"/>
                <w:szCs w:val="20"/>
                <w:rtl/>
                <w:lang w:bidi="ar-LY"/>
              </w:rPr>
            </w:pPr>
            <w:r w:rsidRPr="009F5FAE">
              <w:rPr>
                <w:rFonts w:asciiTheme="majorBidi" w:hAnsiTheme="majorBidi" w:cstheme="majorBidi"/>
                <w:sz w:val="20"/>
                <w:szCs w:val="20"/>
                <w:rtl/>
                <w:lang w:bidi="ar-LY"/>
              </w:rPr>
              <w:t>0.157-</w:t>
            </w:r>
          </w:p>
        </w:tc>
        <w:tc>
          <w:tcPr>
            <w:tcW w:w="1471" w:type="dxa"/>
          </w:tcPr>
          <w:p w14:paraId="20F16C1C" w14:textId="77777777" w:rsidR="00062F5C" w:rsidRPr="009F5FAE" w:rsidRDefault="00062F5C" w:rsidP="008A3C2A">
            <w:pPr>
              <w:spacing w:line="360" w:lineRule="auto"/>
              <w:jc w:val="center"/>
              <w:rPr>
                <w:rFonts w:asciiTheme="majorBidi" w:hAnsiTheme="majorBidi" w:cstheme="majorBidi"/>
                <w:sz w:val="20"/>
                <w:szCs w:val="20"/>
                <w:rtl/>
                <w:lang w:bidi="ar-LY"/>
              </w:rPr>
            </w:pPr>
            <w:r w:rsidRPr="009F5FAE">
              <w:rPr>
                <w:rFonts w:asciiTheme="majorBidi" w:hAnsiTheme="majorBidi" w:cstheme="majorBidi"/>
                <w:sz w:val="20"/>
                <w:szCs w:val="20"/>
                <w:rtl/>
                <w:lang w:bidi="ar-LY"/>
              </w:rPr>
              <w:t>1.972-</w:t>
            </w:r>
          </w:p>
        </w:tc>
        <w:tc>
          <w:tcPr>
            <w:tcW w:w="1355" w:type="dxa"/>
          </w:tcPr>
          <w:p w14:paraId="68CD40BE" w14:textId="77777777" w:rsidR="00062F5C" w:rsidRPr="009F5FAE" w:rsidRDefault="00062F5C" w:rsidP="008A3C2A">
            <w:pPr>
              <w:spacing w:line="360" w:lineRule="auto"/>
              <w:jc w:val="center"/>
              <w:rPr>
                <w:rFonts w:asciiTheme="majorBidi" w:hAnsiTheme="majorBidi" w:cstheme="majorBidi"/>
                <w:sz w:val="20"/>
                <w:szCs w:val="20"/>
                <w:rtl/>
                <w:lang w:bidi="ar-LY"/>
              </w:rPr>
            </w:pPr>
            <w:r w:rsidRPr="009F5FAE">
              <w:rPr>
                <w:rFonts w:asciiTheme="majorBidi" w:hAnsiTheme="majorBidi" w:cstheme="majorBidi"/>
                <w:sz w:val="20"/>
                <w:szCs w:val="20"/>
                <w:rtl/>
                <w:lang w:bidi="ar-LY"/>
              </w:rPr>
              <w:t>4.779</w:t>
            </w:r>
          </w:p>
        </w:tc>
        <w:tc>
          <w:tcPr>
            <w:tcW w:w="956" w:type="dxa"/>
          </w:tcPr>
          <w:p w14:paraId="2539994F" w14:textId="77777777" w:rsidR="00062F5C" w:rsidRPr="009F5FAE" w:rsidRDefault="00062F5C" w:rsidP="008A3C2A">
            <w:pPr>
              <w:spacing w:line="360" w:lineRule="auto"/>
              <w:jc w:val="center"/>
              <w:rPr>
                <w:rFonts w:asciiTheme="majorBidi" w:hAnsiTheme="majorBidi" w:cstheme="majorBidi"/>
                <w:sz w:val="20"/>
                <w:szCs w:val="20"/>
                <w:rtl/>
                <w:lang w:bidi="ar-LY"/>
              </w:rPr>
            </w:pPr>
            <w:r w:rsidRPr="009F5FAE">
              <w:rPr>
                <w:rFonts w:asciiTheme="majorBidi" w:hAnsiTheme="majorBidi" w:cstheme="majorBidi"/>
                <w:sz w:val="20"/>
                <w:szCs w:val="20"/>
                <w:rtl/>
                <w:lang w:bidi="ar-LY"/>
              </w:rPr>
              <w:t>5.181-</w:t>
            </w:r>
          </w:p>
        </w:tc>
        <w:tc>
          <w:tcPr>
            <w:tcW w:w="1122" w:type="dxa"/>
          </w:tcPr>
          <w:p w14:paraId="2DBB2ED6" w14:textId="77777777" w:rsidR="00062F5C" w:rsidRPr="009F5FAE" w:rsidRDefault="00062F5C" w:rsidP="008A3C2A">
            <w:pPr>
              <w:spacing w:line="360" w:lineRule="auto"/>
              <w:jc w:val="center"/>
              <w:rPr>
                <w:rFonts w:asciiTheme="majorBidi" w:hAnsiTheme="majorBidi" w:cstheme="majorBidi"/>
                <w:sz w:val="20"/>
                <w:szCs w:val="20"/>
                <w:rtl/>
                <w:lang w:bidi="ar-LY"/>
              </w:rPr>
            </w:pPr>
            <w:r w:rsidRPr="009F5FAE">
              <w:rPr>
                <w:rFonts w:asciiTheme="majorBidi" w:hAnsiTheme="majorBidi" w:cstheme="majorBidi"/>
                <w:sz w:val="20"/>
                <w:szCs w:val="20"/>
                <w:rtl/>
                <w:lang w:bidi="ar-LY"/>
              </w:rPr>
              <w:t>5.134-</w:t>
            </w:r>
          </w:p>
        </w:tc>
        <w:tc>
          <w:tcPr>
            <w:tcW w:w="1357" w:type="dxa"/>
          </w:tcPr>
          <w:p w14:paraId="010097FF" w14:textId="77777777" w:rsidR="00062F5C" w:rsidRPr="009F5FAE" w:rsidRDefault="00062F5C" w:rsidP="008A3C2A">
            <w:pPr>
              <w:spacing w:line="360" w:lineRule="auto"/>
              <w:jc w:val="center"/>
              <w:rPr>
                <w:rFonts w:asciiTheme="majorBidi" w:hAnsiTheme="majorBidi" w:cstheme="majorBidi"/>
                <w:sz w:val="20"/>
                <w:szCs w:val="20"/>
                <w:rtl/>
                <w:lang w:bidi="ar-LY"/>
              </w:rPr>
            </w:pPr>
            <w:r w:rsidRPr="009F5FAE">
              <w:rPr>
                <w:rFonts w:asciiTheme="majorBidi" w:hAnsiTheme="majorBidi" w:cstheme="majorBidi"/>
                <w:sz w:val="20"/>
                <w:szCs w:val="20"/>
                <w:lang w:bidi="ar-LY"/>
              </w:rPr>
              <w:t>4.488</w:t>
            </w:r>
            <w:r w:rsidRPr="009F5FAE">
              <w:rPr>
                <w:rFonts w:asciiTheme="majorBidi" w:hAnsiTheme="majorBidi" w:cstheme="majorBidi"/>
                <w:sz w:val="20"/>
                <w:szCs w:val="20"/>
                <w:rtl/>
                <w:lang w:bidi="ar-LY"/>
              </w:rPr>
              <w:t>-</w:t>
            </w:r>
          </w:p>
        </w:tc>
      </w:tr>
      <w:tr w:rsidR="00062F5C" w:rsidRPr="001E7247" w14:paraId="145F6BC8" w14:textId="77777777" w:rsidTr="000B5C9E">
        <w:trPr>
          <w:trHeight w:val="156"/>
        </w:trPr>
        <w:tc>
          <w:tcPr>
            <w:tcW w:w="1549" w:type="dxa"/>
          </w:tcPr>
          <w:p w14:paraId="6A9479DB" w14:textId="77777777" w:rsidR="00062F5C" w:rsidRPr="009F5FAE" w:rsidRDefault="00062F5C" w:rsidP="008A3C2A">
            <w:pPr>
              <w:spacing w:line="360" w:lineRule="auto"/>
              <w:jc w:val="center"/>
              <w:rPr>
                <w:rFonts w:asciiTheme="majorBidi" w:hAnsiTheme="majorBidi" w:cstheme="majorBidi"/>
                <w:color w:val="000000"/>
                <w:sz w:val="20"/>
                <w:szCs w:val="20"/>
                <w:lang w:val="en-US"/>
              </w:rPr>
            </w:pPr>
            <w:r w:rsidRPr="009F5FAE">
              <w:rPr>
                <w:rFonts w:asciiTheme="majorBidi" w:hAnsiTheme="majorBidi" w:cstheme="majorBidi"/>
                <w:color w:val="000000"/>
                <w:sz w:val="20"/>
                <w:szCs w:val="20"/>
              </w:rPr>
              <w:t>Prob</w:t>
            </w:r>
          </w:p>
        </w:tc>
        <w:tc>
          <w:tcPr>
            <w:tcW w:w="836" w:type="dxa"/>
          </w:tcPr>
          <w:p w14:paraId="5D13BD0E" w14:textId="77777777" w:rsidR="00062F5C" w:rsidRPr="009F5FAE" w:rsidRDefault="00062F5C" w:rsidP="008A3C2A">
            <w:pPr>
              <w:spacing w:line="360" w:lineRule="auto"/>
              <w:jc w:val="center"/>
              <w:rPr>
                <w:rFonts w:asciiTheme="majorBidi" w:hAnsiTheme="majorBidi" w:cstheme="majorBidi"/>
                <w:sz w:val="20"/>
                <w:szCs w:val="20"/>
                <w:rtl/>
                <w:lang w:bidi="ar-LY"/>
              </w:rPr>
            </w:pPr>
            <w:r w:rsidRPr="009F5FAE">
              <w:rPr>
                <w:rFonts w:asciiTheme="majorBidi" w:hAnsiTheme="majorBidi" w:cstheme="majorBidi"/>
                <w:sz w:val="20"/>
                <w:szCs w:val="20"/>
                <w:rtl/>
                <w:lang w:bidi="ar-LY"/>
              </w:rPr>
              <w:t>0.938</w:t>
            </w:r>
          </w:p>
        </w:tc>
        <w:tc>
          <w:tcPr>
            <w:tcW w:w="1471" w:type="dxa"/>
          </w:tcPr>
          <w:p w14:paraId="5948B938" w14:textId="77777777" w:rsidR="00062F5C" w:rsidRPr="009F5FAE" w:rsidRDefault="00062F5C" w:rsidP="008A3C2A">
            <w:pPr>
              <w:spacing w:line="360" w:lineRule="auto"/>
              <w:jc w:val="center"/>
              <w:rPr>
                <w:rFonts w:asciiTheme="majorBidi" w:hAnsiTheme="majorBidi" w:cstheme="majorBidi"/>
                <w:sz w:val="20"/>
                <w:szCs w:val="20"/>
                <w:rtl/>
                <w:lang w:bidi="ar-LY"/>
              </w:rPr>
            </w:pPr>
            <w:r w:rsidRPr="009F5FAE">
              <w:rPr>
                <w:rFonts w:asciiTheme="majorBidi" w:hAnsiTheme="majorBidi" w:cstheme="majorBidi"/>
                <w:sz w:val="20"/>
                <w:szCs w:val="20"/>
                <w:rtl/>
                <w:lang w:bidi="ar-LY"/>
              </w:rPr>
              <w:t>0.606</w:t>
            </w:r>
          </w:p>
        </w:tc>
        <w:tc>
          <w:tcPr>
            <w:tcW w:w="1355" w:type="dxa"/>
          </w:tcPr>
          <w:p w14:paraId="55F69234" w14:textId="77777777" w:rsidR="00062F5C" w:rsidRPr="009F5FAE" w:rsidRDefault="00062F5C" w:rsidP="008A3C2A">
            <w:pPr>
              <w:spacing w:line="360" w:lineRule="auto"/>
              <w:jc w:val="center"/>
              <w:rPr>
                <w:rFonts w:asciiTheme="majorBidi" w:hAnsiTheme="majorBidi" w:cstheme="majorBidi"/>
                <w:sz w:val="20"/>
                <w:szCs w:val="20"/>
                <w:rtl/>
                <w:lang w:bidi="ar-LY"/>
              </w:rPr>
            </w:pPr>
            <w:r w:rsidRPr="009F5FAE">
              <w:rPr>
                <w:rFonts w:asciiTheme="majorBidi" w:hAnsiTheme="majorBidi" w:cstheme="majorBidi"/>
                <w:sz w:val="20"/>
                <w:szCs w:val="20"/>
                <w:rtl/>
                <w:lang w:bidi="ar-LY"/>
              </w:rPr>
              <w:t>1.000</w:t>
            </w:r>
          </w:p>
        </w:tc>
        <w:tc>
          <w:tcPr>
            <w:tcW w:w="956" w:type="dxa"/>
          </w:tcPr>
          <w:p w14:paraId="6F53AE34" w14:textId="77777777" w:rsidR="00062F5C" w:rsidRPr="009F5FAE" w:rsidRDefault="00062F5C" w:rsidP="008A3C2A">
            <w:pPr>
              <w:spacing w:line="360" w:lineRule="auto"/>
              <w:jc w:val="center"/>
              <w:rPr>
                <w:rFonts w:asciiTheme="majorBidi" w:hAnsiTheme="majorBidi" w:cstheme="majorBidi"/>
                <w:sz w:val="20"/>
                <w:szCs w:val="20"/>
                <w:rtl/>
                <w:lang w:bidi="ar-LY"/>
              </w:rPr>
            </w:pPr>
            <w:r w:rsidRPr="009F5FAE">
              <w:rPr>
                <w:rFonts w:asciiTheme="majorBidi" w:hAnsiTheme="majorBidi" w:cstheme="majorBidi"/>
                <w:sz w:val="20"/>
                <w:szCs w:val="20"/>
                <w:rtl/>
                <w:lang w:bidi="ar-LY"/>
              </w:rPr>
              <w:t>0.000</w:t>
            </w:r>
          </w:p>
        </w:tc>
        <w:tc>
          <w:tcPr>
            <w:tcW w:w="1122" w:type="dxa"/>
          </w:tcPr>
          <w:p w14:paraId="784EEE82" w14:textId="77777777" w:rsidR="00062F5C" w:rsidRPr="009F5FAE" w:rsidRDefault="00062F5C" w:rsidP="008A3C2A">
            <w:pPr>
              <w:spacing w:line="360" w:lineRule="auto"/>
              <w:jc w:val="center"/>
              <w:rPr>
                <w:rFonts w:asciiTheme="majorBidi" w:hAnsiTheme="majorBidi" w:cstheme="majorBidi"/>
                <w:sz w:val="20"/>
                <w:szCs w:val="20"/>
                <w:rtl/>
                <w:lang w:bidi="ar-LY"/>
              </w:rPr>
            </w:pPr>
            <w:r w:rsidRPr="009F5FAE">
              <w:rPr>
                <w:rFonts w:asciiTheme="majorBidi" w:hAnsiTheme="majorBidi" w:cstheme="majorBidi"/>
                <w:sz w:val="20"/>
                <w:szCs w:val="20"/>
                <w:rtl/>
                <w:lang w:bidi="ar-LY"/>
              </w:rPr>
              <w:t>0.000</w:t>
            </w:r>
          </w:p>
        </w:tc>
        <w:tc>
          <w:tcPr>
            <w:tcW w:w="1357" w:type="dxa"/>
          </w:tcPr>
          <w:p w14:paraId="0720E78B" w14:textId="77777777" w:rsidR="00062F5C" w:rsidRPr="009F5FAE" w:rsidRDefault="00062F5C" w:rsidP="008A3C2A">
            <w:pPr>
              <w:spacing w:line="360" w:lineRule="auto"/>
              <w:jc w:val="center"/>
              <w:rPr>
                <w:rFonts w:asciiTheme="majorBidi" w:hAnsiTheme="majorBidi" w:cstheme="majorBidi"/>
                <w:sz w:val="20"/>
                <w:szCs w:val="20"/>
                <w:rtl/>
                <w:lang w:bidi="ar-LY"/>
              </w:rPr>
            </w:pPr>
            <w:r w:rsidRPr="009F5FAE">
              <w:rPr>
                <w:rFonts w:asciiTheme="majorBidi" w:hAnsiTheme="majorBidi" w:cstheme="majorBidi"/>
                <w:sz w:val="20"/>
                <w:szCs w:val="20"/>
                <w:rtl/>
                <w:lang w:bidi="ar-LY"/>
              </w:rPr>
              <w:t>0.000</w:t>
            </w:r>
          </w:p>
        </w:tc>
      </w:tr>
    </w:tbl>
    <w:p w14:paraId="2BB6988C" w14:textId="23425AB0" w:rsidR="00062F5C" w:rsidRDefault="00062F5C" w:rsidP="008A3C2A">
      <w:pPr>
        <w:shd w:val="clear" w:color="auto" w:fill="FFFFFF"/>
        <w:spacing w:before="100" w:beforeAutospacing="1" w:after="100" w:afterAutospacing="1" w:line="360" w:lineRule="auto"/>
        <w:jc w:val="both"/>
        <w:rPr>
          <w:rFonts w:asciiTheme="majorBidi" w:hAnsiTheme="majorBidi" w:cstheme="majorBidi"/>
          <w:sz w:val="29"/>
          <w:szCs w:val="29"/>
          <w:rtl/>
        </w:rPr>
      </w:pPr>
      <w:r w:rsidRPr="009F5FAE">
        <w:rPr>
          <w:rFonts w:ascii="Simplified Arabic" w:eastAsia="Times New Roman" w:hAnsi="Simplified Arabic" w:cs="Simplified Arabic"/>
          <w:noProof/>
          <w:color w:val="212529"/>
          <w:sz w:val="28"/>
          <w:szCs w:val="28"/>
          <w:rtl/>
          <w:lang w:bidi="ar-LY"/>
        </w:rPr>
        <w:t xml:space="preserve">بناءا على نتائج اختبار جذر الوحدة اتضح بان اغلب متغيرات الدراسة مستقرة </w:t>
      </w:r>
      <w:r w:rsidRPr="009F5FAE">
        <w:rPr>
          <w:rFonts w:ascii="Simplified Arabic" w:hAnsi="Simplified Arabic" w:cs="Simplified Arabic"/>
          <w:sz w:val="28"/>
          <w:szCs w:val="28"/>
          <w:rtl/>
        </w:rPr>
        <w:t>ومتكاملة من الدرجة الاولي عند اخذ الفرق الاول</w:t>
      </w:r>
      <w:r w:rsidRPr="009F5FAE">
        <w:rPr>
          <w:rFonts w:asciiTheme="majorBidi" w:hAnsiTheme="majorBidi" w:cstheme="majorBidi"/>
          <w:sz w:val="28"/>
          <w:szCs w:val="28"/>
          <w:rtl/>
        </w:rPr>
        <w:t xml:space="preserve"> </w:t>
      </w:r>
      <w:r w:rsidRPr="001E7247">
        <w:rPr>
          <w:rFonts w:asciiTheme="majorBidi" w:hAnsiTheme="majorBidi" w:cstheme="majorBidi"/>
          <w:sz w:val="29"/>
          <w:szCs w:val="29"/>
        </w:rPr>
        <w:t>I(1)</w:t>
      </w:r>
      <w:r w:rsidRPr="001E7247">
        <w:rPr>
          <w:rFonts w:asciiTheme="majorBidi" w:hAnsiTheme="majorBidi" w:cstheme="majorBidi"/>
          <w:sz w:val="29"/>
          <w:szCs w:val="29"/>
          <w:rtl/>
        </w:rPr>
        <w:t xml:space="preserve">، </w:t>
      </w:r>
      <w:r w:rsidRPr="009F5FAE">
        <w:rPr>
          <w:rFonts w:ascii="Simplified Arabic" w:hAnsi="Simplified Arabic" w:cs="Simplified Arabic"/>
          <w:sz w:val="28"/>
          <w:szCs w:val="28"/>
          <w:rtl/>
        </w:rPr>
        <w:t>باستثناء سعر الفائدة الذي كان مستقر في المستوي</w:t>
      </w:r>
      <w:r w:rsidRPr="001E7247">
        <w:rPr>
          <w:rFonts w:asciiTheme="majorBidi" w:hAnsiTheme="majorBidi" w:cstheme="majorBidi"/>
          <w:sz w:val="29"/>
          <w:szCs w:val="29"/>
        </w:rPr>
        <w:t>I(0)</w:t>
      </w:r>
      <w:r w:rsidRPr="001E7247">
        <w:rPr>
          <w:rFonts w:asciiTheme="majorBidi" w:hAnsiTheme="majorBidi" w:cstheme="majorBidi"/>
          <w:sz w:val="29"/>
          <w:szCs w:val="29"/>
          <w:rtl/>
        </w:rPr>
        <w:t xml:space="preserve">، </w:t>
      </w:r>
      <w:r w:rsidRPr="009F5FAE">
        <w:rPr>
          <w:rFonts w:ascii="Simplified Arabic" w:hAnsi="Simplified Arabic" w:cs="Simplified Arabic"/>
          <w:sz w:val="28"/>
          <w:szCs w:val="28"/>
          <w:rtl/>
        </w:rPr>
        <w:t>الامر الذي يحتم استخدام نموذج</w:t>
      </w:r>
      <w:r w:rsidRPr="001E7247">
        <w:rPr>
          <w:rFonts w:asciiTheme="majorBidi" w:eastAsia="Times New Roman" w:hAnsiTheme="majorBidi" w:cstheme="majorBidi"/>
          <w:noProof/>
          <w:color w:val="212529"/>
          <w:sz w:val="29"/>
          <w:szCs w:val="29"/>
        </w:rPr>
        <w:t xml:space="preserve"> </w:t>
      </w:r>
      <w:r w:rsidRPr="001E7247">
        <w:rPr>
          <w:rFonts w:asciiTheme="majorBidi" w:eastAsia="Times New Roman" w:hAnsiTheme="majorBidi" w:cstheme="majorBidi"/>
          <w:noProof/>
          <w:color w:val="212529"/>
          <w:sz w:val="29"/>
          <w:szCs w:val="29"/>
          <w:rtl/>
        </w:rPr>
        <w:t xml:space="preserve"> </w:t>
      </w:r>
      <w:r w:rsidRPr="001E7247">
        <w:rPr>
          <w:rFonts w:asciiTheme="majorBidi" w:eastAsia="Times New Roman" w:hAnsiTheme="majorBidi" w:cstheme="majorBidi"/>
          <w:noProof/>
          <w:color w:val="212529"/>
          <w:sz w:val="29"/>
          <w:szCs w:val="29"/>
        </w:rPr>
        <w:t>ARDL</w:t>
      </w:r>
      <w:r w:rsidRPr="001E7247">
        <w:rPr>
          <w:rFonts w:asciiTheme="majorBidi" w:eastAsia="Times New Roman" w:hAnsiTheme="majorBidi" w:cstheme="majorBidi"/>
          <w:noProof/>
          <w:color w:val="212529"/>
          <w:sz w:val="29"/>
          <w:szCs w:val="29"/>
          <w:rtl/>
        </w:rPr>
        <w:t xml:space="preserve"> </w:t>
      </w:r>
      <w:r w:rsidRPr="009F5FAE">
        <w:rPr>
          <w:rFonts w:ascii="Simplified Arabic" w:eastAsia="Times New Roman" w:hAnsi="Simplified Arabic" w:cs="Simplified Arabic"/>
          <w:noProof/>
          <w:color w:val="212529"/>
          <w:sz w:val="28"/>
          <w:szCs w:val="28"/>
          <w:rtl/>
        </w:rPr>
        <w:t>حيث يمكن استخدامه في تقدير العلاقة في الاجل الطويل ما بين موشر سوق الاوراق المالية ومتغيرات الاقتصاد الكلي في حالة ما اذا كانت المتغيرات بعضها مستقر في</w:t>
      </w:r>
      <w:r w:rsidRPr="009F5FAE">
        <w:rPr>
          <w:rFonts w:ascii="Simplified Arabic" w:eastAsia="Times New Roman" w:hAnsi="Simplified Arabic" w:cs="Simplified Arabic"/>
          <w:noProof/>
          <w:color w:val="212529"/>
          <w:sz w:val="24"/>
          <w:szCs w:val="24"/>
          <w:rtl/>
        </w:rPr>
        <w:t xml:space="preserve"> </w:t>
      </w:r>
      <w:r w:rsidRPr="009F5FAE">
        <w:rPr>
          <w:rFonts w:ascii="Simplified Arabic" w:eastAsia="Times New Roman" w:hAnsi="Simplified Arabic" w:cs="Simplified Arabic"/>
          <w:noProof/>
          <w:color w:val="212529"/>
          <w:sz w:val="28"/>
          <w:szCs w:val="28"/>
          <w:rtl/>
        </w:rPr>
        <w:t>المستوي</w:t>
      </w:r>
      <w:r w:rsidRPr="009F5FAE">
        <w:rPr>
          <w:rFonts w:asciiTheme="majorBidi" w:eastAsia="Times New Roman" w:hAnsiTheme="majorBidi" w:cstheme="majorBidi"/>
          <w:noProof/>
          <w:color w:val="212529"/>
          <w:sz w:val="28"/>
          <w:szCs w:val="28"/>
          <w:rtl/>
        </w:rPr>
        <w:t xml:space="preserve"> </w:t>
      </w:r>
      <w:r w:rsidRPr="001E7247">
        <w:rPr>
          <w:rFonts w:asciiTheme="majorBidi" w:hAnsiTheme="majorBidi" w:cstheme="majorBidi"/>
          <w:sz w:val="29"/>
          <w:szCs w:val="29"/>
        </w:rPr>
        <w:t>I(0)</w:t>
      </w:r>
      <w:r w:rsidRPr="001E7247">
        <w:rPr>
          <w:rFonts w:asciiTheme="majorBidi" w:hAnsiTheme="majorBidi" w:cstheme="majorBidi"/>
          <w:sz w:val="29"/>
          <w:szCs w:val="29"/>
          <w:rtl/>
        </w:rPr>
        <w:t>،</w:t>
      </w:r>
      <w:r w:rsidRPr="009F5FAE">
        <w:rPr>
          <w:rFonts w:ascii="Simplified Arabic" w:hAnsi="Simplified Arabic" w:cs="Simplified Arabic"/>
          <w:sz w:val="28"/>
          <w:szCs w:val="28"/>
          <w:rtl/>
        </w:rPr>
        <w:t xml:space="preserve"> والأخر مستقر عند الفرق الاول</w:t>
      </w:r>
      <w:r w:rsidRPr="009F5FAE">
        <w:rPr>
          <w:rFonts w:asciiTheme="majorBidi" w:hAnsiTheme="majorBidi" w:cstheme="majorBidi"/>
          <w:sz w:val="28"/>
          <w:szCs w:val="28"/>
          <w:rtl/>
        </w:rPr>
        <w:t xml:space="preserve"> </w:t>
      </w:r>
      <w:r w:rsidRPr="001E7247">
        <w:rPr>
          <w:rFonts w:asciiTheme="majorBidi" w:hAnsiTheme="majorBidi" w:cstheme="majorBidi"/>
          <w:sz w:val="29"/>
          <w:szCs w:val="29"/>
        </w:rPr>
        <w:t>I(1)</w:t>
      </w:r>
      <w:r w:rsidRPr="001E7247">
        <w:rPr>
          <w:rFonts w:asciiTheme="majorBidi" w:hAnsiTheme="majorBidi" w:cstheme="majorBidi"/>
          <w:sz w:val="29"/>
          <w:szCs w:val="29"/>
          <w:rtl/>
        </w:rPr>
        <w:t>.</w:t>
      </w:r>
      <w:r w:rsidRPr="001E7247">
        <w:rPr>
          <w:rFonts w:asciiTheme="majorBidi" w:eastAsia="Times New Roman" w:hAnsiTheme="majorBidi" w:cstheme="majorBidi"/>
          <w:noProof/>
          <w:color w:val="212529"/>
          <w:sz w:val="29"/>
          <w:szCs w:val="29"/>
          <w:rtl/>
        </w:rPr>
        <w:t xml:space="preserve">  </w:t>
      </w:r>
      <w:r w:rsidRPr="001E7247">
        <w:rPr>
          <w:rFonts w:asciiTheme="majorBidi" w:hAnsiTheme="majorBidi" w:cstheme="majorBidi"/>
          <w:sz w:val="29"/>
          <w:szCs w:val="29"/>
          <w:rtl/>
        </w:rPr>
        <w:t xml:space="preserve">  </w:t>
      </w:r>
    </w:p>
    <w:p w14:paraId="439DE21C" w14:textId="77777777" w:rsidR="008A3C2A" w:rsidRDefault="008A3C2A" w:rsidP="008A3C2A">
      <w:pPr>
        <w:shd w:val="clear" w:color="auto" w:fill="FFFFFF"/>
        <w:spacing w:before="100" w:beforeAutospacing="1" w:after="100" w:afterAutospacing="1" w:line="360" w:lineRule="auto"/>
        <w:jc w:val="both"/>
        <w:rPr>
          <w:rFonts w:asciiTheme="majorBidi" w:hAnsiTheme="majorBidi" w:cstheme="majorBidi"/>
          <w:sz w:val="29"/>
          <w:szCs w:val="29"/>
          <w:rtl/>
        </w:rPr>
      </w:pPr>
    </w:p>
    <w:p w14:paraId="1706F1E0" w14:textId="77777777" w:rsidR="00062F5C" w:rsidRPr="009F5FAE" w:rsidRDefault="00062F5C" w:rsidP="008A3C2A">
      <w:pPr>
        <w:shd w:val="clear" w:color="auto" w:fill="FFFFFF"/>
        <w:spacing w:before="100" w:beforeAutospacing="1" w:after="100" w:afterAutospacing="1" w:line="360" w:lineRule="auto"/>
        <w:jc w:val="both"/>
        <w:rPr>
          <w:rFonts w:ascii="Simplified Arabic" w:eastAsia="Times New Roman" w:hAnsi="Simplified Arabic" w:cs="Simplified Arabic"/>
          <w:b/>
          <w:bCs/>
          <w:noProof/>
          <w:color w:val="212529"/>
          <w:sz w:val="32"/>
          <w:szCs w:val="32"/>
          <w:rtl/>
          <w:lang w:bidi="ar-LY"/>
        </w:rPr>
      </w:pPr>
      <w:r w:rsidRPr="009F5FAE">
        <w:rPr>
          <w:rFonts w:ascii="Simplified Arabic" w:hAnsi="Simplified Arabic" w:cs="Simplified Arabic"/>
          <w:b/>
          <w:bCs/>
          <w:sz w:val="32"/>
          <w:szCs w:val="32"/>
          <w:rtl/>
        </w:rPr>
        <w:lastRenderedPageBreak/>
        <w:t xml:space="preserve">2.4 </w:t>
      </w:r>
      <w:r w:rsidRPr="009F5FAE">
        <w:rPr>
          <w:rFonts w:ascii="Simplified Arabic" w:eastAsia="Times New Roman" w:hAnsi="Simplified Arabic" w:cs="Simplified Arabic"/>
          <w:b/>
          <w:bCs/>
          <w:noProof/>
          <w:color w:val="212529"/>
          <w:sz w:val="32"/>
          <w:szCs w:val="32"/>
          <w:rtl/>
        </w:rPr>
        <w:t>نتائج اختبار العلاقة في الاجل الطويل بين متغيرات الاقتصاد الكلي ومؤشر سوق الاوراق المالية:</w:t>
      </w:r>
    </w:p>
    <w:p w14:paraId="0079EF01" w14:textId="1AF833A7" w:rsidR="00062F5C" w:rsidRDefault="00062F5C" w:rsidP="008A3C2A">
      <w:pPr>
        <w:shd w:val="clear" w:color="auto" w:fill="FFFFFF"/>
        <w:spacing w:before="100" w:beforeAutospacing="1" w:after="100" w:afterAutospacing="1" w:line="360" w:lineRule="auto"/>
        <w:jc w:val="both"/>
        <w:rPr>
          <w:rFonts w:ascii="Simplified Arabic" w:eastAsia="Times New Roman" w:hAnsi="Simplified Arabic" w:cs="Simplified Arabic"/>
          <w:noProof/>
          <w:color w:val="212529"/>
          <w:sz w:val="28"/>
          <w:szCs w:val="28"/>
          <w:rtl/>
        </w:rPr>
      </w:pPr>
      <w:r w:rsidRPr="009F5FAE">
        <w:rPr>
          <w:rFonts w:ascii="Simplified Arabic" w:eastAsia="Times New Roman" w:hAnsi="Simplified Arabic" w:cs="Simplified Arabic"/>
          <w:noProof/>
          <w:color w:val="212529"/>
          <w:sz w:val="28"/>
          <w:szCs w:val="28"/>
          <w:rtl/>
        </w:rPr>
        <w:t>تشير نتائج اختبار الحدود</w:t>
      </w:r>
      <w:r w:rsidRPr="009F5FAE">
        <w:rPr>
          <w:rFonts w:asciiTheme="majorBidi" w:eastAsia="Times New Roman" w:hAnsiTheme="majorBidi" w:cstheme="majorBidi"/>
          <w:noProof/>
          <w:color w:val="212529"/>
          <w:sz w:val="28"/>
          <w:szCs w:val="28"/>
          <w:rtl/>
          <w:lang w:bidi="ar-LY"/>
        </w:rPr>
        <w:t xml:space="preserve"> </w:t>
      </w:r>
      <w:r w:rsidRPr="001E7247">
        <w:rPr>
          <w:rFonts w:asciiTheme="majorBidi" w:eastAsia="Times New Roman" w:hAnsiTheme="majorBidi" w:cstheme="majorBidi"/>
          <w:noProof/>
          <w:color w:val="212529"/>
          <w:sz w:val="29"/>
          <w:szCs w:val="29"/>
          <w:rtl/>
          <w:lang w:bidi="ar-LY"/>
        </w:rPr>
        <w:t>(</w:t>
      </w:r>
      <w:r w:rsidRPr="001E7247">
        <w:rPr>
          <w:rFonts w:asciiTheme="majorBidi" w:eastAsia="Times New Roman" w:hAnsiTheme="majorBidi" w:cstheme="majorBidi"/>
          <w:noProof/>
          <w:color w:val="212529"/>
          <w:sz w:val="29"/>
          <w:szCs w:val="29"/>
          <w:lang w:bidi="ar-LY"/>
        </w:rPr>
        <w:t>Bounds test</w:t>
      </w:r>
      <w:r w:rsidRPr="001E7247">
        <w:rPr>
          <w:rFonts w:asciiTheme="majorBidi" w:eastAsia="Times New Roman" w:hAnsiTheme="majorBidi" w:cstheme="majorBidi"/>
          <w:noProof/>
          <w:color w:val="212529"/>
          <w:sz w:val="29"/>
          <w:szCs w:val="29"/>
          <w:rtl/>
        </w:rPr>
        <w:t xml:space="preserve">) </w:t>
      </w:r>
      <w:r w:rsidRPr="009F5FAE">
        <w:rPr>
          <w:rFonts w:ascii="Simplified Arabic" w:eastAsia="Times New Roman" w:hAnsi="Simplified Arabic" w:cs="Simplified Arabic"/>
          <w:noProof/>
          <w:color w:val="212529"/>
          <w:sz w:val="28"/>
          <w:szCs w:val="28"/>
          <w:rtl/>
        </w:rPr>
        <w:t>الذي يهدف الي معرفة درجة التكامل المشترك بين متغيرات النموذج، أي تحديد العلاقة في الاجل الطويل بين متغيرات الاقتصاد الكلي ومؤشر سوق الاوراق المالية، الموضحة في الجدول رقم (</w:t>
      </w:r>
      <w:r w:rsidRPr="009F5FAE">
        <w:rPr>
          <w:rFonts w:ascii="Simplified Arabic" w:eastAsia="Times New Roman" w:hAnsi="Simplified Arabic" w:cs="Simplified Arabic"/>
          <w:noProof/>
          <w:color w:val="212529"/>
          <w:sz w:val="28"/>
          <w:szCs w:val="28"/>
        </w:rPr>
        <w:t>3</w:t>
      </w:r>
      <w:r w:rsidRPr="009F5FAE">
        <w:rPr>
          <w:rFonts w:ascii="Simplified Arabic" w:eastAsia="Times New Roman" w:hAnsi="Simplified Arabic" w:cs="Simplified Arabic"/>
          <w:noProof/>
          <w:color w:val="212529"/>
          <w:sz w:val="28"/>
          <w:szCs w:val="28"/>
          <w:rtl/>
        </w:rPr>
        <w:t>) الي وجود علاقة تكامل مشترك في الاجل الطويل بين المتغير التابع (مؤشر سوق الاوراق المالية) والمتغيرات التفسيرية المستقلة (</w:t>
      </w:r>
      <w:r w:rsidRPr="009F5FAE">
        <w:rPr>
          <w:rFonts w:ascii="Simplified Arabic" w:eastAsia="Times New Roman" w:hAnsi="Simplified Arabic" w:cs="Simplified Arabic"/>
          <w:noProof/>
          <w:color w:val="212529"/>
          <w:sz w:val="28"/>
          <w:szCs w:val="28"/>
          <w:rtl/>
          <w:lang w:bidi="ar-LY"/>
        </w:rPr>
        <w:t>والناتج المحلي الإجمالي، سعر الفائدة، عرض النقود، والتضخم</w:t>
      </w:r>
      <w:r w:rsidRPr="009F5FAE">
        <w:rPr>
          <w:rFonts w:ascii="Simplified Arabic" w:eastAsia="Times New Roman" w:hAnsi="Simplified Arabic" w:cs="Simplified Arabic"/>
          <w:noProof/>
          <w:color w:val="212529"/>
          <w:sz w:val="28"/>
          <w:szCs w:val="28"/>
          <w:rtl/>
        </w:rPr>
        <w:t>). حيث بلغت قيمة اختبار</w:t>
      </w:r>
      <w:r w:rsidRPr="009F5FAE">
        <w:rPr>
          <w:rFonts w:asciiTheme="majorBidi" w:eastAsia="Times New Roman" w:hAnsiTheme="majorBidi" w:cstheme="majorBidi"/>
          <w:noProof/>
          <w:color w:val="212529"/>
          <w:sz w:val="28"/>
          <w:szCs w:val="28"/>
          <w:rtl/>
        </w:rPr>
        <w:t xml:space="preserve"> </w:t>
      </w:r>
      <w:r w:rsidRPr="001E7247">
        <w:rPr>
          <w:rFonts w:asciiTheme="majorBidi" w:eastAsia="Times New Roman" w:hAnsiTheme="majorBidi" w:cstheme="majorBidi"/>
          <w:noProof/>
          <w:color w:val="212529"/>
          <w:sz w:val="29"/>
          <w:szCs w:val="29"/>
        </w:rPr>
        <w:t>F</w:t>
      </w:r>
      <w:r w:rsidRPr="001E7247">
        <w:rPr>
          <w:rFonts w:asciiTheme="majorBidi" w:eastAsia="Times New Roman" w:hAnsiTheme="majorBidi" w:cstheme="majorBidi"/>
          <w:noProof/>
          <w:color w:val="212529"/>
          <w:sz w:val="29"/>
          <w:szCs w:val="29"/>
          <w:rtl/>
        </w:rPr>
        <w:t xml:space="preserve"> </w:t>
      </w:r>
      <w:r w:rsidRPr="009F5FAE">
        <w:rPr>
          <w:rFonts w:ascii="Simplified Arabic" w:eastAsia="Times New Roman" w:hAnsi="Simplified Arabic" w:cs="Simplified Arabic"/>
          <w:noProof/>
          <w:color w:val="212529"/>
          <w:sz w:val="28"/>
          <w:szCs w:val="28"/>
          <w:rtl/>
        </w:rPr>
        <w:t xml:space="preserve">المحسوبة </w:t>
      </w:r>
      <w:r w:rsidRPr="009F5FAE">
        <w:rPr>
          <w:rFonts w:ascii="Simplified Arabic" w:eastAsia="Times New Roman" w:hAnsi="Simplified Arabic" w:cs="Simplified Arabic"/>
          <w:noProof/>
          <w:color w:val="212529"/>
          <w:sz w:val="28"/>
          <w:szCs w:val="28"/>
        </w:rPr>
        <w:t>3.456</w:t>
      </w:r>
      <w:r w:rsidRPr="009F5FAE">
        <w:rPr>
          <w:rFonts w:ascii="Simplified Arabic" w:eastAsia="Times New Roman" w:hAnsi="Simplified Arabic" w:cs="Simplified Arabic"/>
          <w:noProof/>
          <w:color w:val="212529"/>
          <w:sz w:val="28"/>
          <w:szCs w:val="28"/>
          <w:rtl/>
        </w:rPr>
        <w:t xml:space="preserve"> وهي اكبر من قيمة الحد الأعلى للقيم الحرجة الجدولية </w:t>
      </w:r>
      <w:r w:rsidRPr="009F5FAE">
        <w:rPr>
          <w:rFonts w:ascii="Simplified Arabic" w:eastAsia="Times New Roman" w:hAnsi="Simplified Arabic" w:cs="Simplified Arabic"/>
          <w:noProof/>
          <w:color w:val="212529"/>
          <w:sz w:val="28"/>
          <w:szCs w:val="28"/>
        </w:rPr>
        <w:t>3.23</w:t>
      </w:r>
      <w:r w:rsidRPr="009F5FAE">
        <w:rPr>
          <w:rFonts w:ascii="Simplified Arabic" w:eastAsia="Times New Roman" w:hAnsi="Simplified Arabic" w:cs="Simplified Arabic"/>
          <w:noProof/>
          <w:color w:val="212529"/>
          <w:sz w:val="28"/>
          <w:szCs w:val="28"/>
          <w:rtl/>
        </w:rPr>
        <w:t xml:space="preserve"> عند مستوي معنوية </w:t>
      </w:r>
      <w:r w:rsidRPr="009F5FAE">
        <w:rPr>
          <w:rFonts w:ascii="Simplified Arabic" w:eastAsia="Times New Roman" w:hAnsi="Simplified Arabic" w:cs="Simplified Arabic"/>
          <w:noProof/>
          <w:color w:val="212529"/>
          <w:sz w:val="28"/>
          <w:szCs w:val="28"/>
        </w:rPr>
        <w:t>%10</w:t>
      </w:r>
      <w:r w:rsidRPr="009F5FAE">
        <w:rPr>
          <w:rFonts w:ascii="Simplified Arabic" w:eastAsia="Times New Roman" w:hAnsi="Simplified Arabic" w:cs="Simplified Arabic"/>
          <w:noProof/>
          <w:color w:val="212529"/>
          <w:sz w:val="28"/>
          <w:szCs w:val="28"/>
          <w:rtl/>
        </w:rPr>
        <w:t xml:space="preserve">، وهو ما يعني رفض فرض العدم الذي ينص على عدم وجود علاقة تكامل مشترك طويلة الاجل في حالة ما اذا كانت قيمة اختبار </w:t>
      </w:r>
      <w:r w:rsidRPr="009F5FAE">
        <w:rPr>
          <w:rFonts w:ascii="Simplified Arabic" w:eastAsia="Times New Roman" w:hAnsi="Simplified Arabic" w:cs="Simplified Arabic"/>
          <w:noProof/>
          <w:color w:val="212529"/>
          <w:sz w:val="28"/>
          <w:szCs w:val="28"/>
        </w:rPr>
        <w:t>F</w:t>
      </w:r>
      <w:r w:rsidRPr="009F5FAE">
        <w:rPr>
          <w:rFonts w:ascii="Simplified Arabic" w:eastAsia="Times New Roman" w:hAnsi="Simplified Arabic" w:cs="Simplified Arabic"/>
          <w:noProof/>
          <w:color w:val="212529"/>
          <w:sz w:val="28"/>
          <w:szCs w:val="28"/>
          <w:rtl/>
        </w:rPr>
        <w:t xml:space="preserve"> المحسوبة اكبر من  قيمة اختبار</w:t>
      </w:r>
      <w:r w:rsidRPr="009F5FAE">
        <w:rPr>
          <w:rFonts w:asciiTheme="majorBidi" w:eastAsia="Times New Roman" w:hAnsiTheme="majorBidi" w:cstheme="majorBidi"/>
          <w:noProof/>
          <w:color w:val="212529"/>
          <w:sz w:val="28"/>
          <w:szCs w:val="28"/>
          <w:rtl/>
        </w:rPr>
        <w:t xml:space="preserve"> </w:t>
      </w:r>
      <w:r w:rsidRPr="001E7247">
        <w:rPr>
          <w:rFonts w:asciiTheme="majorBidi" w:eastAsia="Times New Roman" w:hAnsiTheme="majorBidi" w:cstheme="majorBidi"/>
          <w:noProof/>
          <w:color w:val="212529"/>
          <w:sz w:val="29"/>
          <w:szCs w:val="29"/>
        </w:rPr>
        <w:t>F</w:t>
      </w:r>
      <w:r w:rsidRPr="001E7247">
        <w:rPr>
          <w:rFonts w:asciiTheme="majorBidi" w:eastAsia="Times New Roman" w:hAnsiTheme="majorBidi" w:cstheme="majorBidi"/>
          <w:noProof/>
          <w:color w:val="212529"/>
          <w:sz w:val="29"/>
          <w:szCs w:val="29"/>
          <w:rtl/>
        </w:rPr>
        <w:t xml:space="preserve"> </w:t>
      </w:r>
      <w:r w:rsidRPr="009F5FAE">
        <w:rPr>
          <w:rFonts w:ascii="Simplified Arabic" w:eastAsia="Times New Roman" w:hAnsi="Simplified Arabic" w:cs="Simplified Arabic"/>
          <w:noProof/>
          <w:color w:val="212529"/>
          <w:sz w:val="28"/>
          <w:szCs w:val="28"/>
          <w:rtl/>
        </w:rPr>
        <w:t xml:space="preserve">الجدولية وقبول </w:t>
      </w:r>
      <w:r w:rsidRPr="009F5FAE">
        <w:rPr>
          <w:rFonts w:ascii="Simplified Arabic" w:hAnsi="Simplified Arabic" w:cs="Simplified Arabic"/>
          <w:sz w:val="28"/>
          <w:szCs w:val="28"/>
          <w:rtl/>
        </w:rPr>
        <w:t>الفرض البديل الذي ينص على وجود علاقة تكامل مشترك بين متغيرات النموذج. وفي المقابل إذا كانت قيمة اختبار</w:t>
      </w:r>
      <w:r w:rsidRPr="009F5FAE">
        <w:rPr>
          <w:rFonts w:asciiTheme="majorBidi" w:hAnsiTheme="majorBidi" w:cstheme="majorBidi"/>
          <w:sz w:val="28"/>
          <w:szCs w:val="28"/>
          <w:rtl/>
        </w:rPr>
        <w:t xml:space="preserve"> </w:t>
      </w:r>
      <w:r w:rsidRPr="001E7247">
        <w:rPr>
          <w:rFonts w:asciiTheme="majorBidi" w:hAnsiTheme="majorBidi" w:cstheme="majorBidi"/>
          <w:sz w:val="29"/>
          <w:szCs w:val="29"/>
        </w:rPr>
        <w:t>F</w:t>
      </w:r>
      <w:r w:rsidRPr="001E7247">
        <w:rPr>
          <w:rFonts w:asciiTheme="majorBidi" w:hAnsiTheme="majorBidi" w:cstheme="majorBidi"/>
          <w:sz w:val="29"/>
          <w:szCs w:val="29"/>
          <w:rtl/>
        </w:rPr>
        <w:t xml:space="preserve"> </w:t>
      </w:r>
      <w:r w:rsidRPr="009F5FAE">
        <w:rPr>
          <w:rFonts w:ascii="Simplified Arabic" w:hAnsi="Simplified Arabic" w:cs="Simplified Arabic"/>
          <w:sz w:val="28"/>
          <w:szCs w:val="28"/>
          <w:rtl/>
        </w:rPr>
        <w:t>المحسوبة اقل من قيمة اختبار</w:t>
      </w:r>
      <w:r w:rsidRPr="009F5FAE">
        <w:rPr>
          <w:rFonts w:asciiTheme="majorBidi" w:hAnsiTheme="majorBidi" w:cstheme="majorBidi"/>
          <w:sz w:val="28"/>
          <w:szCs w:val="28"/>
          <w:rtl/>
        </w:rPr>
        <w:t xml:space="preserve"> </w:t>
      </w:r>
      <w:r w:rsidRPr="001E7247">
        <w:rPr>
          <w:rFonts w:asciiTheme="majorBidi" w:eastAsia="Times New Roman" w:hAnsiTheme="majorBidi" w:cstheme="majorBidi"/>
          <w:noProof/>
          <w:color w:val="212529"/>
          <w:sz w:val="29"/>
          <w:szCs w:val="29"/>
        </w:rPr>
        <w:t>F</w:t>
      </w:r>
      <w:r w:rsidRPr="001E7247">
        <w:rPr>
          <w:rFonts w:asciiTheme="majorBidi" w:eastAsia="Times New Roman" w:hAnsiTheme="majorBidi" w:cstheme="majorBidi"/>
          <w:noProof/>
          <w:color w:val="212529"/>
          <w:sz w:val="29"/>
          <w:szCs w:val="29"/>
          <w:rtl/>
        </w:rPr>
        <w:t xml:space="preserve"> </w:t>
      </w:r>
      <w:r w:rsidRPr="009F5FAE">
        <w:rPr>
          <w:rFonts w:ascii="Simplified Arabic" w:eastAsia="Times New Roman" w:hAnsi="Simplified Arabic" w:cs="Simplified Arabic"/>
          <w:noProof/>
          <w:color w:val="212529"/>
          <w:sz w:val="28"/>
          <w:szCs w:val="28"/>
          <w:rtl/>
        </w:rPr>
        <w:t>الجدولية،</w:t>
      </w:r>
      <w:r w:rsidRPr="009F5FAE">
        <w:rPr>
          <w:rFonts w:ascii="Simplified Arabic" w:hAnsi="Simplified Arabic" w:cs="Simplified Arabic"/>
          <w:sz w:val="28"/>
          <w:szCs w:val="28"/>
          <w:rtl/>
        </w:rPr>
        <w:t xml:space="preserve"> في هذه الحالة يتم قبول فرض العدم الذي ينص على عدم وجود علاقة تكامل مشترك بين متغيرات النموذج، ورفض الفرض البديل الذي ينص على وجود علاقة تكامل مشترك بين متغيرات النموذج.</w:t>
      </w:r>
    </w:p>
    <w:p w14:paraId="3EE23B3A" w14:textId="0806E455" w:rsidR="008A3C2A" w:rsidRDefault="008A3C2A" w:rsidP="008A3C2A">
      <w:pPr>
        <w:shd w:val="clear" w:color="auto" w:fill="FFFFFF"/>
        <w:spacing w:before="100" w:beforeAutospacing="1" w:after="100" w:afterAutospacing="1" w:line="360" w:lineRule="auto"/>
        <w:jc w:val="both"/>
        <w:rPr>
          <w:rFonts w:ascii="Simplified Arabic" w:eastAsia="Times New Roman" w:hAnsi="Simplified Arabic" w:cs="Simplified Arabic"/>
          <w:noProof/>
          <w:color w:val="212529"/>
          <w:sz w:val="28"/>
          <w:szCs w:val="28"/>
          <w:rtl/>
        </w:rPr>
      </w:pPr>
    </w:p>
    <w:p w14:paraId="0B725691" w14:textId="3C6FA94E" w:rsidR="008A3C2A" w:rsidRDefault="008A3C2A" w:rsidP="008A3C2A">
      <w:pPr>
        <w:shd w:val="clear" w:color="auto" w:fill="FFFFFF"/>
        <w:spacing w:before="100" w:beforeAutospacing="1" w:after="100" w:afterAutospacing="1" w:line="360" w:lineRule="auto"/>
        <w:jc w:val="both"/>
        <w:rPr>
          <w:rFonts w:ascii="Simplified Arabic" w:eastAsia="Times New Roman" w:hAnsi="Simplified Arabic" w:cs="Simplified Arabic"/>
          <w:noProof/>
          <w:color w:val="212529"/>
          <w:sz w:val="28"/>
          <w:szCs w:val="28"/>
          <w:rtl/>
        </w:rPr>
      </w:pPr>
    </w:p>
    <w:p w14:paraId="22BEEAC2" w14:textId="1140CAA7" w:rsidR="008A3C2A" w:rsidRDefault="008A3C2A" w:rsidP="008A3C2A">
      <w:pPr>
        <w:shd w:val="clear" w:color="auto" w:fill="FFFFFF"/>
        <w:spacing w:before="100" w:beforeAutospacing="1" w:after="100" w:afterAutospacing="1" w:line="360" w:lineRule="auto"/>
        <w:jc w:val="both"/>
        <w:rPr>
          <w:rFonts w:ascii="Simplified Arabic" w:eastAsia="Times New Roman" w:hAnsi="Simplified Arabic" w:cs="Simplified Arabic"/>
          <w:noProof/>
          <w:color w:val="212529"/>
          <w:sz w:val="28"/>
          <w:szCs w:val="28"/>
          <w:rtl/>
        </w:rPr>
      </w:pPr>
    </w:p>
    <w:p w14:paraId="7DAB28A7" w14:textId="77777777" w:rsidR="008A3C2A" w:rsidRPr="009F5FAE" w:rsidRDefault="008A3C2A" w:rsidP="008A3C2A">
      <w:pPr>
        <w:shd w:val="clear" w:color="auto" w:fill="FFFFFF"/>
        <w:spacing w:before="100" w:beforeAutospacing="1" w:after="100" w:afterAutospacing="1" w:line="360" w:lineRule="auto"/>
        <w:jc w:val="both"/>
        <w:rPr>
          <w:rFonts w:ascii="Simplified Arabic" w:eastAsia="Times New Roman" w:hAnsi="Simplified Arabic" w:cs="Simplified Arabic"/>
          <w:noProof/>
          <w:color w:val="212529"/>
          <w:sz w:val="28"/>
          <w:szCs w:val="28"/>
          <w:rtl/>
        </w:rPr>
      </w:pPr>
    </w:p>
    <w:tbl>
      <w:tblPr>
        <w:tblStyle w:val="10"/>
        <w:tblW w:w="9191" w:type="dxa"/>
        <w:tblLayout w:type="fixed"/>
        <w:tblLook w:val="0000" w:firstRow="0" w:lastRow="0" w:firstColumn="0" w:lastColumn="0" w:noHBand="0" w:noVBand="0"/>
      </w:tblPr>
      <w:tblGrid>
        <w:gridCol w:w="2765"/>
        <w:gridCol w:w="1370"/>
        <w:gridCol w:w="1498"/>
        <w:gridCol w:w="2349"/>
        <w:gridCol w:w="1209"/>
      </w:tblGrid>
      <w:tr w:rsidR="00062F5C" w:rsidRPr="001449F3" w14:paraId="0A0D2A83" w14:textId="77777777" w:rsidTr="000B5C9E">
        <w:trPr>
          <w:trHeight w:val="297"/>
        </w:trPr>
        <w:tc>
          <w:tcPr>
            <w:tcW w:w="9191" w:type="dxa"/>
            <w:gridSpan w:val="5"/>
          </w:tcPr>
          <w:p w14:paraId="60D2978F" w14:textId="77777777" w:rsidR="00062F5C" w:rsidRPr="001449F3" w:rsidRDefault="00062F5C" w:rsidP="008A3C2A">
            <w:pPr>
              <w:autoSpaceDE w:val="0"/>
              <w:autoSpaceDN w:val="0"/>
              <w:bidi w:val="0"/>
              <w:adjustRightInd w:val="0"/>
              <w:spacing w:line="360" w:lineRule="auto"/>
              <w:jc w:val="center"/>
              <w:rPr>
                <w:rFonts w:asciiTheme="majorBidi" w:eastAsia="Calibri" w:hAnsiTheme="majorBidi" w:cstheme="majorBidi"/>
                <w:color w:val="000000"/>
                <w:sz w:val="24"/>
                <w:szCs w:val="24"/>
                <w:lang w:val="en-US" w:bidi="ar-LY"/>
              </w:rPr>
            </w:pPr>
            <w:r w:rsidRPr="001449F3">
              <w:rPr>
                <w:rFonts w:asciiTheme="majorBidi" w:eastAsia="Calibri" w:hAnsiTheme="majorBidi" w:cstheme="majorBidi"/>
                <w:color w:val="000000"/>
                <w:sz w:val="24"/>
                <w:szCs w:val="24"/>
              </w:rPr>
              <w:lastRenderedPageBreak/>
              <w:t>(Bounds Test</w:t>
            </w:r>
            <w:r w:rsidRPr="009F5FAE">
              <w:rPr>
                <w:rFonts w:ascii="Simplified Arabic" w:eastAsia="Calibri" w:hAnsi="Simplified Arabic" w:cs="Simplified Arabic"/>
                <w:color w:val="000000"/>
                <w:sz w:val="24"/>
                <w:szCs w:val="24"/>
                <w:rtl/>
                <w:lang w:val="en-US"/>
              </w:rPr>
              <w:t>جدول رقم (3) يوضح نتائج اختبار الحدود</w:t>
            </w:r>
            <w:r w:rsidRPr="009F5FAE">
              <w:rPr>
                <w:rFonts w:ascii="Simplified Arabic" w:eastAsia="Calibri" w:hAnsi="Simplified Arabic" w:cs="Simplified Arabic"/>
                <w:color w:val="000000"/>
                <w:sz w:val="24"/>
                <w:szCs w:val="24"/>
                <w:rtl/>
              </w:rPr>
              <w:t xml:space="preserve"> (</w:t>
            </w:r>
          </w:p>
        </w:tc>
      </w:tr>
      <w:tr w:rsidR="00062F5C" w:rsidRPr="001449F3" w14:paraId="2BE447B4" w14:textId="77777777" w:rsidTr="000B5C9E">
        <w:trPr>
          <w:trHeight w:val="237"/>
        </w:trPr>
        <w:tc>
          <w:tcPr>
            <w:tcW w:w="4135" w:type="dxa"/>
            <w:gridSpan w:val="2"/>
          </w:tcPr>
          <w:p w14:paraId="36248F33" w14:textId="77777777" w:rsidR="00062F5C" w:rsidRPr="000A1C34" w:rsidRDefault="00062F5C" w:rsidP="008A3C2A">
            <w:pPr>
              <w:autoSpaceDE w:val="0"/>
              <w:autoSpaceDN w:val="0"/>
              <w:bidi w:val="0"/>
              <w:adjustRightInd w:val="0"/>
              <w:spacing w:line="360" w:lineRule="auto"/>
              <w:rPr>
                <w:rFonts w:asciiTheme="majorBidi" w:eastAsia="Calibri" w:hAnsiTheme="majorBidi" w:cstheme="majorBidi"/>
                <w:color w:val="000000"/>
                <w:sz w:val="20"/>
                <w:szCs w:val="20"/>
                <w:lang w:val="en-US"/>
              </w:rPr>
            </w:pPr>
            <w:r w:rsidRPr="000A1C34">
              <w:rPr>
                <w:rFonts w:asciiTheme="majorBidi" w:eastAsia="Calibri" w:hAnsiTheme="majorBidi" w:cstheme="majorBidi"/>
                <w:color w:val="000000"/>
                <w:sz w:val="20"/>
                <w:szCs w:val="20"/>
              </w:rPr>
              <w:t>F-Bounds Test</w:t>
            </w:r>
          </w:p>
        </w:tc>
        <w:tc>
          <w:tcPr>
            <w:tcW w:w="5055" w:type="dxa"/>
            <w:gridSpan w:val="3"/>
          </w:tcPr>
          <w:p w14:paraId="3396666E" w14:textId="77777777" w:rsidR="00062F5C" w:rsidRPr="000A1C34" w:rsidRDefault="00062F5C" w:rsidP="008A3C2A">
            <w:pPr>
              <w:autoSpaceDE w:val="0"/>
              <w:autoSpaceDN w:val="0"/>
              <w:bidi w:val="0"/>
              <w:adjustRightInd w:val="0"/>
              <w:spacing w:line="360" w:lineRule="auto"/>
              <w:ind w:right="10"/>
              <w:jc w:val="right"/>
              <w:rPr>
                <w:rFonts w:asciiTheme="majorBidi" w:eastAsia="Calibri" w:hAnsiTheme="majorBidi" w:cstheme="majorBidi"/>
                <w:color w:val="000000"/>
                <w:sz w:val="20"/>
                <w:szCs w:val="20"/>
                <w:lang w:val="en-US"/>
              </w:rPr>
            </w:pPr>
            <w:r w:rsidRPr="000A1C34">
              <w:rPr>
                <w:rFonts w:asciiTheme="majorBidi" w:eastAsia="Calibri" w:hAnsiTheme="majorBidi" w:cstheme="majorBidi"/>
                <w:color w:val="000000"/>
                <w:sz w:val="20"/>
                <w:szCs w:val="20"/>
              </w:rPr>
              <w:t>Null Hypothesis: No levels relationship</w:t>
            </w:r>
          </w:p>
        </w:tc>
      </w:tr>
      <w:tr w:rsidR="00062F5C" w:rsidRPr="001449F3" w14:paraId="76EB7DBF" w14:textId="77777777" w:rsidTr="000B5C9E">
        <w:trPr>
          <w:trHeight w:val="237"/>
        </w:trPr>
        <w:tc>
          <w:tcPr>
            <w:tcW w:w="2765" w:type="dxa"/>
          </w:tcPr>
          <w:p w14:paraId="6F9F91A4" w14:textId="77777777" w:rsidR="00062F5C" w:rsidRPr="000A1C34" w:rsidRDefault="00062F5C" w:rsidP="008A3C2A">
            <w:pPr>
              <w:autoSpaceDE w:val="0"/>
              <w:autoSpaceDN w:val="0"/>
              <w:bidi w:val="0"/>
              <w:adjustRightInd w:val="0"/>
              <w:spacing w:line="360" w:lineRule="auto"/>
              <w:rPr>
                <w:rFonts w:asciiTheme="majorBidi" w:eastAsia="Calibri" w:hAnsiTheme="majorBidi" w:cstheme="majorBidi"/>
                <w:color w:val="000000"/>
                <w:sz w:val="20"/>
                <w:szCs w:val="20"/>
              </w:rPr>
            </w:pPr>
            <w:r w:rsidRPr="000A1C34">
              <w:rPr>
                <w:rFonts w:asciiTheme="majorBidi" w:eastAsia="Calibri" w:hAnsiTheme="majorBidi" w:cstheme="majorBidi"/>
                <w:color w:val="000000"/>
                <w:sz w:val="20"/>
                <w:szCs w:val="20"/>
              </w:rPr>
              <w:t>Test Statistic</w:t>
            </w:r>
          </w:p>
        </w:tc>
        <w:tc>
          <w:tcPr>
            <w:tcW w:w="1370" w:type="dxa"/>
          </w:tcPr>
          <w:p w14:paraId="57A324D5" w14:textId="77777777" w:rsidR="00062F5C" w:rsidRPr="000A1C34" w:rsidRDefault="00062F5C" w:rsidP="008A3C2A">
            <w:pPr>
              <w:autoSpaceDE w:val="0"/>
              <w:autoSpaceDN w:val="0"/>
              <w:bidi w:val="0"/>
              <w:adjustRightInd w:val="0"/>
              <w:spacing w:line="360" w:lineRule="auto"/>
              <w:jc w:val="center"/>
              <w:rPr>
                <w:rFonts w:asciiTheme="majorBidi" w:eastAsia="Calibri" w:hAnsiTheme="majorBidi" w:cstheme="majorBidi"/>
                <w:color w:val="000000"/>
                <w:sz w:val="20"/>
                <w:szCs w:val="20"/>
              </w:rPr>
            </w:pPr>
            <w:r w:rsidRPr="000A1C34">
              <w:rPr>
                <w:rFonts w:asciiTheme="majorBidi" w:eastAsia="Calibri" w:hAnsiTheme="majorBidi" w:cstheme="majorBidi"/>
                <w:color w:val="000000"/>
                <w:sz w:val="20"/>
                <w:szCs w:val="20"/>
              </w:rPr>
              <w:t>Value</w:t>
            </w:r>
          </w:p>
        </w:tc>
        <w:tc>
          <w:tcPr>
            <w:tcW w:w="1498" w:type="dxa"/>
          </w:tcPr>
          <w:p w14:paraId="28C8DAB8" w14:textId="77777777" w:rsidR="00062F5C" w:rsidRPr="000A1C34" w:rsidRDefault="00062F5C" w:rsidP="008A3C2A">
            <w:pPr>
              <w:autoSpaceDE w:val="0"/>
              <w:autoSpaceDN w:val="0"/>
              <w:bidi w:val="0"/>
              <w:adjustRightInd w:val="0"/>
              <w:spacing w:line="360" w:lineRule="auto"/>
              <w:ind w:right="10"/>
              <w:jc w:val="right"/>
              <w:rPr>
                <w:rFonts w:asciiTheme="majorBidi" w:eastAsia="Calibri" w:hAnsiTheme="majorBidi" w:cstheme="majorBidi"/>
                <w:color w:val="000000"/>
                <w:sz w:val="20"/>
                <w:szCs w:val="20"/>
              </w:rPr>
            </w:pPr>
            <w:proofErr w:type="spellStart"/>
            <w:r w:rsidRPr="000A1C34">
              <w:rPr>
                <w:rFonts w:asciiTheme="majorBidi" w:eastAsia="Calibri" w:hAnsiTheme="majorBidi" w:cstheme="majorBidi"/>
                <w:color w:val="000000"/>
                <w:sz w:val="20"/>
                <w:szCs w:val="20"/>
              </w:rPr>
              <w:t>Signif</w:t>
            </w:r>
            <w:proofErr w:type="spellEnd"/>
            <w:r w:rsidRPr="000A1C34">
              <w:rPr>
                <w:rFonts w:asciiTheme="majorBidi" w:eastAsia="Calibri" w:hAnsiTheme="majorBidi" w:cstheme="majorBidi"/>
                <w:color w:val="000000"/>
                <w:sz w:val="20"/>
                <w:szCs w:val="20"/>
              </w:rPr>
              <w:t>.</w:t>
            </w:r>
          </w:p>
        </w:tc>
        <w:tc>
          <w:tcPr>
            <w:tcW w:w="2349" w:type="dxa"/>
          </w:tcPr>
          <w:p w14:paraId="3C7B886E" w14:textId="77777777" w:rsidR="00062F5C" w:rsidRPr="000A1C34" w:rsidRDefault="00062F5C" w:rsidP="008A3C2A">
            <w:pPr>
              <w:autoSpaceDE w:val="0"/>
              <w:autoSpaceDN w:val="0"/>
              <w:bidi w:val="0"/>
              <w:adjustRightInd w:val="0"/>
              <w:spacing w:line="360" w:lineRule="auto"/>
              <w:ind w:right="10"/>
              <w:jc w:val="right"/>
              <w:rPr>
                <w:rFonts w:asciiTheme="majorBidi" w:eastAsia="Calibri" w:hAnsiTheme="majorBidi" w:cstheme="majorBidi"/>
                <w:color w:val="000000"/>
                <w:sz w:val="20"/>
                <w:szCs w:val="20"/>
              </w:rPr>
            </w:pPr>
            <w:r w:rsidRPr="000A1C34">
              <w:rPr>
                <w:rFonts w:asciiTheme="majorBidi" w:eastAsia="Calibri" w:hAnsiTheme="majorBidi" w:cstheme="majorBidi"/>
                <w:color w:val="000000"/>
                <w:sz w:val="20"/>
                <w:szCs w:val="20"/>
              </w:rPr>
              <w:t>I(0)</w:t>
            </w:r>
          </w:p>
        </w:tc>
        <w:tc>
          <w:tcPr>
            <w:tcW w:w="1207" w:type="dxa"/>
          </w:tcPr>
          <w:p w14:paraId="6A2DB7A7" w14:textId="77777777" w:rsidR="00062F5C" w:rsidRPr="000A1C34" w:rsidRDefault="00062F5C" w:rsidP="008A3C2A">
            <w:pPr>
              <w:autoSpaceDE w:val="0"/>
              <w:autoSpaceDN w:val="0"/>
              <w:bidi w:val="0"/>
              <w:adjustRightInd w:val="0"/>
              <w:spacing w:line="360" w:lineRule="auto"/>
              <w:ind w:right="10"/>
              <w:jc w:val="right"/>
              <w:rPr>
                <w:rFonts w:asciiTheme="majorBidi" w:eastAsia="Calibri" w:hAnsiTheme="majorBidi" w:cstheme="majorBidi"/>
                <w:color w:val="000000"/>
                <w:sz w:val="20"/>
                <w:szCs w:val="20"/>
              </w:rPr>
            </w:pPr>
            <w:r w:rsidRPr="000A1C34">
              <w:rPr>
                <w:rFonts w:asciiTheme="majorBidi" w:eastAsia="Calibri" w:hAnsiTheme="majorBidi" w:cstheme="majorBidi"/>
                <w:color w:val="000000"/>
                <w:sz w:val="20"/>
                <w:szCs w:val="20"/>
              </w:rPr>
              <w:t>I(1)</w:t>
            </w:r>
          </w:p>
        </w:tc>
      </w:tr>
      <w:tr w:rsidR="00062F5C" w:rsidRPr="001449F3" w14:paraId="646155C4" w14:textId="77777777" w:rsidTr="000B5C9E">
        <w:trPr>
          <w:trHeight w:val="237"/>
        </w:trPr>
        <w:tc>
          <w:tcPr>
            <w:tcW w:w="2765" w:type="dxa"/>
          </w:tcPr>
          <w:p w14:paraId="434400CC" w14:textId="77777777" w:rsidR="00062F5C" w:rsidRPr="000A1C34" w:rsidRDefault="00062F5C" w:rsidP="008A3C2A">
            <w:pPr>
              <w:autoSpaceDE w:val="0"/>
              <w:autoSpaceDN w:val="0"/>
              <w:bidi w:val="0"/>
              <w:adjustRightInd w:val="0"/>
              <w:spacing w:line="360" w:lineRule="auto"/>
              <w:jc w:val="center"/>
              <w:rPr>
                <w:rFonts w:asciiTheme="majorBidi" w:eastAsia="Calibri" w:hAnsiTheme="majorBidi" w:cstheme="majorBidi"/>
                <w:color w:val="000000"/>
                <w:sz w:val="20"/>
                <w:szCs w:val="20"/>
              </w:rPr>
            </w:pPr>
          </w:p>
        </w:tc>
        <w:tc>
          <w:tcPr>
            <w:tcW w:w="1370" w:type="dxa"/>
          </w:tcPr>
          <w:p w14:paraId="22DF680E" w14:textId="77777777" w:rsidR="00062F5C" w:rsidRPr="000A1C34" w:rsidRDefault="00062F5C" w:rsidP="008A3C2A">
            <w:pPr>
              <w:autoSpaceDE w:val="0"/>
              <w:autoSpaceDN w:val="0"/>
              <w:bidi w:val="0"/>
              <w:adjustRightInd w:val="0"/>
              <w:spacing w:line="360" w:lineRule="auto"/>
              <w:jc w:val="center"/>
              <w:rPr>
                <w:rFonts w:asciiTheme="majorBidi" w:eastAsia="Calibri" w:hAnsiTheme="majorBidi" w:cstheme="majorBidi"/>
                <w:color w:val="000000"/>
                <w:sz w:val="20"/>
                <w:szCs w:val="20"/>
              </w:rPr>
            </w:pPr>
          </w:p>
        </w:tc>
        <w:tc>
          <w:tcPr>
            <w:tcW w:w="1498" w:type="dxa"/>
          </w:tcPr>
          <w:p w14:paraId="6FA7A1AC" w14:textId="77777777" w:rsidR="00062F5C" w:rsidRPr="000A1C34" w:rsidRDefault="00062F5C" w:rsidP="008A3C2A">
            <w:pPr>
              <w:autoSpaceDE w:val="0"/>
              <w:autoSpaceDN w:val="0"/>
              <w:bidi w:val="0"/>
              <w:adjustRightInd w:val="0"/>
              <w:spacing w:line="360" w:lineRule="auto"/>
              <w:jc w:val="center"/>
              <w:rPr>
                <w:rFonts w:asciiTheme="majorBidi" w:eastAsia="Calibri" w:hAnsiTheme="majorBidi" w:cstheme="majorBidi"/>
                <w:color w:val="000000"/>
                <w:sz w:val="20"/>
                <w:szCs w:val="20"/>
              </w:rPr>
            </w:pPr>
          </w:p>
        </w:tc>
        <w:tc>
          <w:tcPr>
            <w:tcW w:w="2349" w:type="dxa"/>
          </w:tcPr>
          <w:p w14:paraId="0CF2335B" w14:textId="77777777" w:rsidR="00062F5C" w:rsidRPr="000A1C34" w:rsidRDefault="00062F5C" w:rsidP="008A3C2A">
            <w:pPr>
              <w:autoSpaceDE w:val="0"/>
              <w:autoSpaceDN w:val="0"/>
              <w:bidi w:val="0"/>
              <w:adjustRightInd w:val="0"/>
              <w:spacing w:line="360" w:lineRule="auto"/>
              <w:jc w:val="center"/>
              <w:rPr>
                <w:rFonts w:asciiTheme="majorBidi" w:eastAsia="Calibri" w:hAnsiTheme="majorBidi" w:cstheme="majorBidi"/>
                <w:color w:val="000000"/>
                <w:sz w:val="20"/>
                <w:szCs w:val="20"/>
              </w:rPr>
            </w:pPr>
            <w:r w:rsidRPr="000A1C34">
              <w:rPr>
                <w:rFonts w:asciiTheme="majorBidi" w:eastAsia="Calibri" w:hAnsiTheme="majorBidi" w:cstheme="majorBidi"/>
                <w:color w:val="000000"/>
                <w:sz w:val="20"/>
                <w:szCs w:val="20"/>
              </w:rPr>
              <w:t>Asymptotic: n=1000</w:t>
            </w:r>
          </w:p>
        </w:tc>
        <w:tc>
          <w:tcPr>
            <w:tcW w:w="1207" w:type="dxa"/>
          </w:tcPr>
          <w:p w14:paraId="42A8E4E1" w14:textId="77777777" w:rsidR="00062F5C" w:rsidRPr="000A1C34" w:rsidRDefault="00062F5C" w:rsidP="008A3C2A">
            <w:pPr>
              <w:autoSpaceDE w:val="0"/>
              <w:autoSpaceDN w:val="0"/>
              <w:bidi w:val="0"/>
              <w:adjustRightInd w:val="0"/>
              <w:spacing w:line="360" w:lineRule="auto"/>
              <w:jc w:val="center"/>
              <w:rPr>
                <w:rFonts w:asciiTheme="majorBidi" w:eastAsia="Calibri" w:hAnsiTheme="majorBidi" w:cstheme="majorBidi"/>
                <w:color w:val="000000"/>
                <w:sz w:val="20"/>
                <w:szCs w:val="20"/>
              </w:rPr>
            </w:pPr>
          </w:p>
        </w:tc>
      </w:tr>
      <w:tr w:rsidR="00062F5C" w:rsidRPr="001449F3" w14:paraId="5FA7D31B" w14:textId="77777777" w:rsidTr="000B5C9E">
        <w:trPr>
          <w:trHeight w:val="237"/>
        </w:trPr>
        <w:tc>
          <w:tcPr>
            <w:tcW w:w="2765" w:type="dxa"/>
          </w:tcPr>
          <w:p w14:paraId="05242BBB" w14:textId="77777777" w:rsidR="00062F5C" w:rsidRPr="000A1C34" w:rsidRDefault="00062F5C" w:rsidP="008A3C2A">
            <w:pPr>
              <w:autoSpaceDE w:val="0"/>
              <w:autoSpaceDN w:val="0"/>
              <w:bidi w:val="0"/>
              <w:adjustRightInd w:val="0"/>
              <w:spacing w:line="360" w:lineRule="auto"/>
              <w:rPr>
                <w:rFonts w:asciiTheme="majorBidi" w:eastAsia="Calibri" w:hAnsiTheme="majorBidi" w:cstheme="majorBidi"/>
                <w:color w:val="000000"/>
                <w:sz w:val="20"/>
                <w:szCs w:val="20"/>
              </w:rPr>
            </w:pPr>
            <w:r w:rsidRPr="000A1C34">
              <w:rPr>
                <w:rFonts w:asciiTheme="majorBidi" w:eastAsia="Calibri" w:hAnsiTheme="majorBidi" w:cstheme="majorBidi"/>
                <w:color w:val="000000"/>
                <w:sz w:val="20"/>
                <w:szCs w:val="20"/>
              </w:rPr>
              <w:t>F-statistic</w:t>
            </w:r>
          </w:p>
        </w:tc>
        <w:tc>
          <w:tcPr>
            <w:tcW w:w="1370" w:type="dxa"/>
          </w:tcPr>
          <w:p w14:paraId="57AE4B25" w14:textId="77777777" w:rsidR="00062F5C" w:rsidRPr="000A1C34" w:rsidRDefault="00062F5C" w:rsidP="008A3C2A">
            <w:pPr>
              <w:autoSpaceDE w:val="0"/>
              <w:autoSpaceDN w:val="0"/>
              <w:bidi w:val="0"/>
              <w:adjustRightInd w:val="0"/>
              <w:spacing w:line="360" w:lineRule="auto"/>
              <w:jc w:val="center"/>
              <w:rPr>
                <w:rFonts w:asciiTheme="majorBidi" w:eastAsia="Calibri" w:hAnsiTheme="majorBidi" w:cstheme="majorBidi"/>
                <w:color w:val="000000"/>
                <w:sz w:val="20"/>
                <w:szCs w:val="20"/>
              </w:rPr>
            </w:pPr>
            <w:r w:rsidRPr="000A1C34">
              <w:rPr>
                <w:rFonts w:asciiTheme="majorBidi" w:eastAsia="Calibri" w:hAnsiTheme="majorBidi" w:cstheme="majorBidi"/>
                <w:color w:val="000000"/>
                <w:sz w:val="20"/>
                <w:szCs w:val="20"/>
              </w:rPr>
              <w:t> 3.456558</w:t>
            </w:r>
          </w:p>
        </w:tc>
        <w:tc>
          <w:tcPr>
            <w:tcW w:w="1498" w:type="dxa"/>
          </w:tcPr>
          <w:p w14:paraId="5485BCB5" w14:textId="77777777" w:rsidR="00062F5C" w:rsidRPr="000A1C34" w:rsidRDefault="00062F5C" w:rsidP="008A3C2A">
            <w:pPr>
              <w:autoSpaceDE w:val="0"/>
              <w:autoSpaceDN w:val="0"/>
              <w:bidi w:val="0"/>
              <w:adjustRightInd w:val="0"/>
              <w:spacing w:line="360" w:lineRule="auto"/>
              <w:ind w:right="10"/>
              <w:jc w:val="right"/>
              <w:rPr>
                <w:rFonts w:asciiTheme="majorBidi" w:eastAsia="Calibri" w:hAnsiTheme="majorBidi" w:cstheme="majorBidi"/>
                <w:color w:val="000000"/>
                <w:sz w:val="20"/>
                <w:szCs w:val="20"/>
              </w:rPr>
            </w:pPr>
            <w:r w:rsidRPr="000A1C34">
              <w:rPr>
                <w:rFonts w:asciiTheme="majorBidi" w:eastAsia="Calibri" w:hAnsiTheme="majorBidi" w:cstheme="majorBidi"/>
                <w:color w:val="000000"/>
                <w:sz w:val="20"/>
                <w:szCs w:val="20"/>
              </w:rPr>
              <w:t>10%  </w:t>
            </w:r>
          </w:p>
        </w:tc>
        <w:tc>
          <w:tcPr>
            <w:tcW w:w="2349" w:type="dxa"/>
          </w:tcPr>
          <w:p w14:paraId="29A545AB" w14:textId="77777777" w:rsidR="00062F5C" w:rsidRPr="000A1C34" w:rsidRDefault="00062F5C" w:rsidP="008A3C2A">
            <w:pPr>
              <w:autoSpaceDE w:val="0"/>
              <w:autoSpaceDN w:val="0"/>
              <w:bidi w:val="0"/>
              <w:adjustRightInd w:val="0"/>
              <w:spacing w:line="360" w:lineRule="auto"/>
              <w:ind w:right="10"/>
              <w:jc w:val="right"/>
              <w:rPr>
                <w:rFonts w:asciiTheme="majorBidi" w:eastAsia="Calibri" w:hAnsiTheme="majorBidi" w:cstheme="majorBidi"/>
                <w:color w:val="000000"/>
                <w:sz w:val="20"/>
                <w:szCs w:val="20"/>
              </w:rPr>
            </w:pPr>
            <w:r w:rsidRPr="000A1C34">
              <w:rPr>
                <w:rFonts w:asciiTheme="majorBidi" w:eastAsia="Calibri" w:hAnsiTheme="majorBidi" w:cstheme="majorBidi"/>
                <w:color w:val="000000"/>
                <w:sz w:val="20"/>
                <w:szCs w:val="20"/>
              </w:rPr>
              <w:t>2.2</w:t>
            </w:r>
          </w:p>
        </w:tc>
        <w:tc>
          <w:tcPr>
            <w:tcW w:w="1207" w:type="dxa"/>
          </w:tcPr>
          <w:p w14:paraId="446E89C3" w14:textId="77777777" w:rsidR="00062F5C" w:rsidRPr="000A1C34" w:rsidRDefault="00062F5C" w:rsidP="008A3C2A">
            <w:pPr>
              <w:autoSpaceDE w:val="0"/>
              <w:autoSpaceDN w:val="0"/>
              <w:bidi w:val="0"/>
              <w:adjustRightInd w:val="0"/>
              <w:spacing w:line="360" w:lineRule="auto"/>
              <w:ind w:right="10"/>
              <w:jc w:val="right"/>
              <w:rPr>
                <w:rFonts w:asciiTheme="majorBidi" w:eastAsia="Calibri" w:hAnsiTheme="majorBidi" w:cstheme="majorBidi"/>
                <w:color w:val="000000"/>
                <w:sz w:val="20"/>
                <w:szCs w:val="20"/>
              </w:rPr>
            </w:pPr>
            <w:r w:rsidRPr="000A1C34">
              <w:rPr>
                <w:rFonts w:asciiTheme="majorBidi" w:eastAsia="Calibri" w:hAnsiTheme="majorBidi" w:cstheme="majorBidi"/>
                <w:color w:val="000000"/>
                <w:sz w:val="20"/>
                <w:szCs w:val="20"/>
              </w:rPr>
              <w:t>3.09</w:t>
            </w:r>
          </w:p>
        </w:tc>
      </w:tr>
      <w:tr w:rsidR="00062F5C" w:rsidRPr="001449F3" w14:paraId="43EE6E8F" w14:textId="77777777" w:rsidTr="000B5C9E">
        <w:trPr>
          <w:trHeight w:val="237"/>
        </w:trPr>
        <w:tc>
          <w:tcPr>
            <w:tcW w:w="2765" w:type="dxa"/>
          </w:tcPr>
          <w:p w14:paraId="445AA7C6" w14:textId="77777777" w:rsidR="00062F5C" w:rsidRPr="000A1C34" w:rsidRDefault="00062F5C" w:rsidP="008A3C2A">
            <w:pPr>
              <w:autoSpaceDE w:val="0"/>
              <w:autoSpaceDN w:val="0"/>
              <w:bidi w:val="0"/>
              <w:adjustRightInd w:val="0"/>
              <w:spacing w:line="360" w:lineRule="auto"/>
              <w:rPr>
                <w:rFonts w:asciiTheme="majorBidi" w:eastAsia="Calibri" w:hAnsiTheme="majorBidi" w:cstheme="majorBidi"/>
                <w:color w:val="000000"/>
                <w:sz w:val="20"/>
                <w:szCs w:val="20"/>
              </w:rPr>
            </w:pPr>
            <w:r w:rsidRPr="000A1C34">
              <w:rPr>
                <w:rFonts w:asciiTheme="majorBidi" w:eastAsia="Calibri" w:hAnsiTheme="majorBidi" w:cstheme="majorBidi"/>
                <w:color w:val="000000"/>
                <w:sz w:val="20"/>
                <w:szCs w:val="20"/>
              </w:rPr>
              <w:t>K</w:t>
            </w:r>
          </w:p>
        </w:tc>
        <w:tc>
          <w:tcPr>
            <w:tcW w:w="1370" w:type="dxa"/>
          </w:tcPr>
          <w:p w14:paraId="64E31F29" w14:textId="77777777" w:rsidR="00062F5C" w:rsidRPr="000A1C34" w:rsidRDefault="00062F5C" w:rsidP="008A3C2A">
            <w:pPr>
              <w:autoSpaceDE w:val="0"/>
              <w:autoSpaceDN w:val="0"/>
              <w:bidi w:val="0"/>
              <w:adjustRightInd w:val="0"/>
              <w:spacing w:line="360" w:lineRule="auto"/>
              <w:jc w:val="center"/>
              <w:rPr>
                <w:rFonts w:asciiTheme="majorBidi" w:eastAsia="Calibri" w:hAnsiTheme="majorBidi" w:cstheme="majorBidi"/>
                <w:color w:val="000000"/>
                <w:sz w:val="20"/>
                <w:szCs w:val="20"/>
              </w:rPr>
            </w:pPr>
            <w:r w:rsidRPr="000A1C34">
              <w:rPr>
                <w:rFonts w:asciiTheme="majorBidi" w:eastAsia="Calibri" w:hAnsiTheme="majorBidi" w:cstheme="majorBidi"/>
                <w:color w:val="000000"/>
                <w:sz w:val="20"/>
                <w:szCs w:val="20"/>
              </w:rPr>
              <w:t>4</w:t>
            </w:r>
          </w:p>
        </w:tc>
        <w:tc>
          <w:tcPr>
            <w:tcW w:w="1498" w:type="dxa"/>
          </w:tcPr>
          <w:p w14:paraId="782F45A0" w14:textId="77777777" w:rsidR="00062F5C" w:rsidRPr="000A1C34" w:rsidRDefault="00062F5C" w:rsidP="008A3C2A">
            <w:pPr>
              <w:autoSpaceDE w:val="0"/>
              <w:autoSpaceDN w:val="0"/>
              <w:bidi w:val="0"/>
              <w:adjustRightInd w:val="0"/>
              <w:spacing w:line="360" w:lineRule="auto"/>
              <w:ind w:right="10"/>
              <w:jc w:val="right"/>
              <w:rPr>
                <w:rFonts w:asciiTheme="majorBidi" w:eastAsia="Calibri" w:hAnsiTheme="majorBidi" w:cstheme="majorBidi"/>
                <w:color w:val="000000"/>
                <w:sz w:val="20"/>
                <w:szCs w:val="20"/>
              </w:rPr>
            </w:pPr>
            <w:r w:rsidRPr="000A1C34">
              <w:rPr>
                <w:rFonts w:asciiTheme="majorBidi" w:eastAsia="Calibri" w:hAnsiTheme="majorBidi" w:cstheme="majorBidi"/>
                <w:color w:val="000000"/>
                <w:sz w:val="20"/>
                <w:szCs w:val="20"/>
              </w:rPr>
              <w:t>5%  </w:t>
            </w:r>
          </w:p>
        </w:tc>
        <w:tc>
          <w:tcPr>
            <w:tcW w:w="2349" w:type="dxa"/>
          </w:tcPr>
          <w:p w14:paraId="488F143E" w14:textId="77777777" w:rsidR="00062F5C" w:rsidRPr="000A1C34" w:rsidRDefault="00062F5C" w:rsidP="008A3C2A">
            <w:pPr>
              <w:autoSpaceDE w:val="0"/>
              <w:autoSpaceDN w:val="0"/>
              <w:bidi w:val="0"/>
              <w:adjustRightInd w:val="0"/>
              <w:spacing w:line="360" w:lineRule="auto"/>
              <w:ind w:right="10"/>
              <w:jc w:val="right"/>
              <w:rPr>
                <w:rFonts w:asciiTheme="majorBidi" w:eastAsia="Calibri" w:hAnsiTheme="majorBidi" w:cstheme="majorBidi"/>
                <w:color w:val="000000"/>
                <w:sz w:val="20"/>
                <w:szCs w:val="20"/>
              </w:rPr>
            </w:pPr>
            <w:r w:rsidRPr="000A1C34">
              <w:rPr>
                <w:rFonts w:asciiTheme="majorBidi" w:eastAsia="Calibri" w:hAnsiTheme="majorBidi" w:cstheme="majorBidi"/>
                <w:color w:val="000000"/>
                <w:sz w:val="20"/>
                <w:szCs w:val="20"/>
              </w:rPr>
              <w:t>2.56</w:t>
            </w:r>
          </w:p>
        </w:tc>
        <w:tc>
          <w:tcPr>
            <w:tcW w:w="1207" w:type="dxa"/>
          </w:tcPr>
          <w:p w14:paraId="340877F3" w14:textId="77777777" w:rsidR="00062F5C" w:rsidRPr="000A1C34" w:rsidRDefault="00062F5C" w:rsidP="008A3C2A">
            <w:pPr>
              <w:autoSpaceDE w:val="0"/>
              <w:autoSpaceDN w:val="0"/>
              <w:bidi w:val="0"/>
              <w:adjustRightInd w:val="0"/>
              <w:spacing w:line="360" w:lineRule="auto"/>
              <w:ind w:right="10"/>
              <w:jc w:val="right"/>
              <w:rPr>
                <w:rFonts w:asciiTheme="majorBidi" w:eastAsia="Calibri" w:hAnsiTheme="majorBidi" w:cstheme="majorBidi"/>
                <w:color w:val="000000"/>
                <w:sz w:val="20"/>
                <w:szCs w:val="20"/>
              </w:rPr>
            </w:pPr>
            <w:r w:rsidRPr="000A1C34">
              <w:rPr>
                <w:rFonts w:asciiTheme="majorBidi" w:eastAsia="Calibri" w:hAnsiTheme="majorBidi" w:cstheme="majorBidi"/>
                <w:color w:val="000000"/>
                <w:sz w:val="20"/>
                <w:szCs w:val="20"/>
              </w:rPr>
              <w:t>3.49</w:t>
            </w:r>
          </w:p>
        </w:tc>
      </w:tr>
      <w:tr w:rsidR="00062F5C" w:rsidRPr="001449F3" w14:paraId="355859EF" w14:textId="77777777" w:rsidTr="000B5C9E">
        <w:trPr>
          <w:trHeight w:val="237"/>
        </w:trPr>
        <w:tc>
          <w:tcPr>
            <w:tcW w:w="2765" w:type="dxa"/>
          </w:tcPr>
          <w:p w14:paraId="2D143027" w14:textId="77777777" w:rsidR="00062F5C" w:rsidRPr="000A1C34" w:rsidRDefault="00062F5C" w:rsidP="008A3C2A">
            <w:pPr>
              <w:autoSpaceDE w:val="0"/>
              <w:autoSpaceDN w:val="0"/>
              <w:bidi w:val="0"/>
              <w:adjustRightInd w:val="0"/>
              <w:spacing w:line="360" w:lineRule="auto"/>
              <w:jc w:val="center"/>
              <w:rPr>
                <w:rFonts w:asciiTheme="majorBidi" w:eastAsia="Calibri" w:hAnsiTheme="majorBidi" w:cstheme="majorBidi"/>
                <w:color w:val="000000"/>
                <w:sz w:val="20"/>
                <w:szCs w:val="20"/>
              </w:rPr>
            </w:pPr>
          </w:p>
        </w:tc>
        <w:tc>
          <w:tcPr>
            <w:tcW w:w="1370" w:type="dxa"/>
          </w:tcPr>
          <w:p w14:paraId="7A881797" w14:textId="77777777" w:rsidR="00062F5C" w:rsidRPr="000A1C34" w:rsidRDefault="00062F5C" w:rsidP="008A3C2A">
            <w:pPr>
              <w:autoSpaceDE w:val="0"/>
              <w:autoSpaceDN w:val="0"/>
              <w:bidi w:val="0"/>
              <w:adjustRightInd w:val="0"/>
              <w:spacing w:line="360" w:lineRule="auto"/>
              <w:jc w:val="center"/>
              <w:rPr>
                <w:rFonts w:asciiTheme="majorBidi" w:eastAsia="Calibri" w:hAnsiTheme="majorBidi" w:cstheme="majorBidi"/>
                <w:color w:val="000000"/>
                <w:sz w:val="20"/>
                <w:szCs w:val="20"/>
              </w:rPr>
            </w:pPr>
          </w:p>
        </w:tc>
        <w:tc>
          <w:tcPr>
            <w:tcW w:w="1498" w:type="dxa"/>
          </w:tcPr>
          <w:p w14:paraId="51FDEA60" w14:textId="77777777" w:rsidR="00062F5C" w:rsidRPr="000A1C34" w:rsidRDefault="00062F5C" w:rsidP="008A3C2A">
            <w:pPr>
              <w:autoSpaceDE w:val="0"/>
              <w:autoSpaceDN w:val="0"/>
              <w:bidi w:val="0"/>
              <w:adjustRightInd w:val="0"/>
              <w:spacing w:line="360" w:lineRule="auto"/>
              <w:ind w:right="10"/>
              <w:jc w:val="right"/>
              <w:rPr>
                <w:rFonts w:asciiTheme="majorBidi" w:eastAsia="Calibri" w:hAnsiTheme="majorBidi" w:cstheme="majorBidi"/>
                <w:color w:val="000000"/>
                <w:sz w:val="20"/>
                <w:szCs w:val="20"/>
              </w:rPr>
            </w:pPr>
            <w:r w:rsidRPr="000A1C34">
              <w:rPr>
                <w:rFonts w:asciiTheme="majorBidi" w:eastAsia="Calibri" w:hAnsiTheme="majorBidi" w:cstheme="majorBidi"/>
                <w:color w:val="000000"/>
                <w:sz w:val="20"/>
                <w:szCs w:val="20"/>
              </w:rPr>
              <w:t>2.5%  </w:t>
            </w:r>
          </w:p>
        </w:tc>
        <w:tc>
          <w:tcPr>
            <w:tcW w:w="2349" w:type="dxa"/>
          </w:tcPr>
          <w:p w14:paraId="15153BB8" w14:textId="77777777" w:rsidR="00062F5C" w:rsidRPr="000A1C34" w:rsidRDefault="00062F5C" w:rsidP="008A3C2A">
            <w:pPr>
              <w:autoSpaceDE w:val="0"/>
              <w:autoSpaceDN w:val="0"/>
              <w:bidi w:val="0"/>
              <w:adjustRightInd w:val="0"/>
              <w:spacing w:line="360" w:lineRule="auto"/>
              <w:ind w:right="10"/>
              <w:jc w:val="right"/>
              <w:rPr>
                <w:rFonts w:asciiTheme="majorBidi" w:eastAsia="Calibri" w:hAnsiTheme="majorBidi" w:cstheme="majorBidi"/>
                <w:color w:val="000000"/>
                <w:sz w:val="20"/>
                <w:szCs w:val="20"/>
              </w:rPr>
            </w:pPr>
            <w:r w:rsidRPr="000A1C34">
              <w:rPr>
                <w:rFonts w:asciiTheme="majorBidi" w:eastAsia="Calibri" w:hAnsiTheme="majorBidi" w:cstheme="majorBidi"/>
                <w:color w:val="000000"/>
                <w:sz w:val="20"/>
                <w:szCs w:val="20"/>
              </w:rPr>
              <w:t>2.88</w:t>
            </w:r>
          </w:p>
        </w:tc>
        <w:tc>
          <w:tcPr>
            <w:tcW w:w="1207" w:type="dxa"/>
          </w:tcPr>
          <w:p w14:paraId="6AA0C953" w14:textId="77777777" w:rsidR="00062F5C" w:rsidRPr="000A1C34" w:rsidRDefault="00062F5C" w:rsidP="008A3C2A">
            <w:pPr>
              <w:autoSpaceDE w:val="0"/>
              <w:autoSpaceDN w:val="0"/>
              <w:bidi w:val="0"/>
              <w:adjustRightInd w:val="0"/>
              <w:spacing w:line="360" w:lineRule="auto"/>
              <w:ind w:right="10"/>
              <w:jc w:val="right"/>
              <w:rPr>
                <w:rFonts w:asciiTheme="majorBidi" w:eastAsia="Calibri" w:hAnsiTheme="majorBidi" w:cstheme="majorBidi"/>
                <w:color w:val="000000"/>
                <w:sz w:val="20"/>
                <w:szCs w:val="20"/>
              </w:rPr>
            </w:pPr>
            <w:r w:rsidRPr="000A1C34">
              <w:rPr>
                <w:rFonts w:asciiTheme="majorBidi" w:eastAsia="Calibri" w:hAnsiTheme="majorBidi" w:cstheme="majorBidi"/>
                <w:color w:val="000000"/>
                <w:sz w:val="20"/>
                <w:szCs w:val="20"/>
              </w:rPr>
              <w:t>3.87</w:t>
            </w:r>
          </w:p>
        </w:tc>
      </w:tr>
      <w:tr w:rsidR="00062F5C" w:rsidRPr="001449F3" w14:paraId="456CB59A" w14:textId="77777777" w:rsidTr="000B5C9E">
        <w:trPr>
          <w:trHeight w:val="237"/>
        </w:trPr>
        <w:tc>
          <w:tcPr>
            <w:tcW w:w="2765" w:type="dxa"/>
          </w:tcPr>
          <w:p w14:paraId="197EE511" w14:textId="77777777" w:rsidR="00062F5C" w:rsidRPr="000A1C34" w:rsidRDefault="00062F5C" w:rsidP="008A3C2A">
            <w:pPr>
              <w:autoSpaceDE w:val="0"/>
              <w:autoSpaceDN w:val="0"/>
              <w:bidi w:val="0"/>
              <w:adjustRightInd w:val="0"/>
              <w:spacing w:line="360" w:lineRule="auto"/>
              <w:jc w:val="center"/>
              <w:rPr>
                <w:rFonts w:asciiTheme="majorBidi" w:eastAsia="Calibri" w:hAnsiTheme="majorBidi" w:cstheme="majorBidi"/>
                <w:color w:val="000000"/>
                <w:sz w:val="20"/>
                <w:szCs w:val="20"/>
              </w:rPr>
            </w:pPr>
          </w:p>
        </w:tc>
        <w:tc>
          <w:tcPr>
            <w:tcW w:w="1370" w:type="dxa"/>
          </w:tcPr>
          <w:p w14:paraId="34267C57" w14:textId="77777777" w:rsidR="00062F5C" w:rsidRPr="000A1C34" w:rsidRDefault="00062F5C" w:rsidP="008A3C2A">
            <w:pPr>
              <w:autoSpaceDE w:val="0"/>
              <w:autoSpaceDN w:val="0"/>
              <w:bidi w:val="0"/>
              <w:adjustRightInd w:val="0"/>
              <w:spacing w:line="360" w:lineRule="auto"/>
              <w:jc w:val="center"/>
              <w:rPr>
                <w:rFonts w:asciiTheme="majorBidi" w:eastAsia="Calibri" w:hAnsiTheme="majorBidi" w:cstheme="majorBidi"/>
                <w:color w:val="000000"/>
                <w:sz w:val="20"/>
                <w:szCs w:val="20"/>
              </w:rPr>
            </w:pPr>
          </w:p>
        </w:tc>
        <w:tc>
          <w:tcPr>
            <w:tcW w:w="1498" w:type="dxa"/>
          </w:tcPr>
          <w:p w14:paraId="437CF42A" w14:textId="77777777" w:rsidR="00062F5C" w:rsidRPr="000A1C34" w:rsidRDefault="00062F5C" w:rsidP="008A3C2A">
            <w:pPr>
              <w:autoSpaceDE w:val="0"/>
              <w:autoSpaceDN w:val="0"/>
              <w:bidi w:val="0"/>
              <w:adjustRightInd w:val="0"/>
              <w:spacing w:line="360" w:lineRule="auto"/>
              <w:ind w:right="10"/>
              <w:jc w:val="right"/>
              <w:rPr>
                <w:rFonts w:asciiTheme="majorBidi" w:eastAsia="Calibri" w:hAnsiTheme="majorBidi" w:cstheme="majorBidi"/>
                <w:color w:val="000000"/>
                <w:sz w:val="20"/>
                <w:szCs w:val="20"/>
              </w:rPr>
            </w:pPr>
            <w:r w:rsidRPr="000A1C34">
              <w:rPr>
                <w:rFonts w:asciiTheme="majorBidi" w:eastAsia="Calibri" w:hAnsiTheme="majorBidi" w:cstheme="majorBidi"/>
                <w:color w:val="000000"/>
                <w:sz w:val="20"/>
                <w:szCs w:val="20"/>
              </w:rPr>
              <w:t>1%  </w:t>
            </w:r>
          </w:p>
        </w:tc>
        <w:tc>
          <w:tcPr>
            <w:tcW w:w="2349" w:type="dxa"/>
          </w:tcPr>
          <w:p w14:paraId="2BAFD1F1" w14:textId="77777777" w:rsidR="00062F5C" w:rsidRPr="000A1C34" w:rsidRDefault="00062F5C" w:rsidP="008A3C2A">
            <w:pPr>
              <w:autoSpaceDE w:val="0"/>
              <w:autoSpaceDN w:val="0"/>
              <w:bidi w:val="0"/>
              <w:adjustRightInd w:val="0"/>
              <w:spacing w:line="360" w:lineRule="auto"/>
              <w:ind w:right="10"/>
              <w:jc w:val="right"/>
              <w:rPr>
                <w:rFonts w:asciiTheme="majorBidi" w:eastAsia="Calibri" w:hAnsiTheme="majorBidi" w:cstheme="majorBidi"/>
                <w:color w:val="000000"/>
                <w:sz w:val="20"/>
                <w:szCs w:val="20"/>
              </w:rPr>
            </w:pPr>
            <w:r w:rsidRPr="000A1C34">
              <w:rPr>
                <w:rFonts w:asciiTheme="majorBidi" w:eastAsia="Calibri" w:hAnsiTheme="majorBidi" w:cstheme="majorBidi"/>
                <w:color w:val="000000"/>
                <w:sz w:val="20"/>
                <w:szCs w:val="20"/>
              </w:rPr>
              <w:t>3.29</w:t>
            </w:r>
          </w:p>
        </w:tc>
        <w:tc>
          <w:tcPr>
            <w:tcW w:w="1207" w:type="dxa"/>
          </w:tcPr>
          <w:p w14:paraId="1315C67F" w14:textId="77777777" w:rsidR="00062F5C" w:rsidRPr="000A1C34" w:rsidRDefault="00062F5C" w:rsidP="008A3C2A">
            <w:pPr>
              <w:autoSpaceDE w:val="0"/>
              <w:autoSpaceDN w:val="0"/>
              <w:bidi w:val="0"/>
              <w:adjustRightInd w:val="0"/>
              <w:spacing w:line="360" w:lineRule="auto"/>
              <w:ind w:right="10"/>
              <w:jc w:val="right"/>
              <w:rPr>
                <w:rFonts w:asciiTheme="majorBidi" w:eastAsia="Calibri" w:hAnsiTheme="majorBidi" w:cstheme="majorBidi"/>
                <w:color w:val="000000"/>
                <w:sz w:val="20"/>
                <w:szCs w:val="20"/>
              </w:rPr>
            </w:pPr>
            <w:r w:rsidRPr="000A1C34">
              <w:rPr>
                <w:rFonts w:asciiTheme="majorBidi" w:eastAsia="Calibri" w:hAnsiTheme="majorBidi" w:cstheme="majorBidi"/>
                <w:color w:val="000000"/>
                <w:sz w:val="20"/>
                <w:szCs w:val="20"/>
              </w:rPr>
              <w:t>4.37</w:t>
            </w:r>
          </w:p>
        </w:tc>
      </w:tr>
      <w:tr w:rsidR="00062F5C" w:rsidRPr="001449F3" w14:paraId="6814917E" w14:textId="77777777" w:rsidTr="000B5C9E">
        <w:trPr>
          <w:trHeight w:val="237"/>
        </w:trPr>
        <w:tc>
          <w:tcPr>
            <w:tcW w:w="2765" w:type="dxa"/>
          </w:tcPr>
          <w:p w14:paraId="767FA903" w14:textId="77777777" w:rsidR="00062F5C" w:rsidRPr="000A1C34" w:rsidRDefault="00062F5C" w:rsidP="008A3C2A">
            <w:pPr>
              <w:autoSpaceDE w:val="0"/>
              <w:autoSpaceDN w:val="0"/>
              <w:bidi w:val="0"/>
              <w:adjustRightInd w:val="0"/>
              <w:spacing w:line="360" w:lineRule="auto"/>
              <w:jc w:val="center"/>
              <w:rPr>
                <w:rFonts w:asciiTheme="majorBidi" w:eastAsia="Calibri" w:hAnsiTheme="majorBidi" w:cstheme="majorBidi"/>
                <w:color w:val="000000"/>
                <w:sz w:val="20"/>
                <w:szCs w:val="20"/>
              </w:rPr>
            </w:pPr>
          </w:p>
        </w:tc>
        <w:tc>
          <w:tcPr>
            <w:tcW w:w="1370" w:type="dxa"/>
          </w:tcPr>
          <w:p w14:paraId="1A83D0A7" w14:textId="77777777" w:rsidR="00062F5C" w:rsidRPr="000A1C34" w:rsidRDefault="00062F5C" w:rsidP="008A3C2A">
            <w:pPr>
              <w:autoSpaceDE w:val="0"/>
              <w:autoSpaceDN w:val="0"/>
              <w:bidi w:val="0"/>
              <w:adjustRightInd w:val="0"/>
              <w:spacing w:line="360" w:lineRule="auto"/>
              <w:jc w:val="center"/>
              <w:rPr>
                <w:rFonts w:asciiTheme="majorBidi" w:eastAsia="Calibri" w:hAnsiTheme="majorBidi" w:cstheme="majorBidi"/>
                <w:color w:val="000000"/>
                <w:sz w:val="20"/>
                <w:szCs w:val="20"/>
                <w:lang w:val="en-US"/>
              </w:rPr>
            </w:pPr>
          </w:p>
        </w:tc>
        <w:tc>
          <w:tcPr>
            <w:tcW w:w="1498" w:type="dxa"/>
          </w:tcPr>
          <w:p w14:paraId="4DE8542F" w14:textId="77777777" w:rsidR="00062F5C" w:rsidRPr="000A1C34" w:rsidRDefault="00062F5C" w:rsidP="008A3C2A">
            <w:pPr>
              <w:autoSpaceDE w:val="0"/>
              <w:autoSpaceDN w:val="0"/>
              <w:bidi w:val="0"/>
              <w:adjustRightInd w:val="0"/>
              <w:spacing w:line="360" w:lineRule="auto"/>
              <w:jc w:val="center"/>
              <w:rPr>
                <w:rFonts w:asciiTheme="majorBidi" w:eastAsia="Calibri" w:hAnsiTheme="majorBidi" w:cstheme="majorBidi"/>
                <w:color w:val="000000"/>
                <w:sz w:val="20"/>
                <w:szCs w:val="20"/>
              </w:rPr>
            </w:pPr>
          </w:p>
        </w:tc>
        <w:tc>
          <w:tcPr>
            <w:tcW w:w="2349" w:type="dxa"/>
          </w:tcPr>
          <w:p w14:paraId="64F26DC8" w14:textId="77777777" w:rsidR="00062F5C" w:rsidRPr="000A1C34" w:rsidRDefault="00062F5C" w:rsidP="008A3C2A">
            <w:pPr>
              <w:autoSpaceDE w:val="0"/>
              <w:autoSpaceDN w:val="0"/>
              <w:bidi w:val="0"/>
              <w:adjustRightInd w:val="0"/>
              <w:spacing w:line="360" w:lineRule="auto"/>
              <w:jc w:val="center"/>
              <w:rPr>
                <w:rFonts w:asciiTheme="majorBidi" w:eastAsia="Calibri" w:hAnsiTheme="majorBidi" w:cstheme="majorBidi"/>
                <w:color w:val="000000"/>
                <w:sz w:val="20"/>
                <w:szCs w:val="20"/>
              </w:rPr>
            </w:pPr>
          </w:p>
        </w:tc>
        <w:tc>
          <w:tcPr>
            <w:tcW w:w="1207" w:type="dxa"/>
          </w:tcPr>
          <w:p w14:paraId="436A8246" w14:textId="77777777" w:rsidR="00062F5C" w:rsidRPr="000A1C34" w:rsidRDefault="00062F5C" w:rsidP="008A3C2A">
            <w:pPr>
              <w:autoSpaceDE w:val="0"/>
              <w:autoSpaceDN w:val="0"/>
              <w:bidi w:val="0"/>
              <w:adjustRightInd w:val="0"/>
              <w:spacing w:line="360" w:lineRule="auto"/>
              <w:jc w:val="center"/>
              <w:rPr>
                <w:rFonts w:asciiTheme="majorBidi" w:eastAsia="Calibri" w:hAnsiTheme="majorBidi" w:cstheme="majorBidi"/>
                <w:color w:val="000000"/>
                <w:sz w:val="20"/>
                <w:szCs w:val="20"/>
              </w:rPr>
            </w:pPr>
          </w:p>
        </w:tc>
      </w:tr>
      <w:tr w:rsidR="00062F5C" w:rsidRPr="001449F3" w14:paraId="4388CAB9" w14:textId="77777777" w:rsidTr="000B5C9E">
        <w:trPr>
          <w:trHeight w:val="237"/>
        </w:trPr>
        <w:tc>
          <w:tcPr>
            <w:tcW w:w="9191" w:type="dxa"/>
            <w:gridSpan w:val="5"/>
          </w:tcPr>
          <w:p w14:paraId="781E7559" w14:textId="77777777" w:rsidR="00062F5C" w:rsidRPr="000A1C34" w:rsidRDefault="00062F5C" w:rsidP="008A3C2A">
            <w:pPr>
              <w:autoSpaceDE w:val="0"/>
              <w:autoSpaceDN w:val="0"/>
              <w:bidi w:val="0"/>
              <w:adjustRightInd w:val="0"/>
              <w:spacing w:line="360" w:lineRule="auto"/>
              <w:jc w:val="center"/>
              <w:rPr>
                <w:rFonts w:asciiTheme="majorBidi" w:eastAsia="Calibri" w:hAnsiTheme="majorBidi" w:cstheme="majorBidi"/>
                <w:color w:val="000000"/>
                <w:sz w:val="20"/>
                <w:szCs w:val="20"/>
              </w:rPr>
            </w:pPr>
            <w:r w:rsidRPr="000A1C34">
              <w:rPr>
                <w:rFonts w:asciiTheme="majorBidi" w:eastAsia="Calibri" w:hAnsiTheme="majorBidi" w:cstheme="majorBidi"/>
                <w:color w:val="000000"/>
                <w:sz w:val="20"/>
                <w:szCs w:val="20"/>
              </w:rPr>
              <w:t>Finite Sample: n=70</w:t>
            </w:r>
          </w:p>
        </w:tc>
      </w:tr>
      <w:tr w:rsidR="00062F5C" w:rsidRPr="001449F3" w14:paraId="71FA4830" w14:textId="77777777" w:rsidTr="000B5C9E">
        <w:trPr>
          <w:trHeight w:val="237"/>
        </w:trPr>
        <w:tc>
          <w:tcPr>
            <w:tcW w:w="2765" w:type="dxa"/>
          </w:tcPr>
          <w:p w14:paraId="71D5EA8E" w14:textId="77777777" w:rsidR="00062F5C" w:rsidRPr="000A1C34" w:rsidRDefault="00062F5C" w:rsidP="008A3C2A">
            <w:pPr>
              <w:autoSpaceDE w:val="0"/>
              <w:autoSpaceDN w:val="0"/>
              <w:bidi w:val="0"/>
              <w:adjustRightInd w:val="0"/>
              <w:spacing w:line="360" w:lineRule="auto"/>
              <w:rPr>
                <w:rFonts w:asciiTheme="majorBidi" w:eastAsia="Calibri" w:hAnsiTheme="majorBidi" w:cstheme="majorBidi"/>
                <w:color w:val="000000"/>
                <w:sz w:val="20"/>
                <w:szCs w:val="20"/>
              </w:rPr>
            </w:pPr>
            <w:r w:rsidRPr="000A1C34">
              <w:rPr>
                <w:rFonts w:asciiTheme="majorBidi" w:eastAsia="Calibri" w:hAnsiTheme="majorBidi" w:cstheme="majorBidi"/>
                <w:color w:val="000000"/>
                <w:sz w:val="20"/>
                <w:szCs w:val="20"/>
              </w:rPr>
              <w:t>Actual Sample Size</w:t>
            </w:r>
          </w:p>
        </w:tc>
        <w:tc>
          <w:tcPr>
            <w:tcW w:w="1370" w:type="dxa"/>
          </w:tcPr>
          <w:p w14:paraId="36943123" w14:textId="77777777" w:rsidR="00062F5C" w:rsidRPr="000A1C34" w:rsidRDefault="00062F5C" w:rsidP="008A3C2A">
            <w:pPr>
              <w:autoSpaceDE w:val="0"/>
              <w:autoSpaceDN w:val="0"/>
              <w:bidi w:val="0"/>
              <w:adjustRightInd w:val="0"/>
              <w:spacing w:line="360" w:lineRule="auto"/>
              <w:jc w:val="center"/>
              <w:rPr>
                <w:rFonts w:asciiTheme="majorBidi" w:eastAsia="Calibri" w:hAnsiTheme="majorBidi" w:cstheme="majorBidi"/>
                <w:color w:val="000000"/>
                <w:sz w:val="20"/>
                <w:szCs w:val="20"/>
              </w:rPr>
            </w:pPr>
            <w:r w:rsidRPr="000A1C34">
              <w:rPr>
                <w:rFonts w:asciiTheme="majorBidi" w:eastAsia="Calibri" w:hAnsiTheme="majorBidi" w:cstheme="majorBidi"/>
                <w:color w:val="000000"/>
                <w:sz w:val="20"/>
                <w:szCs w:val="20"/>
              </w:rPr>
              <w:t>69</w:t>
            </w:r>
          </w:p>
        </w:tc>
        <w:tc>
          <w:tcPr>
            <w:tcW w:w="5055" w:type="dxa"/>
            <w:gridSpan w:val="3"/>
          </w:tcPr>
          <w:p w14:paraId="6E2DE6C0" w14:textId="77777777" w:rsidR="00062F5C" w:rsidRPr="000A1C34" w:rsidRDefault="00062F5C" w:rsidP="008A3C2A">
            <w:pPr>
              <w:autoSpaceDE w:val="0"/>
              <w:autoSpaceDN w:val="0"/>
              <w:bidi w:val="0"/>
              <w:adjustRightInd w:val="0"/>
              <w:spacing w:line="360" w:lineRule="auto"/>
              <w:jc w:val="center"/>
              <w:rPr>
                <w:rFonts w:asciiTheme="majorBidi" w:eastAsia="Calibri" w:hAnsiTheme="majorBidi" w:cstheme="majorBidi"/>
                <w:color w:val="000000"/>
                <w:sz w:val="20"/>
                <w:szCs w:val="20"/>
                <w:lang w:val="en-US"/>
              </w:rPr>
            </w:pPr>
          </w:p>
        </w:tc>
      </w:tr>
      <w:tr w:rsidR="00062F5C" w:rsidRPr="001449F3" w14:paraId="5AF30001" w14:textId="77777777" w:rsidTr="000B5C9E">
        <w:trPr>
          <w:trHeight w:val="237"/>
        </w:trPr>
        <w:tc>
          <w:tcPr>
            <w:tcW w:w="2765" w:type="dxa"/>
          </w:tcPr>
          <w:p w14:paraId="29B03DC5" w14:textId="77777777" w:rsidR="00062F5C" w:rsidRPr="000A1C34" w:rsidRDefault="00062F5C" w:rsidP="008A3C2A">
            <w:pPr>
              <w:autoSpaceDE w:val="0"/>
              <w:autoSpaceDN w:val="0"/>
              <w:bidi w:val="0"/>
              <w:adjustRightInd w:val="0"/>
              <w:spacing w:line="360" w:lineRule="auto"/>
              <w:jc w:val="center"/>
              <w:rPr>
                <w:rFonts w:asciiTheme="majorBidi" w:eastAsia="Calibri" w:hAnsiTheme="majorBidi" w:cstheme="majorBidi"/>
                <w:color w:val="000000"/>
                <w:sz w:val="20"/>
                <w:szCs w:val="20"/>
              </w:rPr>
            </w:pPr>
          </w:p>
        </w:tc>
        <w:tc>
          <w:tcPr>
            <w:tcW w:w="1370" w:type="dxa"/>
          </w:tcPr>
          <w:p w14:paraId="693E6A6F" w14:textId="77777777" w:rsidR="00062F5C" w:rsidRPr="000A1C34" w:rsidRDefault="00062F5C" w:rsidP="008A3C2A">
            <w:pPr>
              <w:autoSpaceDE w:val="0"/>
              <w:autoSpaceDN w:val="0"/>
              <w:bidi w:val="0"/>
              <w:adjustRightInd w:val="0"/>
              <w:spacing w:line="360" w:lineRule="auto"/>
              <w:jc w:val="center"/>
              <w:rPr>
                <w:rFonts w:asciiTheme="majorBidi" w:eastAsia="Calibri" w:hAnsiTheme="majorBidi" w:cstheme="majorBidi"/>
                <w:color w:val="000000"/>
                <w:sz w:val="20"/>
                <w:szCs w:val="20"/>
              </w:rPr>
            </w:pPr>
          </w:p>
        </w:tc>
        <w:tc>
          <w:tcPr>
            <w:tcW w:w="1498" w:type="dxa"/>
          </w:tcPr>
          <w:p w14:paraId="1A860330" w14:textId="77777777" w:rsidR="00062F5C" w:rsidRPr="000A1C34" w:rsidRDefault="00062F5C" w:rsidP="008A3C2A">
            <w:pPr>
              <w:autoSpaceDE w:val="0"/>
              <w:autoSpaceDN w:val="0"/>
              <w:bidi w:val="0"/>
              <w:adjustRightInd w:val="0"/>
              <w:spacing w:line="360" w:lineRule="auto"/>
              <w:ind w:right="10"/>
              <w:jc w:val="right"/>
              <w:rPr>
                <w:rFonts w:asciiTheme="majorBidi" w:eastAsia="Calibri" w:hAnsiTheme="majorBidi" w:cstheme="majorBidi"/>
                <w:color w:val="000000"/>
                <w:sz w:val="20"/>
                <w:szCs w:val="20"/>
              </w:rPr>
            </w:pPr>
            <w:r w:rsidRPr="000A1C34">
              <w:rPr>
                <w:rFonts w:asciiTheme="majorBidi" w:eastAsia="Calibri" w:hAnsiTheme="majorBidi" w:cstheme="majorBidi"/>
                <w:color w:val="000000"/>
                <w:sz w:val="20"/>
                <w:szCs w:val="20"/>
              </w:rPr>
              <w:t>10%  </w:t>
            </w:r>
          </w:p>
        </w:tc>
        <w:tc>
          <w:tcPr>
            <w:tcW w:w="2349" w:type="dxa"/>
          </w:tcPr>
          <w:p w14:paraId="2234FA44" w14:textId="77777777" w:rsidR="00062F5C" w:rsidRPr="000A1C34" w:rsidRDefault="00062F5C" w:rsidP="008A3C2A">
            <w:pPr>
              <w:autoSpaceDE w:val="0"/>
              <w:autoSpaceDN w:val="0"/>
              <w:bidi w:val="0"/>
              <w:adjustRightInd w:val="0"/>
              <w:spacing w:line="360" w:lineRule="auto"/>
              <w:ind w:right="10"/>
              <w:jc w:val="right"/>
              <w:rPr>
                <w:rFonts w:asciiTheme="majorBidi" w:eastAsia="Calibri" w:hAnsiTheme="majorBidi" w:cstheme="majorBidi"/>
                <w:color w:val="000000"/>
                <w:sz w:val="20"/>
                <w:szCs w:val="20"/>
              </w:rPr>
            </w:pPr>
            <w:r w:rsidRPr="000A1C34">
              <w:rPr>
                <w:rFonts w:asciiTheme="majorBidi" w:eastAsia="Calibri" w:hAnsiTheme="majorBidi" w:cstheme="majorBidi"/>
                <w:color w:val="000000"/>
                <w:sz w:val="20"/>
                <w:szCs w:val="20"/>
              </w:rPr>
              <w:t>2.32</w:t>
            </w:r>
          </w:p>
        </w:tc>
        <w:tc>
          <w:tcPr>
            <w:tcW w:w="1207" w:type="dxa"/>
          </w:tcPr>
          <w:p w14:paraId="6571D486" w14:textId="77777777" w:rsidR="00062F5C" w:rsidRPr="000A1C34" w:rsidRDefault="00062F5C" w:rsidP="008A3C2A">
            <w:pPr>
              <w:autoSpaceDE w:val="0"/>
              <w:autoSpaceDN w:val="0"/>
              <w:bidi w:val="0"/>
              <w:adjustRightInd w:val="0"/>
              <w:spacing w:line="360" w:lineRule="auto"/>
              <w:ind w:right="10"/>
              <w:jc w:val="right"/>
              <w:rPr>
                <w:rFonts w:asciiTheme="majorBidi" w:eastAsia="Calibri" w:hAnsiTheme="majorBidi" w:cstheme="majorBidi"/>
                <w:color w:val="000000"/>
                <w:sz w:val="20"/>
                <w:szCs w:val="20"/>
              </w:rPr>
            </w:pPr>
            <w:r w:rsidRPr="000A1C34">
              <w:rPr>
                <w:rFonts w:asciiTheme="majorBidi" w:eastAsia="Calibri" w:hAnsiTheme="majorBidi" w:cstheme="majorBidi"/>
                <w:color w:val="000000"/>
                <w:sz w:val="20"/>
                <w:szCs w:val="20"/>
              </w:rPr>
              <w:t>3.232</w:t>
            </w:r>
          </w:p>
        </w:tc>
      </w:tr>
      <w:tr w:rsidR="00062F5C" w:rsidRPr="001449F3" w14:paraId="7848E308" w14:textId="77777777" w:rsidTr="000B5C9E">
        <w:trPr>
          <w:trHeight w:val="237"/>
        </w:trPr>
        <w:tc>
          <w:tcPr>
            <w:tcW w:w="2765" w:type="dxa"/>
          </w:tcPr>
          <w:p w14:paraId="375412B6" w14:textId="77777777" w:rsidR="00062F5C" w:rsidRPr="000A1C34" w:rsidRDefault="00062F5C" w:rsidP="008A3C2A">
            <w:pPr>
              <w:autoSpaceDE w:val="0"/>
              <w:autoSpaceDN w:val="0"/>
              <w:bidi w:val="0"/>
              <w:adjustRightInd w:val="0"/>
              <w:spacing w:line="360" w:lineRule="auto"/>
              <w:jc w:val="center"/>
              <w:rPr>
                <w:rFonts w:asciiTheme="majorBidi" w:eastAsia="Calibri" w:hAnsiTheme="majorBidi" w:cstheme="majorBidi"/>
                <w:color w:val="000000"/>
                <w:sz w:val="20"/>
                <w:szCs w:val="20"/>
              </w:rPr>
            </w:pPr>
          </w:p>
        </w:tc>
        <w:tc>
          <w:tcPr>
            <w:tcW w:w="1370" w:type="dxa"/>
          </w:tcPr>
          <w:p w14:paraId="2F5E9C9F" w14:textId="77777777" w:rsidR="00062F5C" w:rsidRPr="000A1C34" w:rsidRDefault="00062F5C" w:rsidP="008A3C2A">
            <w:pPr>
              <w:autoSpaceDE w:val="0"/>
              <w:autoSpaceDN w:val="0"/>
              <w:bidi w:val="0"/>
              <w:adjustRightInd w:val="0"/>
              <w:spacing w:line="360" w:lineRule="auto"/>
              <w:jc w:val="center"/>
              <w:rPr>
                <w:rFonts w:asciiTheme="majorBidi" w:eastAsia="Calibri" w:hAnsiTheme="majorBidi" w:cstheme="majorBidi"/>
                <w:color w:val="000000"/>
                <w:sz w:val="20"/>
                <w:szCs w:val="20"/>
              </w:rPr>
            </w:pPr>
          </w:p>
        </w:tc>
        <w:tc>
          <w:tcPr>
            <w:tcW w:w="1498" w:type="dxa"/>
          </w:tcPr>
          <w:p w14:paraId="5BAB44B2" w14:textId="77777777" w:rsidR="00062F5C" w:rsidRPr="000A1C34" w:rsidRDefault="00062F5C" w:rsidP="008A3C2A">
            <w:pPr>
              <w:autoSpaceDE w:val="0"/>
              <w:autoSpaceDN w:val="0"/>
              <w:bidi w:val="0"/>
              <w:adjustRightInd w:val="0"/>
              <w:spacing w:line="360" w:lineRule="auto"/>
              <w:ind w:right="10"/>
              <w:jc w:val="right"/>
              <w:rPr>
                <w:rFonts w:asciiTheme="majorBidi" w:eastAsia="Calibri" w:hAnsiTheme="majorBidi" w:cstheme="majorBidi"/>
                <w:color w:val="000000"/>
                <w:sz w:val="20"/>
                <w:szCs w:val="20"/>
              </w:rPr>
            </w:pPr>
            <w:r w:rsidRPr="000A1C34">
              <w:rPr>
                <w:rFonts w:asciiTheme="majorBidi" w:eastAsia="Calibri" w:hAnsiTheme="majorBidi" w:cstheme="majorBidi"/>
                <w:color w:val="000000"/>
                <w:sz w:val="20"/>
                <w:szCs w:val="20"/>
              </w:rPr>
              <w:t>5%  </w:t>
            </w:r>
          </w:p>
        </w:tc>
        <w:tc>
          <w:tcPr>
            <w:tcW w:w="2349" w:type="dxa"/>
          </w:tcPr>
          <w:p w14:paraId="54773EB3" w14:textId="77777777" w:rsidR="00062F5C" w:rsidRPr="000A1C34" w:rsidRDefault="00062F5C" w:rsidP="008A3C2A">
            <w:pPr>
              <w:autoSpaceDE w:val="0"/>
              <w:autoSpaceDN w:val="0"/>
              <w:bidi w:val="0"/>
              <w:adjustRightInd w:val="0"/>
              <w:spacing w:line="360" w:lineRule="auto"/>
              <w:ind w:right="10"/>
              <w:jc w:val="right"/>
              <w:rPr>
                <w:rFonts w:asciiTheme="majorBidi" w:eastAsia="Calibri" w:hAnsiTheme="majorBidi" w:cstheme="majorBidi"/>
                <w:color w:val="000000"/>
                <w:sz w:val="20"/>
                <w:szCs w:val="20"/>
              </w:rPr>
            </w:pPr>
            <w:r w:rsidRPr="000A1C34">
              <w:rPr>
                <w:rFonts w:asciiTheme="majorBidi" w:eastAsia="Calibri" w:hAnsiTheme="majorBidi" w:cstheme="majorBidi"/>
                <w:color w:val="000000"/>
                <w:sz w:val="20"/>
                <w:szCs w:val="20"/>
              </w:rPr>
              <w:t>2.725</w:t>
            </w:r>
          </w:p>
        </w:tc>
        <w:tc>
          <w:tcPr>
            <w:tcW w:w="1207" w:type="dxa"/>
          </w:tcPr>
          <w:p w14:paraId="7DAD314A" w14:textId="77777777" w:rsidR="00062F5C" w:rsidRPr="000A1C34" w:rsidRDefault="00062F5C" w:rsidP="008A3C2A">
            <w:pPr>
              <w:autoSpaceDE w:val="0"/>
              <w:autoSpaceDN w:val="0"/>
              <w:bidi w:val="0"/>
              <w:adjustRightInd w:val="0"/>
              <w:spacing w:line="360" w:lineRule="auto"/>
              <w:ind w:right="10"/>
              <w:jc w:val="right"/>
              <w:rPr>
                <w:rFonts w:asciiTheme="majorBidi" w:eastAsia="Calibri" w:hAnsiTheme="majorBidi" w:cstheme="majorBidi"/>
                <w:color w:val="000000"/>
                <w:sz w:val="20"/>
                <w:szCs w:val="20"/>
              </w:rPr>
            </w:pPr>
            <w:r w:rsidRPr="000A1C34">
              <w:rPr>
                <w:rFonts w:asciiTheme="majorBidi" w:eastAsia="Calibri" w:hAnsiTheme="majorBidi" w:cstheme="majorBidi"/>
                <w:color w:val="000000"/>
                <w:sz w:val="20"/>
                <w:szCs w:val="20"/>
              </w:rPr>
              <w:t>3.718</w:t>
            </w:r>
          </w:p>
        </w:tc>
      </w:tr>
      <w:tr w:rsidR="00062F5C" w:rsidRPr="001449F3" w14:paraId="3F95C682" w14:textId="77777777" w:rsidTr="000B5C9E">
        <w:trPr>
          <w:trHeight w:val="237"/>
        </w:trPr>
        <w:tc>
          <w:tcPr>
            <w:tcW w:w="2765" w:type="dxa"/>
          </w:tcPr>
          <w:p w14:paraId="1F3AB38D" w14:textId="77777777" w:rsidR="00062F5C" w:rsidRPr="000A1C34" w:rsidRDefault="00062F5C" w:rsidP="008A3C2A">
            <w:pPr>
              <w:autoSpaceDE w:val="0"/>
              <w:autoSpaceDN w:val="0"/>
              <w:bidi w:val="0"/>
              <w:adjustRightInd w:val="0"/>
              <w:spacing w:line="360" w:lineRule="auto"/>
              <w:jc w:val="center"/>
              <w:rPr>
                <w:rFonts w:asciiTheme="majorBidi" w:eastAsia="Calibri" w:hAnsiTheme="majorBidi" w:cstheme="majorBidi"/>
                <w:color w:val="000000"/>
                <w:sz w:val="20"/>
                <w:szCs w:val="20"/>
              </w:rPr>
            </w:pPr>
          </w:p>
        </w:tc>
        <w:tc>
          <w:tcPr>
            <w:tcW w:w="1370" w:type="dxa"/>
          </w:tcPr>
          <w:p w14:paraId="2A06F5A0" w14:textId="77777777" w:rsidR="00062F5C" w:rsidRPr="000A1C34" w:rsidRDefault="00062F5C" w:rsidP="008A3C2A">
            <w:pPr>
              <w:autoSpaceDE w:val="0"/>
              <w:autoSpaceDN w:val="0"/>
              <w:bidi w:val="0"/>
              <w:adjustRightInd w:val="0"/>
              <w:spacing w:line="360" w:lineRule="auto"/>
              <w:jc w:val="center"/>
              <w:rPr>
                <w:rFonts w:asciiTheme="majorBidi" w:eastAsia="Calibri" w:hAnsiTheme="majorBidi" w:cstheme="majorBidi"/>
                <w:color w:val="000000"/>
                <w:sz w:val="20"/>
                <w:szCs w:val="20"/>
              </w:rPr>
            </w:pPr>
          </w:p>
        </w:tc>
        <w:tc>
          <w:tcPr>
            <w:tcW w:w="1498" w:type="dxa"/>
          </w:tcPr>
          <w:p w14:paraId="6809C6F3" w14:textId="77777777" w:rsidR="00062F5C" w:rsidRPr="000A1C34" w:rsidRDefault="00062F5C" w:rsidP="008A3C2A">
            <w:pPr>
              <w:autoSpaceDE w:val="0"/>
              <w:autoSpaceDN w:val="0"/>
              <w:bidi w:val="0"/>
              <w:adjustRightInd w:val="0"/>
              <w:spacing w:line="360" w:lineRule="auto"/>
              <w:ind w:right="10"/>
              <w:jc w:val="right"/>
              <w:rPr>
                <w:rFonts w:asciiTheme="majorBidi" w:eastAsia="Calibri" w:hAnsiTheme="majorBidi" w:cstheme="majorBidi"/>
                <w:color w:val="000000"/>
                <w:sz w:val="20"/>
                <w:szCs w:val="20"/>
              </w:rPr>
            </w:pPr>
            <w:r w:rsidRPr="000A1C34">
              <w:rPr>
                <w:rFonts w:asciiTheme="majorBidi" w:eastAsia="Calibri" w:hAnsiTheme="majorBidi" w:cstheme="majorBidi"/>
                <w:color w:val="000000"/>
                <w:sz w:val="20"/>
                <w:szCs w:val="20"/>
              </w:rPr>
              <w:t>1%  </w:t>
            </w:r>
          </w:p>
        </w:tc>
        <w:tc>
          <w:tcPr>
            <w:tcW w:w="2349" w:type="dxa"/>
          </w:tcPr>
          <w:p w14:paraId="5A225196" w14:textId="77777777" w:rsidR="00062F5C" w:rsidRPr="000A1C34" w:rsidRDefault="00062F5C" w:rsidP="008A3C2A">
            <w:pPr>
              <w:autoSpaceDE w:val="0"/>
              <w:autoSpaceDN w:val="0"/>
              <w:bidi w:val="0"/>
              <w:adjustRightInd w:val="0"/>
              <w:spacing w:line="360" w:lineRule="auto"/>
              <w:ind w:right="10"/>
              <w:jc w:val="right"/>
              <w:rPr>
                <w:rFonts w:asciiTheme="majorBidi" w:eastAsia="Calibri" w:hAnsiTheme="majorBidi" w:cstheme="majorBidi"/>
                <w:color w:val="000000"/>
                <w:sz w:val="20"/>
                <w:szCs w:val="20"/>
              </w:rPr>
            </w:pPr>
            <w:r w:rsidRPr="000A1C34">
              <w:rPr>
                <w:rFonts w:asciiTheme="majorBidi" w:eastAsia="Calibri" w:hAnsiTheme="majorBidi" w:cstheme="majorBidi"/>
                <w:color w:val="000000"/>
                <w:sz w:val="20"/>
                <w:szCs w:val="20"/>
              </w:rPr>
              <w:t>3.608</w:t>
            </w:r>
          </w:p>
        </w:tc>
        <w:tc>
          <w:tcPr>
            <w:tcW w:w="1207" w:type="dxa"/>
          </w:tcPr>
          <w:p w14:paraId="71A0C440" w14:textId="77777777" w:rsidR="00062F5C" w:rsidRPr="000A1C34" w:rsidRDefault="00062F5C" w:rsidP="008A3C2A">
            <w:pPr>
              <w:autoSpaceDE w:val="0"/>
              <w:autoSpaceDN w:val="0"/>
              <w:bidi w:val="0"/>
              <w:adjustRightInd w:val="0"/>
              <w:spacing w:line="360" w:lineRule="auto"/>
              <w:ind w:right="10"/>
              <w:jc w:val="right"/>
              <w:rPr>
                <w:rFonts w:asciiTheme="majorBidi" w:eastAsia="Calibri" w:hAnsiTheme="majorBidi" w:cstheme="majorBidi"/>
                <w:color w:val="000000"/>
                <w:sz w:val="20"/>
                <w:szCs w:val="20"/>
              </w:rPr>
            </w:pPr>
            <w:r w:rsidRPr="000A1C34">
              <w:rPr>
                <w:rFonts w:asciiTheme="majorBidi" w:eastAsia="Calibri" w:hAnsiTheme="majorBidi" w:cstheme="majorBidi"/>
                <w:color w:val="000000"/>
                <w:sz w:val="20"/>
                <w:szCs w:val="20"/>
              </w:rPr>
              <w:t>4.86</w:t>
            </w:r>
          </w:p>
        </w:tc>
      </w:tr>
      <w:tr w:rsidR="00062F5C" w:rsidRPr="001449F3" w14:paraId="3559492D" w14:textId="77777777" w:rsidTr="000B5C9E">
        <w:trPr>
          <w:trHeight w:val="237"/>
        </w:trPr>
        <w:tc>
          <w:tcPr>
            <w:tcW w:w="2765" w:type="dxa"/>
          </w:tcPr>
          <w:p w14:paraId="6FED3B6C" w14:textId="77777777" w:rsidR="00062F5C" w:rsidRPr="000A1C34" w:rsidRDefault="00062F5C" w:rsidP="008A3C2A">
            <w:pPr>
              <w:autoSpaceDE w:val="0"/>
              <w:autoSpaceDN w:val="0"/>
              <w:bidi w:val="0"/>
              <w:adjustRightInd w:val="0"/>
              <w:spacing w:line="360" w:lineRule="auto"/>
              <w:jc w:val="center"/>
              <w:rPr>
                <w:rFonts w:asciiTheme="majorBidi" w:eastAsia="Calibri" w:hAnsiTheme="majorBidi" w:cstheme="majorBidi"/>
                <w:color w:val="000000"/>
                <w:sz w:val="20"/>
                <w:szCs w:val="20"/>
              </w:rPr>
            </w:pPr>
          </w:p>
        </w:tc>
        <w:tc>
          <w:tcPr>
            <w:tcW w:w="1370" w:type="dxa"/>
          </w:tcPr>
          <w:p w14:paraId="7B0D8209" w14:textId="77777777" w:rsidR="00062F5C" w:rsidRPr="000A1C34" w:rsidRDefault="00062F5C" w:rsidP="008A3C2A">
            <w:pPr>
              <w:autoSpaceDE w:val="0"/>
              <w:autoSpaceDN w:val="0"/>
              <w:bidi w:val="0"/>
              <w:adjustRightInd w:val="0"/>
              <w:spacing w:line="360" w:lineRule="auto"/>
              <w:jc w:val="center"/>
              <w:rPr>
                <w:rFonts w:asciiTheme="majorBidi" w:eastAsia="Calibri" w:hAnsiTheme="majorBidi" w:cstheme="majorBidi"/>
                <w:color w:val="000000"/>
                <w:sz w:val="20"/>
                <w:szCs w:val="20"/>
              </w:rPr>
            </w:pPr>
          </w:p>
        </w:tc>
        <w:tc>
          <w:tcPr>
            <w:tcW w:w="1498" w:type="dxa"/>
          </w:tcPr>
          <w:p w14:paraId="50429160" w14:textId="77777777" w:rsidR="00062F5C" w:rsidRPr="000A1C34" w:rsidRDefault="00062F5C" w:rsidP="008A3C2A">
            <w:pPr>
              <w:autoSpaceDE w:val="0"/>
              <w:autoSpaceDN w:val="0"/>
              <w:bidi w:val="0"/>
              <w:adjustRightInd w:val="0"/>
              <w:spacing w:line="360" w:lineRule="auto"/>
              <w:jc w:val="center"/>
              <w:rPr>
                <w:rFonts w:asciiTheme="majorBidi" w:eastAsia="Calibri" w:hAnsiTheme="majorBidi" w:cstheme="majorBidi"/>
                <w:color w:val="000000"/>
                <w:sz w:val="20"/>
                <w:szCs w:val="20"/>
              </w:rPr>
            </w:pPr>
          </w:p>
        </w:tc>
        <w:tc>
          <w:tcPr>
            <w:tcW w:w="2349" w:type="dxa"/>
          </w:tcPr>
          <w:p w14:paraId="24CFDE54" w14:textId="77777777" w:rsidR="00062F5C" w:rsidRPr="000A1C34" w:rsidRDefault="00062F5C" w:rsidP="008A3C2A">
            <w:pPr>
              <w:autoSpaceDE w:val="0"/>
              <w:autoSpaceDN w:val="0"/>
              <w:bidi w:val="0"/>
              <w:adjustRightInd w:val="0"/>
              <w:spacing w:line="360" w:lineRule="auto"/>
              <w:jc w:val="center"/>
              <w:rPr>
                <w:rFonts w:asciiTheme="majorBidi" w:eastAsia="Calibri" w:hAnsiTheme="majorBidi" w:cstheme="majorBidi"/>
                <w:color w:val="000000"/>
                <w:sz w:val="20"/>
                <w:szCs w:val="20"/>
                <w:lang w:val="en-US"/>
              </w:rPr>
            </w:pPr>
          </w:p>
        </w:tc>
        <w:tc>
          <w:tcPr>
            <w:tcW w:w="1207" w:type="dxa"/>
          </w:tcPr>
          <w:p w14:paraId="5590F6CF" w14:textId="77777777" w:rsidR="00062F5C" w:rsidRPr="000A1C34" w:rsidRDefault="00062F5C" w:rsidP="008A3C2A">
            <w:pPr>
              <w:autoSpaceDE w:val="0"/>
              <w:autoSpaceDN w:val="0"/>
              <w:bidi w:val="0"/>
              <w:adjustRightInd w:val="0"/>
              <w:spacing w:line="360" w:lineRule="auto"/>
              <w:jc w:val="center"/>
              <w:rPr>
                <w:rFonts w:asciiTheme="majorBidi" w:eastAsia="Calibri" w:hAnsiTheme="majorBidi" w:cstheme="majorBidi"/>
                <w:color w:val="000000"/>
                <w:sz w:val="20"/>
                <w:szCs w:val="20"/>
              </w:rPr>
            </w:pPr>
          </w:p>
        </w:tc>
      </w:tr>
      <w:tr w:rsidR="00062F5C" w:rsidRPr="001449F3" w14:paraId="1FFADE04" w14:textId="77777777" w:rsidTr="000B5C9E">
        <w:trPr>
          <w:trHeight w:val="237"/>
        </w:trPr>
        <w:tc>
          <w:tcPr>
            <w:tcW w:w="9191" w:type="dxa"/>
            <w:gridSpan w:val="5"/>
          </w:tcPr>
          <w:p w14:paraId="3D59255B" w14:textId="77777777" w:rsidR="00062F5C" w:rsidRPr="000A1C34" w:rsidRDefault="00062F5C" w:rsidP="008A3C2A">
            <w:pPr>
              <w:autoSpaceDE w:val="0"/>
              <w:autoSpaceDN w:val="0"/>
              <w:bidi w:val="0"/>
              <w:adjustRightInd w:val="0"/>
              <w:spacing w:line="360" w:lineRule="auto"/>
              <w:jc w:val="center"/>
              <w:rPr>
                <w:rFonts w:asciiTheme="majorBidi" w:eastAsia="Calibri" w:hAnsiTheme="majorBidi" w:cstheme="majorBidi"/>
                <w:color w:val="000000"/>
                <w:sz w:val="20"/>
                <w:szCs w:val="20"/>
              </w:rPr>
            </w:pPr>
            <w:r w:rsidRPr="000A1C34">
              <w:rPr>
                <w:rFonts w:asciiTheme="majorBidi" w:eastAsia="Calibri" w:hAnsiTheme="majorBidi" w:cstheme="majorBidi"/>
                <w:color w:val="000000"/>
                <w:sz w:val="20"/>
                <w:szCs w:val="20"/>
              </w:rPr>
              <w:t>Finite Sample: n=65</w:t>
            </w:r>
          </w:p>
        </w:tc>
      </w:tr>
      <w:tr w:rsidR="00062F5C" w:rsidRPr="001449F3" w14:paraId="233A533E" w14:textId="77777777" w:rsidTr="000B5C9E">
        <w:trPr>
          <w:trHeight w:val="237"/>
        </w:trPr>
        <w:tc>
          <w:tcPr>
            <w:tcW w:w="2765" w:type="dxa"/>
          </w:tcPr>
          <w:p w14:paraId="7623FDA4" w14:textId="77777777" w:rsidR="00062F5C" w:rsidRPr="000A1C34" w:rsidRDefault="00062F5C" w:rsidP="008A3C2A">
            <w:pPr>
              <w:autoSpaceDE w:val="0"/>
              <w:autoSpaceDN w:val="0"/>
              <w:bidi w:val="0"/>
              <w:adjustRightInd w:val="0"/>
              <w:spacing w:line="360" w:lineRule="auto"/>
              <w:jc w:val="center"/>
              <w:rPr>
                <w:rFonts w:asciiTheme="majorBidi" w:eastAsia="Calibri" w:hAnsiTheme="majorBidi" w:cstheme="majorBidi"/>
                <w:color w:val="000000"/>
                <w:sz w:val="20"/>
                <w:szCs w:val="20"/>
              </w:rPr>
            </w:pPr>
          </w:p>
        </w:tc>
        <w:tc>
          <w:tcPr>
            <w:tcW w:w="1370" w:type="dxa"/>
          </w:tcPr>
          <w:p w14:paraId="5DC673A3" w14:textId="77777777" w:rsidR="00062F5C" w:rsidRPr="000A1C34" w:rsidRDefault="00062F5C" w:rsidP="008A3C2A">
            <w:pPr>
              <w:autoSpaceDE w:val="0"/>
              <w:autoSpaceDN w:val="0"/>
              <w:bidi w:val="0"/>
              <w:adjustRightInd w:val="0"/>
              <w:spacing w:line="360" w:lineRule="auto"/>
              <w:jc w:val="center"/>
              <w:rPr>
                <w:rFonts w:asciiTheme="majorBidi" w:eastAsia="Calibri" w:hAnsiTheme="majorBidi" w:cstheme="majorBidi"/>
                <w:color w:val="000000"/>
                <w:sz w:val="20"/>
                <w:szCs w:val="20"/>
              </w:rPr>
            </w:pPr>
          </w:p>
        </w:tc>
        <w:tc>
          <w:tcPr>
            <w:tcW w:w="1498" w:type="dxa"/>
          </w:tcPr>
          <w:p w14:paraId="214F262F" w14:textId="77777777" w:rsidR="00062F5C" w:rsidRPr="000A1C34" w:rsidRDefault="00062F5C" w:rsidP="008A3C2A">
            <w:pPr>
              <w:autoSpaceDE w:val="0"/>
              <w:autoSpaceDN w:val="0"/>
              <w:bidi w:val="0"/>
              <w:adjustRightInd w:val="0"/>
              <w:spacing w:line="360" w:lineRule="auto"/>
              <w:ind w:right="10"/>
              <w:jc w:val="right"/>
              <w:rPr>
                <w:rFonts w:asciiTheme="majorBidi" w:eastAsia="Calibri" w:hAnsiTheme="majorBidi" w:cstheme="majorBidi"/>
                <w:color w:val="000000"/>
                <w:sz w:val="20"/>
                <w:szCs w:val="20"/>
              </w:rPr>
            </w:pPr>
            <w:r w:rsidRPr="000A1C34">
              <w:rPr>
                <w:rFonts w:asciiTheme="majorBidi" w:eastAsia="Calibri" w:hAnsiTheme="majorBidi" w:cstheme="majorBidi"/>
                <w:color w:val="000000"/>
                <w:sz w:val="20"/>
                <w:szCs w:val="20"/>
              </w:rPr>
              <w:t>10%  </w:t>
            </w:r>
          </w:p>
        </w:tc>
        <w:tc>
          <w:tcPr>
            <w:tcW w:w="2349" w:type="dxa"/>
          </w:tcPr>
          <w:p w14:paraId="7478971D" w14:textId="77777777" w:rsidR="00062F5C" w:rsidRPr="000A1C34" w:rsidRDefault="00062F5C" w:rsidP="008A3C2A">
            <w:pPr>
              <w:autoSpaceDE w:val="0"/>
              <w:autoSpaceDN w:val="0"/>
              <w:bidi w:val="0"/>
              <w:adjustRightInd w:val="0"/>
              <w:spacing w:line="360" w:lineRule="auto"/>
              <w:ind w:right="10"/>
              <w:jc w:val="right"/>
              <w:rPr>
                <w:rFonts w:asciiTheme="majorBidi" w:eastAsia="Calibri" w:hAnsiTheme="majorBidi" w:cstheme="majorBidi"/>
                <w:color w:val="000000"/>
                <w:sz w:val="20"/>
                <w:szCs w:val="20"/>
              </w:rPr>
            </w:pPr>
            <w:r w:rsidRPr="000A1C34">
              <w:rPr>
                <w:rFonts w:asciiTheme="majorBidi" w:eastAsia="Calibri" w:hAnsiTheme="majorBidi" w:cstheme="majorBidi"/>
                <w:color w:val="000000"/>
                <w:sz w:val="20"/>
                <w:szCs w:val="20"/>
              </w:rPr>
              <w:t>2.335</w:t>
            </w:r>
          </w:p>
        </w:tc>
        <w:tc>
          <w:tcPr>
            <w:tcW w:w="1207" w:type="dxa"/>
          </w:tcPr>
          <w:p w14:paraId="514A1CA9" w14:textId="77777777" w:rsidR="00062F5C" w:rsidRPr="000A1C34" w:rsidRDefault="00062F5C" w:rsidP="008A3C2A">
            <w:pPr>
              <w:autoSpaceDE w:val="0"/>
              <w:autoSpaceDN w:val="0"/>
              <w:bidi w:val="0"/>
              <w:adjustRightInd w:val="0"/>
              <w:spacing w:line="360" w:lineRule="auto"/>
              <w:ind w:right="10"/>
              <w:jc w:val="right"/>
              <w:rPr>
                <w:rFonts w:asciiTheme="majorBidi" w:eastAsia="Calibri" w:hAnsiTheme="majorBidi" w:cstheme="majorBidi"/>
                <w:color w:val="000000"/>
                <w:sz w:val="20"/>
                <w:szCs w:val="20"/>
              </w:rPr>
            </w:pPr>
            <w:r w:rsidRPr="000A1C34">
              <w:rPr>
                <w:rFonts w:asciiTheme="majorBidi" w:eastAsia="Calibri" w:hAnsiTheme="majorBidi" w:cstheme="majorBidi"/>
                <w:color w:val="000000"/>
                <w:sz w:val="20"/>
                <w:szCs w:val="20"/>
              </w:rPr>
              <w:t>3.252</w:t>
            </w:r>
          </w:p>
        </w:tc>
      </w:tr>
      <w:tr w:rsidR="00062F5C" w:rsidRPr="001449F3" w14:paraId="3AB9529F" w14:textId="77777777" w:rsidTr="000B5C9E">
        <w:trPr>
          <w:trHeight w:val="237"/>
        </w:trPr>
        <w:tc>
          <w:tcPr>
            <w:tcW w:w="2765" w:type="dxa"/>
          </w:tcPr>
          <w:p w14:paraId="0F982ED1" w14:textId="77777777" w:rsidR="00062F5C" w:rsidRPr="000A1C34" w:rsidRDefault="00062F5C" w:rsidP="008A3C2A">
            <w:pPr>
              <w:autoSpaceDE w:val="0"/>
              <w:autoSpaceDN w:val="0"/>
              <w:bidi w:val="0"/>
              <w:adjustRightInd w:val="0"/>
              <w:spacing w:line="360" w:lineRule="auto"/>
              <w:jc w:val="center"/>
              <w:rPr>
                <w:rFonts w:asciiTheme="majorBidi" w:eastAsia="Calibri" w:hAnsiTheme="majorBidi" w:cstheme="majorBidi"/>
                <w:color w:val="000000"/>
                <w:sz w:val="20"/>
                <w:szCs w:val="20"/>
              </w:rPr>
            </w:pPr>
          </w:p>
        </w:tc>
        <w:tc>
          <w:tcPr>
            <w:tcW w:w="1370" w:type="dxa"/>
          </w:tcPr>
          <w:p w14:paraId="5C48D1BB" w14:textId="77777777" w:rsidR="00062F5C" w:rsidRPr="000A1C34" w:rsidRDefault="00062F5C" w:rsidP="008A3C2A">
            <w:pPr>
              <w:autoSpaceDE w:val="0"/>
              <w:autoSpaceDN w:val="0"/>
              <w:bidi w:val="0"/>
              <w:adjustRightInd w:val="0"/>
              <w:spacing w:line="360" w:lineRule="auto"/>
              <w:jc w:val="center"/>
              <w:rPr>
                <w:rFonts w:asciiTheme="majorBidi" w:eastAsia="Calibri" w:hAnsiTheme="majorBidi" w:cstheme="majorBidi"/>
                <w:color w:val="000000"/>
                <w:sz w:val="20"/>
                <w:szCs w:val="20"/>
              </w:rPr>
            </w:pPr>
          </w:p>
        </w:tc>
        <w:tc>
          <w:tcPr>
            <w:tcW w:w="1498" w:type="dxa"/>
          </w:tcPr>
          <w:p w14:paraId="70A2C98C" w14:textId="77777777" w:rsidR="00062F5C" w:rsidRPr="000A1C34" w:rsidRDefault="00062F5C" w:rsidP="008A3C2A">
            <w:pPr>
              <w:autoSpaceDE w:val="0"/>
              <w:autoSpaceDN w:val="0"/>
              <w:bidi w:val="0"/>
              <w:adjustRightInd w:val="0"/>
              <w:spacing w:line="360" w:lineRule="auto"/>
              <w:ind w:right="10"/>
              <w:jc w:val="right"/>
              <w:rPr>
                <w:rFonts w:asciiTheme="majorBidi" w:eastAsia="Calibri" w:hAnsiTheme="majorBidi" w:cstheme="majorBidi"/>
                <w:color w:val="000000"/>
                <w:sz w:val="20"/>
                <w:szCs w:val="20"/>
              </w:rPr>
            </w:pPr>
            <w:r w:rsidRPr="000A1C34">
              <w:rPr>
                <w:rFonts w:asciiTheme="majorBidi" w:eastAsia="Calibri" w:hAnsiTheme="majorBidi" w:cstheme="majorBidi"/>
                <w:color w:val="000000"/>
                <w:sz w:val="20"/>
                <w:szCs w:val="20"/>
              </w:rPr>
              <w:t>5%  </w:t>
            </w:r>
          </w:p>
        </w:tc>
        <w:tc>
          <w:tcPr>
            <w:tcW w:w="2349" w:type="dxa"/>
          </w:tcPr>
          <w:p w14:paraId="301AFF2A" w14:textId="77777777" w:rsidR="00062F5C" w:rsidRPr="000A1C34" w:rsidRDefault="00062F5C" w:rsidP="008A3C2A">
            <w:pPr>
              <w:autoSpaceDE w:val="0"/>
              <w:autoSpaceDN w:val="0"/>
              <w:bidi w:val="0"/>
              <w:adjustRightInd w:val="0"/>
              <w:spacing w:line="360" w:lineRule="auto"/>
              <w:ind w:right="10"/>
              <w:jc w:val="right"/>
              <w:rPr>
                <w:rFonts w:asciiTheme="majorBidi" w:eastAsia="Calibri" w:hAnsiTheme="majorBidi" w:cstheme="majorBidi"/>
                <w:color w:val="000000"/>
                <w:sz w:val="20"/>
                <w:szCs w:val="20"/>
              </w:rPr>
            </w:pPr>
            <w:r w:rsidRPr="000A1C34">
              <w:rPr>
                <w:rFonts w:asciiTheme="majorBidi" w:eastAsia="Calibri" w:hAnsiTheme="majorBidi" w:cstheme="majorBidi"/>
                <w:color w:val="000000"/>
                <w:sz w:val="20"/>
                <w:szCs w:val="20"/>
              </w:rPr>
              <w:t>2.75</w:t>
            </w:r>
          </w:p>
        </w:tc>
        <w:tc>
          <w:tcPr>
            <w:tcW w:w="1207" w:type="dxa"/>
          </w:tcPr>
          <w:p w14:paraId="16BBB91D" w14:textId="77777777" w:rsidR="00062F5C" w:rsidRPr="000A1C34" w:rsidRDefault="00062F5C" w:rsidP="008A3C2A">
            <w:pPr>
              <w:autoSpaceDE w:val="0"/>
              <w:autoSpaceDN w:val="0"/>
              <w:bidi w:val="0"/>
              <w:adjustRightInd w:val="0"/>
              <w:spacing w:line="360" w:lineRule="auto"/>
              <w:ind w:right="10"/>
              <w:jc w:val="right"/>
              <w:rPr>
                <w:rFonts w:asciiTheme="majorBidi" w:eastAsia="Calibri" w:hAnsiTheme="majorBidi" w:cstheme="majorBidi"/>
                <w:color w:val="000000"/>
                <w:sz w:val="20"/>
                <w:szCs w:val="20"/>
              </w:rPr>
            </w:pPr>
            <w:r w:rsidRPr="000A1C34">
              <w:rPr>
                <w:rFonts w:asciiTheme="majorBidi" w:eastAsia="Calibri" w:hAnsiTheme="majorBidi" w:cstheme="majorBidi"/>
                <w:color w:val="000000"/>
                <w:sz w:val="20"/>
                <w:szCs w:val="20"/>
              </w:rPr>
              <w:t>3.755</w:t>
            </w:r>
          </w:p>
        </w:tc>
      </w:tr>
      <w:tr w:rsidR="00062F5C" w:rsidRPr="001449F3" w14:paraId="1512E1EC" w14:textId="77777777" w:rsidTr="000B5C9E">
        <w:trPr>
          <w:trHeight w:val="237"/>
        </w:trPr>
        <w:tc>
          <w:tcPr>
            <w:tcW w:w="2765" w:type="dxa"/>
          </w:tcPr>
          <w:p w14:paraId="72A3635E" w14:textId="77777777" w:rsidR="00062F5C" w:rsidRPr="000A1C34" w:rsidRDefault="00062F5C" w:rsidP="008A3C2A">
            <w:pPr>
              <w:autoSpaceDE w:val="0"/>
              <w:autoSpaceDN w:val="0"/>
              <w:bidi w:val="0"/>
              <w:adjustRightInd w:val="0"/>
              <w:spacing w:line="360" w:lineRule="auto"/>
              <w:jc w:val="center"/>
              <w:rPr>
                <w:rFonts w:asciiTheme="majorBidi" w:eastAsia="Calibri" w:hAnsiTheme="majorBidi" w:cstheme="majorBidi"/>
                <w:color w:val="000000"/>
                <w:sz w:val="20"/>
                <w:szCs w:val="20"/>
                <w:lang w:val="en-US"/>
              </w:rPr>
            </w:pPr>
          </w:p>
        </w:tc>
        <w:tc>
          <w:tcPr>
            <w:tcW w:w="1370" w:type="dxa"/>
          </w:tcPr>
          <w:p w14:paraId="0128038A" w14:textId="77777777" w:rsidR="00062F5C" w:rsidRPr="000A1C34" w:rsidRDefault="00062F5C" w:rsidP="008A3C2A">
            <w:pPr>
              <w:autoSpaceDE w:val="0"/>
              <w:autoSpaceDN w:val="0"/>
              <w:bidi w:val="0"/>
              <w:adjustRightInd w:val="0"/>
              <w:spacing w:line="360" w:lineRule="auto"/>
              <w:jc w:val="center"/>
              <w:rPr>
                <w:rFonts w:asciiTheme="majorBidi" w:eastAsia="Calibri" w:hAnsiTheme="majorBidi" w:cstheme="majorBidi"/>
                <w:color w:val="000000"/>
                <w:sz w:val="20"/>
                <w:szCs w:val="20"/>
                <w:lang w:val="en-US"/>
              </w:rPr>
            </w:pPr>
          </w:p>
        </w:tc>
        <w:tc>
          <w:tcPr>
            <w:tcW w:w="1498" w:type="dxa"/>
          </w:tcPr>
          <w:p w14:paraId="771C784E" w14:textId="77777777" w:rsidR="00062F5C" w:rsidRPr="000A1C34" w:rsidRDefault="00062F5C" w:rsidP="008A3C2A">
            <w:pPr>
              <w:autoSpaceDE w:val="0"/>
              <w:autoSpaceDN w:val="0"/>
              <w:bidi w:val="0"/>
              <w:adjustRightInd w:val="0"/>
              <w:spacing w:line="360" w:lineRule="auto"/>
              <w:ind w:right="10"/>
              <w:jc w:val="right"/>
              <w:rPr>
                <w:rFonts w:asciiTheme="majorBidi" w:eastAsia="Calibri" w:hAnsiTheme="majorBidi" w:cstheme="majorBidi"/>
                <w:color w:val="000000"/>
                <w:sz w:val="20"/>
                <w:szCs w:val="20"/>
              </w:rPr>
            </w:pPr>
            <w:r w:rsidRPr="000A1C34">
              <w:rPr>
                <w:rFonts w:asciiTheme="majorBidi" w:eastAsia="Calibri" w:hAnsiTheme="majorBidi" w:cstheme="majorBidi"/>
                <w:color w:val="000000"/>
                <w:sz w:val="20"/>
                <w:szCs w:val="20"/>
              </w:rPr>
              <w:t>1%  </w:t>
            </w:r>
          </w:p>
        </w:tc>
        <w:tc>
          <w:tcPr>
            <w:tcW w:w="2349" w:type="dxa"/>
          </w:tcPr>
          <w:p w14:paraId="1A404ADD" w14:textId="77777777" w:rsidR="00062F5C" w:rsidRPr="000A1C34" w:rsidRDefault="00062F5C" w:rsidP="008A3C2A">
            <w:pPr>
              <w:autoSpaceDE w:val="0"/>
              <w:autoSpaceDN w:val="0"/>
              <w:bidi w:val="0"/>
              <w:adjustRightInd w:val="0"/>
              <w:spacing w:line="360" w:lineRule="auto"/>
              <w:ind w:right="10"/>
              <w:jc w:val="right"/>
              <w:rPr>
                <w:rFonts w:asciiTheme="majorBidi" w:eastAsia="Calibri" w:hAnsiTheme="majorBidi" w:cstheme="majorBidi"/>
                <w:color w:val="000000"/>
                <w:sz w:val="20"/>
                <w:szCs w:val="20"/>
              </w:rPr>
            </w:pPr>
            <w:r w:rsidRPr="000A1C34">
              <w:rPr>
                <w:rFonts w:asciiTheme="majorBidi" w:eastAsia="Calibri" w:hAnsiTheme="majorBidi" w:cstheme="majorBidi"/>
                <w:color w:val="000000"/>
                <w:sz w:val="20"/>
                <w:szCs w:val="20"/>
              </w:rPr>
              <w:t>3.725</w:t>
            </w:r>
          </w:p>
        </w:tc>
        <w:tc>
          <w:tcPr>
            <w:tcW w:w="1207" w:type="dxa"/>
          </w:tcPr>
          <w:p w14:paraId="2F84CF56" w14:textId="77777777" w:rsidR="00062F5C" w:rsidRPr="000A1C34" w:rsidRDefault="00062F5C" w:rsidP="008A3C2A">
            <w:pPr>
              <w:autoSpaceDE w:val="0"/>
              <w:autoSpaceDN w:val="0"/>
              <w:bidi w:val="0"/>
              <w:adjustRightInd w:val="0"/>
              <w:spacing w:line="360" w:lineRule="auto"/>
              <w:ind w:right="10"/>
              <w:jc w:val="right"/>
              <w:rPr>
                <w:rFonts w:asciiTheme="majorBidi" w:eastAsia="Calibri" w:hAnsiTheme="majorBidi" w:cstheme="majorBidi"/>
                <w:color w:val="000000"/>
                <w:sz w:val="20"/>
                <w:szCs w:val="20"/>
              </w:rPr>
            </w:pPr>
            <w:r w:rsidRPr="000A1C34">
              <w:rPr>
                <w:rFonts w:asciiTheme="majorBidi" w:eastAsia="Calibri" w:hAnsiTheme="majorBidi" w:cstheme="majorBidi"/>
                <w:color w:val="000000"/>
                <w:sz w:val="20"/>
                <w:szCs w:val="20"/>
              </w:rPr>
              <w:t>4.94</w:t>
            </w:r>
          </w:p>
        </w:tc>
      </w:tr>
    </w:tbl>
    <w:p w14:paraId="1071DFBF" w14:textId="77777777" w:rsidR="00062F5C" w:rsidRPr="000A1C34" w:rsidRDefault="00062F5C" w:rsidP="008A3C2A">
      <w:pPr>
        <w:shd w:val="clear" w:color="auto" w:fill="FFFFFF"/>
        <w:spacing w:before="100" w:beforeAutospacing="1" w:after="100" w:afterAutospacing="1" w:line="360" w:lineRule="auto"/>
        <w:jc w:val="both"/>
        <w:rPr>
          <w:rFonts w:ascii="Simplified Arabic" w:eastAsia="Times New Roman" w:hAnsi="Simplified Arabic" w:cs="Simplified Arabic"/>
          <w:noProof/>
          <w:color w:val="212529"/>
          <w:sz w:val="28"/>
          <w:szCs w:val="28"/>
          <w:rtl/>
          <w:lang w:bidi="ar-LY"/>
        </w:rPr>
      </w:pPr>
      <w:r w:rsidRPr="000A1C34">
        <w:rPr>
          <w:rFonts w:ascii="Simplified Arabic" w:eastAsia="Times New Roman" w:hAnsi="Simplified Arabic" w:cs="Simplified Arabic"/>
          <w:noProof/>
          <w:color w:val="212529"/>
          <w:sz w:val="28"/>
          <w:szCs w:val="28"/>
          <w:rtl/>
        </w:rPr>
        <w:t xml:space="preserve">وبعد التأكد من وجود علاقة تكامل مشترك بين متغيرات الدراسة سيتم تقدير العلاقة في الأجل الطويل بين مؤشر السوق والمتغيرات الأقتصادية الكلية الأربعة وهي: </w:t>
      </w:r>
      <w:r w:rsidRPr="000A1C34">
        <w:rPr>
          <w:rFonts w:ascii="Simplified Arabic" w:eastAsia="Times New Roman" w:hAnsi="Simplified Arabic" w:cs="Simplified Arabic"/>
          <w:noProof/>
          <w:color w:val="212529"/>
          <w:sz w:val="28"/>
          <w:szCs w:val="28"/>
          <w:rtl/>
          <w:lang w:bidi="ar-LY"/>
        </w:rPr>
        <w:t>والناتج المحلي الإجمالي، سعر الفائدة، عرض النقود، والتضخم.</w:t>
      </w:r>
    </w:p>
    <w:p w14:paraId="7BA16106" w14:textId="77777777" w:rsidR="00062F5C" w:rsidRPr="000A1C34" w:rsidRDefault="00062F5C" w:rsidP="008A3C2A">
      <w:pPr>
        <w:shd w:val="clear" w:color="auto" w:fill="FFFFFF"/>
        <w:spacing w:before="100" w:beforeAutospacing="1" w:after="100" w:afterAutospacing="1" w:line="360" w:lineRule="auto"/>
        <w:jc w:val="both"/>
        <w:rPr>
          <w:rFonts w:ascii="Simplified Arabic" w:eastAsia="Times New Roman" w:hAnsi="Simplified Arabic" w:cs="Simplified Arabic"/>
          <w:noProof/>
          <w:color w:val="212529"/>
          <w:sz w:val="28"/>
          <w:szCs w:val="28"/>
          <w:rtl/>
        </w:rPr>
      </w:pPr>
      <w:r w:rsidRPr="000A1C34">
        <w:rPr>
          <w:rFonts w:ascii="Simplified Arabic" w:eastAsia="Times New Roman" w:hAnsi="Simplified Arabic" w:cs="Simplified Arabic"/>
          <w:noProof/>
          <w:color w:val="212529"/>
          <w:sz w:val="28"/>
          <w:szCs w:val="28"/>
          <w:rtl/>
          <w:lang w:bidi="ar-LY"/>
        </w:rPr>
        <w:t>حيث تشير النتائج الموضحة في جدول رقم (</w:t>
      </w:r>
      <w:r w:rsidRPr="000A1C34">
        <w:rPr>
          <w:rFonts w:ascii="Simplified Arabic" w:eastAsia="Times New Roman" w:hAnsi="Simplified Arabic" w:cs="Simplified Arabic"/>
          <w:noProof/>
          <w:color w:val="212529"/>
          <w:sz w:val="28"/>
          <w:szCs w:val="28"/>
          <w:lang w:bidi="ar-LY"/>
        </w:rPr>
        <w:t>4</w:t>
      </w:r>
      <w:r w:rsidRPr="000A1C34">
        <w:rPr>
          <w:rFonts w:ascii="Simplified Arabic" w:eastAsia="Times New Roman" w:hAnsi="Simplified Arabic" w:cs="Simplified Arabic"/>
          <w:noProof/>
          <w:color w:val="212529"/>
          <w:sz w:val="28"/>
          <w:szCs w:val="28"/>
          <w:rtl/>
          <w:lang w:bidi="ar-LY"/>
        </w:rPr>
        <w:t xml:space="preserve">) </w:t>
      </w:r>
      <w:r w:rsidRPr="000A1C34">
        <w:rPr>
          <w:rFonts w:ascii="Simplified Arabic" w:eastAsia="Times New Roman" w:hAnsi="Simplified Arabic" w:cs="Simplified Arabic"/>
          <w:noProof/>
          <w:color w:val="212529"/>
          <w:sz w:val="28"/>
          <w:szCs w:val="28"/>
          <w:rtl/>
        </w:rPr>
        <w:t xml:space="preserve">الي وجود علاقة طردية بين الناتج المحلي الإجمالي ومؤشر السوق في الاجل الطويل عند مستوي معنوية </w:t>
      </w:r>
      <w:r w:rsidRPr="000A1C34">
        <w:rPr>
          <w:rFonts w:ascii="Simplified Arabic" w:eastAsia="Times New Roman" w:hAnsi="Simplified Arabic" w:cs="Simplified Arabic"/>
          <w:noProof/>
          <w:color w:val="212529"/>
          <w:sz w:val="28"/>
          <w:szCs w:val="28"/>
        </w:rPr>
        <w:t>%1</w:t>
      </w:r>
      <w:r w:rsidRPr="000A1C34">
        <w:rPr>
          <w:rFonts w:ascii="Simplified Arabic" w:eastAsia="Times New Roman" w:hAnsi="Simplified Arabic" w:cs="Simplified Arabic"/>
          <w:noProof/>
          <w:color w:val="212529"/>
          <w:sz w:val="28"/>
          <w:szCs w:val="28"/>
          <w:rtl/>
        </w:rPr>
        <w:t xml:space="preserve"> وهي نتيجة تتفق مع فروض البحث، وأيضا مع منطق النظرية الاقتصادية، ارتفاع مستوي الناتج المحلي الإجمالي يعني في حقيقة الامر ارتفاع في كلا من معدلات الإنتاج والذي بدوره ينعكس على زيادة مستوي دخل الافراد والشركات وبالتالي ربحية وقيمة الأسهم التي يتكون منها مؤشر سوق الاوراق المالية. </w:t>
      </w:r>
    </w:p>
    <w:p w14:paraId="79141DAF" w14:textId="77777777" w:rsidR="00062F5C" w:rsidRPr="000A1C34" w:rsidRDefault="00062F5C" w:rsidP="008A3C2A">
      <w:pPr>
        <w:shd w:val="clear" w:color="auto" w:fill="FFFFFF"/>
        <w:spacing w:before="100" w:beforeAutospacing="1" w:after="100" w:afterAutospacing="1" w:line="360" w:lineRule="auto"/>
        <w:jc w:val="both"/>
        <w:rPr>
          <w:rFonts w:ascii="Simplified Arabic" w:eastAsia="Times New Roman" w:hAnsi="Simplified Arabic" w:cs="Simplified Arabic"/>
          <w:noProof/>
          <w:color w:val="212529"/>
          <w:sz w:val="28"/>
          <w:szCs w:val="28"/>
          <w:rtl/>
        </w:rPr>
      </w:pPr>
      <w:r w:rsidRPr="000A1C34">
        <w:rPr>
          <w:rFonts w:ascii="Simplified Arabic" w:eastAsia="Times New Roman" w:hAnsi="Simplified Arabic" w:cs="Simplified Arabic"/>
          <w:noProof/>
          <w:color w:val="212529"/>
          <w:sz w:val="28"/>
          <w:szCs w:val="28"/>
          <w:rtl/>
        </w:rPr>
        <w:lastRenderedPageBreak/>
        <w:t>كما تشير النتائج في الجدول رقم (</w:t>
      </w:r>
      <w:r w:rsidRPr="000A1C34">
        <w:rPr>
          <w:rFonts w:ascii="Simplified Arabic" w:eastAsia="Times New Roman" w:hAnsi="Simplified Arabic" w:cs="Simplified Arabic"/>
          <w:noProof/>
          <w:color w:val="212529"/>
          <w:sz w:val="28"/>
          <w:szCs w:val="28"/>
        </w:rPr>
        <w:t>4</w:t>
      </w:r>
      <w:r w:rsidRPr="000A1C34">
        <w:rPr>
          <w:rFonts w:ascii="Simplified Arabic" w:eastAsia="Times New Roman" w:hAnsi="Simplified Arabic" w:cs="Simplified Arabic"/>
          <w:noProof/>
          <w:color w:val="212529"/>
          <w:sz w:val="28"/>
          <w:szCs w:val="28"/>
          <w:rtl/>
        </w:rPr>
        <w:t>)</w:t>
      </w:r>
      <w:r w:rsidRPr="000A1C34">
        <w:rPr>
          <w:rFonts w:ascii="Simplified Arabic" w:eastAsia="Times New Roman" w:hAnsi="Simplified Arabic" w:cs="Simplified Arabic"/>
          <w:noProof/>
          <w:color w:val="212529"/>
          <w:sz w:val="28"/>
          <w:szCs w:val="28"/>
        </w:rPr>
        <w:t xml:space="preserve"> </w:t>
      </w:r>
      <w:r w:rsidRPr="000A1C34">
        <w:rPr>
          <w:rFonts w:ascii="Simplified Arabic" w:eastAsia="Times New Roman" w:hAnsi="Simplified Arabic" w:cs="Simplified Arabic"/>
          <w:noProof/>
          <w:color w:val="212529"/>
          <w:sz w:val="28"/>
          <w:szCs w:val="28"/>
          <w:rtl/>
        </w:rPr>
        <w:t xml:space="preserve"> الي وجود علاقة عكسية في الاجل الطويل ما بين أسعار الفائدة ومؤشر سوق الاوراق المالية عند مستوي معنوية </w:t>
      </w:r>
      <w:r w:rsidRPr="000A1C34">
        <w:rPr>
          <w:rFonts w:ascii="Simplified Arabic" w:eastAsia="Times New Roman" w:hAnsi="Simplified Arabic" w:cs="Simplified Arabic"/>
          <w:noProof/>
          <w:color w:val="212529"/>
          <w:sz w:val="28"/>
          <w:szCs w:val="28"/>
        </w:rPr>
        <w:t>%5</w:t>
      </w:r>
      <w:r w:rsidRPr="000A1C34">
        <w:rPr>
          <w:rFonts w:ascii="Simplified Arabic" w:eastAsia="Times New Roman" w:hAnsi="Simplified Arabic" w:cs="Simplified Arabic"/>
          <w:noProof/>
          <w:color w:val="212529"/>
          <w:sz w:val="28"/>
          <w:szCs w:val="28"/>
          <w:rtl/>
        </w:rPr>
        <w:t xml:space="preserve"> وهي نتيجة تتفق هي الأخرى مع فروض البحث، ومع المنطق الاقتصادي. فارتفاع أسعار الفائدة على القروض يعني ارتفاع تكلفة التمويل بالنسبة للشركات، وبالتالي انخفاض ربحية الأسهم الامر الذي يؤذي الي انخفاض في قيمة مؤشر السوق. كما ان أسعار الفائدة على السندات والودائع يكون لها اثر عكسي على قيمة مؤشر سوق الاوراق المالية، ارتفاع أسعار الفائدة على السندات والودائع يدفع المستثمرين الي استثمار أموالهم في السندات والودائع بدلا من الاستثمار في الأسهم الامر الذى ينتج عنه انخفاض في الطلب على وبالتالي انخفاض في أسعارها وقيمة مؤشر السوق بالتبعية. </w:t>
      </w:r>
    </w:p>
    <w:p w14:paraId="13C3C22E" w14:textId="77777777" w:rsidR="00062F5C" w:rsidRPr="000A1C34" w:rsidRDefault="00062F5C" w:rsidP="008A3C2A">
      <w:pPr>
        <w:shd w:val="clear" w:color="auto" w:fill="FFFFFF"/>
        <w:spacing w:before="100" w:beforeAutospacing="1" w:after="100" w:afterAutospacing="1" w:line="360" w:lineRule="auto"/>
        <w:jc w:val="both"/>
        <w:rPr>
          <w:rFonts w:ascii="Simplified Arabic" w:eastAsia="Times New Roman" w:hAnsi="Simplified Arabic" w:cs="Simplified Arabic"/>
          <w:noProof/>
          <w:color w:val="212529"/>
          <w:sz w:val="28"/>
          <w:szCs w:val="28"/>
          <w:rtl/>
        </w:rPr>
      </w:pPr>
      <w:r w:rsidRPr="000A1C34">
        <w:rPr>
          <w:rFonts w:ascii="Simplified Arabic" w:eastAsia="Times New Roman" w:hAnsi="Simplified Arabic" w:cs="Simplified Arabic"/>
          <w:noProof/>
          <w:color w:val="212529"/>
          <w:sz w:val="28"/>
          <w:szCs w:val="28"/>
          <w:rtl/>
        </w:rPr>
        <w:t>ومن النتائج التي يكشف عنها الجدول رقم (</w:t>
      </w:r>
      <w:r w:rsidRPr="000A1C34">
        <w:rPr>
          <w:rFonts w:ascii="Simplified Arabic" w:eastAsia="Times New Roman" w:hAnsi="Simplified Arabic" w:cs="Simplified Arabic"/>
          <w:noProof/>
          <w:color w:val="212529"/>
          <w:sz w:val="28"/>
          <w:szCs w:val="28"/>
        </w:rPr>
        <w:t>4</w:t>
      </w:r>
      <w:r w:rsidRPr="000A1C34">
        <w:rPr>
          <w:rFonts w:ascii="Simplified Arabic" w:eastAsia="Times New Roman" w:hAnsi="Simplified Arabic" w:cs="Simplified Arabic"/>
          <w:noProof/>
          <w:color w:val="212529"/>
          <w:sz w:val="28"/>
          <w:szCs w:val="28"/>
          <w:rtl/>
        </w:rPr>
        <w:t xml:space="preserve">) هي وجود علاقة عكسية في الاجل الطويل ما بين مؤشر السوق وعرض النقود عند مستوي معنوية </w:t>
      </w:r>
      <w:r w:rsidRPr="000A1C34">
        <w:rPr>
          <w:rFonts w:ascii="Simplified Arabic" w:eastAsia="Times New Roman" w:hAnsi="Simplified Arabic" w:cs="Simplified Arabic"/>
          <w:noProof/>
          <w:color w:val="212529"/>
          <w:sz w:val="28"/>
          <w:szCs w:val="28"/>
        </w:rPr>
        <w:t>%5</w:t>
      </w:r>
      <w:r w:rsidRPr="000A1C34">
        <w:rPr>
          <w:rFonts w:ascii="Simplified Arabic" w:eastAsia="Times New Roman" w:hAnsi="Simplified Arabic" w:cs="Simplified Arabic"/>
          <w:noProof/>
          <w:color w:val="212529"/>
          <w:sz w:val="28"/>
          <w:szCs w:val="28"/>
          <w:rtl/>
        </w:rPr>
        <w:t xml:space="preserve">، وهي نتيجة لا تتفق مع فروض البحث. ويمكن تفسير ذلك بان زيادة المعروض النقدي كانت اكثر من احتياجات الاقتصاد مما ترتبها عليها حدوث موجهة تضخمية اثرت سلبا على ربحية الأسهم وقيمة مؤشر السوق بالتبعية. </w:t>
      </w:r>
    </w:p>
    <w:p w14:paraId="57FD1F13" w14:textId="2A439384" w:rsidR="00062F5C" w:rsidRDefault="00062F5C" w:rsidP="008A3C2A">
      <w:pPr>
        <w:shd w:val="clear" w:color="auto" w:fill="FFFFFF"/>
        <w:spacing w:before="100" w:beforeAutospacing="1" w:after="100" w:afterAutospacing="1" w:line="360" w:lineRule="auto"/>
        <w:jc w:val="both"/>
        <w:rPr>
          <w:rFonts w:ascii="Simplified Arabic" w:eastAsia="Times New Roman" w:hAnsi="Simplified Arabic" w:cs="Simplified Arabic"/>
          <w:noProof/>
          <w:color w:val="212529"/>
          <w:sz w:val="28"/>
          <w:szCs w:val="28"/>
          <w:rtl/>
        </w:rPr>
      </w:pPr>
      <w:r w:rsidRPr="000A1C34">
        <w:rPr>
          <w:rFonts w:ascii="Simplified Arabic" w:eastAsia="Times New Roman" w:hAnsi="Simplified Arabic" w:cs="Simplified Arabic"/>
          <w:noProof/>
          <w:color w:val="212529"/>
          <w:sz w:val="28"/>
          <w:szCs w:val="28"/>
          <w:rtl/>
        </w:rPr>
        <w:t>كما تكشف النتائج الموضحة في الجدول رقم (</w:t>
      </w:r>
      <w:r w:rsidRPr="000A1C34">
        <w:rPr>
          <w:rFonts w:ascii="Simplified Arabic" w:eastAsia="Times New Roman" w:hAnsi="Simplified Arabic" w:cs="Simplified Arabic"/>
          <w:noProof/>
          <w:color w:val="212529"/>
          <w:sz w:val="28"/>
          <w:szCs w:val="28"/>
        </w:rPr>
        <w:t>4</w:t>
      </w:r>
      <w:r w:rsidRPr="000A1C34">
        <w:rPr>
          <w:rFonts w:ascii="Simplified Arabic" w:eastAsia="Times New Roman" w:hAnsi="Simplified Arabic" w:cs="Simplified Arabic"/>
          <w:noProof/>
          <w:color w:val="212529"/>
          <w:sz w:val="28"/>
          <w:szCs w:val="28"/>
          <w:rtl/>
        </w:rPr>
        <w:t>) الي وجود علاقة عكسية وغير معنوية ما بين مؤشر السوق ومعدل التضخم، وان كانت طبيعة العلاقة تتفق مع فروض البحث ولكنها غير ذات اثر معنوي.</w:t>
      </w:r>
    </w:p>
    <w:p w14:paraId="7D7F0ABD" w14:textId="0DCBE20F" w:rsidR="008A3C2A" w:rsidRDefault="008A3C2A" w:rsidP="008A3C2A">
      <w:pPr>
        <w:shd w:val="clear" w:color="auto" w:fill="FFFFFF"/>
        <w:spacing w:before="100" w:beforeAutospacing="1" w:after="100" w:afterAutospacing="1" w:line="360" w:lineRule="auto"/>
        <w:jc w:val="both"/>
        <w:rPr>
          <w:rFonts w:ascii="Simplified Arabic" w:eastAsia="Times New Roman" w:hAnsi="Simplified Arabic" w:cs="Simplified Arabic"/>
          <w:noProof/>
          <w:color w:val="212529"/>
          <w:sz w:val="28"/>
          <w:szCs w:val="28"/>
          <w:rtl/>
        </w:rPr>
      </w:pPr>
    </w:p>
    <w:p w14:paraId="61AC146B" w14:textId="612A1B0F" w:rsidR="008A3C2A" w:rsidRDefault="008A3C2A" w:rsidP="008A3C2A">
      <w:pPr>
        <w:shd w:val="clear" w:color="auto" w:fill="FFFFFF"/>
        <w:spacing w:before="100" w:beforeAutospacing="1" w:after="100" w:afterAutospacing="1" w:line="360" w:lineRule="auto"/>
        <w:jc w:val="both"/>
        <w:rPr>
          <w:rFonts w:ascii="Simplified Arabic" w:eastAsia="Times New Roman" w:hAnsi="Simplified Arabic" w:cs="Simplified Arabic"/>
          <w:noProof/>
          <w:color w:val="212529"/>
          <w:sz w:val="28"/>
          <w:szCs w:val="28"/>
          <w:rtl/>
        </w:rPr>
      </w:pPr>
    </w:p>
    <w:p w14:paraId="275CEAFD" w14:textId="77777777" w:rsidR="008A3C2A" w:rsidRDefault="008A3C2A" w:rsidP="008A3C2A">
      <w:pPr>
        <w:shd w:val="clear" w:color="auto" w:fill="FFFFFF"/>
        <w:spacing w:before="100" w:beforeAutospacing="1" w:after="100" w:afterAutospacing="1" w:line="360" w:lineRule="auto"/>
        <w:jc w:val="both"/>
        <w:rPr>
          <w:rFonts w:ascii="Simplified Arabic" w:eastAsia="Times New Roman" w:hAnsi="Simplified Arabic" w:cs="Simplified Arabic"/>
          <w:noProof/>
          <w:color w:val="212529"/>
          <w:sz w:val="28"/>
          <w:szCs w:val="28"/>
          <w:rtl/>
        </w:rPr>
      </w:pPr>
    </w:p>
    <w:p w14:paraId="79F25815" w14:textId="77777777" w:rsidR="008A3C2A" w:rsidRPr="008A3C2A" w:rsidRDefault="008A3C2A" w:rsidP="008A3C2A">
      <w:pPr>
        <w:shd w:val="clear" w:color="auto" w:fill="FFFFFF"/>
        <w:spacing w:before="100" w:beforeAutospacing="1" w:after="100" w:afterAutospacing="1" w:line="360" w:lineRule="auto"/>
        <w:jc w:val="both"/>
        <w:rPr>
          <w:rFonts w:ascii="Simplified Arabic" w:eastAsia="Times New Roman" w:hAnsi="Simplified Arabic" w:cs="Simplified Arabic"/>
          <w:noProof/>
          <w:color w:val="212529"/>
          <w:sz w:val="20"/>
          <w:szCs w:val="20"/>
        </w:rPr>
      </w:pPr>
    </w:p>
    <w:tbl>
      <w:tblPr>
        <w:tblStyle w:val="10"/>
        <w:tblW w:w="9923" w:type="dxa"/>
        <w:tblInd w:w="-577" w:type="dxa"/>
        <w:tblLayout w:type="fixed"/>
        <w:tblLook w:val="0000" w:firstRow="0" w:lastRow="0" w:firstColumn="0" w:lastColumn="0" w:noHBand="0" w:noVBand="0"/>
      </w:tblPr>
      <w:tblGrid>
        <w:gridCol w:w="1985"/>
        <w:gridCol w:w="1868"/>
        <w:gridCol w:w="1503"/>
        <w:gridCol w:w="1646"/>
        <w:gridCol w:w="1645"/>
        <w:gridCol w:w="1276"/>
      </w:tblGrid>
      <w:tr w:rsidR="00062F5C" w:rsidRPr="00836B58" w14:paraId="5B1469C1" w14:textId="77777777" w:rsidTr="008A3C2A">
        <w:trPr>
          <w:trHeight w:val="416"/>
        </w:trPr>
        <w:tc>
          <w:tcPr>
            <w:tcW w:w="9923" w:type="dxa"/>
            <w:gridSpan w:val="6"/>
          </w:tcPr>
          <w:p w14:paraId="249DF6DE" w14:textId="77777777" w:rsidR="00062F5C" w:rsidRPr="000A1C34" w:rsidRDefault="00062F5C" w:rsidP="008A3C2A">
            <w:pPr>
              <w:autoSpaceDE w:val="0"/>
              <w:autoSpaceDN w:val="0"/>
              <w:bidi w:val="0"/>
              <w:adjustRightInd w:val="0"/>
              <w:spacing w:line="360" w:lineRule="auto"/>
              <w:jc w:val="center"/>
              <w:rPr>
                <w:rFonts w:asciiTheme="majorBidi" w:eastAsia="Calibri" w:hAnsiTheme="majorBidi" w:cstheme="majorBidi"/>
                <w:color w:val="000000"/>
                <w:sz w:val="24"/>
                <w:szCs w:val="24"/>
                <w:rtl/>
                <w:lang w:val="en-US"/>
              </w:rPr>
            </w:pPr>
            <w:r w:rsidRPr="000A1C34">
              <w:rPr>
                <w:rFonts w:asciiTheme="majorBidi" w:eastAsia="Calibri" w:hAnsiTheme="majorBidi" w:cstheme="majorBidi"/>
                <w:color w:val="000000"/>
                <w:sz w:val="24"/>
                <w:szCs w:val="24"/>
                <w:rtl/>
                <w:lang w:val="en-US"/>
              </w:rPr>
              <w:lastRenderedPageBreak/>
              <w:t>جدول رقم (4) يوضح نتائج اختبار التكامل المشترك</w:t>
            </w:r>
          </w:p>
        </w:tc>
      </w:tr>
      <w:tr w:rsidR="00062F5C" w:rsidRPr="00836B58" w14:paraId="5D55FF59" w14:textId="77777777" w:rsidTr="008A3C2A">
        <w:trPr>
          <w:trHeight w:val="578"/>
        </w:trPr>
        <w:tc>
          <w:tcPr>
            <w:tcW w:w="9923" w:type="dxa"/>
            <w:gridSpan w:val="6"/>
          </w:tcPr>
          <w:p w14:paraId="3929F96A" w14:textId="77777777" w:rsidR="00062F5C" w:rsidRPr="000A1C34" w:rsidRDefault="00062F5C" w:rsidP="008A3C2A">
            <w:pPr>
              <w:autoSpaceDE w:val="0"/>
              <w:autoSpaceDN w:val="0"/>
              <w:bidi w:val="0"/>
              <w:adjustRightInd w:val="0"/>
              <w:spacing w:line="360" w:lineRule="auto"/>
              <w:jc w:val="center"/>
              <w:rPr>
                <w:rFonts w:asciiTheme="majorBidi" w:eastAsia="Calibri" w:hAnsiTheme="majorBidi" w:cstheme="majorBidi"/>
                <w:color w:val="000000"/>
                <w:sz w:val="20"/>
                <w:szCs w:val="20"/>
                <w:lang w:val="en-US"/>
              </w:rPr>
            </w:pPr>
            <w:r w:rsidRPr="000A1C34">
              <w:rPr>
                <w:rFonts w:asciiTheme="majorBidi" w:eastAsia="Calibri" w:hAnsiTheme="majorBidi" w:cstheme="majorBidi"/>
                <w:color w:val="000000"/>
                <w:sz w:val="20"/>
                <w:szCs w:val="20"/>
              </w:rPr>
              <w:t>Levels Equation</w:t>
            </w:r>
          </w:p>
          <w:p w14:paraId="1A522B5B" w14:textId="77777777" w:rsidR="00062F5C" w:rsidRPr="000A1C34" w:rsidRDefault="00062F5C" w:rsidP="008A3C2A">
            <w:pPr>
              <w:autoSpaceDE w:val="0"/>
              <w:autoSpaceDN w:val="0"/>
              <w:bidi w:val="0"/>
              <w:adjustRightInd w:val="0"/>
              <w:spacing w:line="360" w:lineRule="auto"/>
              <w:jc w:val="center"/>
              <w:rPr>
                <w:rFonts w:asciiTheme="majorBidi" w:eastAsia="Calibri" w:hAnsiTheme="majorBidi" w:cstheme="majorBidi"/>
                <w:color w:val="000000"/>
                <w:sz w:val="20"/>
                <w:szCs w:val="20"/>
                <w:lang w:val="en-US"/>
              </w:rPr>
            </w:pPr>
            <w:r w:rsidRPr="000A1C34">
              <w:rPr>
                <w:rFonts w:asciiTheme="majorBidi" w:eastAsia="Calibri" w:hAnsiTheme="majorBidi" w:cstheme="majorBidi"/>
                <w:color w:val="000000"/>
                <w:sz w:val="20"/>
                <w:szCs w:val="20"/>
              </w:rPr>
              <w:t>Case 2: Restricted Constant and No Trend</w:t>
            </w:r>
          </w:p>
        </w:tc>
      </w:tr>
      <w:tr w:rsidR="00062F5C" w:rsidRPr="00836B58" w14:paraId="27481593" w14:textId="77777777" w:rsidTr="008A3C2A">
        <w:trPr>
          <w:trHeight w:val="284"/>
        </w:trPr>
        <w:tc>
          <w:tcPr>
            <w:tcW w:w="1985" w:type="dxa"/>
          </w:tcPr>
          <w:p w14:paraId="4731E980" w14:textId="77777777" w:rsidR="00062F5C" w:rsidRPr="000A1C34" w:rsidRDefault="00062F5C" w:rsidP="008A3C2A">
            <w:pPr>
              <w:autoSpaceDE w:val="0"/>
              <w:autoSpaceDN w:val="0"/>
              <w:bidi w:val="0"/>
              <w:adjustRightInd w:val="0"/>
              <w:spacing w:line="360" w:lineRule="auto"/>
              <w:jc w:val="center"/>
              <w:rPr>
                <w:rFonts w:asciiTheme="majorBidi" w:eastAsia="Calibri" w:hAnsiTheme="majorBidi" w:cstheme="majorBidi"/>
                <w:color w:val="000000"/>
                <w:sz w:val="20"/>
                <w:szCs w:val="20"/>
                <w:rtl/>
                <w:lang w:val="en-US"/>
              </w:rPr>
            </w:pPr>
          </w:p>
        </w:tc>
        <w:tc>
          <w:tcPr>
            <w:tcW w:w="1868" w:type="dxa"/>
          </w:tcPr>
          <w:p w14:paraId="60D7AA1E" w14:textId="77777777" w:rsidR="00062F5C" w:rsidRPr="000A1C34" w:rsidRDefault="00062F5C" w:rsidP="008A3C2A">
            <w:pPr>
              <w:autoSpaceDE w:val="0"/>
              <w:autoSpaceDN w:val="0"/>
              <w:bidi w:val="0"/>
              <w:adjustRightInd w:val="0"/>
              <w:spacing w:line="360" w:lineRule="auto"/>
              <w:jc w:val="center"/>
              <w:rPr>
                <w:rFonts w:asciiTheme="majorBidi" w:eastAsia="Calibri" w:hAnsiTheme="majorBidi" w:cstheme="majorBidi"/>
                <w:color w:val="000000"/>
                <w:sz w:val="20"/>
                <w:szCs w:val="20"/>
                <w:lang w:val="en-US"/>
              </w:rPr>
            </w:pPr>
            <w:r w:rsidRPr="000A1C34">
              <w:rPr>
                <w:rFonts w:asciiTheme="majorBidi" w:eastAsia="Calibri" w:hAnsiTheme="majorBidi" w:cstheme="majorBidi"/>
                <w:color w:val="000000"/>
                <w:sz w:val="20"/>
                <w:szCs w:val="20"/>
              </w:rPr>
              <w:t>Variable</w:t>
            </w:r>
          </w:p>
        </w:tc>
        <w:tc>
          <w:tcPr>
            <w:tcW w:w="1503" w:type="dxa"/>
          </w:tcPr>
          <w:p w14:paraId="4CA619D6" w14:textId="77777777" w:rsidR="00062F5C" w:rsidRPr="000A1C34" w:rsidRDefault="00062F5C" w:rsidP="008A3C2A">
            <w:pPr>
              <w:autoSpaceDE w:val="0"/>
              <w:autoSpaceDN w:val="0"/>
              <w:bidi w:val="0"/>
              <w:adjustRightInd w:val="0"/>
              <w:spacing w:line="360" w:lineRule="auto"/>
              <w:ind w:right="10"/>
              <w:jc w:val="right"/>
              <w:rPr>
                <w:rFonts w:asciiTheme="majorBidi" w:eastAsia="Calibri" w:hAnsiTheme="majorBidi" w:cstheme="majorBidi"/>
                <w:color w:val="000000"/>
                <w:sz w:val="20"/>
                <w:szCs w:val="20"/>
              </w:rPr>
            </w:pPr>
            <w:r w:rsidRPr="000A1C34">
              <w:rPr>
                <w:rFonts w:asciiTheme="majorBidi" w:eastAsia="Calibri" w:hAnsiTheme="majorBidi" w:cstheme="majorBidi"/>
                <w:color w:val="000000"/>
                <w:sz w:val="20"/>
                <w:szCs w:val="20"/>
              </w:rPr>
              <w:t>Coefficient</w:t>
            </w:r>
          </w:p>
        </w:tc>
        <w:tc>
          <w:tcPr>
            <w:tcW w:w="1646" w:type="dxa"/>
          </w:tcPr>
          <w:p w14:paraId="1B3A17E3" w14:textId="77777777" w:rsidR="00062F5C" w:rsidRPr="000A1C34" w:rsidRDefault="00062F5C" w:rsidP="008A3C2A">
            <w:pPr>
              <w:autoSpaceDE w:val="0"/>
              <w:autoSpaceDN w:val="0"/>
              <w:bidi w:val="0"/>
              <w:adjustRightInd w:val="0"/>
              <w:spacing w:line="360" w:lineRule="auto"/>
              <w:ind w:right="10"/>
              <w:jc w:val="right"/>
              <w:rPr>
                <w:rFonts w:asciiTheme="majorBidi" w:eastAsia="Calibri" w:hAnsiTheme="majorBidi" w:cstheme="majorBidi"/>
                <w:color w:val="000000"/>
                <w:sz w:val="20"/>
                <w:szCs w:val="20"/>
              </w:rPr>
            </w:pPr>
            <w:r w:rsidRPr="000A1C34">
              <w:rPr>
                <w:rFonts w:asciiTheme="majorBidi" w:eastAsia="Calibri" w:hAnsiTheme="majorBidi" w:cstheme="majorBidi"/>
                <w:color w:val="000000"/>
                <w:sz w:val="20"/>
                <w:szCs w:val="20"/>
              </w:rPr>
              <w:t>Std. Error</w:t>
            </w:r>
          </w:p>
        </w:tc>
        <w:tc>
          <w:tcPr>
            <w:tcW w:w="1645" w:type="dxa"/>
          </w:tcPr>
          <w:p w14:paraId="1EB31D95" w14:textId="77777777" w:rsidR="00062F5C" w:rsidRPr="000A1C34" w:rsidRDefault="00062F5C" w:rsidP="008A3C2A">
            <w:pPr>
              <w:autoSpaceDE w:val="0"/>
              <w:autoSpaceDN w:val="0"/>
              <w:bidi w:val="0"/>
              <w:adjustRightInd w:val="0"/>
              <w:spacing w:line="360" w:lineRule="auto"/>
              <w:ind w:right="10"/>
              <w:jc w:val="right"/>
              <w:rPr>
                <w:rFonts w:asciiTheme="majorBidi" w:eastAsia="Calibri" w:hAnsiTheme="majorBidi" w:cstheme="majorBidi"/>
                <w:color w:val="000000"/>
                <w:sz w:val="20"/>
                <w:szCs w:val="20"/>
              </w:rPr>
            </w:pPr>
            <w:r w:rsidRPr="000A1C34">
              <w:rPr>
                <w:rFonts w:asciiTheme="majorBidi" w:eastAsia="Calibri" w:hAnsiTheme="majorBidi" w:cstheme="majorBidi"/>
                <w:color w:val="000000"/>
                <w:sz w:val="20"/>
                <w:szCs w:val="20"/>
              </w:rPr>
              <w:t>t-Statistic</w:t>
            </w:r>
          </w:p>
        </w:tc>
        <w:tc>
          <w:tcPr>
            <w:tcW w:w="1276" w:type="dxa"/>
          </w:tcPr>
          <w:p w14:paraId="5882A6DB" w14:textId="77777777" w:rsidR="00062F5C" w:rsidRPr="000A1C34" w:rsidRDefault="00062F5C" w:rsidP="008A3C2A">
            <w:pPr>
              <w:autoSpaceDE w:val="0"/>
              <w:autoSpaceDN w:val="0"/>
              <w:bidi w:val="0"/>
              <w:adjustRightInd w:val="0"/>
              <w:spacing w:line="360" w:lineRule="auto"/>
              <w:ind w:right="10"/>
              <w:jc w:val="right"/>
              <w:rPr>
                <w:rFonts w:asciiTheme="majorBidi" w:eastAsia="Calibri" w:hAnsiTheme="majorBidi" w:cstheme="majorBidi"/>
                <w:color w:val="000000"/>
                <w:sz w:val="20"/>
                <w:szCs w:val="20"/>
              </w:rPr>
            </w:pPr>
            <w:r w:rsidRPr="000A1C34">
              <w:rPr>
                <w:rFonts w:asciiTheme="majorBidi" w:eastAsia="Calibri" w:hAnsiTheme="majorBidi" w:cstheme="majorBidi"/>
                <w:color w:val="000000"/>
                <w:sz w:val="20"/>
                <w:szCs w:val="20"/>
              </w:rPr>
              <w:t>Prob.   </w:t>
            </w:r>
          </w:p>
        </w:tc>
      </w:tr>
      <w:tr w:rsidR="00062F5C" w:rsidRPr="00836B58" w14:paraId="10D417DD" w14:textId="77777777" w:rsidTr="008A3C2A">
        <w:trPr>
          <w:trHeight w:val="284"/>
        </w:trPr>
        <w:tc>
          <w:tcPr>
            <w:tcW w:w="1985" w:type="dxa"/>
          </w:tcPr>
          <w:p w14:paraId="13705F1A" w14:textId="77777777" w:rsidR="00062F5C" w:rsidRPr="000A1C34" w:rsidRDefault="00062F5C" w:rsidP="008A3C2A">
            <w:pPr>
              <w:autoSpaceDE w:val="0"/>
              <w:autoSpaceDN w:val="0"/>
              <w:bidi w:val="0"/>
              <w:adjustRightInd w:val="0"/>
              <w:spacing w:line="360" w:lineRule="auto"/>
              <w:jc w:val="center"/>
              <w:rPr>
                <w:rFonts w:ascii="Simplified Arabic" w:eastAsia="Calibri" w:hAnsi="Simplified Arabic" w:cs="Simplified Arabic"/>
                <w:color w:val="000000"/>
                <w:sz w:val="20"/>
                <w:szCs w:val="20"/>
                <w:rtl/>
                <w:lang w:val="en-US"/>
              </w:rPr>
            </w:pPr>
            <w:r w:rsidRPr="000A1C34">
              <w:rPr>
                <w:rFonts w:ascii="Simplified Arabic" w:eastAsia="Calibri" w:hAnsi="Simplified Arabic" w:cs="Simplified Arabic"/>
                <w:color w:val="000000"/>
                <w:sz w:val="20"/>
                <w:szCs w:val="20"/>
                <w:rtl/>
              </w:rPr>
              <w:t>الناتج الإجمالي المحلي</w:t>
            </w:r>
          </w:p>
        </w:tc>
        <w:tc>
          <w:tcPr>
            <w:tcW w:w="1868" w:type="dxa"/>
          </w:tcPr>
          <w:p w14:paraId="58FD32D9" w14:textId="77777777" w:rsidR="00062F5C" w:rsidRPr="000A1C34" w:rsidRDefault="00062F5C" w:rsidP="008A3C2A">
            <w:pPr>
              <w:autoSpaceDE w:val="0"/>
              <w:autoSpaceDN w:val="0"/>
              <w:bidi w:val="0"/>
              <w:adjustRightInd w:val="0"/>
              <w:spacing w:line="360" w:lineRule="auto"/>
              <w:jc w:val="center"/>
              <w:rPr>
                <w:rFonts w:asciiTheme="majorBidi" w:eastAsia="Calibri" w:hAnsiTheme="majorBidi" w:cstheme="majorBidi"/>
                <w:color w:val="000000"/>
                <w:sz w:val="20"/>
                <w:szCs w:val="20"/>
              </w:rPr>
            </w:pPr>
            <w:r w:rsidRPr="000A1C34">
              <w:rPr>
                <w:rFonts w:asciiTheme="majorBidi" w:eastAsia="Calibri" w:hAnsiTheme="majorBidi" w:cstheme="majorBidi"/>
                <w:color w:val="000000"/>
                <w:sz w:val="20"/>
                <w:szCs w:val="20"/>
              </w:rPr>
              <w:t>GDP</w:t>
            </w:r>
          </w:p>
        </w:tc>
        <w:tc>
          <w:tcPr>
            <w:tcW w:w="1503" w:type="dxa"/>
          </w:tcPr>
          <w:p w14:paraId="049496D6" w14:textId="77777777" w:rsidR="00062F5C" w:rsidRPr="000A1C34" w:rsidRDefault="00062F5C" w:rsidP="008A3C2A">
            <w:pPr>
              <w:autoSpaceDE w:val="0"/>
              <w:autoSpaceDN w:val="0"/>
              <w:bidi w:val="0"/>
              <w:adjustRightInd w:val="0"/>
              <w:spacing w:line="360" w:lineRule="auto"/>
              <w:ind w:right="10"/>
              <w:jc w:val="right"/>
              <w:rPr>
                <w:rFonts w:asciiTheme="majorBidi" w:eastAsia="Calibri" w:hAnsiTheme="majorBidi" w:cstheme="majorBidi"/>
                <w:color w:val="000000"/>
                <w:sz w:val="20"/>
                <w:szCs w:val="20"/>
              </w:rPr>
            </w:pPr>
            <w:r w:rsidRPr="000A1C34">
              <w:rPr>
                <w:rFonts w:asciiTheme="majorBidi" w:eastAsia="Calibri" w:hAnsiTheme="majorBidi" w:cstheme="majorBidi"/>
                <w:color w:val="000000"/>
                <w:sz w:val="20"/>
                <w:szCs w:val="20"/>
              </w:rPr>
              <w:t>15.91109</w:t>
            </w:r>
          </w:p>
        </w:tc>
        <w:tc>
          <w:tcPr>
            <w:tcW w:w="1646" w:type="dxa"/>
          </w:tcPr>
          <w:p w14:paraId="536B47B6" w14:textId="77777777" w:rsidR="00062F5C" w:rsidRPr="000A1C34" w:rsidRDefault="00062F5C" w:rsidP="008A3C2A">
            <w:pPr>
              <w:autoSpaceDE w:val="0"/>
              <w:autoSpaceDN w:val="0"/>
              <w:bidi w:val="0"/>
              <w:adjustRightInd w:val="0"/>
              <w:spacing w:line="360" w:lineRule="auto"/>
              <w:ind w:right="10"/>
              <w:jc w:val="right"/>
              <w:rPr>
                <w:rFonts w:asciiTheme="majorBidi" w:eastAsia="Calibri" w:hAnsiTheme="majorBidi" w:cstheme="majorBidi"/>
                <w:color w:val="000000"/>
                <w:sz w:val="20"/>
                <w:szCs w:val="20"/>
              </w:rPr>
            </w:pPr>
            <w:r w:rsidRPr="000A1C34">
              <w:rPr>
                <w:rFonts w:asciiTheme="majorBidi" w:eastAsia="Calibri" w:hAnsiTheme="majorBidi" w:cstheme="majorBidi"/>
                <w:color w:val="000000"/>
                <w:sz w:val="20"/>
                <w:szCs w:val="20"/>
              </w:rPr>
              <w:t>6.578245</w:t>
            </w:r>
          </w:p>
        </w:tc>
        <w:tc>
          <w:tcPr>
            <w:tcW w:w="1645" w:type="dxa"/>
          </w:tcPr>
          <w:p w14:paraId="55AB0541" w14:textId="77777777" w:rsidR="00062F5C" w:rsidRPr="000A1C34" w:rsidRDefault="00062F5C" w:rsidP="008A3C2A">
            <w:pPr>
              <w:autoSpaceDE w:val="0"/>
              <w:autoSpaceDN w:val="0"/>
              <w:bidi w:val="0"/>
              <w:adjustRightInd w:val="0"/>
              <w:spacing w:line="360" w:lineRule="auto"/>
              <w:ind w:right="10"/>
              <w:jc w:val="right"/>
              <w:rPr>
                <w:rFonts w:asciiTheme="majorBidi" w:eastAsia="Calibri" w:hAnsiTheme="majorBidi" w:cstheme="majorBidi"/>
                <w:color w:val="000000"/>
                <w:sz w:val="20"/>
                <w:szCs w:val="20"/>
              </w:rPr>
            </w:pPr>
            <w:r w:rsidRPr="000A1C34">
              <w:rPr>
                <w:rFonts w:asciiTheme="majorBidi" w:eastAsia="Calibri" w:hAnsiTheme="majorBidi" w:cstheme="majorBidi"/>
                <w:color w:val="000000"/>
                <w:sz w:val="20"/>
                <w:szCs w:val="20"/>
              </w:rPr>
              <w:t>2.418744</w:t>
            </w:r>
          </w:p>
        </w:tc>
        <w:tc>
          <w:tcPr>
            <w:tcW w:w="1276" w:type="dxa"/>
          </w:tcPr>
          <w:p w14:paraId="1CF57D49" w14:textId="77777777" w:rsidR="00062F5C" w:rsidRPr="000A1C34" w:rsidRDefault="00062F5C" w:rsidP="008A3C2A">
            <w:pPr>
              <w:autoSpaceDE w:val="0"/>
              <w:autoSpaceDN w:val="0"/>
              <w:bidi w:val="0"/>
              <w:adjustRightInd w:val="0"/>
              <w:spacing w:line="360" w:lineRule="auto"/>
              <w:ind w:right="10"/>
              <w:jc w:val="right"/>
              <w:rPr>
                <w:rFonts w:asciiTheme="majorBidi" w:eastAsia="Calibri" w:hAnsiTheme="majorBidi" w:cstheme="majorBidi"/>
                <w:color w:val="000000"/>
                <w:sz w:val="20"/>
                <w:szCs w:val="20"/>
              </w:rPr>
            </w:pPr>
            <w:r w:rsidRPr="000A1C34">
              <w:rPr>
                <w:rFonts w:asciiTheme="majorBidi" w:eastAsia="Calibri" w:hAnsiTheme="majorBidi" w:cstheme="majorBidi"/>
                <w:color w:val="000000"/>
                <w:sz w:val="20"/>
                <w:szCs w:val="20"/>
              </w:rPr>
              <w:t>0.0187</w:t>
            </w:r>
          </w:p>
        </w:tc>
      </w:tr>
      <w:tr w:rsidR="00062F5C" w:rsidRPr="00836B58" w14:paraId="05BBC10C" w14:textId="77777777" w:rsidTr="008A3C2A">
        <w:trPr>
          <w:trHeight w:val="284"/>
        </w:trPr>
        <w:tc>
          <w:tcPr>
            <w:tcW w:w="1985" w:type="dxa"/>
          </w:tcPr>
          <w:p w14:paraId="33A4318F" w14:textId="77777777" w:rsidR="00062F5C" w:rsidRPr="000A1C34" w:rsidRDefault="00062F5C" w:rsidP="008A3C2A">
            <w:pPr>
              <w:autoSpaceDE w:val="0"/>
              <w:autoSpaceDN w:val="0"/>
              <w:bidi w:val="0"/>
              <w:adjustRightInd w:val="0"/>
              <w:spacing w:line="360" w:lineRule="auto"/>
              <w:jc w:val="center"/>
              <w:rPr>
                <w:rFonts w:ascii="Simplified Arabic" w:eastAsia="Calibri" w:hAnsi="Simplified Arabic" w:cs="Simplified Arabic"/>
                <w:color w:val="000000"/>
                <w:sz w:val="20"/>
                <w:szCs w:val="20"/>
                <w:rtl/>
                <w:lang w:val="en-US"/>
              </w:rPr>
            </w:pPr>
            <w:r w:rsidRPr="000A1C34">
              <w:rPr>
                <w:rFonts w:ascii="Simplified Arabic" w:eastAsia="Calibri" w:hAnsi="Simplified Arabic" w:cs="Simplified Arabic"/>
                <w:color w:val="000000"/>
                <w:sz w:val="20"/>
                <w:szCs w:val="20"/>
                <w:rtl/>
                <w:lang w:val="en-US"/>
              </w:rPr>
              <w:t>أسعار الفائدة</w:t>
            </w:r>
          </w:p>
        </w:tc>
        <w:tc>
          <w:tcPr>
            <w:tcW w:w="1868" w:type="dxa"/>
          </w:tcPr>
          <w:p w14:paraId="3D0DFE3C" w14:textId="77777777" w:rsidR="00062F5C" w:rsidRPr="000A1C34" w:rsidRDefault="00062F5C" w:rsidP="008A3C2A">
            <w:pPr>
              <w:autoSpaceDE w:val="0"/>
              <w:autoSpaceDN w:val="0"/>
              <w:bidi w:val="0"/>
              <w:adjustRightInd w:val="0"/>
              <w:spacing w:line="360" w:lineRule="auto"/>
              <w:jc w:val="center"/>
              <w:rPr>
                <w:rFonts w:asciiTheme="majorBidi" w:eastAsia="Calibri" w:hAnsiTheme="majorBidi" w:cstheme="majorBidi"/>
                <w:color w:val="000000"/>
                <w:sz w:val="20"/>
                <w:szCs w:val="20"/>
                <w:lang w:val="en-US"/>
              </w:rPr>
            </w:pPr>
            <w:r w:rsidRPr="000A1C34">
              <w:rPr>
                <w:rFonts w:asciiTheme="majorBidi" w:eastAsia="Calibri" w:hAnsiTheme="majorBidi" w:cstheme="majorBidi"/>
                <w:color w:val="000000"/>
                <w:sz w:val="20"/>
                <w:szCs w:val="20"/>
              </w:rPr>
              <w:t>IR</w:t>
            </w:r>
          </w:p>
        </w:tc>
        <w:tc>
          <w:tcPr>
            <w:tcW w:w="1503" w:type="dxa"/>
          </w:tcPr>
          <w:p w14:paraId="5CDF21FB" w14:textId="77777777" w:rsidR="00062F5C" w:rsidRPr="000A1C34" w:rsidRDefault="00062F5C" w:rsidP="008A3C2A">
            <w:pPr>
              <w:autoSpaceDE w:val="0"/>
              <w:autoSpaceDN w:val="0"/>
              <w:bidi w:val="0"/>
              <w:adjustRightInd w:val="0"/>
              <w:spacing w:line="360" w:lineRule="auto"/>
              <w:ind w:right="10"/>
              <w:jc w:val="right"/>
              <w:rPr>
                <w:rFonts w:asciiTheme="majorBidi" w:eastAsia="Calibri" w:hAnsiTheme="majorBidi" w:cstheme="majorBidi"/>
                <w:color w:val="000000"/>
                <w:sz w:val="20"/>
                <w:szCs w:val="20"/>
              </w:rPr>
            </w:pPr>
            <w:r w:rsidRPr="000A1C34">
              <w:rPr>
                <w:rFonts w:asciiTheme="majorBidi" w:eastAsia="Calibri" w:hAnsiTheme="majorBidi" w:cstheme="majorBidi"/>
                <w:color w:val="000000"/>
                <w:sz w:val="20"/>
                <w:szCs w:val="20"/>
              </w:rPr>
              <w:t>-166654.2</w:t>
            </w:r>
          </w:p>
        </w:tc>
        <w:tc>
          <w:tcPr>
            <w:tcW w:w="1646" w:type="dxa"/>
          </w:tcPr>
          <w:p w14:paraId="77278062" w14:textId="77777777" w:rsidR="00062F5C" w:rsidRPr="000A1C34" w:rsidRDefault="00062F5C" w:rsidP="008A3C2A">
            <w:pPr>
              <w:autoSpaceDE w:val="0"/>
              <w:autoSpaceDN w:val="0"/>
              <w:bidi w:val="0"/>
              <w:adjustRightInd w:val="0"/>
              <w:spacing w:line="360" w:lineRule="auto"/>
              <w:ind w:right="10"/>
              <w:jc w:val="right"/>
              <w:rPr>
                <w:rFonts w:asciiTheme="majorBidi" w:eastAsia="Calibri" w:hAnsiTheme="majorBidi" w:cstheme="majorBidi"/>
                <w:color w:val="000000"/>
                <w:sz w:val="20"/>
                <w:szCs w:val="20"/>
              </w:rPr>
            </w:pPr>
            <w:r w:rsidRPr="000A1C34">
              <w:rPr>
                <w:rFonts w:asciiTheme="majorBidi" w:eastAsia="Calibri" w:hAnsiTheme="majorBidi" w:cstheme="majorBidi"/>
                <w:color w:val="000000"/>
                <w:sz w:val="20"/>
                <w:szCs w:val="20"/>
              </w:rPr>
              <w:t>76143.85</w:t>
            </w:r>
          </w:p>
        </w:tc>
        <w:tc>
          <w:tcPr>
            <w:tcW w:w="1645" w:type="dxa"/>
          </w:tcPr>
          <w:p w14:paraId="41752683" w14:textId="77777777" w:rsidR="00062F5C" w:rsidRPr="000A1C34" w:rsidRDefault="00062F5C" w:rsidP="008A3C2A">
            <w:pPr>
              <w:autoSpaceDE w:val="0"/>
              <w:autoSpaceDN w:val="0"/>
              <w:bidi w:val="0"/>
              <w:adjustRightInd w:val="0"/>
              <w:spacing w:line="360" w:lineRule="auto"/>
              <w:ind w:right="10"/>
              <w:jc w:val="right"/>
              <w:rPr>
                <w:rFonts w:asciiTheme="majorBidi" w:eastAsia="Calibri" w:hAnsiTheme="majorBidi" w:cstheme="majorBidi"/>
                <w:color w:val="000000"/>
                <w:sz w:val="20"/>
                <w:szCs w:val="20"/>
              </w:rPr>
            </w:pPr>
            <w:r w:rsidRPr="000A1C34">
              <w:rPr>
                <w:rFonts w:asciiTheme="majorBidi" w:eastAsia="Calibri" w:hAnsiTheme="majorBidi" w:cstheme="majorBidi"/>
                <w:color w:val="000000"/>
                <w:sz w:val="20"/>
                <w:szCs w:val="20"/>
              </w:rPr>
              <w:t>-2.188675</w:t>
            </w:r>
          </w:p>
        </w:tc>
        <w:tc>
          <w:tcPr>
            <w:tcW w:w="1276" w:type="dxa"/>
          </w:tcPr>
          <w:p w14:paraId="4653539E" w14:textId="77777777" w:rsidR="00062F5C" w:rsidRPr="000A1C34" w:rsidRDefault="00062F5C" w:rsidP="008A3C2A">
            <w:pPr>
              <w:autoSpaceDE w:val="0"/>
              <w:autoSpaceDN w:val="0"/>
              <w:bidi w:val="0"/>
              <w:adjustRightInd w:val="0"/>
              <w:spacing w:line="360" w:lineRule="auto"/>
              <w:ind w:right="10"/>
              <w:jc w:val="right"/>
              <w:rPr>
                <w:rFonts w:asciiTheme="majorBidi" w:eastAsia="Calibri" w:hAnsiTheme="majorBidi" w:cstheme="majorBidi"/>
                <w:color w:val="000000"/>
                <w:sz w:val="20"/>
                <w:szCs w:val="20"/>
              </w:rPr>
            </w:pPr>
            <w:r w:rsidRPr="000A1C34">
              <w:rPr>
                <w:rFonts w:asciiTheme="majorBidi" w:eastAsia="Calibri" w:hAnsiTheme="majorBidi" w:cstheme="majorBidi"/>
                <w:color w:val="000000"/>
                <w:sz w:val="20"/>
                <w:szCs w:val="20"/>
              </w:rPr>
              <w:t>0.0327</w:t>
            </w:r>
          </w:p>
        </w:tc>
      </w:tr>
      <w:tr w:rsidR="00062F5C" w:rsidRPr="00836B58" w14:paraId="38FBB6FB" w14:textId="77777777" w:rsidTr="008A3C2A">
        <w:trPr>
          <w:trHeight w:val="284"/>
        </w:trPr>
        <w:tc>
          <w:tcPr>
            <w:tcW w:w="1985" w:type="dxa"/>
          </w:tcPr>
          <w:p w14:paraId="0EE9AB60" w14:textId="77777777" w:rsidR="00062F5C" w:rsidRPr="000A1C34" w:rsidRDefault="00062F5C" w:rsidP="008A3C2A">
            <w:pPr>
              <w:autoSpaceDE w:val="0"/>
              <w:autoSpaceDN w:val="0"/>
              <w:bidi w:val="0"/>
              <w:adjustRightInd w:val="0"/>
              <w:spacing w:line="360" w:lineRule="auto"/>
              <w:jc w:val="center"/>
              <w:rPr>
                <w:rFonts w:ascii="Simplified Arabic" w:eastAsia="Calibri" w:hAnsi="Simplified Arabic" w:cs="Simplified Arabic"/>
                <w:color w:val="000000"/>
                <w:sz w:val="20"/>
                <w:szCs w:val="20"/>
                <w:rtl/>
                <w:lang w:val="en-US"/>
              </w:rPr>
            </w:pPr>
            <w:r w:rsidRPr="000A1C34">
              <w:rPr>
                <w:rFonts w:ascii="Simplified Arabic" w:eastAsia="Calibri" w:hAnsi="Simplified Arabic" w:cs="Simplified Arabic"/>
                <w:color w:val="000000"/>
                <w:sz w:val="20"/>
                <w:szCs w:val="20"/>
                <w:rtl/>
                <w:lang w:val="en-US"/>
              </w:rPr>
              <w:t>عرض النقود</w:t>
            </w:r>
          </w:p>
        </w:tc>
        <w:tc>
          <w:tcPr>
            <w:tcW w:w="1868" w:type="dxa"/>
          </w:tcPr>
          <w:p w14:paraId="35603653" w14:textId="77777777" w:rsidR="00062F5C" w:rsidRPr="000A1C34" w:rsidRDefault="00062F5C" w:rsidP="008A3C2A">
            <w:pPr>
              <w:autoSpaceDE w:val="0"/>
              <w:autoSpaceDN w:val="0"/>
              <w:bidi w:val="0"/>
              <w:adjustRightInd w:val="0"/>
              <w:spacing w:line="360" w:lineRule="auto"/>
              <w:jc w:val="center"/>
              <w:rPr>
                <w:rFonts w:asciiTheme="majorBidi" w:eastAsia="Calibri" w:hAnsiTheme="majorBidi" w:cstheme="majorBidi"/>
                <w:color w:val="000000"/>
                <w:sz w:val="20"/>
                <w:szCs w:val="20"/>
              </w:rPr>
            </w:pPr>
            <w:r w:rsidRPr="000A1C34">
              <w:rPr>
                <w:rFonts w:asciiTheme="majorBidi" w:eastAsia="Calibri" w:hAnsiTheme="majorBidi" w:cstheme="majorBidi"/>
                <w:color w:val="000000"/>
                <w:sz w:val="20"/>
                <w:szCs w:val="20"/>
              </w:rPr>
              <w:t>MS</w:t>
            </w:r>
          </w:p>
        </w:tc>
        <w:tc>
          <w:tcPr>
            <w:tcW w:w="1503" w:type="dxa"/>
          </w:tcPr>
          <w:p w14:paraId="4710EDB0" w14:textId="77777777" w:rsidR="00062F5C" w:rsidRPr="000A1C34" w:rsidRDefault="00062F5C" w:rsidP="008A3C2A">
            <w:pPr>
              <w:autoSpaceDE w:val="0"/>
              <w:autoSpaceDN w:val="0"/>
              <w:bidi w:val="0"/>
              <w:adjustRightInd w:val="0"/>
              <w:spacing w:line="360" w:lineRule="auto"/>
              <w:ind w:right="10"/>
              <w:jc w:val="right"/>
              <w:rPr>
                <w:rFonts w:asciiTheme="majorBidi" w:eastAsia="Calibri" w:hAnsiTheme="majorBidi" w:cstheme="majorBidi"/>
                <w:color w:val="000000"/>
                <w:sz w:val="20"/>
                <w:szCs w:val="20"/>
              </w:rPr>
            </w:pPr>
            <w:r w:rsidRPr="000A1C34">
              <w:rPr>
                <w:rFonts w:asciiTheme="majorBidi" w:eastAsia="Calibri" w:hAnsiTheme="majorBidi" w:cstheme="majorBidi"/>
                <w:color w:val="000000"/>
                <w:sz w:val="20"/>
                <w:szCs w:val="20"/>
              </w:rPr>
              <w:t>-0.723498</w:t>
            </w:r>
          </w:p>
        </w:tc>
        <w:tc>
          <w:tcPr>
            <w:tcW w:w="1646" w:type="dxa"/>
          </w:tcPr>
          <w:p w14:paraId="6F7B431D" w14:textId="77777777" w:rsidR="00062F5C" w:rsidRPr="000A1C34" w:rsidRDefault="00062F5C" w:rsidP="008A3C2A">
            <w:pPr>
              <w:autoSpaceDE w:val="0"/>
              <w:autoSpaceDN w:val="0"/>
              <w:bidi w:val="0"/>
              <w:adjustRightInd w:val="0"/>
              <w:spacing w:line="360" w:lineRule="auto"/>
              <w:ind w:right="10"/>
              <w:jc w:val="right"/>
              <w:rPr>
                <w:rFonts w:asciiTheme="majorBidi" w:eastAsia="Calibri" w:hAnsiTheme="majorBidi" w:cstheme="majorBidi"/>
                <w:color w:val="000000"/>
                <w:sz w:val="20"/>
                <w:szCs w:val="20"/>
              </w:rPr>
            </w:pPr>
            <w:r w:rsidRPr="000A1C34">
              <w:rPr>
                <w:rFonts w:asciiTheme="majorBidi" w:eastAsia="Calibri" w:hAnsiTheme="majorBidi" w:cstheme="majorBidi"/>
                <w:color w:val="000000"/>
                <w:sz w:val="20"/>
                <w:szCs w:val="20"/>
              </w:rPr>
              <w:t>0.346477</w:t>
            </w:r>
          </w:p>
        </w:tc>
        <w:tc>
          <w:tcPr>
            <w:tcW w:w="1645" w:type="dxa"/>
          </w:tcPr>
          <w:p w14:paraId="66CAA8FE" w14:textId="77777777" w:rsidR="00062F5C" w:rsidRPr="000A1C34" w:rsidRDefault="00062F5C" w:rsidP="008A3C2A">
            <w:pPr>
              <w:autoSpaceDE w:val="0"/>
              <w:autoSpaceDN w:val="0"/>
              <w:bidi w:val="0"/>
              <w:adjustRightInd w:val="0"/>
              <w:spacing w:line="360" w:lineRule="auto"/>
              <w:ind w:right="10"/>
              <w:jc w:val="right"/>
              <w:rPr>
                <w:rFonts w:asciiTheme="majorBidi" w:eastAsia="Calibri" w:hAnsiTheme="majorBidi" w:cstheme="majorBidi"/>
                <w:color w:val="000000"/>
                <w:sz w:val="20"/>
                <w:szCs w:val="20"/>
              </w:rPr>
            </w:pPr>
            <w:r w:rsidRPr="000A1C34">
              <w:rPr>
                <w:rFonts w:asciiTheme="majorBidi" w:eastAsia="Calibri" w:hAnsiTheme="majorBidi" w:cstheme="majorBidi"/>
                <w:color w:val="000000"/>
                <w:sz w:val="20"/>
                <w:szCs w:val="20"/>
              </w:rPr>
              <w:t>-2.088153</w:t>
            </w:r>
          </w:p>
        </w:tc>
        <w:tc>
          <w:tcPr>
            <w:tcW w:w="1276" w:type="dxa"/>
          </w:tcPr>
          <w:p w14:paraId="07C2030D" w14:textId="77777777" w:rsidR="00062F5C" w:rsidRPr="000A1C34" w:rsidRDefault="00062F5C" w:rsidP="008A3C2A">
            <w:pPr>
              <w:autoSpaceDE w:val="0"/>
              <w:autoSpaceDN w:val="0"/>
              <w:bidi w:val="0"/>
              <w:adjustRightInd w:val="0"/>
              <w:spacing w:line="360" w:lineRule="auto"/>
              <w:ind w:right="10"/>
              <w:jc w:val="right"/>
              <w:rPr>
                <w:rFonts w:asciiTheme="majorBidi" w:eastAsia="Calibri" w:hAnsiTheme="majorBidi" w:cstheme="majorBidi"/>
                <w:color w:val="000000"/>
                <w:sz w:val="20"/>
                <w:szCs w:val="20"/>
              </w:rPr>
            </w:pPr>
            <w:r w:rsidRPr="000A1C34">
              <w:rPr>
                <w:rFonts w:asciiTheme="majorBidi" w:eastAsia="Calibri" w:hAnsiTheme="majorBidi" w:cstheme="majorBidi"/>
                <w:color w:val="000000"/>
                <w:sz w:val="20"/>
                <w:szCs w:val="20"/>
              </w:rPr>
              <w:t>0.0412</w:t>
            </w:r>
          </w:p>
        </w:tc>
      </w:tr>
      <w:tr w:rsidR="00062F5C" w:rsidRPr="00836B58" w14:paraId="24645EF9" w14:textId="77777777" w:rsidTr="008A3C2A">
        <w:trPr>
          <w:trHeight w:val="284"/>
        </w:trPr>
        <w:tc>
          <w:tcPr>
            <w:tcW w:w="1985" w:type="dxa"/>
          </w:tcPr>
          <w:p w14:paraId="2BA789EF" w14:textId="77777777" w:rsidR="00062F5C" w:rsidRPr="000A1C34" w:rsidRDefault="00062F5C" w:rsidP="008A3C2A">
            <w:pPr>
              <w:autoSpaceDE w:val="0"/>
              <w:autoSpaceDN w:val="0"/>
              <w:bidi w:val="0"/>
              <w:adjustRightInd w:val="0"/>
              <w:spacing w:line="360" w:lineRule="auto"/>
              <w:jc w:val="center"/>
              <w:rPr>
                <w:rFonts w:ascii="Simplified Arabic" w:eastAsia="Calibri" w:hAnsi="Simplified Arabic" w:cs="Simplified Arabic"/>
                <w:color w:val="000000"/>
                <w:sz w:val="20"/>
                <w:szCs w:val="20"/>
                <w:rtl/>
                <w:lang w:val="en-US"/>
              </w:rPr>
            </w:pPr>
            <w:r w:rsidRPr="000A1C34">
              <w:rPr>
                <w:rFonts w:ascii="Simplified Arabic" w:eastAsia="Calibri" w:hAnsi="Simplified Arabic" w:cs="Simplified Arabic"/>
                <w:color w:val="000000"/>
                <w:sz w:val="20"/>
                <w:szCs w:val="20"/>
                <w:rtl/>
                <w:lang w:val="en-US"/>
              </w:rPr>
              <w:t>التضخم</w:t>
            </w:r>
          </w:p>
        </w:tc>
        <w:tc>
          <w:tcPr>
            <w:tcW w:w="1868" w:type="dxa"/>
          </w:tcPr>
          <w:p w14:paraId="55636BFE" w14:textId="77777777" w:rsidR="00062F5C" w:rsidRPr="000A1C34" w:rsidRDefault="00062F5C" w:rsidP="008A3C2A">
            <w:pPr>
              <w:autoSpaceDE w:val="0"/>
              <w:autoSpaceDN w:val="0"/>
              <w:bidi w:val="0"/>
              <w:adjustRightInd w:val="0"/>
              <w:spacing w:line="360" w:lineRule="auto"/>
              <w:jc w:val="center"/>
              <w:rPr>
                <w:rFonts w:asciiTheme="majorBidi" w:eastAsia="Calibri" w:hAnsiTheme="majorBidi" w:cstheme="majorBidi"/>
                <w:color w:val="000000"/>
                <w:sz w:val="20"/>
                <w:szCs w:val="20"/>
              </w:rPr>
            </w:pPr>
            <w:r w:rsidRPr="000A1C34">
              <w:rPr>
                <w:rFonts w:asciiTheme="majorBidi" w:eastAsia="Calibri" w:hAnsiTheme="majorBidi" w:cstheme="majorBidi"/>
                <w:color w:val="000000"/>
                <w:sz w:val="20"/>
                <w:szCs w:val="20"/>
              </w:rPr>
              <w:t>INF</w:t>
            </w:r>
          </w:p>
        </w:tc>
        <w:tc>
          <w:tcPr>
            <w:tcW w:w="1503" w:type="dxa"/>
          </w:tcPr>
          <w:p w14:paraId="6232C4C4" w14:textId="77777777" w:rsidR="00062F5C" w:rsidRPr="000A1C34" w:rsidRDefault="00062F5C" w:rsidP="008A3C2A">
            <w:pPr>
              <w:autoSpaceDE w:val="0"/>
              <w:autoSpaceDN w:val="0"/>
              <w:bidi w:val="0"/>
              <w:adjustRightInd w:val="0"/>
              <w:spacing w:line="360" w:lineRule="auto"/>
              <w:ind w:right="10"/>
              <w:jc w:val="right"/>
              <w:rPr>
                <w:rFonts w:asciiTheme="majorBidi" w:eastAsia="Calibri" w:hAnsiTheme="majorBidi" w:cstheme="majorBidi"/>
                <w:color w:val="000000"/>
                <w:sz w:val="20"/>
                <w:szCs w:val="20"/>
              </w:rPr>
            </w:pPr>
            <w:r w:rsidRPr="000A1C34">
              <w:rPr>
                <w:rFonts w:asciiTheme="majorBidi" w:eastAsia="Calibri" w:hAnsiTheme="majorBidi" w:cstheme="majorBidi"/>
                <w:color w:val="000000"/>
                <w:sz w:val="20"/>
                <w:szCs w:val="20"/>
              </w:rPr>
              <w:t>-29.37101</w:t>
            </w:r>
          </w:p>
        </w:tc>
        <w:tc>
          <w:tcPr>
            <w:tcW w:w="1646" w:type="dxa"/>
          </w:tcPr>
          <w:p w14:paraId="50B376B5" w14:textId="77777777" w:rsidR="00062F5C" w:rsidRPr="000A1C34" w:rsidRDefault="00062F5C" w:rsidP="008A3C2A">
            <w:pPr>
              <w:autoSpaceDE w:val="0"/>
              <w:autoSpaceDN w:val="0"/>
              <w:bidi w:val="0"/>
              <w:adjustRightInd w:val="0"/>
              <w:spacing w:line="360" w:lineRule="auto"/>
              <w:ind w:right="10"/>
              <w:jc w:val="right"/>
              <w:rPr>
                <w:rFonts w:asciiTheme="majorBidi" w:eastAsia="Calibri" w:hAnsiTheme="majorBidi" w:cstheme="majorBidi"/>
                <w:color w:val="000000"/>
                <w:sz w:val="20"/>
                <w:szCs w:val="20"/>
              </w:rPr>
            </w:pPr>
            <w:r w:rsidRPr="000A1C34">
              <w:rPr>
                <w:rFonts w:asciiTheme="majorBidi" w:eastAsia="Calibri" w:hAnsiTheme="majorBidi" w:cstheme="majorBidi"/>
                <w:color w:val="000000"/>
                <w:sz w:val="20"/>
                <w:szCs w:val="20"/>
              </w:rPr>
              <w:t>185.0095</w:t>
            </w:r>
          </w:p>
        </w:tc>
        <w:tc>
          <w:tcPr>
            <w:tcW w:w="1645" w:type="dxa"/>
          </w:tcPr>
          <w:p w14:paraId="0FDDDFFD" w14:textId="77777777" w:rsidR="00062F5C" w:rsidRPr="000A1C34" w:rsidRDefault="00062F5C" w:rsidP="008A3C2A">
            <w:pPr>
              <w:autoSpaceDE w:val="0"/>
              <w:autoSpaceDN w:val="0"/>
              <w:bidi w:val="0"/>
              <w:adjustRightInd w:val="0"/>
              <w:spacing w:line="360" w:lineRule="auto"/>
              <w:ind w:right="10"/>
              <w:jc w:val="right"/>
              <w:rPr>
                <w:rFonts w:asciiTheme="majorBidi" w:eastAsia="Calibri" w:hAnsiTheme="majorBidi" w:cstheme="majorBidi"/>
                <w:color w:val="000000"/>
                <w:sz w:val="20"/>
                <w:szCs w:val="20"/>
              </w:rPr>
            </w:pPr>
            <w:r w:rsidRPr="000A1C34">
              <w:rPr>
                <w:rFonts w:asciiTheme="majorBidi" w:eastAsia="Calibri" w:hAnsiTheme="majorBidi" w:cstheme="majorBidi"/>
                <w:color w:val="000000"/>
                <w:sz w:val="20"/>
                <w:szCs w:val="20"/>
              </w:rPr>
              <w:t>-0.158754</w:t>
            </w:r>
          </w:p>
        </w:tc>
        <w:tc>
          <w:tcPr>
            <w:tcW w:w="1276" w:type="dxa"/>
          </w:tcPr>
          <w:p w14:paraId="4DE6A568" w14:textId="77777777" w:rsidR="00062F5C" w:rsidRPr="000A1C34" w:rsidRDefault="00062F5C" w:rsidP="008A3C2A">
            <w:pPr>
              <w:autoSpaceDE w:val="0"/>
              <w:autoSpaceDN w:val="0"/>
              <w:bidi w:val="0"/>
              <w:adjustRightInd w:val="0"/>
              <w:spacing w:line="360" w:lineRule="auto"/>
              <w:ind w:right="10"/>
              <w:jc w:val="right"/>
              <w:rPr>
                <w:rFonts w:asciiTheme="majorBidi" w:eastAsia="Calibri" w:hAnsiTheme="majorBidi" w:cstheme="majorBidi"/>
                <w:color w:val="000000"/>
                <w:sz w:val="20"/>
                <w:szCs w:val="20"/>
              </w:rPr>
            </w:pPr>
            <w:r w:rsidRPr="000A1C34">
              <w:rPr>
                <w:rFonts w:asciiTheme="majorBidi" w:eastAsia="Calibri" w:hAnsiTheme="majorBidi" w:cstheme="majorBidi"/>
                <w:color w:val="000000"/>
                <w:sz w:val="20"/>
                <w:szCs w:val="20"/>
              </w:rPr>
              <w:t>0.8744</w:t>
            </w:r>
          </w:p>
        </w:tc>
      </w:tr>
      <w:tr w:rsidR="00062F5C" w:rsidRPr="00836B58" w14:paraId="23244F25" w14:textId="77777777" w:rsidTr="008A3C2A">
        <w:trPr>
          <w:trHeight w:val="284"/>
        </w:trPr>
        <w:tc>
          <w:tcPr>
            <w:tcW w:w="1985" w:type="dxa"/>
          </w:tcPr>
          <w:p w14:paraId="399C4848" w14:textId="77777777" w:rsidR="00062F5C" w:rsidRPr="000A1C34" w:rsidRDefault="00062F5C" w:rsidP="008A3C2A">
            <w:pPr>
              <w:autoSpaceDE w:val="0"/>
              <w:autoSpaceDN w:val="0"/>
              <w:bidi w:val="0"/>
              <w:adjustRightInd w:val="0"/>
              <w:spacing w:line="360" w:lineRule="auto"/>
              <w:jc w:val="center"/>
              <w:rPr>
                <w:rFonts w:ascii="Simplified Arabic" w:eastAsia="Calibri" w:hAnsi="Simplified Arabic" w:cs="Simplified Arabic"/>
                <w:color w:val="000000"/>
                <w:sz w:val="20"/>
                <w:szCs w:val="20"/>
                <w:lang w:val="en-US"/>
              </w:rPr>
            </w:pPr>
          </w:p>
        </w:tc>
        <w:tc>
          <w:tcPr>
            <w:tcW w:w="1868" w:type="dxa"/>
          </w:tcPr>
          <w:p w14:paraId="3B8DB31F" w14:textId="77777777" w:rsidR="00062F5C" w:rsidRPr="000A1C34" w:rsidRDefault="00062F5C" w:rsidP="008A3C2A">
            <w:pPr>
              <w:autoSpaceDE w:val="0"/>
              <w:autoSpaceDN w:val="0"/>
              <w:bidi w:val="0"/>
              <w:adjustRightInd w:val="0"/>
              <w:spacing w:line="360" w:lineRule="auto"/>
              <w:jc w:val="center"/>
              <w:rPr>
                <w:rFonts w:asciiTheme="majorBidi" w:eastAsia="Calibri" w:hAnsiTheme="majorBidi" w:cstheme="majorBidi"/>
                <w:color w:val="000000"/>
                <w:sz w:val="20"/>
                <w:szCs w:val="20"/>
              </w:rPr>
            </w:pPr>
            <w:r w:rsidRPr="000A1C34">
              <w:rPr>
                <w:rFonts w:asciiTheme="majorBidi" w:eastAsia="Calibri" w:hAnsiTheme="majorBidi" w:cstheme="majorBidi"/>
                <w:color w:val="000000"/>
                <w:sz w:val="20"/>
                <w:szCs w:val="20"/>
              </w:rPr>
              <w:t>C</w:t>
            </w:r>
          </w:p>
        </w:tc>
        <w:tc>
          <w:tcPr>
            <w:tcW w:w="1503" w:type="dxa"/>
          </w:tcPr>
          <w:p w14:paraId="461D723F" w14:textId="77777777" w:rsidR="00062F5C" w:rsidRPr="000A1C34" w:rsidRDefault="00062F5C" w:rsidP="008A3C2A">
            <w:pPr>
              <w:autoSpaceDE w:val="0"/>
              <w:autoSpaceDN w:val="0"/>
              <w:bidi w:val="0"/>
              <w:adjustRightInd w:val="0"/>
              <w:spacing w:line="360" w:lineRule="auto"/>
              <w:ind w:right="10"/>
              <w:jc w:val="right"/>
              <w:rPr>
                <w:rFonts w:asciiTheme="majorBidi" w:eastAsia="Calibri" w:hAnsiTheme="majorBidi" w:cstheme="majorBidi"/>
                <w:color w:val="000000"/>
                <w:sz w:val="20"/>
                <w:szCs w:val="20"/>
              </w:rPr>
            </w:pPr>
            <w:r w:rsidRPr="000A1C34">
              <w:rPr>
                <w:rFonts w:asciiTheme="majorBidi" w:eastAsia="Calibri" w:hAnsiTheme="majorBidi" w:cstheme="majorBidi"/>
                <w:color w:val="000000"/>
                <w:sz w:val="20"/>
                <w:szCs w:val="20"/>
              </w:rPr>
              <w:t>5495.560</w:t>
            </w:r>
          </w:p>
        </w:tc>
        <w:tc>
          <w:tcPr>
            <w:tcW w:w="1646" w:type="dxa"/>
          </w:tcPr>
          <w:p w14:paraId="72B4A763" w14:textId="77777777" w:rsidR="00062F5C" w:rsidRPr="000A1C34" w:rsidRDefault="00062F5C" w:rsidP="008A3C2A">
            <w:pPr>
              <w:autoSpaceDE w:val="0"/>
              <w:autoSpaceDN w:val="0"/>
              <w:bidi w:val="0"/>
              <w:adjustRightInd w:val="0"/>
              <w:spacing w:line="360" w:lineRule="auto"/>
              <w:ind w:right="10"/>
              <w:jc w:val="right"/>
              <w:rPr>
                <w:rFonts w:asciiTheme="majorBidi" w:eastAsia="Calibri" w:hAnsiTheme="majorBidi" w:cstheme="majorBidi"/>
                <w:color w:val="000000"/>
                <w:sz w:val="20"/>
                <w:szCs w:val="20"/>
              </w:rPr>
            </w:pPr>
            <w:r w:rsidRPr="000A1C34">
              <w:rPr>
                <w:rFonts w:asciiTheme="majorBidi" w:eastAsia="Calibri" w:hAnsiTheme="majorBidi" w:cstheme="majorBidi"/>
                <w:color w:val="000000"/>
                <w:sz w:val="20"/>
                <w:szCs w:val="20"/>
              </w:rPr>
              <w:t>10465.96</w:t>
            </w:r>
          </w:p>
        </w:tc>
        <w:tc>
          <w:tcPr>
            <w:tcW w:w="1645" w:type="dxa"/>
          </w:tcPr>
          <w:p w14:paraId="17866C44" w14:textId="77777777" w:rsidR="00062F5C" w:rsidRPr="000A1C34" w:rsidRDefault="00062F5C" w:rsidP="008A3C2A">
            <w:pPr>
              <w:autoSpaceDE w:val="0"/>
              <w:autoSpaceDN w:val="0"/>
              <w:bidi w:val="0"/>
              <w:adjustRightInd w:val="0"/>
              <w:spacing w:line="360" w:lineRule="auto"/>
              <w:ind w:right="10"/>
              <w:jc w:val="right"/>
              <w:rPr>
                <w:rFonts w:asciiTheme="majorBidi" w:eastAsia="Calibri" w:hAnsiTheme="majorBidi" w:cstheme="majorBidi"/>
                <w:color w:val="000000"/>
                <w:sz w:val="20"/>
                <w:szCs w:val="20"/>
              </w:rPr>
            </w:pPr>
            <w:r w:rsidRPr="000A1C34">
              <w:rPr>
                <w:rFonts w:asciiTheme="majorBidi" w:eastAsia="Calibri" w:hAnsiTheme="majorBidi" w:cstheme="majorBidi"/>
                <w:color w:val="000000"/>
                <w:sz w:val="20"/>
                <w:szCs w:val="20"/>
              </w:rPr>
              <w:t>0.525089</w:t>
            </w:r>
          </w:p>
        </w:tc>
        <w:tc>
          <w:tcPr>
            <w:tcW w:w="1276" w:type="dxa"/>
          </w:tcPr>
          <w:p w14:paraId="1AF42461" w14:textId="77777777" w:rsidR="00062F5C" w:rsidRPr="000A1C34" w:rsidRDefault="00062F5C" w:rsidP="008A3C2A">
            <w:pPr>
              <w:autoSpaceDE w:val="0"/>
              <w:autoSpaceDN w:val="0"/>
              <w:bidi w:val="0"/>
              <w:adjustRightInd w:val="0"/>
              <w:spacing w:line="360" w:lineRule="auto"/>
              <w:ind w:right="10"/>
              <w:jc w:val="right"/>
              <w:rPr>
                <w:rFonts w:asciiTheme="majorBidi" w:eastAsia="Calibri" w:hAnsiTheme="majorBidi" w:cstheme="majorBidi"/>
                <w:color w:val="000000"/>
                <w:sz w:val="20"/>
                <w:szCs w:val="20"/>
              </w:rPr>
            </w:pPr>
            <w:r w:rsidRPr="000A1C34">
              <w:rPr>
                <w:rFonts w:asciiTheme="majorBidi" w:eastAsia="Calibri" w:hAnsiTheme="majorBidi" w:cstheme="majorBidi"/>
                <w:color w:val="000000"/>
                <w:sz w:val="20"/>
                <w:szCs w:val="20"/>
              </w:rPr>
              <w:t>0.6015</w:t>
            </w:r>
          </w:p>
        </w:tc>
      </w:tr>
      <w:tr w:rsidR="00062F5C" w:rsidRPr="00836B58" w14:paraId="7CB157DA" w14:textId="77777777" w:rsidTr="008A3C2A">
        <w:trPr>
          <w:trHeight w:val="284"/>
        </w:trPr>
        <w:tc>
          <w:tcPr>
            <w:tcW w:w="9923" w:type="dxa"/>
            <w:gridSpan w:val="6"/>
          </w:tcPr>
          <w:p w14:paraId="42FCF0DE" w14:textId="77777777" w:rsidR="00062F5C" w:rsidRPr="000A1C34" w:rsidRDefault="00062F5C" w:rsidP="008A3C2A">
            <w:pPr>
              <w:autoSpaceDE w:val="0"/>
              <w:autoSpaceDN w:val="0"/>
              <w:bidi w:val="0"/>
              <w:adjustRightInd w:val="0"/>
              <w:spacing w:line="360" w:lineRule="auto"/>
              <w:rPr>
                <w:rFonts w:asciiTheme="majorBidi" w:eastAsia="Calibri" w:hAnsiTheme="majorBidi" w:cstheme="majorBidi"/>
                <w:color w:val="000000"/>
                <w:sz w:val="20"/>
                <w:szCs w:val="20"/>
              </w:rPr>
            </w:pPr>
            <w:r w:rsidRPr="000A1C34">
              <w:rPr>
                <w:rFonts w:asciiTheme="majorBidi" w:eastAsia="Calibri" w:hAnsiTheme="majorBidi" w:cstheme="majorBidi"/>
                <w:color w:val="000000"/>
                <w:sz w:val="20"/>
                <w:szCs w:val="20"/>
              </w:rPr>
              <w:t>EC = MI - (15.9111*GDP -166654.1570*IR -0.7235*MS -29.3710*INF + 5495.5597)</w:t>
            </w:r>
          </w:p>
        </w:tc>
      </w:tr>
    </w:tbl>
    <w:p w14:paraId="7CA22A6C" w14:textId="00AEBF14" w:rsidR="00062F5C" w:rsidRPr="000A1C34" w:rsidRDefault="00062F5C" w:rsidP="008A3C2A">
      <w:pPr>
        <w:shd w:val="clear" w:color="auto" w:fill="FFFFFF"/>
        <w:spacing w:before="100" w:beforeAutospacing="1" w:after="100" w:afterAutospacing="1" w:line="360" w:lineRule="auto"/>
        <w:jc w:val="both"/>
        <w:rPr>
          <w:rFonts w:ascii="Simplified Arabic" w:eastAsia="Times New Roman" w:hAnsi="Simplified Arabic" w:cs="Simplified Arabic"/>
          <w:b/>
          <w:bCs/>
          <w:noProof/>
          <w:color w:val="212529"/>
          <w:sz w:val="32"/>
          <w:szCs w:val="32"/>
          <w:rtl/>
        </w:rPr>
      </w:pPr>
      <w:r w:rsidRPr="000A1C34">
        <w:rPr>
          <w:rFonts w:ascii="Simplified Arabic" w:eastAsia="Times New Roman" w:hAnsi="Simplified Arabic" w:cs="Simplified Arabic"/>
          <w:b/>
          <w:bCs/>
          <w:noProof/>
          <w:color w:val="212529"/>
          <w:sz w:val="32"/>
          <w:szCs w:val="32"/>
          <w:rtl/>
        </w:rPr>
        <w:t>3.4 نتائج اختبار العلاقة في الاجل القصير بين متغيرات الاقتصاد الكلي ومؤشر سوق الاوراق المالية:</w:t>
      </w:r>
    </w:p>
    <w:p w14:paraId="70FF0012" w14:textId="4E0CE06D" w:rsidR="00062F5C" w:rsidRPr="000A1C34" w:rsidRDefault="00062F5C" w:rsidP="008A3C2A">
      <w:pPr>
        <w:shd w:val="clear" w:color="auto" w:fill="FFFFFF"/>
        <w:spacing w:before="100" w:beforeAutospacing="1" w:after="100" w:afterAutospacing="1" w:line="360" w:lineRule="auto"/>
        <w:jc w:val="both"/>
        <w:rPr>
          <w:rFonts w:ascii="Simplified Arabic" w:hAnsi="Simplified Arabic" w:cs="Simplified Arabic"/>
          <w:sz w:val="28"/>
          <w:szCs w:val="28"/>
          <w:rtl/>
        </w:rPr>
      </w:pPr>
      <w:r w:rsidRPr="000A1C34">
        <w:rPr>
          <w:rFonts w:ascii="Simplified Arabic" w:eastAsia="Times New Roman" w:hAnsi="Simplified Arabic" w:cs="Simplified Arabic"/>
          <w:noProof/>
          <w:color w:val="212529"/>
          <w:sz w:val="28"/>
          <w:szCs w:val="28"/>
          <w:rtl/>
        </w:rPr>
        <w:t>يتم تقدير العلاقة في الاجل القصير بين متغيرات الاقتصاد الكلي الأربعة وهي: الناتج المحلي الإجمالي، سعر الفائدة، عرض النقود، والتضخم و ومؤشر سوق الاوراق المالية باستخدام نموذج تصحيح الخطا</w:t>
      </w:r>
      <w:r w:rsidR="000A1C34">
        <w:rPr>
          <w:rFonts w:ascii="Simplified Arabic" w:eastAsia="Times New Roman" w:hAnsi="Simplified Arabic" w:cs="Simplified Arabic" w:hint="cs"/>
          <w:noProof/>
          <w:color w:val="212529"/>
          <w:sz w:val="28"/>
          <w:szCs w:val="28"/>
          <w:rtl/>
        </w:rPr>
        <w:t xml:space="preserve"> </w:t>
      </w:r>
      <w:r w:rsidRPr="007E16DF">
        <w:rPr>
          <w:rFonts w:asciiTheme="majorBidi" w:eastAsia="Times New Roman" w:hAnsiTheme="majorBidi" w:cstheme="majorBidi"/>
          <w:noProof/>
          <w:color w:val="212529"/>
          <w:sz w:val="29"/>
          <w:szCs w:val="29"/>
        </w:rPr>
        <w:t>(</w:t>
      </w:r>
      <w:r w:rsidR="000A1C34">
        <w:rPr>
          <w:rFonts w:asciiTheme="majorBidi" w:eastAsia="Times New Roman" w:hAnsiTheme="majorBidi" w:cstheme="majorBidi"/>
          <w:noProof/>
          <w:color w:val="212529"/>
          <w:sz w:val="29"/>
          <w:szCs w:val="29"/>
        </w:rPr>
        <w:t xml:space="preserve">    </w:t>
      </w:r>
      <w:r w:rsidRPr="007E16DF">
        <w:rPr>
          <w:rFonts w:asciiTheme="majorBidi" w:eastAsia="Times New Roman" w:hAnsiTheme="majorBidi" w:cstheme="majorBidi"/>
          <w:noProof/>
          <w:color w:val="212529"/>
          <w:sz w:val="29"/>
          <w:szCs w:val="29"/>
        </w:rPr>
        <w:t>ECM</w:t>
      </w:r>
      <w:r w:rsidR="000A1C34">
        <w:rPr>
          <w:rFonts w:asciiTheme="majorBidi" w:eastAsia="Times New Roman" w:hAnsiTheme="majorBidi" w:cstheme="majorBidi"/>
          <w:noProof/>
          <w:color w:val="212529"/>
          <w:sz w:val="29"/>
          <w:szCs w:val="29"/>
        </w:rPr>
        <w:t xml:space="preserve">  </w:t>
      </w:r>
      <w:r w:rsidRPr="007E16DF">
        <w:rPr>
          <w:rFonts w:asciiTheme="majorBidi" w:eastAsia="Times New Roman" w:hAnsiTheme="majorBidi" w:cstheme="majorBidi"/>
          <w:noProof/>
          <w:color w:val="212529"/>
          <w:sz w:val="29"/>
          <w:szCs w:val="29"/>
        </w:rPr>
        <w:t xml:space="preserve"> )</w:t>
      </w:r>
      <w:r w:rsidRPr="007E16DF">
        <w:rPr>
          <w:rFonts w:asciiTheme="majorBidi" w:eastAsia="Times New Roman" w:hAnsiTheme="majorBidi" w:cstheme="majorBidi"/>
          <w:noProof/>
          <w:color w:val="212529"/>
          <w:sz w:val="29"/>
          <w:szCs w:val="29"/>
          <w:rtl/>
        </w:rPr>
        <w:t xml:space="preserve"> </w:t>
      </w:r>
      <w:r w:rsidRPr="000A1C34">
        <w:rPr>
          <w:rFonts w:ascii="Simplified Arabic" w:hAnsi="Simplified Arabic" w:cs="Simplified Arabic"/>
          <w:sz w:val="28"/>
          <w:szCs w:val="28"/>
          <w:rtl/>
        </w:rPr>
        <w:t>والذي يهدف في الأساس الي قياس سرعة تعديل الاختلالات في الاجل القصير لتتجه نحو التوازن في الاجل الطويل. تشير النتائج في الجدول رقم (</w:t>
      </w:r>
      <w:r w:rsidRPr="000A1C34">
        <w:rPr>
          <w:rFonts w:ascii="Simplified Arabic" w:hAnsi="Simplified Arabic" w:cs="Simplified Arabic"/>
          <w:sz w:val="28"/>
          <w:szCs w:val="28"/>
        </w:rPr>
        <w:t>5</w:t>
      </w:r>
      <w:r w:rsidRPr="000A1C34">
        <w:rPr>
          <w:rFonts w:ascii="Simplified Arabic" w:hAnsi="Simplified Arabic" w:cs="Simplified Arabic"/>
          <w:sz w:val="28"/>
          <w:szCs w:val="28"/>
          <w:rtl/>
        </w:rPr>
        <w:t>) الي ان معامل تصحيح الخطأ</w:t>
      </w:r>
      <w:r w:rsidRPr="000A1C34">
        <w:rPr>
          <w:rFonts w:asciiTheme="majorBidi" w:hAnsiTheme="majorBidi" w:cstheme="majorBidi"/>
          <w:sz w:val="32"/>
          <w:szCs w:val="32"/>
          <w:rtl/>
        </w:rPr>
        <w:t xml:space="preserve"> </w:t>
      </w:r>
      <w:proofErr w:type="spellStart"/>
      <w:r w:rsidRPr="007E16DF">
        <w:rPr>
          <w:rFonts w:asciiTheme="majorBidi" w:hAnsiTheme="majorBidi" w:cstheme="majorBidi"/>
          <w:color w:val="000000"/>
          <w:sz w:val="29"/>
          <w:szCs w:val="29"/>
        </w:rPr>
        <w:t>CointEq</w:t>
      </w:r>
      <w:proofErr w:type="spellEnd"/>
      <w:r w:rsidRPr="007E16DF">
        <w:rPr>
          <w:rFonts w:asciiTheme="majorBidi" w:hAnsiTheme="majorBidi" w:cstheme="majorBidi"/>
          <w:color w:val="000000"/>
          <w:sz w:val="29"/>
          <w:szCs w:val="29"/>
        </w:rPr>
        <w:t xml:space="preserve"> (-1) *</w:t>
      </w:r>
      <w:r w:rsidRPr="007E16DF">
        <w:rPr>
          <w:rFonts w:asciiTheme="majorBidi" w:hAnsiTheme="majorBidi" w:cstheme="majorBidi"/>
          <w:color w:val="000000"/>
          <w:sz w:val="29"/>
          <w:szCs w:val="29"/>
          <w:rtl/>
        </w:rPr>
        <w:t xml:space="preserve"> </w:t>
      </w:r>
      <w:r w:rsidRPr="000A1C34">
        <w:rPr>
          <w:rFonts w:ascii="Simplified Arabic" w:hAnsi="Simplified Arabic" w:cs="Simplified Arabic"/>
          <w:color w:val="000000"/>
          <w:sz w:val="28"/>
          <w:szCs w:val="28"/>
          <w:rtl/>
        </w:rPr>
        <w:t>سالب</w:t>
      </w:r>
      <w:r w:rsidRPr="000A1C34">
        <w:rPr>
          <w:rFonts w:asciiTheme="majorBidi" w:hAnsiTheme="majorBidi" w:cstheme="majorBidi"/>
          <w:color w:val="000000"/>
          <w:sz w:val="28"/>
          <w:szCs w:val="28"/>
          <w:rtl/>
        </w:rPr>
        <w:t xml:space="preserve"> </w:t>
      </w:r>
      <w:r w:rsidRPr="007E16DF">
        <w:rPr>
          <w:rFonts w:asciiTheme="majorBidi" w:hAnsiTheme="majorBidi" w:cstheme="majorBidi"/>
          <w:color w:val="000000"/>
          <w:sz w:val="29"/>
          <w:szCs w:val="29"/>
          <w:rtl/>
        </w:rPr>
        <w:t>(</w:t>
      </w:r>
      <w:r w:rsidRPr="007E16DF">
        <w:rPr>
          <w:rFonts w:asciiTheme="majorBidi" w:hAnsiTheme="majorBidi" w:cstheme="majorBidi"/>
          <w:color w:val="000000"/>
          <w:sz w:val="29"/>
          <w:szCs w:val="29"/>
        </w:rPr>
        <w:t>-0.225101</w:t>
      </w:r>
      <w:r w:rsidRPr="007E16DF">
        <w:rPr>
          <w:rFonts w:asciiTheme="majorBidi" w:hAnsiTheme="majorBidi" w:cstheme="majorBidi"/>
          <w:color w:val="000000"/>
          <w:sz w:val="29"/>
          <w:szCs w:val="29"/>
          <w:rtl/>
        </w:rPr>
        <w:t>)</w:t>
      </w:r>
      <w:r w:rsidRPr="007E16DF">
        <w:rPr>
          <w:rFonts w:asciiTheme="majorBidi" w:hAnsiTheme="majorBidi" w:cstheme="majorBidi"/>
          <w:sz w:val="29"/>
          <w:szCs w:val="29"/>
          <w:rtl/>
        </w:rPr>
        <w:t xml:space="preserve"> </w:t>
      </w:r>
      <w:r w:rsidRPr="000A1C34">
        <w:rPr>
          <w:rFonts w:ascii="Simplified Arabic" w:hAnsi="Simplified Arabic" w:cs="Simplified Arabic"/>
          <w:sz w:val="28"/>
          <w:szCs w:val="28"/>
          <w:rtl/>
        </w:rPr>
        <w:t xml:space="preserve">عند مستوي معنوية </w:t>
      </w:r>
      <w:r w:rsidRPr="000A1C34">
        <w:rPr>
          <w:rFonts w:ascii="Simplified Arabic" w:hAnsi="Simplified Arabic" w:cs="Simplified Arabic"/>
          <w:sz w:val="28"/>
          <w:szCs w:val="28"/>
        </w:rPr>
        <w:t>%1</w:t>
      </w:r>
      <w:r w:rsidRPr="000A1C34">
        <w:rPr>
          <w:rFonts w:ascii="Simplified Arabic" w:hAnsi="Simplified Arabic" w:cs="Simplified Arabic"/>
          <w:sz w:val="28"/>
          <w:szCs w:val="28"/>
          <w:rtl/>
        </w:rPr>
        <w:t xml:space="preserve">، وهي نتيجة تتفق مع شروط نموذج </w:t>
      </w:r>
      <w:r w:rsidRPr="000A1C34">
        <w:rPr>
          <w:rFonts w:ascii="Simplified Arabic" w:eastAsia="Times New Roman" w:hAnsi="Simplified Arabic" w:cs="Simplified Arabic"/>
          <w:noProof/>
          <w:color w:val="212529"/>
          <w:sz w:val="28"/>
          <w:szCs w:val="28"/>
          <w:rtl/>
        </w:rPr>
        <w:t xml:space="preserve">تصحيح الخطا </w:t>
      </w:r>
      <w:r w:rsidRPr="007E16DF">
        <w:rPr>
          <w:rFonts w:asciiTheme="majorBidi" w:eastAsia="Times New Roman" w:hAnsiTheme="majorBidi" w:cstheme="majorBidi"/>
          <w:noProof/>
          <w:color w:val="212529"/>
          <w:sz w:val="29"/>
          <w:szCs w:val="29"/>
        </w:rPr>
        <w:t>( ECM )</w:t>
      </w:r>
      <w:r w:rsidRPr="007E16DF">
        <w:rPr>
          <w:rFonts w:asciiTheme="majorBidi" w:hAnsiTheme="majorBidi" w:cstheme="majorBidi"/>
          <w:sz w:val="29"/>
          <w:szCs w:val="29"/>
          <w:rtl/>
        </w:rPr>
        <w:t xml:space="preserve"> </w:t>
      </w:r>
      <w:r w:rsidRPr="000A1C34">
        <w:rPr>
          <w:rFonts w:ascii="Simplified Arabic" w:hAnsi="Simplified Arabic" w:cs="Simplified Arabic"/>
          <w:sz w:val="28"/>
          <w:szCs w:val="28"/>
          <w:rtl/>
        </w:rPr>
        <w:t xml:space="preserve">والتي تقضي بان يكون معامل تصحيح الخطأ ذو قيمة سالبة ومعنوية. وتشير النتائج أيضا بان العلاقة في الاجل القصير هي بين مؤشر السوق ومتغيرين مستقلان هما الناتج المحلي الإجمالي والتضخم، حيث كانت العلاقة بين مؤشر السوق والناتج المحلي إيجابية في الاجل القصير عند مستوي معنوية </w:t>
      </w:r>
      <w:r w:rsidRPr="000A1C34">
        <w:rPr>
          <w:rFonts w:ascii="Simplified Arabic" w:hAnsi="Simplified Arabic" w:cs="Simplified Arabic"/>
          <w:sz w:val="28"/>
          <w:szCs w:val="28"/>
        </w:rPr>
        <w:t>%1</w:t>
      </w:r>
      <w:r w:rsidRPr="000A1C34">
        <w:rPr>
          <w:rFonts w:ascii="Simplified Arabic" w:hAnsi="Simplified Arabic" w:cs="Simplified Arabic"/>
          <w:sz w:val="28"/>
          <w:szCs w:val="28"/>
          <w:rtl/>
        </w:rPr>
        <w:t xml:space="preserve"> وبفترة ابطاء ربع واحد، والعلاقة بين مؤشر السوق والتضخم كانت عكسية عند مستوي معنوية </w:t>
      </w:r>
      <w:r w:rsidRPr="000A1C34">
        <w:rPr>
          <w:rFonts w:ascii="Simplified Arabic" w:hAnsi="Simplified Arabic" w:cs="Simplified Arabic"/>
          <w:sz w:val="28"/>
          <w:szCs w:val="28"/>
        </w:rPr>
        <w:t>%1</w:t>
      </w:r>
      <w:r w:rsidRPr="000A1C34">
        <w:rPr>
          <w:rFonts w:ascii="Simplified Arabic" w:hAnsi="Simplified Arabic" w:cs="Simplified Arabic"/>
          <w:sz w:val="28"/>
          <w:szCs w:val="28"/>
          <w:rtl/>
        </w:rPr>
        <w:t xml:space="preserve"> وبفترة ابطاء مقدارها ربعين. ومن النتائج التي يكشف عنها الجدول رقم (</w:t>
      </w:r>
      <w:r w:rsidRPr="000A1C34">
        <w:rPr>
          <w:rFonts w:ascii="Simplified Arabic" w:hAnsi="Simplified Arabic" w:cs="Simplified Arabic"/>
          <w:sz w:val="28"/>
          <w:szCs w:val="28"/>
        </w:rPr>
        <w:t>5</w:t>
      </w:r>
      <w:r w:rsidRPr="000A1C34">
        <w:rPr>
          <w:rFonts w:ascii="Simplified Arabic" w:hAnsi="Simplified Arabic" w:cs="Simplified Arabic"/>
          <w:sz w:val="28"/>
          <w:szCs w:val="28"/>
          <w:rtl/>
        </w:rPr>
        <w:t xml:space="preserve">) هي بان </w:t>
      </w:r>
      <w:r w:rsidRPr="000A1C34">
        <w:rPr>
          <w:rFonts w:ascii="Simplified Arabic" w:hAnsi="Simplified Arabic" w:cs="Simplified Arabic"/>
          <w:color w:val="000000"/>
          <w:sz w:val="28"/>
          <w:szCs w:val="28"/>
          <w:rtl/>
        </w:rPr>
        <w:t xml:space="preserve">               </w:t>
      </w:r>
      <w:r w:rsidRPr="000A1C34">
        <w:rPr>
          <w:rFonts w:ascii="Simplified Arabic" w:hAnsi="Simplified Arabic" w:cs="Simplified Arabic"/>
          <w:color w:val="000000"/>
          <w:sz w:val="28"/>
          <w:szCs w:val="28"/>
          <w:rtl/>
        </w:rPr>
        <w:lastRenderedPageBreak/>
        <w:t>(</w:t>
      </w:r>
      <w:r w:rsidRPr="000A1C34">
        <w:rPr>
          <w:rFonts w:ascii="Simplified Arabic" w:hAnsi="Simplified Arabic" w:cs="Simplified Arabic"/>
          <w:color w:val="000000"/>
          <w:sz w:val="28"/>
          <w:szCs w:val="28"/>
        </w:rPr>
        <w:t>-0.225101</w:t>
      </w:r>
      <w:r w:rsidRPr="000A1C34">
        <w:rPr>
          <w:rFonts w:ascii="Simplified Arabic" w:hAnsi="Simplified Arabic" w:cs="Simplified Arabic"/>
          <w:color w:val="000000"/>
          <w:sz w:val="28"/>
          <w:szCs w:val="28"/>
          <w:rtl/>
        </w:rPr>
        <w:t xml:space="preserve">) </w:t>
      </w:r>
      <w:r w:rsidRPr="000A1C34">
        <w:rPr>
          <w:rFonts w:ascii="Simplified Arabic" w:hAnsi="Simplified Arabic" w:cs="Simplified Arabic"/>
          <w:sz w:val="28"/>
          <w:szCs w:val="28"/>
          <w:rtl/>
        </w:rPr>
        <w:t xml:space="preserve">من الاختلال في التوازن في الفترة السابقة تعود لتوازن خلال فترة </w:t>
      </w:r>
      <w:r w:rsidRPr="000A1C34">
        <w:rPr>
          <w:rFonts w:ascii="Simplified Arabic" w:eastAsia="Times New Roman" w:hAnsi="Simplified Arabic" w:cs="Simplified Arabic"/>
          <w:noProof/>
          <w:color w:val="212529"/>
          <w:sz w:val="28"/>
          <w:szCs w:val="28"/>
          <w:rtl/>
        </w:rPr>
        <w:t xml:space="preserve">4 </w:t>
      </w:r>
      <w:r w:rsidRPr="000A1C34">
        <w:rPr>
          <w:rFonts w:ascii="Simplified Arabic" w:hAnsi="Simplified Arabic" w:cs="Simplified Arabic"/>
          <w:sz w:val="28"/>
          <w:szCs w:val="28"/>
          <w:rtl/>
        </w:rPr>
        <w:t xml:space="preserve">أشهر بمعني اخر أي خلل في التوازن في الاجل القصير يعود الي التوازن في الاجل الطويل خلال فترة </w:t>
      </w:r>
      <w:r w:rsidRPr="000A1C34">
        <w:rPr>
          <w:rFonts w:ascii="Simplified Arabic" w:eastAsia="Times New Roman" w:hAnsi="Simplified Arabic" w:cs="Simplified Arabic"/>
          <w:noProof/>
          <w:color w:val="212529"/>
          <w:sz w:val="28"/>
          <w:szCs w:val="28"/>
          <w:rtl/>
        </w:rPr>
        <w:t>4</w:t>
      </w:r>
      <w:r w:rsidRPr="000A1C34">
        <w:rPr>
          <w:rFonts w:ascii="Simplified Arabic" w:hAnsi="Simplified Arabic" w:cs="Simplified Arabic"/>
          <w:sz w:val="28"/>
          <w:szCs w:val="28"/>
        </w:rPr>
        <w:t xml:space="preserve"> </w:t>
      </w:r>
      <w:r w:rsidRPr="000A1C34">
        <w:rPr>
          <w:rFonts w:ascii="Simplified Arabic" w:hAnsi="Simplified Arabic" w:cs="Simplified Arabic"/>
          <w:sz w:val="28"/>
          <w:szCs w:val="28"/>
          <w:rtl/>
        </w:rPr>
        <w:t>أشهر</w:t>
      </w:r>
      <w:r w:rsidR="000A1C34">
        <w:rPr>
          <w:rFonts w:ascii="Simplified Arabic" w:hAnsi="Simplified Arabic" w:cs="Simplified Arabic" w:hint="cs"/>
          <w:sz w:val="28"/>
          <w:szCs w:val="28"/>
          <w:rtl/>
        </w:rPr>
        <w:t>.</w:t>
      </w:r>
    </w:p>
    <w:tbl>
      <w:tblPr>
        <w:tblStyle w:val="10"/>
        <w:tblW w:w="9493" w:type="dxa"/>
        <w:jc w:val="center"/>
        <w:tblLayout w:type="fixed"/>
        <w:tblLook w:val="0000" w:firstRow="0" w:lastRow="0" w:firstColumn="0" w:lastColumn="0" w:noHBand="0" w:noVBand="0"/>
      </w:tblPr>
      <w:tblGrid>
        <w:gridCol w:w="1760"/>
        <w:gridCol w:w="2606"/>
        <w:gridCol w:w="1290"/>
        <w:gridCol w:w="1412"/>
        <w:gridCol w:w="1414"/>
        <w:gridCol w:w="1011"/>
      </w:tblGrid>
      <w:tr w:rsidR="008A3C2A" w:rsidRPr="001449F3" w14:paraId="5C6D7BBC" w14:textId="77777777" w:rsidTr="008A3C2A">
        <w:trPr>
          <w:trHeight w:val="458"/>
          <w:jc w:val="center"/>
        </w:trPr>
        <w:tc>
          <w:tcPr>
            <w:tcW w:w="9493" w:type="dxa"/>
            <w:gridSpan w:val="6"/>
          </w:tcPr>
          <w:p w14:paraId="79C3825F" w14:textId="77777777" w:rsidR="008A3C2A" w:rsidRPr="00B56C2C" w:rsidRDefault="008A3C2A" w:rsidP="008A3C2A">
            <w:pPr>
              <w:autoSpaceDE w:val="0"/>
              <w:autoSpaceDN w:val="0"/>
              <w:bidi w:val="0"/>
              <w:adjustRightInd w:val="0"/>
              <w:spacing w:line="360" w:lineRule="auto"/>
              <w:jc w:val="center"/>
              <w:rPr>
                <w:rFonts w:ascii="Simplified Arabic" w:eastAsia="Calibri" w:hAnsi="Simplified Arabic" w:cs="Simplified Arabic"/>
                <w:color w:val="000000"/>
                <w:sz w:val="24"/>
                <w:szCs w:val="24"/>
                <w:lang w:val="en-US" w:bidi="ar-LY"/>
              </w:rPr>
            </w:pPr>
            <w:r w:rsidRPr="00B56C2C">
              <w:rPr>
                <w:rFonts w:ascii="Simplified Arabic" w:eastAsia="Calibri" w:hAnsi="Simplified Arabic" w:cs="Simplified Arabic"/>
                <w:color w:val="000000"/>
                <w:sz w:val="24"/>
                <w:szCs w:val="24"/>
                <w:lang w:val="en-US" w:bidi="ar-LY"/>
              </w:rPr>
              <w:t>(</w:t>
            </w:r>
            <w:r w:rsidRPr="00B56C2C">
              <w:rPr>
                <w:rFonts w:asciiTheme="majorBidi" w:eastAsia="Calibri" w:hAnsiTheme="majorBidi" w:cstheme="majorBidi"/>
                <w:color w:val="000000"/>
                <w:sz w:val="24"/>
                <w:szCs w:val="24"/>
                <w:lang w:val="en-US" w:bidi="ar-LY"/>
              </w:rPr>
              <w:t>EMC</w:t>
            </w:r>
            <w:r w:rsidRPr="00B56C2C">
              <w:rPr>
                <w:rFonts w:ascii="Simplified Arabic" w:eastAsia="Calibri" w:hAnsi="Simplified Arabic" w:cs="Simplified Arabic"/>
                <w:color w:val="000000"/>
                <w:sz w:val="24"/>
                <w:szCs w:val="24"/>
                <w:lang w:val="en-US" w:bidi="ar-LY"/>
              </w:rPr>
              <w:t>)</w:t>
            </w:r>
            <w:r w:rsidRPr="00B56C2C">
              <w:rPr>
                <w:rFonts w:ascii="Simplified Arabic" w:eastAsia="Calibri" w:hAnsi="Simplified Arabic" w:cs="Simplified Arabic"/>
                <w:color w:val="000000"/>
                <w:sz w:val="24"/>
                <w:szCs w:val="24"/>
                <w:rtl/>
                <w:lang w:val="en-US"/>
              </w:rPr>
              <w:t xml:space="preserve"> جدول رقم (5) يوضح اختبار نموذج تصحيح الخطأ</w:t>
            </w:r>
          </w:p>
        </w:tc>
      </w:tr>
      <w:tr w:rsidR="008A3C2A" w:rsidRPr="001449F3" w14:paraId="60E7D9B3" w14:textId="77777777" w:rsidTr="008A3C2A">
        <w:trPr>
          <w:trHeight w:val="1968"/>
          <w:jc w:val="center"/>
        </w:trPr>
        <w:tc>
          <w:tcPr>
            <w:tcW w:w="9493" w:type="dxa"/>
            <w:gridSpan w:val="6"/>
          </w:tcPr>
          <w:p w14:paraId="6F30B3A3" w14:textId="77777777" w:rsidR="008A3C2A" w:rsidRPr="00B56C2C" w:rsidRDefault="008A3C2A" w:rsidP="008A3C2A">
            <w:pPr>
              <w:autoSpaceDE w:val="0"/>
              <w:autoSpaceDN w:val="0"/>
              <w:bidi w:val="0"/>
              <w:adjustRightInd w:val="0"/>
              <w:spacing w:line="360" w:lineRule="auto"/>
              <w:rPr>
                <w:rFonts w:asciiTheme="majorBidi" w:eastAsia="Calibri" w:hAnsiTheme="majorBidi" w:cstheme="majorBidi"/>
                <w:color w:val="000000"/>
                <w:sz w:val="20"/>
                <w:szCs w:val="20"/>
                <w:lang w:val="en-US"/>
              </w:rPr>
            </w:pPr>
            <w:r w:rsidRPr="00B56C2C">
              <w:rPr>
                <w:rFonts w:asciiTheme="majorBidi" w:eastAsia="Calibri" w:hAnsiTheme="majorBidi" w:cstheme="majorBidi"/>
                <w:color w:val="000000"/>
                <w:sz w:val="20"/>
                <w:szCs w:val="20"/>
              </w:rPr>
              <w:t>ARDL Error Correction Regression</w:t>
            </w:r>
          </w:p>
          <w:p w14:paraId="3A6853F9" w14:textId="77777777" w:rsidR="008A3C2A" w:rsidRPr="00B56C2C" w:rsidRDefault="008A3C2A" w:rsidP="008A3C2A">
            <w:pPr>
              <w:autoSpaceDE w:val="0"/>
              <w:autoSpaceDN w:val="0"/>
              <w:bidi w:val="0"/>
              <w:adjustRightInd w:val="0"/>
              <w:spacing w:line="360" w:lineRule="auto"/>
              <w:rPr>
                <w:rFonts w:asciiTheme="majorBidi" w:eastAsia="Calibri" w:hAnsiTheme="majorBidi" w:cstheme="majorBidi"/>
                <w:color w:val="000000"/>
                <w:sz w:val="20"/>
                <w:szCs w:val="20"/>
                <w:lang w:val="en-US"/>
              </w:rPr>
            </w:pPr>
            <w:r w:rsidRPr="00B56C2C">
              <w:rPr>
                <w:rFonts w:asciiTheme="majorBidi" w:eastAsia="Calibri" w:hAnsiTheme="majorBidi" w:cstheme="majorBidi"/>
                <w:color w:val="000000"/>
                <w:sz w:val="20"/>
                <w:szCs w:val="20"/>
              </w:rPr>
              <w:t>Dependent Variable: D(MI)</w:t>
            </w:r>
          </w:p>
          <w:p w14:paraId="4F6A56B1" w14:textId="77777777" w:rsidR="008A3C2A" w:rsidRPr="00B56C2C" w:rsidRDefault="008A3C2A" w:rsidP="008A3C2A">
            <w:pPr>
              <w:autoSpaceDE w:val="0"/>
              <w:autoSpaceDN w:val="0"/>
              <w:bidi w:val="0"/>
              <w:adjustRightInd w:val="0"/>
              <w:spacing w:line="360" w:lineRule="auto"/>
              <w:rPr>
                <w:rFonts w:asciiTheme="majorBidi" w:eastAsia="Calibri" w:hAnsiTheme="majorBidi" w:cstheme="majorBidi"/>
                <w:color w:val="000000"/>
                <w:sz w:val="20"/>
                <w:szCs w:val="20"/>
              </w:rPr>
            </w:pPr>
            <w:r w:rsidRPr="00B56C2C">
              <w:rPr>
                <w:rFonts w:asciiTheme="majorBidi" w:eastAsia="Calibri" w:hAnsiTheme="majorBidi" w:cstheme="majorBidi"/>
                <w:color w:val="000000"/>
                <w:sz w:val="20"/>
                <w:szCs w:val="20"/>
              </w:rPr>
              <w:t>Selected Model: ARDL(1, 2, 0, 0, 3)</w:t>
            </w:r>
          </w:p>
          <w:p w14:paraId="3D8C98F8" w14:textId="77777777" w:rsidR="008A3C2A" w:rsidRPr="00B56C2C" w:rsidRDefault="008A3C2A" w:rsidP="008A3C2A">
            <w:pPr>
              <w:autoSpaceDE w:val="0"/>
              <w:autoSpaceDN w:val="0"/>
              <w:bidi w:val="0"/>
              <w:adjustRightInd w:val="0"/>
              <w:spacing w:line="360" w:lineRule="auto"/>
              <w:rPr>
                <w:rFonts w:asciiTheme="majorBidi" w:eastAsia="Calibri" w:hAnsiTheme="majorBidi" w:cstheme="majorBidi"/>
                <w:color w:val="000000"/>
                <w:sz w:val="20"/>
                <w:szCs w:val="20"/>
              </w:rPr>
            </w:pPr>
            <w:r w:rsidRPr="00B56C2C">
              <w:rPr>
                <w:rFonts w:asciiTheme="majorBidi" w:eastAsia="Calibri" w:hAnsiTheme="majorBidi" w:cstheme="majorBidi"/>
                <w:color w:val="000000"/>
                <w:sz w:val="20"/>
                <w:szCs w:val="20"/>
              </w:rPr>
              <w:t>Case 2: Restricted Constant and No Trend</w:t>
            </w:r>
          </w:p>
          <w:p w14:paraId="55D545AC" w14:textId="77777777" w:rsidR="008A3C2A" w:rsidRPr="00E1135E" w:rsidRDefault="008A3C2A" w:rsidP="008A3C2A">
            <w:pPr>
              <w:autoSpaceDE w:val="0"/>
              <w:autoSpaceDN w:val="0"/>
              <w:bidi w:val="0"/>
              <w:adjustRightInd w:val="0"/>
              <w:spacing w:line="360" w:lineRule="auto"/>
              <w:rPr>
                <w:rFonts w:asciiTheme="majorBidi" w:eastAsia="Calibri" w:hAnsiTheme="majorBidi" w:cstheme="majorBidi"/>
                <w:color w:val="000000"/>
                <w:sz w:val="20"/>
                <w:szCs w:val="20"/>
                <w:lang w:val="en-US"/>
              </w:rPr>
            </w:pPr>
            <w:r w:rsidRPr="00B56C2C">
              <w:rPr>
                <w:rFonts w:asciiTheme="majorBidi" w:eastAsia="Calibri" w:hAnsiTheme="majorBidi" w:cstheme="majorBidi"/>
                <w:color w:val="000000"/>
                <w:sz w:val="20"/>
                <w:szCs w:val="20"/>
              </w:rPr>
              <w:t>Date: 12/07/24   Time: 21:22</w:t>
            </w:r>
          </w:p>
          <w:p w14:paraId="71DEC0AE" w14:textId="77777777" w:rsidR="008A3C2A" w:rsidRPr="00B56C2C" w:rsidRDefault="008A3C2A" w:rsidP="008A3C2A">
            <w:pPr>
              <w:autoSpaceDE w:val="0"/>
              <w:autoSpaceDN w:val="0"/>
              <w:bidi w:val="0"/>
              <w:adjustRightInd w:val="0"/>
              <w:spacing w:line="360" w:lineRule="auto"/>
              <w:rPr>
                <w:rFonts w:asciiTheme="majorBidi" w:eastAsia="Calibri" w:hAnsiTheme="majorBidi" w:cstheme="majorBidi"/>
                <w:color w:val="000000"/>
                <w:sz w:val="20"/>
                <w:szCs w:val="20"/>
              </w:rPr>
            </w:pPr>
            <w:r w:rsidRPr="00B56C2C">
              <w:rPr>
                <w:rFonts w:asciiTheme="majorBidi" w:eastAsia="Calibri" w:hAnsiTheme="majorBidi" w:cstheme="majorBidi"/>
                <w:color w:val="000000"/>
                <w:sz w:val="20"/>
                <w:szCs w:val="20"/>
              </w:rPr>
              <w:t>Sample: 2000Q1 2017Q4</w:t>
            </w:r>
          </w:p>
          <w:p w14:paraId="0992D451" w14:textId="77777777" w:rsidR="008A3C2A" w:rsidRPr="00B56C2C" w:rsidRDefault="008A3C2A" w:rsidP="008A3C2A">
            <w:pPr>
              <w:autoSpaceDE w:val="0"/>
              <w:autoSpaceDN w:val="0"/>
              <w:bidi w:val="0"/>
              <w:adjustRightInd w:val="0"/>
              <w:spacing w:line="360" w:lineRule="auto"/>
              <w:rPr>
                <w:rFonts w:asciiTheme="majorBidi" w:eastAsia="Calibri" w:hAnsiTheme="majorBidi" w:cstheme="majorBidi"/>
                <w:color w:val="000000"/>
                <w:sz w:val="20"/>
                <w:szCs w:val="20"/>
              </w:rPr>
            </w:pPr>
            <w:r w:rsidRPr="00B56C2C">
              <w:rPr>
                <w:rFonts w:asciiTheme="majorBidi" w:eastAsia="Calibri" w:hAnsiTheme="majorBidi" w:cstheme="majorBidi"/>
                <w:color w:val="000000"/>
                <w:sz w:val="20"/>
                <w:szCs w:val="20"/>
              </w:rPr>
              <w:t>Included observations: 69</w:t>
            </w:r>
          </w:p>
        </w:tc>
      </w:tr>
      <w:tr w:rsidR="008A3C2A" w:rsidRPr="001449F3" w14:paraId="6958F6DE" w14:textId="77777777" w:rsidTr="008A3C2A">
        <w:trPr>
          <w:trHeight w:val="661"/>
          <w:jc w:val="center"/>
        </w:trPr>
        <w:tc>
          <w:tcPr>
            <w:tcW w:w="9493" w:type="dxa"/>
            <w:gridSpan w:val="6"/>
          </w:tcPr>
          <w:p w14:paraId="3997A3A9" w14:textId="77777777" w:rsidR="008A3C2A" w:rsidRPr="00B56C2C" w:rsidRDefault="008A3C2A" w:rsidP="008A3C2A">
            <w:pPr>
              <w:autoSpaceDE w:val="0"/>
              <w:autoSpaceDN w:val="0"/>
              <w:bidi w:val="0"/>
              <w:adjustRightInd w:val="0"/>
              <w:spacing w:line="360" w:lineRule="auto"/>
              <w:jc w:val="center"/>
              <w:rPr>
                <w:rFonts w:asciiTheme="majorBidi" w:eastAsia="Calibri" w:hAnsiTheme="majorBidi" w:cstheme="majorBidi"/>
                <w:color w:val="000000"/>
                <w:sz w:val="20"/>
                <w:szCs w:val="20"/>
              </w:rPr>
            </w:pPr>
            <w:r w:rsidRPr="00B56C2C">
              <w:rPr>
                <w:rFonts w:asciiTheme="majorBidi" w:eastAsia="Calibri" w:hAnsiTheme="majorBidi" w:cstheme="majorBidi"/>
                <w:color w:val="000000"/>
                <w:sz w:val="20"/>
                <w:szCs w:val="20"/>
              </w:rPr>
              <w:t>ECM Regression</w:t>
            </w:r>
          </w:p>
          <w:p w14:paraId="096E58FF" w14:textId="77777777" w:rsidR="008A3C2A" w:rsidRPr="00B56C2C" w:rsidRDefault="008A3C2A" w:rsidP="008A3C2A">
            <w:pPr>
              <w:autoSpaceDE w:val="0"/>
              <w:autoSpaceDN w:val="0"/>
              <w:bidi w:val="0"/>
              <w:adjustRightInd w:val="0"/>
              <w:spacing w:line="360" w:lineRule="auto"/>
              <w:jc w:val="center"/>
              <w:rPr>
                <w:rFonts w:asciiTheme="majorBidi" w:eastAsia="Calibri" w:hAnsiTheme="majorBidi" w:cstheme="majorBidi"/>
                <w:color w:val="000000"/>
                <w:sz w:val="20"/>
                <w:szCs w:val="20"/>
              </w:rPr>
            </w:pPr>
            <w:r w:rsidRPr="00B56C2C">
              <w:rPr>
                <w:rFonts w:asciiTheme="majorBidi" w:eastAsia="Calibri" w:hAnsiTheme="majorBidi" w:cstheme="majorBidi"/>
                <w:color w:val="000000"/>
                <w:sz w:val="20"/>
                <w:szCs w:val="20"/>
              </w:rPr>
              <w:t>Case 2: Restricted Constant and No Trend</w:t>
            </w:r>
          </w:p>
        </w:tc>
      </w:tr>
      <w:tr w:rsidR="008A3C2A" w:rsidRPr="001449F3" w14:paraId="5777C87C" w14:textId="77777777" w:rsidTr="008A3C2A">
        <w:trPr>
          <w:trHeight w:val="264"/>
          <w:jc w:val="center"/>
        </w:trPr>
        <w:tc>
          <w:tcPr>
            <w:tcW w:w="1760" w:type="dxa"/>
          </w:tcPr>
          <w:p w14:paraId="15038063" w14:textId="77777777" w:rsidR="008A3C2A" w:rsidRPr="00B56C2C" w:rsidRDefault="008A3C2A" w:rsidP="008A3C2A">
            <w:pPr>
              <w:autoSpaceDE w:val="0"/>
              <w:autoSpaceDN w:val="0"/>
              <w:bidi w:val="0"/>
              <w:adjustRightInd w:val="0"/>
              <w:spacing w:line="360" w:lineRule="auto"/>
              <w:jc w:val="center"/>
              <w:rPr>
                <w:rFonts w:asciiTheme="majorBidi" w:eastAsia="Calibri" w:hAnsiTheme="majorBidi" w:cstheme="majorBidi"/>
                <w:color w:val="000000"/>
                <w:sz w:val="20"/>
                <w:szCs w:val="20"/>
              </w:rPr>
            </w:pPr>
          </w:p>
        </w:tc>
        <w:tc>
          <w:tcPr>
            <w:tcW w:w="2606" w:type="dxa"/>
          </w:tcPr>
          <w:p w14:paraId="4261125B" w14:textId="77777777" w:rsidR="008A3C2A" w:rsidRPr="00B56C2C" w:rsidRDefault="008A3C2A" w:rsidP="008A3C2A">
            <w:pPr>
              <w:autoSpaceDE w:val="0"/>
              <w:autoSpaceDN w:val="0"/>
              <w:bidi w:val="0"/>
              <w:adjustRightInd w:val="0"/>
              <w:spacing w:line="360" w:lineRule="auto"/>
              <w:jc w:val="center"/>
              <w:rPr>
                <w:rFonts w:asciiTheme="majorBidi" w:eastAsia="Calibri" w:hAnsiTheme="majorBidi" w:cstheme="majorBidi"/>
                <w:color w:val="000000"/>
                <w:sz w:val="20"/>
                <w:szCs w:val="20"/>
              </w:rPr>
            </w:pPr>
            <w:r w:rsidRPr="00B56C2C">
              <w:rPr>
                <w:rFonts w:asciiTheme="majorBidi" w:eastAsia="Calibri" w:hAnsiTheme="majorBidi" w:cstheme="majorBidi"/>
                <w:color w:val="000000"/>
                <w:sz w:val="20"/>
                <w:szCs w:val="20"/>
              </w:rPr>
              <w:t>Variable</w:t>
            </w:r>
          </w:p>
        </w:tc>
        <w:tc>
          <w:tcPr>
            <w:tcW w:w="1290" w:type="dxa"/>
          </w:tcPr>
          <w:p w14:paraId="210A1656" w14:textId="77777777" w:rsidR="008A3C2A" w:rsidRPr="00B56C2C" w:rsidRDefault="008A3C2A" w:rsidP="008A3C2A">
            <w:pPr>
              <w:autoSpaceDE w:val="0"/>
              <w:autoSpaceDN w:val="0"/>
              <w:bidi w:val="0"/>
              <w:adjustRightInd w:val="0"/>
              <w:spacing w:line="360" w:lineRule="auto"/>
              <w:ind w:right="10"/>
              <w:jc w:val="right"/>
              <w:rPr>
                <w:rFonts w:asciiTheme="majorBidi" w:eastAsia="Calibri" w:hAnsiTheme="majorBidi" w:cstheme="majorBidi"/>
                <w:color w:val="000000"/>
                <w:sz w:val="20"/>
                <w:szCs w:val="20"/>
              </w:rPr>
            </w:pPr>
            <w:r w:rsidRPr="00B56C2C">
              <w:rPr>
                <w:rFonts w:asciiTheme="majorBidi" w:eastAsia="Calibri" w:hAnsiTheme="majorBidi" w:cstheme="majorBidi"/>
                <w:color w:val="000000"/>
                <w:sz w:val="20"/>
                <w:szCs w:val="20"/>
              </w:rPr>
              <w:t>Coefficient</w:t>
            </w:r>
          </w:p>
        </w:tc>
        <w:tc>
          <w:tcPr>
            <w:tcW w:w="1412" w:type="dxa"/>
          </w:tcPr>
          <w:p w14:paraId="1B079C97" w14:textId="77777777" w:rsidR="008A3C2A" w:rsidRPr="00B56C2C" w:rsidRDefault="008A3C2A" w:rsidP="008A3C2A">
            <w:pPr>
              <w:autoSpaceDE w:val="0"/>
              <w:autoSpaceDN w:val="0"/>
              <w:bidi w:val="0"/>
              <w:adjustRightInd w:val="0"/>
              <w:spacing w:line="360" w:lineRule="auto"/>
              <w:ind w:right="10"/>
              <w:jc w:val="right"/>
              <w:rPr>
                <w:rFonts w:asciiTheme="majorBidi" w:eastAsia="Calibri" w:hAnsiTheme="majorBidi" w:cstheme="majorBidi"/>
                <w:color w:val="000000"/>
                <w:sz w:val="20"/>
                <w:szCs w:val="20"/>
              </w:rPr>
            </w:pPr>
            <w:r w:rsidRPr="00B56C2C">
              <w:rPr>
                <w:rFonts w:asciiTheme="majorBidi" w:eastAsia="Calibri" w:hAnsiTheme="majorBidi" w:cstheme="majorBidi"/>
                <w:color w:val="000000"/>
                <w:sz w:val="20"/>
                <w:szCs w:val="20"/>
              </w:rPr>
              <w:t>Std. Error</w:t>
            </w:r>
          </w:p>
        </w:tc>
        <w:tc>
          <w:tcPr>
            <w:tcW w:w="1414" w:type="dxa"/>
          </w:tcPr>
          <w:p w14:paraId="0E0EFAF1" w14:textId="77777777" w:rsidR="008A3C2A" w:rsidRPr="00B56C2C" w:rsidRDefault="008A3C2A" w:rsidP="008A3C2A">
            <w:pPr>
              <w:autoSpaceDE w:val="0"/>
              <w:autoSpaceDN w:val="0"/>
              <w:bidi w:val="0"/>
              <w:adjustRightInd w:val="0"/>
              <w:spacing w:line="360" w:lineRule="auto"/>
              <w:ind w:right="10"/>
              <w:jc w:val="right"/>
              <w:rPr>
                <w:rFonts w:asciiTheme="majorBidi" w:eastAsia="Calibri" w:hAnsiTheme="majorBidi" w:cstheme="majorBidi"/>
                <w:color w:val="000000"/>
                <w:sz w:val="20"/>
                <w:szCs w:val="20"/>
              </w:rPr>
            </w:pPr>
            <w:r w:rsidRPr="00B56C2C">
              <w:rPr>
                <w:rFonts w:asciiTheme="majorBidi" w:eastAsia="Calibri" w:hAnsiTheme="majorBidi" w:cstheme="majorBidi"/>
                <w:color w:val="000000"/>
                <w:sz w:val="20"/>
                <w:szCs w:val="20"/>
              </w:rPr>
              <w:t>t-Statistic</w:t>
            </w:r>
          </w:p>
        </w:tc>
        <w:tc>
          <w:tcPr>
            <w:tcW w:w="1011" w:type="dxa"/>
          </w:tcPr>
          <w:p w14:paraId="6FBD97DC" w14:textId="77777777" w:rsidR="008A3C2A" w:rsidRPr="00B56C2C" w:rsidRDefault="008A3C2A" w:rsidP="008A3C2A">
            <w:pPr>
              <w:autoSpaceDE w:val="0"/>
              <w:autoSpaceDN w:val="0"/>
              <w:bidi w:val="0"/>
              <w:adjustRightInd w:val="0"/>
              <w:spacing w:line="360" w:lineRule="auto"/>
              <w:ind w:right="10"/>
              <w:jc w:val="right"/>
              <w:rPr>
                <w:rFonts w:asciiTheme="majorBidi" w:eastAsia="Calibri" w:hAnsiTheme="majorBidi" w:cstheme="majorBidi"/>
                <w:color w:val="000000"/>
                <w:sz w:val="20"/>
                <w:szCs w:val="20"/>
              </w:rPr>
            </w:pPr>
            <w:r w:rsidRPr="00B56C2C">
              <w:rPr>
                <w:rFonts w:asciiTheme="majorBidi" w:eastAsia="Calibri" w:hAnsiTheme="majorBidi" w:cstheme="majorBidi"/>
                <w:color w:val="000000"/>
                <w:sz w:val="20"/>
                <w:szCs w:val="20"/>
              </w:rPr>
              <w:t>Prob.   </w:t>
            </w:r>
          </w:p>
        </w:tc>
      </w:tr>
      <w:tr w:rsidR="008A3C2A" w:rsidRPr="001449F3" w14:paraId="1ED2988D" w14:textId="77777777" w:rsidTr="008A3C2A">
        <w:trPr>
          <w:trHeight w:val="264"/>
          <w:jc w:val="center"/>
        </w:trPr>
        <w:tc>
          <w:tcPr>
            <w:tcW w:w="1760" w:type="dxa"/>
            <w:vMerge w:val="restart"/>
          </w:tcPr>
          <w:p w14:paraId="295316BD" w14:textId="77777777" w:rsidR="008A3C2A" w:rsidRPr="00B56C2C" w:rsidRDefault="008A3C2A" w:rsidP="008A3C2A">
            <w:pPr>
              <w:autoSpaceDE w:val="0"/>
              <w:autoSpaceDN w:val="0"/>
              <w:bidi w:val="0"/>
              <w:adjustRightInd w:val="0"/>
              <w:spacing w:line="360" w:lineRule="auto"/>
              <w:jc w:val="center"/>
              <w:rPr>
                <w:rFonts w:ascii="Simplified Arabic" w:eastAsia="Calibri" w:hAnsi="Simplified Arabic" w:cs="Simplified Arabic"/>
                <w:color w:val="000000"/>
                <w:sz w:val="20"/>
                <w:szCs w:val="20"/>
                <w:lang w:val="en-US"/>
              </w:rPr>
            </w:pPr>
            <w:r w:rsidRPr="00B56C2C">
              <w:rPr>
                <w:rFonts w:ascii="Simplified Arabic" w:eastAsia="Calibri" w:hAnsi="Simplified Arabic" w:cs="Simplified Arabic"/>
                <w:color w:val="000000"/>
                <w:sz w:val="20"/>
                <w:szCs w:val="20"/>
                <w:rtl/>
                <w:lang w:val="en-US"/>
              </w:rPr>
              <w:t>ناتج محلي</w:t>
            </w:r>
          </w:p>
          <w:p w14:paraId="739C1464" w14:textId="77777777" w:rsidR="008A3C2A" w:rsidRPr="00B56C2C" w:rsidRDefault="008A3C2A" w:rsidP="008A3C2A">
            <w:pPr>
              <w:autoSpaceDE w:val="0"/>
              <w:autoSpaceDN w:val="0"/>
              <w:bidi w:val="0"/>
              <w:adjustRightInd w:val="0"/>
              <w:spacing w:line="360" w:lineRule="auto"/>
              <w:jc w:val="center"/>
              <w:rPr>
                <w:rFonts w:asciiTheme="majorBidi" w:eastAsia="Calibri" w:hAnsiTheme="majorBidi" w:cstheme="majorBidi"/>
                <w:color w:val="000000"/>
                <w:sz w:val="20"/>
                <w:szCs w:val="20"/>
              </w:rPr>
            </w:pPr>
            <w:r w:rsidRPr="00B56C2C">
              <w:rPr>
                <w:rFonts w:ascii="Simplified Arabic" w:eastAsia="Calibri" w:hAnsi="Simplified Arabic" w:cs="Simplified Arabic"/>
                <w:color w:val="000000"/>
                <w:sz w:val="20"/>
                <w:szCs w:val="20"/>
                <w:rtl/>
                <w:lang w:val="en-US"/>
              </w:rPr>
              <w:t>اجمالي</w:t>
            </w:r>
          </w:p>
        </w:tc>
        <w:tc>
          <w:tcPr>
            <w:tcW w:w="2606" w:type="dxa"/>
          </w:tcPr>
          <w:p w14:paraId="45C74853" w14:textId="77777777" w:rsidR="008A3C2A" w:rsidRPr="00B56C2C" w:rsidRDefault="008A3C2A" w:rsidP="008A3C2A">
            <w:pPr>
              <w:autoSpaceDE w:val="0"/>
              <w:autoSpaceDN w:val="0"/>
              <w:bidi w:val="0"/>
              <w:adjustRightInd w:val="0"/>
              <w:spacing w:line="360" w:lineRule="auto"/>
              <w:jc w:val="center"/>
              <w:rPr>
                <w:rFonts w:asciiTheme="majorBidi" w:eastAsia="Calibri" w:hAnsiTheme="majorBidi" w:cstheme="majorBidi"/>
                <w:color w:val="000000"/>
                <w:sz w:val="20"/>
                <w:szCs w:val="20"/>
              </w:rPr>
            </w:pPr>
            <w:r w:rsidRPr="00B56C2C">
              <w:rPr>
                <w:rFonts w:asciiTheme="majorBidi" w:eastAsia="Calibri" w:hAnsiTheme="majorBidi" w:cstheme="majorBidi"/>
                <w:color w:val="000000"/>
                <w:sz w:val="20"/>
                <w:szCs w:val="20"/>
              </w:rPr>
              <w:t>D(GDP)</w:t>
            </w:r>
          </w:p>
        </w:tc>
        <w:tc>
          <w:tcPr>
            <w:tcW w:w="1290" w:type="dxa"/>
          </w:tcPr>
          <w:p w14:paraId="092E65B5" w14:textId="77777777" w:rsidR="008A3C2A" w:rsidRPr="00B56C2C" w:rsidRDefault="008A3C2A" w:rsidP="008A3C2A">
            <w:pPr>
              <w:autoSpaceDE w:val="0"/>
              <w:autoSpaceDN w:val="0"/>
              <w:bidi w:val="0"/>
              <w:adjustRightInd w:val="0"/>
              <w:spacing w:line="360" w:lineRule="auto"/>
              <w:ind w:right="10"/>
              <w:jc w:val="right"/>
              <w:rPr>
                <w:rFonts w:asciiTheme="majorBidi" w:eastAsia="Calibri" w:hAnsiTheme="majorBidi" w:cstheme="majorBidi"/>
                <w:color w:val="000000"/>
                <w:sz w:val="20"/>
                <w:szCs w:val="20"/>
              </w:rPr>
            </w:pPr>
            <w:r w:rsidRPr="00B56C2C">
              <w:rPr>
                <w:rFonts w:asciiTheme="majorBidi" w:eastAsia="Calibri" w:hAnsiTheme="majorBidi" w:cstheme="majorBidi"/>
                <w:color w:val="000000"/>
                <w:sz w:val="20"/>
                <w:szCs w:val="20"/>
              </w:rPr>
              <w:t>1.149633</w:t>
            </w:r>
          </w:p>
        </w:tc>
        <w:tc>
          <w:tcPr>
            <w:tcW w:w="1412" w:type="dxa"/>
          </w:tcPr>
          <w:p w14:paraId="54008427" w14:textId="77777777" w:rsidR="008A3C2A" w:rsidRPr="00B56C2C" w:rsidRDefault="008A3C2A" w:rsidP="008A3C2A">
            <w:pPr>
              <w:autoSpaceDE w:val="0"/>
              <w:autoSpaceDN w:val="0"/>
              <w:bidi w:val="0"/>
              <w:adjustRightInd w:val="0"/>
              <w:spacing w:line="360" w:lineRule="auto"/>
              <w:ind w:right="10"/>
              <w:jc w:val="right"/>
              <w:rPr>
                <w:rFonts w:asciiTheme="majorBidi" w:eastAsia="Calibri" w:hAnsiTheme="majorBidi" w:cstheme="majorBidi"/>
                <w:color w:val="000000"/>
                <w:sz w:val="20"/>
                <w:szCs w:val="20"/>
              </w:rPr>
            </w:pPr>
            <w:r w:rsidRPr="00B56C2C">
              <w:rPr>
                <w:rFonts w:asciiTheme="majorBidi" w:eastAsia="Calibri" w:hAnsiTheme="majorBidi" w:cstheme="majorBidi"/>
                <w:color w:val="000000"/>
                <w:sz w:val="20"/>
                <w:szCs w:val="20"/>
              </w:rPr>
              <w:t>0.780986</w:t>
            </w:r>
          </w:p>
        </w:tc>
        <w:tc>
          <w:tcPr>
            <w:tcW w:w="1414" w:type="dxa"/>
          </w:tcPr>
          <w:p w14:paraId="32DABD3C" w14:textId="77777777" w:rsidR="008A3C2A" w:rsidRPr="00B56C2C" w:rsidRDefault="008A3C2A" w:rsidP="008A3C2A">
            <w:pPr>
              <w:autoSpaceDE w:val="0"/>
              <w:autoSpaceDN w:val="0"/>
              <w:bidi w:val="0"/>
              <w:adjustRightInd w:val="0"/>
              <w:spacing w:line="360" w:lineRule="auto"/>
              <w:ind w:right="10"/>
              <w:jc w:val="right"/>
              <w:rPr>
                <w:rFonts w:asciiTheme="majorBidi" w:eastAsia="Calibri" w:hAnsiTheme="majorBidi" w:cstheme="majorBidi"/>
                <w:color w:val="000000"/>
                <w:sz w:val="20"/>
                <w:szCs w:val="20"/>
              </w:rPr>
            </w:pPr>
            <w:r w:rsidRPr="00B56C2C">
              <w:rPr>
                <w:rFonts w:asciiTheme="majorBidi" w:eastAsia="Calibri" w:hAnsiTheme="majorBidi" w:cstheme="majorBidi"/>
                <w:color w:val="000000"/>
                <w:sz w:val="20"/>
                <w:szCs w:val="20"/>
              </w:rPr>
              <w:t>1.472027</w:t>
            </w:r>
          </w:p>
        </w:tc>
        <w:tc>
          <w:tcPr>
            <w:tcW w:w="1011" w:type="dxa"/>
          </w:tcPr>
          <w:p w14:paraId="0C9A8450" w14:textId="77777777" w:rsidR="008A3C2A" w:rsidRPr="00B56C2C" w:rsidRDefault="008A3C2A" w:rsidP="008A3C2A">
            <w:pPr>
              <w:autoSpaceDE w:val="0"/>
              <w:autoSpaceDN w:val="0"/>
              <w:bidi w:val="0"/>
              <w:adjustRightInd w:val="0"/>
              <w:spacing w:line="360" w:lineRule="auto"/>
              <w:ind w:right="10"/>
              <w:jc w:val="right"/>
              <w:rPr>
                <w:rFonts w:asciiTheme="majorBidi" w:eastAsia="Calibri" w:hAnsiTheme="majorBidi" w:cstheme="majorBidi"/>
                <w:color w:val="000000"/>
                <w:sz w:val="20"/>
                <w:szCs w:val="20"/>
              </w:rPr>
            </w:pPr>
            <w:r w:rsidRPr="00B56C2C">
              <w:rPr>
                <w:rFonts w:asciiTheme="majorBidi" w:eastAsia="Calibri" w:hAnsiTheme="majorBidi" w:cstheme="majorBidi"/>
                <w:color w:val="000000"/>
                <w:sz w:val="20"/>
                <w:szCs w:val="20"/>
              </w:rPr>
              <w:t>0.1464</w:t>
            </w:r>
          </w:p>
        </w:tc>
      </w:tr>
      <w:tr w:rsidR="008A3C2A" w:rsidRPr="001449F3" w14:paraId="57322F07" w14:textId="77777777" w:rsidTr="008A3C2A">
        <w:trPr>
          <w:trHeight w:val="507"/>
          <w:jc w:val="center"/>
        </w:trPr>
        <w:tc>
          <w:tcPr>
            <w:tcW w:w="1760" w:type="dxa"/>
            <w:vMerge/>
          </w:tcPr>
          <w:p w14:paraId="10332880" w14:textId="77777777" w:rsidR="008A3C2A" w:rsidRPr="00B56C2C" w:rsidRDefault="008A3C2A" w:rsidP="008A3C2A">
            <w:pPr>
              <w:autoSpaceDE w:val="0"/>
              <w:autoSpaceDN w:val="0"/>
              <w:bidi w:val="0"/>
              <w:adjustRightInd w:val="0"/>
              <w:spacing w:line="360" w:lineRule="auto"/>
              <w:jc w:val="center"/>
              <w:rPr>
                <w:rFonts w:asciiTheme="majorBidi" w:eastAsia="Calibri" w:hAnsiTheme="majorBidi" w:cstheme="majorBidi"/>
                <w:color w:val="000000"/>
                <w:sz w:val="20"/>
                <w:szCs w:val="20"/>
              </w:rPr>
            </w:pPr>
          </w:p>
        </w:tc>
        <w:tc>
          <w:tcPr>
            <w:tcW w:w="2606" w:type="dxa"/>
          </w:tcPr>
          <w:p w14:paraId="15A570B9" w14:textId="77777777" w:rsidR="008A3C2A" w:rsidRPr="00B56C2C" w:rsidRDefault="008A3C2A" w:rsidP="008A3C2A">
            <w:pPr>
              <w:autoSpaceDE w:val="0"/>
              <w:autoSpaceDN w:val="0"/>
              <w:bidi w:val="0"/>
              <w:adjustRightInd w:val="0"/>
              <w:spacing w:line="360" w:lineRule="auto"/>
              <w:jc w:val="center"/>
              <w:rPr>
                <w:rFonts w:asciiTheme="majorBidi" w:eastAsia="Calibri" w:hAnsiTheme="majorBidi" w:cstheme="majorBidi"/>
                <w:color w:val="000000"/>
                <w:sz w:val="20"/>
                <w:szCs w:val="20"/>
              </w:rPr>
            </w:pPr>
            <w:r w:rsidRPr="00B56C2C">
              <w:rPr>
                <w:rFonts w:asciiTheme="majorBidi" w:eastAsia="Calibri" w:hAnsiTheme="majorBidi" w:cstheme="majorBidi"/>
                <w:color w:val="000000"/>
                <w:sz w:val="20"/>
                <w:szCs w:val="20"/>
              </w:rPr>
              <w:t>D(GDP(-1))</w:t>
            </w:r>
          </w:p>
        </w:tc>
        <w:tc>
          <w:tcPr>
            <w:tcW w:w="1290" w:type="dxa"/>
          </w:tcPr>
          <w:p w14:paraId="06E221DB" w14:textId="77777777" w:rsidR="008A3C2A" w:rsidRPr="00B56C2C" w:rsidRDefault="008A3C2A" w:rsidP="008A3C2A">
            <w:pPr>
              <w:autoSpaceDE w:val="0"/>
              <w:autoSpaceDN w:val="0"/>
              <w:bidi w:val="0"/>
              <w:adjustRightInd w:val="0"/>
              <w:spacing w:line="360" w:lineRule="auto"/>
              <w:ind w:right="10"/>
              <w:jc w:val="right"/>
              <w:rPr>
                <w:rFonts w:asciiTheme="majorBidi" w:eastAsia="Calibri" w:hAnsiTheme="majorBidi" w:cstheme="majorBidi"/>
                <w:color w:val="000000"/>
                <w:sz w:val="20"/>
                <w:szCs w:val="20"/>
              </w:rPr>
            </w:pPr>
            <w:r w:rsidRPr="00B56C2C">
              <w:rPr>
                <w:rFonts w:asciiTheme="majorBidi" w:eastAsia="Calibri" w:hAnsiTheme="majorBidi" w:cstheme="majorBidi"/>
                <w:color w:val="000000"/>
                <w:sz w:val="20"/>
                <w:szCs w:val="20"/>
              </w:rPr>
              <w:t>-2.296560</w:t>
            </w:r>
          </w:p>
        </w:tc>
        <w:tc>
          <w:tcPr>
            <w:tcW w:w="1412" w:type="dxa"/>
          </w:tcPr>
          <w:p w14:paraId="2C398E53" w14:textId="77777777" w:rsidR="008A3C2A" w:rsidRPr="00B56C2C" w:rsidRDefault="008A3C2A" w:rsidP="008A3C2A">
            <w:pPr>
              <w:autoSpaceDE w:val="0"/>
              <w:autoSpaceDN w:val="0"/>
              <w:bidi w:val="0"/>
              <w:adjustRightInd w:val="0"/>
              <w:spacing w:line="360" w:lineRule="auto"/>
              <w:ind w:right="10"/>
              <w:jc w:val="right"/>
              <w:rPr>
                <w:rFonts w:asciiTheme="majorBidi" w:eastAsia="Calibri" w:hAnsiTheme="majorBidi" w:cstheme="majorBidi"/>
                <w:color w:val="000000"/>
                <w:sz w:val="20"/>
                <w:szCs w:val="20"/>
              </w:rPr>
            </w:pPr>
            <w:r w:rsidRPr="00B56C2C">
              <w:rPr>
                <w:rFonts w:asciiTheme="majorBidi" w:eastAsia="Calibri" w:hAnsiTheme="majorBidi" w:cstheme="majorBidi"/>
                <w:color w:val="000000"/>
                <w:sz w:val="20"/>
                <w:szCs w:val="20"/>
              </w:rPr>
              <w:t>0.790495</w:t>
            </w:r>
          </w:p>
        </w:tc>
        <w:tc>
          <w:tcPr>
            <w:tcW w:w="1414" w:type="dxa"/>
          </w:tcPr>
          <w:p w14:paraId="3715CFBC" w14:textId="77777777" w:rsidR="008A3C2A" w:rsidRPr="00B56C2C" w:rsidRDefault="008A3C2A" w:rsidP="008A3C2A">
            <w:pPr>
              <w:autoSpaceDE w:val="0"/>
              <w:autoSpaceDN w:val="0"/>
              <w:bidi w:val="0"/>
              <w:adjustRightInd w:val="0"/>
              <w:spacing w:line="360" w:lineRule="auto"/>
              <w:ind w:right="10"/>
              <w:jc w:val="right"/>
              <w:rPr>
                <w:rFonts w:asciiTheme="majorBidi" w:eastAsia="Calibri" w:hAnsiTheme="majorBidi" w:cstheme="majorBidi"/>
                <w:color w:val="000000"/>
                <w:sz w:val="20"/>
                <w:szCs w:val="20"/>
              </w:rPr>
            </w:pPr>
            <w:r w:rsidRPr="00B56C2C">
              <w:rPr>
                <w:rFonts w:asciiTheme="majorBidi" w:eastAsia="Calibri" w:hAnsiTheme="majorBidi" w:cstheme="majorBidi"/>
                <w:color w:val="000000"/>
                <w:sz w:val="20"/>
                <w:szCs w:val="20"/>
              </w:rPr>
              <w:t>-2.905216</w:t>
            </w:r>
          </w:p>
        </w:tc>
        <w:tc>
          <w:tcPr>
            <w:tcW w:w="1011" w:type="dxa"/>
          </w:tcPr>
          <w:p w14:paraId="5ACF2102" w14:textId="77777777" w:rsidR="008A3C2A" w:rsidRPr="00B56C2C" w:rsidRDefault="008A3C2A" w:rsidP="008A3C2A">
            <w:pPr>
              <w:autoSpaceDE w:val="0"/>
              <w:autoSpaceDN w:val="0"/>
              <w:bidi w:val="0"/>
              <w:adjustRightInd w:val="0"/>
              <w:spacing w:line="360" w:lineRule="auto"/>
              <w:ind w:right="10"/>
              <w:jc w:val="right"/>
              <w:rPr>
                <w:rFonts w:asciiTheme="majorBidi" w:eastAsia="Calibri" w:hAnsiTheme="majorBidi" w:cstheme="majorBidi"/>
                <w:color w:val="000000"/>
                <w:sz w:val="20"/>
                <w:szCs w:val="20"/>
              </w:rPr>
            </w:pPr>
            <w:r w:rsidRPr="00B56C2C">
              <w:rPr>
                <w:rFonts w:asciiTheme="majorBidi" w:eastAsia="Calibri" w:hAnsiTheme="majorBidi" w:cstheme="majorBidi"/>
                <w:color w:val="000000"/>
                <w:sz w:val="20"/>
                <w:szCs w:val="20"/>
              </w:rPr>
              <w:t>0.0052</w:t>
            </w:r>
          </w:p>
        </w:tc>
      </w:tr>
      <w:tr w:rsidR="008A3C2A" w:rsidRPr="001449F3" w14:paraId="57E53089" w14:textId="77777777" w:rsidTr="008A3C2A">
        <w:trPr>
          <w:trHeight w:val="264"/>
          <w:jc w:val="center"/>
        </w:trPr>
        <w:tc>
          <w:tcPr>
            <w:tcW w:w="1760" w:type="dxa"/>
            <w:vMerge w:val="restart"/>
          </w:tcPr>
          <w:p w14:paraId="3B430F90" w14:textId="77777777" w:rsidR="008A3C2A" w:rsidRPr="00B56C2C" w:rsidRDefault="008A3C2A" w:rsidP="008A3C2A">
            <w:pPr>
              <w:autoSpaceDE w:val="0"/>
              <w:autoSpaceDN w:val="0"/>
              <w:bidi w:val="0"/>
              <w:adjustRightInd w:val="0"/>
              <w:spacing w:line="360" w:lineRule="auto"/>
              <w:jc w:val="center"/>
              <w:rPr>
                <w:rFonts w:asciiTheme="majorBidi" w:eastAsia="Calibri" w:hAnsiTheme="majorBidi" w:cstheme="majorBidi"/>
                <w:color w:val="000000"/>
                <w:sz w:val="20"/>
                <w:szCs w:val="20"/>
              </w:rPr>
            </w:pPr>
            <w:r w:rsidRPr="00B56C2C">
              <w:rPr>
                <w:rFonts w:ascii="Simplified Arabic" w:eastAsia="Calibri" w:hAnsi="Simplified Arabic" w:cs="Simplified Arabic"/>
                <w:color w:val="000000"/>
                <w:sz w:val="20"/>
                <w:szCs w:val="20"/>
                <w:rtl/>
                <w:lang w:val="en-US"/>
              </w:rPr>
              <w:t>التضخم</w:t>
            </w:r>
          </w:p>
        </w:tc>
        <w:tc>
          <w:tcPr>
            <w:tcW w:w="2606" w:type="dxa"/>
          </w:tcPr>
          <w:p w14:paraId="16B8CFFF" w14:textId="77777777" w:rsidR="008A3C2A" w:rsidRPr="00B56C2C" w:rsidRDefault="008A3C2A" w:rsidP="008A3C2A">
            <w:pPr>
              <w:autoSpaceDE w:val="0"/>
              <w:autoSpaceDN w:val="0"/>
              <w:bidi w:val="0"/>
              <w:adjustRightInd w:val="0"/>
              <w:spacing w:line="360" w:lineRule="auto"/>
              <w:jc w:val="center"/>
              <w:rPr>
                <w:rFonts w:asciiTheme="majorBidi" w:eastAsia="Calibri" w:hAnsiTheme="majorBidi" w:cstheme="majorBidi"/>
                <w:color w:val="000000"/>
                <w:sz w:val="20"/>
                <w:szCs w:val="20"/>
              </w:rPr>
            </w:pPr>
            <w:r w:rsidRPr="00B56C2C">
              <w:rPr>
                <w:rFonts w:asciiTheme="majorBidi" w:eastAsia="Calibri" w:hAnsiTheme="majorBidi" w:cstheme="majorBidi"/>
                <w:color w:val="000000"/>
                <w:sz w:val="20"/>
                <w:szCs w:val="20"/>
              </w:rPr>
              <w:t>D(INF)</w:t>
            </w:r>
          </w:p>
        </w:tc>
        <w:tc>
          <w:tcPr>
            <w:tcW w:w="1290" w:type="dxa"/>
          </w:tcPr>
          <w:p w14:paraId="4B102475" w14:textId="77777777" w:rsidR="008A3C2A" w:rsidRPr="00B56C2C" w:rsidRDefault="008A3C2A" w:rsidP="008A3C2A">
            <w:pPr>
              <w:autoSpaceDE w:val="0"/>
              <w:autoSpaceDN w:val="0"/>
              <w:bidi w:val="0"/>
              <w:adjustRightInd w:val="0"/>
              <w:spacing w:line="360" w:lineRule="auto"/>
              <w:ind w:right="10"/>
              <w:jc w:val="right"/>
              <w:rPr>
                <w:rFonts w:asciiTheme="majorBidi" w:eastAsia="Calibri" w:hAnsiTheme="majorBidi" w:cstheme="majorBidi"/>
                <w:color w:val="000000"/>
                <w:sz w:val="20"/>
                <w:szCs w:val="20"/>
              </w:rPr>
            </w:pPr>
            <w:r w:rsidRPr="00B56C2C">
              <w:rPr>
                <w:rFonts w:asciiTheme="majorBidi" w:eastAsia="Calibri" w:hAnsiTheme="majorBidi" w:cstheme="majorBidi"/>
                <w:color w:val="000000"/>
                <w:sz w:val="20"/>
                <w:szCs w:val="20"/>
              </w:rPr>
              <w:t>151.1234</w:t>
            </w:r>
          </w:p>
        </w:tc>
        <w:tc>
          <w:tcPr>
            <w:tcW w:w="1412" w:type="dxa"/>
          </w:tcPr>
          <w:p w14:paraId="45536688" w14:textId="77777777" w:rsidR="008A3C2A" w:rsidRPr="00B56C2C" w:rsidRDefault="008A3C2A" w:rsidP="008A3C2A">
            <w:pPr>
              <w:autoSpaceDE w:val="0"/>
              <w:autoSpaceDN w:val="0"/>
              <w:bidi w:val="0"/>
              <w:adjustRightInd w:val="0"/>
              <w:spacing w:line="360" w:lineRule="auto"/>
              <w:ind w:right="10"/>
              <w:jc w:val="right"/>
              <w:rPr>
                <w:rFonts w:asciiTheme="majorBidi" w:eastAsia="Calibri" w:hAnsiTheme="majorBidi" w:cstheme="majorBidi"/>
                <w:color w:val="000000"/>
                <w:sz w:val="20"/>
                <w:szCs w:val="20"/>
              </w:rPr>
            </w:pPr>
            <w:r w:rsidRPr="00B56C2C">
              <w:rPr>
                <w:rFonts w:asciiTheme="majorBidi" w:eastAsia="Calibri" w:hAnsiTheme="majorBidi" w:cstheme="majorBidi"/>
                <w:color w:val="000000"/>
                <w:sz w:val="20"/>
                <w:szCs w:val="20"/>
              </w:rPr>
              <w:t>58.52816</w:t>
            </w:r>
          </w:p>
        </w:tc>
        <w:tc>
          <w:tcPr>
            <w:tcW w:w="1414" w:type="dxa"/>
          </w:tcPr>
          <w:p w14:paraId="2B915AEE" w14:textId="77777777" w:rsidR="008A3C2A" w:rsidRPr="00B56C2C" w:rsidRDefault="008A3C2A" w:rsidP="008A3C2A">
            <w:pPr>
              <w:autoSpaceDE w:val="0"/>
              <w:autoSpaceDN w:val="0"/>
              <w:bidi w:val="0"/>
              <w:adjustRightInd w:val="0"/>
              <w:spacing w:line="360" w:lineRule="auto"/>
              <w:ind w:right="10"/>
              <w:jc w:val="right"/>
              <w:rPr>
                <w:rFonts w:asciiTheme="majorBidi" w:eastAsia="Calibri" w:hAnsiTheme="majorBidi" w:cstheme="majorBidi"/>
                <w:color w:val="000000"/>
                <w:sz w:val="20"/>
                <w:szCs w:val="20"/>
              </w:rPr>
            </w:pPr>
            <w:r w:rsidRPr="00B56C2C">
              <w:rPr>
                <w:rFonts w:asciiTheme="majorBidi" w:eastAsia="Calibri" w:hAnsiTheme="majorBidi" w:cstheme="majorBidi"/>
                <w:color w:val="000000"/>
                <w:sz w:val="20"/>
                <w:szCs w:val="20"/>
              </w:rPr>
              <w:t>2.582063</w:t>
            </w:r>
          </w:p>
        </w:tc>
        <w:tc>
          <w:tcPr>
            <w:tcW w:w="1011" w:type="dxa"/>
          </w:tcPr>
          <w:p w14:paraId="025A290B" w14:textId="77777777" w:rsidR="008A3C2A" w:rsidRPr="00B56C2C" w:rsidRDefault="008A3C2A" w:rsidP="008A3C2A">
            <w:pPr>
              <w:autoSpaceDE w:val="0"/>
              <w:autoSpaceDN w:val="0"/>
              <w:bidi w:val="0"/>
              <w:adjustRightInd w:val="0"/>
              <w:spacing w:line="360" w:lineRule="auto"/>
              <w:ind w:right="10"/>
              <w:jc w:val="right"/>
              <w:rPr>
                <w:rFonts w:asciiTheme="majorBidi" w:eastAsia="Calibri" w:hAnsiTheme="majorBidi" w:cstheme="majorBidi"/>
                <w:color w:val="000000"/>
                <w:sz w:val="20"/>
                <w:szCs w:val="20"/>
              </w:rPr>
            </w:pPr>
            <w:r w:rsidRPr="00B56C2C">
              <w:rPr>
                <w:rFonts w:asciiTheme="majorBidi" w:eastAsia="Calibri" w:hAnsiTheme="majorBidi" w:cstheme="majorBidi"/>
                <w:color w:val="000000"/>
                <w:sz w:val="20"/>
                <w:szCs w:val="20"/>
              </w:rPr>
              <w:t>0.0124</w:t>
            </w:r>
          </w:p>
        </w:tc>
      </w:tr>
      <w:tr w:rsidR="008A3C2A" w:rsidRPr="001449F3" w14:paraId="2659D6E1" w14:textId="77777777" w:rsidTr="008A3C2A">
        <w:trPr>
          <w:trHeight w:val="264"/>
          <w:jc w:val="center"/>
        </w:trPr>
        <w:tc>
          <w:tcPr>
            <w:tcW w:w="1760" w:type="dxa"/>
            <w:vMerge/>
          </w:tcPr>
          <w:p w14:paraId="0E83D1B0" w14:textId="77777777" w:rsidR="008A3C2A" w:rsidRPr="00B56C2C" w:rsidRDefault="008A3C2A" w:rsidP="008A3C2A">
            <w:pPr>
              <w:autoSpaceDE w:val="0"/>
              <w:autoSpaceDN w:val="0"/>
              <w:bidi w:val="0"/>
              <w:adjustRightInd w:val="0"/>
              <w:spacing w:line="360" w:lineRule="auto"/>
              <w:jc w:val="center"/>
              <w:rPr>
                <w:rFonts w:asciiTheme="majorBidi" w:eastAsia="Calibri" w:hAnsiTheme="majorBidi" w:cstheme="majorBidi"/>
                <w:color w:val="000000"/>
                <w:sz w:val="20"/>
                <w:szCs w:val="20"/>
              </w:rPr>
            </w:pPr>
          </w:p>
        </w:tc>
        <w:tc>
          <w:tcPr>
            <w:tcW w:w="2606" w:type="dxa"/>
          </w:tcPr>
          <w:p w14:paraId="72101637" w14:textId="77777777" w:rsidR="008A3C2A" w:rsidRPr="00B56C2C" w:rsidRDefault="008A3C2A" w:rsidP="008A3C2A">
            <w:pPr>
              <w:autoSpaceDE w:val="0"/>
              <w:autoSpaceDN w:val="0"/>
              <w:bidi w:val="0"/>
              <w:adjustRightInd w:val="0"/>
              <w:spacing w:line="360" w:lineRule="auto"/>
              <w:jc w:val="center"/>
              <w:rPr>
                <w:rFonts w:asciiTheme="majorBidi" w:eastAsia="Calibri" w:hAnsiTheme="majorBidi" w:cstheme="majorBidi"/>
                <w:color w:val="000000"/>
                <w:sz w:val="20"/>
                <w:szCs w:val="20"/>
              </w:rPr>
            </w:pPr>
            <w:r w:rsidRPr="00B56C2C">
              <w:rPr>
                <w:rFonts w:asciiTheme="majorBidi" w:eastAsia="Calibri" w:hAnsiTheme="majorBidi" w:cstheme="majorBidi"/>
                <w:color w:val="000000"/>
                <w:sz w:val="20"/>
                <w:szCs w:val="20"/>
              </w:rPr>
              <w:t>D(INF(-1))</w:t>
            </w:r>
          </w:p>
        </w:tc>
        <w:tc>
          <w:tcPr>
            <w:tcW w:w="1290" w:type="dxa"/>
          </w:tcPr>
          <w:p w14:paraId="6E312E8B" w14:textId="77777777" w:rsidR="008A3C2A" w:rsidRPr="00B56C2C" w:rsidRDefault="008A3C2A" w:rsidP="008A3C2A">
            <w:pPr>
              <w:autoSpaceDE w:val="0"/>
              <w:autoSpaceDN w:val="0"/>
              <w:bidi w:val="0"/>
              <w:adjustRightInd w:val="0"/>
              <w:spacing w:line="360" w:lineRule="auto"/>
              <w:ind w:right="10"/>
              <w:jc w:val="right"/>
              <w:rPr>
                <w:rFonts w:asciiTheme="majorBidi" w:eastAsia="Calibri" w:hAnsiTheme="majorBidi" w:cstheme="majorBidi"/>
                <w:color w:val="000000"/>
                <w:sz w:val="20"/>
                <w:szCs w:val="20"/>
              </w:rPr>
            </w:pPr>
            <w:r w:rsidRPr="00B56C2C">
              <w:rPr>
                <w:rFonts w:asciiTheme="majorBidi" w:eastAsia="Calibri" w:hAnsiTheme="majorBidi" w:cstheme="majorBidi"/>
                <w:color w:val="000000"/>
                <w:sz w:val="20"/>
                <w:szCs w:val="20"/>
              </w:rPr>
              <w:t>65.00493</w:t>
            </w:r>
          </w:p>
        </w:tc>
        <w:tc>
          <w:tcPr>
            <w:tcW w:w="1412" w:type="dxa"/>
          </w:tcPr>
          <w:p w14:paraId="6FD3805B" w14:textId="77777777" w:rsidR="008A3C2A" w:rsidRPr="00B56C2C" w:rsidRDefault="008A3C2A" w:rsidP="008A3C2A">
            <w:pPr>
              <w:autoSpaceDE w:val="0"/>
              <w:autoSpaceDN w:val="0"/>
              <w:bidi w:val="0"/>
              <w:adjustRightInd w:val="0"/>
              <w:spacing w:line="360" w:lineRule="auto"/>
              <w:ind w:right="10"/>
              <w:jc w:val="right"/>
              <w:rPr>
                <w:rFonts w:asciiTheme="majorBidi" w:eastAsia="Calibri" w:hAnsiTheme="majorBidi" w:cstheme="majorBidi"/>
                <w:color w:val="000000"/>
                <w:sz w:val="20"/>
                <w:szCs w:val="20"/>
              </w:rPr>
            </w:pPr>
            <w:r w:rsidRPr="00B56C2C">
              <w:rPr>
                <w:rFonts w:asciiTheme="majorBidi" w:eastAsia="Calibri" w:hAnsiTheme="majorBidi" w:cstheme="majorBidi"/>
                <w:color w:val="000000"/>
                <w:sz w:val="20"/>
                <w:szCs w:val="20"/>
              </w:rPr>
              <w:t>67.28962</w:t>
            </w:r>
          </w:p>
        </w:tc>
        <w:tc>
          <w:tcPr>
            <w:tcW w:w="1414" w:type="dxa"/>
          </w:tcPr>
          <w:p w14:paraId="1FF018A0" w14:textId="77777777" w:rsidR="008A3C2A" w:rsidRPr="00B56C2C" w:rsidRDefault="008A3C2A" w:rsidP="008A3C2A">
            <w:pPr>
              <w:autoSpaceDE w:val="0"/>
              <w:autoSpaceDN w:val="0"/>
              <w:bidi w:val="0"/>
              <w:adjustRightInd w:val="0"/>
              <w:spacing w:line="360" w:lineRule="auto"/>
              <w:ind w:right="10"/>
              <w:jc w:val="right"/>
              <w:rPr>
                <w:rFonts w:asciiTheme="majorBidi" w:eastAsia="Calibri" w:hAnsiTheme="majorBidi" w:cstheme="majorBidi"/>
                <w:color w:val="000000"/>
                <w:sz w:val="20"/>
                <w:szCs w:val="20"/>
              </w:rPr>
            </w:pPr>
            <w:r w:rsidRPr="00B56C2C">
              <w:rPr>
                <w:rFonts w:asciiTheme="majorBidi" w:eastAsia="Calibri" w:hAnsiTheme="majorBidi" w:cstheme="majorBidi"/>
                <w:color w:val="000000"/>
                <w:sz w:val="20"/>
                <w:szCs w:val="20"/>
              </w:rPr>
              <w:t>0.966047</w:t>
            </w:r>
          </w:p>
        </w:tc>
        <w:tc>
          <w:tcPr>
            <w:tcW w:w="1011" w:type="dxa"/>
          </w:tcPr>
          <w:p w14:paraId="58ED6573" w14:textId="77777777" w:rsidR="008A3C2A" w:rsidRPr="00B56C2C" w:rsidRDefault="008A3C2A" w:rsidP="008A3C2A">
            <w:pPr>
              <w:autoSpaceDE w:val="0"/>
              <w:autoSpaceDN w:val="0"/>
              <w:bidi w:val="0"/>
              <w:adjustRightInd w:val="0"/>
              <w:spacing w:line="360" w:lineRule="auto"/>
              <w:ind w:right="10"/>
              <w:jc w:val="right"/>
              <w:rPr>
                <w:rFonts w:asciiTheme="majorBidi" w:eastAsia="Calibri" w:hAnsiTheme="majorBidi" w:cstheme="majorBidi"/>
                <w:color w:val="000000"/>
                <w:sz w:val="20"/>
                <w:szCs w:val="20"/>
              </w:rPr>
            </w:pPr>
            <w:r w:rsidRPr="00B56C2C">
              <w:rPr>
                <w:rFonts w:asciiTheme="majorBidi" w:eastAsia="Calibri" w:hAnsiTheme="majorBidi" w:cstheme="majorBidi"/>
                <w:color w:val="000000"/>
                <w:sz w:val="20"/>
                <w:szCs w:val="20"/>
              </w:rPr>
              <w:t>0.3380</w:t>
            </w:r>
          </w:p>
        </w:tc>
      </w:tr>
      <w:tr w:rsidR="008A3C2A" w:rsidRPr="001449F3" w14:paraId="742E1EE1" w14:textId="77777777" w:rsidTr="008A3C2A">
        <w:trPr>
          <w:trHeight w:val="264"/>
          <w:jc w:val="center"/>
        </w:trPr>
        <w:tc>
          <w:tcPr>
            <w:tcW w:w="1760" w:type="dxa"/>
            <w:vMerge/>
          </w:tcPr>
          <w:p w14:paraId="5F953101" w14:textId="77777777" w:rsidR="008A3C2A" w:rsidRPr="00B56C2C" w:rsidRDefault="008A3C2A" w:rsidP="008A3C2A">
            <w:pPr>
              <w:autoSpaceDE w:val="0"/>
              <w:autoSpaceDN w:val="0"/>
              <w:bidi w:val="0"/>
              <w:adjustRightInd w:val="0"/>
              <w:spacing w:line="360" w:lineRule="auto"/>
              <w:jc w:val="center"/>
              <w:rPr>
                <w:rFonts w:asciiTheme="majorBidi" w:eastAsia="Calibri" w:hAnsiTheme="majorBidi" w:cstheme="majorBidi"/>
                <w:color w:val="000000"/>
                <w:sz w:val="20"/>
                <w:szCs w:val="20"/>
              </w:rPr>
            </w:pPr>
          </w:p>
        </w:tc>
        <w:tc>
          <w:tcPr>
            <w:tcW w:w="2606" w:type="dxa"/>
          </w:tcPr>
          <w:p w14:paraId="7985E733" w14:textId="77777777" w:rsidR="008A3C2A" w:rsidRPr="00B56C2C" w:rsidRDefault="008A3C2A" w:rsidP="008A3C2A">
            <w:pPr>
              <w:autoSpaceDE w:val="0"/>
              <w:autoSpaceDN w:val="0"/>
              <w:bidi w:val="0"/>
              <w:adjustRightInd w:val="0"/>
              <w:spacing w:line="360" w:lineRule="auto"/>
              <w:jc w:val="center"/>
              <w:rPr>
                <w:rFonts w:asciiTheme="majorBidi" w:eastAsia="Calibri" w:hAnsiTheme="majorBidi" w:cstheme="majorBidi"/>
                <w:color w:val="000000"/>
                <w:sz w:val="20"/>
                <w:szCs w:val="20"/>
              </w:rPr>
            </w:pPr>
            <w:r w:rsidRPr="00B56C2C">
              <w:rPr>
                <w:rFonts w:asciiTheme="majorBidi" w:eastAsia="Calibri" w:hAnsiTheme="majorBidi" w:cstheme="majorBidi"/>
                <w:color w:val="000000"/>
                <w:sz w:val="20"/>
                <w:szCs w:val="20"/>
              </w:rPr>
              <w:t>D(INF(-2))</w:t>
            </w:r>
          </w:p>
        </w:tc>
        <w:tc>
          <w:tcPr>
            <w:tcW w:w="1290" w:type="dxa"/>
          </w:tcPr>
          <w:p w14:paraId="210388B0" w14:textId="77777777" w:rsidR="008A3C2A" w:rsidRPr="00B56C2C" w:rsidRDefault="008A3C2A" w:rsidP="008A3C2A">
            <w:pPr>
              <w:autoSpaceDE w:val="0"/>
              <w:autoSpaceDN w:val="0"/>
              <w:bidi w:val="0"/>
              <w:adjustRightInd w:val="0"/>
              <w:spacing w:line="360" w:lineRule="auto"/>
              <w:ind w:right="10"/>
              <w:jc w:val="right"/>
              <w:rPr>
                <w:rFonts w:asciiTheme="majorBidi" w:eastAsia="Calibri" w:hAnsiTheme="majorBidi" w:cstheme="majorBidi"/>
                <w:color w:val="000000"/>
                <w:sz w:val="20"/>
                <w:szCs w:val="20"/>
              </w:rPr>
            </w:pPr>
            <w:r w:rsidRPr="00B56C2C">
              <w:rPr>
                <w:rFonts w:asciiTheme="majorBidi" w:eastAsia="Calibri" w:hAnsiTheme="majorBidi" w:cstheme="majorBidi"/>
                <w:color w:val="000000"/>
                <w:sz w:val="20"/>
                <w:szCs w:val="20"/>
              </w:rPr>
              <w:t>-146.8467</w:t>
            </w:r>
          </w:p>
        </w:tc>
        <w:tc>
          <w:tcPr>
            <w:tcW w:w="1412" w:type="dxa"/>
          </w:tcPr>
          <w:p w14:paraId="1F9F96D7" w14:textId="77777777" w:rsidR="008A3C2A" w:rsidRPr="00B56C2C" w:rsidRDefault="008A3C2A" w:rsidP="008A3C2A">
            <w:pPr>
              <w:autoSpaceDE w:val="0"/>
              <w:autoSpaceDN w:val="0"/>
              <w:bidi w:val="0"/>
              <w:adjustRightInd w:val="0"/>
              <w:spacing w:line="360" w:lineRule="auto"/>
              <w:ind w:right="10"/>
              <w:jc w:val="right"/>
              <w:rPr>
                <w:rFonts w:asciiTheme="majorBidi" w:eastAsia="Calibri" w:hAnsiTheme="majorBidi" w:cstheme="majorBidi"/>
                <w:color w:val="000000"/>
                <w:sz w:val="20"/>
                <w:szCs w:val="20"/>
              </w:rPr>
            </w:pPr>
            <w:r w:rsidRPr="00B56C2C">
              <w:rPr>
                <w:rFonts w:asciiTheme="majorBidi" w:eastAsia="Calibri" w:hAnsiTheme="majorBidi" w:cstheme="majorBidi"/>
                <w:color w:val="000000"/>
                <w:sz w:val="20"/>
                <w:szCs w:val="20"/>
              </w:rPr>
              <w:t>58.32196</w:t>
            </w:r>
          </w:p>
        </w:tc>
        <w:tc>
          <w:tcPr>
            <w:tcW w:w="1414" w:type="dxa"/>
          </w:tcPr>
          <w:p w14:paraId="486A73D9" w14:textId="77777777" w:rsidR="008A3C2A" w:rsidRPr="00B56C2C" w:rsidRDefault="008A3C2A" w:rsidP="008A3C2A">
            <w:pPr>
              <w:autoSpaceDE w:val="0"/>
              <w:autoSpaceDN w:val="0"/>
              <w:bidi w:val="0"/>
              <w:adjustRightInd w:val="0"/>
              <w:spacing w:line="360" w:lineRule="auto"/>
              <w:ind w:right="10"/>
              <w:jc w:val="right"/>
              <w:rPr>
                <w:rFonts w:asciiTheme="majorBidi" w:eastAsia="Calibri" w:hAnsiTheme="majorBidi" w:cstheme="majorBidi"/>
                <w:color w:val="000000"/>
                <w:sz w:val="20"/>
                <w:szCs w:val="20"/>
              </w:rPr>
            </w:pPr>
            <w:r w:rsidRPr="00B56C2C">
              <w:rPr>
                <w:rFonts w:asciiTheme="majorBidi" w:eastAsia="Calibri" w:hAnsiTheme="majorBidi" w:cstheme="majorBidi"/>
                <w:color w:val="000000"/>
                <w:sz w:val="20"/>
                <w:szCs w:val="20"/>
              </w:rPr>
              <w:t>-2.517864</w:t>
            </w:r>
          </w:p>
        </w:tc>
        <w:tc>
          <w:tcPr>
            <w:tcW w:w="1011" w:type="dxa"/>
          </w:tcPr>
          <w:p w14:paraId="36EB1915" w14:textId="77777777" w:rsidR="008A3C2A" w:rsidRPr="00B56C2C" w:rsidRDefault="008A3C2A" w:rsidP="008A3C2A">
            <w:pPr>
              <w:autoSpaceDE w:val="0"/>
              <w:autoSpaceDN w:val="0"/>
              <w:bidi w:val="0"/>
              <w:adjustRightInd w:val="0"/>
              <w:spacing w:line="360" w:lineRule="auto"/>
              <w:ind w:right="10"/>
              <w:jc w:val="right"/>
              <w:rPr>
                <w:rFonts w:asciiTheme="majorBidi" w:eastAsia="Calibri" w:hAnsiTheme="majorBidi" w:cstheme="majorBidi"/>
                <w:color w:val="000000"/>
                <w:sz w:val="20"/>
                <w:szCs w:val="20"/>
              </w:rPr>
            </w:pPr>
            <w:r w:rsidRPr="00B56C2C">
              <w:rPr>
                <w:rFonts w:asciiTheme="majorBidi" w:eastAsia="Calibri" w:hAnsiTheme="majorBidi" w:cstheme="majorBidi"/>
                <w:color w:val="000000"/>
                <w:sz w:val="20"/>
                <w:szCs w:val="20"/>
              </w:rPr>
              <w:t>0.0146</w:t>
            </w:r>
          </w:p>
        </w:tc>
      </w:tr>
      <w:tr w:rsidR="008A3C2A" w:rsidRPr="001449F3" w14:paraId="17F20A8C" w14:textId="77777777" w:rsidTr="008A3C2A">
        <w:trPr>
          <w:trHeight w:val="264"/>
          <w:jc w:val="center"/>
        </w:trPr>
        <w:tc>
          <w:tcPr>
            <w:tcW w:w="1760" w:type="dxa"/>
            <w:vMerge w:val="restart"/>
          </w:tcPr>
          <w:p w14:paraId="28639F4B" w14:textId="77777777" w:rsidR="008A3C2A" w:rsidRPr="00B56C2C" w:rsidRDefault="008A3C2A" w:rsidP="008A3C2A">
            <w:pPr>
              <w:autoSpaceDE w:val="0"/>
              <w:autoSpaceDN w:val="0"/>
              <w:bidi w:val="0"/>
              <w:adjustRightInd w:val="0"/>
              <w:spacing w:line="360" w:lineRule="auto"/>
              <w:jc w:val="center"/>
              <w:rPr>
                <w:rFonts w:asciiTheme="majorBidi" w:eastAsia="Calibri" w:hAnsiTheme="majorBidi" w:cstheme="majorBidi"/>
                <w:color w:val="000000"/>
                <w:sz w:val="20"/>
                <w:szCs w:val="20"/>
              </w:rPr>
            </w:pPr>
          </w:p>
        </w:tc>
        <w:tc>
          <w:tcPr>
            <w:tcW w:w="2606" w:type="dxa"/>
          </w:tcPr>
          <w:p w14:paraId="10E2B5F9" w14:textId="77777777" w:rsidR="008A3C2A" w:rsidRPr="00B56C2C" w:rsidRDefault="008A3C2A" w:rsidP="008A3C2A">
            <w:pPr>
              <w:autoSpaceDE w:val="0"/>
              <w:autoSpaceDN w:val="0"/>
              <w:bidi w:val="0"/>
              <w:adjustRightInd w:val="0"/>
              <w:spacing w:line="360" w:lineRule="auto"/>
              <w:jc w:val="center"/>
              <w:rPr>
                <w:rFonts w:asciiTheme="majorBidi" w:eastAsia="Calibri" w:hAnsiTheme="majorBidi" w:cstheme="majorBidi"/>
                <w:color w:val="000000"/>
                <w:sz w:val="20"/>
                <w:szCs w:val="20"/>
              </w:rPr>
            </w:pPr>
            <w:proofErr w:type="spellStart"/>
            <w:r w:rsidRPr="00B56C2C">
              <w:rPr>
                <w:rFonts w:asciiTheme="majorBidi" w:eastAsia="Calibri" w:hAnsiTheme="majorBidi" w:cstheme="majorBidi"/>
                <w:color w:val="000000"/>
                <w:sz w:val="20"/>
                <w:szCs w:val="20"/>
              </w:rPr>
              <w:t>CointEq</w:t>
            </w:r>
            <w:proofErr w:type="spellEnd"/>
            <w:r w:rsidRPr="00B56C2C">
              <w:rPr>
                <w:rFonts w:asciiTheme="majorBidi" w:eastAsia="Calibri" w:hAnsiTheme="majorBidi" w:cstheme="majorBidi"/>
                <w:color w:val="000000"/>
                <w:sz w:val="20"/>
                <w:szCs w:val="20"/>
              </w:rPr>
              <w:t>(-1)*</w:t>
            </w:r>
          </w:p>
        </w:tc>
        <w:tc>
          <w:tcPr>
            <w:tcW w:w="1290" w:type="dxa"/>
          </w:tcPr>
          <w:p w14:paraId="646BCDFF" w14:textId="77777777" w:rsidR="008A3C2A" w:rsidRPr="00B56C2C" w:rsidRDefault="008A3C2A" w:rsidP="008A3C2A">
            <w:pPr>
              <w:autoSpaceDE w:val="0"/>
              <w:autoSpaceDN w:val="0"/>
              <w:bidi w:val="0"/>
              <w:adjustRightInd w:val="0"/>
              <w:spacing w:line="360" w:lineRule="auto"/>
              <w:ind w:right="10"/>
              <w:jc w:val="right"/>
              <w:rPr>
                <w:rFonts w:asciiTheme="majorBidi" w:eastAsia="Calibri" w:hAnsiTheme="majorBidi" w:cstheme="majorBidi"/>
                <w:color w:val="000000"/>
                <w:sz w:val="20"/>
                <w:szCs w:val="20"/>
              </w:rPr>
            </w:pPr>
            <w:r w:rsidRPr="00B56C2C">
              <w:rPr>
                <w:rFonts w:asciiTheme="majorBidi" w:eastAsia="Calibri" w:hAnsiTheme="majorBidi" w:cstheme="majorBidi"/>
                <w:color w:val="000000"/>
                <w:sz w:val="20"/>
                <w:szCs w:val="20"/>
              </w:rPr>
              <w:t>-0.225101</w:t>
            </w:r>
          </w:p>
        </w:tc>
        <w:tc>
          <w:tcPr>
            <w:tcW w:w="1412" w:type="dxa"/>
          </w:tcPr>
          <w:p w14:paraId="16CAA6DA" w14:textId="77777777" w:rsidR="008A3C2A" w:rsidRPr="00B56C2C" w:rsidRDefault="008A3C2A" w:rsidP="008A3C2A">
            <w:pPr>
              <w:autoSpaceDE w:val="0"/>
              <w:autoSpaceDN w:val="0"/>
              <w:bidi w:val="0"/>
              <w:adjustRightInd w:val="0"/>
              <w:spacing w:line="360" w:lineRule="auto"/>
              <w:ind w:right="10"/>
              <w:jc w:val="right"/>
              <w:rPr>
                <w:rFonts w:asciiTheme="majorBidi" w:eastAsia="Calibri" w:hAnsiTheme="majorBidi" w:cstheme="majorBidi"/>
                <w:color w:val="000000"/>
                <w:sz w:val="20"/>
                <w:szCs w:val="20"/>
              </w:rPr>
            </w:pPr>
            <w:r w:rsidRPr="00B56C2C">
              <w:rPr>
                <w:rFonts w:asciiTheme="majorBidi" w:eastAsia="Calibri" w:hAnsiTheme="majorBidi" w:cstheme="majorBidi"/>
                <w:color w:val="000000"/>
                <w:sz w:val="20"/>
                <w:szCs w:val="20"/>
              </w:rPr>
              <w:t>0.047427</w:t>
            </w:r>
          </w:p>
        </w:tc>
        <w:tc>
          <w:tcPr>
            <w:tcW w:w="1414" w:type="dxa"/>
          </w:tcPr>
          <w:p w14:paraId="776FAC4B" w14:textId="77777777" w:rsidR="008A3C2A" w:rsidRPr="00B56C2C" w:rsidRDefault="008A3C2A" w:rsidP="008A3C2A">
            <w:pPr>
              <w:autoSpaceDE w:val="0"/>
              <w:autoSpaceDN w:val="0"/>
              <w:bidi w:val="0"/>
              <w:adjustRightInd w:val="0"/>
              <w:spacing w:line="360" w:lineRule="auto"/>
              <w:ind w:right="10"/>
              <w:jc w:val="right"/>
              <w:rPr>
                <w:rFonts w:asciiTheme="majorBidi" w:eastAsia="Calibri" w:hAnsiTheme="majorBidi" w:cstheme="majorBidi"/>
                <w:color w:val="000000"/>
                <w:sz w:val="20"/>
                <w:szCs w:val="20"/>
              </w:rPr>
            </w:pPr>
            <w:r w:rsidRPr="00B56C2C">
              <w:rPr>
                <w:rFonts w:asciiTheme="majorBidi" w:eastAsia="Calibri" w:hAnsiTheme="majorBidi" w:cstheme="majorBidi"/>
                <w:color w:val="000000"/>
                <w:sz w:val="20"/>
                <w:szCs w:val="20"/>
              </w:rPr>
              <w:t>-4.746285</w:t>
            </w:r>
          </w:p>
        </w:tc>
        <w:tc>
          <w:tcPr>
            <w:tcW w:w="1011" w:type="dxa"/>
          </w:tcPr>
          <w:p w14:paraId="1231B4CE" w14:textId="77777777" w:rsidR="008A3C2A" w:rsidRPr="00B56C2C" w:rsidRDefault="008A3C2A" w:rsidP="008A3C2A">
            <w:pPr>
              <w:autoSpaceDE w:val="0"/>
              <w:autoSpaceDN w:val="0"/>
              <w:bidi w:val="0"/>
              <w:adjustRightInd w:val="0"/>
              <w:spacing w:line="360" w:lineRule="auto"/>
              <w:ind w:right="10"/>
              <w:jc w:val="right"/>
              <w:rPr>
                <w:rFonts w:asciiTheme="majorBidi" w:eastAsia="Calibri" w:hAnsiTheme="majorBidi" w:cstheme="majorBidi"/>
                <w:color w:val="000000"/>
                <w:sz w:val="20"/>
                <w:szCs w:val="20"/>
              </w:rPr>
            </w:pPr>
            <w:r w:rsidRPr="00B56C2C">
              <w:rPr>
                <w:rFonts w:asciiTheme="majorBidi" w:eastAsia="Calibri" w:hAnsiTheme="majorBidi" w:cstheme="majorBidi"/>
                <w:color w:val="000000"/>
                <w:sz w:val="20"/>
                <w:szCs w:val="20"/>
              </w:rPr>
              <w:t>0.0000</w:t>
            </w:r>
          </w:p>
        </w:tc>
      </w:tr>
      <w:tr w:rsidR="008A3C2A" w:rsidRPr="001449F3" w14:paraId="2207BFC3" w14:textId="77777777" w:rsidTr="008A3C2A">
        <w:trPr>
          <w:trHeight w:val="264"/>
          <w:jc w:val="center"/>
        </w:trPr>
        <w:tc>
          <w:tcPr>
            <w:tcW w:w="1760" w:type="dxa"/>
            <w:vMerge/>
          </w:tcPr>
          <w:p w14:paraId="3B8B49D1" w14:textId="77777777" w:rsidR="008A3C2A" w:rsidRPr="00B56C2C" w:rsidRDefault="008A3C2A" w:rsidP="008A3C2A">
            <w:pPr>
              <w:autoSpaceDE w:val="0"/>
              <w:autoSpaceDN w:val="0"/>
              <w:bidi w:val="0"/>
              <w:adjustRightInd w:val="0"/>
              <w:spacing w:line="360" w:lineRule="auto"/>
              <w:rPr>
                <w:rFonts w:asciiTheme="majorBidi" w:eastAsia="Calibri" w:hAnsiTheme="majorBidi" w:cstheme="majorBidi"/>
                <w:color w:val="000000"/>
                <w:sz w:val="20"/>
                <w:szCs w:val="20"/>
              </w:rPr>
            </w:pPr>
          </w:p>
        </w:tc>
        <w:tc>
          <w:tcPr>
            <w:tcW w:w="2606" w:type="dxa"/>
          </w:tcPr>
          <w:p w14:paraId="699BB02A" w14:textId="77777777" w:rsidR="008A3C2A" w:rsidRPr="00B56C2C" w:rsidRDefault="008A3C2A" w:rsidP="008A3C2A">
            <w:pPr>
              <w:autoSpaceDE w:val="0"/>
              <w:autoSpaceDN w:val="0"/>
              <w:bidi w:val="0"/>
              <w:adjustRightInd w:val="0"/>
              <w:spacing w:line="360" w:lineRule="auto"/>
              <w:rPr>
                <w:rFonts w:asciiTheme="majorBidi" w:eastAsia="Calibri" w:hAnsiTheme="majorBidi" w:cstheme="majorBidi"/>
                <w:color w:val="000000"/>
                <w:sz w:val="20"/>
                <w:szCs w:val="20"/>
              </w:rPr>
            </w:pPr>
            <w:r w:rsidRPr="00B56C2C">
              <w:rPr>
                <w:rFonts w:asciiTheme="majorBidi" w:eastAsia="Calibri" w:hAnsiTheme="majorBidi" w:cstheme="majorBidi"/>
                <w:color w:val="000000"/>
                <w:sz w:val="20"/>
                <w:szCs w:val="20"/>
              </w:rPr>
              <w:t>R-squared</w:t>
            </w:r>
          </w:p>
        </w:tc>
        <w:tc>
          <w:tcPr>
            <w:tcW w:w="1290" w:type="dxa"/>
          </w:tcPr>
          <w:p w14:paraId="14C221EA" w14:textId="77777777" w:rsidR="008A3C2A" w:rsidRPr="00B56C2C" w:rsidRDefault="008A3C2A" w:rsidP="008A3C2A">
            <w:pPr>
              <w:autoSpaceDE w:val="0"/>
              <w:autoSpaceDN w:val="0"/>
              <w:bidi w:val="0"/>
              <w:adjustRightInd w:val="0"/>
              <w:spacing w:line="360" w:lineRule="auto"/>
              <w:ind w:right="10"/>
              <w:jc w:val="right"/>
              <w:rPr>
                <w:rFonts w:asciiTheme="majorBidi" w:eastAsia="Calibri" w:hAnsiTheme="majorBidi" w:cstheme="majorBidi"/>
                <w:color w:val="000000"/>
                <w:sz w:val="20"/>
                <w:szCs w:val="20"/>
              </w:rPr>
            </w:pPr>
            <w:r w:rsidRPr="00B56C2C">
              <w:rPr>
                <w:rFonts w:asciiTheme="majorBidi" w:eastAsia="Calibri" w:hAnsiTheme="majorBidi" w:cstheme="majorBidi"/>
                <w:color w:val="000000"/>
                <w:sz w:val="20"/>
                <w:szCs w:val="20"/>
              </w:rPr>
              <w:t>0.395918</w:t>
            </w:r>
          </w:p>
        </w:tc>
        <w:tc>
          <w:tcPr>
            <w:tcW w:w="2826" w:type="dxa"/>
            <w:gridSpan w:val="2"/>
          </w:tcPr>
          <w:p w14:paraId="769BBBA3" w14:textId="77777777" w:rsidR="008A3C2A" w:rsidRPr="00B56C2C" w:rsidRDefault="008A3C2A" w:rsidP="008A3C2A">
            <w:pPr>
              <w:autoSpaceDE w:val="0"/>
              <w:autoSpaceDN w:val="0"/>
              <w:bidi w:val="0"/>
              <w:adjustRightInd w:val="0"/>
              <w:spacing w:line="360" w:lineRule="auto"/>
              <w:ind w:right="10"/>
              <w:rPr>
                <w:rFonts w:asciiTheme="majorBidi" w:eastAsia="Calibri" w:hAnsiTheme="majorBidi" w:cstheme="majorBidi"/>
                <w:color w:val="000000"/>
                <w:sz w:val="20"/>
                <w:szCs w:val="20"/>
              </w:rPr>
            </w:pPr>
            <w:r w:rsidRPr="00B56C2C">
              <w:rPr>
                <w:rFonts w:asciiTheme="majorBidi" w:eastAsia="Calibri" w:hAnsiTheme="majorBidi" w:cstheme="majorBidi"/>
                <w:color w:val="000000"/>
                <w:sz w:val="20"/>
                <w:szCs w:val="20"/>
              </w:rPr>
              <w:t>    Mean dependent var</w:t>
            </w:r>
          </w:p>
        </w:tc>
        <w:tc>
          <w:tcPr>
            <w:tcW w:w="1011" w:type="dxa"/>
          </w:tcPr>
          <w:p w14:paraId="4F7A4DCE" w14:textId="77777777" w:rsidR="008A3C2A" w:rsidRPr="00B56C2C" w:rsidRDefault="008A3C2A" w:rsidP="008A3C2A">
            <w:pPr>
              <w:autoSpaceDE w:val="0"/>
              <w:autoSpaceDN w:val="0"/>
              <w:bidi w:val="0"/>
              <w:adjustRightInd w:val="0"/>
              <w:spacing w:line="360" w:lineRule="auto"/>
              <w:ind w:right="10"/>
              <w:jc w:val="right"/>
              <w:rPr>
                <w:rFonts w:asciiTheme="majorBidi" w:eastAsia="Calibri" w:hAnsiTheme="majorBidi" w:cstheme="majorBidi"/>
                <w:color w:val="000000"/>
                <w:sz w:val="20"/>
                <w:szCs w:val="20"/>
              </w:rPr>
            </w:pPr>
            <w:r w:rsidRPr="00B56C2C">
              <w:rPr>
                <w:rFonts w:asciiTheme="majorBidi" w:eastAsia="Calibri" w:hAnsiTheme="majorBidi" w:cstheme="majorBidi"/>
                <w:color w:val="000000"/>
                <w:sz w:val="20"/>
                <w:szCs w:val="20"/>
              </w:rPr>
              <w:t>56.18406</w:t>
            </w:r>
          </w:p>
        </w:tc>
      </w:tr>
      <w:tr w:rsidR="008A3C2A" w:rsidRPr="001449F3" w14:paraId="4D10EF0C" w14:textId="77777777" w:rsidTr="008A3C2A">
        <w:trPr>
          <w:trHeight w:val="264"/>
          <w:jc w:val="center"/>
        </w:trPr>
        <w:tc>
          <w:tcPr>
            <w:tcW w:w="1760" w:type="dxa"/>
            <w:vMerge/>
          </w:tcPr>
          <w:p w14:paraId="1E547335" w14:textId="77777777" w:rsidR="008A3C2A" w:rsidRPr="00B56C2C" w:rsidRDefault="008A3C2A" w:rsidP="008A3C2A">
            <w:pPr>
              <w:autoSpaceDE w:val="0"/>
              <w:autoSpaceDN w:val="0"/>
              <w:bidi w:val="0"/>
              <w:adjustRightInd w:val="0"/>
              <w:spacing w:line="360" w:lineRule="auto"/>
              <w:rPr>
                <w:rFonts w:asciiTheme="majorBidi" w:eastAsia="Calibri" w:hAnsiTheme="majorBidi" w:cstheme="majorBidi"/>
                <w:color w:val="000000"/>
                <w:sz w:val="20"/>
                <w:szCs w:val="20"/>
              </w:rPr>
            </w:pPr>
          </w:p>
        </w:tc>
        <w:tc>
          <w:tcPr>
            <w:tcW w:w="2606" w:type="dxa"/>
          </w:tcPr>
          <w:p w14:paraId="28D48A27" w14:textId="77777777" w:rsidR="008A3C2A" w:rsidRPr="00B56C2C" w:rsidRDefault="008A3C2A" w:rsidP="008A3C2A">
            <w:pPr>
              <w:autoSpaceDE w:val="0"/>
              <w:autoSpaceDN w:val="0"/>
              <w:bidi w:val="0"/>
              <w:adjustRightInd w:val="0"/>
              <w:spacing w:line="360" w:lineRule="auto"/>
              <w:rPr>
                <w:rFonts w:asciiTheme="majorBidi" w:eastAsia="Calibri" w:hAnsiTheme="majorBidi" w:cstheme="majorBidi"/>
                <w:color w:val="000000"/>
                <w:sz w:val="20"/>
                <w:szCs w:val="20"/>
              </w:rPr>
            </w:pPr>
            <w:r w:rsidRPr="00B56C2C">
              <w:rPr>
                <w:rFonts w:asciiTheme="majorBidi" w:eastAsia="Calibri" w:hAnsiTheme="majorBidi" w:cstheme="majorBidi"/>
                <w:color w:val="000000"/>
                <w:sz w:val="20"/>
                <w:szCs w:val="20"/>
              </w:rPr>
              <w:t>Adjusted R-squared</w:t>
            </w:r>
          </w:p>
        </w:tc>
        <w:tc>
          <w:tcPr>
            <w:tcW w:w="1290" w:type="dxa"/>
          </w:tcPr>
          <w:p w14:paraId="7CC4C219" w14:textId="77777777" w:rsidR="008A3C2A" w:rsidRPr="00B56C2C" w:rsidRDefault="008A3C2A" w:rsidP="008A3C2A">
            <w:pPr>
              <w:autoSpaceDE w:val="0"/>
              <w:autoSpaceDN w:val="0"/>
              <w:bidi w:val="0"/>
              <w:adjustRightInd w:val="0"/>
              <w:spacing w:line="360" w:lineRule="auto"/>
              <w:ind w:right="10"/>
              <w:jc w:val="right"/>
              <w:rPr>
                <w:rFonts w:asciiTheme="majorBidi" w:eastAsia="Calibri" w:hAnsiTheme="majorBidi" w:cstheme="majorBidi"/>
                <w:color w:val="000000"/>
                <w:sz w:val="20"/>
                <w:szCs w:val="20"/>
              </w:rPr>
            </w:pPr>
            <w:r w:rsidRPr="00B56C2C">
              <w:rPr>
                <w:rFonts w:asciiTheme="majorBidi" w:eastAsia="Calibri" w:hAnsiTheme="majorBidi" w:cstheme="majorBidi"/>
                <w:color w:val="000000"/>
                <w:sz w:val="20"/>
                <w:szCs w:val="20"/>
              </w:rPr>
              <w:t>0.347975</w:t>
            </w:r>
          </w:p>
        </w:tc>
        <w:tc>
          <w:tcPr>
            <w:tcW w:w="2826" w:type="dxa"/>
            <w:gridSpan w:val="2"/>
          </w:tcPr>
          <w:p w14:paraId="2357214F" w14:textId="77777777" w:rsidR="008A3C2A" w:rsidRPr="00B56C2C" w:rsidRDefault="008A3C2A" w:rsidP="008A3C2A">
            <w:pPr>
              <w:autoSpaceDE w:val="0"/>
              <w:autoSpaceDN w:val="0"/>
              <w:bidi w:val="0"/>
              <w:adjustRightInd w:val="0"/>
              <w:spacing w:line="360" w:lineRule="auto"/>
              <w:ind w:right="10"/>
              <w:rPr>
                <w:rFonts w:asciiTheme="majorBidi" w:eastAsia="Calibri" w:hAnsiTheme="majorBidi" w:cstheme="majorBidi"/>
                <w:color w:val="000000"/>
                <w:sz w:val="20"/>
                <w:szCs w:val="20"/>
              </w:rPr>
            </w:pPr>
            <w:r w:rsidRPr="00B56C2C">
              <w:rPr>
                <w:rFonts w:asciiTheme="majorBidi" w:eastAsia="Calibri" w:hAnsiTheme="majorBidi" w:cstheme="majorBidi"/>
                <w:color w:val="000000"/>
                <w:sz w:val="20"/>
                <w:szCs w:val="20"/>
              </w:rPr>
              <w:t>    S.D. dependent var</w:t>
            </w:r>
          </w:p>
        </w:tc>
        <w:tc>
          <w:tcPr>
            <w:tcW w:w="1011" w:type="dxa"/>
          </w:tcPr>
          <w:p w14:paraId="60A5A0A6" w14:textId="77777777" w:rsidR="008A3C2A" w:rsidRPr="00B56C2C" w:rsidRDefault="008A3C2A" w:rsidP="008A3C2A">
            <w:pPr>
              <w:autoSpaceDE w:val="0"/>
              <w:autoSpaceDN w:val="0"/>
              <w:bidi w:val="0"/>
              <w:adjustRightInd w:val="0"/>
              <w:spacing w:line="360" w:lineRule="auto"/>
              <w:ind w:right="10"/>
              <w:jc w:val="right"/>
              <w:rPr>
                <w:rFonts w:asciiTheme="majorBidi" w:eastAsia="Calibri" w:hAnsiTheme="majorBidi" w:cstheme="majorBidi"/>
                <w:color w:val="000000"/>
                <w:sz w:val="20"/>
                <w:szCs w:val="20"/>
              </w:rPr>
            </w:pPr>
            <w:r w:rsidRPr="00B56C2C">
              <w:rPr>
                <w:rFonts w:asciiTheme="majorBidi" w:eastAsia="Calibri" w:hAnsiTheme="majorBidi" w:cstheme="majorBidi"/>
                <w:color w:val="000000"/>
                <w:sz w:val="20"/>
                <w:szCs w:val="20"/>
              </w:rPr>
              <w:t>736.0854</w:t>
            </w:r>
          </w:p>
        </w:tc>
      </w:tr>
      <w:tr w:rsidR="008A3C2A" w:rsidRPr="001449F3" w14:paraId="46D33AD8" w14:textId="77777777" w:rsidTr="008A3C2A">
        <w:trPr>
          <w:trHeight w:val="264"/>
          <w:jc w:val="center"/>
        </w:trPr>
        <w:tc>
          <w:tcPr>
            <w:tcW w:w="1760" w:type="dxa"/>
            <w:vMerge/>
          </w:tcPr>
          <w:p w14:paraId="1DAF8B09" w14:textId="77777777" w:rsidR="008A3C2A" w:rsidRPr="00B56C2C" w:rsidRDefault="008A3C2A" w:rsidP="008A3C2A">
            <w:pPr>
              <w:autoSpaceDE w:val="0"/>
              <w:autoSpaceDN w:val="0"/>
              <w:bidi w:val="0"/>
              <w:adjustRightInd w:val="0"/>
              <w:spacing w:line="360" w:lineRule="auto"/>
              <w:jc w:val="both"/>
              <w:rPr>
                <w:rFonts w:asciiTheme="majorBidi" w:eastAsia="Calibri" w:hAnsiTheme="majorBidi" w:cstheme="majorBidi"/>
                <w:color w:val="000000"/>
                <w:sz w:val="20"/>
                <w:szCs w:val="20"/>
              </w:rPr>
            </w:pPr>
          </w:p>
        </w:tc>
        <w:tc>
          <w:tcPr>
            <w:tcW w:w="2606" w:type="dxa"/>
          </w:tcPr>
          <w:p w14:paraId="72758C6B" w14:textId="77777777" w:rsidR="008A3C2A" w:rsidRPr="00B56C2C" w:rsidRDefault="008A3C2A" w:rsidP="008A3C2A">
            <w:pPr>
              <w:autoSpaceDE w:val="0"/>
              <w:autoSpaceDN w:val="0"/>
              <w:bidi w:val="0"/>
              <w:adjustRightInd w:val="0"/>
              <w:spacing w:line="360" w:lineRule="auto"/>
              <w:jc w:val="both"/>
              <w:rPr>
                <w:rFonts w:asciiTheme="majorBidi" w:eastAsia="Calibri" w:hAnsiTheme="majorBidi" w:cstheme="majorBidi"/>
                <w:color w:val="000000"/>
                <w:sz w:val="20"/>
                <w:szCs w:val="20"/>
              </w:rPr>
            </w:pPr>
            <w:r w:rsidRPr="00B56C2C">
              <w:rPr>
                <w:rFonts w:asciiTheme="majorBidi" w:eastAsia="Calibri" w:hAnsiTheme="majorBidi" w:cstheme="majorBidi"/>
                <w:color w:val="000000"/>
                <w:sz w:val="20"/>
                <w:szCs w:val="20"/>
              </w:rPr>
              <w:t>S.E. of regression</w:t>
            </w:r>
          </w:p>
        </w:tc>
        <w:tc>
          <w:tcPr>
            <w:tcW w:w="1290" w:type="dxa"/>
          </w:tcPr>
          <w:p w14:paraId="2298CEE6" w14:textId="77777777" w:rsidR="008A3C2A" w:rsidRPr="00B56C2C" w:rsidRDefault="008A3C2A" w:rsidP="008A3C2A">
            <w:pPr>
              <w:autoSpaceDE w:val="0"/>
              <w:autoSpaceDN w:val="0"/>
              <w:bidi w:val="0"/>
              <w:adjustRightInd w:val="0"/>
              <w:spacing w:line="360" w:lineRule="auto"/>
              <w:ind w:right="10"/>
              <w:jc w:val="right"/>
              <w:rPr>
                <w:rFonts w:asciiTheme="majorBidi" w:eastAsia="Calibri" w:hAnsiTheme="majorBidi" w:cstheme="majorBidi"/>
                <w:color w:val="000000"/>
                <w:sz w:val="20"/>
                <w:szCs w:val="20"/>
              </w:rPr>
            </w:pPr>
            <w:r w:rsidRPr="00B56C2C">
              <w:rPr>
                <w:rFonts w:asciiTheme="majorBidi" w:eastAsia="Calibri" w:hAnsiTheme="majorBidi" w:cstheme="majorBidi"/>
                <w:color w:val="000000"/>
                <w:sz w:val="20"/>
                <w:szCs w:val="20"/>
              </w:rPr>
              <w:t>594.3748</w:t>
            </w:r>
          </w:p>
        </w:tc>
        <w:tc>
          <w:tcPr>
            <w:tcW w:w="2826" w:type="dxa"/>
            <w:gridSpan w:val="2"/>
          </w:tcPr>
          <w:p w14:paraId="5B4601EE" w14:textId="77777777" w:rsidR="008A3C2A" w:rsidRPr="00B56C2C" w:rsidRDefault="008A3C2A" w:rsidP="008A3C2A">
            <w:pPr>
              <w:autoSpaceDE w:val="0"/>
              <w:autoSpaceDN w:val="0"/>
              <w:bidi w:val="0"/>
              <w:adjustRightInd w:val="0"/>
              <w:spacing w:line="360" w:lineRule="auto"/>
              <w:ind w:right="10"/>
              <w:rPr>
                <w:rFonts w:asciiTheme="majorBidi" w:eastAsia="Calibri" w:hAnsiTheme="majorBidi" w:cstheme="majorBidi"/>
                <w:color w:val="000000"/>
                <w:sz w:val="20"/>
                <w:szCs w:val="20"/>
              </w:rPr>
            </w:pPr>
            <w:r w:rsidRPr="00B56C2C">
              <w:rPr>
                <w:rFonts w:asciiTheme="majorBidi" w:eastAsia="Calibri" w:hAnsiTheme="majorBidi" w:cstheme="majorBidi"/>
                <w:color w:val="000000"/>
                <w:sz w:val="20"/>
                <w:szCs w:val="20"/>
              </w:rPr>
              <w:t>    Akaike info criterion</w:t>
            </w:r>
          </w:p>
        </w:tc>
        <w:tc>
          <w:tcPr>
            <w:tcW w:w="1011" w:type="dxa"/>
          </w:tcPr>
          <w:p w14:paraId="27C4E007" w14:textId="77777777" w:rsidR="008A3C2A" w:rsidRPr="00B56C2C" w:rsidRDefault="008A3C2A" w:rsidP="008A3C2A">
            <w:pPr>
              <w:autoSpaceDE w:val="0"/>
              <w:autoSpaceDN w:val="0"/>
              <w:bidi w:val="0"/>
              <w:adjustRightInd w:val="0"/>
              <w:spacing w:line="360" w:lineRule="auto"/>
              <w:ind w:right="10"/>
              <w:jc w:val="right"/>
              <w:rPr>
                <w:rFonts w:asciiTheme="majorBidi" w:eastAsia="Calibri" w:hAnsiTheme="majorBidi" w:cstheme="majorBidi"/>
                <w:color w:val="000000"/>
                <w:sz w:val="20"/>
                <w:szCs w:val="20"/>
              </w:rPr>
            </w:pPr>
            <w:r w:rsidRPr="00B56C2C">
              <w:rPr>
                <w:rFonts w:asciiTheme="majorBidi" w:eastAsia="Calibri" w:hAnsiTheme="majorBidi" w:cstheme="majorBidi"/>
                <w:color w:val="000000"/>
                <w:sz w:val="20"/>
                <w:szCs w:val="20"/>
              </w:rPr>
              <w:t>15.69584</w:t>
            </w:r>
          </w:p>
        </w:tc>
      </w:tr>
      <w:tr w:rsidR="008A3C2A" w:rsidRPr="001449F3" w14:paraId="5E12F007" w14:textId="77777777" w:rsidTr="008A3C2A">
        <w:trPr>
          <w:trHeight w:val="264"/>
          <w:jc w:val="center"/>
        </w:trPr>
        <w:tc>
          <w:tcPr>
            <w:tcW w:w="1760" w:type="dxa"/>
            <w:vMerge/>
          </w:tcPr>
          <w:p w14:paraId="30854331" w14:textId="77777777" w:rsidR="008A3C2A" w:rsidRPr="00B56C2C" w:rsidRDefault="008A3C2A" w:rsidP="008A3C2A">
            <w:pPr>
              <w:autoSpaceDE w:val="0"/>
              <w:autoSpaceDN w:val="0"/>
              <w:bidi w:val="0"/>
              <w:adjustRightInd w:val="0"/>
              <w:spacing w:line="360" w:lineRule="auto"/>
              <w:rPr>
                <w:rFonts w:asciiTheme="majorBidi" w:eastAsia="Calibri" w:hAnsiTheme="majorBidi" w:cstheme="majorBidi"/>
                <w:color w:val="000000"/>
                <w:sz w:val="20"/>
                <w:szCs w:val="20"/>
              </w:rPr>
            </w:pPr>
          </w:p>
        </w:tc>
        <w:tc>
          <w:tcPr>
            <w:tcW w:w="2606" w:type="dxa"/>
          </w:tcPr>
          <w:p w14:paraId="036F76A9" w14:textId="77777777" w:rsidR="008A3C2A" w:rsidRPr="00B56C2C" w:rsidRDefault="008A3C2A" w:rsidP="008A3C2A">
            <w:pPr>
              <w:autoSpaceDE w:val="0"/>
              <w:autoSpaceDN w:val="0"/>
              <w:bidi w:val="0"/>
              <w:adjustRightInd w:val="0"/>
              <w:spacing w:line="360" w:lineRule="auto"/>
              <w:rPr>
                <w:rFonts w:asciiTheme="majorBidi" w:eastAsia="Calibri" w:hAnsiTheme="majorBidi" w:cstheme="majorBidi"/>
                <w:color w:val="000000"/>
                <w:sz w:val="20"/>
                <w:szCs w:val="20"/>
              </w:rPr>
            </w:pPr>
            <w:r w:rsidRPr="00B56C2C">
              <w:rPr>
                <w:rFonts w:asciiTheme="majorBidi" w:eastAsia="Calibri" w:hAnsiTheme="majorBidi" w:cstheme="majorBidi"/>
                <w:color w:val="000000"/>
                <w:sz w:val="20"/>
                <w:szCs w:val="20"/>
              </w:rPr>
              <w:t xml:space="preserve">Sum squared </w:t>
            </w:r>
            <w:proofErr w:type="spellStart"/>
            <w:r w:rsidRPr="00B56C2C">
              <w:rPr>
                <w:rFonts w:asciiTheme="majorBidi" w:eastAsia="Calibri" w:hAnsiTheme="majorBidi" w:cstheme="majorBidi"/>
                <w:color w:val="000000"/>
                <w:sz w:val="20"/>
                <w:szCs w:val="20"/>
              </w:rPr>
              <w:t>resid</w:t>
            </w:r>
            <w:proofErr w:type="spellEnd"/>
          </w:p>
        </w:tc>
        <w:tc>
          <w:tcPr>
            <w:tcW w:w="1290" w:type="dxa"/>
          </w:tcPr>
          <w:p w14:paraId="6627EC49" w14:textId="77777777" w:rsidR="008A3C2A" w:rsidRPr="00B56C2C" w:rsidRDefault="008A3C2A" w:rsidP="008A3C2A">
            <w:pPr>
              <w:autoSpaceDE w:val="0"/>
              <w:autoSpaceDN w:val="0"/>
              <w:bidi w:val="0"/>
              <w:adjustRightInd w:val="0"/>
              <w:spacing w:line="360" w:lineRule="auto"/>
              <w:ind w:right="10"/>
              <w:jc w:val="right"/>
              <w:rPr>
                <w:rFonts w:asciiTheme="majorBidi" w:eastAsia="Calibri" w:hAnsiTheme="majorBidi" w:cstheme="majorBidi"/>
                <w:color w:val="000000"/>
                <w:sz w:val="20"/>
                <w:szCs w:val="20"/>
              </w:rPr>
            </w:pPr>
            <w:r w:rsidRPr="00B56C2C">
              <w:rPr>
                <w:rFonts w:asciiTheme="majorBidi" w:eastAsia="Calibri" w:hAnsiTheme="majorBidi" w:cstheme="majorBidi"/>
                <w:color w:val="000000"/>
                <w:sz w:val="20"/>
                <w:szCs w:val="20"/>
              </w:rPr>
              <w:t>22256728</w:t>
            </w:r>
          </w:p>
        </w:tc>
        <w:tc>
          <w:tcPr>
            <w:tcW w:w="2826" w:type="dxa"/>
            <w:gridSpan w:val="2"/>
          </w:tcPr>
          <w:p w14:paraId="24A0A3E2" w14:textId="77777777" w:rsidR="008A3C2A" w:rsidRPr="00B56C2C" w:rsidRDefault="008A3C2A" w:rsidP="008A3C2A">
            <w:pPr>
              <w:autoSpaceDE w:val="0"/>
              <w:autoSpaceDN w:val="0"/>
              <w:bidi w:val="0"/>
              <w:adjustRightInd w:val="0"/>
              <w:spacing w:line="360" w:lineRule="auto"/>
              <w:ind w:right="10"/>
              <w:rPr>
                <w:rFonts w:asciiTheme="majorBidi" w:eastAsia="Calibri" w:hAnsiTheme="majorBidi" w:cstheme="majorBidi"/>
                <w:color w:val="000000"/>
                <w:sz w:val="20"/>
                <w:szCs w:val="20"/>
              </w:rPr>
            </w:pPr>
            <w:r w:rsidRPr="00B56C2C">
              <w:rPr>
                <w:rFonts w:asciiTheme="majorBidi" w:eastAsia="Calibri" w:hAnsiTheme="majorBidi" w:cstheme="majorBidi"/>
                <w:color w:val="000000"/>
                <w:sz w:val="20"/>
                <w:szCs w:val="20"/>
              </w:rPr>
              <w:t>    Schwarz criterion</w:t>
            </w:r>
          </w:p>
        </w:tc>
        <w:tc>
          <w:tcPr>
            <w:tcW w:w="1011" w:type="dxa"/>
          </w:tcPr>
          <w:p w14:paraId="41BBD624" w14:textId="77777777" w:rsidR="008A3C2A" w:rsidRPr="00B56C2C" w:rsidRDefault="008A3C2A" w:rsidP="008A3C2A">
            <w:pPr>
              <w:autoSpaceDE w:val="0"/>
              <w:autoSpaceDN w:val="0"/>
              <w:bidi w:val="0"/>
              <w:adjustRightInd w:val="0"/>
              <w:spacing w:line="360" w:lineRule="auto"/>
              <w:ind w:right="10"/>
              <w:jc w:val="right"/>
              <w:rPr>
                <w:rFonts w:asciiTheme="majorBidi" w:eastAsia="Calibri" w:hAnsiTheme="majorBidi" w:cstheme="majorBidi"/>
                <w:color w:val="000000"/>
                <w:sz w:val="20"/>
                <w:szCs w:val="20"/>
              </w:rPr>
            </w:pPr>
            <w:r w:rsidRPr="00B56C2C">
              <w:rPr>
                <w:rFonts w:asciiTheme="majorBidi" w:eastAsia="Calibri" w:hAnsiTheme="majorBidi" w:cstheme="majorBidi"/>
                <w:color w:val="000000"/>
                <w:sz w:val="20"/>
                <w:szCs w:val="20"/>
              </w:rPr>
              <w:t>15.89011</w:t>
            </w:r>
          </w:p>
        </w:tc>
      </w:tr>
      <w:tr w:rsidR="008A3C2A" w:rsidRPr="001449F3" w14:paraId="415290A1" w14:textId="77777777" w:rsidTr="008A3C2A">
        <w:trPr>
          <w:trHeight w:val="264"/>
          <w:jc w:val="center"/>
        </w:trPr>
        <w:tc>
          <w:tcPr>
            <w:tcW w:w="1760" w:type="dxa"/>
            <w:vMerge/>
          </w:tcPr>
          <w:p w14:paraId="178F2B4A" w14:textId="77777777" w:rsidR="008A3C2A" w:rsidRPr="00B56C2C" w:rsidRDefault="008A3C2A" w:rsidP="008A3C2A">
            <w:pPr>
              <w:autoSpaceDE w:val="0"/>
              <w:autoSpaceDN w:val="0"/>
              <w:bidi w:val="0"/>
              <w:adjustRightInd w:val="0"/>
              <w:spacing w:line="360" w:lineRule="auto"/>
              <w:rPr>
                <w:rFonts w:asciiTheme="majorBidi" w:eastAsia="Calibri" w:hAnsiTheme="majorBidi" w:cstheme="majorBidi"/>
                <w:color w:val="000000"/>
                <w:sz w:val="20"/>
                <w:szCs w:val="20"/>
              </w:rPr>
            </w:pPr>
          </w:p>
        </w:tc>
        <w:tc>
          <w:tcPr>
            <w:tcW w:w="2606" w:type="dxa"/>
          </w:tcPr>
          <w:p w14:paraId="6A7C7B30" w14:textId="77777777" w:rsidR="008A3C2A" w:rsidRPr="00B56C2C" w:rsidRDefault="008A3C2A" w:rsidP="008A3C2A">
            <w:pPr>
              <w:autoSpaceDE w:val="0"/>
              <w:autoSpaceDN w:val="0"/>
              <w:bidi w:val="0"/>
              <w:adjustRightInd w:val="0"/>
              <w:spacing w:line="360" w:lineRule="auto"/>
              <w:rPr>
                <w:rFonts w:asciiTheme="majorBidi" w:eastAsia="Calibri" w:hAnsiTheme="majorBidi" w:cstheme="majorBidi"/>
                <w:color w:val="000000"/>
                <w:sz w:val="20"/>
                <w:szCs w:val="20"/>
              </w:rPr>
            </w:pPr>
            <w:r w:rsidRPr="00B56C2C">
              <w:rPr>
                <w:rFonts w:asciiTheme="majorBidi" w:eastAsia="Calibri" w:hAnsiTheme="majorBidi" w:cstheme="majorBidi"/>
                <w:color w:val="000000"/>
                <w:sz w:val="20"/>
                <w:szCs w:val="20"/>
              </w:rPr>
              <w:t>Log likelihood</w:t>
            </w:r>
          </w:p>
        </w:tc>
        <w:tc>
          <w:tcPr>
            <w:tcW w:w="1290" w:type="dxa"/>
          </w:tcPr>
          <w:p w14:paraId="448EE150" w14:textId="77777777" w:rsidR="008A3C2A" w:rsidRPr="00B56C2C" w:rsidRDefault="008A3C2A" w:rsidP="008A3C2A">
            <w:pPr>
              <w:autoSpaceDE w:val="0"/>
              <w:autoSpaceDN w:val="0"/>
              <w:bidi w:val="0"/>
              <w:adjustRightInd w:val="0"/>
              <w:spacing w:line="360" w:lineRule="auto"/>
              <w:ind w:right="10"/>
              <w:jc w:val="right"/>
              <w:rPr>
                <w:rFonts w:asciiTheme="majorBidi" w:eastAsia="Calibri" w:hAnsiTheme="majorBidi" w:cstheme="majorBidi"/>
                <w:color w:val="000000"/>
                <w:sz w:val="20"/>
                <w:szCs w:val="20"/>
              </w:rPr>
            </w:pPr>
            <w:r w:rsidRPr="00B56C2C">
              <w:rPr>
                <w:rFonts w:asciiTheme="majorBidi" w:eastAsia="Calibri" w:hAnsiTheme="majorBidi" w:cstheme="majorBidi"/>
                <w:color w:val="000000"/>
                <w:sz w:val="20"/>
                <w:szCs w:val="20"/>
              </w:rPr>
              <w:t>-535.5064</w:t>
            </w:r>
          </w:p>
        </w:tc>
        <w:tc>
          <w:tcPr>
            <w:tcW w:w="2826" w:type="dxa"/>
            <w:gridSpan w:val="2"/>
          </w:tcPr>
          <w:p w14:paraId="3866A416" w14:textId="77777777" w:rsidR="008A3C2A" w:rsidRPr="00B56C2C" w:rsidRDefault="008A3C2A" w:rsidP="008A3C2A">
            <w:pPr>
              <w:autoSpaceDE w:val="0"/>
              <w:autoSpaceDN w:val="0"/>
              <w:bidi w:val="0"/>
              <w:adjustRightInd w:val="0"/>
              <w:spacing w:line="360" w:lineRule="auto"/>
              <w:ind w:right="10"/>
              <w:rPr>
                <w:rFonts w:asciiTheme="majorBidi" w:eastAsia="Calibri" w:hAnsiTheme="majorBidi" w:cstheme="majorBidi"/>
                <w:color w:val="000000"/>
                <w:sz w:val="20"/>
                <w:szCs w:val="20"/>
              </w:rPr>
            </w:pPr>
            <w:r w:rsidRPr="00B56C2C">
              <w:rPr>
                <w:rFonts w:asciiTheme="majorBidi" w:eastAsia="Calibri" w:hAnsiTheme="majorBidi" w:cstheme="majorBidi"/>
                <w:color w:val="000000"/>
                <w:sz w:val="20"/>
                <w:szCs w:val="20"/>
              </w:rPr>
              <w:t xml:space="preserve">    Hannan-Quinn </w:t>
            </w:r>
            <w:proofErr w:type="spellStart"/>
            <w:r w:rsidRPr="00B56C2C">
              <w:rPr>
                <w:rFonts w:asciiTheme="majorBidi" w:eastAsia="Calibri" w:hAnsiTheme="majorBidi" w:cstheme="majorBidi"/>
                <w:color w:val="000000"/>
                <w:sz w:val="20"/>
                <w:szCs w:val="20"/>
              </w:rPr>
              <w:t>criter</w:t>
            </w:r>
            <w:proofErr w:type="spellEnd"/>
            <w:r w:rsidRPr="00B56C2C">
              <w:rPr>
                <w:rFonts w:asciiTheme="majorBidi" w:eastAsia="Calibri" w:hAnsiTheme="majorBidi" w:cstheme="majorBidi"/>
                <w:color w:val="000000"/>
                <w:sz w:val="20"/>
                <w:szCs w:val="20"/>
              </w:rPr>
              <w:t>.</w:t>
            </w:r>
          </w:p>
        </w:tc>
        <w:tc>
          <w:tcPr>
            <w:tcW w:w="1011" w:type="dxa"/>
          </w:tcPr>
          <w:p w14:paraId="54B1BAA8" w14:textId="77777777" w:rsidR="008A3C2A" w:rsidRPr="00B56C2C" w:rsidRDefault="008A3C2A" w:rsidP="008A3C2A">
            <w:pPr>
              <w:autoSpaceDE w:val="0"/>
              <w:autoSpaceDN w:val="0"/>
              <w:bidi w:val="0"/>
              <w:adjustRightInd w:val="0"/>
              <w:spacing w:line="360" w:lineRule="auto"/>
              <w:ind w:right="10"/>
              <w:jc w:val="right"/>
              <w:rPr>
                <w:rFonts w:asciiTheme="majorBidi" w:eastAsia="Calibri" w:hAnsiTheme="majorBidi" w:cstheme="majorBidi"/>
                <w:color w:val="000000"/>
                <w:sz w:val="20"/>
                <w:szCs w:val="20"/>
              </w:rPr>
            </w:pPr>
            <w:r w:rsidRPr="00B56C2C">
              <w:rPr>
                <w:rFonts w:asciiTheme="majorBidi" w:eastAsia="Calibri" w:hAnsiTheme="majorBidi" w:cstheme="majorBidi"/>
                <w:color w:val="000000"/>
                <w:sz w:val="20"/>
                <w:szCs w:val="20"/>
              </w:rPr>
              <w:t>15.77291</w:t>
            </w:r>
          </w:p>
        </w:tc>
      </w:tr>
      <w:tr w:rsidR="008A3C2A" w:rsidRPr="001449F3" w14:paraId="69B87FBE" w14:textId="77777777" w:rsidTr="008A3C2A">
        <w:trPr>
          <w:trHeight w:val="264"/>
          <w:jc w:val="center"/>
        </w:trPr>
        <w:tc>
          <w:tcPr>
            <w:tcW w:w="1760" w:type="dxa"/>
            <w:vMerge/>
          </w:tcPr>
          <w:p w14:paraId="178342EA" w14:textId="77777777" w:rsidR="008A3C2A" w:rsidRPr="00B56C2C" w:rsidRDefault="008A3C2A" w:rsidP="008A3C2A">
            <w:pPr>
              <w:autoSpaceDE w:val="0"/>
              <w:autoSpaceDN w:val="0"/>
              <w:bidi w:val="0"/>
              <w:adjustRightInd w:val="0"/>
              <w:spacing w:line="360" w:lineRule="auto"/>
              <w:rPr>
                <w:rFonts w:asciiTheme="majorBidi" w:eastAsia="Calibri" w:hAnsiTheme="majorBidi" w:cstheme="majorBidi"/>
                <w:color w:val="000000"/>
                <w:sz w:val="20"/>
                <w:szCs w:val="20"/>
              </w:rPr>
            </w:pPr>
          </w:p>
        </w:tc>
        <w:tc>
          <w:tcPr>
            <w:tcW w:w="2606" w:type="dxa"/>
          </w:tcPr>
          <w:p w14:paraId="21AAB6FE" w14:textId="77777777" w:rsidR="008A3C2A" w:rsidRPr="00B56C2C" w:rsidRDefault="008A3C2A" w:rsidP="008A3C2A">
            <w:pPr>
              <w:autoSpaceDE w:val="0"/>
              <w:autoSpaceDN w:val="0"/>
              <w:bidi w:val="0"/>
              <w:adjustRightInd w:val="0"/>
              <w:spacing w:line="360" w:lineRule="auto"/>
              <w:rPr>
                <w:rFonts w:asciiTheme="majorBidi" w:eastAsia="Calibri" w:hAnsiTheme="majorBidi" w:cstheme="majorBidi"/>
                <w:color w:val="000000"/>
                <w:sz w:val="20"/>
                <w:szCs w:val="20"/>
              </w:rPr>
            </w:pPr>
            <w:r w:rsidRPr="00B56C2C">
              <w:rPr>
                <w:rFonts w:asciiTheme="majorBidi" w:eastAsia="Calibri" w:hAnsiTheme="majorBidi" w:cstheme="majorBidi"/>
                <w:color w:val="000000"/>
                <w:sz w:val="20"/>
                <w:szCs w:val="20"/>
              </w:rPr>
              <w:t>Durbin-Watson stat</w:t>
            </w:r>
          </w:p>
        </w:tc>
        <w:tc>
          <w:tcPr>
            <w:tcW w:w="1290" w:type="dxa"/>
          </w:tcPr>
          <w:p w14:paraId="2D3AF9A7" w14:textId="77777777" w:rsidR="008A3C2A" w:rsidRPr="00B56C2C" w:rsidRDefault="008A3C2A" w:rsidP="008A3C2A">
            <w:pPr>
              <w:autoSpaceDE w:val="0"/>
              <w:autoSpaceDN w:val="0"/>
              <w:bidi w:val="0"/>
              <w:adjustRightInd w:val="0"/>
              <w:spacing w:line="360" w:lineRule="auto"/>
              <w:ind w:right="10"/>
              <w:jc w:val="right"/>
              <w:rPr>
                <w:rFonts w:asciiTheme="majorBidi" w:eastAsia="Calibri" w:hAnsiTheme="majorBidi" w:cstheme="majorBidi"/>
                <w:color w:val="000000"/>
                <w:sz w:val="20"/>
                <w:szCs w:val="20"/>
              </w:rPr>
            </w:pPr>
            <w:r w:rsidRPr="00B56C2C">
              <w:rPr>
                <w:rFonts w:asciiTheme="majorBidi" w:eastAsia="Calibri" w:hAnsiTheme="majorBidi" w:cstheme="majorBidi"/>
                <w:color w:val="000000"/>
                <w:sz w:val="20"/>
                <w:szCs w:val="20"/>
              </w:rPr>
              <w:t>1.931943</w:t>
            </w:r>
          </w:p>
        </w:tc>
        <w:tc>
          <w:tcPr>
            <w:tcW w:w="3837" w:type="dxa"/>
            <w:gridSpan w:val="3"/>
          </w:tcPr>
          <w:p w14:paraId="4A884B2B" w14:textId="77777777" w:rsidR="008A3C2A" w:rsidRPr="00B56C2C" w:rsidRDefault="008A3C2A" w:rsidP="008A3C2A">
            <w:pPr>
              <w:autoSpaceDE w:val="0"/>
              <w:autoSpaceDN w:val="0"/>
              <w:bidi w:val="0"/>
              <w:adjustRightInd w:val="0"/>
              <w:spacing w:line="360" w:lineRule="auto"/>
              <w:ind w:right="10"/>
              <w:jc w:val="center"/>
              <w:rPr>
                <w:rFonts w:asciiTheme="majorBidi" w:eastAsia="Calibri" w:hAnsiTheme="majorBidi" w:cstheme="majorBidi"/>
                <w:color w:val="000000"/>
                <w:sz w:val="20"/>
                <w:szCs w:val="20"/>
              </w:rPr>
            </w:pPr>
          </w:p>
        </w:tc>
      </w:tr>
      <w:tr w:rsidR="008A3C2A" w:rsidRPr="001449F3" w14:paraId="18A73B29" w14:textId="77777777" w:rsidTr="008A3C2A">
        <w:trPr>
          <w:trHeight w:val="264"/>
          <w:jc w:val="center"/>
        </w:trPr>
        <w:tc>
          <w:tcPr>
            <w:tcW w:w="9493" w:type="dxa"/>
            <w:gridSpan w:val="6"/>
          </w:tcPr>
          <w:p w14:paraId="66099508" w14:textId="77777777" w:rsidR="008A3C2A" w:rsidRPr="00B56C2C" w:rsidRDefault="008A3C2A" w:rsidP="008A3C2A">
            <w:pPr>
              <w:autoSpaceDE w:val="0"/>
              <w:autoSpaceDN w:val="0"/>
              <w:bidi w:val="0"/>
              <w:adjustRightInd w:val="0"/>
              <w:spacing w:line="360" w:lineRule="auto"/>
              <w:rPr>
                <w:rFonts w:asciiTheme="majorBidi" w:eastAsia="Calibri" w:hAnsiTheme="majorBidi" w:cstheme="majorBidi"/>
                <w:color w:val="000000"/>
                <w:sz w:val="20"/>
                <w:szCs w:val="20"/>
                <w:lang w:val="en-US"/>
              </w:rPr>
            </w:pPr>
            <w:r w:rsidRPr="00B56C2C">
              <w:rPr>
                <w:rFonts w:asciiTheme="majorBidi" w:eastAsia="Calibri" w:hAnsiTheme="majorBidi" w:cstheme="majorBidi"/>
                <w:color w:val="000000"/>
                <w:sz w:val="20"/>
                <w:szCs w:val="20"/>
              </w:rPr>
              <w:t>* p-value incompatible with t-Bounds distribution.</w:t>
            </w:r>
          </w:p>
        </w:tc>
      </w:tr>
    </w:tbl>
    <w:p w14:paraId="2A5781CF" w14:textId="696707DF" w:rsidR="00062F5C" w:rsidRPr="000A1C34" w:rsidRDefault="00062F5C" w:rsidP="008A3C2A">
      <w:pPr>
        <w:shd w:val="clear" w:color="auto" w:fill="FFFFFF"/>
        <w:spacing w:before="100" w:beforeAutospacing="1" w:after="100" w:afterAutospacing="1" w:line="360" w:lineRule="auto"/>
        <w:jc w:val="both"/>
        <w:rPr>
          <w:rFonts w:ascii="Simplified Arabic" w:eastAsia="Times New Roman" w:hAnsi="Simplified Arabic" w:cs="Simplified Arabic"/>
          <w:b/>
          <w:bCs/>
          <w:noProof/>
          <w:color w:val="212529"/>
          <w:sz w:val="32"/>
          <w:szCs w:val="32"/>
          <w:rtl/>
        </w:rPr>
      </w:pPr>
      <w:r w:rsidRPr="000A1C34">
        <w:rPr>
          <w:rFonts w:ascii="Simplified Arabic" w:eastAsia="Times New Roman" w:hAnsi="Simplified Arabic" w:cs="Simplified Arabic"/>
          <w:b/>
          <w:bCs/>
          <w:noProof/>
          <w:color w:val="212529"/>
          <w:sz w:val="32"/>
          <w:szCs w:val="32"/>
          <w:rtl/>
        </w:rPr>
        <w:t>4.4 اختبار جودة النموذج:</w:t>
      </w:r>
    </w:p>
    <w:p w14:paraId="7A1B9F1D" w14:textId="77777777" w:rsidR="00062F5C" w:rsidRPr="000A1C34" w:rsidRDefault="00062F5C" w:rsidP="008A3C2A">
      <w:pPr>
        <w:shd w:val="clear" w:color="auto" w:fill="FFFFFF"/>
        <w:spacing w:before="100" w:beforeAutospacing="1" w:after="100" w:afterAutospacing="1" w:line="360" w:lineRule="auto"/>
        <w:jc w:val="both"/>
        <w:rPr>
          <w:rFonts w:ascii="Simplified Arabic" w:hAnsi="Simplified Arabic" w:cs="Simplified Arabic"/>
          <w:sz w:val="28"/>
          <w:szCs w:val="28"/>
          <w:rtl/>
        </w:rPr>
      </w:pPr>
      <w:r w:rsidRPr="000A1C34">
        <w:rPr>
          <w:rFonts w:ascii="Simplified Arabic" w:eastAsia="Times New Roman" w:hAnsi="Simplified Arabic" w:cs="Simplified Arabic"/>
          <w:noProof/>
          <w:color w:val="212529"/>
          <w:sz w:val="28"/>
          <w:szCs w:val="28"/>
          <w:rtl/>
        </w:rPr>
        <w:t xml:space="preserve">لتاكد من عدم وجود مشاكل القياس التي تحد من جودة نتائج النماذج المقدرة، سيتم في اجراء اختبار </w:t>
      </w:r>
      <w:r w:rsidRPr="000A1C34">
        <w:rPr>
          <w:rFonts w:ascii="Simplified Arabic" w:hAnsi="Simplified Arabic" w:cs="Simplified Arabic"/>
          <w:sz w:val="28"/>
          <w:szCs w:val="28"/>
          <w:rtl/>
          <w:lang w:bidi="ar-LY"/>
        </w:rPr>
        <w:t>الارتباط الذاتي للبواقي</w:t>
      </w:r>
      <w:r w:rsidRPr="000A1C34">
        <w:rPr>
          <w:rFonts w:asciiTheme="majorBidi" w:hAnsiTheme="majorBidi" w:cstheme="majorBidi"/>
          <w:sz w:val="28"/>
          <w:szCs w:val="28"/>
          <w:rtl/>
          <w:lang w:bidi="ar-LY"/>
        </w:rPr>
        <w:t xml:space="preserve"> </w:t>
      </w:r>
      <w:r w:rsidRPr="007E16DF">
        <w:rPr>
          <w:rFonts w:asciiTheme="majorBidi" w:hAnsiTheme="majorBidi" w:cstheme="majorBidi"/>
          <w:sz w:val="29"/>
          <w:szCs w:val="29"/>
        </w:rPr>
        <w:t>Breusch-Godfrey serial LM test</w:t>
      </w:r>
      <w:r w:rsidRPr="007E16DF">
        <w:rPr>
          <w:rFonts w:asciiTheme="majorBidi" w:hAnsiTheme="majorBidi" w:cstheme="majorBidi"/>
          <w:sz w:val="29"/>
          <w:szCs w:val="29"/>
          <w:rtl/>
        </w:rPr>
        <w:t xml:space="preserve">، </w:t>
      </w:r>
      <w:r w:rsidRPr="000A1C34">
        <w:rPr>
          <w:rFonts w:ascii="Simplified Arabic" w:hAnsi="Simplified Arabic" w:cs="Simplified Arabic"/>
          <w:sz w:val="28"/>
          <w:szCs w:val="28"/>
          <w:rtl/>
        </w:rPr>
        <w:t xml:space="preserve">مشكلة الارتباط الذاتي للبواقي تعني </w:t>
      </w:r>
      <w:r w:rsidRPr="000A1C34">
        <w:rPr>
          <w:rFonts w:ascii="Simplified Arabic" w:hAnsi="Simplified Arabic" w:cs="Simplified Arabic"/>
          <w:sz w:val="28"/>
          <w:szCs w:val="28"/>
          <w:rtl/>
        </w:rPr>
        <w:lastRenderedPageBreak/>
        <w:t>ان خطا ما حدث في فترة زمنية معينة يؤثر في الخطأ الخاص بالفترات المتتالية بطريقة تؤدي الي تكرار نفس الخطأ أكثر من مرة.</w:t>
      </w:r>
    </w:p>
    <w:p w14:paraId="10B40F3A" w14:textId="77777777" w:rsidR="00062F5C" w:rsidRPr="000A1C34" w:rsidRDefault="00062F5C" w:rsidP="008A3C2A">
      <w:pPr>
        <w:spacing w:line="360" w:lineRule="auto"/>
        <w:jc w:val="both"/>
        <w:rPr>
          <w:rFonts w:ascii="Simplified Arabic" w:hAnsi="Simplified Arabic" w:cs="Simplified Arabic"/>
          <w:color w:val="000000"/>
          <w:sz w:val="28"/>
          <w:szCs w:val="28"/>
          <w:rtl/>
        </w:rPr>
      </w:pPr>
      <w:r w:rsidRPr="000A1C34">
        <w:rPr>
          <w:rFonts w:ascii="Simplified Arabic" w:hAnsi="Simplified Arabic" w:cs="Simplified Arabic"/>
          <w:sz w:val="28"/>
          <w:szCs w:val="28"/>
          <w:rtl/>
        </w:rPr>
        <w:t>تشير النتائج في الجدول رقم (</w:t>
      </w:r>
      <w:r w:rsidRPr="000A1C34">
        <w:rPr>
          <w:rFonts w:ascii="Simplified Arabic" w:hAnsi="Simplified Arabic" w:cs="Simplified Arabic"/>
          <w:sz w:val="28"/>
          <w:szCs w:val="28"/>
        </w:rPr>
        <w:t>6</w:t>
      </w:r>
      <w:r w:rsidRPr="000A1C34">
        <w:rPr>
          <w:rFonts w:ascii="Simplified Arabic" w:hAnsi="Simplified Arabic" w:cs="Simplified Arabic"/>
          <w:sz w:val="28"/>
          <w:szCs w:val="28"/>
          <w:rtl/>
        </w:rPr>
        <w:t>) الي ان قيمة إحصائية (</w:t>
      </w:r>
      <w:r w:rsidRPr="000A1C34">
        <w:rPr>
          <w:rFonts w:ascii="Simplified Arabic" w:hAnsi="Simplified Arabic" w:cs="Simplified Arabic"/>
          <w:sz w:val="28"/>
          <w:szCs w:val="28"/>
        </w:rPr>
        <w:t>F</w:t>
      </w:r>
      <w:r w:rsidRPr="000A1C34">
        <w:rPr>
          <w:rFonts w:ascii="Simplified Arabic" w:hAnsi="Simplified Arabic" w:cs="Simplified Arabic"/>
          <w:sz w:val="28"/>
          <w:szCs w:val="28"/>
          <w:rtl/>
        </w:rPr>
        <w:t xml:space="preserve">) بلغت </w:t>
      </w:r>
      <w:r w:rsidRPr="000A1C34">
        <w:rPr>
          <w:rFonts w:ascii="Simplified Arabic" w:hAnsi="Simplified Arabic" w:cs="Simplified Arabic"/>
          <w:color w:val="000000"/>
          <w:sz w:val="28"/>
          <w:szCs w:val="28"/>
        </w:rPr>
        <w:t>0.064099</w:t>
      </w:r>
      <w:r w:rsidRPr="000A1C34">
        <w:rPr>
          <w:rFonts w:ascii="Simplified Arabic" w:hAnsi="Simplified Arabic" w:cs="Simplified Arabic"/>
          <w:color w:val="000000"/>
          <w:sz w:val="28"/>
          <w:szCs w:val="28"/>
          <w:rtl/>
        </w:rPr>
        <w:t xml:space="preserve"> عند مستوي معنوية </w:t>
      </w:r>
      <w:r w:rsidRPr="000A1C34">
        <w:rPr>
          <w:rFonts w:ascii="Simplified Arabic" w:hAnsi="Simplified Arabic" w:cs="Simplified Arabic"/>
          <w:color w:val="000000"/>
          <w:sz w:val="28"/>
          <w:szCs w:val="28"/>
        </w:rPr>
        <w:t>0.9380</w:t>
      </w:r>
      <w:r w:rsidRPr="000A1C34">
        <w:rPr>
          <w:rFonts w:ascii="Simplified Arabic" w:hAnsi="Simplified Arabic" w:cs="Simplified Arabic"/>
          <w:color w:val="000000"/>
          <w:sz w:val="28"/>
          <w:szCs w:val="28"/>
          <w:rtl/>
        </w:rPr>
        <w:t xml:space="preserve"> وهي أكبر من </w:t>
      </w:r>
      <w:r w:rsidRPr="000A1C34">
        <w:rPr>
          <w:rFonts w:ascii="Simplified Arabic" w:hAnsi="Simplified Arabic" w:cs="Simplified Arabic"/>
          <w:color w:val="000000"/>
          <w:sz w:val="28"/>
          <w:szCs w:val="28"/>
        </w:rPr>
        <w:t>5%</w:t>
      </w:r>
      <w:r w:rsidRPr="000A1C34">
        <w:rPr>
          <w:rFonts w:ascii="Simplified Arabic" w:hAnsi="Simplified Arabic" w:cs="Simplified Arabic"/>
          <w:color w:val="000000"/>
          <w:sz w:val="28"/>
          <w:szCs w:val="28"/>
          <w:rtl/>
        </w:rPr>
        <w:t>، مما يعني قبول فرض العدم الذي ينص على عدم وجود مشكلة ارتباط ذاتي تسلسلي لبواقي معادلة الانحدار.</w:t>
      </w:r>
    </w:p>
    <w:p w14:paraId="66B8E8ED" w14:textId="77777777" w:rsidR="00062F5C" w:rsidRPr="007E16DF" w:rsidRDefault="00062F5C" w:rsidP="008A3C2A">
      <w:pPr>
        <w:spacing w:line="360" w:lineRule="auto"/>
        <w:jc w:val="both"/>
        <w:rPr>
          <w:rFonts w:asciiTheme="majorBidi" w:hAnsiTheme="majorBidi" w:cstheme="majorBidi"/>
          <w:color w:val="000000"/>
          <w:sz w:val="29"/>
          <w:szCs w:val="29"/>
          <w:rtl/>
        </w:rPr>
      </w:pPr>
      <w:r w:rsidRPr="000A1C34">
        <w:rPr>
          <w:rFonts w:ascii="Simplified Arabic" w:hAnsi="Simplified Arabic" w:cs="Simplified Arabic"/>
          <w:color w:val="000000"/>
          <w:sz w:val="28"/>
          <w:szCs w:val="28"/>
          <w:rtl/>
        </w:rPr>
        <w:t xml:space="preserve">الاختبار الثاني المستخدم لاختبار مدي جودة النموذج المقدر هو اختبار </w:t>
      </w:r>
      <w:r w:rsidRPr="000A1C34">
        <w:rPr>
          <w:rFonts w:ascii="Simplified Arabic" w:hAnsi="Simplified Arabic" w:cs="Simplified Arabic"/>
          <w:sz w:val="28"/>
          <w:szCs w:val="28"/>
          <w:rtl/>
        </w:rPr>
        <w:t xml:space="preserve">عدم ثبات التباين </w:t>
      </w:r>
      <w:r w:rsidRPr="007E16DF">
        <w:rPr>
          <w:rFonts w:asciiTheme="majorBidi" w:hAnsiTheme="majorBidi" w:cstheme="majorBidi"/>
          <w:color w:val="000000"/>
          <w:sz w:val="29"/>
          <w:szCs w:val="29"/>
        </w:rPr>
        <w:t>Heteroskedasticity Test</w:t>
      </w:r>
      <w:r w:rsidRPr="007E16DF">
        <w:rPr>
          <w:rFonts w:asciiTheme="majorBidi" w:hAnsiTheme="majorBidi" w:cstheme="majorBidi"/>
          <w:color w:val="000000"/>
          <w:sz w:val="29"/>
          <w:szCs w:val="29"/>
          <w:rtl/>
        </w:rPr>
        <w:t xml:space="preserve"> </w:t>
      </w:r>
      <w:r w:rsidRPr="000A1C34">
        <w:rPr>
          <w:rFonts w:ascii="Simplified Arabic" w:hAnsi="Simplified Arabic" w:cs="Simplified Arabic"/>
          <w:color w:val="000000"/>
          <w:sz w:val="28"/>
          <w:szCs w:val="28"/>
          <w:rtl/>
        </w:rPr>
        <w:t>باستخدام اختبار</w:t>
      </w:r>
      <w:r w:rsidRPr="000A1C34">
        <w:rPr>
          <w:rFonts w:asciiTheme="majorBidi" w:hAnsiTheme="majorBidi" w:cstheme="majorBidi"/>
          <w:color w:val="000000"/>
          <w:sz w:val="28"/>
          <w:szCs w:val="28"/>
          <w:rtl/>
        </w:rPr>
        <w:t xml:space="preserve"> </w:t>
      </w:r>
      <w:r w:rsidRPr="007E16DF">
        <w:rPr>
          <w:rFonts w:asciiTheme="majorBidi" w:hAnsiTheme="majorBidi" w:cstheme="majorBidi"/>
          <w:color w:val="000000"/>
          <w:sz w:val="29"/>
          <w:szCs w:val="29"/>
        </w:rPr>
        <w:t>Breusch-Pagan-Godfrey</w:t>
      </w:r>
      <w:r w:rsidRPr="007E16DF">
        <w:rPr>
          <w:rFonts w:asciiTheme="majorBidi" w:hAnsiTheme="majorBidi" w:cstheme="majorBidi"/>
          <w:color w:val="000000"/>
          <w:sz w:val="29"/>
          <w:szCs w:val="29"/>
          <w:rtl/>
        </w:rPr>
        <w:t xml:space="preserve"> </w:t>
      </w:r>
      <w:r w:rsidRPr="00FD4D89">
        <w:rPr>
          <w:rFonts w:ascii="Simplified Arabic" w:hAnsi="Simplified Arabic" w:cs="Simplified Arabic"/>
          <w:color w:val="000000"/>
          <w:sz w:val="28"/>
          <w:szCs w:val="28"/>
          <w:rtl/>
        </w:rPr>
        <w:t>الذي يهدف الي معرفة فيما إذا كان تباين الخطأ العشوائي او المتغير العشوائي يساوي الصفر او لا، ففي تباين الخطأ العشوائي تساوي الصفر فهذا يعني عدم وجود مشكلة عدم ثبات التباين.</w:t>
      </w:r>
    </w:p>
    <w:tbl>
      <w:tblPr>
        <w:tblStyle w:val="10"/>
        <w:tblW w:w="9639" w:type="dxa"/>
        <w:tblInd w:w="-572" w:type="dxa"/>
        <w:tblLayout w:type="fixed"/>
        <w:tblLook w:val="0000" w:firstRow="0" w:lastRow="0" w:firstColumn="0" w:lastColumn="0" w:noHBand="0" w:noVBand="0"/>
      </w:tblPr>
      <w:tblGrid>
        <w:gridCol w:w="2268"/>
        <w:gridCol w:w="1424"/>
        <w:gridCol w:w="2415"/>
        <w:gridCol w:w="3532"/>
      </w:tblGrid>
      <w:tr w:rsidR="00062F5C" w:rsidRPr="007E16DF" w14:paraId="715C1C6D" w14:textId="77777777" w:rsidTr="000B5C9E">
        <w:trPr>
          <w:trHeight w:val="531"/>
        </w:trPr>
        <w:tc>
          <w:tcPr>
            <w:tcW w:w="9639" w:type="dxa"/>
            <w:gridSpan w:val="4"/>
          </w:tcPr>
          <w:p w14:paraId="5ECCC987" w14:textId="77777777" w:rsidR="00062F5C" w:rsidRPr="00811073" w:rsidRDefault="00062F5C" w:rsidP="008A3C2A">
            <w:pPr>
              <w:autoSpaceDE w:val="0"/>
              <w:autoSpaceDN w:val="0"/>
              <w:bidi w:val="0"/>
              <w:adjustRightInd w:val="0"/>
              <w:spacing w:line="360" w:lineRule="auto"/>
              <w:jc w:val="center"/>
              <w:rPr>
                <w:rFonts w:asciiTheme="majorBidi" w:eastAsia="Calibri" w:hAnsiTheme="majorBidi" w:cstheme="majorBidi"/>
                <w:color w:val="000000"/>
                <w:sz w:val="24"/>
                <w:szCs w:val="24"/>
                <w:rtl/>
              </w:rPr>
            </w:pPr>
            <w:r>
              <w:rPr>
                <w:rFonts w:asciiTheme="majorBidi" w:eastAsia="Calibri" w:hAnsiTheme="majorBidi" w:cstheme="majorBidi"/>
                <w:color w:val="000000"/>
                <w:sz w:val="24"/>
                <w:szCs w:val="24"/>
              </w:rPr>
              <w:t>(</w:t>
            </w:r>
            <w:r w:rsidRPr="007E16DF">
              <w:rPr>
                <w:rFonts w:asciiTheme="majorBidi" w:eastAsia="Calibri" w:hAnsiTheme="majorBidi" w:cstheme="majorBidi"/>
                <w:color w:val="000000"/>
                <w:sz w:val="24"/>
                <w:szCs w:val="24"/>
              </w:rPr>
              <w:t>Breusch-Godfrey Serial Correlation LM Test</w:t>
            </w:r>
            <w:r>
              <w:rPr>
                <w:rFonts w:asciiTheme="majorBidi" w:eastAsia="Calibri" w:hAnsiTheme="majorBidi" w:cstheme="majorBidi"/>
                <w:color w:val="000000"/>
                <w:sz w:val="24"/>
                <w:szCs w:val="24"/>
              </w:rPr>
              <w:t xml:space="preserve">) </w:t>
            </w:r>
            <w:r w:rsidRPr="00FD4D89">
              <w:rPr>
                <w:rFonts w:ascii="Simplified Arabic" w:eastAsia="Calibri" w:hAnsi="Simplified Arabic" w:cs="Simplified Arabic"/>
                <w:color w:val="000000"/>
                <w:sz w:val="24"/>
                <w:szCs w:val="24"/>
                <w:rtl/>
                <w:lang w:val="en-US"/>
              </w:rPr>
              <w:t>جدول رقم (6) يوضح نتائج اختبار الارتباط الذاتي للبواقي</w:t>
            </w:r>
          </w:p>
        </w:tc>
      </w:tr>
      <w:tr w:rsidR="00062F5C" w:rsidRPr="007E16DF" w14:paraId="78192FF0" w14:textId="77777777" w:rsidTr="000B5C9E">
        <w:trPr>
          <w:trHeight w:val="419"/>
        </w:trPr>
        <w:tc>
          <w:tcPr>
            <w:tcW w:w="2268" w:type="dxa"/>
          </w:tcPr>
          <w:p w14:paraId="75BB8060" w14:textId="77777777" w:rsidR="00062F5C" w:rsidRPr="001449F3" w:rsidRDefault="00062F5C" w:rsidP="008A3C2A">
            <w:pPr>
              <w:autoSpaceDE w:val="0"/>
              <w:autoSpaceDN w:val="0"/>
              <w:bidi w:val="0"/>
              <w:adjustRightInd w:val="0"/>
              <w:spacing w:line="360" w:lineRule="auto"/>
              <w:rPr>
                <w:rFonts w:asciiTheme="majorBidi" w:eastAsia="Calibri" w:hAnsiTheme="majorBidi" w:cstheme="majorBidi"/>
                <w:color w:val="000000"/>
                <w:sz w:val="24"/>
                <w:szCs w:val="24"/>
                <w:lang w:val="en-US"/>
              </w:rPr>
            </w:pPr>
            <w:r w:rsidRPr="007E16DF">
              <w:rPr>
                <w:rFonts w:asciiTheme="majorBidi" w:eastAsia="Calibri" w:hAnsiTheme="majorBidi" w:cstheme="majorBidi"/>
                <w:color w:val="000000"/>
                <w:sz w:val="24"/>
                <w:szCs w:val="24"/>
              </w:rPr>
              <w:t>F-statistic</w:t>
            </w:r>
          </w:p>
        </w:tc>
        <w:tc>
          <w:tcPr>
            <w:tcW w:w="1424" w:type="dxa"/>
          </w:tcPr>
          <w:p w14:paraId="3538C99A" w14:textId="77777777" w:rsidR="00062F5C" w:rsidRPr="007E16DF" w:rsidRDefault="00062F5C" w:rsidP="008A3C2A">
            <w:pPr>
              <w:autoSpaceDE w:val="0"/>
              <w:autoSpaceDN w:val="0"/>
              <w:bidi w:val="0"/>
              <w:adjustRightInd w:val="0"/>
              <w:spacing w:line="360" w:lineRule="auto"/>
              <w:ind w:right="10"/>
              <w:jc w:val="center"/>
              <w:rPr>
                <w:rFonts w:asciiTheme="majorBidi" w:eastAsia="Calibri" w:hAnsiTheme="majorBidi" w:cstheme="majorBidi"/>
                <w:color w:val="000000"/>
                <w:sz w:val="24"/>
                <w:szCs w:val="24"/>
              </w:rPr>
            </w:pPr>
            <w:r w:rsidRPr="007E16DF">
              <w:rPr>
                <w:rFonts w:asciiTheme="majorBidi" w:eastAsia="Calibri" w:hAnsiTheme="majorBidi" w:cstheme="majorBidi"/>
                <w:color w:val="000000"/>
                <w:sz w:val="24"/>
                <w:szCs w:val="24"/>
              </w:rPr>
              <w:t>0.064099</w:t>
            </w:r>
          </w:p>
        </w:tc>
        <w:tc>
          <w:tcPr>
            <w:tcW w:w="2415" w:type="dxa"/>
          </w:tcPr>
          <w:p w14:paraId="5E9AF3FB" w14:textId="77777777" w:rsidR="00062F5C" w:rsidRPr="007E16DF" w:rsidRDefault="00062F5C" w:rsidP="008A3C2A">
            <w:pPr>
              <w:autoSpaceDE w:val="0"/>
              <w:autoSpaceDN w:val="0"/>
              <w:bidi w:val="0"/>
              <w:adjustRightInd w:val="0"/>
              <w:spacing w:line="360" w:lineRule="auto"/>
              <w:ind w:right="10"/>
              <w:rPr>
                <w:rFonts w:asciiTheme="majorBidi" w:eastAsia="Calibri" w:hAnsiTheme="majorBidi" w:cstheme="majorBidi"/>
                <w:color w:val="000000"/>
                <w:sz w:val="24"/>
                <w:szCs w:val="24"/>
              </w:rPr>
            </w:pPr>
            <w:r w:rsidRPr="007E16DF">
              <w:rPr>
                <w:rFonts w:asciiTheme="majorBidi" w:eastAsia="Calibri" w:hAnsiTheme="majorBidi" w:cstheme="majorBidi"/>
                <w:color w:val="000000"/>
                <w:sz w:val="24"/>
                <w:szCs w:val="24"/>
              </w:rPr>
              <w:t>    Prob. F(2,56)</w:t>
            </w:r>
          </w:p>
        </w:tc>
        <w:tc>
          <w:tcPr>
            <w:tcW w:w="3532" w:type="dxa"/>
          </w:tcPr>
          <w:p w14:paraId="798ED89E" w14:textId="77777777" w:rsidR="00062F5C" w:rsidRPr="004B284E" w:rsidRDefault="00062F5C" w:rsidP="008A3C2A">
            <w:pPr>
              <w:autoSpaceDE w:val="0"/>
              <w:autoSpaceDN w:val="0"/>
              <w:bidi w:val="0"/>
              <w:adjustRightInd w:val="0"/>
              <w:spacing w:line="360" w:lineRule="auto"/>
              <w:ind w:right="10"/>
              <w:jc w:val="center"/>
              <w:rPr>
                <w:rFonts w:asciiTheme="majorBidi" w:eastAsia="Calibri" w:hAnsiTheme="majorBidi" w:cstheme="majorBidi"/>
                <w:color w:val="000000"/>
                <w:sz w:val="24"/>
                <w:szCs w:val="24"/>
                <w:lang w:val="en-US"/>
              </w:rPr>
            </w:pPr>
            <w:r w:rsidRPr="007E16DF">
              <w:rPr>
                <w:rFonts w:asciiTheme="majorBidi" w:eastAsia="Calibri" w:hAnsiTheme="majorBidi" w:cstheme="majorBidi"/>
                <w:color w:val="000000"/>
                <w:sz w:val="24"/>
                <w:szCs w:val="24"/>
              </w:rPr>
              <w:t>0.9380</w:t>
            </w:r>
          </w:p>
        </w:tc>
      </w:tr>
      <w:tr w:rsidR="00062F5C" w:rsidRPr="007E16DF" w14:paraId="2C407F21" w14:textId="77777777" w:rsidTr="000B5C9E">
        <w:trPr>
          <w:trHeight w:val="225"/>
        </w:trPr>
        <w:tc>
          <w:tcPr>
            <w:tcW w:w="2268" w:type="dxa"/>
          </w:tcPr>
          <w:p w14:paraId="795104D8" w14:textId="77777777" w:rsidR="00062F5C" w:rsidRPr="007E16DF" w:rsidRDefault="00062F5C" w:rsidP="008A3C2A">
            <w:pPr>
              <w:autoSpaceDE w:val="0"/>
              <w:autoSpaceDN w:val="0"/>
              <w:bidi w:val="0"/>
              <w:adjustRightInd w:val="0"/>
              <w:spacing w:line="360" w:lineRule="auto"/>
              <w:rPr>
                <w:rFonts w:asciiTheme="majorBidi" w:eastAsia="Calibri" w:hAnsiTheme="majorBidi" w:cstheme="majorBidi"/>
                <w:color w:val="000000"/>
                <w:sz w:val="24"/>
                <w:szCs w:val="24"/>
              </w:rPr>
            </w:pPr>
            <w:proofErr w:type="spellStart"/>
            <w:r w:rsidRPr="007E16DF">
              <w:rPr>
                <w:rFonts w:asciiTheme="majorBidi" w:eastAsia="Calibri" w:hAnsiTheme="majorBidi" w:cstheme="majorBidi"/>
                <w:color w:val="000000"/>
                <w:sz w:val="24"/>
                <w:szCs w:val="24"/>
              </w:rPr>
              <w:t>Obs</w:t>
            </w:r>
            <w:proofErr w:type="spellEnd"/>
            <w:r w:rsidRPr="007E16DF">
              <w:rPr>
                <w:rFonts w:asciiTheme="majorBidi" w:eastAsia="Calibri" w:hAnsiTheme="majorBidi" w:cstheme="majorBidi"/>
                <w:color w:val="000000"/>
                <w:sz w:val="24"/>
                <w:szCs w:val="24"/>
              </w:rPr>
              <w:t>*R-squared</w:t>
            </w:r>
          </w:p>
        </w:tc>
        <w:tc>
          <w:tcPr>
            <w:tcW w:w="1424" w:type="dxa"/>
          </w:tcPr>
          <w:p w14:paraId="3433B9A5" w14:textId="77777777" w:rsidR="00062F5C" w:rsidRPr="007E16DF" w:rsidRDefault="00062F5C" w:rsidP="008A3C2A">
            <w:pPr>
              <w:autoSpaceDE w:val="0"/>
              <w:autoSpaceDN w:val="0"/>
              <w:bidi w:val="0"/>
              <w:adjustRightInd w:val="0"/>
              <w:spacing w:line="360" w:lineRule="auto"/>
              <w:ind w:right="10"/>
              <w:jc w:val="center"/>
              <w:rPr>
                <w:rFonts w:asciiTheme="majorBidi" w:eastAsia="Calibri" w:hAnsiTheme="majorBidi" w:cstheme="majorBidi"/>
                <w:color w:val="000000"/>
                <w:sz w:val="24"/>
                <w:szCs w:val="24"/>
              </w:rPr>
            </w:pPr>
            <w:r w:rsidRPr="007E16DF">
              <w:rPr>
                <w:rFonts w:asciiTheme="majorBidi" w:eastAsia="Calibri" w:hAnsiTheme="majorBidi" w:cstheme="majorBidi"/>
                <w:color w:val="000000"/>
                <w:sz w:val="24"/>
                <w:szCs w:val="24"/>
              </w:rPr>
              <w:t>0.157599</w:t>
            </w:r>
          </w:p>
        </w:tc>
        <w:tc>
          <w:tcPr>
            <w:tcW w:w="2415" w:type="dxa"/>
          </w:tcPr>
          <w:p w14:paraId="3F65CD6D" w14:textId="77777777" w:rsidR="00062F5C" w:rsidRPr="007E16DF" w:rsidRDefault="00062F5C" w:rsidP="008A3C2A">
            <w:pPr>
              <w:autoSpaceDE w:val="0"/>
              <w:autoSpaceDN w:val="0"/>
              <w:bidi w:val="0"/>
              <w:adjustRightInd w:val="0"/>
              <w:spacing w:line="360" w:lineRule="auto"/>
              <w:ind w:right="10"/>
              <w:rPr>
                <w:rFonts w:asciiTheme="majorBidi" w:eastAsia="Calibri" w:hAnsiTheme="majorBidi" w:cstheme="majorBidi"/>
                <w:color w:val="000000"/>
                <w:sz w:val="24"/>
                <w:szCs w:val="24"/>
              </w:rPr>
            </w:pPr>
            <w:r w:rsidRPr="007E16DF">
              <w:rPr>
                <w:rFonts w:asciiTheme="majorBidi" w:eastAsia="Calibri" w:hAnsiTheme="majorBidi" w:cstheme="majorBidi"/>
                <w:color w:val="000000"/>
                <w:sz w:val="24"/>
                <w:szCs w:val="24"/>
              </w:rPr>
              <w:t>    Prob. Chi-Square(2)</w:t>
            </w:r>
          </w:p>
        </w:tc>
        <w:tc>
          <w:tcPr>
            <w:tcW w:w="3532" w:type="dxa"/>
          </w:tcPr>
          <w:p w14:paraId="3F86AA4F" w14:textId="77777777" w:rsidR="00062F5C" w:rsidRPr="007E16DF" w:rsidRDefault="00062F5C" w:rsidP="008A3C2A">
            <w:pPr>
              <w:autoSpaceDE w:val="0"/>
              <w:autoSpaceDN w:val="0"/>
              <w:bidi w:val="0"/>
              <w:adjustRightInd w:val="0"/>
              <w:spacing w:line="360" w:lineRule="auto"/>
              <w:ind w:right="10"/>
              <w:jc w:val="center"/>
              <w:rPr>
                <w:rFonts w:asciiTheme="majorBidi" w:eastAsia="Calibri" w:hAnsiTheme="majorBidi" w:cstheme="majorBidi"/>
                <w:color w:val="000000"/>
                <w:sz w:val="24"/>
                <w:szCs w:val="24"/>
              </w:rPr>
            </w:pPr>
            <w:r w:rsidRPr="007E16DF">
              <w:rPr>
                <w:rFonts w:asciiTheme="majorBidi" w:eastAsia="Calibri" w:hAnsiTheme="majorBidi" w:cstheme="majorBidi"/>
                <w:color w:val="000000"/>
                <w:sz w:val="24"/>
                <w:szCs w:val="24"/>
              </w:rPr>
              <w:t>0.9242</w:t>
            </w:r>
          </w:p>
        </w:tc>
      </w:tr>
    </w:tbl>
    <w:p w14:paraId="4159D414" w14:textId="77777777" w:rsidR="00062F5C" w:rsidRPr="005434F2" w:rsidRDefault="00062F5C" w:rsidP="008A3C2A">
      <w:pPr>
        <w:autoSpaceDE w:val="0"/>
        <w:autoSpaceDN w:val="0"/>
        <w:bidi w:val="0"/>
        <w:adjustRightInd w:val="0"/>
        <w:spacing w:after="0" w:line="360" w:lineRule="auto"/>
        <w:rPr>
          <w:rFonts w:ascii="Arial" w:eastAsia="Calibri" w:hAnsi="Arial" w:cs="Arial"/>
          <w:sz w:val="18"/>
          <w:szCs w:val="18"/>
          <w:lang w:val="en-GB"/>
        </w:rPr>
      </w:pPr>
      <w:r w:rsidRPr="005434F2">
        <w:rPr>
          <w:rFonts w:ascii="Arial" w:eastAsia="Calibri" w:hAnsi="Arial" w:cs="Arial"/>
          <w:sz w:val="18"/>
          <w:szCs w:val="18"/>
          <w:lang w:val="en-GB"/>
        </w:rPr>
        <w:br/>
      </w:r>
    </w:p>
    <w:p w14:paraId="2E29DADC" w14:textId="77777777" w:rsidR="00062F5C" w:rsidRPr="005434F2" w:rsidRDefault="00062F5C" w:rsidP="008A3C2A">
      <w:pPr>
        <w:autoSpaceDE w:val="0"/>
        <w:autoSpaceDN w:val="0"/>
        <w:bidi w:val="0"/>
        <w:adjustRightInd w:val="0"/>
        <w:spacing w:after="0" w:line="360" w:lineRule="auto"/>
        <w:rPr>
          <w:rFonts w:ascii="Arial" w:eastAsia="Calibri" w:hAnsi="Arial" w:cs="Arial"/>
          <w:sz w:val="18"/>
          <w:szCs w:val="18"/>
          <w:lang w:val="en-GB"/>
        </w:rPr>
      </w:pPr>
    </w:p>
    <w:p w14:paraId="16BDEA5D" w14:textId="77777777" w:rsidR="00062F5C" w:rsidRPr="00750E1C" w:rsidRDefault="00062F5C" w:rsidP="008A3C2A">
      <w:pPr>
        <w:autoSpaceDE w:val="0"/>
        <w:autoSpaceDN w:val="0"/>
        <w:bidi w:val="0"/>
        <w:adjustRightInd w:val="0"/>
        <w:spacing w:after="0" w:line="360" w:lineRule="auto"/>
        <w:rPr>
          <w:rFonts w:ascii="Arial" w:eastAsia="Calibri" w:hAnsi="Arial" w:cs="Arial"/>
          <w:sz w:val="18"/>
          <w:szCs w:val="18"/>
        </w:rPr>
      </w:pPr>
    </w:p>
    <w:tbl>
      <w:tblPr>
        <w:tblStyle w:val="10"/>
        <w:tblW w:w="9639" w:type="dxa"/>
        <w:tblInd w:w="-572" w:type="dxa"/>
        <w:tblLayout w:type="fixed"/>
        <w:tblLook w:val="0000" w:firstRow="0" w:lastRow="0" w:firstColumn="0" w:lastColumn="0" w:noHBand="0" w:noVBand="0"/>
      </w:tblPr>
      <w:tblGrid>
        <w:gridCol w:w="2572"/>
        <w:gridCol w:w="1373"/>
        <w:gridCol w:w="2727"/>
        <w:gridCol w:w="2967"/>
      </w:tblGrid>
      <w:tr w:rsidR="00062F5C" w:rsidRPr="007E16DF" w14:paraId="100B3F0C" w14:textId="77777777" w:rsidTr="000B5C9E">
        <w:trPr>
          <w:trHeight w:val="559"/>
        </w:trPr>
        <w:tc>
          <w:tcPr>
            <w:tcW w:w="9639" w:type="dxa"/>
            <w:gridSpan w:val="4"/>
          </w:tcPr>
          <w:p w14:paraId="0ED4AD5B" w14:textId="77777777" w:rsidR="00062F5C" w:rsidRPr="000745BB" w:rsidRDefault="00062F5C" w:rsidP="008A3C2A">
            <w:pPr>
              <w:autoSpaceDE w:val="0"/>
              <w:autoSpaceDN w:val="0"/>
              <w:bidi w:val="0"/>
              <w:adjustRightInd w:val="0"/>
              <w:spacing w:line="360" w:lineRule="auto"/>
              <w:jc w:val="right"/>
              <w:rPr>
                <w:rFonts w:asciiTheme="majorBidi" w:eastAsia="Calibri" w:hAnsiTheme="majorBidi" w:cstheme="majorBidi"/>
                <w:color w:val="000000"/>
                <w:sz w:val="24"/>
                <w:szCs w:val="24"/>
                <w:rtl/>
                <w:lang w:val="en-US"/>
              </w:rPr>
            </w:pPr>
            <w:r>
              <w:rPr>
                <w:rFonts w:asciiTheme="majorBidi" w:eastAsia="Calibri" w:hAnsiTheme="majorBidi" w:cstheme="majorBidi"/>
                <w:color w:val="000000"/>
                <w:sz w:val="24"/>
                <w:szCs w:val="24"/>
                <w:lang w:val="en-US"/>
              </w:rPr>
              <w:t>(</w:t>
            </w:r>
            <w:r w:rsidRPr="007E16DF">
              <w:rPr>
                <w:rFonts w:asciiTheme="majorBidi" w:eastAsia="Calibri" w:hAnsiTheme="majorBidi" w:cstheme="majorBidi"/>
                <w:color w:val="000000"/>
                <w:sz w:val="24"/>
                <w:szCs w:val="24"/>
              </w:rPr>
              <w:t>Heteroskedasticity Test: Breusch-Pagan-Godfrey</w:t>
            </w:r>
            <w:r>
              <w:rPr>
                <w:rFonts w:asciiTheme="majorBidi" w:eastAsia="Calibri" w:hAnsiTheme="majorBidi" w:cstheme="majorBidi" w:hint="cs"/>
                <w:color w:val="000000"/>
                <w:sz w:val="24"/>
                <w:szCs w:val="24"/>
                <w:rtl/>
                <w:lang w:val="en-US"/>
              </w:rPr>
              <w:t xml:space="preserve"> جدول رقم (7) يوضح نتائج اختبار مشكلة عدم ثبات التباين (</w:t>
            </w:r>
          </w:p>
        </w:tc>
      </w:tr>
      <w:tr w:rsidR="00062F5C" w:rsidRPr="007E16DF" w14:paraId="11708C58" w14:textId="77777777" w:rsidTr="000B5C9E">
        <w:trPr>
          <w:trHeight w:val="253"/>
        </w:trPr>
        <w:tc>
          <w:tcPr>
            <w:tcW w:w="2572" w:type="dxa"/>
          </w:tcPr>
          <w:p w14:paraId="1A7E71AC" w14:textId="77777777" w:rsidR="00062F5C" w:rsidRPr="007E16DF" w:rsidRDefault="00062F5C" w:rsidP="008A3C2A">
            <w:pPr>
              <w:autoSpaceDE w:val="0"/>
              <w:autoSpaceDN w:val="0"/>
              <w:bidi w:val="0"/>
              <w:adjustRightInd w:val="0"/>
              <w:spacing w:line="360" w:lineRule="auto"/>
              <w:rPr>
                <w:rFonts w:asciiTheme="majorBidi" w:eastAsia="Calibri" w:hAnsiTheme="majorBidi" w:cstheme="majorBidi"/>
                <w:color w:val="000000"/>
                <w:sz w:val="24"/>
                <w:szCs w:val="24"/>
              </w:rPr>
            </w:pPr>
            <w:r w:rsidRPr="007E16DF">
              <w:rPr>
                <w:rFonts w:asciiTheme="majorBidi" w:eastAsia="Calibri" w:hAnsiTheme="majorBidi" w:cstheme="majorBidi"/>
                <w:color w:val="000000"/>
                <w:sz w:val="24"/>
                <w:szCs w:val="24"/>
              </w:rPr>
              <w:t>F-statistic</w:t>
            </w:r>
          </w:p>
        </w:tc>
        <w:tc>
          <w:tcPr>
            <w:tcW w:w="1373" w:type="dxa"/>
          </w:tcPr>
          <w:p w14:paraId="7FDBA3CE" w14:textId="77777777" w:rsidR="00062F5C" w:rsidRPr="007E16DF" w:rsidRDefault="00062F5C" w:rsidP="008A3C2A">
            <w:pPr>
              <w:autoSpaceDE w:val="0"/>
              <w:autoSpaceDN w:val="0"/>
              <w:bidi w:val="0"/>
              <w:adjustRightInd w:val="0"/>
              <w:spacing w:line="360" w:lineRule="auto"/>
              <w:ind w:right="10"/>
              <w:jc w:val="center"/>
              <w:rPr>
                <w:rFonts w:asciiTheme="majorBidi" w:eastAsia="Calibri" w:hAnsiTheme="majorBidi" w:cstheme="majorBidi"/>
                <w:color w:val="000000"/>
                <w:sz w:val="24"/>
                <w:szCs w:val="24"/>
              </w:rPr>
            </w:pPr>
            <w:r w:rsidRPr="007E16DF">
              <w:rPr>
                <w:rFonts w:asciiTheme="majorBidi" w:eastAsia="Calibri" w:hAnsiTheme="majorBidi" w:cstheme="majorBidi"/>
                <w:color w:val="000000"/>
                <w:sz w:val="24"/>
                <w:szCs w:val="24"/>
              </w:rPr>
              <w:t>2.030915</w:t>
            </w:r>
          </w:p>
        </w:tc>
        <w:tc>
          <w:tcPr>
            <w:tcW w:w="2727" w:type="dxa"/>
          </w:tcPr>
          <w:p w14:paraId="28280B40" w14:textId="77777777" w:rsidR="00062F5C" w:rsidRPr="007E16DF" w:rsidRDefault="00062F5C" w:rsidP="008A3C2A">
            <w:pPr>
              <w:autoSpaceDE w:val="0"/>
              <w:autoSpaceDN w:val="0"/>
              <w:bidi w:val="0"/>
              <w:adjustRightInd w:val="0"/>
              <w:spacing w:line="360" w:lineRule="auto"/>
              <w:ind w:right="10"/>
              <w:rPr>
                <w:rFonts w:asciiTheme="majorBidi" w:eastAsia="Calibri" w:hAnsiTheme="majorBidi" w:cstheme="majorBidi"/>
                <w:color w:val="000000"/>
                <w:sz w:val="24"/>
                <w:szCs w:val="24"/>
              </w:rPr>
            </w:pPr>
            <w:r w:rsidRPr="007E16DF">
              <w:rPr>
                <w:rFonts w:asciiTheme="majorBidi" w:eastAsia="Calibri" w:hAnsiTheme="majorBidi" w:cstheme="majorBidi"/>
                <w:color w:val="000000"/>
                <w:sz w:val="24"/>
                <w:szCs w:val="24"/>
              </w:rPr>
              <w:t>    Prob. F(10,58)</w:t>
            </w:r>
          </w:p>
        </w:tc>
        <w:tc>
          <w:tcPr>
            <w:tcW w:w="2967" w:type="dxa"/>
          </w:tcPr>
          <w:p w14:paraId="23446201" w14:textId="77777777" w:rsidR="00062F5C" w:rsidRPr="004B284E" w:rsidRDefault="00062F5C" w:rsidP="008A3C2A">
            <w:pPr>
              <w:autoSpaceDE w:val="0"/>
              <w:autoSpaceDN w:val="0"/>
              <w:bidi w:val="0"/>
              <w:adjustRightInd w:val="0"/>
              <w:spacing w:line="360" w:lineRule="auto"/>
              <w:ind w:right="10"/>
              <w:jc w:val="center"/>
              <w:rPr>
                <w:rFonts w:asciiTheme="majorBidi" w:eastAsia="Calibri" w:hAnsiTheme="majorBidi" w:cstheme="majorBidi"/>
                <w:color w:val="000000"/>
                <w:sz w:val="24"/>
                <w:szCs w:val="24"/>
                <w:lang w:val="en-US"/>
              </w:rPr>
            </w:pPr>
            <w:r w:rsidRPr="007E16DF">
              <w:rPr>
                <w:rFonts w:asciiTheme="majorBidi" w:eastAsia="Calibri" w:hAnsiTheme="majorBidi" w:cstheme="majorBidi"/>
                <w:color w:val="000000"/>
                <w:sz w:val="24"/>
                <w:szCs w:val="24"/>
              </w:rPr>
              <w:t>0.0462</w:t>
            </w:r>
          </w:p>
        </w:tc>
      </w:tr>
      <w:tr w:rsidR="00062F5C" w:rsidRPr="007E16DF" w14:paraId="654A8D74" w14:textId="77777777" w:rsidTr="000B5C9E">
        <w:trPr>
          <w:trHeight w:val="253"/>
        </w:trPr>
        <w:tc>
          <w:tcPr>
            <w:tcW w:w="2572" w:type="dxa"/>
          </w:tcPr>
          <w:p w14:paraId="25C4C67D" w14:textId="77777777" w:rsidR="00062F5C" w:rsidRPr="007E16DF" w:rsidRDefault="00062F5C" w:rsidP="008A3C2A">
            <w:pPr>
              <w:autoSpaceDE w:val="0"/>
              <w:autoSpaceDN w:val="0"/>
              <w:bidi w:val="0"/>
              <w:adjustRightInd w:val="0"/>
              <w:spacing w:line="360" w:lineRule="auto"/>
              <w:rPr>
                <w:rFonts w:asciiTheme="majorBidi" w:eastAsia="Calibri" w:hAnsiTheme="majorBidi" w:cstheme="majorBidi"/>
                <w:color w:val="000000"/>
                <w:sz w:val="24"/>
                <w:szCs w:val="24"/>
              </w:rPr>
            </w:pPr>
            <w:proofErr w:type="spellStart"/>
            <w:r w:rsidRPr="007E16DF">
              <w:rPr>
                <w:rFonts w:asciiTheme="majorBidi" w:eastAsia="Calibri" w:hAnsiTheme="majorBidi" w:cstheme="majorBidi"/>
                <w:color w:val="000000"/>
                <w:sz w:val="24"/>
                <w:szCs w:val="24"/>
              </w:rPr>
              <w:t>Obs</w:t>
            </w:r>
            <w:proofErr w:type="spellEnd"/>
            <w:r w:rsidRPr="007E16DF">
              <w:rPr>
                <w:rFonts w:asciiTheme="majorBidi" w:eastAsia="Calibri" w:hAnsiTheme="majorBidi" w:cstheme="majorBidi"/>
                <w:color w:val="000000"/>
                <w:sz w:val="24"/>
                <w:szCs w:val="24"/>
              </w:rPr>
              <w:t>*R-squared</w:t>
            </w:r>
          </w:p>
        </w:tc>
        <w:tc>
          <w:tcPr>
            <w:tcW w:w="1373" w:type="dxa"/>
          </w:tcPr>
          <w:p w14:paraId="08FF7DEF" w14:textId="77777777" w:rsidR="00062F5C" w:rsidRPr="007E16DF" w:rsidRDefault="00062F5C" w:rsidP="008A3C2A">
            <w:pPr>
              <w:autoSpaceDE w:val="0"/>
              <w:autoSpaceDN w:val="0"/>
              <w:bidi w:val="0"/>
              <w:adjustRightInd w:val="0"/>
              <w:spacing w:line="360" w:lineRule="auto"/>
              <w:ind w:right="10"/>
              <w:jc w:val="center"/>
              <w:rPr>
                <w:rFonts w:asciiTheme="majorBidi" w:eastAsia="Calibri" w:hAnsiTheme="majorBidi" w:cstheme="majorBidi"/>
                <w:color w:val="000000"/>
                <w:sz w:val="24"/>
                <w:szCs w:val="24"/>
              </w:rPr>
            </w:pPr>
            <w:r w:rsidRPr="007E16DF">
              <w:rPr>
                <w:rFonts w:asciiTheme="majorBidi" w:eastAsia="Calibri" w:hAnsiTheme="majorBidi" w:cstheme="majorBidi"/>
                <w:color w:val="000000"/>
                <w:sz w:val="24"/>
                <w:szCs w:val="24"/>
              </w:rPr>
              <w:t>17.89486</w:t>
            </w:r>
          </w:p>
        </w:tc>
        <w:tc>
          <w:tcPr>
            <w:tcW w:w="2727" w:type="dxa"/>
          </w:tcPr>
          <w:p w14:paraId="4C8EE91B" w14:textId="77777777" w:rsidR="00062F5C" w:rsidRPr="007E16DF" w:rsidRDefault="00062F5C" w:rsidP="008A3C2A">
            <w:pPr>
              <w:autoSpaceDE w:val="0"/>
              <w:autoSpaceDN w:val="0"/>
              <w:bidi w:val="0"/>
              <w:adjustRightInd w:val="0"/>
              <w:spacing w:line="360" w:lineRule="auto"/>
              <w:ind w:right="10"/>
              <w:rPr>
                <w:rFonts w:asciiTheme="majorBidi" w:eastAsia="Calibri" w:hAnsiTheme="majorBidi" w:cstheme="majorBidi"/>
                <w:color w:val="000000"/>
                <w:sz w:val="24"/>
                <w:szCs w:val="24"/>
              </w:rPr>
            </w:pPr>
            <w:r w:rsidRPr="007E16DF">
              <w:rPr>
                <w:rFonts w:asciiTheme="majorBidi" w:eastAsia="Calibri" w:hAnsiTheme="majorBidi" w:cstheme="majorBidi"/>
                <w:color w:val="000000"/>
                <w:sz w:val="24"/>
                <w:szCs w:val="24"/>
              </w:rPr>
              <w:t>    Prob. Chi-Square(10)</w:t>
            </w:r>
          </w:p>
        </w:tc>
        <w:tc>
          <w:tcPr>
            <w:tcW w:w="2967" w:type="dxa"/>
          </w:tcPr>
          <w:p w14:paraId="21917BE4" w14:textId="77777777" w:rsidR="00062F5C" w:rsidRPr="007E16DF" w:rsidRDefault="00062F5C" w:rsidP="008A3C2A">
            <w:pPr>
              <w:autoSpaceDE w:val="0"/>
              <w:autoSpaceDN w:val="0"/>
              <w:bidi w:val="0"/>
              <w:adjustRightInd w:val="0"/>
              <w:spacing w:line="360" w:lineRule="auto"/>
              <w:ind w:right="10"/>
              <w:jc w:val="center"/>
              <w:rPr>
                <w:rFonts w:asciiTheme="majorBidi" w:eastAsia="Calibri" w:hAnsiTheme="majorBidi" w:cstheme="majorBidi"/>
                <w:color w:val="000000"/>
                <w:sz w:val="24"/>
                <w:szCs w:val="24"/>
              </w:rPr>
            </w:pPr>
            <w:r w:rsidRPr="007E16DF">
              <w:rPr>
                <w:rFonts w:asciiTheme="majorBidi" w:eastAsia="Calibri" w:hAnsiTheme="majorBidi" w:cstheme="majorBidi"/>
                <w:color w:val="000000"/>
                <w:sz w:val="24"/>
                <w:szCs w:val="24"/>
              </w:rPr>
              <w:t>0.0568</w:t>
            </w:r>
          </w:p>
        </w:tc>
      </w:tr>
      <w:tr w:rsidR="00062F5C" w:rsidRPr="007E16DF" w14:paraId="3B3CFDEB" w14:textId="77777777" w:rsidTr="000B5C9E">
        <w:trPr>
          <w:trHeight w:val="253"/>
        </w:trPr>
        <w:tc>
          <w:tcPr>
            <w:tcW w:w="2572" w:type="dxa"/>
          </w:tcPr>
          <w:p w14:paraId="78217ABF" w14:textId="77777777" w:rsidR="00062F5C" w:rsidRPr="007E16DF" w:rsidRDefault="00062F5C" w:rsidP="008A3C2A">
            <w:pPr>
              <w:autoSpaceDE w:val="0"/>
              <w:autoSpaceDN w:val="0"/>
              <w:bidi w:val="0"/>
              <w:adjustRightInd w:val="0"/>
              <w:spacing w:line="360" w:lineRule="auto"/>
              <w:rPr>
                <w:rFonts w:asciiTheme="majorBidi" w:eastAsia="Calibri" w:hAnsiTheme="majorBidi" w:cstheme="majorBidi"/>
                <w:color w:val="000000"/>
                <w:sz w:val="24"/>
                <w:szCs w:val="24"/>
              </w:rPr>
            </w:pPr>
            <w:r w:rsidRPr="007E16DF">
              <w:rPr>
                <w:rFonts w:asciiTheme="majorBidi" w:eastAsia="Calibri" w:hAnsiTheme="majorBidi" w:cstheme="majorBidi"/>
                <w:color w:val="000000"/>
                <w:sz w:val="24"/>
                <w:szCs w:val="24"/>
              </w:rPr>
              <w:t>Scaled explained SS</w:t>
            </w:r>
          </w:p>
        </w:tc>
        <w:tc>
          <w:tcPr>
            <w:tcW w:w="1373" w:type="dxa"/>
          </w:tcPr>
          <w:p w14:paraId="376EE8E6" w14:textId="77777777" w:rsidR="00062F5C" w:rsidRPr="007E16DF" w:rsidRDefault="00062F5C" w:rsidP="008A3C2A">
            <w:pPr>
              <w:autoSpaceDE w:val="0"/>
              <w:autoSpaceDN w:val="0"/>
              <w:bidi w:val="0"/>
              <w:adjustRightInd w:val="0"/>
              <w:spacing w:line="360" w:lineRule="auto"/>
              <w:ind w:right="10"/>
              <w:jc w:val="center"/>
              <w:rPr>
                <w:rFonts w:asciiTheme="majorBidi" w:eastAsia="Calibri" w:hAnsiTheme="majorBidi" w:cstheme="majorBidi"/>
                <w:color w:val="000000"/>
                <w:sz w:val="24"/>
                <w:szCs w:val="24"/>
              </w:rPr>
            </w:pPr>
            <w:r w:rsidRPr="007E16DF">
              <w:rPr>
                <w:rFonts w:asciiTheme="majorBidi" w:eastAsia="Calibri" w:hAnsiTheme="majorBidi" w:cstheme="majorBidi"/>
                <w:color w:val="000000"/>
                <w:sz w:val="24"/>
                <w:szCs w:val="24"/>
              </w:rPr>
              <w:t>37.48973</w:t>
            </w:r>
          </w:p>
        </w:tc>
        <w:tc>
          <w:tcPr>
            <w:tcW w:w="2727" w:type="dxa"/>
          </w:tcPr>
          <w:p w14:paraId="34E98E9B" w14:textId="77777777" w:rsidR="00062F5C" w:rsidRPr="007E16DF" w:rsidRDefault="00062F5C" w:rsidP="008A3C2A">
            <w:pPr>
              <w:autoSpaceDE w:val="0"/>
              <w:autoSpaceDN w:val="0"/>
              <w:bidi w:val="0"/>
              <w:adjustRightInd w:val="0"/>
              <w:spacing w:line="360" w:lineRule="auto"/>
              <w:ind w:right="10"/>
              <w:rPr>
                <w:rFonts w:asciiTheme="majorBidi" w:eastAsia="Calibri" w:hAnsiTheme="majorBidi" w:cstheme="majorBidi"/>
                <w:color w:val="000000"/>
                <w:sz w:val="24"/>
                <w:szCs w:val="24"/>
              </w:rPr>
            </w:pPr>
            <w:r w:rsidRPr="007E16DF">
              <w:rPr>
                <w:rFonts w:asciiTheme="majorBidi" w:eastAsia="Calibri" w:hAnsiTheme="majorBidi" w:cstheme="majorBidi"/>
                <w:color w:val="000000"/>
                <w:sz w:val="24"/>
                <w:szCs w:val="24"/>
              </w:rPr>
              <w:t>    Prob. Chi-Square(10)</w:t>
            </w:r>
          </w:p>
        </w:tc>
        <w:tc>
          <w:tcPr>
            <w:tcW w:w="2967" w:type="dxa"/>
          </w:tcPr>
          <w:p w14:paraId="7F109BFC" w14:textId="77777777" w:rsidR="00062F5C" w:rsidRPr="00750E1C" w:rsidRDefault="00062F5C" w:rsidP="008A3C2A">
            <w:pPr>
              <w:autoSpaceDE w:val="0"/>
              <w:autoSpaceDN w:val="0"/>
              <w:bidi w:val="0"/>
              <w:adjustRightInd w:val="0"/>
              <w:spacing w:line="360" w:lineRule="auto"/>
              <w:ind w:right="10"/>
              <w:jc w:val="center"/>
              <w:rPr>
                <w:rFonts w:asciiTheme="majorBidi" w:eastAsia="Calibri" w:hAnsiTheme="majorBidi" w:cstheme="majorBidi"/>
                <w:color w:val="000000"/>
                <w:sz w:val="24"/>
                <w:szCs w:val="24"/>
                <w:lang w:val="en-US"/>
              </w:rPr>
            </w:pPr>
            <w:r w:rsidRPr="007E16DF">
              <w:rPr>
                <w:rFonts w:asciiTheme="majorBidi" w:eastAsia="Calibri" w:hAnsiTheme="majorBidi" w:cstheme="majorBidi"/>
                <w:color w:val="000000"/>
                <w:sz w:val="24"/>
                <w:szCs w:val="24"/>
              </w:rPr>
              <w:t>0.0000</w:t>
            </w:r>
          </w:p>
        </w:tc>
      </w:tr>
    </w:tbl>
    <w:p w14:paraId="2DE60573" w14:textId="77777777" w:rsidR="00062F5C" w:rsidRDefault="00062F5C" w:rsidP="008A3C2A">
      <w:pPr>
        <w:spacing w:line="360" w:lineRule="auto"/>
        <w:jc w:val="both"/>
        <w:rPr>
          <w:rFonts w:asciiTheme="majorBidi" w:eastAsia="Times New Roman" w:hAnsiTheme="majorBidi" w:cstheme="majorBidi"/>
          <w:sz w:val="29"/>
          <w:szCs w:val="29"/>
          <w:rtl/>
        </w:rPr>
      </w:pPr>
    </w:p>
    <w:p w14:paraId="6C6BE7E3" w14:textId="77777777" w:rsidR="00062F5C" w:rsidRDefault="00062F5C" w:rsidP="008A3C2A">
      <w:pPr>
        <w:spacing w:line="360" w:lineRule="auto"/>
        <w:jc w:val="both"/>
        <w:rPr>
          <w:rFonts w:asciiTheme="majorBidi" w:eastAsia="Times New Roman" w:hAnsiTheme="majorBidi" w:cstheme="majorBidi"/>
          <w:sz w:val="29"/>
          <w:szCs w:val="29"/>
          <w:rtl/>
          <w:lang w:bidi="ar-LY"/>
        </w:rPr>
      </w:pPr>
      <w:r w:rsidRPr="00FD4D89">
        <w:rPr>
          <w:rFonts w:ascii="Simplified Arabic" w:eastAsia="Times New Roman" w:hAnsi="Simplified Arabic" w:cs="Simplified Arabic"/>
          <w:sz w:val="28"/>
          <w:szCs w:val="28"/>
          <w:rtl/>
        </w:rPr>
        <w:t>ونتائج هذا الاختبار أن قيمة</w:t>
      </w:r>
      <w:r w:rsidRPr="00FD4D89">
        <w:rPr>
          <w:rFonts w:asciiTheme="majorBidi" w:eastAsia="Times New Roman" w:hAnsiTheme="majorBidi" w:cstheme="majorBidi"/>
          <w:sz w:val="28"/>
          <w:szCs w:val="28"/>
          <w:rtl/>
        </w:rPr>
        <w:t xml:space="preserve"> </w:t>
      </w:r>
      <w:r w:rsidRPr="007E16DF">
        <w:rPr>
          <w:rFonts w:asciiTheme="majorBidi" w:eastAsia="Times New Roman" w:hAnsiTheme="majorBidi" w:cstheme="majorBidi"/>
          <w:sz w:val="29"/>
          <w:szCs w:val="29"/>
        </w:rPr>
        <w:t>F-statistic</w:t>
      </w:r>
      <w:r w:rsidRPr="007E16DF">
        <w:rPr>
          <w:rFonts w:asciiTheme="majorBidi" w:eastAsia="Times New Roman" w:hAnsiTheme="majorBidi" w:cstheme="majorBidi"/>
          <w:sz w:val="29"/>
          <w:szCs w:val="29"/>
          <w:rtl/>
          <w:lang w:bidi="ar-LY"/>
        </w:rPr>
        <w:t xml:space="preserve"> </w:t>
      </w:r>
      <w:r w:rsidRPr="00FD4D89">
        <w:rPr>
          <w:rFonts w:ascii="Simplified Arabic" w:eastAsia="Times New Roman" w:hAnsi="Simplified Arabic" w:cs="Simplified Arabic"/>
          <w:sz w:val="28"/>
          <w:szCs w:val="28"/>
          <w:rtl/>
          <w:lang w:bidi="ar-LY"/>
        </w:rPr>
        <w:t>وقيمة</w:t>
      </w:r>
      <w:r w:rsidRPr="00FD4D89">
        <w:rPr>
          <w:rFonts w:asciiTheme="majorBidi" w:eastAsia="Times New Roman" w:hAnsiTheme="majorBidi" w:cstheme="majorBidi"/>
          <w:sz w:val="28"/>
          <w:szCs w:val="28"/>
          <w:rtl/>
          <w:lang w:bidi="ar-LY"/>
        </w:rPr>
        <w:t xml:space="preserve"> </w:t>
      </w:r>
      <w:r w:rsidRPr="007E16DF">
        <w:rPr>
          <w:rFonts w:asciiTheme="majorBidi" w:eastAsia="Times New Roman" w:hAnsiTheme="majorBidi" w:cstheme="majorBidi"/>
          <w:sz w:val="29"/>
          <w:szCs w:val="29"/>
        </w:rPr>
        <w:t>Chi-square</w:t>
      </w:r>
      <w:r w:rsidRPr="007E16DF">
        <w:rPr>
          <w:rFonts w:asciiTheme="majorBidi" w:eastAsia="Times New Roman" w:hAnsiTheme="majorBidi" w:cstheme="majorBidi"/>
          <w:sz w:val="29"/>
          <w:szCs w:val="29"/>
          <w:rtl/>
          <w:lang w:bidi="ar-LY"/>
        </w:rPr>
        <w:t xml:space="preserve"> </w:t>
      </w:r>
      <w:r w:rsidRPr="00FD4D89">
        <w:rPr>
          <w:rFonts w:ascii="Simplified Arabic" w:eastAsia="Times New Roman" w:hAnsi="Simplified Arabic" w:cs="Simplified Arabic"/>
          <w:sz w:val="28"/>
          <w:szCs w:val="28"/>
          <w:rtl/>
          <w:lang w:bidi="ar-LY"/>
        </w:rPr>
        <w:t>أكبر من أو تساوي 5% وهذا يدل على ان النموذج المقدر الا يعاني من مشكلة عدم ثبات التباين</w:t>
      </w:r>
      <w:r w:rsidRPr="007E16DF">
        <w:rPr>
          <w:rFonts w:asciiTheme="majorBidi" w:eastAsia="Times New Roman" w:hAnsiTheme="majorBidi" w:cstheme="majorBidi"/>
          <w:sz w:val="29"/>
          <w:szCs w:val="29"/>
          <w:rtl/>
          <w:lang w:bidi="ar-LY"/>
        </w:rPr>
        <w:t>.</w:t>
      </w:r>
    </w:p>
    <w:p w14:paraId="02ABEAE0" w14:textId="77777777" w:rsidR="00062F5C" w:rsidRPr="00FD4D89" w:rsidRDefault="00062F5C" w:rsidP="008A3C2A">
      <w:pPr>
        <w:spacing w:line="360" w:lineRule="auto"/>
        <w:jc w:val="both"/>
        <w:rPr>
          <w:rFonts w:ascii="Simplified Arabic" w:eastAsia="Times New Roman" w:hAnsi="Simplified Arabic" w:cs="Simplified Arabic"/>
          <w:b/>
          <w:bCs/>
          <w:sz w:val="32"/>
          <w:szCs w:val="32"/>
          <w:rtl/>
          <w:lang w:bidi="ar-LY"/>
        </w:rPr>
      </w:pPr>
      <w:r w:rsidRPr="00FD4D89">
        <w:rPr>
          <w:rFonts w:ascii="Simplified Arabic" w:eastAsia="Times New Roman" w:hAnsi="Simplified Arabic" w:cs="Simplified Arabic"/>
          <w:b/>
          <w:bCs/>
          <w:sz w:val="32"/>
          <w:szCs w:val="32"/>
          <w:rtl/>
          <w:lang w:bidi="ar-LY"/>
        </w:rPr>
        <w:lastRenderedPageBreak/>
        <w:t>5.4 اختبار استقراريه النموذج:</w:t>
      </w:r>
    </w:p>
    <w:p w14:paraId="185E4D26" w14:textId="77777777" w:rsidR="00062F5C" w:rsidRPr="00FD4D89" w:rsidRDefault="00062F5C" w:rsidP="008A3C2A">
      <w:pPr>
        <w:spacing w:line="360" w:lineRule="auto"/>
        <w:jc w:val="both"/>
        <w:rPr>
          <w:rFonts w:ascii="Simplified Arabic" w:eastAsia="Times New Roman" w:hAnsi="Simplified Arabic" w:cs="Simplified Arabic"/>
          <w:sz w:val="28"/>
          <w:szCs w:val="28"/>
          <w:rtl/>
          <w:lang w:bidi="ar-LY"/>
        </w:rPr>
      </w:pPr>
      <w:r w:rsidRPr="00FD4D89">
        <w:rPr>
          <w:rFonts w:ascii="Simplified Arabic" w:eastAsia="Times New Roman" w:hAnsi="Simplified Arabic" w:cs="Simplified Arabic"/>
          <w:sz w:val="28"/>
          <w:szCs w:val="28"/>
          <w:rtl/>
          <w:lang w:bidi="ar-LY"/>
        </w:rPr>
        <w:t>يهدف هذا الاختبار لمعرفة مدى استقراريه هيكلية مقدرات النموذج في الأجلين الطويل والقصير، عندما يكون الشكل البياني داخل حدود العليا والدنيا فهذا يشير الى استقراريه النموذج في الأجلين.</w:t>
      </w:r>
    </w:p>
    <w:p w14:paraId="74C26001" w14:textId="77777777" w:rsidR="00062F5C" w:rsidRPr="00FD4D89" w:rsidRDefault="00062F5C" w:rsidP="008A3C2A">
      <w:pPr>
        <w:spacing w:line="360" w:lineRule="auto"/>
        <w:jc w:val="both"/>
        <w:rPr>
          <w:rFonts w:ascii="Simplified Arabic" w:eastAsia="Times New Roman" w:hAnsi="Simplified Arabic" w:cs="Simplified Arabic"/>
          <w:sz w:val="28"/>
          <w:szCs w:val="28"/>
          <w:rtl/>
          <w:lang w:bidi="ar-LY"/>
        </w:rPr>
      </w:pPr>
      <w:r w:rsidRPr="00FD4D89">
        <w:rPr>
          <w:rFonts w:ascii="Simplified Arabic" w:eastAsia="Times New Roman" w:hAnsi="Simplified Arabic" w:cs="Simplified Arabic"/>
          <w:sz w:val="28"/>
          <w:szCs w:val="28"/>
          <w:rtl/>
          <w:lang w:bidi="ar-LY"/>
        </w:rPr>
        <w:t>ويوضح الشكل رقم "1" أن الخط البياني يقع ضمن منطقة الحدود الحرجة (العليا، الدنيا) وهذا يشير الى عدم وجود مشكلة تتعلق في مدى استقراريه هيكل النموذج المقدر في الأجلين.</w:t>
      </w:r>
    </w:p>
    <w:p w14:paraId="5FE9F5DB" w14:textId="77777777" w:rsidR="00062F5C" w:rsidRDefault="00062F5C" w:rsidP="00062F5C">
      <w:pPr>
        <w:tabs>
          <w:tab w:val="left" w:pos="5478"/>
        </w:tabs>
        <w:jc w:val="center"/>
        <w:rPr>
          <w:rFonts w:ascii="Arial" w:eastAsia="Times New Roman" w:hAnsi="Arial" w:cs="Arial"/>
          <w:sz w:val="32"/>
          <w:szCs w:val="32"/>
          <w:rtl/>
          <w:lang w:bidi="ar-LY"/>
        </w:rPr>
      </w:pPr>
      <w:r>
        <w:rPr>
          <w:rFonts w:ascii="Arial" w:eastAsia="Times New Roman" w:hAnsi="Arial" w:cs="Arial"/>
          <w:noProof/>
          <w:sz w:val="32"/>
          <w:szCs w:val="32"/>
        </w:rPr>
        <w:drawing>
          <wp:inline distT="0" distB="0" distL="0" distR="0" wp14:anchorId="2D89B730" wp14:editId="40035591">
            <wp:extent cx="4584700" cy="2209800"/>
            <wp:effectExtent l="0" t="0" r="6350" b="0"/>
            <wp:docPr id="9" name="صورة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584700" cy="2209800"/>
                    </a:xfrm>
                    <a:prstGeom prst="rect">
                      <a:avLst/>
                    </a:prstGeom>
                    <a:noFill/>
                  </pic:spPr>
                </pic:pic>
              </a:graphicData>
            </a:graphic>
          </wp:inline>
        </w:drawing>
      </w:r>
    </w:p>
    <w:p w14:paraId="00C19ADF" w14:textId="77777777" w:rsidR="00676161" w:rsidRDefault="00676161" w:rsidP="00676161">
      <w:pPr>
        <w:jc w:val="center"/>
        <w:rPr>
          <w:sz w:val="72"/>
          <w:szCs w:val="72"/>
          <w:rtl/>
        </w:rPr>
      </w:pPr>
    </w:p>
    <w:p w14:paraId="1E5F0DCB" w14:textId="32AFABE6" w:rsidR="00676161" w:rsidRDefault="00676161" w:rsidP="00676161">
      <w:pPr>
        <w:jc w:val="center"/>
        <w:rPr>
          <w:sz w:val="72"/>
          <w:szCs w:val="72"/>
          <w:rtl/>
        </w:rPr>
      </w:pPr>
    </w:p>
    <w:p w14:paraId="1862750B" w14:textId="1430DC59" w:rsidR="008A3C2A" w:rsidRDefault="008A3C2A" w:rsidP="00676161">
      <w:pPr>
        <w:jc w:val="center"/>
        <w:rPr>
          <w:sz w:val="72"/>
          <w:szCs w:val="72"/>
          <w:rtl/>
        </w:rPr>
      </w:pPr>
    </w:p>
    <w:p w14:paraId="31820266" w14:textId="63A2C224" w:rsidR="008A3C2A" w:rsidRDefault="008A3C2A" w:rsidP="00676161">
      <w:pPr>
        <w:jc w:val="center"/>
        <w:rPr>
          <w:sz w:val="72"/>
          <w:szCs w:val="72"/>
          <w:rtl/>
        </w:rPr>
      </w:pPr>
    </w:p>
    <w:p w14:paraId="75FEDD08" w14:textId="4D7262B5" w:rsidR="008A3C2A" w:rsidRDefault="008A3C2A" w:rsidP="00676161">
      <w:pPr>
        <w:jc w:val="center"/>
        <w:rPr>
          <w:sz w:val="72"/>
          <w:szCs w:val="72"/>
          <w:rtl/>
        </w:rPr>
      </w:pPr>
    </w:p>
    <w:p w14:paraId="38419BB0" w14:textId="47FE71EC" w:rsidR="008A3C2A" w:rsidRDefault="008A3C2A" w:rsidP="00676161">
      <w:pPr>
        <w:jc w:val="center"/>
        <w:rPr>
          <w:sz w:val="72"/>
          <w:szCs w:val="72"/>
          <w:rtl/>
        </w:rPr>
      </w:pPr>
    </w:p>
    <w:p w14:paraId="0765536A" w14:textId="553DB377" w:rsidR="008A3C2A" w:rsidRDefault="008A3C2A" w:rsidP="00676161">
      <w:pPr>
        <w:jc w:val="center"/>
        <w:rPr>
          <w:sz w:val="72"/>
          <w:szCs w:val="72"/>
          <w:rtl/>
        </w:rPr>
      </w:pPr>
    </w:p>
    <w:p w14:paraId="2CDF02C6" w14:textId="77777777" w:rsidR="008A3C2A" w:rsidRDefault="008A3C2A" w:rsidP="00676161">
      <w:pPr>
        <w:jc w:val="center"/>
        <w:rPr>
          <w:sz w:val="72"/>
          <w:szCs w:val="72"/>
          <w:rtl/>
        </w:rPr>
      </w:pPr>
    </w:p>
    <w:p w14:paraId="3FA0E1BD" w14:textId="77777777" w:rsidR="00676161" w:rsidRDefault="00676161" w:rsidP="00676161">
      <w:pPr>
        <w:jc w:val="center"/>
        <w:rPr>
          <w:sz w:val="72"/>
          <w:szCs w:val="72"/>
          <w:rtl/>
        </w:rPr>
      </w:pPr>
    </w:p>
    <w:p w14:paraId="1A00EF75" w14:textId="77777777" w:rsidR="00676161" w:rsidRDefault="00676161" w:rsidP="00676161">
      <w:pPr>
        <w:jc w:val="center"/>
        <w:rPr>
          <w:sz w:val="72"/>
          <w:szCs w:val="72"/>
          <w:rtl/>
        </w:rPr>
      </w:pPr>
    </w:p>
    <w:p w14:paraId="30EF2AEE" w14:textId="77777777" w:rsidR="00676161" w:rsidRDefault="00676161" w:rsidP="00676161">
      <w:pPr>
        <w:jc w:val="center"/>
        <w:rPr>
          <w:sz w:val="72"/>
          <w:szCs w:val="72"/>
          <w:rtl/>
        </w:rPr>
      </w:pPr>
    </w:p>
    <w:p w14:paraId="624EB49D" w14:textId="1A44EEE3" w:rsidR="00676161" w:rsidRPr="00517580" w:rsidRDefault="00676161" w:rsidP="00CE0778">
      <w:pPr>
        <w:rPr>
          <w:b/>
          <w:bCs/>
          <w:sz w:val="72"/>
          <w:szCs w:val="72"/>
          <w:rtl/>
        </w:rPr>
      </w:pPr>
      <w:r w:rsidRPr="00517580">
        <w:rPr>
          <w:rFonts w:hint="cs"/>
          <w:b/>
          <w:bCs/>
          <w:sz w:val="72"/>
          <w:szCs w:val="72"/>
          <w:rtl/>
        </w:rPr>
        <w:t xml:space="preserve">الفصل الخامس: </w:t>
      </w:r>
      <w:r w:rsidR="00517580" w:rsidRPr="00517580">
        <w:rPr>
          <w:rFonts w:hint="cs"/>
          <w:b/>
          <w:bCs/>
          <w:sz w:val="72"/>
          <w:szCs w:val="72"/>
          <w:rtl/>
        </w:rPr>
        <w:t>النتائج والتوصيات</w:t>
      </w:r>
    </w:p>
    <w:p w14:paraId="0073E82B" w14:textId="77777777" w:rsidR="00676161" w:rsidRDefault="00676161" w:rsidP="00676161">
      <w:pPr>
        <w:jc w:val="center"/>
        <w:rPr>
          <w:sz w:val="72"/>
          <w:szCs w:val="72"/>
          <w:rtl/>
        </w:rPr>
      </w:pPr>
    </w:p>
    <w:p w14:paraId="799E7A22" w14:textId="77777777" w:rsidR="00676161" w:rsidRDefault="00676161" w:rsidP="00676161">
      <w:pPr>
        <w:jc w:val="center"/>
        <w:rPr>
          <w:sz w:val="72"/>
          <w:szCs w:val="72"/>
          <w:rtl/>
        </w:rPr>
      </w:pPr>
    </w:p>
    <w:p w14:paraId="2046AF05" w14:textId="027A2493" w:rsidR="00676161" w:rsidRDefault="00676161" w:rsidP="00676161">
      <w:pPr>
        <w:rPr>
          <w:sz w:val="72"/>
          <w:szCs w:val="72"/>
          <w:rtl/>
        </w:rPr>
      </w:pPr>
    </w:p>
    <w:p w14:paraId="22D9C930" w14:textId="77777777" w:rsidR="008A3C2A" w:rsidRDefault="008A3C2A" w:rsidP="00676161">
      <w:pPr>
        <w:rPr>
          <w:sz w:val="72"/>
          <w:szCs w:val="72"/>
          <w:rtl/>
        </w:rPr>
      </w:pPr>
    </w:p>
    <w:p w14:paraId="52B51474" w14:textId="77777777" w:rsidR="00676161" w:rsidRDefault="00676161" w:rsidP="00676161">
      <w:pPr>
        <w:rPr>
          <w:sz w:val="72"/>
          <w:szCs w:val="72"/>
          <w:rtl/>
        </w:rPr>
      </w:pPr>
    </w:p>
    <w:p w14:paraId="07FF80B9" w14:textId="77777777" w:rsidR="00062F5C" w:rsidRPr="00FD4D89" w:rsidRDefault="00062F5C" w:rsidP="00062F5C">
      <w:pPr>
        <w:spacing w:line="360" w:lineRule="auto"/>
        <w:rPr>
          <w:rFonts w:ascii="Simplified Arabic" w:hAnsi="Simplified Arabic" w:cs="Simplified Arabic"/>
          <w:b/>
          <w:bCs/>
          <w:sz w:val="32"/>
          <w:szCs w:val="32"/>
          <w:rtl/>
          <w:lang w:bidi="ar-LY"/>
        </w:rPr>
      </w:pPr>
      <w:r w:rsidRPr="00FD4D89">
        <w:rPr>
          <w:rFonts w:ascii="Simplified Arabic" w:hAnsi="Simplified Arabic" w:cs="Simplified Arabic"/>
          <w:b/>
          <w:bCs/>
          <w:sz w:val="32"/>
          <w:szCs w:val="32"/>
          <w:rtl/>
          <w:lang w:bidi="ar-LY"/>
        </w:rPr>
        <w:lastRenderedPageBreak/>
        <w:t>1.5 نتائج البحث:</w:t>
      </w:r>
    </w:p>
    <w:p w14:paraId="6FF9F9B8" w14:textId="77777777" w:rsidR="00062F5C" w:rsidRPr="00FD4D89" w:rsidRDefault="00062F5C" w:rsidP="00062F5C">
      <w:pPr>
        <w:spacing w:line="360" w:lineRule="auto"/>
        <w:rPr>
          <w:rFonts w:ascii="Simplified Arabic" w:hAnsi="Simplified Arabic" w:cs="Simplified Arabic"/>
          <w:sz w:val="28"/>
          <w:szCs w:val="28"/>
          <w:rtl/>
          <w:lang w:bidi="ar-LY"/>
        </w:rPr>
      </w:pPr>
      <w:r w:rsidRPr="00FD4D89">
        <w:rPr>
          <w:rFonts w:ascii="Simplified Arabic" w:hAnsi="Simplified Arabic" w:cs="Simplified Arabic"/>
          <w:sz w:val="28"/>
          <w:szCs w:val="28"/>
          <w:rtl/>
          <w:lang w:bidi="ar-LY"/>
        </w:rPr>
        <w:t>من خلال نتائج الدراسة التطبيقية يمكن إجمال او ذكر أهم النتائج التي تم التوصل إليها وهي:</w:t>
      </w:r>
    </w:p>
    <w:p w14:paraId="63EDF0BE" w14:textId="77777777" w:rsidR="00062F5C" w:rsidRPr="00FD4D89" w:rsidRDefault="00062F5C" w:rsidP="00062F5C">
      <w:pPr>
        <w:pStyle w:val="a3"/>
        <w:numPr>
          <w:ilvl w:val="0"/>
          <w:numId w:val="14"/>
        </w:numPr>
        <w:spacing w:line="360" w:lineRule="auto"/>
        <w:rPr>
          <w:rFonts w:ascii="Simplified Arabic" w:hAnsi="Simplified Arabic" w:cs="Simplified Arabic"/>
          <w:sz w:val="28"/>
          <w:szCs w:val="28"/>
          <w:lang w:bidi="ar-LY"/>
        </w:rPr>
      </w:pPr>
      <w:r w:rsidRPr="00FD4D89">
        <w:rPr>
          <w:rFonts w:ascii="Simplified Arabic" w:hAnsi="Simplified Arabic" w:cs="Simplified Arabic"/>
          <w:sz w:val="28"/>
          <w:szCs w:val="28"/>
          <w:rtl/>
          <w:lang w:bidi="ar-LY"/>
        </w:rPr>
        <w:t xml:space="preserve">جميع متغيرات الدراسة كانت غير مستقرة عند المستوى وعند أخد الفرق الأول استقرت عند مستوى معنوية 1%. </w:t>
      </w:r>
    </w:p>
    <w:p w14:paraId="3A398E41" w14:textId="77777777" w:rsidR="00062F5C" w:rsidRPr="00FD4D89" w:rsidRDefault="00062F5C" w:rsidP="00062F5C">
      <w:pPr>
        <w:pStyle w:val="a3"/>
        <w:numPr>
          <w:ilvl w:val="0"/>
          <w:numId w:val="14"/>
        </w:numPr>
        <w:spacing w:line="360" w:lineRule="auto"/>
        <w:rPr>
          <w:rFonts w:ascii="Simplified Arabic" w:hAnsi="Simplified Arabic" w:cs="Simplified Arabic"/>
          <w:sz w:val="28"/>
          <w:szCs w:val="28"/>
          <w:lang w:bidi="ar-LY"/>
        </w:rPr>
      </w:pPr>
      <w:r w:rsidRPr="00FD4D89">
        <w:rPr>
          <w:rFonts w:ascii="Simplified Arabic" w:hAnsi="Simplified Arabic" w:cs="Simplified Arabic"/>
          <w:sz w:val="28"/>
          <w:szCs w:val="28"/>
          <w:rtl/>
          <w:lang w:bidi="ar-LY"/>
        </w:rPr>
        <w:t>وجود علاقة تكامل مشترك بين مؤشر السوق والمتغيرات الاقتصادية الكلية الأربعة الناتج المحلي الإجمالي والتضخم وعرض النقود وأسعار الفائدة، عند استخدام اختبار منهج الحدود.</w:t>
      </w:r>
    </w:p>
    <w:p w14:paraId="4D13164D" w14:textId="77777777" w:rsidR="00062F5C" w:rsidRPr="00FD4D89" w:rsidRDefault="00062F5C" w:rsidP="00062F5C">
      <w:pPr>
        <w:pStyle w:val="a3"/>
        <w:numPr>
          <w:ilvl w:val="0"/>
          <w:numId w:val="14"/>
        </w:numPr>
        <w:spacing w:line="360" w:lineRule="auto"/>
        <w:rPr>
          <w:rFonts w:ascii="Simplified Arabic" w:hAnsi="Simplified Arabic" w:cs="Simplified Arabic"/>
          <w:sz w:val="28"/>
          <w:szCs w:val="28"/>
          <w:lang w:bidi="ar-LY"/>
        </w:rPr>
      </w:pPr>
      <w:r w:rsidRPr="00FD4D89">
        <w:rPr>
          <w:rFonts w:ascii="Simplified Arabic" w:hAnsi="Simplified Arabic" w:cs="Simplified Arabic"/>
          <w:sz w:val="28"/>
          <w:szCs w:val="28"/>
          <w:rtl/>
          <w:lang w:bidi="ar-LY"/>
        </w:rPr>
        <w:t>وجود علاقة طردية ومعنوية في الاجل الطويل بين مؤشر السوق والناتج المحلي الإجمالي وهي نتيجة تتفق مع فرضية البحث.</w:t>
      </w:r>
    </w:p>
    <w:p w14:paraId="704B54C6" w14:textId="77777777" w:rsidR="00062F5C" w:rsidRPr="00FD4D89" w:rsidRDefault="00062F5C" w:rsidP="00062F5C">
      <w:pPr>
        <w:pStyle w:val="a3"/>
        <w:numPr>
          <w:ilvl w:val="0"/>
          <w:numId w:val="14"/>
        </w:numPr>
        <w:spacing w:line="360" w:lineRule="auto"/>
        <w:rPr>
          <w:rFonts w:ascii="Simplified Arabic" w:hAnsi="Simplified Arabic" w:cs="Simplified Arabic"/>
          <w:sz w:val="28"/>
          <w:szCs w:val="28"/>
          <w:lang w:bidi="ar-LY"/>
        </w:rPr>
      </w:pPr>
      <w:r w:rsidRPr="00FD4D89">
        <w:rPr>
          <w:rFonts w:ascii="Simplified Arabic" w:hAnsi="Simplified Arabic" w:cs="Simplified Arabic"/>
          <w:sz w:val="28"/>
          <w:szCs w:val="28"/>
          <w:rtl/>
          <w:lang w:bidi="ar-LY"/>
        </w:rPr>
        <w:t>وجود علاقة عكسية ومعنوية في الاجل الطويل بين مؤشر السوق وسعر الفائدة وهي نتيجة تتفق مع فرضية البحث.</w:t>
      </w:r>
    </w:p>
    <w:p w14:paraId="150010BD" w14:textId="77777777" w:rsidR="00062F5C" w:rsidRPr="00FD4D89" w:rsidRDefault="00062F5C" w:rsidP="00062F5C">
      <w:pPr>
        <w:pStyle w:val="a3"/>
        <w:numPr>
          <w:ilvl w:val="0"/>
          <w:numId w:val="14"/>
        </w:numPr>
        <w:spacing w:line="360" w:lineRule="auto"/>
        <w:rPr>
          <w:rFonts w:ascii="Simplified Arabic" w:hAnsi="Simplified Arabic" w:cs="Simplified Arabic"/>
          <w:sz w:val="28"/>
          <w:szCs w:val="28"/>
          <w:lang w:bidi="ar-LY"/>
        </w:rPr>
      </w:pPr>
      <w:r w:rsidRPr="00FD4D89">
        <w:rPr>
          <w:rFonts w:ascii="Simplified Arabic" w:hAnsi="Simplified Arabic" w:cs="Simplified Arabic"/>
          <w:sz w:val="28"/>
          <w:szCs w:val="28"/>
          <w:rtl/>
          <w:lang w:bidi="ar-LY"/>
        </w:rPr>
        <w:t>وجود علاقة عكسية ومعنوية في الاجل الطويل بين مؤشر السوق وعرض النقود.</w:t>
      </w:r>
    </w:p>
    <w:p w14:paraId="3E8EF036" w14:textId="77777777" w:rsidR="00062F5C" w:rsidRPr="00FD4D89" w:rsidRDefault="00062F5C" w:rsidP="00062F5C">
      <w:pPr>
        <w:pStyle w:val="a3"/>
        <w:numPr>
          <w:ilvl w:val="0"/>
          <w:numId w:val="14"/>
        </w:numPr>
        <w:spacing w:line="360" w:lineRule="auto"/>
        <w:rPr>
          <w:rFonts w:ascii="Simplified Arabic" w:hAnsi="Simplified Arabic" w:cs="Simplified Arabic"/>
          <w:sz w:val="28"/>
          <w:szCs w:val="28"/>
          <w:lang w:bidi="ar-LY"/>
        </w:rPr>
      </w:pPr>
      <w:r w:rsidRPr="00FD4D89">
        <w:rPr>
          <w:rFonts w:ascii="Simplified Arabic" w:hAnsi="Simplified Arabic" w:cs="Simplified Arabic"/>
          <w:sz w:val="28"/>
          <w:szCs w:val="28"/>
          <w:rtl/>
          <w:lang w:bidi="ar-LY"/>
        </w:rPr>
        <w:t>وجود علاقة عكسية وغير معنوية في الاجل الطويل بين مؤشر السوق والتضخم.</w:t>
      </w:r>
    </w:p>
    <w:p w14:paraId="0CA22162" w14:textId="77777777" w:rsidR="00062F5C" w:rsidRPr="00FD4D89" w:rsidRDefault="00062F5C" w:rsidP="00062F5C">
      <w:pPr>
        <w:pStyle w:val="a3"/>
        <w:numPr>
          <w:ilvl w:val="0"/>
          <w:numId w:val="14"/>
        </w:numPr>
        <w:spacing w:line="360" w:lineRule="auto"/>
        <w:rPr>
          <w:rFonts w:ascii="Simplified Arabic" w:hAnsi="Simplified Arabic" w:cs="Simplified Arabic"/>
          <w:sz w:val="28"/>
          <w:szCs w:val="28"/>
          <w:lang w:bidi="ar-LY"/>
        </w:rPr>
      </w:pPr>
      <w:r w:rsidRPr="00FD4D89">
        <w:rPr>
          <w:rFonts w:ascii="Simplified Arabic" w:hAnsi="Simplified Arabic" w:cs="Simplified Arabic"/>
          <w:sz w:val="28"/>
          <w:szCs w:val="28"/>
          <w:rtl/>
          <w:lang w:bidi="ar-LY"/>
        </w:rPr>
        <w:t>وجود علاقة ما بين مؤشر السوق ومتغيرين مرتبطان بالاقتصاد الكلي في الاجل القصير هما الناتج المحلي الإجمالي والتضخم.</w:t>
      </w:r>
    </w:p>
    <w:p w14:paraId="42E7774E" w14:textId="77777777" w:rsidR="00062F5C" w:rsidRPr="00FD4D89" w:rsidRDefault="00062F5C" w:rsidP="00062F5C">
      <w:pPr>
        <w:pStyle w:val="a3"/>
        <w:numPr>
          <w:ilvl w:val="0"/>
          <w:numId w:val="14"/>
        </w:numPr>
        <w:spacing w:line="360" w:lineRule="auto"/>
        <w:rPr>
          <w:rFonts w:ascii="Simplified Arabic" w:hAnsi="Simplified Arabic" w:cs="Simplified Arabic"/>
          <w:sz w:val="28"/>
          <w:szCs w:val="28"/>
          <w:lang w:bidi="ar-LY"/>
        </w:rPr>
      </w:pPr>
      <w:r w:rsidRPr="00FD4D89">
        <w:rPr>
          <w:rFonts w:ascii="Simplified Arabic" w:hAnsi="Simplified Arabic" w:cs="Simplified Arabic"/>
          <w:sz w:val="28"/>
          <w:szCs w:val="28"/>
          <w:rtl/>
          <w:lang w:bidi="ar-LY"/>
        </w:rPr>
        <w:t>سرعة تعديل الاختلالات التي تحدث في الاجل القصير نحو التوازن الى الاجل الطويل.</w:t>
      </w:r>
    </w:p>
    <w:p w14:paraId="44D8C8D9" w14:textId="6415C56D" w:rsidR="00062F5C" w:rsidRDefault="00062F5C" w:rsidP="00062F5C">
      <w:pPr>
        <w:pStyle w:val="a3"/>
        <w:numPr>
          <w:ilvl w:val="0"/>
          <w:numId w:val="14"/>
        </w:numPr>
        <w:spacing w:line="360" w:lineRule="auto"/>
        <w:rPr>
          <w:rFonts w:ascii="Simplified Arabic" w:hAnsi="Simplified Arabic" w:cs="Simplified Arabic"/>
          <w:sz w:val="28"/>
          <w:szCs w:val="28"/>
          <w:lang w:bidi="ar-LY"/>
        </w:rPr>
      </w:pPr>
      <w:r w:rsidRPr="00FD4D89">
        <w:rPr>
          <w:rFonts w:ascii="Simplified Arabic" w:hAnsi="Simplified Arabic" w:cs="Simplified Arabic"/>
          <w:sz w:val="28"/>
          <w:szCs w:val="28"/>
          <w:rtl/>
          <w:lang w:bidi="ar-LY"/>
        </w:rPr>
        <w:t>تشير اختبارات جودة واستقراريه النموذج الى عدم وجود أي مشاكل قياسية يعاني منها النموذج المقدر.</w:t>
      </w:r>
    </w:p>
    <w:p w14:paraId="3243CF33" w14:textId="06D2BBE9" w:rsidR="00FD4D89" w:rsidRDefault="00FD4D89" w:rsidP="00FD4D89">
      <w:pPr>
        <w:spacing w:line="360" w:lineRule="auto"/>
        <w:rPr>
          <w:rFonts w:ascii="Simplified Arabic" w:hAnsi="Simplified Arabic" w:cs="Simplified Arabic"/>
          <w:sz w:val="28"/>
          <w:szCs w:val="28"/>
          <w:rtl/>
          <w:lang w:bidi="ar-LY"/>
        </w:rPr>
      </w:pPr>
    </w:p>
    <w:p w14:paraId="5D7F9775" w14:textId="77777777" w:rsidR="00FD4D89" w:rsidRPr="00FD4D89" w:rsidRDefault="00FD4D89" w:rsidP="00FD4D89">
      <w:pPr>
        <w:spacing w:line="360" w:lineRule="auto"/>
        <w:rPr>
          <w:rFonts w:ascii="Simplified Arabic" w:hAnsi="Simplified Arabic" w:cs="Simplified Arabic"/>
          <w:sz w:val="28"/>
          <w:szCs w:val="28"/>
          <w:rtl/>
          <w:lang w:bidi="ar-LY"/>
        </w:rPr>
      </w:pPr>
    </w:p>
    <w:p w14:paraId="4B9DFAAF" w14:textId="77777777" w:rsidR="00062F5C" w:rsidRPr="00FD4D89" w:rsidRDefault="00062F5C" w:rsidP="00062F5C">
      <w:pPr>
        <w:spacing w:line="360" w:lineRule="auto"/>
        <w:rPr>
          <w:rFonts w:ascii="Simplified Arabic" w:hAnsi="Simplified Arabic" w:cs="Simplified Arabic"/>
          <w:b/>
          <w:bCs/>
          <w:sz w:val="32"/>
          <w:szCs w:val="32"/>
          <w:rtl/>
          <w:lang w:bidi="ar-LY"/>
        </w:rPr>
      </w:pPr>
      <w:r w:rsidRPr="00FD4D89">
        <w:rPr>
          <w:rFonts w:ascii="Simplified Arabic" w:hAnsi="Simplified Arabic" w:cs="Simplified Arabic"/>
          <w:b/>
          <w:bCs/>
          <w:sz w:val="32"/>
          <w:szCs w:val="32"/>
          <w:rtl/>
          <w:lang w:bidi="ar-LY"/>
        </w:rPr>
        <w:lastRenderedPageBreak/>
        <w:t>2.5 توصيات الدراسة:</w:t>
      </w:r>
    </w:p>
    <w:p w14:paraId="06A6DADA" w14:textId="77777777" w:rsidR="00062F5C" w:rsidRPr="00FD4D89" w:rsidRDefault="00062F5C" w:rsidP="00062F5C">
      <w:pPr>
        <w:spacing w:line="360" w:lineRule="auto"/>
        <w:rPr>
          <w:rFonts w:ascii="Simplified Arabic" w:hAnsi="Simplified Arabic" w:cs="Simplified Arabic"/>
          <w:sz w:val="28"/>
          <w:szCs w:val="28"/>
          <w:rtl/>
          <w:lang w:bidi="ar-LY"/>
        </w:rPr>
      </w:pPr>
      <w:r w:rsidRPr="00FD4D89">
        <w:rPr>
          <w:rFonts w:ascii="Simplified Arabic" w:hAnsi="Simplified Arabic" w:cs="Simplified Arabic"/>
          <w:sz w:val="28"/>
          <w:szCs w:val="28"/>
          <w:rtl/>
          <w:lang w:bidi="ar-LY"/>
        </w:rPr>
        <w:t>من خلال العرض السابق للبحث توصي الدراسة بالتالي:</w:t>
      </w:r>
    </w:p>
    <w:p w14:paraId="4A26976A" w14:textId="77777777" w:rsidR="00062F5C" w:rsidRPr="00FD4D89" w:rsidRDefault="00062F5C" w:rsidP="00062F5C">
      <w:pPr>
        <w:pStyle w:val="a3"/>
        <w:numPr>
          <w:ilvl w:val="0"/>
          <w:numId w:val="15"/>
        </w:numPr>
        <w:spacing w:line="360" w:lineRule="auto"/>
        <w:rPr>
          <w:rFonts w:ascii="Simplified Arabic" w:hAnsi="Simplified Arabic" w:cs="Simplified Arabic"/>
          <w:sz w:val="28"/>
          <w:szCs w:val="28"/>
          <w:lang w:bidi="ar-LY"/>
        </w:rPr>
      </w:pPr>
      <w:r w:rsidRPr="00FD4D89">
        <w:rPr>
          <w:rFonts w:ascii="Simplified Arabic" w:hAnsi="Simplified Arabic" w:cs="Simplified Arabic"/>
          <w:sz w:val="28"/>
          <w:szCs w:val="28"/>
          <w:rtl/>
          <w:lang w:bidi="ar-LY"/>
        </w:rPr>
        <w:t>استخدام نموذج (</w:t>
      </w:r>
      <w:r w:rsidRPr="00FD4D89">
        <w:rPr>
          <w:rFonts w:ascii="Simplified Arabic" w:hAnsi="Simplified Arabic" w:cs="Simplified Arabic"/>
          <w:sz w:val="28"/>
          <w:szCs w:val="28"/>
        </w:rPr>
        <w:t>VAR</w:t>
      </w:r>
      <w:r w:rsidRPr="00FD4D89">
        <w:rPr>
          <w:rFonts w:ascii="Simplified Arabic" w:hAnsi="Simplified Arabic" w:cs="Simplified Arabic"/>
          <w:sz w:val="28"/>
          <w:szCs w:val="28"/>
          <w:rtl/>
          <w:lang w:bidi="ar-LY"/>
        </w:rPr>
        <w:t>) اختبار العلاقة ما بين مؤشر السوق ومتغيرات الاقتصاد الكلي حيث يسمح هذا النموذج لأخد جميع المتغيرات ذوون اقصار "تحديد المتغيرات التابعة والمستقلة".</w:t>
      </w:r>
    </w:p>
    <w:p w14:paraId="458B9C84" w14:textId="77777777" w:rsidR="00062F5C" w:rsidRPr="00FD4D89" w:rsidRDefault="00062F5C" w:rsidP="00062F5C">
      <w:pPr>
        <w:pStyle w:val="a3"/>
        <w:numPr>
          <w:ilvl w:val="0"/>
          <w:numId w:val="15"/>
        </w:numPr>
        <w:spacing w:line="360" w:lineRule="auto"/>
        <w:rPr>
          <w:rFonts w:ascii="Simplified Arabic" w:hAnsi="Simplified Arabic" w:cs="Simplified Arabic"/>
          <w:sz w:val="28"/>
          <w:szCs w:val="28"/>
          <w:lang w:bidi="ar-LY"/>
        </w:rPr>
      </w:pPr>
      <w:r w:rsidRPr="00FD4D89">
        <w:rPr>
          <w:rFonts w:ascii="Simplified Arabic" w:hAnsi="Simplified Arabic" w:cs="Simplified Arabic"/>
          <w:sz w:val="28"/>
          <w:szCs w:val="28"/>
          <w:rtl/>
          <w:lang w:bidi="ar-LY"/>
        </w:rPr>
        <w:t>اختبار العلاقة ما بين عوائد الأسهم ومتغيرات الاقتصاد الكلي في إطار نموذج تسعير المراجحة.</w:t>
      </w:r>
    </w:p>
    <w:p w14:paraId="18005A15" w14:textId="77777777" w:rsidR="00062F5C" w:rsidRPr="00FD4D89" w:rsidRDefault="00062F5C" w:rsidP="00062F5C">
      <w:pPr>
        <w:pStyle w:val="a3"/>
        <w:numPr>
          <w:ilvl w:val="0"/>
          <w:numId w:val="15"/>
        </w:numPr>
        <w:spacing w:line="360" w:lineRule="auto"/>
        <w:rPr>
          <w:rFonts w:ascii="Simplified Arabic" w:hAnsi="Simplified Arabic" w:cs="Simplified Arabic"/>
          <w:sz w:val="28"/>
          <w:szCs w:val="28"/>
          <w:lang w:bidi="ar-LY"/>
        </w:rPr>
      </w:pPr>
      <w:r w:rsidRPr="00FD4D89">
        <w:rPr>
          <w:rFonts w:ascii="Simplified Arabic" w:hAnsi="Simplified Arabic" w:cs="Simplified Arabic"/>
          <w:sz w:val="28"/>
          <w:szCs w:val="28"/>
          <w:rtl/>
          <w:lang w:bidi="ar-LY"/>
        </w:rPr>
        <w:t>إضافة متغيرات اقتصادية أخرى مثل سعر الصرف، الميزان التجاري "الصادرات والواردات"، البطالة، الانفاق الحكومي.</w:t>
      </w:r>
    </w:p>
    <w:p w14:paraId="608CA135" w14:textId="6775F0DA" w:rsidR="00CE0778" w:rsidRDefault="00062F5C" w:rsidP="00062F5C">
      <w:pPr>
        <w:pStyle w:val="a3"/>
        <w:numPr>
          <w:ilvl w:val="0"/>
          <w:numId w:val="15"/>
        </w:numPr>
        <w:spacing w:line="360" w:lineRule="auto"/>
        <w:rPr>
          <w:rFonts w:ascii="Simplified Arabic" w:hAnsi="Simplified Arabic" w:cs="Simplified Arabic"/>
          <w:sz w:val="28"/>
          <w:szCs w:val="28"/>
          <w:rtl/>
          <w:lang w:bidi="ar-LY"/>
        </w:rPr>
      </w:pPr>
      <w:r w:rsidRPr="00FD4D89">
        <w:rPr>
          <w:rFonts w:ascii="Simplified Arabic" w:hAnsi="Simplified Arabic" w:cs="Simplified Arabic"/>
          <w:sz w:val="28"/>
          <w:szCs w:val="28"/>
          <w:rtl/>
          <w:lang w:bidi="ar-LY"/>
        </w:rPr>
        <w:t>اجراء دراسة مقارنة ما بين أسواق الدول المتقدمة والناشئة فيما يتعلق باختبار العلاقة بين متغيرات الاقتصاد الكلي ومؤشر السوق.</w:t>
      </w:r>
    </w:p>
    <w:p w14:paraId="2974232B" w14:textId="7AFD0E4E" w:rsidR="00062F5C" w:rsidRPr="00CE0778" w:rsidRDefault="00CE0778" w:rsidP="00CE0778">
      <w:pPr>
        <w:bidi w:val="0"/>
        <w:rPr>
          <w:rFonts w:ascii="Simplified Arabic" w:hAnsi="Simplified Arabic" w:cs="Simplified Arabic"/>
          <w:sz w:val="28"/>
          <w:szCs w:val="28"/>
          <w:rtl/>
          <w:lang w:bidi="ar-LY"/>
        </w:rPr>
      </w:pPr>
      <w:r>
        <w:rPr>
          <w:rFonts w:ascii="Simplified Arabic" w:hAnsi="Simplified Arabic" w:cs="Simplified Arabic"/>
          <w:sz w:val="28"/>
          <w:szCs w:val="28"/>
          <w:rtl/>
          <w:lang w:bidi="ar-LY"/>
        </w:rPr>
        <w:br w:type="page"/>
      </w:r>
    </w:p>
    <w:sdt>
      <w:sdtPr>
        <w:rPr>
          <w:rFonts w:ascii="Simplified Arabic" w:hAnsi="Simplified Arabic" w:cs="Simplified Arabic"/>
          <w:sz w:val="20"/>
          <w:szCs w:val="20"/>
          <w:rtl/>
          <w:lang w:val="ar-SA"/>
        </w:rPr>
        <w:id w:val="164914451"/>
        <w:docPartObj>
          <w:docPartGallery w:val="Bibliographies"/>
          <w:docPartUnique/>
        </w:docPartObj>
      </w:sdtPr>
      <w:sdtEndPr>
        <w:rPr>
          <w:noProof/>
          <w:sz w:val="28"/>
          <w:szCs w:val="28"/>
          <w:lang w:val="en-US"/>
        </w:rPr>
      </w:sdtEndPr>
      <w:sdtContent>
        <w:p w14:paraId="03E220E0" w14:textId="6B3109E9" w:rsidR="00062F5C" w:rsidRPr="00CE0778" w:rsidRDefault="00062F5C" w:rsidP="00CE0778">
          <w:pPr>
            <w:pStyle w:val="a5"/>
            <w:spacing w:line="360" w:lineRule="auto"/>
            <w:rPr>
              <w:rFonts w:ascii="Simplified Arabic" w:hAnsi="Simplified Arabic" w:cs="Simplified Arabic"/>
              <w:b/>
              <w:bCs/>
              <w:sz w:val="28"/>
              <w:szCs w:val="28"/>
              <w:rtl/>
              <w:lang w:val="ar-SA"/>
            </w:rPr>
          </w:pPr>
          <w:r w:rsidRPr="00FD4D89">
            <w:rPr>
              <w:rFonts w:ascii="Simplified Arabic" w:hAnsi="Simplified Arabic" w:cs="Simplified Arabic"/>
              <w:b/>
              <w:bCs/>
              <w:sz w:val="28"/>
              <w:szCs w:val="28"/>
              <w:rtl/>
              <w:lang w:val="ar-SA"/>
            </w:rPr>
            <w:t xml:space="preserve">3.5 </w:t>
          </w:r>
          <w:r w:rsidRPr="00FD4D89">
            <w:rPr>
              <w:rFonts w:ascii="Simplified Arabic" w:hAnsi="Simplified Arabic" w:cs="Simplified Arabic"/>
              <w:b/>
              <w:bCs/>
              <w:sz w:val="28"/>
              <w:szCs w:val="28"/>
              <w:lang w:val="ar-SA"/>
            </w:rPr>
            <w:t>المراجع</w:t>
          </w:r>
          <w:r w:rsidRPr="00FD4D89">
            <w:rPr>
              <w:rFonts w:ascii="Simplified Arabic" w:hAnsi="Simplified Arabic" w:cs="Simplified Arabic"/>
              <w:b/>
              <w:bCs/>
              <w:noProof/>
              <w:sz w:val="28"/>
              <w:szCs w:val="28"/>
              <w:rtl/>
            </w:rPr>
            <w:t xml:space="preserve">: </w:t>
          </w:r>
        </w:p>
        <w:p w14:paraId="1513D26C" w14:textId="77777777" w:rsidR="00062F5C" w:rsidRPr="00FD4D89" w:rsidRDefault="00062F5C" w:rsidP="00062F5C">
          <w:pPr>
            <w:pStyle w:val="a5"/>
            <w:numPr>
              <w:ilvl w:val="0"/>
              <w:numId w:val="16"/>
            </w:numPr>
            <w:spacing w:line="360" w:lineRule="auto"/>
            <w:rPr>
              <w:rFonts w:ascii="Simplified Arabic" w:hAnsi="Simplified Arabic" w:cs="Simplified Arabic"/>
              <w:noProof/>
              <w:sz w:val="28"/>
              <w:szCs w:val="28"/>
            </w:rPr>
          </w:pPr>
          <w:r w:rsidRPr="00FD4D89">
            <w:rPr>
              <w:rFonts w:ascii="Simplified Arabic" w:hAnsi="Simplified Arabic" w:cs="Simplified Arabic"/>
              <w:noProof/>
              <w:sz w:val="28"/>
              <w:szCs w:val="28"/>
              <w:rtl/>
            </w:rPr>
            <w:t>محمد المبروك أبوزيد. (2013). التحليل المالي شركات وأسواق مالية. صفحة 280.</w:t>
          </w:r>
        </w:p>
        <w:p w14:paraId="347C30AF" w14:textId="77777777" w:rsidR="00062F5C" w:rsidRPr="00FD4D89" w:rsidRDefault="00062F5C" w:rsidP="00062F5C">
          <w:pPr>
            <w:pStyle w:val="a5"/>
            <w:numPr>
              <w:ilvl w:val="0"/>
              <w:numId w:val="16"/>
            </w:numPr>
            <w:spacing w:line="360" w:lineRule="auto"/>
            <w:rPr>
              <w:rFonts w:ascii="Simplified Arabic" w:hAnsi="Simplified Arabic" w:cs="Simplified Arabic"/>
              <w:noProof/>
              <w:sz w:val="28"/>
              <w:szCs w:val="28"/>
              <w:rtl/>
            </w:rPr>
          </w:pPr>
          <w:r w:rsidRPr="00FD4D89">
            <w:rPr>
              <w:rFonts w:ascii="Simplified Arabic" w:hAnsi="Simplified Arabic" w:cs="Simplified Arabic"/>
              <w:noProof/>
              <w:sz w:val="28"/>
              <w:szCs w:val="28"/>
              <w:rtl/>
            </w:rPr>
            <w:t xml:space="preserve">علي عبدالله، و بلحمري خيرة. (2013). تأثيلر المتغيرات الاقتصادية الكلية على أداء السوق المالي الاردني. </w:t>
          </w:r>
          <w:r w:rsidRPr="00FD4D89">
            <w:rPr>
              <w:rFonts w:ascii="Simplified Arabic" w:hAnsi="Simplified Arabic" w:cs="Simplified Arabic"/>
              <w:i/>
              <w:iCs/>
              <w:noProof/>
              <w:sz w:val="28"/>
              <w:szCs w:val="28"/>
              <w:rtl/>
            </w:rPr>
            <w:t xml:space="preserve">مجلة الاقتصاد والتنمية البشرية </w:t>
          </w:r>
          <w:r w:rsidRPr="00FD4D89">
            <w:rPr>
              <w:rFonts w:ascii="Simplified Arabic" w:hAnsi="Simplified Arabic" w:cs="Simplified Arabic"/>
              <w:noProof/>
              <w:sz w:val="28"/>
              <w:szCs w:val="28"/>
              <w:rtl/>
            </w:rPr>
            <w:t>، الصفحات 300-287.</w:t>
          </w:r>
        </w:p>
        <w:p w14:paraId="1B646CF0" w14:textId="77777777" w:rsidR="00062F5C" w:rsidRPr="00FD4D89" w:rsidRDefault="00062F5C" w:rsidP="00062F5C">
          <w:pPr>
            <w:pStyle w:val="a5"/>
            <w:numPr>
              <w:ilvl w:val="0"/>
              <w:numId w:val="16"/>
            </w:numPr>
            <w:spacing w:line="360" w:lineRule="auto"/>
            <w:rPr>
              <w:rFonts w:ascii="Simplified Arabic" w:hAnsi="Simplified Arabic" w:cs="Simplified Arabic"/>
              <w:noProof/>
              <w:sz w:val="28"/>
              <w:szCs w:val="28"/>
              <w:rtl/>
            </w:rPr>
          </w:pPr>
          <w:r w:rsidRPr="00FD4D89">
            <w:rPr>
              <w:rFonts w:ascii="Simplified Arabic" w:hAnsi="Simplified Arabic" w:cs="Simplified Arabic"/>
              <w:noProof/>
              <w:sz w:val="28"/>
              <w:szCs w:val="28"/>
              <w:rtl/>
            </w:rPr>
            <w:t xml:space="preserve">بسبع عبدالقادر. (2015). اثر المتغيرات الاقتصادية على اداء سوق الاسهم السعودي. </w:t>
          </w:r>
          <w:r w:rsidRPr="00FD4D89">
            <w:rPr>
              <w:rFonts w:ascii="Simplified Arabic" w:hAnsi="Simplified Arabic" w:cs="Simplified Arabic"/>
              <w:i/>
              <w:iCs/>
              <w:noProof/>
              <w:sz w:val="28"/>
              <w:szCs w:val="28"/>
              <w:rtl/>
            </w:rPr>
            <w:t>مجلة العلوم الاقتصادية،</w:t>
          </w:r>
          <w:r w:rsidRPr="00FD4D89">
            <w:rPr>
              <w:rFonts w:ascii="Simplified Arabic" w:hAnsi="Simplified Arabic" w:cs="Simplified Arabic"/>
              <w:noProof/>
              <w:sz w:val="28"/>
              <w:szCs w:val="28"/>
              <w:rtl/>
            </w:rPr>
            <w:t xml:space="preserve"> الصفحات 174-150.</w:t>
          </w:r>
        </w:p>
        <w:p w14:paraId="76B3F1F9" w14:textId="77777777" w:rsidR="00062F5C" w:rsidRPr="00FD4D89" w:rsidRDefault="00062F5C" w:rsidP="00062F5C">
          <w:pPr>
            <w:pStyle w:val="a5"/>
            <w:numPr>
              <w:ilvl w:val="0"/>
              <w:numId w:val="16"/>
            </w:numPr>
            <w:spacing w:line="360" w:lineRule="auto"/>
            <w:rPr>
              <w:rFonts w:ascii="Simplified Arabic" w:hAnsi="Simplified Arabic" w:cs="Simplified Arabic"/>
              <w:noProof/>
              <w:sz w:val="28"/>
              <w:szCs w:val="28"/>
              <w:rtl/>
            </w:rPr>
          </w:pPr>
          <w:r w:rsidRPr="00FD4D89">
            <w:rPr>
              <w:rFonts w:ascii="Simplified Arabic" w:hAnsi="Simplified Arabic" w:cs="Simplified Arabic"/>
              <w:noProof/>
              <w:sz w:val="28"/>
              <w:szCs w:val="28"/>
              <w:rtl/>
            </w:rPr>
            <w:t xml:space="preserve">حسن مشرقي، و ايمن الشهاب. (2014). تحديد أثر الموشرات الاقتصادية الكلية على عوائد مؤشر السوق المالي في الاسواق المالية الناشئة . </w:t>
          </w:r>
          <w:r w:rsidRPr="00FD4D89">
            <w:rPr>
              <w:rFonts w:ascii="Simplified Arabic" w:hAnsi="Simplified Arabic" w:cs="Simplified Arabic"/>
              <w:i/>
              <w:iCs/>
              <w:noProof/>
              <w:sz w:val="28"/>
              <w:szCs w:val="28"/>
              <w:rtl/>
            </w:rPr>
            <w:t>مجلة جامعة البعث</w:t>
          </w:r>
          <w:r w:rsidRPr="00FD4D89">
            <w:rPr>
              <w:rFonts w:ascii="Simplified Arabic" w:hAnsi="Simplified Arabic" w:cs="Simplified Arabic"/>
              <w:noProof/>
              <w:sz w:val="28"/>
              <w:szCs w:val="28"/>
              <w:rtl/>
            </w:rPr>
            <w:t>، الصفحات 52-9.</w:t>
          </w:r>
        </w:p>
        <w:p w14:paraId="7056E5E6" w14:textId="77777777" w:rsidR="00062F5C" w:rsidRPr="00FD4D89" w:rsidRDefault="00062F5C" w:rsidP="00062F5C">
          <w:pPr>
            <w:pStyle w:val="a5"/>
            <w:numPr>
              <w:ilvl w:val="0"/>
              <w:numId w:val="16"/>
            </w:numPr>
            <w:spacing w:line="360" w:lineRule="auto"/>
            <w:rPr>
              <w:rFonts w:ascii="Simplified Arabic" w:hAnsi="Simplified Arabic" w:cs="Simplified Arabic"/>
              <w:noProof/>
              <w:sz w:val="28"/>
              <w:szCs w:val="28"/>
              <w:rtl/>
            </w:rPr>
          </w:pPr>
          <w:r w:rsidRPr="00FD4D89">
            <w:rPr>
              <w:rFonts w:ascii="Simplified Arabic" w:hAnsi="Simplified Arabic" w:cs="Simplified Arabic"/>
              <w:noProof/>
              <w:sz w:val="28"/>
              <w:szCs w:val="28"/>
              <w:rtl/>
            </w:rPr>
            <w:t xml:space="preserve">عزالدين نايف عنانزه، و عاطف عيسى بطارسه. (6, 2017). العلاقة مابين متغيرات الاقتصاد الكلي وعوائد مؤشر سوق عمان المالي. </w:t>
          </w:r>
          <w:r w:rsidRPr="00FD4D89">
            <w:rPr>
              <w:rFonts w:ascii="Simplified Arabic" w:hAnsi="Simplified Arabic" w:cs="Simplified Arabic"/>
              <w:i/>
              <w:iCs/>
              <w:noProof/>
              <w:sz w:val="28"/>
              <w:szCs w:val="28"/>
              <w:rtl/>
            </w:rPr>
            <w:t>المجلة العربية للادارة</w:t>
          </w:r>
          <w:r w:rsidRPr="00FD4D89">
            <w:rPr>
              <w:rFonts w:ascii="Simplified Arabic" w:hAnsi="Simplified Arabic" w:cs="Simplified Arabic"/>
              <w:noProof/>
              <w:sz w:val="28"/>
              <w:szCs w:val="28"/>
              <w:rtl/>
            </w:rPr>
            <w:t>، الصفحات 109-91.</w:t>
          </w:r>
        </w:p>
        <w:p w14:paraId="50BE9FEA" w14:textId="77777777" w:rsidR="00062F5C" w:rsidRPr="00FD4D89" w:rsidRDefault="00062F5C" w:rsidP="00062F5C">
          <w:pPr>
            <w:pStyle w:val="a5"/>
            <w:numPr>
              <w:ilvl w:val="0"/>
              <w:numId w:val="16"/>
            </w:numPr>
            <w:spacing w:line="360" w:lineRule="auto"/>
            <w:rPr>
              <w:rFonts w:ascii="Simplified Arabic" w:hAnsi="Simplified Arabic" w:cs="Simplified Arabic"/>
              <w:noProof/>
              <w:sz w:val="28"/>
              <w:szCs w:val="28"/>
              <w:rtl/>
              <w:lang w:bidi="ar-LY"/>
            </w:rPr>
          </w:pPr>
          <w:r w:rsidRPr="00FD4D89">
            <w:rPr>
              <w:rFonts w:ascii="Simplified Arabic" w:hAnsi="Simplified Arabic" w:cs="Simplified Arabic"/>
              <w:noProof/>
              <w:sz w:val="28"/>
              <w:szCs w:val="28"/>
              <w:rtl/>
              <w:lang w:bidi="ar-LY"/>
            </w:rPr>
            <w:t xml:space="preserve">عبدالقادر بسبع. (2019). أثر المتغيرات االقتصادية الكلية على أداء سوق األسهم اإلسالمية: دراسة حالة مؤشر فاينانشال تايمز اإلسالمي لبورصة. </w:t>
          </w:r>
          <w:r w:rsidRPr="00FD4D89">
            <w:rPr>
              <w:rFonts w:ascii="Simplified Arabic" w:hAnsi="Simplified Arabic" w:cs="Simplified Arabic"/>
              <w:i/>
              <w:iCs/>
              <w:noProof/>
              <w:sz w:val="28"/>
              <w:szCs w:val="28"/>
              <w:rtl/>
              <w:lang w:bidi="ar-LY"/>
            </w:rPr>
            <w:t>مجلة الباحث</w:t>
          </w:r>
          <w:r w:rsidRPr="00FD4D89">
            <w:rPr>
              <w:rFonts w:ascii="Simplified Arabic" w:hAnsi="Simplified Arabic" w:cs="Simplified Arabic"/>
              <w:noProof/>
              <w:sz w:val="28"/>
              <w:szCs w:val="28"/>
              <w:rtl/>
              <w:lang w:bidi="ar-LY"/>
            </w:rPr>
            <w:t>(19)، الصفحات 120-105.</w:t>
          </w:r>
        </w:p>
        <w:p w14:paraId="3C09BB7C" w14:textId="77777777" w:rsidR="00062F5C" w:rsidRPr="00FD4D89" w:rsidRDefault="00062F5C" w:rsidP="00062F5C">
          <w:pPr>
            <w:pStyle w:val="a5"/>
            <w:numPr>
              <w:ilvl w:val="0"/>
              <w:numId w:val="16"/>
            </w:numPr>
            <w:spacing w:line="360" w:lineRule="auto"/>
            <w:rPr>
              <w:rFonts w:ascii="Simplified Arabic" w:hAnsi="Simplified Arabic" w:cs="Simplified Arabic"/>
              <w:noProof/>
              <w:sz w:val="28"/>
              <w:szCs w:val="28"/>
              <w:rtl/>
            </w:rPr>
          </w:pPr>
          <w:r w:rsidRPr="00FD4D89">
            <w:rPr>
              <w:rFonts w:ascii="Simplified Arabic" w:hAnsi="Simplified Arabic" w:cs="Simplified Arabic"/>
              <w:noProof/>
              <w:sz w:val="28"/>
              <w:szCs w:val="28"/>
              <w:rtl/>
            </w:rPr>
            <w:t>جميل النجار. (2020). قياس اثر متغيرات الاقتصاد الكلي على عوائد مؤشرات السوق المالية . الصفحات 40-76.</w:t>
          </w:r>
        </w:p>
        <w:p w14:paraId="5C6A57F7" w14:textId="77777777" w:rsidR="00062F5C" w:rsidRPr="00FD4D89" w:rsidRDefault="00062F5C" w:rsidP="00062F5C">
          <w:pPr>
            <w:pStyle w:val="a5"/>
            <w:numPr>
              <w:ilvl w:val="0"/>
              <w:numId w:val="16"/>
            </w:numPr>
            <w:spacing w:line="360" w:lineRule="auto"/>
            <w:rPr>
              <w:rFonts w:ascii="Simplified Arabic" w:hAnsi="Simplified Arabic" w:cs="Simplified Arabic"/>
              <w:noProof/>
              <w:sz w:val="28"/>
              <w:szCs w:val="28"/>
              <w:rtl/>
            </w:rPr>
          </w:pPr>
          <w:r w:rsidRPr="00FD4D89">
            <w:rPr>
              <w:rFonts w:ascii="Simplified Arabic" w:hAnsi="Simplified Arabic" w:cs="Simplified Arabic"/>
              <w:noProof/>
              <w:sz w:val="28"/>
              <w:szCs w:val="28"/>
              <w:rtl/>
            </w:rPr>
            <w:t xml:space="preserve">رضوان العمار، و علي اسعد. (2016). العلاقة بين المتغيرات الاقتصادية الكلية ومؤشر سوق دمشق للاوراق المالية. </w:t>
          </w:r>
          <w:r w:rsidRPr="00FD4D89">
            <w:rPr>
              <w:rFonts w:ascii="Simplified Arabic" w:hAnsi="Simplified Arabic" w:cs="Simplified Arabic"/>
              <w:i/>
              <w:iCs/>
              <w:noProof/>
              <w:sz w:val="28"/>
              <w:szCs w:val="28"/>
              <w:rtl/>
            </w:rPr>
            <w:t>مجلة جامعة تشرين للبحوث والدراسات العلمية</w:t>
          </w:r>
          <w:r w:rsidRPr="00FD4D89">
            <w:rPr>
              <w:rFonts w:ascii="Simplified Arabic" w:hAnsi="Simplified Arabic" w:cs="Simplified Arabic"/>
              <w:noProof/>
              <w:sz w:val="28"/>
              <w:szCs w:val="28"/>
              <w:rtl/>
            </w:rPr>
            <w:t>، الصفحات 339-321.</w:t>
          </w:r>
        </w:p>
        <w:p w14:paraId="76BD895A" w14:textId="77777777" w:rsidR="00062F5C" w:rsidRPr="00FD4D89" w:rsidRDefault="00062F5C" w:rsidP="00062F5C">
          <w:pPr>
            <w:pStyle w:val="a5"/>
            <w:numPr>
              <w:ilvl w:val="0"/>
              <w:numId w:val="16"/>
            </w:numPr>
            <w:spacing w:line="360" w:lineRule="auto"/>
            <w:rPr>
              <w:rFonts w:ascii="Simplified Arabic" w:hAnsi="Simplified Arabic" w:cs="Simplified Arabic"/>
              <w:noProof/>
              <w:sz w:val="28"/>
              <w:szCs w:val="28"/>
              <w:rtl/>
            </w:rPr>
          </w:pPr>
          <w:r w:rsidRPr="00FD4D89">
            <w:rPr>
              <w:rFonts w:ascii="Simplified Arabic" w:hAnsi="Simplified Arabic" w:cs="Simplified Arabic"/>
              <w:noProof/>
              <w:sz w:val="28"/>
              <w:szCs w:val="28"/>
              <w:rtl/>
            </w:rPr>
            <w:lastRenderedPageBreak/>
            <w:t>أمينة بودريوة، و عبدالحكيم سعيج. (2019). أثر بعض متغيرات الاقتصاد الكلي على المؤشر العام لأسعار الأسهم في بورصة الدار البيضاء المغربية. الصفحات 313-324.</w:t>
          </w:r>
        </w:p>
        <w:p w14:paraId="604B2DBE" w14:textId="77777777" w:rsidR="00062F5C" w:rsidRPr="00FD4D89" w:rsidRDefault="00062F5C" w:rsidP="00062F5C">
          <w:pPr>
            <w:pStyle w:val="a5"/>
            <w:numPr>
              <w:ilvl w:val="0"/>
              <w:numId w:val="16"/>
            </w:numPr>
            <w:spacing w:line="360" w:lineRule="auto"/>
            <w:ind w:left="850" w:hanging="490"/>
            <w:rPr>
              <w:rFonts w:ascii="Simplified Arabic" w:hAnsi="Simplified Arabic" w:cs="Simplified Arabic"/>
              <w:noProof/>
              <w:sz w:val="28"/>
              <w:szCs w:val="28"/>
              <w:rtl/>
            </w:rPr>
          </w:pPr>
          <w:r w:rsidRPr="00FD4D89">
            <w:rPr>
              <w:rFonts w:ascii="Simplified Arabic" w:hAnsi="Simplified Arabic" w:cs="Simplified Arabic"/>
              <w:noProof/>
              <w:sz w:val="28"/>
              <w:szCs w:val="28"/>
              <w:rtl/>
            </w:rPr>
            <w:t>ليث هيصم عبداللطيف. (2020). أثر بعض المتغيرات الاقتصادية الكلية في أداء سوق العراق للأوراق المالية. الصفحات 1-236.</w:t>
          </w:r>
        </w:p>
        <w:p w14:paraId="66EB0527" w14:textId="77777777" w:rsidR="00FD4D89" w:rsidRDefault="00062F5C" w:rsidP="00FD4D89">
          <w:pPr>
            <w:pStyle w:val="a5"/>
            <w:numPr>
              <w:ilvl w:val="0"/>
              <w:numId w:val="16"/>
            </w:numPr>
            <w:spacing w:line="360" w:lineRule="auto"/>
            <w:ind w:left="708"/>
            <w:rPr>
              <w:rFonts w:ascii="Simplified Arabic" w:hAnsi="Simplified Arabic" w:cs="Simplified Arabic"/>
              <w:noProof/>
              <w:sz w:val="28"/>
              <w:szCs w:val="28"/>
            </w:rPr>
          </w:pPr>
          <w:r w:rsidRPr="00FD4D89">
            <w:rPr>
              <w:rFonts w:ascii="Simplified Arabic" w:hAnsi="Simplified Arabic" w:cs="Simplified Arabic"/>
              <w:noProof/>
              <w:sz w:val="28"/>
              <w:szCs w:val="28"/>
              <w:rtl/>
            </w:rPr>
            <w:t xml:space="preserve">خالد مصطفى قاسم ، عبير محمد عبدالخالق، و وائل محمد بركات. (10, 2023). اثر متغيرات الاقتصاد الكلي على عوائد الاسهم. </w:t>
          </w:r>
          <w:r w:rsidRPr="00FD4D89">
            <w:rPr>
              <w:rFonts w:ascii="Simplified Arabic" w:hAnsi="Simplified Arabic" w:cs="Simplified Arabic"/>
              <w:i/>
              <w:iCs/>
              <w:noProof/>
              <w:sz w:val="28"/>
              <w:szCs w:val="28"/>
              <w:rtl/>
            </w:rPr>
            <w:t>مجلة جامعة الاسكندرية للعلوم الادارية</w:t>
          </w:r>
          <w:r w:rsidRPr="00FD4D89">
            <w:rPr>
              <w:rFonts w:ascii="Simplified Arabic" w:hAnsi="Simplified Arabic" w:cs="Simplified Arabic"/>
              <w:noProof/>
              <w:sz w:val="28"/>
              <w:szCs w:val="28"/>
              <w:rtl/>
            </w:rPr>
            <w:t>، الصفحات 360-329.</w:t>
          </w:r>
        </w:p>
        <w:p w14:paraId="4934939D" w14:textId="621551AB" w:rsidR="00062F5C" w:rsidRPr="00FD4D89" w:rsidRDefault="00062F5C" w:rsidP="00FD4D89">
          <w:pPr>
            <w:pStyle w:val="a5"/>
            <w:numPr>
              <w:ilvl w:val="0"/>
              <w:numId w:val="16"/>
            </w:numPr>
            <w:spacing w:line="360" w:lineRule="auto"/>
            <w:ind w:left="708"/>
            <w:rPr>
              <w:rFonts w:ascii="Simplified Arabic" w:hAnsi="Simplified Arabic" w:cs="Simplified Arabic"/>
              <w:noProof/>
              <w:sz w:val="28"/>
              <w:szCs w:val="28"/>
              <w:rtl/>
            </w:rPr>
          </w:pPr>
          <w:r w:rsidRPr="00FD4D89">
            <w:rPr>
              <w:rFonts w:ascii="Simplified Arabic" w:hAnsi="Simplified Arabic" w:cs="Simplified Arabic"/>
              <w:sz w:val="28"/>
              <w:szCs w:val="28"/>
            </w:rPr>
            <w:fldChar w:fldCharType="begin"/>
          </w:r>
          <w:r w:rsidRPr="00FD4D89">
            <w:rPr>
              <w:rFonts w:ascii="Simplified Arabic" w:hAnsi="Simplified Arabic" w:cs="Simplified Arabic"/>
              <w:sz w:val="28"/>
              <w:szCs w:val="28"/>
            </w:rPr>
            <w:instrText>BIBLIOGRAPHY</w:instrText>
          </w:r>
          <w:r w:rsidRPr="00FD4D89">
            <w:rPr>
              <w:rFonts w:ascii="Simplified Arabic" w:hAnsi="Simplified Arabic" w:cs="Simplified Arabic"/>
              <w:sz w:val="28"/>
              <w:szCs w:val="28"/>
            </w:rPr>
            <w:fldChar w:fldCharType="separate"/>
          </w:r>
          <w:r w:rsidRPr="00FD4D89">
            <w:rPr>
              <w:rFonts w:asciiTheme="majorBidi" w:hAnsiTheme="majorBidi" w:cstheme="majorBidi"/>
              <w:noProof/>
              <w:sz w:val="28"/>
              <w:szCs w:val="28"/>
            </w:rPr>
            <w:t>Damodar</w:t>
          </w:r>
          <w:r w:rsidRPr="00FD4D89">
            <w:rPr>
              <w:rFonts w:ascii="Simplified Arabic" w:hAnsi="Simplified Arabic" w:cs="Simplified Arabic"/>
              <w:noProof/>
              <w:sz w:val="28"/>
              <w:szCs w:val="28"/>
              <w:rtl/>
            </w:rPr>
            <w:t xml:space="preserve"> </w:t>
          </w:r>
          <w:r w:rsidRPr="00FD4D89">
            <w:rPr>
              <w:rFonts w:asciiTheme="majorBidi" w:hAnsiTheme="majorBidi" w:cstheme="majorBidi"/>
              <w:noProof/>
              <w:sz w:val="28"/>
              <w:szCs w:val="28"/>
            </w:rPr>
            <w:t>Gujarati</w:t>
          </w:r>
          <w:r w:rsidRPr="00FD4D89">
            <w:rPr>
              <w:rFonts w:ascii="Simplified Arabic" w:hAnsi="Simplified Arabic" w:cs="Simplified Arabic"/>
              <w:noProof/>
              <w:sz w:val="28"/>
              <w:szCs w:val="28"/>
              <w:rtl/>
            </w:rPr>
            <w:t xml:space="preserve">. (2019). الاقتصاد القياسي بالأمثلة. </w:t>
          </w:r>
          <w:r w:rsidRPr="00FD4D89">
            <w:rPr>
              <w:rFonts w:ascii="Simplified Arabic" w:hAnsi="Simplified Arabic" w:cs="Simplified Arabic"/>
              <w:i/>
              <w:iCs/>
              <w:noProof/>
              <w:sz w:val="28"/>
              <w:szCs w:val="28"/>
              <w:rtl/>
            </w:rPr>
            <w:t>دار حميثرا للنشر</w:t>
          </w:r>
          <w:r w:rsidRPr="00FD4D89">
            <w:rPr>
              <w:rFonts w:ascii="Simplified Arabic" w:hAnsi="Simplified Arabic" w:cs="Simplified Arabic"/>
              <w:noProof/>
              <w:sz w:val="28"/>
              <w:szCs w:val="28"/>
              <w:rtl/>
            </w:rPr>
            <w:t>، صفحة 353.</w:t>
          </w:r>
        </w:p>
        <w:p w14:paraId="2DF1A010" w14:textId="77777777" w:rsidR="0025218C" w:rsidRPr="00FD4D89" w:rsidRDefault="00062F5C" w:rsidP="0025218C">
          <w:pPr>
            <w:pStyle w:val="a5"/>
            <w:numPr>
              <w:ilvl w:val="0"/>
              <w:numId w:val="16"/>
            </w:numPr>
            <w:spacing w:line="360" w:lineRule="auto"/>
            <w:ind w:left="850" w:hanging="490"/>
            <w:rPr>
              <w:rFonts w:ascii="Simplified Arabic" w:hAnsi="Simplified Arabic" w:cs="Simplified Arabic"/>
              <w:b/>
              <w:bCs/>
              <w:sz w:val="28"/>
              <w:szCs w:val="28"/>
            </w:rPr>
          </w:pPr>
          <w:r w:rsidRPr="00FD4D89">
            <w:rPr>
              <w:rFonts w:ascii="Simplified Arabic" w:hAnsi="Simplified Arabic" w:cs="Simplified Arabic"/>
              <w:noProof/>
              <w:sz w:val="28"/>
              <w:szCs w:val="28"/>
              <w:rtl/>
            </w:rPr>
            <w:t xml:space="preserve">فاطمة الصمدي. (1996-2014). المفاضلة بين نموذج الانحدار الخطي البسيط ونموذج انحدار الذاتي للفجوات الزمنية الموزعة في تحليل أثر على الفقر في الجمهورية اليمنية . </w:t>
          </w:r>
          <w:r w:rsidRPr="00FD4D89">
            <w:rPr>
              <w:rFonts w:ascii="Simplified Arabic" w:hAnsi="Simplified Arabic" w:cs="Simplified Arabic"/>
              <w:i/>
              <w:iCs/>
              <w:noProof/>
              <w:sz w:val="28"/>
              <w:szCs w:val="28"/>
              <w:rtl/>
            </w:rPr>
            <w:t xml:space="preserve">مجلة جامعة سبها للعلوم البحثية والتطبيقية </w:t>
          </w:r>
          <w:r w:rsidRPr="00FD4D89">
            <w:rPr>
              <w:rFonts w:ascii="Simplified Arabic" w:hAnsi="Simplified Arabic" w:cs="Simplified Arabic"/>
              <w:noProof/>
              <w:sz w:val="28"/>
              <w:szCs w:val="28"/>
              <w:rtl/>
            </w:rPr>
            <w:t>، الصفحات 164-169.</w:t>
          </w:r>
          <w:r w:rsidRPr="00FD4D89">
            <w:rPr>
              <w:rFonts w:ascii="Simplified Arabic" w:hAnsi="Simplified Arabic" w:cs="Simplified Arabic"/>
              <w:b/>
              <w:bCs/>
              <w:sz w:val="28"/>
              <w:szCs w:val="28"/>
            </w:rPr>
            <w:fldChar w:fldCharType="end"/>
          </w:r>
        </w:p>
        <w:bookmarkStart w:id="8" w:name="_Hlk196339047"/>
        <w:p w14:paraId="010FC255" w14:textId="52A563C7" w:rsidR="00062F5C" w:rsidRPr="00FD4D89" w:rsidRDefault="003315C7" w:rsidP="0025218C">
          <w:pPr>
            <w:pStyle w:val="a5"/>
            <w:numPr>
              <w:ilvl w:val="0"/>
              <w:numId w:val="16"/>
            </w:numPr>
            <w:spacing w:line="360" w:lineRule="auto"/>
            <w:ind w:left="850" w:hanging="490"/>
            <w:rPr>
              <w:rFonts w:ascii="Simplified Arabic" w:hAnsi="Simplified Arabic" w:cs="Simplified Arabic"/>
              <w:b/>
              <w:bCs/>
              <w:sz w:val="28"/>
              <w:szCs w:val="28"/>
            </w:rPr>
          </w:pPr>
          <w:r w:rsidRPr="00FD4D89">
            <w:rPr>
              <w:rFonts w:ascii="Simplified Arabic" w:hAnsi="Simplified Arabic" w:cs="Simplified Arabic"/>
              <w:noProof/>
              <w:sz w:val="28"/>
              <w:szCs w:val="28"/>
              <w:rtl/>
            </w:rPr>
            <w:fldChar w:fldCharType="begin"/>
          </w:r>
          <w:r w:rsidRPr="00FD4D89">
            <w:rPr>
              <w:rFonts w:ascii="Simplified Arabic" w:hAnsi="Simplified Arabic" w:cs="Simplified Arabic"/>
              <w:noProof/>
              <w:sz w:val="28"/>
              <w:szCs w:val="28"/>
              <w:rtl/>
            </w:rPr>
            <w:instrText xml:space="preserve"> </w:instrText>
          </w:r>
          <w:r w:rsidRPr="00FD4D89">
            <w:rPr>
              <w:rFonts w:ascii="Simplified Arabic" w:hAnsi="Simplified Arabic" w:cs="Simplified Arabic"/>
              <w:noProof/>
              <w:sz w:val="28"/>
              <w:szCs w:val="28"/>
            </w:rPr>
            <w:instrText>BIBLIOGRAPHY</w:instrText>
          </w:r>
          <w:r w:rsidRPr="00FD4D89">
            <w:rPr>
              <w:rFonts w:ascii="Simplified Arabic" w:hAnsi="Simplified Arabic" w:cs="Simplified Arabic"/>
              <w:noProof/>
              <w:sz w:val="28"/>
              <w:szCs w:val="28"/>
              <w:rtl/>
            </w:rPr>
            <w:instrText xml:space="preserve">  \</w:instrText>
          </w:r>
          <w:r w:rsidRPr="00FD4D89">
            <w:rPr>
              <w:rFonts w:ascii="Simplified Arabic" w:hAnsi="Simplified Arabic" w:cs="Simplified Arabic"/>
              <w:noProof/>
              <w:sz w:val="28"/>
              <w:szCs w:val="28"/>
            </w:rPr>
            <w:instrText>l 1025</w:instrText>
          </w:r>
          <w:r w:rsidRPr="00FD4D89">
            <w:rPr>
              <w:rFonts w:ascii="Simplified Arabic" w:hAnsi="Simplified Arabic" w:cs="Simplified Arabic"/>
              <w:noProof/>
              <w:sz w:val="28"/>
              <w:szCs w:val="28"/>
              <w:rtl/>
            </w:rPr>
            <w:instrText xml:space="preserve"> </w:instrText>
          </w:r>
          <w:r w:rsidRPr="00FD4D89">
            <w:rPr>
              <w:rFonts w:ascii="Simplified Arabic" w:hAnsi="Simplified Arabic" w:cs="Simplified Arabic"/>
              <w:noProof/>
              <w:sz w:val="28"/>
              <w:szCs w:val="28"/>
              <w:rtl/>
            </w:rPr>
            <w:fldChar w:fldCharType="separate"/>
          </w:r>
          <w:r w:rsidRPr="00FD4D89">
            <w:rPr>
              <w:rFonts w:ascii="Simplified Arabic" w:hAnsi="Simplified Arabic" w:cs="Simplified Arabic"/>
              <w:noProof/>
              <w:sz w:val="28"/>
              <w:szCs w:val="28"/>
              <w:rtl/>
            </w:rPr>
            <w:t>احمد احمد اللحلح، علاء فرج رضوان، و ياسين خلف الجميلى. (يناير, 2024). دولا التقارير المالية في رفع كفاءة الاسواق المالية (دراسة تطبيقية على سوق العراق للأوراق المالية). الصفحات 882-922.</w:t>
          </w:r>
          <w:r w:rsidRPr="00FD4D89">
            <w:rPr>
              <w:rFonts w:ascii="Simplified Arabic" w:hAnsi="Simplified Arabic" w:cs="Simplified Arabic"/>
              <w:noProof/>
              <w:sz w:val="28"/>
              <w:szCs w:val="28"/>
              <w:rtl/>
            </w:rPr>
            <w:fldChar w:fldCharType="end"/>
          </w:r>
        </w:p>
      </w:sdtContent>
    </w:sdt>
    <w:bookmarkEnd w:id="2"/>
    <w:bookmarkEnd w:id="8"/>
    <w:p w14:paraId="44729348" w14:textId="77777777" w:rsidR="00020B07" w:rsidRPr="00FD4D89" w:rsidRDefault="00020B07" w:rsidP="00020B07">
      <w:pPr>
        <w:rPr>
          <w:rFonts w:ascii="Simplified Arabic" w:eastAsia="Times New Roman" w:hAnsi="Simplified Arabic" w:cs="Simplified Arabic"/>
          <w:noProof/>
          <w:color w:val="212529"/>
          <w:sz w:val="24"/>
          <w:szCs w:val="24"/>
          <w:rtl/>
          <w:lang w:bidi="ar-LY"/>
        </w:rPr>
      </w:pPr>
    </w:p>
    <w:sectPr w:rsidR="00020B07" w:rsidRPr="00FD4D89" w:rsidSect="004E3690">
      <w:pgSz w:w="11906" w:h="16838"/>
      <w:pgMar w:top="1440" w:right="1416" w:bottom="1440" w:left="1560" w:header="708" w:footer="708" w:gutter="0"/>
      <w:pgNumType w:start="1"/>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EE83FBE" w14:textId="77777777" w:rsidR="00421F05" w:rsidRDefault="00421F05" w:rsidP="00BC6FE8">
      <w:pPr>
        <w:spacing w:after="0" w:line="240" w:lineRule="auto"/>
      </w:pPr>
      <w:r>
        <w:separator/>
      </w:r>
    </w:p>
  </w:endnote>
  <w:endnote w:type="continuationSeparator" w:id="0">
    <w:p w14:paraId="66F15430" w14:textId="77777777" w:rsidR="00421F05" w:rsidRDefault="00421F05" w:rsidP="00BC6FE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implified Arabic">
    <w:panose1 w:val="02020603050405020304"/>
    <w:charset w:val="00"/>
    <w:family w:val="roman"/>
    <w:pitch w:val="variable"/>
    <w:sig w:usb0="00002003" w:usb1="80000000" w:usb2="00000008" w:usb3="00000000" w:csb0="00000041"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onotype Koufi">
    <w:panose1 w:val="00000000000000000000"/>
    <w:charset w:val="B2"/>
    <w:family w:val="auto"/>
    <w:pitch w:val="variable"/>
    <w:sig w:usb0="02942001" w:usb1="03D40006" w:usb2="02620000" w:usb3="00000000" w:csb0="00000040" w:csb1="00000000"/>
  </w:font>
  <w:font w:name="PT Bold Broken">
    <w:panose1 w:val="02010400000000000000"/>
    <w:charset w:val="B2"/>
    <w:family w:val="auto"/>
    <w:pitch w:val="variable"/>
    <w:sig w:usb0="00002001" w:usb1="80000000" w:usb2="00000008" w:usb3="00000000" w:csb0="00000040" w:csb1="00000000"/>
  </w:font>
  <w:font w:name="DecoType Naskh Extensions">
    <w:panose1 w:val="02010400000000000000"/>
    <w:charset w:val="B2"/>
    <w:family w:val="auto"/>
    <w:pitch w:val="variable"/>
    <w:sig w:usb0="00002001" w:usb1="80000000" w:usb2="00000008" w:usb3="00000000" w:csb0="00000040" w:csb1="00000000"/>
  </w:font>
  <w:font w:name="Verdana">
    <w:panose1 w:val="020B0604030504040204"/>
    <w:charset w:val="00"/>
    <w:family w:val="swiss"/>
    <w:pitch w:val="variable"/>
    <w:sig w:usb0="A00006FF" w:usb1="4000205B" w:usb2="00000010" w:usb3="00000000" w:csb0="0000019F" w:csb1="00000000"/>
  </w:font>
  <w:font w:name="Arabic Typesetting">
    <w:panose1 w:val="03020402040406030203"/>
    <w:charset w:val="00"/>
    <w:family w:val="script"/>
    <w:pitch w:val="variable"/>
    <w:sig w:usb0="80002007" w:usb1="80000000" w:usb2="00000008" w:usb3="00000000" w:csb0="000000D3" w:csb1="00000000"/>
  </w:font>
  <w:font w:name="Diwani Simple Striped">
    <w:panose1 w:val="02010400000000000000"/>
    <w:charset w:val="B2"/>
    <w:family w:val="auto"/>
    <w:pitch w:val="variable"/>
    <w:sig w:usb0="00002001" w:usb1="80000000" w:usb2="00000008" w:usb3="00000000" w:csb0="00000040" w:csb1="00000000"/>
  </w:font>
  <w:font w:name="DecoType Naskh Variants">
    <w:panose1 w:val="02010400000000000000"/>
    <w:charset w:val="B2"/>
    <w:family w:val="auto"/>
    <w:pitch w:val="variable"/>
    <w:sig w:usb0="00002001" w:usb1="80000000" w:usb2="00000008" w:usb3="00000000" w:csb0="00000040" w:csb1="00000000"/>
  </w:font>
  <w:font w:name="Cambria Math">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807A77A" w14:textId="77777777" w:rsidR="00421F05" w:rsidRDefault="00421F05" w:rsidP="00BC6FE8">
      <w:pPr>
        <w:spacing w:after="0" w:line="240" w:lineRule="auto"/>
      </w:pPr>
      <w:r>
        <w:separator/>
      </w:r>
    </w:p>
  </w:footnote>
  <w:footnote w:type="continuationSeparator" w:id="0">
    <w:p w14:paraId="624E08F8" w14:textId="77777777" w:rsidR="00421F05" w:rsidRDefault="00421F05" w:rsidP="00BC6FE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485564C"/>
    <w:multiLevelType w:val="hybridMultilevel"/>
    <w:tmpl w:val="C1289AAA"/>
    <w:lvl w:ilvl="0" w:tplc="E25C7DD6">
      <w:start w:val="1"/>
      <w:numFmt w:val="decimal"/>
      <w:lvlText w:val="%1."/>
      <w:lvlJc w:val="left"/>
      <w:pPr>
        <w:ind w:left="383" w:hanging="360"/>
      </w:pPr>
      <w:rPr>
        <w:rFonts w:ascii="Simplified Arabic" w:hAnsi="Simplified Arabic" w:cs="Simplified Arabic" w:hint="default"/>
        <w:sz w:val="28"/>
        <w:szCs w:val="28"/>
      </w:rPr>
    </w:lvl>
    <w:lvl w:ilvl="1" w:tplc="04090019" w:tentative="1">
      <w:start w:val="1"/>
      <w:numFmt w:val="lowerLetter"/>
      <w:lvlText w:val="%2."/>
      <w:lvlJc w:val="left"/>
      <w:pPr>
        <w:ind w:left="1103" w:hanging="360"/>
      </w:pPr>
    </w:lvl>
    <w:lvl w:ilvl="2" w:tplc="0409001B" w:tentative="1">
      <w:start w:val="1"/>
      <w:numFmt w:val="lowerRoman"/>
      <w:lvlText w:val="%3."/>
      <w:lvlJc w:val="right"/>
      <w:pPr>
        <w:ind w:left="1823" w:hanging="180"/>
      </w:pPr>
    </w:lvl>
    <w:lvl w:ilvl="3" w:tplc="0409000F" w:tentative="1">
      <w:start w:val="1"/>
      <w:numFmt w:val="decimal"/>
      <w:lvlText w:val="%4."/>
      <w:lvlJc w:val="left"/>
      <w:pPr>
        <w:ind w:left="2543" w:hanging="360"/>
      </w:pPr>
    </w:lvl>
    <w:lvl w:ilvl="4" w:tplc="04090019" w:tentative="1">
      <w:start w:val="1"/>
      <w:numFmt w:val="lowerLetter"/>
      <w:lvlText w:val="%5."/>
      <w:lvlJc w:val="left"/>
      <w:pPr>
        <w:ind w:left="3263" w:hanging="360"/>
      </w:pPr>
    </w:lvl>
    <w:lvl w:ilvl="5" w:tplc="0409001B" w:tentative="1">
      <w:start w:val="1"/>
      <w:numFmt w:val="lowerRoman"/>
      <w:lvlText w:val="%6."/>
      <w:lvlJc w:val="right"/>
      <w:pPr>
        <w:ind w:left="3983" w:hanging="180"/>
      </w:pPr>
    </w:lvl>
    <w:lvl w:ilvl="6" w:tplc="0409000F" w:tentative="1">
      <w:start w:val="1"/>
      <w:numFmt w:val="decimal"/>
      <w:lvlText w:val="%7."/>
      <w:lvlJc w:val="left"/>
      <w:pPr>
        <w:ind w:left="4703" w:hanging="360"/>
      </w:pPr>
    </w:lvl>
    <w:lvl w:ilvl="7" w:tplc="04090019" w:tentative="1">
      <w:start w:val="1"/>
      <w:numFmt w:val="lowerLetter"/>
      <w:lvlText w:val="%8."/>
      <w:lvlJc w:val="left"/>
      <w:pPr>
        <w:ind w:left="5423" w:hanging="360"/>
      </w:pPr>
    </w:lvl>
    <w:lvl w:ilvl="8" w:tplc="0409001B" w:tentative="1">
      <w:start w:val="1"/>
      <w:numFmt w:val="lowerRoman"/>
      <w:lvlText w:val="%9."/>
      <w:lvlJc w:val="right"/>
      <w:pPr>
        <w:ind w:left="6143" w:hanging="180"/>
      </w:pPr>
    </w:lvl>
  </w:abstractNum>
  <w:abstractNum w:abstractNumId="1" w15:restartNumberingAfterBreak="0">
    <w:nsid w:val="18C02967"/>
    <w:multiLevelType w:val="hybridMultilevel"/>
    <w:tmpl w:val="336AEAFC"/>
    <w:lvl w:ilvl="0" w:tplc="AD9CA862">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3B9290F"/>
    <w:multiLevelType w:val="hybridMultilevel"/>
    <w:tmpl w:val="67E06E44"/>
    <w:lvl w:ilvl="0" w:tplc="A8E2735E">
      <w:start w:val="1"/>
      <w:numFmt w:val="decimal"/>
      <w:lvlText w:val="%1-"/>
      <w:lvlJc w:val="left"/>
      <w:pPr>
        <w:ind w:left="828" w:hanging="360"/>
      </w:pPr>
      <w:rPr>
        <w:rFonts w:hint="default"/>
      </w:rPr>
    </w:lvl>
    <w:lvl w:ilvl="1" w:tplc="04090019" w:tentative="1">
      <w:start w:val="1"/>
      <w:numFmt w:val="lowerLetter"/>
      <w:lvlText w:val="%2."/>
      <w:lvlJc w:val="left"/>
      <w:pPr>
        <w:ind w:left="1548" w:hanging="360"/>
      </w:pPr>
    </w:lvl>
    <w:lvl w:ilvl="2" w:tplc="0409001B" w:tentative="1">
      <w:start w:val="1"/>
      <w:numFmt w:val="lowerRoman"/>
      <w:lvlText w:val="%3."/>
      <w:lvlJc w:val="right"/>
      <w:pPr>
        <w:ind w:left="2268" w:hanging="180"/>
      </w:pPr>
    </w:lvl>
    <w:lvl w:ilvl="3" w:tplc="0409000F" w:tentative="1">
      <w:start w:val="1"/>
      <w:numFmt w:val="decimal"/>
      <w:lvlText w:val="%4."/>
      <w:lvlJc w:val="left"/>
      <w:pPr>
        <w:ind w:left="2988" w:hanging="360"/>
      </w:pPr>
    </w:lvl>
    <w:lvl w:ilvl="4" w:tplc="04090019" w:tentative="1">
      <w:start w:val="1"/>
      <w:numFmt w:val="lowerLetter"/>
      <w:lvlText w:val="%5."/>
      <w:lvlJc w:val="left"/>
      <w:pPr>
        <w:ind w:left="3708" w:hanging="360"/>
      </w:pPr>
    </w:lvl>
    <w:lvl w:ilvl="5" w:tplc="0409001B" w:tentative="1">
      <w:start w:val="1"/>
      <w:numFmt w:val="lowerRoman"/>
      <w:lvlText w:val="%6."/>
      <w:lvlJc w:val="right"/>
      <w:pPr>
        <w:ind w:left="4428" w:hanging="180"/>
      </w:pPr>
    </w:lvl>
    <w:lvl w:ilvl="6" w:tplc="0409000F" w:tentative="1">
      <w:start w:val="1"/>
      <w:numFmt w:val="decimal"/>
      <w:lvlText w:val="%7."/>
      <w:lvlJc w:val="left"/>
      <w:pPr>
        <w:ind w:left="5148" w:hanging="360"/>
      </w:pPr>
    </w:lvl>
    <w:lvl w:ilvl="7" w:tplc="04090019" w:tentative="1">
      <w:start w:val="1"/>
      <w:numFmt w:val="lowerLetter"/>
      <w:lvlText w:val="%8."/>
      <w:lvlJc w:val="left"/>
      <w:pPr>
        <w:ind w:left="5868" w:hanging="360"/>
      </w:pPr>
    </w:lvl>
    <w:lvl w:ilvl="8" w:tplc="0409001B" w:tentative="1">
      <w:start w:val="1"/>
      <w:numFmt w:val="lowerRoman"/>
      <w:lvlText w:val="%9."/>
      <w:lvlJc w:val="right"/>
      <w:pPr>
        <w:ind w:left="6588" w:hanging="180"/>
      </w:pPr>
    </w:lvl>
  </w:abstractNum>
  <w:abstractNum w:abstractNumId="3" w15:restartNumberingAfterBreak="0">
    <w:nsid w:val="2C5A3D4F"/>
    <w:multiLevelType w:val="hybridMultilevel"/>
    <w:tmpl w:val="534AB25A"/>
    <w:lvl w:ilvl="0" w:tplc="98206C2C">
      <w:start w:val="1"/>
      <w:numFmt w:val="decimal"/>
      <w:lvlText w:val="%1."/>
      <w:lvlJc w:val="left"/>
      <w:pPr>
        <w:ind w:left="720" w:hanging="360"/>
      </w:pPr>
      <w:rPr>
        <w:rFonts w:ascii="Simplified Arabic" w:hAnsi="Simplified Arabic" w:cs="Simplified Arabic"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31436BE"/>
    <w:multiLevelType w:val="hybridMultilevel"/>
    <w:tmpl w:val="ABA463C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503749F"/>
    <w:multiLevelType w:val="hybridMultilevel"/>
    <w:tmpl w:val="A0BCFD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93C73F2"/>
    <w:multiLevelType w:val="hybridMultilevel"/>
    <w:tmpl w:val="BF00DA0A"/>
    <w:lvl w:ilvl="0" w:tplc="E1A4FB70">
      <w:start w:val="1"/>
      <w:numFmt w:val="decimal"/>
      <w:lvlText w:val="%1-"/>
      <w:lvlJc w:val="left"/>
      <w:pPr>
        <w:ind w:left="1260" w:hanging="360"/>
      </w:pPr>
      <w:rPr>
        <w:rFonts w:hint="default"/>
      </w:r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7" w15:restartNumberingAfterBreak="0">
    <w:nsid w:val="3F957631"/>
    <w:multiLevelType w:val="hybridMultilevel"/>
    <w:tmpl w:val="452E78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9921F1B"/>
    <w:multiLevelType w:val="hybridMultilevel"/>
    <w:tmpl w:val="79D68520"/>
    <w:lvl w:ilvl="0" w:tplc="04090005">
      <w:start w:val="1"/>
      <w:numFmt w:val="bullet"/>
      <w:lvlText w:val=""/>
      <w:lvlJc w:val="left"/>
      <w:pPr>
        <w:ind w:left="743" w:hanging="360"/>
      </w:pPr>
      <w:rPr>
        <w:rFonts w:ascii="Wingdings" w:hAnsi="Wingdings" w:hint="default"/>
      </w:rPr>
    </w:lvl>
    <w:lvl w:ilvl="1" w:tplc="04090003" w:tentative="1">
      <w:start w:val="1"/>
      <w:numFmt w:val="bullet"/>
      <w:lvlText w:val="o"/>
      <w:lvlJc w:val="left"/>
      <w:pPr>
        <w:ind w:left="1463" w:hanging="360"/>
      </w:pPr>
      <w:rPr>
        <w:rFonts w:ascii="Courier New" w:hAnsi="Courier New" w:cs="Courier New" w:hint="default"/>
      </w:rPr>
    </w:lvl>
    <w:lvl w:ilvl="2" w:tplc="04090005" w:tentative="1">
      <w:start w:val="1"/>
      <w:numFmt w:val="bullet"/>
      <w:lvlText w:val=""/>
      <w:lvlJc w:val="left"/>
      <w:pPr>
        <w:ind w:left="2183" w:hanging="360"/>
      </w:pPr>
      <w:rPr>
        <w:rFonts w:ascii="Wingdings" w:hAnsi="Wingdings" w:hint="default"/>
      </w:rPr>
    </w:lvl>
    <w:lvl w:ilvl="3" w:tplc="04090001" w:tentative="1">
      <w:start w:val="1"/>
      <w:numFmt w:val="bullet"/>
      <w:lvlText w:val=""/>
      <w:lvlJc w:val="left"/>
      <w:pPr>
        <w:ind w:left="2903" w:hanging="360"/>
      </w:pPr>
      <w:rPr>
        <w:rFonts w:ascii="Symbol" w:hAnsi="Symbol" w:hint="default"/>
      </w:rPr>
    </w:lvl>
    <w:lvl w:ilvl="4" w:tplc="04090003" w:tentative="1">
      <w:start w:val="1"/>
      <w:numFmt w:val="bullet"/>
      <w:lvlText w:val="o"/>
      <w:lvlJc w:val="left"/>
      <w:pPr>
        <w:ind w:left="3623" w:hanging="360"/>
      </w:pPr>
      <w:rPr>
        <w:rFonts w:ascii="Courier New" w:hAnsi="Courier New" w:cs="Courier New" w:hint="default"/>
      </w:rPr>
    </w:lvl>
    <w:lvl w:ilvl="5" w:tplc="04090005" w:tentative="1">
      <w:start w:val="1"/>
      <w:numFmt w:val="bullet"/>
      <w:lvlText w:val=""/>
      <w:lvlJc w:val="left"/>
      <w:pPr>
        <w:ind w:left="4343" w:hanging="360"/>
      </w:pPr>
      <w:rPr>
        <w:rFonts w:ascii="Wingdings" w:hAnsi="Wingdings" w:hint="default"/>
      </w:rPr>
    </w:lvl>
    <w:lvl w:ilvl="6" w:tplc="04090001" w:tentative="1">
      <w:start w:val="1"/>
      <w:numFmt w:val="bullet"/>
      <w:lvlText w:val=""/>
      <w:lvlJc w:val="left"/>
      <w:pPr>
        <w:ind w:left="5063" w:hanging="360"/>
      </w:pPr>
      <w:rPr>
        <w:rFonts w:ascii="Symbol" w:hAnsi="Symbol" w:hint="default"/>
      </w:rPr>
    </w:lvl>
    <w:lvl w:ilvl="7" w:tplc="04090003" w:tentative="1">
      <w:start w:val="1"/>
      <w:numFmt w:val="bullet"/>
      <w:lvlText w:val="o"/>
      <w:lvlJc w:val="left"/>
      <w:pPr>
        <w:ind w:left="5783" w:hanging="360"/>
      </w:pPr>
      <w:rPr>
        <w:rFonts w:ascii="Courier New" w:hAnsi="Courier New" w:cs="Courier New" w:hint="default"/>
      </w:rPr>
    </w:lvl>
    <w:lvl w:ilvl="8" w:tplc="04090005" w:tentative="1">
      <w:start w:val="1"/>
      <w:numFmt w:val="bullet"/>
      <w:lvlText w:val=""/>
      <w:lvlJc w:val="left"/>
      <w:pPr>
        <w:ind w:left="6503" w:hanging="360"/>
      </w:pPr>
      <w:rPr>
        <w:rFonts w:ascii="Wingdings" w:hAnsi="Wingdings" w:hint="default"/>
      </w:rPr>
    </w:lvl>
  </w:abstractNum>
  <w:abstractNum w:abstractNumId="9" w15:restartNumberingAfterBreak="0">
    <w:nsid w:val="5B0F0A5A"/>
    <w:multiLevelType w:val="hybridMultilevel"/>
    <w:tmpl w:val="79E60A14"/>
    <w:lvl w:ilvl="0" w:tplc="0409000F">
      <w:start w:val="1"/>
      <w:numFmt w:val="decimal"/>
      <w:lvlText w:val="%1."/>
      <w:lvlJc w:val="left"/>
      <w:pPr>
        <w:ind w:left="2039" w:hanging="360"/>
      </w:pPr>
    </w:lvl>
    <w:lvl w:ilvl="1" w:tplc="04090019" w:tentative="1">
      <w:start w:val="1"/>
      <w:numFmt w:val="lowerLetter"/>
      <w:lvlText w:val="%2."/>
      <w:lvlJc w:val="left"/>
      <w:pPr>
        <w:ind w:left="2759" w:hanging="360"/>
      </w:pPr>
    </w:lvl>
    <w:lvl w:ilvl="2" w:tplc="0409001B" w:tentative="1">
      <w:start w:val="1"/>
      <w:numFmt w:val="lowerRoman"/>
      <w:lvlText w:val="%3."/>
      <w:lvlJc w:val="right"/>
      <w:pPr>
        <w:ind w:left="3479" w:hanging="180"/>
      </w:pPr>
    </w:lvl>
    <w:lvl w:ilvl="3" w:tplc="0409000F" w:tentative="1">
      <w:start w:val="1"/>
      <w:numFmt w:val="decimal"/>
      <w:lvlText w:val="%4."/>
      <w:lvlJc w:val="left"/>
      <w:pPr>
        <w:ind w:left="4199" w:hanging="360"/>
      </w:pPr>
    </w:lvl>
    <w:lvl w:ilvl="4" w:tplc="04090019" w:tentative="1">
      <w:start w:val="1"/>
      <w:numFmt w:val="lowerLetter"/>
      <w:lvlText w:val="%5."/>
      <w:lvlJc w:val="left"/>
      <w:pPr>
        <w:ind w:left="4919" w:hanging="360"/>
      </w:pPr>
    </w:lvl>
    <w:lvl w:ilvl="5" w:tplc="0409001B" w:tentative="1">
      <w:start w:val="1"/>
      <w:numFmt w:val="lowerRoman"/>
      <w:lvlText w:val="%6."/>
      <w:lvlJc w:val="right"/>
      <w:pPr>
        <w:ind w:left="5639" w:hanging="180"/>
      </w:pPr>
    </w:lvl>
    <w:lvl w:ilvl="6" w:tplc="0409000F" w:tentative="1">
      <w:start w:val="1"/>
      <w:numFmt w:val="decimal"/>
      <w:lvlText w:val="%7."/>
      <w:lvlJc w:val="left"/>
      <w:pPr>
        <w:ind w:left="6359" w:hanging="360"/>
      </w:pPr>
    </w:lvl>
    <w:lvl w:ilvl="7" w:tplc="04090019" w:tentative="1">
      <w:start w:val="1"/>
      <w:numFmt w:val="lowerLetter"/>
      <w:lvlText w:val="%8."/>
      <w:lvlJc w:val="left"/>
      <w:pPr>
        <w:ind w:left="7079" w:hanging="360"/>
      </w:pPr>
    </w:lvl>
    <w:lvl w:ilvl="8" w:tplc="0409001B" w:tentative="1">
      <w:start w:val="1"/>
      <w:numFmt w:val="lowerRoman"/>
      <w:lvlText w:val="%9."/>
      <w:lvlJc w:val="right"/>
      <w:pPr>
        <w:ind w:left="7799" w:hanging="180"/>
      </w:pPr>
    </w:lvl>
  </w:abstractNum>
  <w:abstractNum w:abstractNumId="10" w15:restartNumberingAfterBreak="0">
    <w:nsid w:val="5EC16430"/>
    <w:multiLevelType w:val="hybridMultilevel"/>
    <w:tmpl w:val="9A1A76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5EC8609F"/>
    <w:multiLevelType w:val="hybridMultilevel"/>
    <w:tmpl w:val="FFB45BE6"/>
    <w:lvl w:ilvl="0" w:tplc="0409000F">
      <w:start w:val="1"/>
      <w:numFmt w:val="decimal"/>
      <w:lvlText w:val="%1."/>
      <w:lvlJc w:val="left"/>
      <w:pPr>
        <w:ind w:left="2039" w:hanging="360"/>
      </w:pPr>
    </w:lvl>
    <w:lvl w:ilvl="1" w:tplc="04090019" w:tentative="1">
      <w:start w:val="1"/>
      <w:numFmt w:val="lowerLetter"/>
      <w:lvlText w:val="%2."/>
      <w:lvlJc w:val="left"/>
      <w:pPr>
        <w:ind w:left="2759" w:hanging="360"/>
      </w:pPr>
    </w:lvl>
    <w:lvl w:ilvl="2" w:tplc="0409001B" w:tentative="1">
      <w:start w:val="1"/>
      <w:numFmt w:val="lowerRoman"/>
      <w:lvlText w:val="%3."/>
      <w:lvlJc w:val="right"/>
      <w:pPr>
        <w:ind w:left="3479" w:hanging="180"/>
      </w:pPr>
    </w:lvl>
    <w:lvl w:ilvl="3" w:tplc="0409000F" w:tentative="1">
      <w:start w:val="1"/>
      <w:numFmt w:val="decimal"/>
      <w:lvlText w:val="%4."/>
      <w:lvlJc w:val="left"/>
      <w:pPr>
        <w:ind w:left="4199" w:hanging="360"/>
      </w:pPr>
    </w:lvl>
    <w:lvl w:ilvl="4" w:tplc="04090019" w:tentative="1">
      <w:start w:val="1"/>
      <w:numFmt w:val="lowerLetter"/>
      <w:lvlText w:val="%5."/>
      <w:lvlJc w:val="left"/>
      <w:pPr>
        <w:ind w:left="4919" w:hanging="360"/>
      </w:pPr>
    </w:lvl>
    <w:lvl w:ilvl="5" w:tplc="0409001B" w:tentative="1">
      <w:start w:val="1"/>
      <w:numFmt w:val="lowerRoman"/>
      <w:lvlText w:val="%6."/>
      <w:lvlJc w:val="right"/>
      <w:pPr>
        <w:ind w:left="5639" w:hanging="180"/>
      </w:pPr>
    </w:lvl>
    <w:lvl w:ilvl="6" w:tplc="0409000F" w:tentative="1">
      <w:start w:val="1"/>
      <w:numFmt w:val="decimal"/>
      <w:lvlText w:val="%7."/>
      <w:lvlJc w:val="left"/>
      <w:pPr>
        <w:ind w:left="6359" w:hanging="360"/>
      </w:pPr>
    </w:lvl>
    <w:lvl w:ilvl="7" w:tplc="04090019" w:tentative="1">
      <w:start w:val="1"/>
      <w:numFmt w:val="lowerLetter"/>
      <w:lvlText w:val="%8."/>
      <w:lvlJc w:val="left"/>
      <w:pPr>
        <w:ind w:left="7079" w:hanging="360"/>
      </w:pPr>
    </w:lvl>
    <w:lvl w:ilvl="8" w:tplc="0409001B" w:tentative="1">
      <w:start w:val="1"/>
      <w:numFmt w:val="lowerRoman"/>
      <w:lvlText w:val="%9."/>
      <w:lvlJc w:val="right"/>
      <w:pPr>
        <w:ind w:left="7799" w:hanging="180"/>
      </w:pPr>
    </w:lvl>
  </w:abstractNum>
  <w:abstractNum w:abstractNumId="12" w15:restartNumberingAfterBreak="0">
    <w:nsid w:val="628A09A9"/>
    <w:multiLevelType w:val="multilevel"/>
    <w:tmpl w:val="7040E4CA"/>
    <w:lvl w:ilvl="0">
      <w:start w:val="5"/>
      <w:numFmt w:val="decimal"/>
      <w:lvlText w:val="%1"/>
      <w:lvlJc w:val="left"/>
      <w:pPr>
        <w:ind w:left="370" w:hanging="370"/>
      </w:pPr>
      <w:rPr>
        <w:rFonts w:hint="default"/>
      </w:rPr>
    </w:lvl>
    <w:lvl w:ilvl="1">
      <w:start w:val="3"/>
      <w:numFmt w:val="decimal"/>
      <w:lvlText w:val="%1.%2"/>
      <w:lvlJc w:val="left"/>
      <w:pPr>
        <w:ind w:left="743" w:hanging="720"/>
      </w:pPr>
      <w:rPr>
        <w:rFonts w:hint="default"/>
      </w:rPr>
    </w:lvl>
    <w:lvl w:ilvl="2">
      <w:start w:val="1"/>
      <w:numFmt w:val="decimal"/>
      <w:lvlText w:val="%1.%2.%3"/>
      <w:lvlJc w:val="left"/>
      <w:pPr>
        <w:ind w:left="766" w:hanging="720"/>
      </w:pPr>
      <w:rPr>
        <w:rFonts w:hint="default"/>
      </w:rPr>
    </w:lvl>
    <w:lvl w:ilvl="3">
      <w:start w:val="1"/>
      <w:numFmt w:val="decimal"/>
      <w:lvlText w:val="%1.%2.%3.%4"/>
      <w:lvlJc w:val="left"/>
      <w:pPr>
        <w:ind w:left="1149" w:hanging="1080"/>
      </w:pPr>
      <w:rPr>
        <w:rFonts w:hint="default"/>
      </w:rPr>
    </w:lvl>
    <w:lvl w:ilvl="4">
      <w:start w:val="1"/>
      <w:numFmt w:val="decimal"/>
      <w:lvlText w:val="%1.%2.%3.%4.%5"/>
      <w:lvlJc w:val="left"/>
      <w:pPr>
        <w:ind w:left="1172" w:hanging="1080"/>
      </w:pPr>
      <w:rPr>
        <w:rFonts w:hint="default"/>
      </w:rPr>
    </w:lvl>
    <w:lvl w:ilvl="5">
      <w:start w:val="1"/>
      <w:numFmt w:val="decimal"/>
      <w:lvlText w:val="%1.%2.%3.%4.%5.%6"/>
      <w:lvlJc w:val="left"/>
      <w:pPr>
        <w:ind w:left="1555" w:hanging="1440"/>
      </w:pPr>
      <w:rPr>
        <w:rFonts w:hint="default"/>
      </w:rPr>
    </w:lvl>
    <w:lvl w:ilvl="6">
      <w:start w:val="1"/>
      <w:numFmt w:val="decimal"/>
      <w:lvlText w:val="%1.%2.%3.%4.%5.%6.%7"/>
      <w:lvlJc w:val="left"/>
      <w:pPr>
        <w:ind w:left="1938" w:hanging="1800"/>
      </w:pPr>
      <w:rPr>
        <w:rFonts w:hint="default"/>
      </w:rPr>
    </w:lvl>
    <w:lvl w:ilvl="7">
      <w:start w:val="1"/>
      <w:numFmt w:val="decimal"/>
      <w:lvlText w:val="%1.%2.%3.%4.%5.%6.%7.%8"/>
      <w:lvlJc w:val="left"/>
      <w:pPr>
        <w:ind w:left="1961" w:hanging="1800"/>
      </w:pPr>
      <w:rPr>
        <w:rFonts w:hint="default"/>
      </w:rPr>
    </w:lvl>
    <w:lvl w:ilvl="8">
      <w:start w:val="1"/>
      <w:numFmt w:val="decimal"/>
      <w:lvlText w:val="%1.%2.%3.%4.%5.%6.%7.%8.%9"/>
      <w:lvlJc w:val="left"/>
      <w:pPr>
        <w:ind w:left="2344" w:hanging="2160"/>
      </w:pPr>
      <w:rPr>
        <w:rFonts w:hint="default"/>
      </w:rPr>
    </w:lvl>
  </w:abstractNum>
  <w:abstractNum w:abstractNumId="13" w15:restartNumberingAfterBreak="0">
    <w:nsid w:val="6B735AE6"/>
    <w:multiLevelType w:val="hybridMultilevel"/>
    <w:tmpl w:val="61CEAC60"/>
    <w:lvl w:ilvl="0" w:tplc="6514080E">
      <w:start w:val="1"/>
      <w:numFmt w:val="arabicAlpha"/>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6D2040D8"/>
    <w:multiLevelType w:val="hybridMultilevel"/>
    <w:tmpl w:val="1E9CB19E"/>
    <w:lvl w:ilvl="0" w:tplc="7902A086">
      <w:start w:val="1"/>
      <w:numFmt w:val="decimal"/>
      <w:lvlText w:val="%1-"/>
      <w:lvlJc w:val="left"/>
      <w:pPr>
        <w:ind w:left="644" w:hanging="360"/>
      </w:pPr>
      <w:rPr>
        <w:rFonts w:asciiTheme="minorHAnsi" w:eastAsiaTheme="minorHAnsi" w:hAnsiTheme="minorHAnsi" w:cstheme="minorBidi"/>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6F74073C"/>
    <w:multiLevelType w:val="hybridMultilevel"/>
    <w:tmpl w:val="B616DD22"/>
    <w:lvl w:ilvl="0" w:tplc="DF0A1C8C">
      <w:start w:val="1"/>
      <w:numFmt w:val="arabicAlpha"/>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7DDE7DC0"/>
    <w:multiLevelType w:val="hybridMultilevel"/>
    <w:tmpl w:val="EB24526C"/>
    <w:lvl w:ilvl="0" w:tplc="6886468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4"/>
  </w:num>
  <w:num w:numId="2">
    <w:abstractNumId w:val="6"/>
  </w:num>
  <w:num w:numId="3">
    <w:abstractNumId w:val="2"/>
  </w:num>
  <w:num w:numId="4">
    <w:abstractNumId w:val="11"/>
  </w:num>
  <w:num w:numId="5">
    <w:abstractNumId w:val="9"/>
  </w:num>
  <w:num w:numId="6">
    <w:abstractNumId w:val="10"/>
  </w:num>
  <w:num w:numId="7">
    <w:abstractNumId w:val="5"/>
  </w:num>
  <w:num w:numId="8">
    <w:abstractNumId w:val="13"/>
  </w:num>
  <w:num w:numId="9">
    <w:abstractNumId w:val="15"/>
  </w:num>
  <w:num w:numId="10">
    <w:abstractNumId w:val="8"/>
  </w:num>
  <w:num w:numId="11">
    <w:abstractNumId w:val="0"/>
  </w:num>
  <w:num w:numId="12">
    <w:abstractNumId w:val="12"/>
  </w:num>
  <w:num w:numId="13">
    <w:abstractNumId w:val="3"/>
  </w:num>
  <w:num w:numId="14">
    <w:abstractNumId w:val="4"/>
  </w:num>
  <w:num w:numId="15">
    <w:abstractNumId w:val="7"/>
  </w:num>
  <w:num w:numId="16">
    <w:abstractNumId w:val="16"/>
  </w:num>
  <w:num w:numId="1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8"/>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94CAD"/>
    <w:rsid w:val="00020B07"/>
    <w:rsid w:val="00062F5C"/>
    <w:rsid w:val="000A1C34"/>
    <w:rsid w:val="00171AA1"/>
    <w:rsid w:val="001A2EC3"/>
    <w:rsid w:val="001A3018"/>
    <w:rsid w:val="0025218C"/>
    <w:rsid w:val="00285AE6"/>
    <w:rsid w:val="002D747C"/>
    <w:rsid w:val="00322FE4"/>
    <w:rsid w:val="003315C7"/>
    <w:rsid w:val="003A2AF1"/>
    <w:rsid w:val="00421F05"/>
    <w:rsid w:val="004D7394"/>
    <w:rsid w:val="004E3690"/>
    <w:rsid w:val="00517580"/>
    <w:rsid w:val="00553931"/>
    <w:rsid w:val="005C3F56"/>
    <w:rsid w:val="005F695F"/>
    <w:rsid w:val="00676161"/>
    <w:rsid w:val="00694CAD"/>
    <w:rsid w:val="006E5141"/>
    <w:rsid w:val="00717FCC"/>
    <w:rsid w:val="007368C7"/>
    <w:rsid w:val="00747386"/>
    <w:rsid w:val="007F5A79"/>
    <w:rsid w:val="008813C2"/>
    <w:rsid w:val="008A3C2A"/>
    <w:rsid w:val="008E1850"/>
    <w:rsid w:val="00911D9E"/>
    <w:rsid w:val="00936A00"/>
    <w:rsid w:val="009D5980"/>
    <w:rsid w:val="009F5FAE"/>
    <w:rsid w:val="00A1670C"/>
    <w:rsid w:val="00B7256E"/>
    <w:rsid w:val="00BA104E"/>
    <w:rsid w:val="00BC6FE8"/>
    <w:rsid w:val="00CC46C4"/>
    <w:rsid w:val="00CE0778"/>
    <w:rsid w:val="00D05906"/>
    <w:rsid w:val="00D13B39"/>
    <w:rsid w:val="00ED1774"/>
    <w:rsid w:val="00FC528C"/>
    <w:rsid w:val="00FD4D8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8C39B4"/>
  <w15:chartTrackingRefBased/>
  <w15:docId w15:val="{FA1A08E8-2105-41C1-B8A5-A7F705519D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676161"/>
    <w:pPr>
      <w:bidi/>
    </w:pPr>
  </w:style>
  <w:style w:type="paragraph" w:styleId="1">
    <w:name w:val="heading 1"/>
    <w:basedOn w:val="a"/>
    <w:next w:val="a"/>
    <w:link w:val="1Char"/>
    <w:uiPriority w:val="9"/>
    <w:qFormat/>
    <w:rsid w:val="00BC6FE8"/>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94CAD"/>
    <w:pPr>
      <w:ind w:left="720"/>
      <w:contextualSpacing/>
    </w:pPr>
  </w:style>
  <w:style w:type="table" w:customStyle="1" w:styleId="10">
    <w:name w:val="شبكة جدول1"/>
    <w:basedOn w:val="a1"/>
    <w:next w:val="a4"/>
    <w:uiPriority w:val="59"/>
    <w:rsid w:val="00694CAD"/>
    <w:pPr>
      <w:spacing w:after="0" w:line="240" w:lineRule="auto"/>
    </w:pPr>
    <w:rPr>
      <w:rFonts w:eastAsia="Times New Roman"/>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
    <w:name w:val="شبكة جدول2"/>
    <w:basedOn w:val="a1"/>
    <w:next w:val="a4"/>
    <w:uiPriority w:val="59"/>
    <w:rsid w:val="00694CAD"/>
    <w:pPr>
      <w:spacing w:after="0" w:line="240" w:lineRule="auto"/>
    </w:pPr>
    <w:rPr>
      <w:rFonts w:eastAsia="Times New Roman"/>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4">
    <w:name w:val="Table Grid"/>
    <w:basedOn w:val="a1"/>
    <w:uiPriority w:val="59"/>
    <w:rsid w:val="00694CA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Bibliography"/>
    <w:basedOn w:val="a"/>
    <w:next w:val="a"/>
    <w:uiPriority w:val="37"/>
    <w:unhideWhenUsed/>
    <w:rsid w:val="00FC528C"/>
  </w:style>
  <w:style w:type="paragraph" w:styleId="a6">
    <w:name w:val="header"/>
    <w:basedOn w:val="a"/>
    <w:link w:val="Char"/>
    <w:uiPriority w:val="99"/>
    <w:unhideWhenUsed/>
    <w:rsid w:val="00BC6FE8"/>
    <w:pPr>
      <w:tabs>
        <w:tab w:val="center" w:pos="4153"/>
        <w:tab w:val="right" w:pos="8306"/>
      </w:tabs>
      <w:spacing w:after="0" w:line="240" w:lineRule="auto"/>
    </w:pPr>
  </w:style>
  <w:style w:type="character" w:customStyle="1" w:styleId="Char">
    <w:name w:val="رأس الصفحة Char"/>
    <w:basedOn w:val="a0"/>
    <w:link w:val="a6"/>
    <w:uiPriority w:val="99"/>
    <w:rsid w:val="00BC6FE8"/>
  </w:style>
  <w:style w:type="paragraph" w:styleId="a7">
    <w:name w:val="footer"/>
    <w:basedOn w:val="a"/>
    <w:link w:val="Char0"/>
    <w:uiPriority w:val="99"/>
    <w:unhideWhenUsed/>
    <w:rsid w:val="00BC6FE8"/>
    <w:pPr>
      <w:tabs>
        <w:tab w:val="center" w:pos="4153"/>
        <w:tab w:val="right" w:pos="8306"/>
      </w:tabs>
      <w:spacing w:after="0" w:line="240" w:lineRule="auto"/>
    </w:pPr>
  </w:style>
  <w:style w:type="character" w:customStyle="1" w:styleId="Char0">
    <w:name w:val="تذييل الصفحة Char"/>
    <w:basedOn w:val="a0"/>
    <w:link w:val="a7"/>
    <w:uiPriority w:val="99"/>
    <w:rsid w:val="00BC6FE8"/>
  </w:style>
  <w:style w:type="character" w:customStyle="1" w:styleId="1Char">
    <w:name w:val="العنوان 1 Char"/>
    <w:basedOn w:val="a0"/>
    <w:link w:val="1"/>
    <w:uiPriority w:val="9"/>
    <w:rsid w:val="00BC6FE8"/>
    <w:rPr>
      <w:rFonts w:asciiTheme="majorHAnsi" w:eastAsiaTheme="majorEastAsia" w:hAnsiTheme="majorHAnsi" w:cstheme="majorBidi"/>
      <w:color w:val="365F91" w:themeColor="accent1" w:themeShade="BF"/>
      <w:sz w:val="32"/>
      <w:szCs w:val="32"/>
    </w:rPr>
  </w:style>
  <w:style w:type="paragraph" w:styleId="a8">
    <w:name w:val="TOC Heading"/>
    <w:basedOn w:val="1"/>
    <w:next w:val="a"/>
    <w:uiPriority w:val="39"/>
    <w:unhideWhenUsed/>
    <w:qFormat/>
    <w:rsid w:val="00BC6FE8"/>
    <w:pPr>
      <w:spacing w:line="259" w:lineRule="auto"/>
      <w:outlineLvl w:val="9"/>
    </w:pPr>
    <w:rPr>
      <w:rtl/>
    </w:rPr>
  </w:style>
  <w:style w:type="character" w:styleId="Hyperlink">
    <w:name w:val="Hyperlink"/>
    <w:basedOn w:val="a0"/>
    <w:uiPriority w:val="99"/>
    <w:unhideWhenUsed/>
    <w:rsid w:val="00BC6FE8"/>
    <w:rPr>
      <w:color w:val="0000FF" w:themeColor="hyperlink"/>
      <w:u w:val="single"/>
    </w:rPr>
  </w:style>
  <w:style w:type="paragraph" w:styleId="11">
    <w:name w:val="toc 1"/>
    <w:basedOn w:val="a"/>
    <w:next w:val="a"/>
    <w:autoRedefine/>
    <w:uiPriority w:val="39"/>
    <w:semiHidden/>
    <w:unhideWhenUsed/>
    <w:rsid w:val="00BC6FE8"/>
    <w:pPr>
      <w:spacing w:after="1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003839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theme" Target="theme/theme1.xm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عبد13</b:Tag>
    <b:SourceType>ArticleInAPeriodical</b:SourceType>
    <b:Guid>{3A871325-151F-42E2-8E36-8B536AA2092B}</b:Guid>
    <b:Title>تأثيلر المتغيرات الاقتصادية الكلية على أداء السوق المالي الاردني</b:Title>
    <b:PeriodicalTitle>مجلة الاقتصاد والتنمية البشرية </b:PeriodicalTitle>
    <b:Year>2013</b:Year>
    <b:Pages>300-287</b:Pages>
    <b:Author>
      <b:Author>
        <b:NameList>
          <b:Person>
            <b:Last>عبدالله</b:Last>
            <b:First>علي</b:First>
          </b:Person>
          <b:Person>
            <b:Last>خيرة</b:Last>
            <b:First>بلحمري</b:First>
          </b:Person>
        </b:NameList>
      </b:Author>
    </b:Author>
    <b:RefOrder>1</b:RefOrder>
  </b:Source>
  <b:Source>
    <b:Tag>عبد151</b:Tag>
    <b:SourceType>ArticleInAPeriodical</b:SourceType>
    <b:Guid>{1759C931-4BD6-4296-979C-FF6135159E45}</b:Guid>
    <b:Title>اثر المتغيرات الاقتصادية على اداء سوق الاسهم السعودي</b:Title>
    <b:PeriodicalTitle>مجلة الغلوم الاقتصادية</b:PeriodicalTitle>
    <b:Year>2015</b:Year>
    <b:Pages>174-150</b:Pages>
    <b:Author>
      <b:Author>
        <b:NameList>
          <b:Person>
            <b:Last>عبدالقادر</b:Last>
            <b:First>بسبع</b:First>
          </b:Person>
        </b:NameList>
      </b:Author>
    </b:Author>
    <b:RefOrder>3</b:RefOrder>
  </b:Source>
  <b:Source>
    <b:Tag>مشر141</b:Tag>
    <b:SourceType>ArticleInAPeriodical</b:SourceType>
    <b:Guid>{2329710E-806F-479C-BEF5-DACB8160B6D6}</b:Guid>
    <b:Title>تحديد أثر الموشرات الاقتصادية الكلية على عوائد مؤشر السوق المالي في الاسواق المالية الناشئة </b:Title>
    <b:PeriodicalTitle>مجلة جامعة البعث</b:PeriodicalTitle>
    <b:Year>2014</b:Year>
    <b:Pages>52-9</b:Pages>
    <b:Author>
      <b:Author>
        <b:NameList>
          <b:Person>
            <b:Last>مشرقي</b:Last>
            <b:First>حسن</b:First>
          </b:Person>
          <b:Person>
            <b:Last>الشهاب</b:Last>
            <b:First>ايمن</b:First>
          </b:Person>
        </b:NameList>
      </b:Author>
    </b:Author>
    <b:RefOrder>4</b:RefOrder>
  </b:Source>
  <b:Source>
    <b:Tag>عنا172</b:Tag>
    <b:SourceType>ArticleInAPeriodical</b:SourceType>
    <b:Guid>{49FFA351-1214-482F-94CA-B4CDBFF6D25E}</b:Guid>
    <b:Title>العلاقة مابين متغيرات الاقتصاد الكلي وعوائد مؤشر سوق عمان المالي</b:Title>
    <b:PeriodicalTitle>المجلة العربية للادارة</b:PeriodicalTitle>
    <b:Year>2017</b:Year>
    <b:Month>6</b:Month>
    <b:Pages>109-91</b:Pages>
    <b:Author>
      <b:Author>
        <b:NameList>
          <b:Person>
            <b:Last>عنانزه</b:Last>
            <b:Middle>نايف</b:Middle>
            <b:First>عزالدين</b:First>
          </b:Person>
          <b:Person>
            <b:Last>بطارسه</b:Last>
            <b:Middle>عيسى</b:Middle>
            <b:First>عاطف</b:First>
          </b:Person>
        </b:NameList>
      </b:Author>
    </b:Author>
    <b:RefOrder>5</b:RefOrder>
  </b:Source>
  <b:Source>
    <b:Tag>بسب19</b:Tag>
    <b:SourceType>ArticleInAPeriodical</b:SourceType>
    <b:Guid>{5AB0D66E-D094-426C-B58D-5FF6CC035E8F}</b:Guid>
    <b:LCID>ar-LY</b:LCID>
    <b:Title>أثر المتغيرات االقتصادية الكلية على أداء سوق األسهم اإلسالمية: دراسة حالة مؤشر فاينانشال تايمز اإلسالمي لبورصة</b:Title>
    <b:PeriodicalTitle>مجلة الباحث</b:PeriodicalTitle>
    <b:Year>2019</b:Year>
    <b:Pages>120-105</b:Pages>
    <b:Author>
      <b:Author>
        <b:NameList>
          <b:Person>
            <b:Last>بسبع</b:Last>
            <b:First>عبدالقادر</b:First>
          </b:Person>
        </b:NameList>
      </b:Author>
    </b:Author>
    <b:Edition>1</b:Edition>
    <b:Issue>19</b:Issue>
    <b:RefOrder>6</b:RefOrder>
  </b:Source>
  <b:Source>
    <b:Tag>الع16</b:Tag>
    <b:SourceType>ArticleInAPeriodical</b:SourceType>
    <b:Guid>{AC7EA3C5-9BFC-4EA6-A968-D9EC1F5E8258}</b:Guid>
    <b:Title>العلاقة بين المتغيرات الاقتصادية الكلية ومؤشر سوق دمشق للاوراق المالية</b:Title>
    <b:PeriodicalTitle>مجلة جامعة تشرين للبحوث والدراسات العلمية</b:PeriodicalTitle>
    <b:Year>2016</b:Year>
    <b:Pages>339-321</b:Pages>
    <b:Author>
      <b:Author>
        <b:NameList>
          <b:Person>
            <b:Last>العمار</b:Last>
            <b:First>رضوان</b:First>
          </b:Person>
          <b:Person>
            <b:Last>اسعد</b:Last>
            <b:First>علي</b:First>
          </b:Person>
        </b:NameList>
      </b:Author>
    </b:Author>
    <b:RefOrder>7</b:RefOrder>
  </b:Source>
  <b:Source>
    <b:Tag>بود19</b:Tag>
    <b:SourceType>ArticleInAPeriodical</b:SourceType>
    <b:Guid>{34210F68-7755-4E2C-970A-2DC8BB1378D8}</b:Guid>
    <b:Title>أثر بعض متغيرات الاقتصاد الكلي على المؤشر العام لأسعار الأسهم في بورصة الدار البيضاء المغربية</b:Title>
    <b:Year>2019</b:Year>
    <b:Pages>313-324</b:Pages>
    <b:Author>
      <b:Author>
        <b:NameList>
          <b:Person>
            <b:Last>بودريوة</b:Last>
            <b:First>أمينة</b:First>
          </b:Person>
          <b:Person>
            <b:Last>سعيج</b:Last>
            <b:First>عبدالحكيم</b:First>
          </b:Person>
        </b:NameList>
      </b:Author>
    </b:Author>
    <b:RefOrder>8</b:RefOrder>
  </b:Source>
  <b:Source>
    <b:Tag>عبد20</b:Tag>
    <b:SourceType>ArticleInAPeriodical</b:SourceType>
    <b:Guid>{AE4ECB15-EBB0-46D0-BD74-BF0C3B17978A}</b:Guid>
    <b:Title>أثر بعض المتغيرات الاقتصادية الكلية في أداء سوق العراق للأوراق المالية</b:Title>
    <b:Year>2020</b:Year>
    <b:Pages>1-236</b:Pages>
    <b:Author>
      <b:Author>
        <b:NameList>
          <b:Person>
            <b:Last>عبداللطيف</b:Last>
            <b:Middle>هيصم</b:Middle>
            <b:First>ليث</b:First>
          </b:Person>
        </b:NameList>
      </b:Author>
    </b:Author>
    <b:RefOrder>9</b:RefOrder>
  </b:Source>
  <b:Source>
    <b:Tag>قاس231</b:Tag>
    <b:SourceType>ArticleInAPeriodical</b:SourceType>
    <b:Guid>{CD146845-46CA-4A90-BA66-4AB0C0CE9064}</b:Guid>
    <b:Title>اثر متغيرات الاقتصاد الكلي على عوائد الاسهم</b:Title>
    <b:PeriodicalTitle>مجلة جامعة الاسكندرية للعلوم الادارية</b:PeriodicalTitle>
    <b:Year>2023</b:Year>
    <b:Month>10</b:Month>
    <b:Pages>360-329</b:Pages>
    <b:Author>
      <b:Author>
        <b:NameList>
          <b:Person>
            <b:Last>قاسم </b:Last>
            <b:Middle>مصطفى</b:Middle>
            <b:First>خالد</b:First>
          </b:Person>
          <b:Person>
            <b:Last>عبدالخالق</b:Last>
            <b:Middle>محمد</b:Middle>
            <b:First>عبير</b:First>
          </b:Person>
          <b:Person>
            <b:Last>بركات</b:Last>
            <b:Middle>محمد</b:Middle>
            <b:First>وائل</b:First>
          </b:Person>
        </b:NameList>
      </b:Author>
    </b:Author>
    <b:RefOrder>10</b:RefOrder>
  </b:Source>
  <b:Source>
    <b:Tag>أبو</b:Tag>
    <b:SourceType>ArticleInAPeriodical</b:SourceType>
    <b:Guid>{B53788F7-757D-408D-A8AC-DEFEA5800089}</b:Guid>
    <b:Title>التحليل المالي شركات وأسواق مالية</b:Title>
    <b:Pages>280</b:Pages>
    <b:Author>
      <b:Author>
        <b:NameList>
          <b:Person>
            <b:Last>أبوزيد</b:Last>
            <b:Middle>المبروك</b:Middle>
            <b:First>محمد</b:First>
          </b:Person>
        </b:NameList>
      </b:Author>
    </b:Author>
    <b:RefOrder>11</b:RefOrder>
  </b:Source>
  <b:Source>
    <b:Tag>Guj19</b:Tag>
    <b:SourceType>ArticleInAPeriodical</b:SourceType>
    <b:Guid>{7EDE303B-C065-4B1A-B941-EAE53DB237B0}</b:Guid>
    <b:Title>الاقتصاد القياسي بالأمثلة</b:Title>
    <b:PeriodicalTitle>دار حميثرا للنشر</b:PeriodicalTitle>
    <b:Year>2019</b:Year>
    <b:Pages>353</b:Pages>
    <b:Author>
      <b:Author>
        <b:NameList>
          <b:Person>
            <b:Last>Gujarati</b:Last>
            <b:First>Damodar </b:First>
          </b:Person>
        </b:NameList>
      </b:Author>
    </b:Author>
    <b:RefOrder>12</b:RefOrder>
  </b:Source>
  <b:Source>
    <b:Tag>الص14</b:Tag>
    <b:SourceType>ArticleInAPeriodical</b:SourceType>
    <b:Guid>{3AF9DB9E-79C1-46C8-B03B-2A734FEECE45}</b:Guid>
    <b:Title>المفاضلة بين نموذج الانحدار الخطي البسيط ونموذج انحدار الذاتي للفجوات الزمنية الموزعة في تحليل أثر على الفقر في الجمهورية اليمنية </b:Title>
    <b:PeriodicalTitle>مجلة جامعة سبها للعلوم البحثية والتطبيقية </b:PeriodicalTitle>
    <b:Year>1996-2014</b:Year>
    <b:Pages>164-169</b:Pages>
    <b:Author>
      <b:Author>
        <b:NameList>
          <b:Person>
            <b:Last>الصمدي</b:Last>
            <b:First>فاطمة</b:First>
          </b:Person>
        </b:NameList>
      </b:Author>
    </b:Author>
    <b:RefOrder>13</b:RefOrder>
  </b:Source>
  <b:Source>
    <b:Tag>فرح08</b:Tag>
    <b:SourceType>ArticleInAPeriodical</b:SourceType>
    <b:Guid>{411F88A9-DA1C-4D10-AD93-0E62CC6833F8}</b:Guid>
    <b:Author>
      <b:Author>
        <b:NameList>
          <b:Person>
            <b:Last>فرحات</b:Last>
            <b:Middle>محمد</b:Middle>
            <b:First>احمد</b:First>
          </b:Person>
        </b:NameList>
      </b:Author>
    </b:Author>
    <b:Title>دراسة العلاقة بين تحركات أسعار الأسهم والتغير غير المتوقع في العوامل الاقتصادية الكلية</b:Title>
    <b:Year>2008</b:Year>
    <b:Pages>22-50</b:Pages>
    <b:RefOrder>14</b:RefOrder>
  </b:Source>
  <b:Source>
    <b:Tag>الن20</b:Tag>
    <b:SourceType>ArticleInAPeriodical</b:SourceType>
    <b:Guid>{E5CB13F7-A35B-40C8-812E-F3B816BB8BB2}</b:Guid>
    <b:Title>قياس اثر متغيرات الاقتصاد الكلي على عوائد مؤشرات السوق المالية </b:Title>
    <b:Year>2020</b:Year>
    <b:Pages>40-76</b:Pages>
    <b:Author>
      <b:Author>
        <b:NameList>
          <b:Person>
            <b:Last>النجار</b:Last>
            <b:First>جميل</b:First>
          </b:Person>
        </b:NameList>
      </b:Author>
    </b:Author>
    <b:RefOrder>15</b:RefOrder>
  </b:Source>
  <b:Source>
    <b:Tag>حسا14</b:Tag>
    <b:SourceType>ArticleInAPeriodical</b:SourceType>
    <b:Guid>{0336BDC2-400A-4EB9-8959-E890D3923234}</b:Guid>
    <b:Title>أثر المتغيرات الاقتصادية الكلية في أسعار الأسهم: حالة الولايات المتحدة</b:Title>
    <b:PeriodicalTitle>مجلة جامعة دمشق للعلوم الاقتصادية والقانونية</b:PeriodicalTitle>
    <b:Year>2014</b:Year>
    <b:Pages>186-185</b:Pages>
    <b:Author>
      <b:Author>
        <b:NameList>
          <b:Person>
            <b:Last>حساني</b:Last>
            <b:First>عبدالرزاق</b:First>
          </b:Person>
        </b:NameList>
      </b:Author>
    </b:Author>
    <b:RefOrder>16</b:RefOrder>
  </b:Source>
  <b:Source>
    <b:Tag>الل24</b:Tag>
    <b:SourceType>ArticleInAPeriodical</b:SourceType>
    <b:Guid>{9E491E1B-A305-4358-A72F-F36806FEC887}</b:Guid>
    <b:Title>دولا التقارير المالية في رفع كفاءة الاسواق المالية (دراسة تطبيقية على سوق العراق للأوراق المالية)</b:Title>
    <b:Year>2024</b:Year>
    <b:Month>يناير</b:Month>
    <b:Pages>882-922</b:Pages>
    <b:Author>
      <b:Author>
        <b:NameList>
          <b:Person>
            <b:Last>اللحلح</b:Last>
            <b:Middle>احمد</b:Middle>
            <b:First>احمد</b:First>
          </b:Person>
          <b:Person>
            <b:Last>رضوان</b:Last>
            <b:Middle>فرج</b:Middle>
            <b:First>علاء</b:First>
          </b:Person>
          <b:Person>
            <b:Last>الجميلى</b:Last>
            <b:Middle>خلف</b:Middle>
            <b:First>ياسين</b:First>
          </b:Person>
        </b:NameList>
      </b:Author>
    </b:Author>
    <b:RefOrder>2</b:RefOrder>
  </b:Source>
</b:Sources>
</file>

<file path=customXml/itemProps1.xml><?xml version="1.0" encoding="utf-8"?>
<ds:datastoreItem xmlns:ds="http://schemas.openxmlformats.org/officeDocument/2006/customXml" ds:itemID="{0B47FC6C-6D37-4068-BAAB-08F05ADC06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282</TotalTime>
  <Pages>1</Pages>
  <Words>6459</Words>
  <Characters>36817</Characters>
  <Application>Microsoft Office Word</Application>
  <DocSecurity>0</DocSecurity>
  <Lines>306</Lines>
  <Paragraphs>86</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43190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tooha zz</dc:creator>
  <cp:keywords/>
  <dc:description/>
  <cp:lastModifiedBy>tooha zz</cp:lastModifiedBy>
  <cp:revision>19</cp:revision>
  <cp:lastPrinted>2025-05-15T22:09:00Z</cp:lastPrinted>
  <dcterms:created xsi:type="dcterms:W3CDTF">2025-01-14T05:32:00Z</dcterms:created>
  <dcterms:modified xsi:type="dcterms:W3CDTF">2025-05-15T22:09:00Z</dcterms:modified>
</cp:coreProperties>
</file>