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305"/>
        <w:rPr>
          <w:rFonts w:ascii="Times New Roman"/>
          <w:sz w:val="20"/>
        </w:rPr>
      </w:pPr>
      <w:r>
        <w:rPr>
          <w:rFonts w:ascii="Times New Roman"/>
          <w:sz w:val="20"/>
        </w:rPr>
        <w:drawing>
          <wp:inline distT="0" distB="0" distL="0" distR="0">
            <wp:extent cx="1530096" cy="1374648"/>
            <wp:effectExtent l="0" t="0" r="0" b="0"/>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1530096" cy="1374648"/>
                    </a:xfrm>
                    <a:prstGeom prst="rect">
                      <a:avLst/>
                    </a:prstGeom>
                  </pic:spPr>
                </pic:pic>
              </a:graphicData>
            </a:graphic>
          </wp:inline>
        </w:drawing>
      </w:r>
      <w:r>
        <w:rPr>
          <w:rFonts w:ascii="Times New Roman"/>
          <w:sz w:val="20"/>
        </w:rPr>
      </w:r>
    </w:p>
    <w:p>
      <w:pPr>
        <w:pStyle w:val="BodyText"/>
        <w:ind w:left="0"/>
        <w:rPr>
          <w:rFonts w:ascii="Times New Roman"/>
        </w:rPr>
      </w:pPr>
    </w:p>
    <w:p>
      <w:pPr>
        <w:pStyle w:val="BodyText"/>
        <w:spacing w:before="17"/>
        <w:ind w:left="0"/>
        <w:rPr>
          <w:rFonts w:ascii="Times New Roman"/>
        </w:rPr>
      </w:pPr>
    </w:p>
    <w:p>
      <w:pPr>
        <w:pStyle w:val="Heading3"/>
        <w:ind w:left="4175" w:right="3634" w:hanging="4"/>
        <w:jc w:val="center"/>
      </w:pPr>
      <w:r>
        <w:rPr/>
        <w:t>University</w:t>
      </w:r>
      <w:r>
        <w:rPr>
          <w:spacing w:val="-16"/>
        </w:rPr>
        <w:t> </w:t>
      </w:r>
      <w:r>
        <w:rPr/>
        <w:t>of</w:t>
      </w:r>
      <w:r>
        <w:rPr>
          <w:spacing w:val="-19"/>
        </w:rPr>
        <w:t> </w:t>
      </w:r>
      <w:r>
        <w:rPr/>
        <w:t>Sebha </w:t>
      </w:r>
      <w:r>
        <w:rPr>
          <w:spacing w:val="-10"/>
        </w:rPr>
        <w:t>Faculty</w:t>
      </w:r>
      <w:r>
        <w:rPr>
          <w:spacing w:val="-18"/>
        </w:rPr>
        <w:t> </w:t>
      </w:r>
      <w:r>
        <w:rPr>
          <w:spacing w:val="-10"/>
        </w:rPr>
        <w:t>of</w:t>
      </w:r>
      <w:r>
        <w:rPr>
          <w:spacing w:val="-21"/>
        </w:rPr>
        <w:t> </w:t>
      </w:r>
      <w:r>
        <w:rPr>
          <w:spacing w:val="-10"/>
        </w:rPr>
        <w:t>Languages</w:t>
      </w:r>
    </w:p>
    <w:p>
      <w:pPr>
        <w:pStyle w:val="Heading3"/>
        <w:spacing w:before="3"/>
        <w:ind w:left="1154" w:right="614"/>
        <w:jc w:val="center"/>
      </w:pPr>
      <w:r>
        <w:rPr>
          <w:spacing w:val="-10"/>
        </w:rPr>
        <w:t>English</w:t>
      </w:r>
      <w:r>
        <w:rPr>
          <w:spacing w:val="-12"/>
        </w:rPr>
        <w:t> </w:t>
      </w:r>
      <w:r>
        <w:rPr>
          <w:spacing w:val="-10"/>
        </w:rPr>
        <w:t>Language</w:t>
      </w:r>
      <w:r>
        <w:rPr>
          <w:spacing w:val="-15"/>
        </w:rPr>
        <w:t> </w:t>
      </w:r>
      <w:r>
        <w:rPr>
          <w:spacing w:val="-10"/>
        </w:rPr>
        <w:t>Department</w:t>
      </w:r>
    </w:p>
    <w:p>
      <w:pPr>
        <w:pStyle w:val="BodyText"/>
        <w:ind w:left="0"/>
        <w:rPr>
          <w:b/>
        </w:rPr>
      </w:pPr>
    </w:p>
    <w:p>
      <w:pPr>
        <w:pStyle w:val="BodyText"/>
        <w:ind w:left="0"/>
        <w:rPr>
          <w:b/>
        </w:rPr>
      </w:pPr>
    </w:p>
    <w:p>
      <w:pPr>
        <w:pStyle w:val="BodyText"/>
        <w:spacing w:before="266"/>
        <w:ind w:left="0"/>
        <w:rPr>
          <w:b/>
        </w:rPr>
      </w:pPr>
    </w:p>
    <w:p>
      <w:pPr>
        <w:pStyle w:val="Title"/>
        <w:spacing w:line="484" w:lineRule="auto"/>
      </w:pPr>
      <w:r>
        <w:rPr/>
        <w:t>THE IMPACT OF TEACHER MOTIVATION ON</w:t>
      </w:r>
      <w:r>
        <w:rPr>
          <w:spacing w:val="40"/>
          <w:w w:val="110"/>
        </w:rPr>
        <w:t> </w:t>
      </w:r>
      <w:r>
        <w:rPr>
          <w:spacing w:val="-2"/>
          <w:w w:val="110"/>
        </w:rPr>
        <w:t>PRIMARY</w:t>
      </w:r>
      <w:r>
        <w:rPr>
          <w:spacing w:val="-22"/>
          <w:w w:val="110"/>
        </w:rPr>
        <w:t> </w:t>
      </w:r>
      <w:r>
        <w:rPr>
          <w:spacing w:val="-2"/>
          <w:w w:val="110"/>
        </w:rPr>
        <w:t>SCHOOL</w:t>
      </w:r>
      <w:r>
        <w:rPr>
          <w:spacing w:val="-22"/>
          <w:w w:val="110"/>
        </w:rPr>
        <w:t> </w:t>
      </w:r>
      <w:r>
        <w:rPr>
          <w:spacing w:val="-2"/>
          <w:w w:val="110"/>
        </w:rPr>
        <w:t>STUDENTS’ PERFORMANCE</w:t>
      </w:r>
    </w:p>
    <w:p>
      <w:pPr>
        <w:pStyle w:val="BodyText"/>
        <w:ind w:left="0"/>
        <w:rPr>
          <w:rFonts w:ascii="Georgia"/>
          <w:sz w:val="36"/>
        </w:rPr>
      </w:pPr>
    </w:p>
    <w:p>
      <w:pPr>
        <w:pStyle w:val="BodyText"/>
        <w:spacing w:before="324"/>
        <w:ind w:left="0"/>
        <w:rPr>
          <w:rFonts w:ascii="Georgia"/>
          <w:sz w:val="36"/>
        </w:rPr>
      </w:pPr>
    </w:p>
    <w:p>
      <w:pPr>
        <w:pStyle w:val="BodyText"/>
        <w:spacing w:line="472" w:lineRule="auto"/>
        <w:ind w:left="3537" w:right="2991" w:hanging="5"/>
        <w:jc w:val="center"/>
      </w:pPr>
      <w:r>
        <w:rPr>
          <w:spacing w:val="-2"/>
        </w:rPr>
        <w:t>By:</w:t>
      </w:r>
      <w:r>
        <w:rPr>
          <w:spacing w:val="-19"/>
        </w:rPr>
        <w:t> </w:t>
      </w:r>
      <w:r>
        <w:rPr>
          <w:spacing w:val="-2"/>
        </w:rPr>
        <w:t>Halima</w:t>
      </w:r>
      <w:r>
        <w:rPr>
          <w:spacing w:val="-21"/>
        </w:rPr>
        <w:t> </w:t>
      </w:r>
      <w:r>
        <w:rPr>
          <w:spacing w:val="-2"/>
        </w:rPr>
        <w:t>Younis</w:t>
      </w:r>
      <w:r>
        <w:rPr>
          <w:spacing w:val="-16"/>
        </w:rPr>
        <w:t> </w:t>
      </w:r>
      <w:r>
        <w:rPr>
          <w:spacing w:val="-2"/>
        </w:rPr>
        <w:t>Suleiman </w:t>
      </w:r>
      <w:r>
        <w:rPr>
          <w:spacing w:val="-10"/>
        </w:rPr>
        <w:t>Supervised</w:t>
      </w:r>
      <w:r>
        <w:rPr>
          <w:spacing w:val="-13"/>
        </w:rPr>
        <w:t> </w:t>
      </w:r>
      <w:r>
        <w:rPr>
          <w:spacing w:val="-10"/>
        </w:rPr>
        <w:t>by:</w:t>
      </w:r>
      <w:r>
        <w:rPr>
          <w:spacing w:val="-16"/>
        </w:rPr>
        <w:t> </w:t>
      </w:r>
      <w:r>
        <w:rPr>
          <w:spacing w:val="-10"/>
        </w:rPr>
        <w:t>Dr.</w:t>
      </w:r>
      <w:r>
        <w:rPr>
          <w:spacing w:val="-19"/>
        </w:rPr>
        <w:t> </w:t>
      </w:r>
      <w:r>
        <w:rPr>
          <w:spacing w:val="-10"/>
        </w:rPr>
        <w:t>Hamed</w:t>
      </w:r>
      <w:r>
        <w:rPr>
          <w:spacing w:val="-19"/>
        </w:rPr>
        <w:t> </w:t>
      </w:r>
      <w:r>
        <w:rPr>
          <w:spacing w:val="-10"/>
        </w:rPr>
        <w:t>Alahirsh</w:t>
      </w:r>
    </w:p>
    <w:p>
      <w:pPr>
        <w:pStyle w:val="BodyText"/>
        <w:ind w:left="0"/>
      </w:pPr>
    </w:p>
    <w:p>
      <w:pPr>
        <w:pStyle w:val="BodyText"/>
        <w:ind w:left="0"/>
      </w:pPr>
    </w:p>
    <w:p>
      <w:pPr>
        <w:pStyle w:val="BodyText"/>
        <w:ind w:left="0"/>
      </w:pPr>
    </w:p>
    <w:p>
      <w:pPr>
        <w:pStyle w:val="BodyText"/>
        <w:ind w:left="0"/>
      </w:pPr>
    </w:p>
    <w:p>
      <w:pPr>
        <w:pStyle w:val="BodyText"/>
        <w:spacing w:before="263"/>
        <w:ind w:left="0"/>
      </w:pPr>
    </w:p>
    <w:p>
      <w:pPr>
        <w:pStyle w:val="BodyText"/>
        <w:ind w:left="3282" w:right="2302" w:firstLine="844"/>
      </w:pPr>
      <w:r>
        <w:rPr>
          <w:spacing w:val="-2"/>
        </w:rPr>
        <w:t>A</w:t>
      </w:r>
      <w:r>
        <w:rPr>
          <w:spacing w:val="-20"/>
        </w:rPr>
        <w:t> </w:t>
      </w:r>
      <w:r>
        <w:rPr>
          <w:spacing w:val="-2"/>
        </w:rPr>
        <w:t>Bachelor’s</w:t>
      </w:r>
      <w:r>
        <w:rPr>
          <w:spacing w:val="-23"/>
        </w:rPr>
        <w:t> </w:t>
      </w:r>
      <w:r>
        <w:rPr>
          <w:spacing w:val="-2"/>
        </w:rPr>
        <w:t>Dissertation </w:t>
      </w:r>
      <w:r>
        <w:rPr>
          <w:spacing w:val="-10"/>
        </w:rPr>
        <w:t>Submitted</w:t>
      </w:r>
      <w:r>
        <w:rPr>
          <w:spacing w:val="-17"/>
        </w:rPr>
        <w:t> </w:t>
      </w:r>
      <w:r>
        <w:rPr>
          <w:spacing w:val="-10"/>
        </w:rPr>
        <w:t>to</w:t>
      </w:r>
      <w:r>
        <w:rPr>
          <w:spacing w:val="-18"/>
        </w:rPr>
        <w:t> </w:t>
      </w:r>
      <w:r>
        <w:rPr>
          <w:spacing w:val="-10"/>
        </w:rPr>
        <w:t>the</w:t>
      </w:r>
      <w:r>
        <w:rPr>
          <w:spacing w:val="-15"/>
        </w:rPr>
        <w:t> </w:t>
      </w:r>
      <w:r>
        <w:rPr>
          <w:spacing w:val="-10"/>
        </w:rPr>
        <w:t>Department</w:t>
      </w:r>
      <w:r>
        <w:rPr>
          <w:spacing w:val="-15"/>
        </w:rPr>
        <w:t> </w:t>
      </w:r>
      <w:r>
        <w:rPr>
          <w:spacing w:val="-10"/>
        </w:rPr>
        <w:t>of</w:t>
      </w:r>
      <w:r>
        <w:rPr>
          <w:spacing w:val="-14"/>
        </w:rPr>
        <w:t> </w:t>
      </w:r>
      <w:r>
        <w:rPr>
          <w:spacing w:val="-10"/>
        </w:rPr>
        <w:t>English</w:t>
      </w:r>
    </w:p>
    <w:p>
      <w:pPr>
        <w:pStyle w:val="BodyText"/>
        <w:spacing w:line="290" w:lineRule="exact" w:before="3"/>
        <w:ind w:left="1157" w:right="613"/>
        <w:jc w:val="center"/>
      </w:pPr>
      <w:r>
        <w:rPr>
          <w:spacing w:val="-9"/>
        </w:rPr>
        <w:t>Sebha</w:t>
      </w:r>
      <w:r>
        <w:rPr>
          <w:spacing w:val="-17"/>
        </w:rPr>
        <w:t> </w:t>
      </w:r>
      <w:r>
        <w:rPr>
          <w:spacing w:val="-2"/>
        </w:rPr>
        <w:t>University</w:t>
      </w:r>
    </w:p>
    <w:p>
      <w:pPr>
        <w:pStyle w:val="BodyText"/>
        <w:ind w:left="3478" w:right="2935"/>
        <w:jc w:val="center"/>
      </w:pPr>
      <w:r>
        <w:rPr>
          <w:spacing w:val="-10"/>
        </w:rPr>
        <w:t>In</w:t>
      </w:r>
      <w:r>
        <w:rPr>
          <w:spacing w:val="-12"/>
        </w:rPr>
        <w:t> </w:t>
      </w:r>
      <w:r>
        <w:rPr>
          <w:spacing w:val="-10"/>
        </w:rPr>
        <w:t>Fulfillment</w:t>
      </w:r>
      <w:r>
        <w:rPr>
          <w:spacing w:val="-18"/>
        </w:rPr>
        <w:t> </w:t>
      </w:r>
      <w:r>
        <w:rPr>
          <w:spacing w:val="-10"/>
        </w:rPr>
        <w:t>of</w:t>
      </w:r>
      <w:r>
        <w:rPr>
          <w:spacing w:val="-16"/>
        </w:rPr>
        <w:t> </w:t>
      </w:r>
      <w:r>
        <w:rPr>
          <w:spacing w:val="-10"/>
        </w:rPr>
        <w:t>the</w:t>
      </w:r>
      <w:r>
        <w:rPr>
          <w:spacing w:val="-18"/>
        </w:rPr>
        <w:t> </w:t>
      </w:r>
      <w:r>
        <w:rPr>
          <w:spacing w:val="-10"/>
        </w:rPr>
        <w:t>Requirements </w:t>
      </w:r>
      <w:r>
        <w:rPr/>
        <w:t>for</w:t>
      </w:r>
      <w:r>
        <w:rPr>
          <w:spacing w:val="-22"/>
        </w:rPr>
        <w:t> </w:t>
      </w:r>
      <w:r>
        <w:rPr/>
        <w:t>a</w:t>
      </w:r>
      <w:r>
        <w:rPr>
          <w:spacing w:val="-21"/>
        </w:rPr>
        <w:t> </w:t>
      </w:r>
      <w:r>
        <w:rPr/>
        <w:t>Bachelor’s</w:t>
      </w:r>
      <w:r>
        <w:rPr>
          <w:spacing w:val="-21"/>
        </w:rPr>
        <w:t> </w:t>
      </w:r>
      <w:r>
        <w:rPr/>
        <w:t>Degree</w:t>
      </w:r>
    </w:p>
    <w:p>
      <w:pPr>
        <w:pStyle w:val="BodyText"/>
        <w:ind w:left="0"/>
      </w:pPr>
    </w:p>
    <w:p>
      <w:pPr>
        <w:pStyle w:val="BodyText"/>
        <w:ind w:left="0"/>
      </w:pPr>
    </w:p>
    <w:p>
      <w:pPr>
        <w:pStyle w:val="BodyText"/>
        <w:spacing w:before="267"/>
        <w:ind w:left="0"/>
      </w:pPr>
    </w:p>
    <w:p>
      <w:pPr>
        <w:pStyle w:val="BodyText"/>
        <w:ind w:left="1157" w:right="613"/>
        <w:jc w:val="center"/>
      </w:pPr>
      <w:r>
        <w:rPr>
          <w:spacing w:val="-10"/>
        </w:rPr>
        <w:t>January </w:t>
      </w:r>
      <w:r>
        <w:rPr>
          <w:spacing w:val="-4"/>
        </w:rPr>
        <w:t>2025</w:t>
      </w:r>
    </w:p>
    <w:p>
      <w:pPr>
        <w:pStyle w:val="BodyText"/>
        <w:spacing w:after="0"/>
        <w:jc w:val="center"/>
        <w:sectPr>
          <w:type w:val="continuous"/>
          <w:pgSz w:w="11900" w:h="16840"/>
          <w:pgMar w:top="1640" w:bottom="280" w:left="1133" w:right="283"/>
        </w:sectPr>
      </w:pPr>
    </w:p>
    <w:p>
      <w:pPr>
        <w:pStyle w:val="BodyText"/>
        <w:spacing w:before="378"/>
        <w:ind w:left="0"/>
        <w:rPr>
          <w:sz w:val="32"/>
        </w:rPr>
      </w:pPr>
    </w:p>
    <w:p>
      <w:pPr>
        <w:spacing w:before="0"/>
        <w:ind w:left="1977" w:right="0" w:firstLine="0"/>
        <w:jc w:val="left"/>
        <w:rPr>
          <w:b/>
          <w:sz w:val="32"/>
        </w:rPr>
      </w:pPr>
      <w:r>
        <w:rPr>
          <w:b/>
          <w:sz w:val="32"/>
        </w:rPr>
        <w:t>Table</w:t>
      </w:r>
      <w:r>
        <w:rPr>
          <w:b/>
          <w:spacing w:val="-4"/>
          <w:sz w:val="32"/>
        </w:rPr>
        <w:t> </w:t>
      </w:r>
      <w:r>
        <w:rPr>
          <w:b/>
          <w:sz w:val="32"/>
        </w:rPr>
        <w:t>of</w:t>
      </w:r>
      <w:r>
        <w:rPr>
          <w:b/>
          <w:spacing w:val="-7"/>
          <w:sz w:val="32"/>
        </w:rPr>
        <w:t> </w:t>
      </w:r>
      <w:r>
        <w:rPr>
          <w:b/>
          <w:spacing w:val="-2"/>
          <w:sz w:val="32"/>
        </w:rPr>
        <w:t>Contents</w:t>
      </w:r>
    </w:p>
    <w:sdt>
      <w:sdtPr>
        <w:docPartObj>
          <w:docPartGallery w:val="Table of Contents"/>
          <w:docPartUnique/>
        </w:docPartObj>
      </w:sdtPr>
      <w:sdtEndPr/>
      <w:sdtContent>
        <w:p>
          <w:pPr>
            <w:pStyle w:val="TOC1"/>
            <w:tabs>
              <w:tab w:pos="9487" w:val="right" w:leader="dot"/>
            </w:tabs>
            <w:spacing w:before="122"/>
          </w:pPr>
          <w:hyperlink w:history="true" w:anchor="_TOC_250027">
            <w:r>
              <w:rPr>
                <w:spacing w:val="-2"/>
              </w:rPr>
              <w:t>Acknowledgements</w:t>
            </w:r>
            <w:r>
              <w:rPr>
                <w:rFonts w:ascii="Times New Roman"/>
                <w:b w:val="0"/>
                <w:i w:val="0"/>
              </w:rPr>
              <w:tab/>
            </w:r>
            <w:r>
              <w:rPr>
                <w:spacing w:val="-10"/>
              </w:rPr>
              <w:t>2</w:t>
            </w:r>
          </w:hyperlink>
        </w:p>
        <w:p>
          <w:pPr>
            <w:pStyle w:val="TOC1"/>
            <w:tabs>
              <w:tab w:pos="9487" w:val="right" w:leader="dot"/>
            </w:tabs>
            <w:spacing w:before="204"/>
          </w:pPr>
          <w:r>
            <w:rPr/>
            <mc:AlternateContent>
              <mc:Choice Requires="wps">
                <w:drawing>
                  <wp:anchor distT="0" distB="0" distL="0" distR="0" allowOverlap="1" layoutInCell="1" locked="0" behindDoc="0" simplePos="0" relativeHeight="15728640">
                    <wp:simplePos x="0" y="0"/>
                    <wp:positionH relativeFrom="page">
                      <wp:posOffset>1057656</wp:posOffset>
                    </wp:positionH>
                    <wp:positionV relativeFrom="paragraph">
                      <wp:posOffset>100596</wp:posOffset>
                    </wp:positionV>
                    <wp:extent cx="5706110" cy="27940"/>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920984pt;width:449.3pt;height:2.2pt;mso-position-horizontal-relative:page;mso-position-vertical-relative:paragraph;z-index:15728640" id="docshape2" coordorigin="1666,158" coordsize="8986,44" path="m10651,187l1666,187,1666,202,10651,202,10651,187xm10651,158l1666,158,1666,173,10651,173,10651,158xe" filled="true" fillcolor="#000000" stroked="false">
                    <v:path arrowok="t"/>
                    <v:fill type="solid"/>
                    <w10:wrap type="none"/>
                  </v:shape>
                </w:pict>
              </mc:Fallback>
            </mc:AlternateContent>
          </w:r>
          <w:hyperlink w:history="true" w:anchor="_TOC_250026">
            <w:r>
              <w:rPr>
                <w:spacing w:val="-2"/>
              </w:rPr>
              <w:t>Abstract</w:t>
            </w:r>
            <w:r>
              <w:rPr>
                <w:rFonts w:ascii="Times New Roman"/>
                <w:b w:val="0"/>
                <w:i w:val="0"/>
              </w:rPr>
              <w:tab/>
            </w:r>
            <w:r>
              <w:rPr>
                <w:spacing w:val="-10"/>
              </w:rPr>
              <w:t>3</w:t>
            </w:r>
          </w:hyperlink>
        </w:p>
        <w:p>
          <w:pPr>
            <w:pStyle w:val="TOC1"/>
            <w:tabs>
              <w:tab w:pos="9487" w:val="right" w:leader="dot"/>
            </w:tabs>
            <w:spacing w:before="208"/>
          </w:pPr>
          <w:r>
            <w:rPr/>
            <mc:AlternateContent>
              <mc:Choice Requires="wps">
                <w:drawing>
                  <wp:anchor distT="0" distB="0" distL="0" distR="0" allowOverlap="1" layoutInCell="1" locked="0" behindDoc="0" simplePos="0" relativeHeight="15729152">
                    <wp:simplePos x="0" y="0"/>
                    <wp:positionH relativeFrom="page">
                      <wp:posOffset>1057656</wp:posOffset>
                    </wp:positionH>
                    <wp:positionV relativeFrom="paragraph">
                      <wp:posOffset>103284</wp:posOffset>
                    </wp:positionV>
                    <wp:extent cx="5706110" cy="27940"/>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8.132627pt;width:449.3pt;height:2.2pt;mso-position-horizontal-relative:page;mso-position-vertical-relative:paragraph;z-index:15729152" id="docshape3" coordorigin="1666,163" coordsize="8986,44" path="m10651,191l1666,191,1666,206,10651,206,10651,191xm10651,163l1666,163,1666,177,10651,177,10651,163xe" filled="true" fillcolor="#000000" stroked="false">
                    <v:path arrowok="t"/>
                    <v:fill type="solid"/>
                    <w10:wrap type="none"/>
                  </v:shape>
                </w:pict>
              </mc:Fallback>
            </mc:AlternateContent>
          </w:r>
          <w:hyperlink w:history="true" w:anchor="_TOC_250025">
            <w:r>
              <w:rPr/>
              <w:t>Chapter</w:t>
            </w:r>
            <w:r>
              <w:rPr>
                <w:spacing w:val="-3"/>
              </w:rPr>
              <w:t> </w:t>
            </w:r>
            <w:r>
              <w:rPr/>
              <w:t>One:</w:t>
            </w:r>
            <w:r>
              <w:rPr>
                <w:spacing w:val="4"/>
              </w:rPr>
              <w:t> </w:t>
            </w:r>
            <w:r>
              <w:rPr>
                <w:spacing w:val="-2"/>
              </w:rPr>
              <w:t>Introduction</w:t>
            </w:r>
            <w:r>
              <w:rPr>
                <w:rFonts w:ascii="Times New Roman"/>
                <w:b w:val="0"/>
                <w:i w:val="0"/>
              </w:rPr>
              <w:tab/>
            </w:r>
            <w:r>
              <w:rPr>
                <w:spacing w:val="-10"/>
              </w:rPr>
              <w:t>4</w:t>
            </w:r>
          </w:hyperlink>
        </w:p>
        <w:p>
          <w:pPr>
            <w:pStyle w:val="TOC2"/>
            <w:tabs>
              <w:tab w:pos="9490" w:val="right" w:leader="dot"/>
            </w:tabs>
            <w:spacing w:before="213"/>
          </w:pPr>
          <w:r>
            <w:rPr/>
            <mc:AlternateContent>
              <mc:Choice Requires="wps">
                <w:drawing>
                  <wp:anchor distT="0" distB="0" distL="0" distR="0" allowOverlap="1" layoutInCell="1" locked="0" behindDoc="0" simplePos="0" relativeHeight="15729664">
                    <wp:simplePos x="0" y="0"/>
                    <wp:positionH relativeFrom="page">
                      <wp:posOffset>1057656</wp:posOffset>
                    </wp:positionH>
                    <wp:positionV relativeFrom="paragraph">
                      <wp:posOffset>103432</wp:posOffset>
                    </wp:positionV>
                    <wp:extent cx="5706110" cy="27940"/>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8.144268pt;width:449.3pt;height:2.2pt;mso-position-horizontal-relative:page;mso-position-vertical-relative:paragraph;z-index:15729664" id="docshape4" coordorigin="1666,163" coordsize="8986,44" path="m10651,192l1666,192,1666,206,10651,206,10651,192xm10651,163l1666,163,1666,177,10651,177,10651,163xe" filled="true" fillcolor="#000000" stroked="false">
                    <v:path arrowok="t"/>
                    <v:fill type="solid"/>
                    <w10:wrap type="none"/>
                  </v:shape>
                </w:pict>
              </mc:Fallback>
            </mc:AlternateContent>
          </w:r>
          <w:hyperlink w:history="true" w:anchor="_TOC_250024">
            <w:r>
              <w:rPr/>
              <w:t>Background</w:t>
            </w:r>
            <w:r>
              <w:rPr>
                <w:spacing w:val="-5"/>
              </w:rPr>
              <w:t> </w:t>
            </w:r>
            <w:r>
              <w:rPr/>
              <w:t>of</w:t>
            </w:r>
            <w:r>
              <w:rPr>
                <w:spacing w:val="-5"/>
              </w:rPr>
              <w:t> </w:t>
            </w:r>
            <w:r>
              <w:rPr/>
              <w:t>the</w:t>
            </w:r>
            <w:r>
              <w:rPr>
                <w:spacing w:val="-5"/>
              </w:rPr>
              <w:t> </w:t>
            </w:r>
            <w:r>
              <w:rPr>
                <w:spacing w:val="-2"/>
              </w:rPr>
              <w:t>study</w:t>
            </w:r>
            <w:r>
              <w:rPr>
                <w:rFonts w:ascii="Times New Roman"/>
                <w:i w:val="0"/>
              </w:rPr>
              <w:tab/>
            </w:r>
            <w:r>
              <w:rPr>
                <w:spacing w:val="-10"/>
              </w:rPr>
              <w:t>4</w:t>
            </w:r>
          </w:hyperlink>
        </w:p>
        <w:p>
          <w:pPr>
            <w:pStyle w:val="TOC2"/>
            <w:tabs>
              <w:tab w:pos="9490" w:val="right" w:leader="dot"/>
            </w:tabs>
            <w:spacing w:before="202"/>
          </w:pPr>
          <w:r>
            <w:rPr/>
            <mc:AlternateContent>
              <mc:Choice Requires="wps">
                <w:drawing>
                  <wp:anchor distT="0" distB="0" distL="0" distR="0" allowOverlap="1" layoutInCell="1" locked="0" behindDoc="0" simplePos="0" relativeHeight="15730176">
                    <wp:simplePos x="0" y="0"/>
                    <wp:positionH relativeFrom="page">
                      <wp:posOffset>1057656</wp:posOffset>
                    </wp:positionH>
                    <wp:positionV relativeFrom="paragraph">
                      <wp:posOffset>96655</wp:posOffset>
                    </wp:positionV>
                    <wp:extent cx="5706110" cy="27940"/>
                    <wp:effectExtent l="0" t="0" r="0" b="0"/>
                    <wp:wrapNone/>
                    <wp:docPr id="6" name="Graphic 6"/>
                    <wp:cNvGraphicFramePr>
                      <a:graphicFrameLocks/>
                    </wp:cNvGraphicFramePr>
                    <a:graphic>
                      <a:graphicData uri="http://schemas.microsoft.com/office/word/2010/wordprocessingShape">
                        <wps:wsp>
                          <wps:cNvPr id="6" name="Graphic 6"/>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610636pt;width:449.3pt;height:2.2pt;mso-position-horizontal-relative:page;mso-position-vertical-relative:paragraph;z-index:15730176" id="docshape5" coordorigin="1666,152" coordsize="8986,44" path="m10651,181l1666,181,1666,195,10651,195,10651,181xm10651,152l1666,152,1666,167,10651,167,10651,152xe" filled="true" fillcolor="#000000" stroked="false">
                    <v:path arrowok="t"/>
                    <v:fill type="solid"/>
                    <w10:wrap type="none"/>
                  </v:shape>
                </w:pict>
              </mc:Fallback>
            </mc:AlternateContent>
          </w:r>
          <w:hyperlink w:history="true" w:anchor="_TOC_250023">
            <w:r>
              <w:rPr/>
              <w:t>Research</w:t>
            </w:r>
            <w:r>
              <w:rPr>
                <w:spacing w:val="-8"/>
              </w:rPr>
              <w:t> </w:t>
            </w:r>
            <w:r>
              <w:rPr>
                <w:spacing w:val="-2"/>
              </w:rPr>
              <w:t>problem</w:t>
            </w:r>
            <w:r>
              <w:rPr>
                <w:rFonts w:ascii="Times New Roman"/>
                <w:i w:val="0"/>
              </w:rPr>
              <w:tab/>
            </w:r>
            <w:r>
              <w:rPr>
                <w:spacing w:val="-12"/>
              </w:rPr>
              <w:t>5</w:t>
            </w:r>
          </w:hyperlink>
        </w:p>
        <w:p>
          <w:pPr>
            <w:pStyle w:val="TOC2"/>
            <w:tabs>
              <w:tab w:pos="9490" w:val="right" w:leader="dot"/>
            </w:tabs>
          </w:pPr>
          <w:r>
            <w:rPr/>
            <mc:AlternateContent>
              <mc:Choice Requires="wps">
                <w:drawing>
                  <wp:anchor distT="0" distB="0" distL="0" distR="0" allowOverlap="1" layoutInCell="1" locked="0" behindDoc="0" simplePos="0" relativeHeight="15730688">
                    <wp:simplePos x="0" y="0"/>
                    <wp:positionH relativeFrom="page">
                      <wp:posOffset>1057656</wp:posOffset>
                    </wp:positionH>
                    <wp:positionV relativeFrom="paragraph">
                      <wp:posOffset>93814</wp:posOffset>
                    </wp:positionV>
                    <wp:extent cx="5706110" cy="27940"/>
                    <wp:effectExtent l="0" t="0" r="0" b="0"/>
                    <wp:wrapNone/>
                    <wp:docPr id="7" name="Graphic 7"/>
                    <wp:cNvGraphicFramePr>
                      <a:graphicFrameLocks/>
                    </wp:cNvGraphicFramePr>
                    <a:graphic>
                      <a:graphicData uri="http://schemas.microsoft.com/office/word/2010/wordprocessingShape">
                        <wps:wsp>
                          <wps:cNvPr id="7" name="Graphic 7"/>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387004pt;width:449.3pt;height:2.2pt;mso-position-horizontal-relative:page;mso-position-vertical-relative:paragraph;z-index:15730688" id="docshape6" coordorigin="1666,148" coordsize="8986,44" path="m10651,177l1666,177,1666,191,10651,191,10651,177xm10651,148l1666,148,1666,162,10651,162,10651,148xe" filled="true" fillcolor="#000000" stroked="false">
                    <v:path arrowok="t"/>
                    <v:fill type="solid"/>
                    <w10:wrap type="none"/>
                  </v:shape>
                </w:pict>
              </mc:Fallback>
            </mc:AlternateContent>
          </w:r>
          <w:hyperlink w:history="true" w:anchor="_TOC_250022">
            <w:r>
              <w:rPr/>
              <w:t>Statement</w:t>
            </w:r>
            <w:r>
              <w:rPr>
                <w:spacing w:val="-3"/>
              </w:rPr>
              <w:t> </w:t>
            </w:r>
            <w:r>
              <w:rPr/>
              <w:t>of</w:t>
            </w:r>
            <w:r>
              <w:rPr>
                <w:spacing w:val="-6"/>
              </w:rPr>
              <w:t> </w:t>
            </w:r>
            <w:r>
              <w:rPr/>
              <w:t>the</w:t>
            </w:r>
            <w:r>
              <w:rPr>
                <w:spacing w:val="-4"/>
              </w:rPr>
              <w:t> </w:t>
            </w:r>
            <w:r>
              <w:rPr>
                <w:spacing w:val="-2"/>
              </w:rPr>
              <w:t>problem</w:t>
            </w:r>
            <w:r>
              <w:rPr>
                <w:rFonts w:ascii="Times New Roman"/>
                <w:i w:val="0"/>
              </w:rPr>
              <w:tab/>
            </w:r>
            <w:r>
              <w:rPr>
                <w:spacing w:val="-10"/>
              </w:rPr>
              <w:t>6</w:t>
            </w:r>
          </w:hyperlink>
        </w:p>
        <w:p>
          <w:pPr>
            <w:pStyle w:val="TOC2"/>
            <w:tabs>
              <w:tab w:pos="9490" w:val="right" w:leader="dot"/>
            </w:tabs>
            <w:spacing w:before="203"/>
          </w:pPr>
          <w:r>
            <w:rPr/>
            <mc:AlternateContent>
              <mc:Choice Requires="wps">
                <w:drawing>
                  <wp:anchor distT="0" distB="0" distL="0" distR="0" allowOverlap="1" layoutInCell="1" locked="0" behindDoc="0" simplePos="0" relativeHeight="15731200">
                    <wp:simplePos x="0" y="0"/>
                    <wp:positionH relativeFrom="page">
                      <wp:posOffset>1057656</wp:posOffset>
                    </wp:positionH>
                    <wp:positionV relativeFrom="paragraph">
                      <wp:posOffset>97197</wp:posOffset>
                    </wp:positionV>
                    <wp:extent cx="5706110" cy="27940"/>
                    <wp:effectExtent l="0" t="0" r="0" b="0"/>
                    <wp:wrapNone/>
                    <wp:docPr id="8" name="Graphic 8"/>
                    <wp:cNvGraphicFramePr>
                      <a:graphicFrameLocks/>
                    </wp:cNvGraphicFramePr>
                    <a:graphic>
                      <a:graphicData uri="http://schemas.microsoft.com/office/word/2010/wordprocessingShape">
                        <wps:wsp>
                          <wps:cNvPr id="8" name="Graphic 8"/>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653373pt;width:449.3pt;height:2.2pt;mso-position-horizontal-relative:page;mso-position-vertical-relative:paragraph;z-index:15731200" id="docshape7" coordorigin="1666,153" coordsize="8986,44" path="m10651,182l1666,182,1666,196,10651,196,10651,182xm10651,153l1666,153,1666,167,10651,167,10651,153xe" filled="true" fillcolor="#000000" stroked="false">
                    <v:path arrowok="t"/>
                    <v:fill type="solid"/>
                    <w10:wrap type="none"/>
                  </v:shape>
                </w:pict>
              </mc:Fallback>
            </mc:AlternateContent>
          </w:r>
          <w:hyperlink w:history="true" w:anchor="_TOC_250021">
            <w:r>
              <w:rPr/>
              <w:t>Aim</w:t>
            </w:r>
            <w:r>
              <w:rPr>
                <w:spacing w:val="-3"/>
              </w:rPr>
              <w:t> </w:t>
            </w:r>
            <w:r>
              <w:rPr/>
              <w:t>of</w:t>
            </w:r>
            <w:r>
              <w:rPr>
                <w:spacing w:val="-4"/>
              </w:rPr>
              <w:t> </w:t>
            </w:r>
            <w:r>
              <w:rPr/>
              <w:t>the</w:t>
            </w:r>
            <w:r>
              <w:rPr>
                <w:spacing w:val="-2"/>
              </w:rPr>
              <w:t> </w:t>
            </w:r>
            <w:r>
              <w:rPr>
                <w:spacing w:val="-4"/>
              </w:rPr>
              <w:t>Study</w:t>
            </w:r>
            <w:r>
              <w:rPr>
                <w:rFonts w:ascii="Times New Roman"/>
                <w:i w:val="0"/>
              </w:rPr>
              <w:tab/>
            </w:r>
            <w:r>
              <w:rPr>
                <w:spacing w:val="-10"/>
              </w:rPr>
              <w:t>6</w:t>
            </w:r>
          </w:hyperlink>
        </w:p>
        <w:p>
          <w:pPr>
            <w:pStyle w:val="TOC2"/>
            <w:tabs>
              <w:tab w:pos="9490" w:val="right" w:leader="dot"/>
            </w:tabs>
          </w:pPr>
          <w:r>
            <w:rPr/>
            <mc:AlternateContent>
              <mc:Choice Requires="wps">
                <w:drawing>
                  <wp:anchor distT="0" distB="0" distL="0" distR="0" allowOverlap="1" layoutInCell="1" locked="0" behindDoc="0" simplePos="0" relativeHeight="15731712">
                    <wp:simplePos x="0" y="0"/>
                    <wp:positionH relativeFrom="page">
                      <wp:posOffset>1057656</wp:posOffset>
                    </wp:positionH>
                    <wp:positionV relativeFrom="paragraph">
                      <wp:posOffset>93722</wp:posOffset>
                    </wp:positionV>
                    <wp:extent cx="5706110" cy="27940"/>
                    <wp:effectExtent l="0" t="0" r="0" b="0"/>
                    <wp:wrapNone/>
                    <wp:docPr id="9" name="Graphic 9"/>
                    <wp:cNvGraphicFramePr>
                      <a:graphicFrameLocks/>
                    </wp:cNvGraphicFramePr>
                    <a:graphic>
                      <a:graphicData uri="http://schemas.microsoft.com/office/word/2010/wordprocessingShape">
                        <wps:wsp>
                          <wps:cNvPr id="9" name="Graphic 9"/>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56"/>
                                  </a:lnTo>
                                  <a:lnTo>
                                    <a:pt x="5705856" y="9156"/>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379741pt;width:449.3pt;height:2.2pt;mso-position-horizontal-relative:page;mso-position-vertical-relative:paragraph;z-index:15731712" id="docshape8" coordorigin="1666,148" coordsize="8986,44" path="m10651,176l1666,176,1666,191,10651,191,10651,176xm10651,148l1666,148,1666,162,10651,162,10651,148xe" filled="true" fillcolor="#000000" stroked="false">
                    <v:path arrowok="t"/>
                    <v:fill type="solid"/>
                    <w10:wrap type="none"/>
                  </v:shape>
                </w:pict>
              </mc:Fallback>
            </mc:AlternateContent>
          </w:r>
          <w:hyperlink w:history="true" w:anchor="_TOC_250020">
            <w:r>
              <w:rPr/>
              <w:t>Significance</w:t>
            </w:r>
            <w:r>
              <w:rPr>
                <w:spacing w:val="-8"/>
              </w:rPr>
              <w:t> </w:t>
            </w:r>
            <w:r>
              <w:rPr/>
              <w:t>of</w:t>
            </w:r>
            <w:r>
              <w:rPr>
                <w:spacing w:val="-6"/>
              </w:rPr>
              <w:t> </w:t>
            </w:r>
            <w:r>
              <w:rPr/>
              <w:t>the</w:t>
            </w:r>
            <w:r>
              <w:rPr>
                <w:spacing w:val="-5"/>
              </w:rPr>
              <w:t> </w:t>
            </w:r>
            <w:r>
              <w:rPr>
                <w:spacing w:val="-4"/>
              </w:rPr>
              <w:t>Study</w:t>
            </w:r>
            <w:r>
              <w:rPr>
                <w:rFonts w:ascii="Times New Roman"/>
                <w:i w:val="0"/>
              </w:rPr>
              <w:tab/>
            </w:r>
            <w:r>
              <w:rPr>
                <w:spacing w:val="-10"/>
              </w:rPr>
              <w:t>6</w:t>
            </w:r>
          </w:hyperlink>
        </w:p>
        <w:p>
          <w:pPr>
            <w:pStyle w:val="TOC2"/>
            <w:tabs>
              <w:tab w:pos="9490" w:val="right" w:leader="dot"/>
            </w:tabs>
            <w:spacing w:before="203"/>
          </w:pPr>
          <w:r>
            <w:rPr/>
            <mc:AlternateContent>
              <mc:Choice Requires="wps">
                <w:drawing>
                  <wp:anchor distT="0" distB="0" distL="0" distR="0" allowOverlap="1" layoutInCell="1" locked="0" behindDoc="0" simplePos="0" relativeHeight="15732224">
                    <wp:simplePos x="0" y="0"/>
                    <wp:positionH relativeFrom="page">
                      <wp:posOffset>1057656</wp:posOffset>
                    </wp:positionH>
                    <wp:positionV relativeFrom="paragraph">
                      <wp:posOffset>97105</wp:posOffset>
                    </wp:positionV>
                    <wp:extent cx="5706110" cy="27940"/>
                    <wp:effectExtent l="0" t="0" r="0" b="0"/>
                    <wp:wrapNone/>
                    <wp:docPr id="10" name="Graphic 10"/>
                    <wp:cNvGraphicFramePr>
                      <a:graphicFrameLocks/>
                    </wp:cNvGraphicFramePr>
                    <a:graphic>
                      <a:graphicData uri="http://schemas.microsoft.com/office/word/2010/wordprocessingShape">
                        <wps:wsp>
                          <wps:cNvPr id="10" name="Graphic 10"/>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646109pt;width:449.3pt;height:2.2pt;mso-position-horizontal-relative:page;mso-position-vertical-relative:paragraph;z-index:15732224" id="docshape9" coordorigin="1666,153" coordsize="8986,44" path="m10651,182l1666,182,1666,196,10651,196,10651,182xm10651,153l1666,153,1666,167,10651,167,10651,153xe" filled="true" fillcolor="#000000" stroked="false">
                    <v:path arrowok="t"/>
                    <v:fill type="solid"/>
                    <w10:wrap type="none"/>
                  </v:shape>
                </w:pict>
              </mc:Fallback>
            </mc:AlternateContent>
          </w:r>
          <w:hyperlink w:history="true" w:anchor="_TOC_250019">
            <w:r>
              <w:rPr/>
              <w:t>The</w:t>
            </w:r>
            <w:r>
              <w:rPr>
                <w:spacing w:val="-8"/>
              </w:rPr>
              <w:t> </w:t>
            </w:r>
            <w:r>
              <w:rPr/>
              <w:t>research</w:t>
            </w:r>
            <w:r>
              <w:rPr>
                <w:spacing w:val="-7"/>
              </w:rPr>
              <w:t> </w:t>
            </w:r>
            <w:r>
              <w:rPr>
                <w:spacing w:val="-2"/>
              </w:rPr>
              <w:t>questions</w:t>
            </w:r>
            <w:r>
              <w:rPr>
                <w:rFonts w:ascii="Times New Roman"/>
                <w:i w:val="0"/>
              </w:rPr>
              <w:tab/>
            </w:r>
            <w:r>
              <w:rPr>
                <w:spacing w:val="-10"/>
              </w:rPr>
              <w:t>7</w:t>
            </w:r>
          </w:hyperlink>
        </w:p>
        <w:p>
          <w:pPr>
            <w:pStyle w:val="TOC2"/>
            <w:tabs>
              <w:tab w:pos="9490" w:val="right" w:leader="dot"/>
            </w:tabs>
          </w:pPr>
          <w:r>
            <w:rPr/>
            <mc:AlternateContent>
              <mc:Choice Requires="wps">
                <w:drawing>
                  <wp:anchor distT="0" distB="0" distL="0" distR="0" allowOverlap="1" layoutInCell="1" locked="0" behindDoc="0" simplePos="0" relativeHeight="15732736">
                    <wp:simplePos x="0" y="0"/>
                    <wp:positionH relativeFrom="page">
                      <wp:posOffset>1057656</wp:posOffset>
                    </wp:positionH>
                    <wp:positionV relativeFrom="paragraph">
                      <wp:posOffset>93630</wp:posOffset>
                    </wp:positionV>
                    <wp:extent cx="5706110" cy="27940"/>
                    <wp:effectExtent l="0" t="0" r="0" b="0"/>
                    <wp:wrapNone/>
                    <wp:docPr id="11" name="Graphic 11"/>
                    <wp:cNvGraphicFramePr>
                      <a:graphicFrameLocks/>
                    </wp:cNvGraphicFramePr>
                    <a:graphic>
                      <a:graphicData uri="http://schemas.microsoft.com/office/word/2010/wordprocessingShape">
                        <wps:wsp>
                          <wps:cNvPr id="11" name="Graphic 11"/>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372477pt;width:449.3pt;height:2.2pt;mso-position-horizontal-relative:page;mso-position-vertical-relative:paragraph;z-index:15732736" id="docshape10" coordorigin="1666,147" coordsize="8986,44" path="m10651,176l1666,176,1666,191,10651,191,10651,176xm10651,147l1666,147,1666,162,10651,162,10651,147xe" filled="true" fillcolor="#000000" stroked="false">
                    <v:path arrowok="t"/>
                    <v:fill type="solid"/>
                    <w10:wrap type="none"/>
                  </v:shape>
                </w:pict>
              </mc:Fallback>
            </mc:AlternateContent>
          </w:r>
          <w:hyperlink w:history="true" w:anchor="_TOC_250018">
            <w:r>
              <w:rPr/>
              <w:t>Research</w:t>
            </w:r>
            <w:r>
              <w:rPr>
                <w:spacing w:val="-8"/>
              </w:rPr>
              <w:t> </w:t>
            </w:r>
            <w:r>
              <w:rPr>
                <w:spacing w:val="-2"/>
              </w:rPr>
              <w:t>Hypotheses</w:t>
            </w:r>
            <w:r>
              <w:rPr>
                <w:rFonts w:ascii="Times New Roman"/>
                <w:i w:val="0"/>
              </w:rPr>
              <w:tab/>
            </w:r>
            <w:r>
              <w:rPr>
                <w:spacing w:val="-12"/>
              </w:rPr>
              <w:t>7</w:t>
            </w:r>
          </w:hyperlink>
        </w:p>
        <w:p>
          <w:pPr>
            <w:pStyle w:val="TOC1"/>
            <w:tabs>
              <w:tab w:pos="9487" w:val="right" w:leader="dot"/>
            </w:tabs>
            <w:spacing w:before="198"/>
          </w:pPr>
          <w:r>
            <w:rPr/>
            <mc:AlternateContent>
              <mc:Choice Requires="wps">
                <w:drawing>
                  <wp:anchor distT="0" distB="0" distL="0" distR="0" allowOverlap="1" layoutInCell="1" locked="0" behindDoc="0" simplePos="0" relativeHeight="15733248">
                    <wp:simplePos x="0" y="0"/>
                    <wp:positionH relativeFrom="page">
                      <wp:posOffset>1057656</wp:posOffset>
                    </wp:positionH>
                    <wp:positionV relativeFrom="paragraph">
                      <wp:posOffset>97013</wp:posOffset>
                    </wp:positionV>
                    <wp:extent cx="5706110" cy="27940"/>
                    <wp:effectExtent l="0" t="0" r="0" b="0"/>
                    <wp:wrapNone/>
                    <wp:docPr id="12" name="Graphic 12"/>
                    <wp:cNvGraphicFramePr>
                      <a:graphicFrameLocks/>
                    </wp:cNvGraphicFramePr>
                    <a:graphic>
                      <a:graphicData uri="http://schemas.microsoft.com/office/word/2010/wordprocessingShape">
                        <wps:wsp>
                          <wps:cNvPr id="12" name="Graphic 12"/>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638845pt;width:449.3pt;height:2.2pt;mso-position-horizontal-relative:page;mso-position-vertical-relative:paragraph;z-index:15733248" id="docshape11" coordorigin="1666,153" coordsize="8986,44" path="m10651,182l1666,182,1666,196,10651,196,10651,182xm10651,153l1666,153,1666,167,10651,167,10651,153xe" filled="true" fillcolor="#000000" stroked="false">
                    <v:path arrowok="t"/>
                    <v:fill type="solid"/>
                    <w10:wrap type="none"/>
                  </v:shape>
                </w:pict>
              </mc:Fallback>
            </mc:AlternateContent>
          </w:r>
          <w:hyperlink w:history="true" w:anchor="_TOC_250017">
            <w:r>
              <w:rPr/>
              <w:t>Chapter</w:t>
            </w:r>
            <w:r>
              <w:rPr>
                <w:spacing w:val="-1"/>
              </w:rPr>
              <w:t> </w:t>
            </w:r>
            <w:r>
              <w:rPr/>
              <w:t>Two:</w:t>
            </w:r>
            <w:r>
              <w:rPr>
                <w:spacing w:val="-4"/>
              </w:rPr>
              <w:t> </w:t>
            </w:r>
            <w:r>
              <w:rPr/>
              <w:t>Literature </w:t>
            </w:r>
            <w:r>
              <w:rPr>
                <w:spacing w:val="-2"/>
              </w:rPr>
              <w:t>review</w:t>
            </w:r>
            <w:r>
              <w:rPr>
                <w:rFonts w:ascii="Times New Roman"/>
                <w:b w:val="0"/>
                <w:i w:val="0"/>
              </w:rPr>
              <w:tab/>
            </w:r>
            <w:r>
              <w:rPr>
                <w:spacing w:val="-10"/>
              </w:rPr>
              <w:t>8</w:t>
            </w:r>
          </w:hyperlink>
        </w:p>
        <w:p>
          <w:pPr>
            <w:pStyle w:val="TOC2"/>
            <w:tabs>
              <w:tab w:pos="9490" w:val="right" w:leader="dot"/>
            </w:tabs>
            <w:spacing w:before="213"/>
          </w:pPr>
          <w:r>
            <w:rPr/>
            <mc:AlternateContent>
              <mc:Choice Requires="wps">
                <w:drawing>
                  <wp:anchor distT="0" distB="0" distL="0" distR="0" allowOverlap="1" layoutInCell="1" locked="0" behindDoc="0" simplePos="0" relativeHeight="15733760">
                    <wp:simplePos x="0" y="0"/>
                    <wp:positionH relativeFrom="page">
                      <wp:posOffset>1057656</wp:posOffset>
                    </wp:positionH>
                    <wp:positionV relativeFrom="paragraph">
                      <wp:posOffset>103511</wp:posOffset>
                    </wp:positionV>
                    <wp:extent cx="5706110" cy="27940"/>
                    <wp:effectExtent l="0" t="0" r="0" b="0"/>
                    <wp:wrapNone/>
                    <wp:docPr id="13" name="Graphic 13"/>
                    <wp:cNvGraphicFramePr>
                      <a:graphicFrameLocks/>
                    </wp:cNvGraphicFramePr>
                    <a:graphic>
                      <a:graphicData uri="http://schemas.microsoft.com/office/word/2010/wordprocessingShape">
                        <wps:wsp>
                          <wps:cNvPr id="13" name="Graphic 13"/>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8.150487pt;width:449.3pt;height:2.2pt;mso-position-horizontal-relative:page;mso-position-vertical-relative:paragraph;z-index:15733760" id="docshape12" coordorigin="1666,163" coordsize="8986,44" path="m10651,192l1666,192,1666,206,10651,206,10651,192xm10651,163l1666,163,1666,177,10651,177,10651,163xe" filled="true" fillcolor="#000000" stroked="false">
                    <v:path arrowok="t"/>
                    <v:fill type="solid"/>
                    <w10:wrap type="none"/>
                  </v:shape>
                </w:pict>
              </mc:Fallback>
            </mc:AlternateContent>
          </w:r>
          <w:hyperlink w:history="true" w:anchor="_TOC_250016">
            <w:r>
              <w:rPr/>
              <w:t>Theories</w:t>
            </w:r>
            <w:r>
              <w:rPr>
                <w:spacing w:val="-8"/>
              </w:rPr>
              <w:t> </w:t>
            </w:r>
            <w:r>
              <w:rPr/>
              <w:t>of</w:t>
            </w:r>
            <w:r>
              <w:rPr>
                <w:spacing w:val="-8"/>
              </w:rPr>
              <w:t> </w:t>
            </w:r>
            <w:r>
              <w:rPr>
                <w:spacing w:val="-2"/>
              </w:rPr>
              <w:t>Motivation</w:t>
            </w:r>
            <w:r>
              <w:rPr>
                <w:rFonts w:ascii="Times New Roman"/>
                <w:i w:val="0"/>
              </w:rPr>
              <w:tab/>
            </w:r>
            <w:r>
              <w:rPr>
                <w:spacing w:val="-10"/>
              </w:rPr>
              <w:t>8</w:t>
            </w:r>
          </w:hyperlink>
        </w:p>
        <w:p>
          <w:pPr>
            <w:pStyle w:val="TOC2"/>
            <w:tabs>
              <w:tab w:pos="9490" w:val="right" w:leader="dot"/>
            </w:tabs>
          </w:pPr>
          <w:r>
            <w:rPr/>
            <mc:AlternateContent>
              <mc:Choice Requires="wps">
                <w:drawing>
                  <wp:anchor distT="0" distB="0" distL="0" distR="0" allowOverlap="1" layoutInCell="1" locked="0" behindDoc="0" simplePos="0" relativeHeight="15734272">
                    <wp:simplePos x="0" y="0"/>
                    <wp:positionH relativeFrom="page">
                      <wp:posOffset>1057656</wp:posOffset>
                    </wp:positionH>
                    <wp:positionV relativeFrom="paragraph">
                      <wp:posOffset>93686</wp:posOffset>
                    </wp:positionV>
                    <wp:extent cx="5706110" cy="27940"/>
                    <wp:effectExtent l="0" t="0" r="0" b="0"/>
                    <wp:wrapNone/>
                    <wp:docPr id="14" name="Graphic 14"/>
                    <wp:cNvGraphicFramePr>
                      <a:graphicFrameLocks/>
                    </wp:cNvGraphicFramePr>
                    <a:graphic>
                      <a:graphicData uri="http://schemas.microsoft.com/office/word/2010/wordprocessingShape">
                        <wps:wsp>
                          <wps:cNvPr id="14" name="Graphic 14"/>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376855pt;width:449.3pt;height:2.2pt;mso-position-horizontal-relative:page;mso-position-vertical-relative:paragraph;z-index:15734272" id="docshape13" coordorigin="1666,148" coordsize="8986,44" path="m10651,176l1666,176,1666,191,10651,191,10651,176xm10651,148l1666,148,1666,162,10651,162,10651,148xe" filled="true" fillcolor="#000000" stroked="false">
                    <v:path arrowok="t"/>
                    <v:fill type="solid"/>
                    <w10:wrap type="none"/>
                  </v:shape>
                </w:pict>
              </mc:Fallback>
            </mc:AlternateContent>
          </w:r>
          <w:hyperlink w:history="true" w:anchor="_TOC_250015">
            <w:r>
              <w:rPr/>
              <w:t>Factors</w:t>
            </w:r>
            <w:r>
              <w:rPr>
                <w:spacing w:val="-9"/>
              </w:rPr>
              <w:t> </w:t>
            </w:r>
            <w:r>
              <w:rPr/>
              <w:t>Affecting</w:t>
            </w:r>
            <w:r>
              <w:rPr>
                <w:spacing w:val="-7"/>
              </w:rPr>
              <w:t> </w:t>
            </w:r>
            <w:r>
              <w:rPr/>
              <w:t>Teacher</w:t>
            </w:r>
            <w:r>
              <w:rPr>
                <w:spacing w:val="-8"/>
              </w:rPr>
              <w:t> </w:t>
            </w:r>
            <w:r>
              <w:rPr>
                <w:spacing w:val="-2"/>
              </w:rPr>
              <w:t>Motivation</w:t>
            </w:r>
            <w:r>
              <w:rPr>
                <w:rFonts w:ascii="Times New Roman"/>
                <w:i w:val="0"/>
              </w:rPr>
              <w:tab/>
            </w:r>
            <w:r>
              <w:rPr>
                <w:spacing w:val="-10"/>
              </w:rPr>
              <w:t>9</w:t>
            </w:r>
          </w:hyperlink>
        </w:p>
        <w:p>
          <w:pPr>
            <w:pStyle w:val="TOC2"/>
            <w:tabs>
              <w:tab w:pos="9489" w:val="right" w:leader="dot"/>
            </w:tabs>
            <w:spacing w:before="203"/>
          </w:pPr>
          <w:r>
            <w:rPr/>
            <mc:AlternateContent>
              <mc:Choice Requires="wps">
                <w:drawing>
                  <wp:anchor distT="0" distB="0" distL="0" distR="0" allowOverlap="1" layoutInCell="1" locked="0" behindDoc="0" simplePos="0" relativeHeight="15734784">
                    <wp:simplePos x="0" y="0"/>
                    <wp:positionH relativeFrom="page">
                      <wp:posOffset>1057656</wp:posOffset>
                    </wp:positionH>
                    <wp:positionV relativeFrom="paragraph">
                      <wp:posOffset>97068</wp:posOffset>
                    </wp:positionV>
                    <wp:extent cx="5706110" cy="27940"/>
                    <wp:effectExtent l="0" t="0" r="0" b="0"/>
                    <wp:wrapNone/>
                    <wp:docPr id="15" name="Graphic 15"/>
                    <wp:cNvGraphicFramePr>
                      <a:graphicFrameLocks/>
                    </wp:cNvGraphicFramePr>
                    <a:graphic>
                      <a:graphicData uri="http://schemas.microsoft.com/office/word/2010/wordprocessingShape">
                        <wps:wsp>
                          <wps:cNvPr id="15" name="Graphic 15"/>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643224pt;width:449.3pt;height:2.2pt;mso-position-horizontal-relative:page;mso-position-vertical-relative:paragraph;z-index:15734784" id="docshape14" coordorigin="1666,153" coordsize="8986,44" path="m10651,182l1666,182,1666,196,10651,196,10651,182xm10651,153l1666,153,1666,167,10651,167,10651,153xe" filled="true" fillcolor="#000000" stroked="false">
                    <v:path arrowok="t"/>
                    <v:fill type="solid"/>
                    <w10:wrap type="none"/>
                  </v:shape>
                </w:pict>
              </mc:Fallback>
            </mc:AlternateContent>
          </w:r>
          <w:hyperlink w:history="true" w:anchor="_TOC_250014">
            <w:r>
              <w:rPr/>
              <w:t>Teacher</w:t>
            </w:r>
            <w:r>
              <w:rPr>
                <w:spacing w:val="-9"/>
              </w:rPr>
              <w:t> </w:t>
            </w:r>
            <w:r>
              <w:rPr/>
              <w:t>Motivation</w:t>
            </w:r>
            <w:r>
              <w:rPr>
                <w:spacing w:val="-6"/>
              </w:rPr>
              <w:t> </w:t>
            </w:r>
            <w:r>
              <w:rPr/>
              <w:t>and</w:t>
            </w:r>
            <w:r>
              <w:rPr>
                <w:spacing w:val="-8"/>
              </w:rPr>
              <w:t> </w:t>
            </w:r>
            <w:r>
              <w:rPr/>
              <w:t>Student</w:t>
            </w:r>
            <w:r>
              <w:rPr>
                <w:spacing w:val="-6"/>
              </w:rPr>
              <w:t> </w:t>
            </w:r>
            <w:r>
              <w:rPr>
                <w:spacing w:val="-2"/>
              </w:rPr>
              <w:t>Outcomes</w:t>
            </w:r>
            <w:r>
              <w:rPr>
                <w:rFonts w:ascii="Times New Roman"/>
                <w:i w:val="0"/>
              </w:rPr>
              <w:tab/>
            </w:r>
            <w:r>
              <w:rPr>
                <w:spacing w:val="-5"/>
              </w:rPr>
              <w:t>11</w:t>
            </w:r>
          </w:hyperlink>
        </w:p>
        <w:p>
          <w:pPr>
            <w:pStyle w:val="TOC1"/>
            <w:tabs>
              <w:tab w:pos="9494" w:val="right" w:leader="dot"/>
            </w:tabs>
          </w:pPr>
          <w:r>
            <w:rPr/>
            <mc:AlternateContent>
              <mc:Choice Requires="wps">
                <w:drawing>
                  <wp:anchor distT="0" distB="0" distL="0" distR="0" allowOverlap="1" layoutInCell="1" locked="0" behindDoc="0" simplePos="0" relativeHeight="15735296">
                    <wp:simplePos x="0" y="0"/>
                    <wp:positionH relativeFrom="page">
                      <wp:posOffset>1057656</wp:posOffset>
                    </wp:positionH>
                    <wp:positionV relativeFrom="paragraph">
                      <wp:posOffset>93593</wp:posOffset>
                    </wp:positionV>
                    <wp:extent cx="5706110" cy="27940"/>
                    <wp:effectExtent l="0" t="0" r="0" b="0"/>
                    <wp:wrapNone/>
                    <wp:docPr id="16" name="Graphic 16"/>
                    <wp:cNvGraphicFramePr>
                      <a:graphicFrameLocks/>
                    </wp:cNvGraphicFramePr>
                    <a:graphic>
                      <a:graphicData uri="http://schemas.microsoft.com/office/word/2010/wordprocessingShape">
                        <wps:wsp>
                          <wps:cNvPr id="16" name="Graphic 16"/>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369592pt;width:449.3pt;height:2.2pt;mso-position-horizontal-relative:page;mso-position-vertical-relative:paragraph;z-index:15735296" id="docshape15" coordorigin="1666,147" coordsize="8986,44" path="m10651,176l1666,176,1666,191,10651,191,10651,176xm10651,147l1666,147,1666,162,10651,162,10651,147xe" filled="true" fillcolor="#000000" stroked="false">
                    <v:path arrowok="t"/>
                    <v:fill type="solid"/>
                    <w10:wrap type="none"/>
                  </v:shape>
                </w:pict>
              </mc:Fallback>
            </mc:AlternateContent>
          </w:r>
          <w:hyperlink w:history="true" w:anchor="_TOC_250013">
            <w:r>
              <w:rPr/>
              <w:t>Chapter</w:t>
            </w:r>
            <w:r>
              <w:rPr>
                <w:spacing w:val="-2"/>
              </w:rPr>
              <w:t> </w:t>
            </w:r>
            <w:r>
              <w:rPr/>
              <w:t>Three:</w:t>
            </w:r>
            <w:r>
              <w:rPr>
                <w:spacing w:val="-3"/>
              </w:rPr>
              <w:t> </w:t>
            </w:r>
            <w:r>
              <w:rPr/>
              <w:t>Research</w:t>
            </w:r>
            <w:r>
              <w:rPr>
                <w:spacing w:val="-1"/>
              </w:rPr>
              <w:t> </w:t>
            </w:r>
            <w:r>
              <w:rPr>
                <w:spacing w:val="-2"/>
              </w:rPr>
              <w:t>Methodology</w:t>
            </w:r>
            <w:r>
              <w:rPr>
                <w:rFonts w:ascii="Times New Roman"/>
                <w:b w:val="0"/>
                <w:i w:val="0"/>
              </w:rPr>
              <w:tab/>
            </w:r>
            <w:r>
              <w:rPr>
                <w:spacing w:val="-5"/>
              </w:rPr>
              <w:t>16</w:t>
            </w:r>
          </w:hyperlink>
        </w:p>
        <w:p>
          <w:pPr>
            <w:pStyle w:val="TOC2"/>
            <w:tabs>
              <w:tab w:pos="9489" w:val="right" w:leader="dot"/>
            </w:tabs>
            <w:spacing w:before="212"/>
          </w:pPr>
          <w:r>
            <w:rPr/>
            <mc:AlternateContent>
              <mc:Choice Requires="wps">
                <w:drawing>
                  <wp:anchor distT="0" distB="0" distL="0" distR="0" allowOverlap="1" layoutInCell="1" locked="0" behindDoc="0" simplePos="0" relativeHeight="15735808">
                    <wp:simplePos x="0" y="0"/>
                    <wp:positionH relativeFrom="page">
                      <wp:posOffset>1057656</wp:posOffset>
                    </wp:positionH>
                    <wp:positionV relativeFrom="paragraph">
                      <wp:posOffset>103266</wp:posOffset>
                    </wp:positionV>
                    <wp:extent cx="5706110" cy="27940"/>
                    <wp:effectExtent l="0" t="0" r="0" b="0"/>
                    <wp:wrapNone/>
                    <wp:docPr id="17" name="Graphic 17"/>
                    <wp:cNvGraphicFramePr>
                      <a:graphicFrameLocks/>
                    </wp:cNvGraphicFramePr>
                    <a:graphic>
                      <a:graphicData uri="http://schemas.microsoft.com/office/word/2010/wordprocessingShape">
                        <wps:wsp>
                          <wps:cNvPr id="17" name="Graphic 17"/>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8.131233pt;width:449.3pt;height:2.2pt;mso-position-horizontal-relative:page;mso-position-vertical-relative:paragraph;z-index:15735808" id="docshape16" coordorigin="1666,163" coordsize="8986,44" path="m10651,191l1666,191,1666,206,10651,206,10651,191xm10651,163l1666,163,1666,177,10651,177,10651,163xe" filled="true" fillcolor="#000000" stroked="false">
                    <v:path arrowok="t"/>
                    <v:fill type="solid"/>
                    <w10:wrap type="none"/>
                  </v:shape>
                </w:pict>
              </mc:Fallback>
            </mc:AlternateContent>
          </w:r>
          <w:hyperlink w:history="true" w:anchor="_TOC_250012">
            <w:r>
              <w:rPr/>
              <w:t>Research</w:t>
            </w:r>
            <w:r>
              <w:rPr>
                <w:spacing w:val="-8"/>
              </w:rPr>
              <w:t> </w:t>
            </w:r>
            <w:r>
              <w:rPr>
                <w:spacing w:val="-2"/>
              </w:rPr>
              <w:t>design</w:t>
            </w:r>
            <w:r>
              <w:rPr>
                <w:rFonts w:ascii="Times New Roman"/>
                <w:i w:val="0"/>
              </w:rPr>
              <w:tab/>
            </w:r>
            <w:r>
              <w:rPr>
                <w:spacing w:val="-5"/>
              </w:rPr>
              <w:t>16</w:t>
            </w:r>
          </w:hyperlink>
        </w:p>
        <w:p>
          <w:pPr>
            <w:pStyle w:val="TOC2"/>
            <w:tabs>
              <w:tab w:pos="9489" w:val="right" w:leader="dot"/>
            </w:tabs>
            <w:spacing w:before="203"/>
          </w:pPr>
          <w:r>
            <w:rPr/>
            <mc:AlternateContent>
              <mc:Choice Requires="wps">
                <w:drawing>
                  <wp:anchor distT="0" distB="0" distL="0" distR="0" allowOverlap="1" layoutInCell="1" locked="0" behindDoc="0" simplePos="0" relativeHeight="15736320">
                    <wp:simplePos x="0" y="0"/>
                    <wp:positionH relativeFrom="page">
                      <wp:posOffset>1057656</wp:posOffset>
                    </wp:positionH>
                    <wp:positionV relativeFrom="paragraph">
                      <wp:posOffset>97124</wp:posOffset>
                    </wp:positionV>
                    <wp:extent cx="5706110" cy="27940"/>
                    <wp:effectExtent l="0" t="0" r="0" b="0"/>
                    <wp:wrapNone/>
                    <wp:docPr id="18" name="Graphic 18"/>
                    <wp:cNvGraphicFramePr>
                      <a:graphicFrameLocks/>
                    </wp:cNvGraphicFramePr>
                    <a:graphic>
                      <a:graphicData uri="http://schemas.microsoft.com/office/word/2010/wordprocessingShape">
                        <wps:wsp>
                          <wps:cNvPr id="18" name="Graphic 18"/>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647602pt;width:449.3pt;height:2.2pt;mso-position-horizontal-relative:page;mso-position-vertical-relative:paragraph;z-index:15736320" id="docshape17" coordorigin="1666,153" coordsize="8986,44" path="m10651,182l1666,182,1666,196,10651,196,10651,182xm10651,153l1666,153,1666,167,10651,167,10651,153xe" filled="true" fillcolor="#000000" stroked="false">
                    <v:path arrowok="t"/>
                    <v:fill type="solid"/>
                    <w10:wrap type="none"/>
                  </v:shape>
                </w:pict>
              </mc:Fallback>
            </mc:AlternateContent>
          </w:r>
          <w:hyperlink w:history="true" w:anchor="_TOC_250011">
            <w:r>
              <w:rPr/>
              <w:t>Data</w:t>
            </w:r>
            <w:r>
              <w:rPr>
                <w:spacing w:val="-2"/>
              </w:rPr>
              <w:t> Collection</w:t>
            </w:r>
            <w:r>
              <w:rPr>
                <w:rFonts w:ascii="Times New Roman"/>
                <w:i w:val="0"/>
              </w:rPr>
              <w:tab/>
            </w:r>
            <w:r>
              <w:rPr>
                <w:spacing w:val="-5"/>
              </w:rPr>
              <w:t>16</w:t>
            </w:r>
          </w:hyperlink>
        </w:p>
        <w:p>
          <w:pPr>
            <w:pStyle w:val="TOC2"/>
            <w:tabs>
              <w:tab w:pos="9489" w:val="right" w:leader="dot"/>
            </w:tabs>
          </w:pPr>
          <w:r>
            <w:rPr/>
            <mc:AlternateContent>
              <mc:Choice Requires="wps">
                <w:drawing>
                  <wp:anchor distT="0" distB="0" distL="0" distR="0" allowOverlap="1" layoutInCell="1" locked="0" behindDoc="0" simplePos="0" relativeHeight="15736832">
                    <wp:simplePos x="0" y="0"/>
                    <wp:positionH relativeFrom="page">
                      <wp:posOffset>1057656</wp:posOffset>
                    </wp:positionH>
                    <wp:positionV relativeFrom="paragraph">
                      <wp:posOffset>93649</wp:posOffset>
                    </wp:positionV>
                    <wp:extent cx="5706110" cy="27940"/>
                    <wp:effectExtent l="0" t="0" r="0" b="0"/>
                    <wp:wrapNone/>
                    <wp:docPr id="19" name="Graphic 19"/>
                    <wp:cNvGraphicFramePr>
                      <a:graphicFrameLocks/>
                    </wp:cNvGraphicFramePr>
                    <a:graphic>
                      <a:graphicData uri="http://schemas.microsoft.com/office/word/2010/wordprocessingShape">
                        <wps:wsp>
                          <wps:cNvPr id="19" name="Graphic 19"/>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37397pt;width:449.3pt;height:2.2pt;mso-position-horizontal-relative:page;mso-position-vertical-relative:paragraph;z-index:15736832" id="docshape18" coordorigin="1666,147" coordsize="8986,44" path="m10651,176l1666,176,1666,191,10651,191,10651,176xm10651,147l1666,147,1666,162,10651,162,10651,147xe" filled="true" fillcolor="#000000" stroked="false">
                    <v:path arrowok="t"/>
                    <v:fill type="solid"/>
                    <w10:wrap type="none"/>
                  </v:shape>
                </w:pict>
              </mc:Fallback>
            </mc:AlternateContent>
          </w:r>
          <w:hyperlink w:history="true" w:anchor="_TOC_250010">
            <w:r>
              <w:rPr/>
              <w:t>Research</w:t>
            </w:r>
            <w:r>
              <w:rPr>
                <w:spacing w:val="-8"/>
              </w:rPr>
              <w:t> </w:t>
            </w:r>
            <w:r>
              <w:rPr>
                <w:spacing w:val="-2"/>
              </w:rPr>
              <w:t>procedure</w:t>
            </w:r>
            <w:r>
              <w:rPr>
                <w:rFonts w:ascii="Times New Roman"/>
                <w:i w:val="0"/>
              </w:rPr>
              <w:tab/>
            </w:r>
            <w:r>
              <w:rPr>
                <w:spacing w:val="-5"/>
              </w:rPr>
              <w:t>16</w:t>
            </w:r>
          </w:hyperlink>
        </w:p>
        <w:p>
          <w:pPr>
            <w:pStyle w:val="TOC2"/>
            <w:tabs>
              <w:tab w:pos="9489" w:val="right" w:leader="dot"/>
            </w:tabs>
            <w:spacing w:before="202"/>
          </w:pPr>
          <w:r>
            <w:rPr/>
            <mc:AlternateContent>
              <mc:Choice Requires="wps">
                <w:drawing>
                  <wp:anchor distT="0" distB="0" distL="0" distR="0" allowOverlap="1" layoutInCell="1" locked="0" behindDoc="0" simplePos="0" relativeHeight="15737344">
                    <wp:simplePos x="0" y="0"/>
                    <wp:positionH relativeFrom="page">
                      <wp:posOffset>1057656</wp:posOffset>
                    </wp:positionH>
                    <wp:positionV relativeFrom="paragraph">
                      <wp:posOffset>97032</wp:posOffset>
                    </wp:positionV>
                    <wp:extent cx="5706110" cy="27940"/>
                    <wp:effectExtent l="0" t="0" r="0" b="0"/>
                    <wp:wrapNone/>
                    <wp:docPr id="20" name="Graphic 20"/>
                    <wp:cNvGraphicFramePr>
                      <a:graphicFrameLocks/>
                    </wp:cNvGraphicFramePr>
                    <a:graphic>
                      <a:graphicData uri="http://schemas.microsoft.com/office/word/2010/wordprocessingShape">
                        <wps:wsp>
                          <wps:cNvPr id="20" name="Graphic 20"/>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640338pt;width:449.3pt;height:2.2pt;mso-position-horizontal-relative:page;mso-position-vertical-relative:paragraph;z-index:15737344" id="docshape19" coordorigin="1666,153" coordsize="8986,44" path="m10651,182l1666,182,1666,196,10651,196,10651,182xm10651,153l1666,153,1666,167,10651,167,10651,153xe" filled="true" fillcolor="#000000" stroked="false">
                    <v:path arrowok="t"/>
                    <v:fill type="solid"/>
                    <w10:wrap type="none"/>
                  </v:shape>
                </w:pict>
              </mc:Fallback>
            </mc:AlternateContent>
          </w:r>
          <w:hyperlink w:history="true" w:anchor="_TOC_250009">
            <w:r>
              <w:rPr/>
              <w:t>Results</w:t>
            </w:r>
            <w:r>
              <w:rPr>
                <w:spacing w:val="-2"/>
              </w:rPr>
              <w:t> </w:t>
            </w:r>
            <w:r>
              <w:rPr/>
              <w:t>link</w:t>
            </w:r>
            <w:r>
              <w:rPr>
                <w:spacing w:val="-7"/>
              </w:rPr>
              <w:t> </w:t>
            </w:r>
            <w:r>
              <w:rPr/>
              <w:t>with</w:t>
            </w:r>
            <w:r>
              <w:rPr>
                <w:spacing w:val="-3"/>
              </w:rPr>
              <w:t> </w:t>
            </w:r>
            <w:r>
              <w:rPr>
                <w:spacing w:val="-2"/>
              </w:rPr>
              <w:t>theories</w:t>
            </w:r>
            <w:r>
              <w:rPr>
                <w:rFonts w:ascii="Times New Roman"/>
                <w:i w:val="0"/>
              </w:rPr>
              <w:tab/>
            </w:r>
            <w:r>
              <w:rPr>
                <w:spacing w:val="-5"/>
              </w:rPr>
              <w:t>18</w:t>
            </w:r>
          </w:hyperlink>
        </w:p>
        <w:p>
          <w:pPr>
            <w:pStyle w:val="TOC2"/>
            <w:tabs>
              <w:tab w:pos="9489" w:val="right" w:leader="dot"/>
            </w:tabs>
            <w:spacing w:before="198"/>
          </w:pPr>
          <w:r>
            <w:rPr/>
            <mc:AlternateContent>
              <mc:Choice Requires="wps">
                <w:drawing>
                  <wp:anchor distT="0" distB="0" distL="0" distR="0" allowOverlap="1" layoutInCell="1" locked="0" behindDoc="0" simplePos="0" relativeHeight="15737856">
                    <wp:simplePos x="0" y="0"/>
                    <wp:positionH relativeFrom="page">
                      <wp:posOffset>1057656</wp:posOffset>
                    </wp:positionH>
                    <wp:positionV relativeFrom="paragraph">
                      <wp:posOffset>94192</wp:posOffset>
                    </wp:positionV>
                    <wp:extent cx="5706110" cy="27940"/>
                    <wp:effectExtent l="0" t="0" r="0" b="0"/>
                    <wp:wrapNone/>
                    <wp:docPr id="21" name="Graphic 21"/>
                    <wp:cNvGraphicFramePr>
                      <a:graphicFrameLocks/>
                    </wp:cNvGraphicFramePr>
                    <a:graphic>
                      <a:graphicData uri="http://schemas.microsoft.com/office/word/2010/wordprocessingShape">
                        <wps:wsp>
                          <wps:cNvPr id="21" name="Graphic 21"/>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56"/>
                                  </a:lnTo>
                                  <a:lnTo>
                                    <a:pt x="5705856" y="9156"/>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416707pt;width:449.3pt;height:2.2pt;mso-position-horizontal-relative:page;mso-position-vertical-relative:paragraph;z-index:15737856" id="docshape20" coordorigin="1666,148" coordsize="8986,44" path="m10651,177l1666,177,1666,192,10651,192,10651,177xm10651,148l1666,148,1666,163,10651,163,10651,148xe" filled="true" fillcolor="#000000" stroked="false">
                    <v:path arrowok="t"/>
                    <v:fill type="solid"/>
                    <w10:wrap type="none"/>
                  </v:shape>
                </w:pict>
              </mc:Fallback>
            </mc:AlternateContent>
          </w:r>
          <w:hyperlink w:history="true" w:anchor="_TOC_250008">
            <w:r>
              <w:rPr>
                <w:spacing w:val="-2"/>
              </w:rPr>
              <w:t>Results</w:t>
            </w:r>
            <w:r>
              <w:rPr>
                <w:rFonts w:ascii="Times New Roman"/>
                <w:i w:val="0"/>
              </w:rPr>
              <w:tab/>
            </w:r>
            <w:r>
              <w:rPr>
                <w:spacing w:val="-5"/>
              </w:rPr>
              <w:t>18</w:t>
            </w:r>
          </w:hyperlink>
        </w:p>
        <w:p>
          <w:pPr>
            <w:pStyle w:val="TOC2"/>
            <w:tabs>
              <w:tab w:pos="9489" w:val="right" w:leader="dot"/>
            </w:tabs>
            <w:spacing w:before="202"/>
          </w:pPr>
          <w:r>
            <w:rPr/>
            <mc:AlternateContent>
              <mc:Choice Requires="wps">
                <w:drawing>
                  <wp:anchor distT="0" distB="0" distL="0" distR="0" allowOverlap="1" layoutInCell="1" locked="0" behindDoc="0" simplePos="0" relativeHeight="15738368">
                    <wp:simplePos x="0" y="0"/>
                    <wp:positionH relativeFrom="page">
                      <wp:posOffset>1057656</wp:posOffset>
                    </wp:positionH>
                    <wp:positionV relativeFrom="paragraph">
                      <wp:posOffset>96940</wp:posOffset>
                    </wp:positionV>
                    <wp:extent cx="5706110" cy="27940"/>
                    <wp:effectExtent l="0" t="0" r="0" b="0"/>
                    <wp:wrapNone/>
                    <wp:docPr id="22" name="Graphic 22"/>
                    <wp:cNvGraphicFramePr>
                      <a:graphicFrameLocks/>
                    </wp:cNvGraphicFramePr>
                    <a:graphic>
                      <a:graphicData uri="http://schemas.microsoft.com/office/word/2010/wordprocessingShape">
                        <wps:wsp>
                          <wps:cNvPr id="22" name="Graphic 22"/>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633075pt;width:449.3pt;height:2.2pt;mso-position-horizontal-relative:page;mso-position-vertical-relative:paragraph;z-index:15738368" id="docshape21" coordorigin="1666,153" coordsize="8986,44" path="m10651,181l1666,181,1666,196,10651,196,10651,181xm10651,153l1666,153,1666,167,10651,167,10651,153xe" filled="true" fillcolor="#000000" stroked="false">
                    <v:path arrowok="t"/>
                    <v:fill type="solid"/>
                    <w10:wrap type="none"/>
                  </v:shape>
                </w:pict>
              </mc:Fallback>
            </mc:AlternateContent>
          </w:r>
          <w:hyperlink w:history="true" w:anchor="_TOC_250007">
            <w:r>
              <w:rPr>
                <w:spacing w:val="-2"/>
              </w:rPr>
              <w:t>Conclusion</w:t>
            </w:r>
            <w:r>
              <w:rPr>
                <w:rFonts w:ascii="Times New Roman"/>
                <w:i w:val="0"/>
              </w:rPr>
              <w:tab/>
            </w:r>
            <w:r>
              <w:rPr>
                <w:spacing w:val="-5"/>
              </w:rPr>
              <w:t>21</w:t>
            </w:r>
          </w:hyperlink>
        </w:p>
        <w:p>
          <w:pPr>
            <w:pStyle w:val="TOC1"/>
            <w:tabs>
              <w:tab w:pos="9494" w:val="right" w:leader="dot"/>
            </w:tabs>
          </w:pPr>
          <w:r>
            <w:rPr/>
            <mc:AlternateContent>
              <mc:Choice Requires="wps">
                <w:drawing>
                  <wp:anchor distT="0" distB="0" distL="0" distR="0" allowOverlap="1" layoutInCell="1" locked="0" behindDoc="0" simplePos="0" relativeHeight="15738880">
                    <wp:simplePos x="0" y="0"/>
                    <wp:positionH relativeFrom="page">
                      <wp:posOffset>1057656</wp:posOffset>
                    </wp:positionH>
                    <wp:positionV relativeFrom="paragraph">
                      <wp:posOffset>94099</wp:posOffset>
                    </wp:positionV>
                    <wp:extent cx="5706110" cy="27940"/>
                    <wp:effectExtent l="0" t="0" r="0" b="0"/>
                    <wp:wrapNone/>
                    <wp:docPr id="23" name="Graphic 23"/>
                    <wp:cNvGraphicFramePr>
                      <a:graphicFrameLocks/>
                    </wp:cNvGraphicFramePr>
                    <a:graphic>
                      <a:graphicData uri="http://schemas.microsoft.com/office/word/2010/wordprocessingShape">
                        <wps:wsp>
                          <wps:cNvPr id="23" name="Graphic 23"/>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409443pt;width:449.3pt;height:2.2pt;mso-position-horizontal-relative:page;mso-position-vertical-relative:paragraph;z-index:15738880" id="docshape22" coordorigin="1666,148" coordsize="8986,44" path="m10651,177l1666,177,1666,191,10651,191,10651,177xm10651,148l1666,148,1666,163,10651,163,10651,148xe" filled="true" fillcolor="#000000" stroked="false">
                    <v:path arrowok="t"/>
                    <v:fill type="solid"/>
                    <w10:wrap type="none"/>
                  </v:shape>
                </w:pict>
              </mc:Fallback>
            </mc:AlternateContent>
          </w:r>
          <w:hyperlink w:history="true" w:anchor="_TOC_250006">
            <w:r>
              <w:rPr/>
              <w:t>Chapter</w:t>
            </w:r>
            <w:r>
              <w:rPr>
                <w:spacing w:val="-6"/>
              </w:rPr>
              <w:t> </w:t>
            </w:r>
            <w:r>
              <w:rPr/>
              <w:t>Four: Data Analysis</w:t>
            </w:r>
            <w:r>
              <w:rPr>
                <w:spacing w:val="-3"/>
              </w:rPr>
              <w:t> </w:t>
            </w:r>
            <w:r>
              <w:rPr/>
              <w:t>and </w:t>
            </w:r>
            <w:r>
              <w:rPr>
                <w:spacing w:val="-2"/>
              </w:rPr>
              <w:t>Discussion</w:t>
            </w:r>
            <w:r>
              <w:rPr>
                <w:rFonts w:ascii="Times New Roman"/>
                <w:b w:val="0"/>
                <w:i w:val="0"/>
              </w:rPr>
              <w:tab/>
            </w:r>
            <w:r>
              <w:rPr>
                <w:spacing w:val="-5"/>
              </w:rPr>
              <w:t>22</w:t>
            </w:r>
          </w:hyperlink>
        </w:p>
        <w:p>
          <w:pPr>
            <w:pStyle w:val="TOC2"/>
            <w:tabs>
              <w:tab w:pos="9489" w:val="right" w:leader="dot"/>
            </w:tabs>
            <w:spacing w:before="213"/>
          </w:pPr>
          <w:r>
            <w:rPr/>
            <mc:AlternateContent>
              <mc:Choice Requires="wps">
                <w:drawing>
                  <wp:anchor distT="0" distB="0" distL="0" distR="0" allowOverlap="1" layoutInCell="1" locked="0" behindDoc="0" simplePos="0" relativeHeight="15739392">
                    <wp:simplePos x="0" y="0"/>
                    <wp:positionH relativeFrom="page">
                      <wp:posOffset>1057656</wp:posOffset>
                    </wp:positionH>
                    <wp:positionV relativeFrom="paragraph">
                      <wp:posOffset>103772</wp:posOffset>
                    </wp:positionV>
                    <wp:extent cx="5706110" cy="27940"/>
                    <wp:effectExtent l="0" t="0" r="0" b="0"/>
                    <wp:wrapNone/>
                    <wp:docPr id="24" name="Graphic 24"/>
                    <wp:cNvGraphicFramePr>
                      <a:graphicFrameLocks/>
                    </wp:cNvGraphicFramePr>
                    <a:graphic>
                      <a:graphicData uri="http://schemas.microsoft.com/office/word/2010/wordprocessingShape">
                        <wps:wsp>
                          <wps:cNvPr id="24" name="Graphic 24"/>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8.171084pt;width:449.3pt;height:2.2pt;mso-position-horizontal-relative:page;mso-position-vertical-relative:paragraph;z-index:15739392" id="docshape23" coordorigin="1666,163" coordsize="8986,44" path="m10651,192l1666,192,1666,207,10651,207,10651,192xm10651,163l1666,163,1666,178,10651,178,10651,163xe" filled="true" fillcolor="#000000" stroked="false">
                    <v:path arrowok="t"/>
                    <v:fill type="solid"/>
                    <w10:wrap type="none"/>
                  </v:shape>
                </w:pict>
              </mc:Fallback>
            </mc:AlternateContent>
          </w:r>
          <w:hyperlink w:history="true" w:anchor="_TOC_250005">
            <w:r>
              <w:rPr/>
              <w:t>Recurring</w:t>
            </w:r>
            <w:r>
              <w:rPr>
                <w:spacing w:val="-6"/>
              </w:rPr>
              <w:t> </w:t>
            </w:r>
            <w:r>
              <w:rPr/>
              <w:t>patterns</w:t>
            </w:r>
            <w:r>
              <w:rPr>
                <w:spacing w:val="-6"/>
              </w:rPr>
              <w:t> </w:t>
            </w:r>
            <w:r>
              <w:rPr/>
              <w:t>from</w:t>
            </w:r>
            <w:r>
              <w:rPr>
                <w:spacing w:val="-4"/>
              </w:rPr>
              <w:t> </w:t>
            </w:r>
            <w:r>
              <w:rPr/>
              <w:t>the</w:t>
            </w:r>
            <w:r>
              <w:rPr>
                <w:spacing w:val="-6"/>
              </w:rPr>
              <w:t> </w:t>
            </w:r>
            <w:r>
              <w:rPr>
                <w:spacing w:val="-2"/>
              </w:rPr>
              <w:t>analysis</w:t>
            </w:r>
            <w:r>
              <w:rPr>
                <w:rFonts w:ascii="Times New Roman"/>
                <w:i w:val="0"/>
              </w:rPr>
              <w:tab/>
            </w:r>
            <w:r>
              <w:rPr>
                <w:spacing w:val="-5"/>
              </w:rPr>
              <w:t>23</w:t>
            </w:r>
          </w:hyperlink>
        </w:p>
        <w:p>
          <w:pPr>
            <w:pStyle w:val="TOC2"/>
            <w:tabs>
              <w:tab w:pos="9489" w:val="right" w:leader="dot"/>
            </w:tabs>
            <w:spacing w:before="202"/>
          </w:pPr>
          <w:r>
            <w:rPr/>
            <mc:AlternateContent>
              <mc:Choice Requires="wps">
                <w:drawing>
                  <wp:anchor distT="0" distB="0" distL="0" distR="0" allowOverlap="1" layoutInCell="1" locked="0" behindDoc="0" simplePos="0" relativeHeight="15739904">
                    <wp:simplePos x="0" y="0"/>
                    <wp:positionH relativeFrom="page">
                      <wp:posOffset>1057656</wp:posOffset>
                    </wp:positionH>
                    <wp:positionV relativeFrom="paragraph">
                      <wp:posOffset>96995</wp:posOffset>
                    </wp:positionV>
                    <wp:extent cx="5706110" cy="27940"/>
                    <wp:effectExtent l="0" t="0" r="0" b="0"/>
                    <wp:wrapNone/>
                    <wp:docPr id="25" name="Graphic 25"/>
                    <wp:cNvGraphicFramePr>
                      <a:graphicFrameLocks/>
                    </wp:cNvGraphicFramePr>
                    <a:graphic>
                      <a:graphicData uri="http://schemas.microsoft.com/office/word/2010/wordprocessingShape">
                        <wps:wsp>
                          <wps:cNvPr id="25" name="Graphic 25"/>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637453pt;width:449.3pt;height:2.2pt;mso-position-horizontal-relative:page;mso-position-vertical-relative:paragraph;z-index:15739904" id="docshape24" coordorigin="1666,153" coordsize="8986,44" path="m10651,182l1666,182,1666,196,10651,196,10651,182xm10651,153l1666,153,1666,167,10651,167,10651,153xe" filled="true" fillcolor="#000000" stroked="false">
                    <v:path arrowok="t"/>
                    <v:fill type="solid"/>
                    <w10:wrap type="none"/>
                  </v:shape>
                </w:pict>
              </mc:Fallback>
            </mc:AlternateContent>
          </w:r>
          <w:hyperlink w:history="true" w:anchor="_TOC_250004">
            <w:r>
              <w:rPr>
                <w:spacing w:val="-2"/>
              </w:rPr>
              <w:t>Recommendations</w:t>
            </w:r>
            <w:r>
              <w:rPr>
                <w:rFonts w:ascii="Times New Roman"/>
                <w:i w:val="0"/>
              </w:rPr>
              <w:tab/>
            </w:r>
            <w:r>
              <w:rPr>
                <w:spacing w:val="-5"/>
              </w:rPr>
              <w:t>29</w:t>
            </w:r>
          </w:hyperlink>
        </w:p>
        <w:p>
          <w:pPr>
            <w:pStyle w:val="TOC1"/>
            <w:tabs>
              <w:tab w:pos="9494" w:val="right" w:leader="dot"/>
            </w:tabs>
            <w:spacing w:before="194"/>
          </w:pPr>
          <w:r>
            <w:rPr/>
            <mc:AlternateContent>
              <mc:Choice Requires="wps">
                <w:drawing>
                  <wp:anchor distT="0" distB="0" distL="0" distR="0" allowOverlap="1" layoutInCell="1" locked="0" behindDoc="0" simplePos="0" relativeHeight="15740416">
                    <wp:simplePos x="0" y="0"/>
                    <wp:positionH relativeFrom="page">
                      <wp:posOffset>1057656</wp:posOffset>
                    </wp:positionH>
                    <wp:positionV relativeFrom="paragraph">
                      <wp:posOffset>94155</wp:posOffset>
                    </wp:positionV>
                    <wp:extent cx="5706110" cy="27940"/>
                    <wp:effectExtent l="0" t="0" r="0" b="0"/>
                    <wp:wrapNone/>
                    <wp:docPr id="26" name="Graphic 26"/>
                    <wp:cNvGraphicFramePr>
                      <a:graphicFrameLocks/>
                    </wp:cNvGraphicFramePr>
                    <a:graphic>
                      <a:graphicData uri="http://schemas.microsoft.com/office/word/2010/wordprocessingShape">
                        <wps:wsp>
                          <wps:cNvPr id="26" name="Graphic 26"/>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413821pt;width:449.3pt;height:2.2pt;mso-position-horizontal-relative:page;mso-position-vertical-relative:paragraph;z-index:15740416" id="docshape25" coordorigin="1666,148" coordsize="8986,44" path="m10651,177l1666,177,1666,191,10651,191,10651,177xm10651,148l1666,148,1666,163,10651,163,10651,148xe" filled="true" fillcolor="#000000" stroked="false">
                    <v:path arrowok="t"/>
                    <v:fill type="solid"/>
                    <w10:wrap type="none"/>
                  </v:shape>
                </w:pict>
              </mc:Fallback>
            </mc:AlternateContent>
          </w:r>
          <w:hyperlink w:history="true" w:anchor="_TOC_250003">
            <w:r>
              <w:rPr/>
              <w:t>Chapter</w:t>
            </w:r>
            <w:r>
              <w:rPr>
                <w:spacing w:val="-3"/>
              </w:rPr>
              <w:t> </w:t>
            </w:r>
            <w:r>
              <w:rPr/>
              <w:t>Five:</w:t>
            </w:r>
            <w:r>
              <w:rPr>
                <w:spacing w:val="-1"/>
              </w:rPr>
              <w:t> </w:t>
            </w:r>
            <w:r>
              <w:rPr>
                <w:spacing w:val="-2"/>
              </w:rPr>
              <w:t>Conclusion</w:t>
            </w:r>
            <w:r>
              <w:rPr>
                <w:rFonts w:ascii="Times New Roman"/>
                <w:b w:val="0"/>
                <w:i w:val="0"/>
              </w:rPr>
              <w:tab/>
            </w:r>
            <w:r>
              <w:rPr>
                <w:spacing w:val="-5"/>
              </w:rPr>
              <w:t>31</w:t>
            </w:r>
          </w:hyperlink>
        </w:p>
        <w:p>
          <w:pPr>
            <w:pStyle w:val="TOC2"/>
            <w:tabs>
              <w:tab w:pos="9489" w:val="right" w:leader="dot"/>
            </w:tabs>
            <w:spacing w:before="212"/>
          </w:pPr>
          <w:r>
            <w:rPr/>
            <mc:AlternateContent>
              <mc:Choice Requires="wps">
                <w:drawing>
                  <wp:anchor distT="0" distB="0" distL="0" distR="0" allowOverlap="1" layoutInCell="1" locked="0" behindDoc="0" simplePos="0" relativeHeight="15740928">
                    <wp:simplePos x="0" y="0"/>
                    <wp:positionH relativeFrom="page">
                      <wp:posOffset>1057656</wp:posOffset>
                    </wp:positionH>
                    <wp:positionV relativeFrom="paragraph">
                      <wp:posOffset>103193</wp:posOffset>
                    </wp:positionV>
                    <wp:extent cx="5706110" cy="27940"/>
                    <wp:effectExtent l="0" t="0" r="0" b="0"/>
                    <wp:wrapNone/>
                    <wp:docPr id="27" name="Graphic 27"/>
                    <wp:cNvGraphicFramePr>
                      <a:graphicFrameLocks/>
                    </wp:cNvGraphicFramePr>
                    <a:graphic>
                      <a:graphicData uri="http://schemas.microsoft.com/office/word/2010/wordprocessingShape">
                        <wps:wsp>
                          <wps:cNvPr id="27" name="Graphic 27"/>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8.125463pt;width:449.3pt;height:2.2pt;mso-position-horizontal-relative:page;mso-position-vertical-relative:paragraph;z-index:15740928" id="docshape26" coordorigin="1666,163" coordsize="8986,44" path="m10651,191l1666,191,1666,206,10651,206,10651,191xm10651,163l1666,163,1666,177,10651,177,10651,163xe" filled="true" fillcolor="#000000" stroked="false">
                    <v:path arrowok="t"/>
                    <v:fill type="solid"/>
                    <w10:wrap type="none"/>
                  </v:shape>
                </w:pict>
              </mc:Fallback>
            </mc:AlternateContent>
          </w:r>
          <w:hyperlink w:history="true" w:anchor="_TOC_250002">
            <w:r>
              <w:rPr>
                <w:spacing w:val="-2"/>
              </w:rPr>
              <w:t>Pedagogical</w:t>
            </w:r>
            <w:r>
              <w:rPr>
                <w:spacing w:val="9"/>
              </w:rPr>
              <w:t> </w:t>
            </w:r>
            <w:r>
              <w:rPr>
                <w:spacing w:val="-2"/>
              </w:rPr>
              <w:t>implementations</w:t>
            </w:r>
            <w:r>
              <w:rPr>
                <w:rFonts w:ascii="Times New Roman"/>
                <w:i w:val="0"/>
              </w:rPr>
              <w:tab/>
            </w:r>
            <w:r>
              <w:rPr>
                <w:spacing w:val="-5"/>
              </w:rPr>
              <w:t>32</w:t>
            </w:r>
          </w:hyperlink>
        </w:p>
        <w:p>
          <w:pPr>
            <w:pStyle w:val="TOC2"/>
            <w:tabs>
              <w:tab w:pos="9489" w:val="right" w:leader="dot"/>
            </w:tabs>
            <w:spacing w:before="202"/>
          </w:pPr>
          <w:r>
            <w:rPr/>
            <mc:AlternateContent>
              <mc:Choice Requires="wps">
                <w:drawing>
                  <wp:anchor distT="0" distB="0" distL="0" distR="0" allowOverlap="1" layoutInCell="1" locked="0" behindDoc="0" simplePos="0" relativeHeight="15741440">
                    <wp:simplePos x="0" y="0"/>
                    <wp:positionH relativeFrom="page">
                      <wp:posOffset>1057656</wp:posOffset>
                    </wp:positionH>
                    <wp:positionV relativeFrom="paragraph">
                      <wp:posOffset>97051</wp:posOffset>
                    </wp:positionV>
                    <wp:extent cx="5706110" cy="27940"/>
                    <wp:effectExtent l="0" t="0" r="0" b="0"/>
                    <wp:wrapNone/>
                    <wp:docPr id="28" name="Graphic 28"/>
                    <wp:cNvGraphicFramePr>
                      <a:graphicFrameLocks/>
                    </wp:cNvGraphicFramePr>
                    <a:graphic>
                      <a:graphicData uri="http://schemas.microsoft.com/office/word/2010/wordprocessingShape">
                        <wps:wsp>
                          <wps:cNvPr id="28" name="Graphic 28"/>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641831pt;width:449.3pt;height:2.2pt;mso-position-horizontal-relative:page;mso-position-vertical-relative:paragraph;z-index:15741440" id="docshape27" coordorigin="1666,153" coordsize="8986,44" path="m10651,182l1666,182,1666,196,10651,196,10651,182xm10651,153l1666,153,1666,167,10651,167,10651,153xe" filled="true" fillcolor="#000000" stroked="false">
                    <v:path arrowok="t"/>
                    <v:fill type="solid"/>
                    <w10:wrap type="none"/>
                  </v:shape>
                </w:pict>
              </mc:Fallback>
            </mc:AlternateContent>
          </w:r>
          <w:hyperlink w:history="true" w:anchor="_TOC_250001">
            <w:r>
              <w:rPr/>
              <w:t>Limitations</w:t>
            </w:r>
            <w:r>
              <w:rPr>
                <w:spacing w:val="-5"/>
              </w:rPr>
              <w:t> </w:t>
            </w:r>
            <w:r>
              <w:rPr/>
              <w:t>of</w:t>
            </w:r>
            <w:r>
              <w:rPr>
                <w:spacing w:val="-6"/>
              </w:rPr>
              <w:t> </w:t>
            </w:r>
            <w:r>
              <w:rPr/>
              <w:t>the</w:t>
            </w:r>
            <w:r>
              <w:rPr>
                <w:spacing w:val="-4"/>
              </w:rPr>
              <w:t> study</w:t>
            </w:r>
            <w:r>
              <w:rPr>
                <w:rFonts w:ascii="Times New Roman"/>
                <w:i w:val="0"/>
              </w:rPr>
              <w:tab/>
            </w:r>
            <w:r>
              <w:rPr>
                <w:spacing w:val="-5"/>
              </w:rPr>
              <w:t>34</w:t>
            </w:r>
          </w:hyperlink>
        </w:p>
        <w:p>
          <w:pPr>
            <w:pStyle w:val="TOC1"/>
            <w:tabs>
              <w:tab w:pos="9494" w:val="right" w:leader="dot"/>
            </w:tabs>
            <w:spacing w:before="194"/>
          </w:pPr>
          <w:r>
            <w:rPr/>
            <mc:AlternateContent>
              <mc:Choice Requires="wps">
                <w:drawing>
                  <wp:anchor distT="0" distB="0" distL="0" distR="0" allowOverlap="1" layoutInCell="1" locked="0" behindDoc="0" simplePos="0" relativeHeight="15741952">
                    <wp:simplePos x="0" y="0"/>
                    <wp:positionH relativeFrom="page">
                      <wp:posOffset>1057656</wp:posOffset>
                    </wp:positionH>
                    <wp:positionV relativeFrom="paragraph">
                      <wp:posOffset>94211</wp:posOffset>
                    </wp:positionV>
                    <wp:extent cx="5706110" cy="27940"/>
                    <wp:effectExtent l="0" t="0" r="0" b="0"/>
                    <wp:wrapNone/>
                    <wp:docPr id="29" name="Graphic 29"/>
                    <wp:cNvGraphicFramePr>
                      <a:graphicFrameLocks/>
                    </wp:cNvGraphicFramePr>
                    <a:graphic>
                      <a:graphicData uri="http://schemas.microsoft.com/office/word/2010/wordprocessingShape">
                        <wps:wsp>
                          <wps:cNvPr id="29" name="Graphic 29"/>
                          <wps:cNvSpPr/>
                          <wps:spPr>
                            <a:xfrm>
                              <a:off x="0" y="0"/>
                              <a:ext cx="5706110" cy="27940"/>
                            </a:xfrm>
                            <a:custGeom>
                              <a:avLst/>
                              <a:gdLst/>
                              <a:ahLst/>
                              <a:cxnLst/>
                              <a:rect l="l" t="t" r="r" b="b"/>
                              <a:pathLst>
                                <a:path w="5706110" h="27940">
                                  <a:moveTo>
                                    <a:pt x="5705856" y="18288"/>
                                  </a:moveTo>
                                  <a:lnTo>
                                    <a:pt x="0" y="18288"/>
                                  </a:lnTo>
                                  <a:lnTo>
                                    <a:pt x="0" y="27432"/>
                                  </a:lnTo>
                                  <a:lnTo>
                                    <a:pt x="5705856" y="27432"/>
                                  </a:lnTo>
                                  <a:lnTo>
                                    <a:pt x="5705856" y="18288"/>
                                  </a:lnTo>
                                  <a:close/>
                                </a:path>
                                <a:path w="5706110" h="27940">
                                  <a:moveTo>
                                    <a:pt x="5705856" y="0"/>
                                  </a:moveTo>
                                  <a:lnTo>
                                    <a:pt x="0" y="0"/>
                                  </a:lnTo>
                                  <a:lnTo>
                                    <a:pt x="0" y="9144"/>
                                  </a:lnTo>
                                  <a:lnTo>
                                    <a:pt x="5705856" y="9144"/>
                                  </a:lnTo>
                                  <a:lnTo>
                                    <a:pt x="5705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3.280006pt;margin-top:7.4182pt;width:449.3pt;height:2.2pt;mso-position-horizontal-relative:page;mso-position-vertical-relative:paragraph;z-index:15741952" id="docshape28" coordorigin="1666,148" coordsize="8986,44" path="m10651,177l1666,177,1666,192,10651,192,10651,177xm10651,148l1666,148,1666,163,10651,163,10651,148xe" filled="true" fillcolor="#000000" stroked="false">
                    <v:path arrowok="t"/>
                    <v:fill type="solid"/>
                    <w10:wrap type="none"/>
                  </v:shape>
                </w:pict>
              </mc:Fallback>
            </mc:AlternateContent>
          </w:r>
          <w:hyperlink w:history="true" w:anchor="_TOC_250000">
            <w:r>
              <w:rPr/>
              <w:t>List</w:t>
            </w:r>
            <w:r>
              <w:rPr>
                <w:spacing w:val="-2"/>
              </w:rPr>
              <w:t> </w:t>
            </w:r>
            <w:r>
              <w:rPr/>
              <w:t>of</w:t>
            </w:r>
            <w:r>
              <w:rPr>
                <w:spacing w:val="-1"/>
              </w:rPr>
              <w:t> </w:t>
            </w:r>
            <w:r>
              <w:rPr>
                <w:spacing w:val="-2"/>
              </w:rPr>
              <w:t>References</w:t>
            </w:r>
            <w:r>
              <w:rPr>
                <w:rFonts w:ascii="Times New Roman"/>
                <w:b w:val="0"/>
                <w:i w:val="0"/>
              </w:rPr>
              <w:tab/>
            </w:r>
            <w:r>
              <w:rPr>
                <w:spacing w:val="-5"/>
              </w:rPr>
              <w:t>36</w:t>
            </w:r>
          </w:hyperlink>
        </w:p>
      </w:sdtContent>
    </w:sdt>
    <w:p>
      <w:pPr>
        <w:pStyle w:val="TOC1"/>
        <w:spacing w:after="0"/>
        <w:sectPr>
          <w:footerReference w:type="default" r:id="rId6"/>
          <w:pgSz w:w="11900" w:h="16840"/>
          <w:pgMar w:header="0" w:footer="766" w:top="1940" w:bottom="960" w:left="1133" w:right="283"/>
          <w:pgNumType w:start="1"/>
        </w:sectPr>
      </w:pPr>
    </w:p>
    <w:p>
      <w:pPr>
        <w:pStyle w:val="BodyText"/>
        <w:spacing w:before="65"/>
        <w:ind w:left="0"/>
        <w:rPr>
          <w:rFonts w:ascii="Cambria"/>
          <w:b/>
          <w:i/>
          <w:sz w:val="32"/>
        </w:rPr>
      </w:pPr>
    </w:p>
    <w:p>
      <w:pPr>
        <w:pStyle w:val="Heading1"/>
        <w:spacing w:before="0"/>
        <w:ind w:left="0" w:right="432"/>
      </w:pPr>
      <w:bookmarkStart w:name="_TOC_250027" w:id="1"/>
      <w:bookmarkEnd w:id="1"/>
      <w:r>
        <w:rPr>
          <w:spacing w:val="-2"/>
        </w:rPr>
        <w:t>Acknowledgements</w:t>
      </w:r>
    </w:p>
    <w:p>
      <w:pPr>
        <w:pStyle w:val="BodyText"/>
        <w:ind w:left="0"/>
        <w:rPr>
          <w:b/>
          <w:sz w:val="32"/>
        </w:rPr>
      </w:pPr>
    </w:p>
    <w:p>
      <w:pPr>
        <w:pStyle w:val="BodyText"/>
        <w:spacing w:before="114"/>
        <w:ind w:left="0"/>
        <w:rPr>
          <w:b/>
          <w:sz w:val="32"/>
        </w:rPr>
      </w:pPr>
    </w:p>
    <w:p>
      <w:pPr>
        <w:pStyle w:val="BodyText"/>
        <w:spacing w:line="276" w:lineRule="auto"/>
        <w:ind w:left="1554" w:right="1570"/>
      </w:pPr>
      <w:r>
        <w:rPr/>
        <w:t>I</w:t>
      </w:r>
      <w:r>
        <w:rPr>
          <w:spacing w:val="-4"/>
        </w:rPr>
        <w:t> </w:t>
      </w:r>
      <w:r>
        <w:rPr/>
        <w:t>would</w:t>
      </w:r>
      <w:r>
        <w:rPr>
          <w:spacing w:val="-4"/>
        </w:rPr>
        <w:t> </w:t>
      </w:r>
      <w:r>
        <w:rPr/>
        <w:t>like</w:t>
      </w:r>
      <w:r>
        <w:rPr>
          <w:spacing w:val="-6"/>
        </w:rPr>
        <w:t> </w:t>
      </w:r>
      <w:r>
        <w:rPr/>
        <w:t>to</w:t>
      </w:r>
      <w:r>
        <w:rPr>
          <w:spacing w:val="-5"/>
        </w:rPr>
        <w:t> </w:t>
      </w:r>
      <w:r>
        <w:rPr/>
        <w:t>express</w:t>
      </w:r>
      <w:r>
        <w:rPr>
          <w:spacing w:val="-4"/>
        </w:rPr>
        <w:t> </w:t>
      </w:r>
      <w:r>
        <w:rPr/>
        <w:t>my</w:t>
      </w:r>
      <w:r>
        <w:rPr>
          <w:spacing w:val="-1"/>
        </w:rPr>
        <w:t> </w:t>
      </w:r>
      <w:r>
        <w:rPr/>
        <w:t>sincere</w:t>
      </w:r>
      <w:r>
        <w:rPr>
          <w:spacing w:val="-2"/>
        </w:rPr>
        <w:t> </w:t>
      </w:r>
      <w:r>
        <w:rPr/>
        <w:t>gratitude</w:t>
      </w:r>
      <w:r>
        <w:rPr>
          <w:spacing w:val="-2"/>
        </w:rPr>
        <w:t> </w:t>
      </w:r>
      <w:r>
        <w:rPr/>
        <w:t>to</w:t>
      </w:r>
      <w:r>
        <w:rPr>
          <w:spacing w:val="-5"/>
        </w:rPr>
        <w:t> </w:t>
      </w:r>
      <w:r>
        <w:rPr/>
        <w:t>all</w:t>
      </w:r>
      <w:r>
        <w:rPr>
          <w:spacing w:val="-6"/>
        </w:rPr>
        <w:t> </w:t>
      </w:r>
      <w:r>
        <w:rPr/>
        <w:t>those</w:t>
      </w:r>
      <w:r>
        <w:rPr>
          <w:spacing w:val="-2"/>
        </w:rPr>
        <w:t> </w:t>
      </w:r>
      <w:r>
        <w:rPr/>
        <w:t>who have supported and guided me throughout the process of conducting this research. First and foremost, I would like to thank my supervisor, Dr. Hamed Alahirsh, for his invaluable guidance, encouragement, and expertise. His insightful feedback and constructive suggestions have been crucial in shaping the direction of this study.</w:t>
      </w:r>
    </w:p>
    <w:p>
      <w:pPr>
        <w:pStyle w:val="BodyText"/>
        <w:spacing w:line="276" w:lineRule="auto" w:before="201"/>
        <w:ind w:left="1554" w:right="1570"/>
      </w:pPr>
      <w:r>
        <w:rPr/>
        <w:t>I am also deeply grateful to all the participants in this research,</w:t>
      </w:r>
      <w:r>
        <w:rPr>
          <w:spacing w:val="-5"/>
        </w:rPr>
        <w:t> </w:t>
      </w:r>
      <w:r>
        <w:rPr/>
        <w:t>the</w:t>
      </w:r>
      <w:r>
        <w:rPr>
          <w:spacing w:val="-8"/>
        </w:rPr>
        <w:t> </w:t>
      </w:r>
      <w:r>
        <w:rPr/>
        <w:t>Libyan</w:t>
      </w:r>
      <w:r>
        <w:rPr>
          <w:spacing w:val="-3"/>
        </w:rPr>
        <w:t> </w:t>
      </w:r>
      <w:r>
        <w:rPr/>
        <w:t>EFL</w:t>
      </w:r>
      <w:r>
        <w:rPr>
          <w:spacing w:val="-4"/>
        </w:rPr>
        <w:t> </w:t>
      </w:r>
      <w:r>
        <w:rPr/>
        <w:t>students,</w:t>
      </w:r>
      <w:r>
        <w:rPr>
          <w:spacing w:val="-5"/>
        </w:rPr>
        <w:t> </w:t>
      </w:r>
      <w:r>
        <w:rPr/>
        <w:t>whose</w:t>
      </w:r>
      <w:r>
        <w:rPr>
          <w:spacing w:val="-3"/>
        </w:rPr>
        <w:t> </w:t>
      </w:r>
      <w:r>
        <w:rPr/>
        <w:t>willingness</w:t>
      </w:r>
      <w:r>
        <w:rPr>
          <w:spacing w:val="-5"/>
        </w:rPr>
        <w:t> </w:t>
      </w:r>
      <w:r>
        <w:rPr/>
        <w:t>to share their experiences and insights made this study possible. Their honesty and openness have provided invaluable data that contributed to the success of this </w:t>
      </w:r>
      <w:r>
        <w:rPr>
          <w:spacing w:val="-2"/>
        </w:rPr>
        <w:t>research.</w:t>
      </w:r>
    </w:p>
    <w:p>
      <w:pPr>
        <w:pStyle w:val="BodyText"/>
        <w:spacing w:line="276" w:lineRule="auto" w:before="200"/>
        <w:ind w:left="1554" w:right="1482"/>
      </w:pPr>
      <w:r>
        <w:rPr/>
        <w:t>Additionally, I would like to acknowledge the support of my family and friends for their understanding and encouragement throughout my academic journey. Their patience,</w:t>
      </w:r>
      <w:r>
        <w:rPr>
          <w:spacing w:val="-9"/>
        </w:rPr>
        <w:t> </w:t>
      </w:r>
      <w:r>
        <w:rPr/>
        <w:t>moral</w:t>
      </w:r>
      <w:r>
        <w:rPr>
          <w:spacing w:val="-2"/>
        </w:rPr>
        <w:t> </w:t>
      </w:r>
      <w:r>
        <w:rPr/>
        <w:t>support,</w:t>
      </w:r>
      <w:r>
        <w:rPr>
          <w:spacing w:val="-4"/>
        </w:rPr>
        <w:t> </w:t>
      </w:r>
      <w:r>
        <w:rPr/>
        <w:t>and</w:t>
      </w:r>
      <w:r>
        <w:rPr>
          <w:spacing w:val="-4"/>
        </w:rPr>
        <w:t> </w:t>
      </w:r>
      <w:r>
        <w:rPr/>
        <w:t>belief</w:t>
      </w:r>
      <w:r>
        <w:rPr>
          <w:spacing w:val="-1"/>
        </w:rPr>
        <w:t> </w:t>
      </w:r>
      <w:r>
        <w:rPr/>
        <w:t>in</w:t>
      </w:r>
      <w:r>
        <w:rPr>
          <w:spacing w:val="-2"/>
        </w:rPr>
        <w:t> </w:t>
      </w:r>
      <w:r>
        <w:rPr/>
        <w:t>me</w:t>
      </w:r>
      <w:r>
        <w:rPr>
          <w:spacing w:val="-2"/>
        </w:rPr>
        <w:t> </w:t>
      </w:r>
      <w:r>
        <w:rPr/>
        <w:t>have</w:t>
      </w:r>
      <w:r>
        <w:rPr>
          <w:spacing w:val="-2"/>
        </w:rPr>
        <w:t> </w:t>
      </w:r>
      <w:r>
        <w:rPr/>
        <w:t>been</w:t>
      </w:r>
      <w:r>
        <w:rPr>
          <w:spacing w:val="-2"/>
        </w:rPr>
        <w:t> </w:t>
      </w:r>
      <w:r>
        <w:rPr/>
        <w:t>a</w:t>
      </w:r>
      <w:r>
        <w:rPr>
          <w:spacing w:val="-8"/>
        </w:rPr>
        <w:t> </w:t>
      </w:r>
      <w:r>
        <w:rPr/>
        <w:t>source of strength.</w:t>
      </w:r>
    </w:p>
    <w:p>
      <w:pPr>
        <w:pStyle w:val="BodyText"/>
        <w:spacing w:line="276" w:lineRule="auto" w:before="200"/>
        <w:ind w:left="1554" w:right="1570"/>
      </w:pPr>
      <w:r>
        <w:rPr/>
        <w:t>Finally,</w:t>
      </w:r>
      <w:r>
        <w:rPr>
          <w:spacing w:val="-3"/>
        </w:rPr>
        <w:t> </w:t>
      </w:r>
      <w:r>
        <w:rPr/>
        <w:t>I</w:t>
      </w:r>
      <w:r>
        <w:rPr>
          <w:spacing w:val="-7"/>
        </w:rPr>
        <w:t> </w:t>
      </w:r>
      <w:r>
        <w:rPr/>
        <w:t>would</w:t>
      </w:r>
      <w:r>
        <w:rPr>
          <w:spacing w:val="-3"/>
        </w:rPr>
        <w:t> </w:t>
      </w:r>
      <w:r>
        <w:rPr/>
        <w:t>like</w:t>
      </w:r>
      <w:r>
        <w:rPr>
          <w:spacing w:val="-6"/>
        </w:rPr>
        <w:t> </w:t>
      </w:r>
      <w:r>
        <w:rPr/>
        <w:t>to</w:t>
      </w:r>
      <w:r>
        <w:rPr>
          <w:spacing w:val="-4"/>
        </w:rPr>
        <w:t> </w:t>
      </w:r>
      <w:r>
        <w:rPr/>
        <w:t>extend</w:t>
      </w:r>
      <w:r>
        <w:rPr>
          <w:spacing w:val="-3"/>
        </w:rPr>
        <w:t> </w:t>
      </w:r>
      <w:r>
        <w:rPr/>
        <w:t>my appreciation</w:t>
      </w:r>
      <w:r>
        <w:rPr>
          <w:spacing w:val="-6"/>
        </w:rPr>
        <w:t> </w:t>
      </w:r>
      <w:r>
        <w:rPr/>
        <w:t>to</w:t>
      </w:r>
      <w:r>
        <w:rPr>
          <w:spacing w:val="-4"/>
        </w:rPr>
        <w:t> </w:t>
      </w:r>
      <w:r>
        <w:rPr/>
        <w:t>the</w:t>
      </w:r>
      <w:r>
        <w:rPr>
          <w:spacing w:val="-1"/>
        </w:rPr>
        <w:t> </w:t>
      </w:r>
      <w:r>
        <w:rPr/>
        <w:t>English Department for providing the necessary resources and environment for conducting this research. Without the support from the institution,</w:t>
      </w:r>
      <w:r>
        <w:rPr>
          <w:spacing w:val="-3"/>
        </w:rPr>
        <w:t> </w:t>
      </w:r>
      <w:r>
        <w:rPr/>
        <w:t>this study would not</w:t>
      </w:r>
      <w:r>
        <w:rPr>
          <w:spacing w:val="-1"/>
        </w:rPr>
        <w:t> </w:t>
      </w:r>
      <w:r>
        <w:rPr/>
        <w:t>have</w:t>
      </w:r>
      <w:r>
        <w:rPr>
          <w:spacing w:val="-1"/>
        </w:rPr>
        <w:t> </w:t>
      </w:r>
      <w:r>
        <w:rPr/>
        <w:t>been </w:t>
      </w:r>
      <w:r>
        <w:rPr>
          <w:spacing w:val="-2"/>
        </w:rPr>
        <w:t>possible.</w:t>
      </w:r>
    </w:p>
    <w:p>
      <w:pPr>
        <w:pStyle w:val="BodyText"/>
        <w:spacing w:line="273" w:lineRule="auto" w:before="199"/>
        <w:ind w:left="1554" w:right="1570"/>
      </w:pPr>
      <w:r>
        <w:rPr/>
        <w:t>Thank</w:t>
      </w:r>
      <w:r>
        <w:rPr>
          <w:spacing w:val="-4"/>
        </w:rPr>
        <w:t> </w:t>
      </w:r>
      <w:r>
        <w:rPr/>
        <w:t>you</w:t>
      </w:r>
      <w:r>
        <w:rPr>
          <w:spacing w:val="-5"/>
        </w:rPr>
        <w:t> </w:t>
      </w:r>
      <w:r>
        <w:rPr/>
        <w:t>to</w:t>
      </w:r>
      <w:r>
        <w:rPr>
          <w:spacing w:val="-3"/>
        </w:rPr>
        <w:t> </w:t>
      </w:r>
      <w:r>
        <w:rPr/>
        <w:t>everyone</w:t>
      </w:r>
      <w:r>
        <w:rPr>
          <w:spacing w:val="-5"/>
        </w:rPr>
        <w:t> </w:t>
      </w:r>
      <w:r>
        <w:rPr/>
        <w:t>who</w:t>
      </w:r>
      <w:r>
        <w:rPr>
          <w:spacing w:val="-3"/>
        </w:rPr>
        <w:t> </w:t>
      </w:r>
      <w:r>
        <w:rPr/>
        <w:t>contributed</w:t>
      </w:r>
      <w:r>
        <w:rPr>
          <w:spacing w:val="-7"/>
        </w:rPr>
        <w:t> </w:t>
      </w:r>
      <w:r>
        <w:rPr/>
        <w:t>in any way to</w:t>
      </w:r>
      <w:r>
        <w:rPr>
          <w:spacing w:val="-8"/>
        </w:rPr>
        <w:t> </w:t>
      </w:r>
      <w:r>
        <w:rPr/>
        <w:t>the completion of this research. Your help has been greatly </w:t>
      </w:r>
      <w:r>
        <w:rPr>
          <w:spacing w:val="-2"/>
        </w:rPr>
        <w:t>appreciated.</w:t>
      </w:r>
    </w:p>
    <w:p>
      <w:pPr>
        <w:pStyle w:val="BodyText"/>
        <w:spacing w:after="0" w:line="273" w:lineRule="auto"/>
        <w:sectPr>
          <w:pgSz w:w="11900" w:h="16840"/>
          <w:pgMar w:header="0" w:footer="766" w:top="1940" w:bottom="960" w:left="1133" w:right="283"/>
        </w:sectPr>
      </w:pPr>
    </w:p>
    <w:p>
      <w:pPr>
        <w:pStyle w:val="Heading1"/>
        <w:spacing w:before="86"/>
        <w:ind w:left="0" w:right="428"/>
      </w:pPr>
      <w:bookmarkStart w:name="_TOC_250026" w:id="2"/>
      <w:bookmarkEnd w:id="2"/>
      <w:r>
        <w:rPr>
          <w:spacing w:val="-2"/>
        </w:rPr>
        <w:t>Abstract</w:t>
      </w:r>
    </w:p>
    <w:p>
      <w:pPr>
        <w:pStyle w:val="BodyText"/>
        <w:spacing w:before="282"/>
        <w:ind w:left="0"/>
        <w:rPr>
          <w:b/>
          <w:sz w:val="32"/>
        </w:rPr>
      </w:pPr>
    </w:p>
    <w:p>
      <w:pPr>
        <w:pStyle w:val="BodyText"/>
        <w:spacing w:line="480" w:lineRule="auto"/>
        <w:ind w:left="1526" w:right="975"/>
        <w:jc w:val="both"/>
      </w:pPr>
      <w:r>
        <w:rPr/>
        <w:t>This</w:t>
      </w:r>
      <w:r>
        <w:rPr>
          <w:spacing w:val="-13"/>
        </w:rPr>
        <w:t> </w:t>
      </w:r>
      <w:r>
        <w:rPr/>
        <w:t>research</w:t>
      </w:r>
      <w:r>
        <w:rPr>
          <w:spacing w:val="-11"/>
        </w:rPr>
        <w:t> </w:t>
      </w:r>
      <w:r>
        <w:rPr/>
        <w:t>investigated</w:t>
      </w:r>
      <w:r>
        <w:rPr>
          <w:spacing w:val="-13"/>
        </w:rPr>
        <w:t> </w:t>
      </w:r>
      <w:r>
        <w:rPr/>
        <w:t>the</w:t>
      </w:r>
      <w:r>
        <w:rPr>
          <w:spacing w:val="-12"/>
        </w:rPr>
        <w:t> </w:t>
      </w:r>
      <w:r>
        <w:rPr/>
        <w:t>effects</w:t>
      </w:r>
      <w:r>
        <w:rPr>
          <w:spacing w:val="-13"/>
        </w:rPr>
        <w:t> </w:t>
      </w:r>
      <w:r>
        <w:rPr/>
        <w:t>of</w:t>
      </w:r>
      <w:r>
        <w:rPr>
          <w:spacing w:val="-14"/>
        </w:rPr>
        <w:t> </w:t>
      </w:r>
      <w:r>
        <w:rPr/>
        <w:t>teacher</w:t>
      </w:r>
      <w:r>
        <w:rPr>
          <w:spacing w:val="-13"/>
        </w:rPr>
        <w:t> </w:t>
      </w:r>
      <w:r>
        <w:rPr/>
        <w:t>motivation</w:t>
      </w:r>
      <w:r>
        <w:rPr>
          <w:spacing w:val="-11"/>
        </w:rPr>
        <w:t> </w:t>
      </w:r>
      <w:r>
        <w:rPr/>
        <w:t>on</w:t>
      </w:r>
      <w:r>
        <w:rPr>
          <w:spacing w:val="-11"/>
        </w:rPr>
        <w:t> </w:t>
      </w:r>
      <w:r>
        <w:rPr/>
        <w:t>the </w:t>
      </w:r>
      <w:r>
        <w:rPr>
          <w:spacing w:val="-12"/>
        </w:rPr>
        <w:t>performance</w:t>
      </w:r>
      <w:r>
        <w:rPr>
          <w:spacing w:val="-6"/>
        </w:rPr>
        <w:t> </w:t>
      </w:r>
      <w:r>
        <w:rPr>
          <w:spacing w:val="-12"/>
        </w:rPr>
        <w:t>of</w:t>
      </w:r>
      <w:r>
        <w:rPr/>
        <w:t> </w:t>
      </w:r>
      <w:r>
        <w:rPr>
          <w:spacing w:val="-12"/>
        </w:rPr>
        <w:t>primary</w:t>
      </w:r>
      <w:r>
        <w:rPr>
          <w:spacing w:val="-5"/>
        </w:rPr>
        <w:t> </w:t>
      </w:r>
      <w:r>
        <w:rPr>
          <w:spacing w:val="-12"/>
        </w:rPr>
        <w:t>school</w:t>
      </w:r>
      <w:r>
        <w:rPr>
          <w:spacing w:val="-6"/>
        </w:rPr>
        <w:t> </w:t>
      </w:r>
      <w:r>
        <w:rPr>
          <w:spacing w:val="-12"/>
        </w:rPr>
        <w:t>students.</w:t>
      </w:r>
      <w:r>
        <w:rPr>
          <w:spacing w:val="-9"/>
        </w:rPr>
        <w:t> </w:t>
      </w:r>
      <w:r>
        <w:rPr>
          <w:spacing w:val="-12"/>
        </w:rPr>
        <w:t>The</w:t>
      </w:r>
      <w:r>
        <w:rPr/>
        <w:t> </w:t>
      </w:r>
      <w:r>
        <w:rPr>
          <w:spacing w:val="-12"/>
        </w:rPr>
        <w:t>study</w:t>
      </w:r>
      <w:r>
        <w:rPr>
          <w:spacing w:val="-5"/>
        </w:rPr>
        <w:t> </w:t>
      </w:r>
      <w:r>
        <w:rPr>
          <w:spacing w:val="-12"/>
        </w:rPr>
        <w:t>used</w:t>
      </w:r>
      <w:r>
        <w:rPr>
          <w:spacing w:val="-9"/>
        </w:rPr>
        <w:t> </w:t>
      </w:r>
      <w:r>
        <w:rPr>
          <w:spacing w:val="-12"/>
        </w:rPr>
        <w:t>the</w:t>
      </w:r>
      <w:r>
        <w:rPr/>
        <w:t> </w:t>
      </w:r>
      <w:r>
        <w:rPr>
          <w:spacing w:val="-12"/>
        </w:rPr>
        <w:t>descriptive </w:t>
      </w:r>
      <w:r>
        <w:rPr>
          <w:spacing w:val="-10"/>
        </w:rPr>
        <w:t>and</w:t>
      </w:r>
      <w:r>
        <w:rPr>
          <w:spacing w:val="-12"/>
        </w:rPr>
        <w:t> </w:t>
      </w:r>
      <w:r>
        <w:rPr>
          <w:spacing w:val="-10"/>
        </w:rPr>
        <w:t>analytical</w:t>
      </w:r>
      <w:r>
        <w:rPr>
          <w:spacing w:val="-11"/>
        </w:rPr>
        <w:t> </w:t>
      </w:r>
      <w:r>
        <w:rPr>
          <w:spacing w:val="-10"/>
        </w:rPr>
        <w:t>approach</w:t>
      </w:r>
      <w:r>
        <w:rPr>
          <w:spacing w:val="-11"/>
        </w:rPr>
        <w:t> </w:t>
      </w:r>
      <w:r>
        <w:rPr>
          <w:spacing w:val="-10"/>
        </w:rPr>
        <w:t>through</w:t>
      </w:r>
      <w:r>
        <w:rPr>
          <w:spacing w:val="-11"/>
        </w:rPr>
        <w:t> </w:t>
      </w:r>
      <w:r>
        <w:rPr>
          <w:spacing w:val="-10"/>
        </w:rPr>
        <w:t>personal</w:t>
      </w:r>
      <w:r>
        <w:rPr>
          <w:spacing w:val="-11"/>
        </w:rPr>
        <w:t> </w:t>
      </w:r>
      <w:r>
        <w:rPr>
          <w:spacing w:val="-10"/>
        </w:rPr>
        <w:t>interviews</w:t>
      </w:r>
      <w:r>
        <w:rPr>
          <w:spacing w:val="-11"/>
        </w:rPr>
        <w:t> </w:t>
      </w:r>
      <w:r>
        <w:rPr>
          <w:spacing w:val="-10"/>
        </w:rPr>
        <w:t>with</w:t>
      </w:r>
      <w:r>
        <w:rPr>
          <w:spacing w:val="-11"/>
        </w:rPr>
        <w:t> </w:t>
      </w:r>
      <w:r>
        <w:rPr>
          <w:spacing w:val="-10"/>
        </w:rPr>
        <w:t>both</w:t>
      </w:r>
      <w:r>
        <w:rPr>
          <w:spacing w:val="-11"/>
        </w:rPr>
        <w:t> </w:t>
      </w:r>
      <w:r>
        <w:rPr>
          <w:spacing w:val="-10"/>
        </w:rPr>
        <w:t>teachers </w:t>
      </w:r>
      <w:r>
        <w:rPr>
          <w:spacing w:val="-14"/>
        </w:rPr>
        <w:t>and</w:t>
      </w:r>
      <w:r>
        <w:rPr>
          <w:spacing w:val="-8"/>
        </w:rPr>
        <w:t> </w:t>
      </w:r>
      <w:r>
        <w:rPr>
          <w:spacing w:val="-14"/>
        </w:rPr>
        <w:t>students</w:t>
      </w:r>
      <w:r>
        <w:rPr>
          <w:spacing w:val="-7"/>
        </w:rPr>
        <w:t> </w:t>
      </w:r>
      <w:r>
        <w:rPr>
          <w:spacing w:val="-14"/>
        </w:rPr>
        <w:t>in</w:t>
      </w:r>
      <w:r>
        <w:rPr>
          <w:spacing w:val="-7"/>
        </w:rPr>
        <w:t> </w:t>
      </w:r>
      <w:r>
        <w:rPr>
          <w:spacing w:val="-14"/>
        </w:rPr>
        <w:t>primary</w:t>
      </w:r>
      <w:r>
        <w:rPr>
          <w:spacing w:val="-7"/>
        </w:rPr>
        <w:t> </w:t>
      </w:r>
      <w:r>
        <w:rPr>
          <w:spacing w:val="-14"/>
        </w:rPr>
        <w:t>school.</w:t>
      </w:r>
      <w:r>
        <w:rPr>
          <w:spacing w:val="-7"/>
        </w:rPr>
        <w:t> </w:t>
      </w:r>
      <w:r>
        <w:rPr>
          <w:spacing w:val="-14"/>
        </w:rPr>
        <w:t>The</w:t>
      </w:r>
      <w:r>
        <w:rPr>
          <w:spacing w:val="-7"/>
        </w:rPr>
        <w:t> </w:t>
      </w:r>
      <w:r>
        <w:rPr>
          <w:spacing w:val="-14"/>
        </w:rPr>
        <w:t>results</w:t>
      </w:r>
      <w:r>
        <w:rPr>
          <w:spacing w:val="-4"/>
        </w:rPr>
        <w:t> </w:t>
      </w:r>
      <w:r>
        <w:rPr>
          <w:spacing w:val="-14"/>
        </w:rPr>
        <w:t>show</w:t>
      </w:r>
      <w:r>
        <w:rPr>
          <w:spacing w:val="-2"/>
        </w:rPr>
        <w:t> </w:t>
      </w:r>
      <w:r>
        <w:rPr>
          <w:spacing w:val="-14"/>
        </w:rPr>
        <w:t>that</w:t>
      </w:r>
      <w:r>
        <w:rPr>
          <w:spacing w:val="-8"/>
        </w:rPr>
        <w:t> </w:t>
      </w:r>
      <w:r>
        <w:rPr>
          <w:spacing w:val="-14"/>
        </w:rPr>
        <w:t>teacher</w:t>
      </w:r>
      <w:r>
        <w:rPr>
          <w:spacing w:val="-5"/>
        </w:rPr>
        <w:t> </w:t>
      </w:r>
      <w:r>
        <w:rPr>
          <w:spacing w:val="-14"/>
        </w:rPr>
        <w:t>motivation </w:t>
      </w:r>
      <w:r>
        <w:rPr/>
        <w:t>enhances</w:t>
      </w:r>
      <w:r>
        <w:rPr>
          <w:spacing w:val="-5"/>
        </w:rPr>
        <w:t> </w:t>
      </w:r>
      <w:r>
        <w:rPr/>
        <w:t>the</w:t>
      </w:r>
      <w:r>
        <w:rPr>
          <w:spacing w:val="-4"/>
        </w:rPr>
        <w:t> </w:t>
      </w:r>
      <w:r>
        <w:rPr/>
        <w:t>improvement</w:t>
      </w:r>
      <w:r>
        <w:rPr>
          <w:spacing w:val="-1"/>
        </w:rPr>
        <w:t> </w:t>
      </w:r>
      <w:r>
        <w:rPr/>
        <w:t>of</w:t>
      </w:r>
      <w:r>
        <w:rPr>
          <w:spacing w:val="-1"/>
        </w:rPr>
        <w:t> </w:t>
      </w:r>
      <w:r>
        <w:rPr/>
        <w:t>student</w:t>
      </w:r>
      <w:r>
        <w:rPr>
          <w:spacing w:val="-4"/>
        </w:rPr>
        <w:t> </w:t>
      </w:r>
      <w:r>
        <w:rPr/>
        <w:t>performance</w:t>
      </w:r>
      <w:r>
        <w:rPr>
          <w:spacing w:val="-1"/>
        </w:rPr>
        <w:t> </w:t>
      </w:r>
      <w:r>
        <w:rPr/>
        <w:t>and</w:t>
      </w:r>
      <w:r>
        <w:rPr>
          <w:spacing w:val="-2"/>
        </w:rPr>
        <w:t> </w:t>
      </w:r>
      <w:r>
        <w:rPr/>
        <w:t>increases </w:t>
      </w:r>
      <w:r>
        <w:rPr>
          <w:spacing w:val="-4"/>
        </w:rPr>
        <w:t>understanding</w:t>
      </w:r>
      <w:r>
        <w:rPr>
          <w:spacing w:val="-14"/>
        </w:rPr>
        <w:t> </w:t>
      </w:r>
      <w:r>
        <w:rPr>
          <w:spacing w:val="-4"/>
        </w:rPr>
        <w:t>of</w:t>
      </w:r>
      <w:r>
        <w:rPr>
          <w:spacing w:val="-16"/>
        </w:rPr>
        <w:t> </w:t>
      </w:r>
      <w:r>
        <w:rPr>
          <w:spacing w:val="-4"/>
        </w:rPr>
        <w:t>the</w:t>
      </w:r>
      <w:r>
        <w:rPr>
          <w:spacing w:val="-13"/>
        </w:rPr>
        <w:t> </w:t>
      </w:r>
      <w:r>
        <w:rPr>
          <w:spacing w:val="-4"/>
        </w:rPr>
        <w:t>curricula.</w:t>
      </w:r>
      <w:r>
        <w:rPr>
          <w:spacing w:val="-14"/>
        </w:rPr>
        <w:t> </w:t>
      </w:r>
      <w:r>
        <w:rPr>
          <w:spacing w:val="-4"/>
        </w:rPr>
        <w:t>The</w:t>
      </w:r>
      <w:r>
        <w:rPr>
          <w:spacing w:val="-13"/>
        </w:rPr>
        <w:t> </w:t>
      </w:r>
      <w:r>
        <w:rPr>
          <w:spacing w:val="-4"/>
        </w:rPr>
        <w:t>results</w:t>
      </w:r>
      <w:r>
        <w:rPr>
          <w:spacing w:val="-17"/>
        </w:rPr>
        <w:t> </w:t>
      </w:r>
      <w:r>
        <w:rPr>
          <w:spacing w:val="-4"/>
        </w:rPr>
        <w:t>also</w:t>
      </w:r>
      <w:r>
        <w:rPr>
          <w:spacing w:val="-15"/>
        </w:rPr>
        <w:t> </w:t>
      </w:r>
      <w:r>
        <w:rPr>
          <w:spacing w:val="-4"/>
        </w:rPr>
        <w:t>show</w:t>
      </w:r>
      <w:r>
        <w:rPr>
          <w:spacing w:val="-16"/>
        </w:rPr>
        <w:t> </w:t>
      </w:r>
      <w:r>
        <w:rPr>
          <w:spacing w:val="-4"/>
        </w:rPr>
        <w:t>that</w:t>
      </w:r>
      <w:r>
        <w:rPr>
          <w:spacing w:val="-16"/>
        </w:rPr>
        <w:t> </w:t>
      </w:r>
      <w:r>
        <w:rPr>
          <w:spacing w:val="-4"/>
        </w:rPr>
        <w:t>the</w:t>
      </w:r>
      <w:r>
        <w:rPr>
          <w:spacing w:val="-13"/>
        </w:rPr>
        <w:t> </w:t>
      </w:r>
      <w:r>
        <w:rPr>
          <w:spacing w:val="-4"/>
        </w:rPr>
        <w:t>lack</w:t>
      </w:r>
      <w:r>
        <w:rPr>
          <w:spacing w:val="-12"/>
        </w:rPr>
        <w:t> </w:t>
      </w:r>
      <w:r>
        <w:rPr>
          <w:spacing w:val="-4"/>
        </w:rPr>
        <w:t>of </w:t>
      </w:r>
      <w:r>
        <w:rPr/>
        <w:t>appreciation and incentives reduces teachers' enthusiasm, which </w:t>
      </w:r>
      <w:r>
        <w:rPr>
          <w:spacing w:val="-8"/>
        </w:rPr>
        <w:t>negatively</w:t>
      </w:r>
      <w:r>
        <w:rPr>
          <w:spacing w:val="-14"/>
        </w:rPr>
        <w:t> </w:t>
      </w:r>
      <w:r>
        <w:rPr>
          <w:spacing w:val="-8"/>
        </w:rPr>
        <w:t>affects</w:t>
      </w:r>
      <w:r>
        <w:rPr>
          <w:spacing w:val="-13"/>
        </w:rPr>
        <w:t> </w:t>
      </w:r>
      <w:r>
        <w:rPr>
          <w:spacing w:val="-8"/>
        </w:rPr>
        <w:t>the</w:t>
      </w:r>
      <w:r>
        <w:rPr>
          <w:spacing w:val="-13"/>
        </w:rPr>
        <w:t> </w:t>
      </w:r>
      <w:r>
        <w:rPr>
          <w:spacing w:val="-8"/>
        </w:rPr>
        <w:t>educational</w:t>
      </w:r>
      <w:r>
        <w:rPr>
          <w:spacing w:val="-13"/>
        </w:rPr>
        <w:t> </w:t>
      </w:r>
      <w:r>
        <w:rPr>
          <w:spacing w:val="-8"/>
        </w:rPr>
        <w:t>environment.</w:t>
      </w:r>
      <w:r>
        <w:rPr>
          <w:spacing w:val="-13"/>
        </w:rPr>
        <w:t> </w:t>
      </w:r>
      <w:r>
        <w:rPr>
          <w:spacing w:val="-8"/>
        </w:rPr>
        <w:t>Accordingly,</w:t>
      </w:r>
      <w:r>
        <w:rPr>
          <w:spacing w:val="-13"/>
        </w:rPr>
        <w:t> </w:t>
      </w:r>
      <w:r>
        <w:rPr>
          <w:spacing w:val="-8"/>
        </w:rPr>
        <w:t>the</w:t>
      </w:r>
      <w:r>
        <w:rPr>
          <w:spacing w:val="-13"/>
        </w:rPr>
        <w:t> </w:t>
      </w:r>
      <w:r>
        <w:rPr>
          <w:spacing w:val="-8"/>
        </w:rPr>
        <w:t>study </w:t>
      </w:r>
      <w:r>
        <w:rPr>
          <w:spacing w:val="-2"/>
        </w:rPr>
        <w:t>recommends</w:t>
      </w:r>
      <w:r>
        <w:rPr>
          <w:spacing w:val="-12"/>
        </w:rPr>
        <w:t> </w:t>
      </w:r>
      <w:r>
        <w:rPr>
          <w:spacing w:val="-2"/>
        </w:rPr>
        <w:t>developing</w:t>
      </w:r>
      <w:r>
        <w:rPr>
          <w:spacing w:val="-12"/>
        </w:rPr>
        <w:t> </w:t>
      </w:r>
      <w:r>
        <w:rPr>
          <w:spacing w:val="-2"/>
        </w:rPr>
        <w:t>methods</w:t>
      </w:r>
      <w:r>
        <w:rPr>
          <w:spacing w:val="-12"/>
        </w:rPr>
        <w:t> </w:t>
      </w:r>
      <w:r>
        <w:rPr>
          <w:spacing w:val="-2"/>
        </w:rPr>
        <w:t>of</w:t>
      </w:r>
      <w:r>
        <w:rPr>
          <w:spacing w:val="-10"/>
        </w:rPr>
        <w:t> </w:t>
      </w:r>
      <w:r>
        <w:rPr>
          <w:spacing w:val="-2"/>
        </w:rPr>
        <w:t>motivating</w:t>
      </w:r>
      <w:r>
        <w:rPr>
          <w:spacing w:val="-12"/>
        </w:rPr>
        <w:t> </w:t>
      </w:r>
      <w:r>
        <w:rPr>
          <w:spacing w:val="-2"/>
        </w:rPr>
        <w:t>teachers</w:t>
      </w:r>
      <w:r>
        <w:rPr>
          <w:spacing w:val="-12"/>
        </w:rPr>
        <w:t> </w:t>
      </w:r>
      <w:r>
        <w:rPr>
          <w:spacing w:val="-2"/>
        </w:rPr>
        <w:t>to</w:t>
      </w:r>
      <w:r>
        <w:rPr>
          <w:spacing w:val="-12"/>
        </w:rPr>
        <w:t> </w:t>
      </w:r>
      <w:r>
        <w:rPr>
          <w:spacing w:val="-2"/>
        </w:rPr>
        <w:t>include </w:t>
      </w:r>
      <w:r>
        <w:rPr/>
        <w:t>material and moral incentives, general appreciation, providing a supportive work environment and effective teaching methods to </w:t>
      </w:r>
      <w:r>
        <w:rPr>
          <w:spacing w:val="-6"/>
        </w:rPr>
        <w:t>improve</w:t>
      </w:r>
      <w:r>
        <w:rPr>
          <w:spacing w:val="-14"/>
        </w:rPr>
        <w:t> </w:t>
      </w:r>
      <w:r>
        <w:rPr>
          <w:spacing w:val="-6"/>
        </w:rPr>
        <w:t>the</w:t>
      </w:r>
      <w:r>
        <w:rPr>
          <w:spacing w:val="-10"/>
        </w:rPr>
        <w:t> </w:t>
      </w:r>
      <w:r>
        <w:rPr>
          <w:spacing w:val="-6"/>
        </w:rPr>
        <w:t>quality</w:t>
      </w:r>
      <w:r>
        <w:rPr>
          <w:spacing w:val="-13"/>
        </w:rPr>
        <w:t> </w:t>
      </w:r>
      <w:r>
        <w:rPr>
          <w:spacing w:val="-6"/>
        </w:rPr>
        <w:t>of</w:t>
      </w:r>
      <w:r>
        <w:rPr>
          <w:spacing w:val="-13"/>
        </w:rPr>
        <w:t> </w:t>
      </w:r>
      <w:r>
        <w:rPr>
          <w:spacing w:val="-6"/>
        </w:rPr>
        <w:t>classroom</w:t>
      </w:r>
      <w:r>
        <w:rPr>
          <w:spacing w:val="-14"/>
        </w:rPr>
        <w:t> </w:t>
      </w:r>
      <w:r>
        <w:rPr>
          <w:spacing w:val="-6"/>
        </w:rPr>
        <w:t>instruction.</w:t>
      </w:r>
    </w:p>
    <w:p>
      <w:pPr>
        <w:spacing w:before="281"/>
        <w:ind w:left="1526" w:right="0" w:firstLine="0"/>
        <w:jc w:val="left"/>
        <w:rPr>
          <w:sz w:val="24"/>
        </w:rPr>
      </w:pPr>
      <w:r>
        <w:rPr>
          <w:spacing w:val="-10"/>
          <w:sz w:val="24"/>
        </w:rPr>
        <w:t>.</w:t>
      </w:r>
    </w:p>
    <w:p>
      <w:pPr>
        <w:spacing w:after="0"/>
        <w:jc w:val="left"/>
        <w:rPr>
          <w:sz w:val="24"/>
        </w:rPr>
        <w:sectPr>
          <w:pgSz w:w="11900" w:h="16840"/>
          <w:pgMar w:header="0" w:footer="766" w:top="1560" w:bottom="960" w:left="1133" w:right="283"/>
        </w:sectPr>
      </w:pPr>
    </w:p>
    <w:p>
      <w:pPr>
        <w:pStyle w:val="Heading1"/>
        <w:ind w:right="628"/>
      </w:pPr>
      <w:bookmarkStart w:name="_TOC_250025" w:id="3"/>
      <w:r>
        <w:rPr/>
        <w:t>Chapter</w:t>
      </w:r>
      <w:r>
        <w:rPr>
          <w:spacing w:val="-10"/>
        </w:rPr>
        <w:t> </w:t>
      </w:r>
      <w:r>
        <w:rPr/>
        <w:t>One:</w:t>
      </w:r>
      <w:r>
        <w:rPr>
          <w:spacing w:val="-11"/>
        </w:rPr>
        <w:t> </w:t>
      </w:r>
      <w:r>
        <w:rPr/>
        <w:t>Introduction</w:t>
      </w:r>
      <w:r>
        <w:rPr>
          <w:spacing w:val="-11"/>
        </w:rPr>
        <w:t> </w:t>
      </w:r>
      <w:bookmarkEnd w:id="3"/>
      <w:r>
        <w:rPr>
          <w:spacing w:val="-10"/>
        </w:rPr>
        <w:t>:</w:t>
      </w:r>
    </w:p>
    <w:p>
      <w:pPr>
        <w:pStyle w:val="BodyText"/>
        <w:spacing w:before="287"/>
        <w:ind w:left="0"/>
        <w:rPr>
          <w:b/>
          <w:sz w:val="32"/>
        </w:rPr>
      </w:pPr>
    </w:p>
    <w:p>
      <w:pPr>
        <w:pStyle w:val="BodyText"/>
        <w:spacing w:line="480" w:lineRule="auto"/>
        <w:ind w:left="1526" w:right="977" w:firstLine="76"/>
        <w:jc w:val="both"/>
      </w:pPr>
      <w:r>
        <w:rPr>
          <w:spacing w:val="-12"/>
        </w:rPr>
        <w:t>motivation</w:t>
      </w:r>
      <w:r>
        <w:rPr>
          <w:spacing w:val="-4"/>
        </w:rPr>
        <w:t> </w:t>
      </w:r>
      <w:r>
        <w:rPr>
          <w:spacing w:val="-12"/>
        </w:rPr>
        <w:t>refers</w:t>
      </w:r>
      <w:r>
        <w:rPr>
          <w:spacing w:val="-7"/>
        </w:rPr>
        <w:t> </w:t>
      </w:r>
      <w:r>
        <w:rPr>
          <w:spacing w:val="-12"/>
        </w:rPr>
        <w:t>to</w:t>
      </w:r>
      <w:r>
        <w:rPr>
          <w:spacing w:val="-8"/>
        </w:rPr>
        <w:t> </w:t>
      </w:r>
      <w:r>
        <w:rPr>
          <w:spacing w:val="-12"/>
        </w:rPr>
        <w:t>the</w:t>
      </w:r>
      <w:r>
        <w:rPr>
          <w:spacing w:val="-4"/>
        </w:rPr>
        <w:t> </w:t>
      </w:r>
      <w:r>
        <w:rPr>
          <w:spacing w:val="-12"/>
        </w:rPr>
        <w:t>initiation,</w:t>
      </w:r>
      <w:r>
        <w:rPr>
          <w:spacing w:val="-7"/>
        </w:rPr>
        <w:t> </w:t>
      </w:r>
      <w:r>
        <w:rPr>
          <w:spacing w:val="-12"/>
        </w:rPr>
        <w:t>direction,</w:t>
      </w:r>
      <w:r>
        <w:rPr>
          <w:spacing w:val="-7"/>
        </w:rPr>
        <w:t> </w:t>
      </w:r>
      <w:r>
        <w:rPr>
          <w:spacing w:val="-12"/>
        </w:rPr>
        <w:t>intensity</w:t>
      </w:r>
      <w:r>
        <w:rPr>
          <w:spacing w:val="-3"/>
        </w:rPr>
        <w:t> </w:t>
      </w:r>
      <w:r>
        <w:rPr>
          <w:spacing w:val="-12"/>
        </w:rPr>
        <w:t>and</w:t>
      </w:r>
      <w:r>
        <w:rPr>
          <w:spacing w:val="-7"/>
        </w:rPr>
        <w:t> </w:t>
      </w:r>
      <w:r>
        <w:rPr>
          <w:spacing w:val="-12"/>
        </w:rPr>
        <w:t>persistence</w:t>
      </w:r>
      <w:r>
        <w:rPr>
          <w:spacing w:val="-4"/>
        </w:rPr>
        <w:t> </w:t>
      </w:r>
      <w:r>
        <w:rPr>
          <w:spacing w:val="-12"/>
        </w:rPr>
        <w:t>of </w:t>
      </w:r>
      <w:r>
        <w:rPr>
          <w:spacing w:val="-10"/>
        </w:rPr>
        <w:t>human</w:t>
      </w:r>
      <w:r>
        <w:rPr>
          <w:spacing w:val="-12"/>
        </w:rPr>
        <w:t> </w:t>
      </w:r>
      <w:r>
        <w:rPr>
          <w:spacing w:val="-10"/>
        </w:rPr>
        <w:t>behavior.</w:t>
      </w:r>
      <w:r>
        <w:rPr>
          <w:spacing w:val="-11"/>
        </w:rPr>
        <w:t> </w:t>
      </w:r>
      <w:r>
        <w:rPr>
          <w:spacing w:val="-10"/>
        </w:rPr>
        <w:t>Geen</w:t>
      </w:r>
      <w:r>
        <w:rPr>
          <w:spacing w:val="-11"/>
        </w:rPr>
        <w:t> </w:t>
      </w:r>
      <w:r>
        <w:rPr>
          <w:spacing w:val="-10"/>
        </w:rPr>
        <w:t>(1995)</w:t>
      </w:r>
      <w:r>
        <w:rPr>
          <w:spacing w:val="-11"/>
        </w:rPr>
        <w:t> </w:t>
      </w:r>
      <w:r>
        <w:rPr>
          <w:spacing w:val="-10"/>
        </w:rPr>
        <w:t>and</w:t>
      </w:r>
      <w:r>
        <w:rPr>
          <w:spacing w:val="-11"/>
        </w:rPr>
        <w:t> </w:t>
      </w:r>
      <w:r>
        <w:rPr>
          <w:spacing w:val="-10"/>
        </w:rPr>
        <w:t>Beach</w:t>
      </w:r>
      <w:r>
        <w:rPr>
          <w:spacing w:val="-11"/>
        </w:rPr>
        <w:t> </w:t>
      </w:r>
      <w:r>
        <w:rPr>
          <w:spacing w:val="-10"/>
        </w:rPr>
        <w:t>(2005)</w:t>
      </w:r>
      <w:r>
        <w:rPr>
          <w:spacing w:val="-11"/>
        </w:rPr>
        <w:t> </w:t>
      </w:r>
      <w:r>
        <w:rPr>
          <w:spacing w:val="-10"/>
        </w:rPr>
        <w:t>defined</w:t>
      </w:r>
      <w:r>
        <w:rPr>
          <w:spacing w:val="-11"/>
        </w:rPr>
        <w:t> </w:t>
      </w:r>
      <w:r>
        <w:rPr>
          <w:spacing w:val="-10"/>
        </w:rPr>
        <w:t>motivation</w:t>
      </w:r>
      <w:r>
        <w:rPr>
          <w:spacing w:val="-11"/>
        </w:rPr>
        <w:t> </w:t>
      </w:r>
      <w:r>
        <w:rPr>
          <w:spacing w:val="-10"/>
        </w:rPr>
        <w:t>as </w:t>
      </w:r>
      <w:r>
        <w:rPr>
          <w:spacing w:val="-8"/>
        </w:rPr>
        <w:t>the</w:t>
      </w:r>
      <w:r>
        <w:rPr>
          <w:spacing w:val="-14"/>
        </w:rPr>
        <w:t> </w:t>
      </w:r>
      <w:r>
        <w:rPr>
          <w:spacing w:val="-8"/>
        </w:rPr>
        <w:t>willingness</w:t>
      </w:r>
      <w:r>
        <w:rPr>
          <w:spacing w:val="-13"/>
        </w:rPr>
        <w:t> </w:t>
      </w:r>
      <w:r>
        <w:rPr>
          <w:spacing w:val="-8"/>
        </w:rPr>
        <w:t>to</w:t>
      </w:r>
      <w:r>
        <w:rPr>
          <w:spacing w:val="-13"/>
        </w:rPr>
        <w:t> </w:t>
      </w:r>
      <w:r>
        <w:rPr>
          <w:spacing w:val="-8"/>
        </w:rPr>
        <w:t>expend</w:t>
      </w:r>
      <w:r>
        <w:rPr>
          <w:spacing w:val="-13"/>
        </w:rPr>
        <w:t> </w:t>
      </w:r>
      <w:r>
        <w:rPr>
          <w:spacing w:val="-8"/>
        </w:rPr>
        <w:t>energy</w:t>
      </w:r>
      <w:r>
        <w:rPr>
          <w:spacing w:val="-13"/>
        </w:rPr>
        <w:t> </w:t>
      </w:r>
      <w:r>
        <w:rPr>
          <w:spacing w:val="-8"/>
        </w:rPr>
        <w:t>in</w:t>
      </w:r>
      <w:r>
        <w:rPr>
          <w:spacing w:val="-13"/>
        </w:rPr>
        <w:t> </w:t>
      </w:r>
      <w:r>
        <w:rPr>
          <w:spacing w:val="-8"/>
        </w:rPr>
        <w:t>order</w:t>
      </w:r>
      <w:r>
        <w:rPr>
          <w:spacing w:val="-13"/>
        </w:rPr>
        <w:t> </w:t>
      </w:r>
      <w:r>
        <w:rPr>
          <w:spacing w:val="-8"/>
        </w:rPr>
        <w:t>to</w:t>
      </w:r>
      <w:r>
        <w:rPr>
          <w:spacing w:val="-13"/>
        </w:rPr>
        <w:t> </w:t>
      </w:r>
      <w:r>
        <w:rPr>
          <w:spacing w:val="-8"/>
        </w:rPr>
        <w:t>achieve</w:t>
      </w:r>
      <w:r>
        <w:rPr>
          <w:spacing w:val="-13"/>
        </w:rPr>
        <w:t> </w:t>
      </w:r>
      <w:r>
        <w:rPr>
          <w:spacing w:val="-8"/>
        </w:rPr>
        <w:t>a</w:t>
      </w:r>
      <w:r>
        <w:rPr>
          <w:spacing w:val="-13"/>
        </w:rPr>
        <w:t> </w:t>
      </w:r>
      <w:r>
        <w:rPr>
          <w:spacing w:val="-8"/>
        </w:rPr>
        <w:t>goal.</w:t>
      </w:r>
      <w:r>
        <w:rPr>
          <w:spacing w:val="37"/>
        </w:rPr>
        <w:t> </w:t>
      </w:r>
      <w:r>
        <w:rPr>
          <w:spacing w:val="-8"/>
        </w:rPr>
        <w:t>According </w:t>
      </w:r>
      <w:r>
        <w:rPr/>
        <w:t>to</w:t>
      </w:r>
      <w:r>
        <w:rPr>
          <w:spacing w:val="-7"/>
        </w:rPr>
        <w:t> </w:t>
      </w:r>
      <w:r>
        <w:rPr/>
        <w:t>Robert</w:t>
      </w:r>
      <w:r>
        <w:rPr>
          <w:spacing w:val="-7"/>
        </w:rPr>
        <w:t> </w:t>
      </w:r>
      <w:r>
        <w:rPr/>
        <w:t>Dublin,</w:t>
      </w:r>
      <w:r>
        <w:rPr>
          <w:spacing w:val="-9"/>
        </w:rPr>
        <w:t> </w:t>
      </w:r>
      <w:r>
        <w:rPr/>
        <w:t>(1974),</w:t>
      </w:r>
      <w:r>
        <w:rPr>
          <w:spacing w:val="40"/>
        </w:rPr>
        <w:t> </w:t>
      </w:r>
      <w:r>
        <w:rPr/>
        <w:t>“Motivation</w:t>
      </w:r>
      <w:r>
        <w:rPr>
          <w:spacing w:val="-7"/>
        </w:rPr>
        <w:t> </w:t>
      </w:r>
      <w:r>
        <w:rPr/>
        <w:t>is</w:t>
      </w:r>
      <w:r>
        <w:rPr>
          <w:spacing w:val="-9"/>
        </w:rPr>
        <w:t> </w:t>
      </w:r>
      <w:r>
        <w:rPr/>
        <w:t>the</w:t>
      </w:r>
      <w:r>
        <w:rPr>
          <w:spacing w:val="-5"/>
        </w:rPr>
        <w:t> </w:t>
      </w:r>
      <w:r>
        <w:rPr/>
        <w:t>complex</w:t>
      </w:r>
      <w:r>
        <w:rPr>
          <w:spacing w:val="-4"/>
        </w:rPr>
        <w:t> </w:t>
      </w:r>
      <w:r>
        <w:rPr/>
        <w:t>set</w:t>
      </w:r>
      <w:r>
        <w:rPr>
          <w:spacing w:val="-7"/>
        </w:rPr>
        <w:t> </w:t>
      </w:r>
      <w:r>
        <w:rPr/>
        <w:t>of</w:t>
      </w:r>
      <w:r>
        <w:rPr>
          <w:spacing w:val="-7"/>
        </w:rPr>
        <w:t> </w:t>
      </w:r>
      <w:r>
        <w:rPr/>
        <w:t>forces </w:t>
      </w:r>
      <w:r>
        <w:rPr>
          <w:spacing w:val="-6"/>
        </w:rPr>
        <w:t>starting</w:t>
      </w:r>
      <w:r>
        <w:rPr>
          <w:spacing w:val="-20"/>
        </w:rPr>
        <w:t> </w:t>
      </w:r>
      <w:r>
        <w:rPr>
          <w:spacing w:val="-6"/>
        </w:rPr>
        <w:t>and</w:t>
      </w:r>
      <w:r>
        <w:rPr>
          <w:spacing w:val="-20"/>
        </w:rPr>
        <w:t> </w:t>
      </w:r>
      <w:r>
        <w:rPr>
          <w:spacing w:val="-6"/>
        </w:rPr>
        <w:t>keeping</w:t>
      </w:r>
      <w:r>
        <w:rPr>
          <w:spacing w:val="-14"/>
        </w:rPr>
        <w:t> </w:t>
      </w:r>
      <w:r>
        <w:rPr>
          <w:spacing w:val="-6"/>
        </w:rPr>
        <w:t>a</w:t>
      </w:r>
      <w:r>
        <w:rPr>
          <w:spacing w:val="-20"/>
        </w:rPr>
        <w:t> </w:t>
      </w:r>
      <w:r>
        <w:rPr>
          <w:spacing w:val="-6"/>
        </w:rPr>
        <w:t>person</w:t>
      </w:r>
      <w:r>
        <w:rPr>
          <w:spacing w:val="-12"/>
        </w:rPr>
        <w:t> </w:t>
      </w:r>
      <w:r>
        <w:rPr>
          <w:spacing w:val="-6"/>
        </w:rPr>
        <w:t>at</w:t>
      </w:r>
      <w:r>
        <w:rPr>
          <w:spacing w:val="-18"/>
        </w:rPr>
        <w:t> </w:t>
      </w:r>
      <w:r>
        <w:rPr>
          <w:spacing w:val="-6"/>
        </w:rPr>
        <w:t>work</w:t>
      </w:r>
      <w:r>
        <w:rPr>
          <w:spacing w:val="-12"/>
        </w:rPr>
        <w:t> </w:t>
      </w:r>
      <w:r>
        <w:rPr>
          <w:spacing w:val="-6"/>
        </w:rPr>
        <w:t>in</w:t>
      </w:r>
      <w:r>
        <w:rPr>
          <w:spacing w:val="-12"/>
        </w:rPr>
        <w:t> </w:t>
      </w:r>
      <w:r>
        <w:rPr>
          <w:spacing w:val="-6"/>
        </w:rPr>
        <w:t>an</w:t>
      </w:r>
      <w:r>
        <w:rPr>
          <w:spacing w:val="-18"/>
        </w:rPr>
        <w:t> </w:t>
      </w:r>
      <w:r>
        <w:rPr>
          <w:spacing w:val="-6"/>
        </w:rPr>
        <w:t>organization.”</w:t>
      </w:r>
    </w:p>
    <w:p>
      <w:pPr>
        <w:pStyle w:val="BodyText"/>
        <w:spacing w:line="480" w:lineRule="auto" w:before="280"/>
        <w:ind w:left="1526" w:right="1263"/>
        <w:jc w:val="both"/>
      </w:pPr>
      <w:r>
        <w:rPr>
          <w:spacing w:val="-10"/>
        </w:rPr>
        <w:t>In</w:t>
      </w:r>
      <w:r>
        <w:rPr>
          <w:spacing w:val="-4"/>
        </w:rPr>
        <w:t> </w:t>
      </w:r>
      <w:r>
        <w:rPr>
          <w:spacing w:val="-10"/>
        </w:rPr>
        <w:t>a very</w:t>
      </w:r>
      <w:r>
        <w:rPr>
          <w:spacing w:val="-4"/>
        </w:rPr>
        <w:t> </w:t>
      </w:r>
      <w:r>
        <w:rPr>
          <w:spacing w:val="-10"/>
        </w:rPr>
        <w:t>early</w:t>
      </w:r>
      <w:r>
        <w:rPr>
          <w:spacing w:val="-4"/>
        </w:rPr>
        <w:t> </w:t>
      </w:r>
      <w:r>
        <w:rPr>
          <w:spacing w:val="-10"/>
        </w:rPr>
        <w:t>attempt to define motivation, Maslow (1943 )</w:t>
      </w:r>
      <w:r>
        <w:rPr>
          <w:spacing w:val="-4"/>
        </w:rPr>
        <w:t> </w:t>
      </w:r>
      <w:r>
        <w:rPr>
          <w:spacing w:val="-10"/>
        </w:rPr>
        <w:t>argues </w:t>
      </w:r>
      <w:r>
        <w:rPr>
          <w:spacing w:val="-14"/>
        </w:rPr>
        <w:t>that</w:t>
      </w:r>
      <w:r>
        <w:rPr>
          <w:spacing w:val="-8"/>
        </w:rPr>
        <w:t> </w:t>
      </w:r>
      <w:r>
        <w:rPr>
          <w:spacing w:val="-14"/>
        </w:rPr>
        <w:t>motivation</w:t>
      </w:r>
      <w:r>
        <w:rPr>
          <w:spacing w:val="-7"/>
        </w:rPr>
        <w:t> </w:t>
      </w:r>
      <w:r>
        <w:rPr>
          <w:spacing w:val="-14"/>
        </w:rPr>
        <w:t>is</w:t>
      </w:r>
      <w:r>
        <w:rPr>
          <w:spacing w:val="-7"/>
        </w:rPr>
        <w:t> </w:t>
      </w:r>
      <w:r>
        <w:rPr>
          <w:spacing w:val="-14"/>
        </w:rPr>
        <w:t>the</w:t>
      </w:r>
      <w:r>
        <w:rPr>
          <w:spacing w:val="-7"/>
        </w:rPr>
        <w:t> </w:t>
      </w:r>
      <w:r>
        <w:rPr>
          <w:spacing w:val="-14"/>
        </w:rPr>
        <w:t>result</w:t>
      </w:r>
      <w:r>
        <w:rPr>
          <w:spacing w:val="-7"/>
        </w:rPr>
        <w:t> </w:t>
      </w:r>
      <w:r>
        <w:rPr>
          <w:spacing w:val="-14"/>
        </w:rPr>
        <w:t>of</w:t>
      </w:r>
      <w:r>
        <w:rPr>
          <w:spacing w:val="1"/>
        </w:rPr>
        <w:t> </w:t>
      </w:r>
      <w:r>
        <w:rPr>
          <w:spacing w:val="-14"/>
        </w:rPr>
        <w:t>a</w:t>
      </w:r>
      <w:r>
        <w:rPr>
          <w:spacing w:val="-8"/>
        </w:rPr>
        <w:t> </w:t>
      </w:r>
      <w:r>
        <w:rPr>
          <w:spacing w:val="-14"/>
        </w:rPr>
        <w:t>person's</w:t>
      </w:r>
      <w:r>
        <w:rPr>
          <w:spacing w:val="-1"/>
        </w:rPr>
        <w:t> </w:t>
      </w:r>
      <w:r>
        <w:rPr>
          <w:spacing w:val="-14"/>
        </w:rPr>
        <w:t>attempt</w:t>
      </w:r>
      <w:r>
        <w:rPr>
          <w:spacing w:val="-7"/>
        </w:rPr>
        <w:t> </w:t>
      </w:r>
      <w:r>
        <w:rPr>
          <w:spacing w:val="-14"/>
        </w:rPr>
        <w:t>at</w:t>
      </w:r>
      <w:r>
        <w:rPr>
          <w:spacing w:val="-7"/>
        </w:rPr>
        <w:t> </w:t>
      </w:r>
      <w:r>
        <w:rPr>
          <w:spacing w:val="-14"/>
        </w:rPr>
        <w:t>fulfilling</w:t>
      </w:r>
      <w:r>
        <w:rPr>
          <w:spacing w:val="-8"/>
        </w:rPr>
        <w:t> </w:t>
      </w:r>
      <w:r>
        <w:rPr>
          <w:spacing w:val="-14"/>
        </w:rPr>
        <w:t>five</w:t>
      </w:r>
      <w:r>
        <w:rPr/>
        <w:t> </w:t>
      </w:r>
      <w:r>
        <w:rPr>
          <w:spacing w:val="-14"/>
        </w:rPr>
        <w:t>basic </w:t>
      </w:r>
      <w:r>
        <w:rPr>
          <w:spacing w:val="-4"/>
        </w:rPr>
        <w:t>needs:</w:t>
      </w:r>
      <w:r>
        <w:rPr>
          <w:spacing w:val="-16"/>
        </w:rPr>
        <w:t> </w:t>
      </w:r>
      <w:r>
        <w:rPr>
          <w:spacing w:val="-4"/>
        </w:rPr>
        <w:t>physiological,</w:t>
      </w:r>
      <w:r>
        <w:rPr>
          <w:spacing w:val="-17"/>
        </w:rPr>
        <w:t> </w:t>
      </w:r>
      <w:r>
        <w:rPr>
          <w:spacing w:val="-4"/>
        </w:rPr>
        <w:t>safety,</w:t>
      </w:r>
      <w:r>
        <w:rPr>
          <w:spacing w:val="-17"/>
        </w:rPr>
        <w:t> </w:t>
      </w:r>
      <w:r>
        <w:rPr>
          <w:spacing w:val="-4"/>
        </w:rPr>
        <w:t>social,</w:t>
      </w:r>
      <w:r>
        <w:rPr>
          <w:spacing w:val="-17"/>
        </w:rPr>
        <w:t> </w:t>
      </w:r>
      <w:r>
        <w:rPr>
          <w:spacing w:val="-4"/>
        </w:rPr>
        <w:t>esteem</w:t>
      </w:r>
      <w:r>
        <w:rPr>
          <w:spacing w:val="-15"/>
        </w:rPr>
        <w:t> </w:t>
      </w:r>
      <w:r>
        <w:rPr>
          <w:spacing w:val="-4"/>
        </w:rPr>
        <w:t>and</w:t>
      </w:r>
      <w:r>
        <w:rPr>
          <w:spacing w:val="-17"/>
        </w:rPr>
        <w:t> </w:t>
      </w:r>
      <w:r>
        <w:rPr>
          <w:spacing w:val="-4"/>
        </w:rPr>
        <w:t>self-actualization. </w:t>
      </w:r>
      <w:r>
        <w:rPr/>
        <w:t>According to Scott, ( 0000) “Motivation means a process of </w:t>
      </w:r>
      <w:r>
        <w:rPr>
          <w:spacing w:val="-12"/>
        </w:rPr>
        <w:t>stimulating</w:t>
      </w:r>
      <w:r>
        <w:rPr>
          <w:spacing w:val="-10"/>
        </w:rPr>
        <w:t> </w:t>
      </w:r>
      <w:r>
        <w:rPr>
          <w:spacing w:val="-12"/>
        </w:rPr>
        <w:t>people</w:t>
      </w:r>
      <w:r>
        <w:rPr>
          <w:spacing w:val="-9"/>
        </w:rPr>
        <w:t> </w:t>
      </w:r>
      <w:r>
        <w:rPr>
          <w:spacing w:val="-12"/>
        </w:rPr>
        <w:t>to</w:t>
      </w:r>
      <w:r>
        <w:rPr>
          <w:spacing w:val="-1"/>
        </w:rPr>
        <w:t> </w:t>
      </w:r>
      <w:r>
        <w:rPr>
          <w:spacing w:val="-12"/>
        </w:rPr>
        <w:t>action</w:t>
      </w:r>
      <w:r>
        <w:rPr>
          <w:spacing w:val="-5"/>
        </w:rPr>
        <w:t> </w:t>
      </w:r>
      <w:r>
        <w:rPr>
          <w:spacing w:val="-12"/>
        </w:rPr>
        <w:t>to</w:t>
      </w:r>
      <w:r>
        <w:rPr>
          <w:spacing w:val="-2"/>
        </w:rPr>
        <w:t> </w:t>
      </w:r>
      <w:r>
        <w:rPr>
          <w:spacing w:val="-12"/>
        </w:rPr>
        <w:t>accomplish</w:t>
      </w:r>
      <w:r>
        <w:rPr/>
        <w:t> </w:t>
      </w:r>
      <w:r>
        <w:rPr>
          <w:spacing w:val="-12"/>
        </w:rPr>
        <w:t>desired</w:t>
      </w:r>
      <w:r>
        <w:rPr>
          <w:spacing w:val="-1"/>
        </w:rPr>
        <w:t> </w:t>
      </w:r>
      <w:r>
        <w:rPr>
          <w:spacing w:val="-12"/>
        </w:rPr>
        <w:t>goals”.</w:t>
      </w:r>
      <w:r>
        <w:rPr>
          <w:spacing w:val="-1"/>
        </w:rPr>
        <w:t> </w:t>
      </w:r>
      <w:r>
        <w:rPr>
          <w:spacing w:val="-12"/>
        </w:rPr>
        <w:t>“Motivation </w:t>
      </w:r>
      <w:r>
        <w:rPr>
          <w:spacing w:val="-14"/>
        </w:rPr>
        <w:t>is</w:t>
      </w:r>
      <w:r>
        <w:rPr/>
        <w:t> </w:t>
      </w:r>
      <w:r>
        <w:rPr>
          <w:spacing w:val="-14"/>
        </w:rPr>
        <w:t>a</w:t>
      </w:r>
      <w:r>
        <w:rPr>
          <w:spacing w:val="-5"/>
        </w:rPr>
        <w:t> </w:t>
      </w:r>
      <w:r>
        <w:rPr>
          <w:spacing w:val="-14"/>
        </w:rPr>
        <w:t>general</w:t>
      </w:r>
      <w:r>
        <w:rPr>
          <w:spacing w:val="-4"/>
        </w:rPr>
        <w:t> </w:t>
      </w:r>
      <w:r>
        <w:rPr>
          <w:spacing w:val="-14"/>
        </w:rPr>
        <w:t>term</w:t>
      </w:r>
      <w:r>
        <w:rPr>
          <w:spacing w:val="-2"/>
        </w:rPr>
        <w:t> </w:t>
      </w:r>
      <w:r>
        <w:rPr>
          <w:spacing w:val="-14"/>
        </w:rPr>
        <w:t>applying</w:t>
      </w:r>
      <w:r>
        <w:rPr>
          <w:spacing w:val="-7"/>
        </w:rPr>
        <w:t> </w:t>
      </w:r>
      <w:r>
        <w:rPr>
          <w:spacing w:val="-14"/>
        </w:rPr>
        <w:t>to</w:t>
      </w:r>
      <w:r>
        <w:rPr>
          <w:spacing w:val="-8"/>
        </w:rPr>
        <w:t> </w:t>
      </w:r>
      <w:r>
        <w:rPr>
          <w:spacing w:val="-14"/>
        </w:rPr>
        <w:t>the</w:t>
      </w:r>
      <w:r>
        <w:rPr>
          <w:spacing w:val="-3"/>
        </w:rPr>
        <w:t> </w:t>
      </w:r>
      <w:r>
        <w:rPr>
          <w:spacing w:val="-14"/>
        </w:rPr>
        <w:t>entire</w:t>
      </w:r>
      <w:r>
        <w:rPr/>
        <w:t> </w:t>
      </w:r>
      <w:r>
        <w:rPr>
          <w:spacing w:val="-14"/>
        </w:rPr>
        <w:t>class</w:t>
      </w:r>
      <w:r>
        <w:rPr>
          <w:spacing w:val="-5"/>
        </w:rPr>
        <w:t> </w:t>
      </w:r>
      <w:r>
        <w:rPr>
          <w:spacing w:val="-14"/>
        </w:rPr>
        <w:t>of</w:t>
      </w:r>
      <w:r>
        <w:rPr>
          <w:spacing w:val="-2"/>
        </w:rPr>
        <w:t> </w:t>
      </w:r>
      <w:r>
        <w:rPr>
          <w:spacing w:val="-14"/>
        </w:rPr>
        <w:t>drives,</w:t>
      </w:r>
      <w:r>
        <w:rPr/>
        <w:t> </w:t>
      </w:r>
      <w:r>
        <w:rPr>
          <w:spacing w:val="-14"/>
        </w:rPr>
        <w:t>desires,</w:t>
      </w:r>
      <w:r>
        <w:rPr>
          <w:spacing w:val="-7"/>
        </w:rPr>
        <w:t> </w:t>
      </w:r>
      <w:r>
        <w:rPr>
          <w:spacing w:val="-14"/>
        </w:rPr>
        <w:t>needs, </w:t>
      </w:r>
      <w:r>
        <w:rPr/>
        <w:t>wishes</w:t>
      </w:r>
      <w:r>
        <w:rPr>
          <w:spacing w:val="-10"/>
        </w:rPr>
        <w:t> </w:t>
      </w:r>
      <w:r>
        <w:rPr/>
        <w:t>and</w:t>
      </w:r>
      <w:r>
        <w:rPr>
          <w:spacing w:val="-10"/>
        </w:rPr>
        <w:t> </w:t>
      </w:r>
      <w:r>
        <w:rPr/>
        <w:t>similar</w:t>
      </w:r>
      <w:r>
        <w:rPr>
          <w:spacing w:val="-8"/>
        </w:rPr>
        <w:t> </w:t>
      </w:r>
      <w:r>
        <w:rPr/>
        <w:t>forces</w:t>
      </w:r>
      <w:r>
        <w:rPr>
          <w:spacing w:val="-10"/>
        </w:rPr>
        <w:t> </w:t>
      </w:r>
      <w:r>
        <w:rPr/>
        <w:t>that</w:t>
      </w:r>
      <w:r>
        <w:rPr>
          <w:spacing w:val="-9"/>
        </w:rPr>
        <w:t> </w:t>
      </w:r>
      <w:r>
        <w:rPr/>
        <w:t>induce</w:t>
      </w:r>
      <w:r>
        <w:rPr>
          <w:spacing w:val="-10"/>
        </w:rPr>
        <w:t> </w:t>
      </w:r>
      <w:r>
        <w:rPr/>
        <w:t>an</w:t>
      </w:r>
      <w:r>
        <w:rPr>
          <w:spacing w:val="-12"/>
        </w:rPr>
        <w:t> </w:t>
      </w:r>
      <w:r>
        <w:rPr/>
        <w:t>individual</w:t>
      </w:r>
      <w:r>
        <w:rPr>
          <w:spacing w:val="-6"/>
        </w:rPr>
        <w:t> </w:t>
      </w:r>
      <w:r>
        <w:rPr/>
        <w:t>or</w:t>
      </w:r>
      <w:r>
        <w:rPr>
          <w:spacing w:val="-8"/>
        </w:rPr>
        <w:t> </w:t>
      </w:r>
      <w:r>
        <w:rPr/>
        <w:t>a</w:t>
      </w:r>
      <w:r>
        <w:rPr>
          <w:spacing w:val="-10"/>
        </w:rPr>
        <w:t> </w:t>
      </w:r>
      <w:r>
        <w:rPr/>
        <w:t>group</w:t>
      </w:r>
      <w:r>
        <w:rPr>
          <w:spacing w:val="-8"/>
        </w:rPr>
        <w:t> </w:t>
      </w:r>
      <w:r>
        <w:rPr/>
        <w:t>of </w:t>
      </w:r>
      <w:r>
        <w:rPr>
          <w:spacing w:val="-4"/>
        </w:rPr>
        <w:t>people</w:t>
      </w:r>
      <w:r>
        <w:rPr>
          <w:spacing w:val="-18"/>
        </w:rPr>
        <w:t> </w:t>
      </w:r>
      <w:r>
        <w:rPr>
          <w:spacing w:val="-4"/>
        </w:rPr>
        <w:t>to</w:t>
      </w:r>
      <w:r>
        <w:rPr>
          <w:spacing w:val="-24"/>
        </w:rPr>
        <w:t> </w:t>
      </w:r>
      <w:r>
        <w:rPr>
          <w:spacing w:val="-4"/>
        </w:rPr>
        <w:t>work”</w:t>
      </w:r>
      <w:r>
        <w:rPr>
          <w:spacing w:val="-22"/>
        </w:rPr>
        <w:t> </w:t>
      </w:r>
      <w:r>
        <w:rPr>
          <w:spacing w:val="-4"/>
        </w:rPr>
        <w:t>(Koontz</w:t>
      </w:r>
      <w:r>
        <w:rPr>
          <w:spacing w:val="-19"/>
        </w:rPr>
        <w:t> </w:t>
      </w:r>
      <w:r>
        <w:rPr>
          <w:spacing w:val="-4"/>
        </w:rPr>
        <w:t>and</w:t>
      </w:r>
      <w:r>
        <w:rPr>
          <w:spacing w:val="-23"/>
        </w:rPr>
        <w:t> </w:t>
      </w:r>
      <w:r>
        <w:rPr>
          <w:spacing w:val="-4"/>
        </w:rPr>
        <w:t>o’</w:t>
      </w:r>
      <w:r>
        <w:rPr>
          <w:spacing w:val="-20"/>
        </w:rPr>
        <w:t> </w:t>
      </w:r>
      <w:r>
        <w:rPr>
          <w:spacing w:val="-4"/>
        </w:rPr>
        <w:t>Donnell</w:t>
      </w:r>
      <w:r>
        <w:rPr>
          <w:spacing w:val="49"/>
        </w:rPr>
        <w:t> </w:t>
      </w:r>
      <w:r>
        <w:rPr>
          <w:spacing w:val="-4"/>
        </w:rPr>
        <w:t>(0000).</w:t>
      </w:r>
    </w:p>
    <w:p>
      <w:pPr>
        <w:pStyle w:val="Heading2"/>
        <w:ind w:left="2001"/>
      </w:pPr>
      <w:bookmarkStart w:name="_TOC_250024" w:id="4"/>
      <w:r>
        <w:rPr/>
        <w:t>Background</w:t>
      </w:r>
      <w:r>
        <w:rPr>
          <w:spacing w:val="-10"/>
        </w:rPr>
        <w:t> </w:t>
      </w:r>
      <w:r>
        <w:rPr/>
        <w:t>of</w:t>
      </w:r>
      <w:r>
        <w:rPr>
          <w:spacing w:val="-9"/>
        </w:rPr>
        <w:t> </w:t>
      </w:r>
      <w:r>
        <w:rPr/>
        <w:t>the</w:t>
      </w:r>
      <w:r>
        <w:rPr>
          <w:spacing w:val="-10"/>
        </w:rPr>
        <w:t> </w:t>
      </w:r>
      <w:bookmarkEnd w:id="4"/>
      <w:r>
        <w:rPr>
          <w:spacing w:val="-4"/>
        </w:rPr>
        <w:t>study</w:t>
      </w:r>
    </w:p>
    <w:p>
      <w:pPr>
        <w:pStyle w:val="BodyText"/>
        <w:spacing w:before="12"/>
        <w:ind w:left="0"/>
        <w:rPr>
          <w:b/>
          <w:sz w:val="26"/>
        </w:rPr>
      </w:pPr>
    </w:p>
    <w:p>
      <w:pPr>
        <w:pStyle w:val="BodyText"/>
        <w:spacing w:line="480" w:lineRule="auto"/>
        <w:ind w:left="1526" w:right="1116"/>
        <w:jc w:val="both"/>
      </w:pPr>
      <w:r>
        <w:rPr>
          <w:spacing w:val="-12"/>
        </w:rPr>
        <w:t>In</w:t>
      </w:r>
      <w:r>
        <w:rPr>
          <w:spacing w:val="-6"/>
        </w:rPr>
        <w:t> </w:t>
      </w:r>
      <w:r>
        <w:rPr>
          <w:spacing w:val="-12"/>
        </w:rPr>
        <w:t>life,</w:t>
      </w:r>
      <w:r>
        <w:rPr>
          <w:spacing w:val="-9"/>
        </w:rPr>
        <w:t> </w:t>
      </w:r>
      <w:r>
        <w:rPr>
          <w:spacing w:val="-12"/>
        </w:rPr>
        <w:t>motivation</w:t>
      </w:r>
      <w:r>
        <w:rPr>
          <w:spacing w:val="-9"/>
        </w:rPr>
        <w:t> </w:t>
      </w:r>
      <w:r>
        <w:rPr>
          <w:spacing w:val="-12"/>
        </w:rPr>
        <w:t>is</w:t>
      </w:r>
      <w:r>
        <w:rPr>
          <w:spacing w:val="-5"/>
        </w:rPr>
        <w:t> </w:t>
      </w:r>
      <w:r>
        <w:rPr>
          <w:spacing w:val="-12"/>
        </w:rPr>
        <w:t>the</w:t>
      </w:r>
      <w:r>
        <w:rPr>
          <w:spacing w:val="-3"/>
        </w:rPr>
        <w:t> </w:t>
      </w:r>
      <w:r>
        <w:rPr>
          <w:spacing w:val="-12"/>
        </w:rPr>
        <w:t>process</w:t>
      </w:r>
      <w:r>
        <w:rPr>
          <w:spacing w:val="-5"/>
        </w:rPr>
        <w:t> </w:t>
      </w:r>
      <w:r>
        <w:rPr>
          <w:spacing w:val="-12"/>
        </w:rPr>
        <w:t>of</w:t>
      </w:r>
      <w:r>
        <w:rPr>
          <w:spacing w:val="-1"/>
        </w:rPr>
        <w:t> </w:t>
      </w:r>
      <w:r>
        <w:rPr>
          <w:spacing w:val="-12"/>
        </w:rPr>
        <w:t>making</w:t>
      </w:r>
      <w:r>
        <w:rPr>
          <w:spacing w:val="-5"/>
        </w:rPr>
        <w:t> </w:t>
      </w:r>
      <w:r>
        <w:rPr>
          <w:spacing w:val="-12"/>
        </w:rPr>
        <w:t>someone</w:t>
      </w:r>
      <w:r>
        <w:rPr>
          <w:spacing w:val="-3"/>
        </w:rPr>
        <w:t> </w:t>
      </w:r>
      <w:r>
        <w:rPr>
          <w:spacing w:val="-12"/>
        </w:rPr>
        <w:t>do</w:t>
      </w:r>
      <w:r>
        <w:rPr>
          <w:spacing w:val="-7"/>
        </w:rPr>
        <w:t> </w:t>
      </w:r>
      <w:r>
        <w:rPr>
          <w:spacing w:val="-12"/>
        </w:rPr>
        <w:t>a</w:t>
      </w:r>
      <w:r>
        <w:rPr>
          <w:spacing w:val="-10"/>
        </w:rPr>
        <w:t> </w:t>
      </w:r>
      <w:r>
        <w:rPr>
          <w:spacing w:val="-12"/>
        </w:rPr>
        <w:t>certain</w:t>
      </w:r>
      <w:r>
        <w:rPr>
          <w:spacing w:val="-8"/>
        </w:rPr>
        <w:t> </w:t>
      </w:r>
      <w:r>
        <w:rPr>
          <w:spacing w:val="-12"/>
        </w:rPr>
        <w:t>thing </w:t>
      </w:r>
      <w:r>
        <w:rPr>
          <w:spacing w:val="-14"/>
        </w:rPr>
        <w:t>or</w:t>
      </w:r>
      <w:r>
        <w:rPr>
          <w:spacing w:val="-8"/>
        </w:rPr>
        <w:t> </w:t>
      </w:r>
      <w:r>
        <w:rPr>
          <w:spacing w:val="-14"/>
        </w:rPr>
        <w:t>behave</w:t>
      </w:r>
      <w:r>
        <w:rPr>
          <w:spacing w:val="-7"/>
        </w:rPr>
        <w:t> </w:t>
      </w:r>
      <w:r>
        <w:rPr>
          <w:spacing w:val="-14"/>
        </w:rPr>
        <w:t>in</w:t>
      </w:r>
      <w:r>
        <w:rPr>
          <w:spacing w:val="-7"/>
        </w:rPr>
        <w:t> </w:t>
      </w:r>
      <w:r>
        <w:rPr>
          <w:spacing w:val="-14"/>
        </w:rPr>
        <w:t>the</w:t>
      </w:r>
      <w:r>
        <w:rPr>
          <w:spacing w:val="-7"/>
        </w:rPr>
        <w:t> </w:t>
      </w:r>
      <w:r>
        <w:rPr>
          <w:spacing w:val="-14"/>
        </w:rPr>
        <w:t>most</w:t>
      </w:r>
      <w:r>
        <w:rPr>
          <w:spacing w:val="-7"/>
        </w:rPr>
        <w:t> </w:t>
      </w:r>
      <w:r>
        <w:rPr>
          <w:spacing w:val="-14"/>
        </w:rPr>
        <w:t>desired</w:t>
      </w:r>
      <w:r>
        <w:rPr>
          <w:spacing w:val="-7"/>
        </w:rPr>
        <w:t> </w:t>
      </w:r>
      <w:r>
        <w:rPr>
          <w:spacing w:val="-14"/>
        </w:rPr>
        <w:t>way</w:t>
      </w:r>
      <w:r>
        <w:rPr>
          <w:spacing w:val="-7"/>
        </w:rPr>
        <w:t> </w:t>
      </w:r>
      <w:r>
        <w:rPr>
          <w:spacing w:val="-14"/>
        </w:rPr>
        <w:t>through</w:t>
      </w:r>
      <w:r>
        <w:rPr>
          <w:spacing w:val="-7"/>
        </w:rPr>
        <w:t> </w:t>
      </w:r>
      <w:r>
        <w:rPr>
          <w:spacing w:val="-14"/>
        </w:rPr>
        <w:t>the</w:t>
      </w:r>
      <w:r>
        <w:rPr>
          <w:spacing w:val="-7"/>
        </w:rPr>
        <w:t> </w:t>
      </w:r>
      <w:r>
        <w:rPr>
          <w:spacing w:val="-14"/>
        </w:rPr>
        <w:t>aid</w:t>
      </w:r>
      <w:r>
        <w:rPr>
          <w:spacing w:val="-7"/>
        </w:rPr>
        <w:t> </w:t>
      </w:r>
      <w:r>
        <w:rPr>
          <w:spacing w:val="-14"/>
        </w:rPr>
        <w:t>of</w:t>
      </w:r>
      <w:r>
        <w:rPr>
          <w:spacing w:val="-8"/>
        </w:rPr>
        <w:t> </w:t>
      </w:r>
      <w:r>
        <w:rPr>
          <w:spacing w:val="-14"/>
        </w:rPr>
        <w:t>certain</w:t>
      </w:r>
      <w:r>
        <w:rPr>
          <w:spacing w:val="-7"/>
        </w:rPr>
        <w:t> </w:t>
      </w:r>
      <w:r>
        <w:rPr>
          <w:spacing w:val="-14"/>
        </w:rPr>
        <w:t>incentives. It</w:t>
      </w:r>
      <w:r>
        <w:rPr>
          <w:spacing w:val="-8"/>
        </w:rPr>
        <w:t> </w:t>
      </w:r>
      <w:r>
        <w:rPr>
          <w:spacing w:val="-14"/>
        </w:rPr>
        <w:t>is</w:t>
      </w:r>
      <w:r>
        <w:rPr>
          <w:spacing w:val="-6"/>
        </w:rPr>
        <w:t> </w:t>
      </w:r>
      <w:r>
        <w:rPr>
          <w:spacing w:val="-14"/>
        </w:rPr>
        <w:t>important</w:t>
      </w:r>
      <w:r>
        <w:rPr>
          <w:spacing w:val="-4"/>
        </w:rPr>
        <w:t> </w:t>
      </w:r>
      <w:r>
        <w:rPr>
          <w:spacing w:val="-14"/>
        </w:rPr>
        <w:t>because</w:t>
      </w:r>
      <w:r>
        <w:rPr>
          <w:spacing w:val="-5"/>
        </w:rPr>
        <w:t> </w:t>
      </w:r>
      <w:r>
        <w:rPr>
          <w:spacing w:val="-14"/>
        </w:rPr>
        <w:t>it</w:t>
      </w:r>
      <w:r>
        <w:rPr>
          <w:spacing w:val="-4"/>
        </w:rPr>
        <w:t> </w:t>
      </w:r>
      <w:r>
        <w:rPr>
          <w:spacing w:val="-14"/>
        </w:rPr>
        <w:t>encourages</w:t>
      </w:r>
      <w:r>
        <w:rPr>
          <w:spacing w:val="-7"/>
        </w:rPr>
        <w:t> </w:t>
      </w:r>
      <w:r>
        <w:rPr>
          <w:spacing w:val="-14"/>
        </w:rPr>
        <w:t>us</w:t>
      </w:r>
      <w:r>
        <w:rPr>
          <w:spacing w:val="-7"/>
        </w:rPr>
        <w:t> </w:t>
      </w:r>
      <w:r>
        <w:rPr>
          <w:spacing w:val="-14"/>
        </w:rPr>
        <w:t>to</w:t>
      </w:r>
      <w:r>
        <w:rPr>
          <w:spacing w:val="-8"/>
        </w:rPr>
        <w:t> </w:t>
      </w:r>
      <w:r>
        <w:rPr>
          <w:spacing w:val="-14"/>
        </w:rPr>
        <w:t>leave</w:t>
      </w:r>
      <w:r>
        <w:rPr>
          <w:spacing w:val="-4"/>
        </w:rPr>
        <w:t> </w:t>
      </w:r>
      <w:r>
        <w:rPr>
          <w:spacing w:val="-14"/>
        </w:rPr>
        <w:t>asking</w:t>
      </w:r>
      <w:r>
        <w:rPr>
          <w:spacing w:val="-8"/>
        </w:rPr>
        <w:t> </w:t>
      </w:r>
      <w:r>
        <w:rPr>
          <w:spacing w:val="-14"/>
        </w:rPr>
        <w:t>for</w:t>
      </w:r>
      <w:r>
        <w:rPr>
          <w:spacing w:val="-7"/>
        </w:rPr>
        <w:t> </w:t>
      </w:r>
      <w:r>
        <w:rPr>
          <w:spacing w:val="-14"/>
        </w:rPr>
        <w:t>permissions </w:t>
      </w:r>
      <w:r>
        <w:rPr>
          <w:spacing w:val="-10"/>
        </w:rPr>
        <w:t>and</w:t>
      </w:r>
      <w:r>
        <w:rPr>
          <w:spacing w:val="-12"/>
        </w:rPr>
        <w:t> </w:t>
      </w:r>
      <w:r>
        <w:rPr>
          <w:spacing w:val="-10"/>
        </w:rPr>
        <w:t>channels</w:t>
      </w:r>
      <w:r>
        <w:rPr>
          <w:spacing w:val="-11"/>
        </w:rPr>
        <w:t> </w:t>
      </w:r>
      <w:r>
        <w:rPr>
          <w:spacing w:val="-10"/>
        </w:rPr>
        <w:t>towards</w:t>
      </w:r>
      <w:r>
        <w:rPr>
          <w:spacing w:val="-5"/>
        </w:rPr>
        <w:t> </w:t>
      </w:r>
      <w:r>
        <w:rPr>
          <w:spacing w:val="-10"/>
        </w:rPr>
        <w:t>achieving goals that</w:t>
      </w:r>
      <w:r>
        <w:rPr>
          <w:spacing w:val="-12"/>
        </w:rPr>
        <w:t> </w:t>
      </w:r>
      <w:r>
        <w:rPr>
          <w:spacing w:val="-10"/>
        </w:rPr>
        <w:t>are</w:t>
      </w:r>
      <w:r>
        <w:rPr>
          <w:spacing w:val="-3"/>
        </w:rPr>
        <w:t> </w:t>
      </w:r>
      <w:r>
        <w:rPr>
          <w:spacing w:val="-10"/>
        </w:rPr>
        <w:t>really</w:t>
      </w:r>
      <w:r>
        <w:rPr>
          <w:spacing w:val="-12"/>
        </w:rPr>
        <w:t> </w:t>
      </w:r>
      <w:r>
        <w:rPr>
          <w:spacing w:val="-10"/>
        </w:rPr>
        <w:t>important</w:t>
      </w:r>
      <w:r>
        <w:rPr>
          <w:spacing w:val="-7"/>
        </w:rPr>
        <w:t> </w:t>
      </w:r>
      <w:r>
        <w:rPr>
          <w:spacing w:val="-10"/>
        </w:rPr>
        <w:t>for</w:t>
      </w:r>
      <w:r>
        <w:rPr>
          <w:spacing w:val="-11"/>
        </w:rPr>
        <w:t> </w:t>
      </w:r>
      <w:r>
        <w:rPr>
          <w:spacing w:val="-10"/>
        </w:rPr>
        <w:t>us. </w:t>
      </w:r>
      <w:r>
        <w:rPr>
          <w:spacing w:val="-4"/>
        </w:rPr>
        <w:t>These</w:t>
      </w:r>
      <w:r>
        <w:rPr>
          <w:spacing w:val="-18"/>
        </w:rPr>
        <w:t> </w:t>
      </w:r>
      <w:r>
        <w:rPr>
          <w:spacing w:val="-4"/>
        </w:rPr>
        <w:t>goals</w:t>
      </w:r>
      <w:r>
        <w:rPr>
          <w:spacing w:val="-17"/>
        </w:rPr>
        <w:t> </w:t>
      </w:r>
      <w:r>
        <w:rPr>
          <w:spacing w:val="-4"/>
        </w:rPr>
        <w:t>are</w:t>
      </w:r>
      <w:r>
        <w:rPr>
          <w:spacing w:val="-17"/>
        </w:rPr>
        <w:t> </w:t>
      </w:r>
      <w:r>
        <w:rPr>
          <w:spacing w:val="-4"/>
        </w:rPr>
        <w:t>the</w:t>
      </w:r>
      <w:r>
        <w:rPr>
          <w:spacing w:val="-17"/>
        </w:rPr>
        <w:t> </w:t>
      </w:r>
      <w:r>
        <w:rPr>
          <w:spacing w:val="-4"/>
        </w:rPr>
        <w:t>stepping</w:t>
      </w:r>
      <w:r>
        <w:rPr>
          <w:spacing w:val="-17"/>
        </w:rPr>
        <w:t> </w:t>
      </w:r>
      <w:r>
        <w:rPr>
          <w:spacing w:val="-4"/>
        </w:rPr>
        <w:t>stones</w:t>
      </w:r>
      <w:r>
        <w:rPr>
          <w:spacing w:val="-17"/>
        </w:rPr>
        <w:t> </w:t>
      </w:r>
      <w:r>
        <w:rPr>
          <w:spacing w:val="-4"/>
        </w:rPr>
        <w:t>we</w:t>
      </w:r>
      <w:r>
        <w:rPr>
          <w:spacing w:val="-17"/>
        </w:rPr>
        <w:t> </w:t>
      </w:r>
      <w:r>
        <w:rPr>
          <w:spacing w:val="-4"/>
        </w:rPr>
        <w:t>need</w:t>
      </w:r>
      <w:r>
        <w:rPr>
          <w:spacing w:val="-17"/>
        </w:rPr>
        <w:t> </w:t>
      </w:r>
      <w:r>
        <w:rPr>
          <w:spacing w:val="-4"/>
        </w:rPr>
        <w:t>to</w:t>
      </w:r>
      <w:r>
        <w:rPr>
          <w:spacing w:val="-17"/>
        </w:rPr>
        <w:t> </w:t>
      </w:r>
      <w:r>
        <w:rPr>
          <w:spacing w:val="-4"/>
        </w:rPr>
        <w:t>achieve</w:t>
      </w:r>
      <w:r>
        <w:rPr>
          <w:spacing w:val="-17"/>
        </w:rPr>
        <w:t> </w:t>
      </w:r>
      <w:r>
        <w:rPr>
          <w:spacing w:val="-4"/>
        </w:rPr>
        <w:t>ou</w:t>
      </w:r>
      <w:r>
        <w:rPr>
          <w:spacing w:val="-18"/>
        </w:rPr>
        <w:t> </w:t>
      </w:r>
      <w:r>
        <w:rPr>
          <w:spacing w:val="-4"/>
        </w:rPr>
        <w:t>dreams, </w:t>
      </w:r>
      <w:r>
        <w:rPr>
          <w:spacing w:val="-6"/>
        </w:rPr>
        <w:t>and</w:t>
      </w:r>
      <w:r>
        <w:rPr>
          <w:spacing w:val="-18"/>
        </w:rPr>
        <w:t> </w:t>
      </w:r>
      <w:r>
        <w:rPr>
          <w:spacing w:val="-6"/>
        </w:rPr>
        <w:t>for</w:t>
      </w:r>
      <w:r>
        <w:rPr>
          <w:spacing w:val="-24"/>
        </w:rPr>
        <w:t> </w:t>
      </w:r>
      <w:r>
        <w:rPr>
          <w:spacing w:val="-6"/>
        </w:rPr>
        <w:t>that</w:t>
      </w:r>
      <w:r>
        <w:rPr>
          <w:spacing w:val="-16"/>
        </w:rPr>
        <w:t> </w:t>
      </w:r>
      <w:r>
        <w:rPr>
          <w:spacing w:val="-6"/>
        </w:rPr>
        <w:t>we</w:t>
      </w:r>
      <w:r>
        <w:rPr>
          <w:spacing w:val="-21"/>
        </w:rPr>
        <w:t> </w:t>
      </w:r>
      <w:r>
        <w:rPr>
          <w:spacing w:val="-6"/>
        </w:rPr>
        <w:t>need</w:t>
      </w:r>
      <w:r>
        <w:rPr>
          <w:spacing w:val="-23"/>
        </w:rPr>
        <w:t> </w:t>
      </w:r>
      <w:r>
        <w:rPr>
          <w:spacing w:val="-6"/>
        </w:rPr>
        <w:t>to</w:t>
      </w:r>
      <w:r>
        <w:rPr>
          <w:spacing w:val="-19"/>
        </w:rPr>
        <w:t> </w:t>
      </w:r>
      <w:r>
        <w:rPr>
          <w:spacing w:val="-6"/>
        </w:rPr>
        <w:t>be</w:t>
      </w:r>
      <w:r>
        <w:rPr>
          <w:spacing w:val="-21"/>
        </w:rPr>
        <w:t> </w:t>
      </w:r>
      <w:r>
        <w:rPr>
          <w:spacing w:val="-6"/>
        </w:rPr>
        <w:t>motivated</w:t>
      </w:r>
      <w:r>
        <w:rPr>
          <w:spacing w:val="-23"/>
        </w:rPr>
        <w:t> </w:t>
      </w:r>
      <w:r>
        <w:rPr>
          <w:spacing w:val="-6"/>
        </w:rPr>
        <w:t>to</w:t>
      </w:r>
      <w:r>
        <w:rPr>
          <w:spacing w:val="-24"/>
        </w:rPr>
        <w:t> </w:t>
      </w:r>
      <w:r>
        <w:rPr>
          <w:spacing w:val="-6"/>
        </w:rPr>
        <w:t>keep</w:t>
      </w:r>
      <w:r>
        <w:rPr>
          <w:spacing w:val="-18"/>
        </w:rPr>
        <w:t> </w:t>
      </w:r>
      <w:r>
        <w:rPr>
          <w:spacing w:val="-6"/>
        </w:rPr>
        <w:t>on</w:t>
      </w:r>
      <w:r>
        <w:rPr>
          <w:spacing w:val="-16"/>
        </w:rPr>
        <w:t> </w:t>
      </w:r>
      <w:r>
        <w:rPr>
          <w:spacing w:val="-6"/>
        </w:rPr>
        <w:t>going</w:t>
      </w:r>
      <w:r>
        <w:rPr>
          <w:spacing w:val="-23"/>
        </w:rPr>
        <w:t> </w:t>
      </w:r>
      <w:r>
        <w:rPr>
          <w:spacing w:val="-6"/>
        </w:rPr>
        <w:t>(Cook,</w:t>
      </w:r>
      <w:r>
        <w:rPr>
          <w:spacing w:val="-23"/>
        </w:rPr>
        <w:t> </w:t>
      </w:r>
      <w:r>
        <w:rPr>
          <w:spacing w:val="-6"/>
        </w:rPr>
        <w:t>2017).</w:t>
      </w:r>
    </w:p>
    <w:p>
      <w:pPr>
        <w:pStyle w:val="BodyText"/>
        <w:spacing w:after="0" w:line="480" w:lineRule="auto"/>
        <w:jc w:val="both"/>
        <w:sectPr>
          <w:pgSz w:w="11900" w:h="16840"/>
          <w:pgMar w:header="0" w:footer="766" w:top="1560" w:bottom="960" w:left="1133" w:right="283"/>
        </w:sectPr>
      </w:pPr>
    </w:p>
    <w:p>
      <w:pPr>
        <w:pStyle w:val="BodyText"/>
        <w:spacing w:line="480" w:lineRule="auto" w:before="85"/>
        <w:ind w:left="1526" w:right="979"/>
        <w:jc w:val="both"/>
      </w:pPr>
      <w:r>
        <w:rPr>
          <w:spacing w:val="-16"/>
        </w:rPr>
        <w:t>It</w:t>
      </w:r>
      <w:r>
        <w:rPr>
          <w:spacing w:val="-6"/>
        </w:rPr>
        <w:t> </w:t>
      </w:r>
      <w:r>
        <w:rPr>
          <w:spacing w:val="-16"/>
        </w:rPr>
        <w:t>is</w:t>
      </w:r>
      <w:r>
        <w:rPr>
          <w:spacing w:val="-4"/>
        </w:rPr>
        <w:t> </w:t>
      </w:r>
      <w:r>
        <w:rPr>
          <w:spacing w:val="-16"/>
        </w:rPr>
        <w:t>a</w:t>
      </w:r>
      <w:r>
        <w:rPr>
          <w:spacing w:val="-4"/>
        </w:rPr>
        <w:t> </w:t>
      </w:r>
      <w:r>
        <w:rPr>
          <w:spacing w:val="-16"/>
        </w:rPr>
        <w:t>fact</w:t>
      </w:r>
      <w:r>
        <w:rPr/>
        <w:t> </w:t>
      </w:r>
      <w:r>
        <w:rPr>
          <w:spacing w:val="-16"/>
        </w:rPr>
        <w:t>that</w:t>
      </w:r>
      <w:r>
        <w:rPr/>
        <w:t> </w:t>
      </w:r>
      <w:r>
        <w:rPr>
          <w:spacing w:val="-16"/>
        </w:rPr>
        <w:t>humans</w:t>
      </w:r>
      <w:r>
        <w:rPr>
          <w:spacing w:val="-4"/>
        </w:rPr>
        <w:t> </w:t>
      </w:r>
      <w:r>
        <w:rPr>
          <w:spacing w:val="-16"/>
        </w:rPr>
        <w:t>are</w:t>
      </w:r>
      <w:r>
        <w:rPr>
          <w:spacing w:val="-2"/>
        </w:rPr>
        <w:t> </w:t>
      </w:r>
      <w:r>
        <w:rPr>
          <w:spacing w:val="-16"/>
        </w:rPr>
        <w:t>not</w:t>
      </w:r>
      <w:r>
        <w:rPr/>
        <w:t> </w:t>
      </w:r>
      <w:r>
        <w:rPr>
          <w:spacing w:val="-16"/>
        </w:rPr>
        <w:t>born</w:t>
      </w:r>
      <w:r>
        <w:rPr/>
        <w:t> </w:t>
      </w:r>
      <w:r>
        <w:rPr>
          <w:spacing w:val="-16"/>
        </w:rPr>
        <w:t>motivated</w:t>
      </w:r>
      <w:r>
        <w:rPr/>
        <w:t> </w:t>
      </w:r>
      <w:r>
        <w:rPr>
          <w:spacing w:val="-16"/>
        </w:rPr>
        <w:t>as</w:t>
      </w:r>
      <w:r>
        <w:rPr>
          <w:spacing w:val="-6"/>
        </w:rPr>
        <w:t> </w:t>
      </w:r>
      <w:r>
        <w:rPr>
          <w:spacing w:val="-16"/>
        </w:rPr>
        <w:t>many</w:t>
      </w:r>
      <w:r>
        <w:rPr/>
        <w:t> </w:t>
      </w:r>
      <w:r>
        <w:rPr>
          <w:spacing w:val="-16"/>
        </w:rPr>
        <w:t>remain</w:t>
      </w:r>
      <w:r>
        <w:rPr/>
        <w:t> </w:t>
      </w:r>
      <w:r>
        <w:rPr>
          <w:spacing w:val="-16"/>
        </w:rPr>
        <w:t>skeptical </w:t>
      </w:r>
      <w:r>
        <w:rPr>
          <w:spacing w:val="-10"/>
        </w:rPr>
        <w:t>about</w:t>
      </w:r>
      <w:r>
        <w:rPr>
          <w:spacing w:val="-1"/>
        </w:rPr>
        <w:t> </w:t>
      </w:r>
      <w:r>
        <w:rPr>
          <w:spacing w:val="-10"/>
        </w:rPr>
        <w:t>successfully</w:t>
      </w:r>
      <w:r>
        <w:rPr/>
        <w:t> </w:t>
      </w:r>
      <w:r>
        <w:rPr>
          <w:spacing w:val="-10"/>
        </w:rPr>
        <w:t>achieving current or futur goals. For that motivation </w:t>
      </w:r>
      <w:r>
        <w:rPr/>
        <w:t>plays</w:t>
      </w:r>
      <w:r>
        <w:rPr>
          <w:spacing w:val="-12"/>
        </w:rPr>
        <w:t> </w:t>
      </w:r>
      <w:r>
        <w:rPr/>
        <w:t>here</w:t>
      </w:r>
      <w:r>
        <w:rPr>
          <w:spacing w:val="-8"/>
        </w:rPr>
        <w:t> </w:t>
      </w:r>
      <w:r>
        <w:rPr/>
        <w:t>an</w:t>
      </w:r>
      <w:r>
        <w:rPr>
          <w:spacing w:val="-7"/>
        </w:rPr>
        <w:t> </w:t>
      </w:r>
      <w:r>
        <w:rPr/>
        <w:t>essential</w:t>
      </w:r>
      <w:r>
        <w:rPr>
          <w:spacing w:val="-8"/>
        </w:rPr>
        <w:t> </w:t>
      </w:r>
      <w:r>
        <w:rPr/>
        <w:t>role</w:t>
      </w:r>
      <w:r>
        <w:rPr>
          <w:spacing w:val="-8"/>
        </w:rPr>
        <w:t> </w:t>
      </w:r>
      <w:r>
        <w:rPr/>
        <w:t>by</w:t>
      </w:r>
      <w:r>
        <w:rPr>
          <w:spacing w:val="-7"/>
        </w:rPr>
        <w:t> </w:t>
      </w:r>
      <w:r>
        <w:rPr/>
        <w:t>pushing</w:t>
      </w:r>
      <w:r>
        <w:rPr>
          <w:spacing w:val="-12"/>
        </w:rPr>
        <w:t> </w:t>
      </w:r>
      <w:r>
        <w:rPr/>
        <w:t>these</w:t>
      </w:r>
      <w:r>
        <w:rPr>
          <w:spacing w:val="-8"/>
        </w:rPr>
        <w:t> </w:t>
      </w:r>
      <w:r>
        <w:rPr/>
        <w:t>people</w:t>
      </w:r>
      <w:r>
        <w:rPr>
          <w:spacing w:val="-8"/>
        </w:rPr>
        <w:t> </w:t>
      </w:r>
      <w:r>
        <w:rPr/>
        <w:t>to</w:t>
      </w:r>
      <w:r>
        <w:rPr>
          <w:spacing w:val="-13"/>
        </w:rPr>
        <w:t> </w:t>
      </w:r>
      <w:r>
        <w:rPr/>
        <w:t>immediate </w:t>
      </w:r>
      <w:r>
        <w:rPr>
          <w:spacing w:val="-6"/>
        </w:rPr>
        <w:t>actions</w:t>
      </w:r>
      <w:r>
        <w:rPr>
          <w:spacing w:val="-20"/>
        </w:rPr>
        <w:t> </w:t>
      </w:r>
      <w:r>
        <w:rPr>
          <w:spacing w:val="-6"/>
        </w:rPr>
        <w:t>needed</w:t>
      </w:r>
      <w:r>
        <w:rPr>
          <w:spacing w:val="-20"/>
        </w:rPr>
        <w:t> </w:t>
      </w:r>
      <w:r>
        <w:rPr>
          <w:spacing w:val="-6"/>
        </w:rPr>
        <w:t>to</w:t>
      </w:r>
      <w:r>
        <w:rPr>
          <w:spacing w:val="-16"/>
        </w:rPr>
        <w:t> </w:t>
      </w:r>
      <w:r>
        <w:rPr>
          <w:spacing w:val="-6"/>
        </w:rPr>
        <w:t>accomplish</w:t>
      </w:r>
      <w:r>
        <w:rPr>
          <w:spacing w:val="-18"/>
        </w:rPr>
        <w:t> </w:t>
      </w:r>
      <w:r>
        <w:rPr>
          <w:spacing w:val="-6"/>
        </w:rPr>
        <w:t>their</w:t>
      </w:r>
      <w:r>
        <w:rPr>
          <w:spacing w:val="-21"/>
        </w:rPr>
        <w:t> </w:t>
      </w:r>
      <w:r>
        <w:rPr>
          <w:spacing w:val="-6"/>
        </w:rPr>
        <w:t>desired</w:t>
      </w:r>
      <w:r>
        <w:rPr>
          <w:spacing w:val="-25"/>
        </w:rPr>
        <w:t> </w:t>
      </w:r>
      <w:r>
        <w:rPr>
          <w:spacing w:val="-6"/>
        </w:rPr>
        <w:t>goals</w:t>
      </w:r>
      <w:r>
        <w:rPr>
          <w:spacing w:val="-15"/>
        </w:rPr>
        <w:t> </w:t>
      </w:r>
      <w:r>
        <w:rPr>
          <w:spacing w:val="-6"/>
        </w:rPr>
        <w:t>(Cook,</w:t>
      </w:r>
      <w:r>
        <w:rPr>
          <w:spacing w:val="-20"/>
        </w:rPr>
        <w:t> </w:t>
      </w:r>
      <w:r>
        <w:rPr>
          <w:spacing w:val="-6"/>
        </w:rPr>
        <w:t>2017).</w:t>
      </w:r>
    </w:p>
    <w:p>
      <w:pPr>
        <w:pStyle w:val="BodyText"/>
        <w:spacing w:line="480" w:lineRule="auto" w:before="282"/>
        <w:ind w:left="1526" w:right="1119"/>
        <w:jc w:val="both"/>
      </w:pPr>
      <w:r>
        <w:rPr>
          <w:spacing w:val="-8"/>
        </w:rPr>
        <w:t>Simply</w:t>
      </w:r>
      <w:r>
        <w:rPr>
          <w:spacing w:val="-6"/>
        </w:rPr>
        <w:t> </w:t>
      </w:r>
      <w:r>
        <w:rPr>
          <w:spacing w:val="-8"/>
        </w:rPr>
        <w:t>put</w:t>
      </w:r>
      <w:r>
        <w:rPr>
          <w:spacing w:val="-10"/>
        </w:rPr>
        <w:t> </w:t>
      </w:r>
      <w:r>
        <w:rPr>
          <w:spacing w:val="-8"/>
        </w:rPr>
        <w:t>it</w:t>
      </w:r>
      <w:r>
        <w:rPr>
          <w:spacing w:val="-10"/>
        </w:rPr>
        <w:t> </w:t>
      </w:r>
      <w:r>
        <w:rPr>
          <w:spacing w:val="-8"/>
        </w:rPr>
        <w:t>that</w:t>
      </w:r>
      <w:r>
        <w:rPr>
          <w:spacing w:val="-10"/>
        </w:rPr>
        <w:t> </w:t>
      </w:r>
      <w:r>
        <w:rPr>
          <w:spacing w:val="-8"/>
        </w:rPr>
        <w:t>way,</w:t>
      </w:r>
      <w:r>
        <w:rPr>
          <w:spacing w:val="-12"/>
        </w:rPr>
        <w:t> </w:t>
      </w:r>
      <w:r>
        <w:rPr>
          <w:spacing w:val="-8"/>
        </w:rPr>
        <w:t>without</w:t>
      </w:r>
      <w:r>
        <w:rPr>
          <w:spacing w:val="-14"/>
        </w:rPr>
        <w:t> </w:t>
      </w:r>
      <w:r>
        <w:rPr>
          <w:spacing w:val="-8"/>
        </w:rPr>
        <w:t>motivation</w:t>
      </w:r>
      <w:r>
        <w:rPr>
          <w:spacing w:val="-13"/>
        </w:rPr>
        <w:t> </w:t>
      </w:r>
      <w:r>
        <w:rPr>
          <w:spacing w:val="-8"/>
        </w:rPr>
        <w:t>there</w:t>
      </w:r>
      <w:r>
        <w:rPr>
          <w:spacing w:val="-9"/>
        </w:rPr>
        <w:t> </w:t>
      </w:r>
      <w:r>
        <w:rPr>
          <w:spacing w:val="-8"/>
        </w:rPr>
        <w:t>are</w:t>
      </w:r>
      <w:r>
        <w:rPr>
          <w:spacing w:val="-14"/>
        </w:rPr>
        <w:t> </w:t>
      </w:r>
      <w:r>
        <w:rPr>
          <w:spacing w:val="-8"/>
        </w:rPr>
        <w:t>no goals</w:t>
      </w:r>
      <w:r>
        <w:rPr>
          <w:spacing w:val="-11"/>
        </w:rPr>
        <w:t> </w:t>
      </w:r>
      <w:r>
        <w:rPr>
          <w:spacing w:val="-8"/>
        </w:rPr>
        <w:t>desired </w:t>
      </w:r>
      <w:r>
        <w:rPr/>
        <w:t>to be achieved and no purpose to strive</w:t>
      </w:r>
      <w:r>
        <w:rPr>
          <w:spacing w:val="-1"/>
        </w:rPr>
        <w:t> </w:t>
      </w:r>
      <w:r>
        <w:rPr/>
        <w:t>in work and life. It is so important</w:t>
      </w:r>
      <w:r>
        <w:rPr>
          <w:spacing w:val="-3"/>
        </w:rPr>
        <w:t> </w:t>
      </w:r>
      <w:r>
        <w:rPr/>
        <w:t>in</w:t>
      </w:r>
      <w:r>
        <w:rPr>
          <w:spacing w:val="-7"/>
        </w:rPr>
        <w:t> </w:t>
      </w:r>
      <w:r>
        <w:rPr/>
        <w:t>life</w:t>
      </w:r>
      <w:r>
        <w:rPr>
          <w:spacing w:val="-4"/>
        </w:rPr>
        <w:t> </w:t>
      </w:r>
      <w:r>
        <w:rPr/>
        <w:t>because</w:t>
      </w:r>
      <w:r>
        <w:rPr>
          <w:spacing w:val="-7"/>
        </w:rPr>
        <w:t> </w:t>
      </w:r>
      <w:r>
        <w:rPr/>
        <w:t>every</w:t>
      </w:r>
      <w:r>
        <w:rPr>
          <w:spacing w:val="-3"/>
        </w:rPr>
        <w:t> </w:t>
      </w:r>
      <w:r>
        <w:rPr/>
        <w:t>human</w:t>
      </w:r>
      <w:r>
        <w:rPr>
          <w:spacing w:val="-3"/>
        </w:rPr>
        <w:t> </w:t>
      </w:r>
      <w:r>
        <w:rPr/>
        <w:t>being</w:t>
      </w:r>
      <w:r>
        <w:rPr>
          <w:spacing w:val="-8"/>
        </w:rPr>
        <w:t> </w:t>
      </w:r>
      <w:r>
        <w:rPr/>
        <w:t>is</w:t>
      </w:r>
      <w:r>
        <w:rPr>
          <w:spacing w:val="-5"/>
        </w:rPr>
        <w:t> </w:t>
      </w:r>
      <w:r>
        <w:rPr/>
        <w:t>unique</w:t>
      </w:r>
      <w:r>
        <w:rPr>
          <w:spacing w:val="-4"/>
        </w:rPr>
        <w:t> </w:t>
      </w:r>
      <w:r>
        <w:rPr/>
        <w:t>and</w:t>
      </w:r>
      <w:r>
        <w:rPr>
          <w:spacing w:val="-8"/>
        </w:rPr>
        <w:t> </w:t>
      </w:r>
      <w:r>
        <w:rPr/>
        <w:t>has</w:t>
      </w:r>
      <w:r>
        <w:rPr>
          <w:spacing w:val="-5"/>
        </w:rPr>
        <w:t> </w:t>
      </w:r>
      <w:r>
        <w:rPr/>
        <w:t>a </w:t>
      </w:r>
      <w:r>
        <w:rPr>
          <w:spacing w:val="-8"/>
        </w:rPr>
        <w:t>different</w:t>
      </w:r>
      <w:r>
        <w:rPr>
          <w:spacing w:val="-14"/>
        </w:rPr>
        <w:t> </w:t>
      </w:r>
      <w:r>
        <w:rPr>
          <w:spacing w:val="-8"/>
        </w:rPr>
        <w:t>purpose</w:t>
      </w:r>
      <w:r>
        <w:rPr>
          <w:spacing w:val="-13"/>
        </w:rPr>
        <w:t> </w:t>
      </w:r>
      <w:r>
        <w:rPr>
          <w:spacing w:val="-8"/>
        </w:rPr>
        <w:t>and</w:t>
      </w:r>
      <w:r>
        <w:rPr>
          <w:spacing w:val="-13"/>
        </w:rPr>
        <w:t> </w:t>
      </w:r>
      <w:r>
        <w:rPr>
          <w:spacing w:val="-8"/>
        </w:rPr>
        <w:t>reasons.</w:t>
      </w:r>
      <w:r>
        <w:rPr>
          <w:spacing w:val="-13"/>
        </w:rPr>
        <w:t> </w:t>
      </w:r>
      <w:r>
        <w:rPr>
          <w:spacing w:val="-8"/>
        </w:rPr>
        <w:t>To</w:t>
      </w:r>
      <w:r>
        <w:rPr>
          <w:spacing w:val="-13"/>
        </w:rPr>
        <w:t> </w:t>
      </w:r>
      <w:r>
        <w:rPr>
          <w:spacing w:val="-8"/>
        </w:rPr>
        <w:t>steward</w:t>
      </w:r>
      <w:r>
        <w:rPr>
          <w:spacing w:val="-13"/>
        </w:rPr>
        <w:t> </w:t>
      </w:r>
      <w:r>
        <w:rPr>
          <w:spacing w:val="-8"/>
        </w:rPr>
        <w:t>our</w:t>
      </w:r>
      <w:r>
        <w:rPr>
          <w:spacing w:val="-13"/>
        </w:rPr>
        <w:t> </w:t>
      </w:r>
      <w:r>
        <w:rPr>
          <w:spacing w:val="-8"/>
        </w:rPr>
        <w:t>purpose</w:t>
      </w:r>
      <w:r>
        <w:rPr>
          <w:spacing w:val="-13"/>
        </w:rPr>
        <w:t> </w:t>
      </w:r>
      <w:r>
        <w:rPr>
          <w:spacing w:val="-8"/>
        </w:rPr>
        <w:t>well,</w:t>
      </w:r>
      <w:r>
        <w:rPr>
          <w:spacing w:val="-13"/>
        </w:rPr>
        <w:t> </w:t>
      </w:r>
      <w:r>
        <w:rPr>
          <w:spacing w:val="-8"/>
        </w:rPr>
        <w:t>we</w:t>
      </w:r>
      <w:r>
        <w:rPr>
          <w:spacing w:val="-13"/>
        </w:rPr>
        <w:t> </w:t>
      </w:r>
      <w:r>
        <w:rPr>
          <w:spacing w:val="-8"/>
        </w:rPr>
        <w:t>have </w:t>
      </w:r>
      <w:r>
        <w:rPr>
          <w:spacing w:val="-6"/>
        </w:rPr>
        <w:t>to</w:t>
      </w:r>
      <w:r>
        <w:rPr>
          <w:spacing w:val="-16"/>
        </w:rPr>
        <w:t> </w:t>
      </w:r>
      <w:r>
        <w:rPr>
          <w:spacing w:val="-6"/>
        </w:rPr>
        <w:t>be</w:t>
      </w:r>
      <w:r>
        <w:rPr>
          <w:spacing w:val="-15"/>
        </w:rPr>
        <w:t> </w:t>
      </w:r>
      <w:r>
        <w:rPr>
          <w:spacing w:val="-6"/>
        </w:rPr>
        <w:t>motivated</w:t>
      </w:r>
      <w:r>
        <w:rPr>
          <w:spacing w:val="-15"/>
        </w:rPr>
        <w:t> </w:t>
      </w:r>
      <w:r>
        <w:rPr>
          <w:spacing w:val="-6"/>
        </w:rPr>
        <w:t>to</w:t>
      </w:r>
      <w:r>
        <w:rPr>
          <w:spacing w:val="-15"/>
        </w:rPr>
        <w:t> </w:t>
      </w:r>
      <w:r>
        <w:rPr>
          <w:spacing w:val="-6"/>
        </w:rPr>
        <w:t>work</w:t>
      </w:r>
      <w:r>
        <w:rPr>
          <w:spacing w:val="-15"/>
        </w:rPr>
        <w:t> </w:t>
      </w:r>
      <w:r>
        <w:rPr>
          <w:spacing w:val="-6"/>
        </w:rPr>
        <w:t>towards</w:t>
      </w:r>
      <w:r>
        <w:rPr>
          <w:spacing w:val="-15"/>
        </w:rPr>
        <w:t> </w:t>
      </w:r>
      <w:r>
        <w:rPr>
          <w:spacing w:val="-6"/>
        </w:rPr>
        <w:t>achieving</w:t>
      </w:r>
      <w:r>
        <w:rPr>
          <w:spacing w:val="-15"/>
        </w:rPr>
        <w:t> </w:t>
      </w:r>
      <w:r>
        <w:rPr>
          <w:spacing w:val="-6"/>
        </w:rPr>
        <w:t>our</w:t>
      </w:r>
      <w:r>
        <w:rPr>
          <w:spacing w:val="-15"/>
        </w:rPr>
        <w:t> </w:t>
      </w:r>
      <w:r>
        <w:rPr>
          <w:spacing w:val="-6"/>
        </w:rPr>
        <w:t>goals,</w:t>
      </w:r>
      <w:r>
        <w:rPr>
          <w:spacing w:val="-15"/>
        </w:rPr>
        <w:t> </w:t>
      </w:r>
      <w:r>
        <w:rPr>
          <w:spacing w:val="-6"/>
        </w:rPr>
        <w:t>which</w:t>
      </w:r>
      <w:r>
        <w:rPr>
          <w:spacing w:val="-15"/>
        </w:rPr>
        <w:t> </w:t>
      </w:r>
      <w:r>
        <w:rPr>
          <w:spacing w:val="-6"/>
        </w:rPr>
        <w:t>helps</w:t>
      </w:r>
      <w:r>
        <w:rPr>
          <w:spacing w:val="-16"/>
        </w:rPr>
        <w:t> </w:t>
      </w:r>
      <w:r>
        <w:rPr>
          <w:spacing w:val="-6"/>
        </w:rPr>
        <w:t>us </w:t>
      </w:r>
      <w:r>
        <w:rPr>
          <w:spacing w:val="-4"/>
        </w:rPr>
        <w:t>realizing</w:t>
      </w:r>
      <w:r>
        <w:rPr>
          <w:spacing w:val="-17"/>
        </w:rPr>
        <w:t> </w:t>
      </w:r>
      <w:r>
        <w:rPr>
          <w:spacing w:val="-4"/>
        </w:rPr>
        <w:t>our</w:t>
      </w:r>
      <w:r>
        <w:rPr>
          <w:spacing w:val="-12"/>
        </w:rPr>
        <w:t> </w:t>
      </w:r>
      <w:r>
        <w:rPr>
          <w:spacing w:val="-4"/>
        </w:rPr>
        <w:t>dreams</w:t>
      </w:r>
      <w:r>
        <w:rPr>
          <w:spacing w:val="-17"/>
        </w:rPr>
        <w:t> </w:t>
      </w:r>
      <w:r>
        <w:rPr>
          <w:spacing w:val="-4"/>
        </w:rPr>
        <w:t>(Cook,</w:t>
      </w:r>
      <w:r>
        <w:rPr>
          <w:spacing w:val="-17"/>
        </w:rPr>
        <w:t> </w:t>
      </w:r>
      <w:r>
        <w:rPr>
          <w:spacing w:val="-4"/>
        </w:rPr>
        <w:t>2017).</w:t>
      </w:r>
    </w:p>
    <w:p>
      <w:pPr>
        <w:pStyle w:val="BodyText"/>
        <w:spacing w:line="480" w:lineRule="auto" w:before="278"/>
        <w:ind w:left="1526" w:right="972"/>
        <w:jc w:val="both"/>
      </w:pPr>
      <w:r>
        <w:rPr/>
        <w:t>The</w:t>
      </w:r>
      <w:r>
        <w:rPr>
          <w:spacing w:val="-22"/>
        </w:rPr>
        <w:t> </w:t>
      </w:r>
      <w:r>
        <w:rPr/>
        <w:t>late</w:t>
      </w:r>
      <w:r>
        <w:rPr>
          <w:spacing w:val="-21"/>
        </w:rPr>
        <w:t> </w:t>
      </w:r>
      <w:r>
        <w:rPr/>
        <w:t>great</w:t>
      </w:r>
      <w:r>
        <w:rPr>
          <w:spacing w:val="-21"/>
        </w:rPr>
        <w:t> </w:t>
      </w:r>
      <w:r>
        <w:rPr/>
        <w:t>Steve</w:t>
      </w:r>
      <w:r>
        <w:rPr>
          <w:spacing w:val="-21"/>
        </w:rPr>
        <w:t> </w:t>
      </w:r>
      <w:r>
        <w:rPr/>
        <w:t>Jobs</w:t>
      </w:r>
      <w:r>
        <w:rPr>
          <w:spacing w:val="-21"/>
        </w:rPr>
        <w:t> </w:t>
      </w:r>
      <w:r>
        <w:rPr/>
        <w:t>himself</w:t>
      </w:r>
      <w:r>
        <w:rPr>
          <w:spacing w:val="-21"/>
        </w:rPr>
        <w:t> </w:t>
      </w:r>
      <w:r>
        <w:rPr/>
        <w:t>would</w:t>
      </w:r>
      <w:r>
        <w:rPr>
          <w:spacing w:val="-21"/>
        </w:rPr>
        <w:t> </w:t>
      </w:r>
      <w:r>
        <w:rPr/>
        <w:t>have</w:t>
      </w:r>
      <w:r>
        <w:rPr>
          <w:spacing w:val="-21"/>
        </w:rPr>
        <w:t> </w:t>
      </w:r>
      <w:r>
        <w:rPr/>
        <w:t>not</w:t>
      </w:r>
      <w:r>
        <w:rPr>
          <w:spacing w:val="-21"/>
        </w:rPr>
        <w:t> </w:t>
      </w:r>
      <w:r>
        <w:rPr/>
        <w:t>created</w:t>
      </w:r>
      <w:r>
        <w:rPr>
          <w:spacing w:val="-21"/>
        </w:rPr>
        <w:t> </w:t>
      </w:r>
      <w:r>
        <w:rPr/>
        <w:t>the</w:t>
      </w:r>
      <w:r>
        <w:rPr>
          <w:spacing w:val="-22"/>
        </w:rPr>
        <w:t> </w:t>
      </w:r>
      <w:r>
        <w:rPr/>
        <w:t>Apple </w:t>
      </w:r>
      <w:r>
        <w:rPr>
          <w:spacing w:val="-8"/>
        </w:rPr>
        <w:t>enterprise had</w:t>
      </w:r>
      <w:r>
        <w:rPr>
          <w:spacing w:val="-10"/>
        </w:rPr>
        <w:t> </w:t>
      </w:r>
      <w:r>
        <w:rPr>
          <w:spacing w:val="-8"/>
        </w:rPr>
        <w:t>he never</w:t>
      </w:r>
      <w:r>
        <w:rPr>
          <w:spacing w:val="-11"/>
        </w:rPr>
        <w:t> </w:t>
      </w:r>
      <w:r>
        <w:rPr>
          <w:spacing w:val="-8"/>
        </w:rPr>
        <w:t>been motivated</w:t>
      </w:r>
      <w:r>
        <w:rPr>
          <w:spacing w:val="-10"/>
        </w:rPr>
        <w:t> </w:t>
      </w:r>
      <w:r>
        <w:rPr>
          <w:spacing w:val="-8"/>
        </w:rPr>
        <w:t>to</w:t>
      </w:r>
      <w:r>
        <w:rPr>
          <w:spacing w:val="-11"/>
        </w:rPr>
        <w:t> </w:t>
      </w:r>
      <w:r>
        <w:rPr>
          <w:spacing w:val="-8"/>
        </w:rPr>
        <w:t>star</w:t>
      </w:r>
      <w:r>
        <w:rPr>
          <w:spacing w:val="-11"/>
        </w:rPr>
        <w:t> </w:t>
      </w:r>
      <w:r>
        <w:rPr>
          <w:spacing w:val="-8"/>
        </w:rPr>
        <w:t>doing</w:t>
      </w:r>
      <w:r>
        <w:rPr>
          <w:spacing w:val="-10"/>
        </w:rPr>
        <w:t> </w:t>
      </w:r>
      <w:r>
        <w:rPr>
          <w:spacing w:val="-8"/>
        </w:rPr>
        <w:t>so. We wouldn't </w:t>
      </w:r>
      <w:r>
        <w:rPr>
          <w:spacing w:val="-6"/>
        </w:rPr>
        <w:t>be</w:t>
      </w:r>
      <w:r>
        <w:rPr>
          <w:spacing w:val="-16"/>
        </w:rPr>
        <w:t> </w:t>
      </w:r>
      <w:r>
        <w:rPr>
          <w:spacing w:val="-6"/>
        </w:rPr>
        <w:t>wearing</w:t>
      </w:r>
      <w:r>
        <w:rPr>
          <w:spacing w:val="-15"/>
        </w:rPr>
        <w:t> </w:t>
      </w:r>
      <w:r>
        <w:rPr>
          <w:spacing w:val="-6"/>
        </w:rPr>
        <w:t>our</w:t>
      </w:r>
      <w:r>
        <w:rPr>
          <w:spacing w:val="-15"/>
        </w:rPr>
        <w:t> </w:t>
      </w:r>
      <w:r>
        <w:rPr>
          <w:spacing w:val="-6"/>
        </w:rPr>
        <w:t>outlets,</w:t>
      </w:r>
      <w:r>
        <w:rPr>
          <w:spacing w:val="-15"/>
        </w:rPr>
        <w:t> </w:t>
      </w:r>
      <w:r>
        <w:rPr>
          <w:spacing w:val="-6"/>
        </w:rPr>
        <w:t>holding</w:t>
      </w:r>
      <w:r>
        <w:rPr>
          <w:spacing w:val="-15"/>
        </w:rPr>
        <w:t> </w:t>
      </w:r>
      <w:r>
        <w:rPr>
          <w:spacing w:val="-6"/>
        </w:rPr>
        <w:t>our</w:t>
      </w:r>
      <w:r>
        <w:rPr>
          <w:spacing w:val="-15"/>
        </w:rPr>
        <w:t> </w:t>
      </w:r>
      <w:r>
        <w:rPr>
          <w:spacing w:val="-6"/>
        </w:rPr>
        <w:t>handbags</w:t>
      </w:r>
      <w:r>
        <w:rPr>
          <w:spacing w:val="-15"/>
        </w:rPr>
        <w:t> </w:t>
      </w:r>
      <w:r>
        <w:rPr>
          <w:spacing w:val="-6"/>
        </w:rPr>
        <w:t>and</w:t>
      </w:r>
      <w:r>
        <w:rPr>
          <w:spacing w:val="-15"/>
        </w:rPr>
        <w:t> </w:t>
      </w:r>
      <w:r>
        <w:rPr>
          <w:spacing w:val="-6"/>
        </w:rPr>
        <w:t>using</w:t>
      </w:r>
      <w:r>
        <w:rPr>
          <w:spacing w:val="-15"/>
        </w:rPr>
        <w:t> </w:t>
      </w:r>
      <w:r>
        <w:rPr>
          <w:spacing w:val="-6"/>
        </w:rPr>
        <w:t>our</w:t>
      </w:r>
      <w:r>
        <w:rPr>
          <w:spacing w:val="-15"/>
        </w:rPr>
        <w:t> </w:t>
      </w:r>
      <w:r>
        <w:rPr>
          <w:spacing w:val="-6"/>
        </w:rPr>
        <w:t>devices</w:t>
      </w:r>
      <w:r>
        <w:rPr>
          <w:spacing w:val="-16"/>
        </w:rPr>
        <w:t> </w:t>
      </w:r>
      <w:r>
        <w:rPr>
          <w:spacing w:val="-6"/>
        </w:rPr>
        <w:t>if the</w:t>
      </w:r>
      <w:r>
        <w:rPr>
          <w:spacing w:val="-16"/>
        </w:rPr>
        <w:t> </w:t>
      </w:r>
      <w:r>
        <w:rPr>
          <w:spacing w:val="-6"/>
        </w:rPr>
        <w:t>designers,</w:t>
      </w:r>
      <w:r>
        <w:rPr>
          <w:spacing w:val="-15"/>
        </w:rPr>
        <w:t> </w:t>
      </w:r>
      <w:r>
        <w:rPr>
          <w:spacing w:val="-6"/>
        </w:rPr>
        <w:t>engineers</w:t>
      </w:r>
      <w:r>
        <w:rPr>
          <w:spacing w:val="-15"/>
        </w:rPr>
        <w:t> </w:t>
      </w:r>
      <w:r>
        <w:rPr>
          <w:spacing w:val="-6"/>
        </w:rPr>
        <w:t>and</w:t>
      </w:r>
      <w:r>
        <w:rPr>
          <w:spacing w:val="-15"/>
        </w:rPr>
        <w:t> </w:t>
      </w:r>
      <w:r>
        <w:rPr>
          <w:spacing w:val="-6"/>
        </w:rPr>
        <w:t>programmers</w:t>
      </w:r>
      <w:r>
        <w:rPr>
          <w:spacing w:val="-11"/>
        </w:rPr>
        <w:t> </w:t>
      </w:r>
      <w:r>
        <w:rPr>
          <w:spacing w:val="-6"/>
        </w:rPr>
        <w:t>weren't</w:t>
      </w:r>
      <w:r>
        <w:rPr>
          <w:spacing w:val="-14"/>
        </w:rPr>
        <w:t> </w:t>
      </w:r>
      <w:r>
        <w:rPr>
          <w:spacing w:val="-6"/>
        </w:rPr>
        <w:t>motivated</w:t>
      </w:r>
      <w:r>
        <w:rPr>
          <w:spacing w:val="-15"/>
        </w:rPr>
        <w:t> </w:t>
      </w:r>
      <w:r>
        <w:rPr>
          <w:spacing w:val="-6"/>
        </w:rPr>
        <w:t>to</w:t>
      </w:r>
      <w:r>
        <w:rPr>
          <w:spacing w:val="-16"/>
        </w:rPr>
        <w:t> </w:t>
      </w:r>
      <w:r>
        <w:rPr>
          <w:spacing w:val="-6"/>
        </w:rPr>
        <w:t>turn </w:t>
      </w:r>
      <w:r>
        <w:rPr>
          <w:spacing w:val="-2"/>
        </w:rPr>
        <w:t>their</w:t>
      </w:r>
      <w:r>
        <w:rPr>
          <w:spacing w:val="-20"/>
        </w:rPr>
        <w:t> </w:t>
      </w:r>
      <w:r>
        <w:rPr>
          <w:spacing w:val="-2"/>
        </w:rPr>
        <w:t>visualizations</w:t>
      </w:r>
      <w:r>
        <w:rPr>
          <w:spacing w:val="-19"/>
        </w:rPr>
        <w:t> </w:t>
      </w:r>
      <w:r>
        <w:rPr>
          <w:spacing w:val="-2"/>
        </w:rPr>
        <w:t>into</w:t>
      </w:r>
      <w:r>
        <w:rPr>
          <w:spacing w:val="-19"/>
        </w:rPr>
        <w:t> </w:t>
      </w:r>
      <w:r>
        <w:rPr>
          <w:spacing w:val="-2"/>
        </w:rPr>
        <w:t>reality</w:t>
      </w:r>
      <w:r>
        <w:rPr>
          <w:spacing w:val="-19"/>
        </w:rPr>
        <w:t> </w:t>
      </w:r>
      <w:r>
        <w:rPr>
          <w:spacing w:val="-2"/>
        </w:rPr>
        <w:t>(Cook,</w:t>
      </w:r>
      <w:r>
        <w:rPr>
          <w:spacing w:val="-19"/>
        </w:rPr>
        <w:t> </w:t>
      </w:r>
      <w:r>
        <w:rPr>
          <w:spacing w:val="-2"/>
        </w:rPr>
        <w:t>2017).</w:t>
      </w:r>
      <w:r>
        <w:rPr>
          <w:spacing w:val="-19"/>
        </w:rPr>
        <w:t> </w:t>
      </w:r>
      <w:r>
        <w:rPr>
          <w:spacing w:val="-2"/>
        </w:rPr>
        <w:t>Motivation</w:t>
      </w:r>
      <w:r>
        <w:rPr>
          <w:spacing w:val="-19"/>
        </w:rPr>
        <w:t> </w:t>
      </w:r>
      <w:r>
        <w:rPr>
          <w:spacing w:val="-2"/>
        </w:rPr>
        <w:t>clarifies</w:t>
      </w:r>
      <w:r>
        <w:rPr>
          <w:spacing w:val="-19"/>
        </w:rPr>
        <w:t> </w:t>
      </w:r>
      <w:r>
        <w:rPr>
          <w:spacing w:val="-2"/>
        </w:rPr>
        <w:t>our </w:t>
      </w:r>
      <w:r>
        <w:rPr>
          <w:spacing w:val="-10"/>
        </w:rPr>
        <w:t>goals,</w:t>
      </w:r>
      <w:r>
        <w:rPr>
          <w:spacing w:val="-6"/>
        </w:rPr>
        <w:t> </w:t>
      </w:r>
      <w:r>
        <w:rPr>
          <w:spacing w:val="-10"/>
        </w:rPr>
        <w:t>sets</w:t>
      </w:r>
      <w:r>
        <w:rPr>
          <w:spacing w:val="-5"/>
        </w:rPr>
        <w:t> </w:t>
      </w:r>
      <w:r>
        <w:rPr>
          <w:spacing w:val="-10"/>
        </w:rPr>
        <w:t>our</w:t>
      </w:r>
      <w:r>
        <w:rPr>
          <w:spacing w:val="-6"/>
        </w:rPr>
        <w:t> </w:t>
      </w:r>
      <w:r>
        <w:rPr>
          <w:spacing w:val="-10"/>
        </w:rPr>
        <w:t>priorities in life,</w:t>
      </w:r>
      <w:r>
        <w:rPr>
          <w:spacing w:val="-12"/>
        </w:rPr>
        <w:t> </w:t>
      </w:r>
      <w:r>
        <w:rPr>
          <w:spacing w:val="-10"/>
        </w:rPr>
        <w:t>pushes us through setbacks,</w:t>
      </w:r>
      <w:r>
        <w:rPr>
          <w:spacing w:val="-12"/>
        </w:rPr>
        <w:t> </w:t>
      </w:r>
      <w:r>
        <w:rPr>
          <w:spacing w:val="-10"/>
        </w:rPr>
        <w:t>teaches us </w:t>
      </w:r>
      <w:r>
        <w:rPr>
          <w:spacing w:val="-12"/>
        </w:rPr>
        <w:t>perseverance</w:t>
      </w:r>
      <w:r>
        <w:rPr/>
        <w:t> </w:t>
      </w:r>
      <w:r>
        <w:rPr>
          <w:spacing w:val="-12"/>
        </w:rPr>
        <w:t>fights</w:t>
      </w:r>
      <w:r>
        <w:rPr/>
        <w:t> </w:t>
      </w:r>
      <w:r>
        <w:rPr>
          <w:spacing w:val="-12"/>
        </w:rPr>
        <w:t>ou</w:t>
      </w:r>
      <w:r>
        <w:rPr>
          <w:spacing w:val="-4"/>
        </w:rPr>
        <w:t> </w:t>
      </w:r>
      <w:r>
        <w:rPr>
          <w:spacing w:val="-12"/>
        </w:rPr>
        <w:t>fears</w:t>
      </w:r>
      <w:r>
        <w:rPr/>
        <w:t> </w:t>
      </w:r>
      <w:r>
        <w:rPr>
          <w:spacing w:val="-12"/>
        </w:rPr>
        <w:t>and</w:t>
      </w:r>
      <w:r>
        <w:rPr>
          <w:spacing w:val="-7"/>
        </w:rPr>
        <w:t> </w:t>
      </w:r>
      <w:r>
        <w:rPr>
          <w:spacing w:val="-12"/>
        </w:rPr>
        <w:t>builds</w:t>
      </w:r>
      <w:r>
        <w:rPr/>
        <w:t> </w:t>
      </w:r>
      <w:r>
        <w:rPr>
          <w:spacing w:val="-12"/>
        </w:rPr>
        <w:t>our</w:t>
      </w:r>
      <w:r>
        <w:rPr>
          <w:spacing w:val="-8"/>
        </w:rPr>
        <w:t> </w:t>
      </w:r>
      <w:r>
        <w:rPr>
          <w:spacing w:val="-12"/>
        </w:rPr>
        <w:t>self-confidence.</w:t>
      </w:r>
      <w:r>
        <w:rPr/>
        <w:t> </w:t>
      </w:r>
      <w:r>
        <w:rPr>
          <w:spacing w:val="-12"/>
        </w:rPr>
        <w:t>Simply,</w:t>
      </w:r>
      <w:r>
        <w:rPr>
          <w:spacing w:val="-7"/>
        </w:rPr>
        <w:t> </w:t>
      </w:r>
      <w:r>
        <w:rPr>
          <w:spacing w:val="-12"/>
        </w:rPr>
        <w:t>it</w:t>
      </w:r>
      <w:r>
        <w:rPr>
          <w:spacing w:val="-4"/>
        </w:rPr>
        <w:t> </w:t>
      </w:r>
      <w:r>
        <w:rPr>
          <w:spacing w:val="-12"/>
        </w:rPr>
        <w:t>is </w:t>
      </w:r>
      <w:r>
        <w:rPr/>
        <w:t>an</w:t>
      </w:r>
      <w:r>
        <w:rPr>
          <w:spacing w:val="-15"/>
        </w:rPr>
        <w:t> </w:t>
      </w:r>
      <w:r>
        <w:rPr/>
        <w:t>attractive</w:t>
      </w:r>
      <w:r>
        <w:rPr>
          <w:spacing w:val="-18"/>
        </w:rPr>
        <w:t> </w:t>
      </w:r>
      <w:r>
        <w:rPr/>
        <w:t>trait</w:t>
      </w:r>
      <w:r>
        <w:rPr>
          <w:spacing w:val="-18"/>
        </w:rPr>
        <w:t> </w:t>
      </w:r>
      <w:r>
        <w:rPr/>
        <w:t>that</w:t>
      </w:r>
      <w:r>
        <w:rPr>
          <w:spacing w:val="-15"/>
        </w:rPr>
        <w:t> </w:t>
      </w:r>
      <w:r>
        <w:rPr/>
        <w:t>can</w:t>
      </w:r>
      <w:r>
        <w:rPr>
          <w:spacing w:val="-15"/>
        </w:rPr>
        <w:t> </w:t>
      </w:r>
      <w:r>
        <w:rPr/>
        <w:t>inspire</w:t>
      </w:r>
      <w:r>
        <w:rPr>
          <w:spacing w:val="-15"/>
        </w:rPr>
        <w:t> </w:t>
      </w:r>
      <w:r>
        <w:rPr/>
        <w:t>others</w:t>
      </w:r>
      <w:r>
        <w:rPr>
          <w:spacing w:val="-19"/>
        </w:rPr>
        <w:t> </w:t>
      </w:r>
      <w:r>
        <w:rPr/>
        <w:t>and</w:t>
      </w:r>
      <w:r>
        <w:rPr>
          <w:spacing w:val="-17"/>
        </w:rPr>
        <w:t> </w:t>
      </w:r>
      <w:r>
        <w:rPr/>
        <w:t>helps</w:t>
      </w:r>
      <w:r>
        <w:rPr>
          <w:spacing w:val="-19"/>
        </w:rPr>
        <w:t> </w:t>
      </w:r>
      <w:r>
        <w:rPr/>
        <w:t>them</w:t>
      </w:r>
      <w:r>
        <w:rPr>
          <w:spacing w:val="-15"/>
        </w:rPr>
        <w:t> </w:t>
      </w:r>
      <w:r>
        <w:rPr/>
        <w:t>achieving </w:t>
      </w:r>
      <w:r>
        <w:rPr>
          <w:spacing w:val="-10"/>
        </w:rPr>
        <w:t>things</w:t>
      </w:r>
      <w:r>
        <w:rPr>
          <w:spacing w:val="-19"/>
        </w:rPr>
        <w:t> </w:t>
      </w:r>
      <w:r>
        <w:rPr>
          <w:spacing w:val="-10"/>
        </w:rPr>
        <w:t>in</w:t>
      </w:r>
      <w:r>
        <w:rPr>
          <w:spacing w:val="-17"/>
        </w:rPr>
        <w:t> </w:t>
      </w:r>
      <w:r>
        <w:rPr>
          <w:spacing w:val="-10"/>
        </w:rPr>
        <w:t>life</w:t>
      </w:r>
      <w:r>
        <w:rPr>
          <w:spacing w:val="-17"/>
        </w:rPr>
        <w:t> </w:t>
      </w:r>
      <w:r>
        <w:rPr>
          <w:spacing w:val="-10"/>
        </w:rPr>
        <w:t>they</w:t>
      </w:r>
      <w:r>
        <w:rPr>
          <w:spacing w:val="-21"/>
        </w:rPr>
        <w:t> </w:t>
      </w:r>
      <w:r>
        <w:rPr>
          <w:spacing w:val="-10"/>
        </w:rPr>
        <w:t>wouldn't</w:t>
      </w:r>
      <w:r>
        <w:rPr>
          <w:spacing w:val="-23"/>
        </w:rPr>
        <w:t> </w:t>
      </w:r>
      <w:r>
        <w:rPr>
          <w:spacing w:val="-10"/>
        </w:rPr>
        <w:t>have</w:t>
      </w:r>
      <w:r>
        <w:rPr>
          <w:spacing w:val="-23"/>
        </w:rPr>
        <w:t> </w:t>
      </w:r>
      <w:r>
        <w:rPr>
          <w:spacing w:val="-10"/>
        </w:rPr>
        <w:t>imagined</w:t>
      </w:r>
      <w:r>
        <w:rPr>
          <w:spacing w:val="-19"/>
        </w:rPr>
        <w:t> </w:t>
      </w:r>
      <w:r>
        <w:rPr>
          <w:spacing w:val="-10"/>
        </w:rPr>
        <w:t>achieving</w:t>
      </w:r>
      <w:r>
        <w:rPr>
          <w:spacing w:val="-25"/>
        </w:rPr>
        <w:t> </w:t>
      </w:r>
      <w:r>
        <w:rPr>
          <w:spacing w:val="-10"/>
        </w:rPr>
        <w:t>them</w:t>
      </w:r>
      <w:r>
        <w:rPr>
          <w:spacing w:val="-21"/>
        </w:rPr>
        <w:t> </w:t>
      </w:r>
      <w:r>
        <w:rPr>
          <w:spacing w:val="-10"/>
        </w:rPr>
        <w:t>(Cook,</w:t>
      </w:r>
      <w:r>
        <w:rPr>
          <w:spacing w:val="-25"/>
        </w:rPr>
        <w:t> </w:t>
      </w:r>
      <w:r>
        <w:rPr>
          <w:spacing w:val="-10"/>
        </w:rPr>
        <w:t>2017).</w:t>
      </w:r>
    </w:p>
    <w:p>
      <w:pPr>
        <w:pStyle w:val="Heading2"/>
        <w:spacing w:before="283"/>
        <w:ind w:left="2001"/>
      </w:pPr>
      <w:bookmarkStart w:name="_TOC_250023" w:id="5"/>
      <w:r>
        <w:rPr/>
        <w:t>Research</w:t>
      </w:r>
      <w:r>
        <w:rPr>
          <w:spacing w:val="-17"/>
        </w:rPr>
        <w:t> </w:t>
      </w:r>
      <w:bookmarkEnd w:id="5"/>
      <w:r>
        <w:rPr>
          <w:spacing w:val="-2"/>
        </w:rPr>
        <w:t>problem</w:t>
      </w:r>
    </w:p>
    <w:p>
      <w:pPr>
        <w:pStyle w:val="BodyText"/>
        <w:spacing w:line="580" w:lineRule="atLeast" w:before="35"/>
        <w:ind w:left="1526" w:right="974"/>
        <w:jc w:val="both"/>
      </w:pPr>
      <w:r>
        <w:rPr>
          <w:spacing w:val="-12"/>
        </w:rPr>
        <w:t>All</w:t>
      </w:r>
      <w:r>
        <w:rPr>
          <w:spacing w:val="-10"/>
        </w:rPr>
        <w:t> </w:t>
      </w:r>
      <w:r>
        <w:rPr>
          <w:spacing w:val="-12"/>
        </w:rPr>
        <w:t>psychologists</w:t>
      </w:r>
      <w:r>
        <w:rPr>
          <w:spacing w:val="-9"/>
        </w:rPr>
        <w:t> </w:t>
      </w:r>
      <w:r>
        <w:rPr>
          <w:spacing w:val="-12"/>
        </w:rPr>
        <w:t>and</w:t>
      </w:r>
      <w:r>
        <w:rPr>
          <w:spacing w:val="-9"/>
        </w:rPr>
        <w:t> </w:t>
      </w:r>
      <w:r>
        <w:rPr>
          <w:spacing w:val="-12"/>
        </w:rPr>
        <w:t>those</w:t>
      </w:r>
      <w:r>
        <w:rPr>
          <w:spacing w:val="-9"/>
        </w:rPr>
        <w:t> </w:t>
      </w:r>
      <w:r>
        <w:rPr>
          <w:spacing w:val="-12"/>
        </w:rPr>
        <w:t>interested</w:t>
      </w:r>
      <w:r>
        <w:rPr>
          <w:spacing w:val="-9"/>
        </w:rPr>
        <w:t> </w:t>
      </w:r>
      <w:r>
        <w:rPr>
          <w:spacing w:val="-12"/>
        </w:rPr>
        <w:t>in</w:t>
      </w:r>
      <w:r>
        <w:rPr>
          <w:spacing w:val="-9"/>
        </w:rPr>
        <w:t> </w:t>
      </w:r>
      <w:r>
        <w:rPr>
          <w:spacing w:val="-12"/>
        </w:rPr>
        <w:t>the</w:t>
      </w:r>
      <w:r>
        <w:rPr>
          <w:spacing w:val="-9"/>
        </w:rPr>
        <w:t> </w:t>
      </w:r>
      <w:r>
        <w:rPr>
          <w:spacing w:val="-12"/>
        </w:rPr>
        <w:t>field</w:t>
      </w:r>
      <w:r>
        <w:rPr>
          <w:spacing w:val="-9"/>
        </w:rPr>
        <w:t> </w:t>
      </w:r>
      <w:r>
        <w:rPr>
          <w:spacing w:val="-12"/>
        </w:rPr>
        <w:t>of</w:t>
      </w:r>
      <w:r>
        <w:rPr>
          <w:spacing w:val="-9"/>
        </w:rPr>
        <w:t> </w:t>
      </w:r>
      <w:r>
        <w:rPr>
          <w:spacing w:val="-12"/>
        </w:rPr>
        <w:t>education</w:t>
      </w:r>
      <w:r>
        <w:rPr>
          <w:spacing w:val="-9"/>
        </w:rPr>
        <w:t> </w:t>
      </w:r>
      <w:r>
        <w:rPr>
          <w:spacing w:val="-12"/>
        </w:rPr>
        <w:t>agree</w:t>
      </w:r>
      <w:r>
        <w:rPr>
          <w:spacing w:val="-10"/>
        </w:rPr>
        <w:t> </w:t>
      </w:r>
      <w:r>
        <w:rPr>
          <w:spacing w:val="-12"/>
        </w:rPr>
        <w:t>that </w:t>
      </w:r>
      <w:r>
        <w:rPr/>
        <w:t>there must be motivation in the educational process in order to </w:t>
      </w:r>
      <w:r>
        <w:rPr>
          <w:spacing w:val="-4"/>
        </w:rPr>
        <w:t>encourage</w:t>
      </w:r>
      <w:r>
        <w:rPr>
          <w:spacing w:val="7"/>
        </w:rPr>
        <w:t> </w:t>
      </w:r>
      <w:r>
        <w:rPr>
          <w:spacing w:val="-4"/>
        </w:rPr>
        <w:t>learning.</w:t>
      </w:r>
      <w:r>
        <w:rPr>
          <w:spacing w:val="7"/>
        </w:rPr>
        <w:t> </w:t>
      </w:r>
      <w:r>
        <w:rPr>
          <w:spacing w:val="-4"/>
        </w:rPr>
        <w:t>Through</w:t>
      </w:r>
      <w:r>
        <w:rPr>
          <w:spacing w:val="11"/>
        </w:rPr>
        <w:t> </w:t>
      </w:r>
      <w:r>
        <w:rPr>
          <w:spacing w:val="-4"/>
        </w:rPr>
        <w:t>previous</w:t>
      </w:r>
      <w:r>
        <w:rPr>
          <w:spacing w:val="7"/>
        </w:rPr>
        <w:t> </w:t>
      </w:r>
      <w:r>
        <w:rPr>
          <w:spacing w:val="-4"/>
        </w:rPr>
        <w:t>studies,</w:t>
      </w:r>
      <w:r>
        <w:rPr>
          <w:spacing w:val="9"/>
        </w:rPr>
        <w:t> </w:t>
      </w:r>
      <w:r>
        <w:rPr>
          <w:spacing w:val="-4"/>
        </w:rPr>
        <w:t>it</w:t>
      </w:r>
      <w:r>
        <w:rPr>
          <w:spacing w:val="12"/>
        </w:rPr>
        <w:t> </w:t>
      </w:r>
      <w:r>
        <w:rPr>
          <w:spacing w:val="-4"/>
        </w:rPr>
        <w:t>became</w:t>
      </w:r>
      <w:r>
        <w:rPr>
          <w:spacing w:val="7"/>
        </w:rPr>
        <w:t> </w:t>
      </w:r>
      <w:r>
        <w:rPr>
          <w:spacing w:val="-4"/>
        </w:rPr>
        <w:t>clear</w:t>
      </w:r>
      <w:r>
        <w:rPr>
          <w:spacing w:val="10"/>
        </w:rPr>
        <w:t> </w:t>
      </w:r>
      <w:r>
        <w:rPr>
          <w:spacing w:val="-4"/>
        </w:rPr>
        <w:t>that</w:t>
      </w:r>
    </w:p>
    <w:p>
      <w:pPr>
        <w:pStyle w:val="BodyText"/>
        <w:spacing w:after="0" w:line="580" w:lineRule="atLeast"/>
        <w:jc w:val="both"/>
        <w:sectPr>
          <w:pgSz w:w="11900" w:h="16840"/>
          <w:pgMar w:header="0" w:footer="766" w:top="1560" w:bottom="960" w:left="1133" w:right="283"/>
        </w:sectPr>
      </w:pPr>
    </w:p>
    <w:p>
      <w:pPr>
        <w:pStyle w:val="BodyText"/>
        <w:spacing w:line="480" w:lineRule="auto" w:before="85"/>
        <w:ind w:left="1526" w:right="975"/>
        <w:jc w:val="both"/>
      </w:pPr>
      <w:r>
        <w:rPr/>
        <w:t>students in the primary stage are exposed to a significant lack of </w:t>
      </w:r>
      <w:r>
        <w:rPr>
          <w:spacing w:val="-4"/>
        </w:rPr>
        <w:t>motivation,</w:t>
      </w:r>
      <w:r>
        <w:rPr>
          <w:spacing w:val="-18"/>
        </w:rPr>
        <w:t> </w:t>
      </w:r>
      <w:r>
        <w:rPr>
          <w:spacing w:val="-4"/>
        </w:rPr>
        <w:t>which</w:t>
      </w:r>
      <w:r>
        <w:rPr>
          <w:spacing w:val="-17"/>
        </w:rPr>
        <w:t> </w:t>
      </w:r>
      <w:r>
        <w:rPr>
          <w:spacing w:val="-4"/>
        </w:rPr>
        <w:t>negatively</w:t>
      </w:r>
      <w:r>
        <w:rPr>
          <w:spacing w:val="-17"/>
        </w:rPr>
        <w:t> </w:t>
      </w:r>
      <w:r>
        <w:rPr>
          <w:spacing w:val="-4"/>
        </w:rPr>
        <w:t>affects</w:t>
      </w:r>
      <w:r>
        <w:rPr>
          <w:spacing w:val="-17"/>
        </w:rPr>
        <w:t> </w:t>
      </w:r>
      <w:r>
        <w:rPr>
          <w:spacing w:val="-4"/>
        </w:rPr>
        <w:t>the</w:t>
      </w:r>
      <w:r>
        <w:rPr>
          <w:spacing w:val="-17"/>
        </w:rPr>
        <w:t> </w:t>
      </w:r>
      <w:r>
        <w:rPr>
          <w:spacing w:val="-4"/>
        </w:rPr>
        <w:t>educational</w:t>
      </w:r>
      <w:r>
        <w:rPr>
          <w:spacing w:val="-17"/>
        </w:rPr>
        <w:t> </w:t>
      </w:r>
      <w:r>
        <w:rPr>
          <w:spacing w:val="-4"/>
        </w:rPr>
        <w:t>process.</w:t>
      </w:r>
      <w:r>
        <w:rPr>
          <w:spacing w:val="-17"/>
        </w:rPr>
        <w:t> </w:t>
      </w:r>
      <w:r>
        <w:rPr>
          <w:spacing w:val="-4"/>
        </w:rPr>
        <w:t>Lack</w:t>
      </w:r>
      <w:r>
        <w:rPr>
          <w:spacing w:val="-17"/>
        </w:rPr>
        <w:t> </w:t>
      </w:r>
      <w:r>
        <w:rPr>
          <w:spacing w:val="-4"/>
        </w:rPr>
        <w:t>of </w:t>
      </w:r>
      <w:r>
        <w:rPr>
          <w:spacing w:val="-6"/>
        </w:rPr>
        <w:t>motivation</w:t>
      </w:r>
      <w:r>
        <w:rPr>
          <w:spacing w:val="-15"/>
        </w:rPr>
        <w:t> </w:t>
      </w:r>
      <w:r>
        <w:rPr>
          <w:spacing w:val="-6"/>
        </w:rPr>
        <w:t>is</w:t>
      </w:r>
      <w:r>
        <w:rPr>
          <w:spacing w:val="-8"/>
        </w:rPr>
        <w:t> </w:t>
      </w:r>
      <w:r>
        <w:rPr>
          <w:spacing w:val="-6"/>
        </w:rPr>
        <w:t>one</w:t>
      </w:r>
      <w:r>
        <w:rPr>
          <w:spacing w:val="-11"/>
        </w:rPr>
        <w:t> </w:t>
      </w:r>
      <w:r>
        <w:rPr>
          <w:spacing w:val="-6"/>
        </w:rPr>
        <w:t>of</w:t>
      </w:r>
      <w:r>
        <w:rPr>
          <w:spacing w:val="-10"/>
        </w:rPr>
        <w:t> </w:t>
      </w:r>
      <w:r>
        <w:rPr>
          <w:spacing w:val="-6"/>
        </w:rPr>
        <w:t>the</w:t>
      </w:r>
      <w:r>
        <w:rPr>
          <w:spacing w:val="-7"/>
        </w:rPr>
        <w:t> </w:t>
      </w:r>
      <w:r>
        <w:rPr>
          <w:spacing w:val="-6"/>
        </w:rPr>
        <w:t>reasons</w:t>
      </w:r>
      <w:r>
        <w:rPr>
          <w:spacing w:val="-12"/>
        </w:rPr>
        <w:t> </w:t>
      </w:r>
      <w:r>
        <w:rPr>
          <w:spacing w:val="-6"/>
        </w:rPr>
        <w:t>for</w:t>
      </w:r>
      <w:r>
        <w:rPr>
          <w:spacing w:val="-13"/>
        </w:rPr>
        <w:t> </w:t>
      </w:r>
      <w:r>
        <w:rPr>
          <w:spacing w:val="-6"/>
        </w:rPr>
        <w:t>the</w:t>
      </w:r>
      <w:r>
        <w:rPr>
          <w:spacing w:val="-11"/>
        </w:rPr>
        <w:t> </w:t>
      </w:r>
      <w:r>
        <w:rPr>
          <w:spacing w:val="-6"/>
        </w:rPr>
        <w:t>decline</w:t>
      </w:r>
      <w:r>
        <w:rPr>
          <w:spacing w:val="-11"/>
        </w:rPr>
        <w:t> </w:t>
      </w:r>
      <w:r>
        <w:rPr>
          <w:spacing w:val="-6"/>
        </w:rPr>
        <w:t>in</w:t>
      </w:r>
      <w:r>
        <w:rPr>
          <w:spacing w:val="-11"/>
        </w:rPr>
        <w:t> </w:t>
      </w:r>
      <w:r>
        <w:rPr>
          <w:spacing w:val="-6"/>
        </w:rPr>
        <w:t>students’</w:t>
      </w:r>
      <w:r>
        <w:rPr>
          <w:spacing w:val="-14"/>
        </w:rPr>
        <w:t> </w:t>
      </w:r>
      <w:r>
        <w:rPr>
          <w:spacing w:val="-6"/>
        </w:rPr>
        <w:t>academic </w:t>
      </w:r>
      <w:r>
        <w:rPr>
          <w:spacing w:val="-10"/>
        </w:rPr>
        <w:t>achievement.</w:t>
      </w:r>
      <w:r>
        <w:rPr>
          <w:spacing w:val="-12"/>
        </w:rPr>
        <w:t> </w:t>
      </w:r>
      <w:r>
        <w:rPr>
          <w:spacing w:val="-10"/>
        </w:rPr>
        <w:t>From</w:t>
      </w:r>
      <w:r>
        <w:rPr>
          <w:spacing w:val="-11"/>
        </w:rPr>
        <w:t> </w:t>
      </w:r>
      <w:r>
        <w:rPr>
          <w:spacing w:val="-10"/>
        </w:rPr>
        <w:t>here</w:t>
      </w:r>
      <w:r>
        <w:rPr>
          <w:spacing w:val="-11"/>
        </w:rPr>
        <w:t> </w:t>
      </w:r>
      <w:r>
        <w:rPr>
          <w:spacing w:val="-10"/>
        </w:rPr>
        <w:t>came</w:t>
      </w:r>
      <w:r>
        <w:rPr>
          <w:spacing w:val="-11"/>
        </w:rPr>
        <w:t> </w:t>
      </w:r>
      <w:r>
        <w:rPr>
          <w:spacing w:val="-10"/>
        </w:rPr>
        <w:t>the</w:t>
      </w:r>
      <w:r>
        <w:rPr>
          <w:spacing w:val="-11"/>
        </w:rPr>
        <w:t> </w:t>
      </w:r>
      <w:r>
        <w:rPr>
          <w:spacing w:val="-10"/>
        </w:rPr>
        <w:t>idea</w:t>
      </w:r>
      <w:r>
        <w:rPr>
          <w:spacing w:val="-11"/>
        </w:rPr>
        <w:t> </w:t>
      </w:r>
      <w:r>
        <w:rPr>
          <w:spacing w:val="-10"/>
        </w:rPr>
        <w:t>of</w:t>
      </w:r>
      <w:r>
        <w:rPr>
          <w:spacing w:val="-11"/>
        </w:rPr>
        <w:t> </w:t>
      </w:r>
      <w:r>
        <w:rPr>
          <w:spacing w:val="-10"/>
        </w:rPr>
        <w:t>shedding</w:t>
      </w:r>
      <w:r>
        <w:rPr>
          <w:spacing w:val="-11"/>
        </w:rPr>
        <w:t> </w:t>
      </w:r>
      <w:r>
        <w:rPr>
          <w:spacing w:val="-10"/>
        </w:rPr>
        <w:t>light</w:t>
      </w:r>
      <w:r>
        <w:rPr>
          <w:spacing w:val="-11"/>
        </w:rPr>
        <w:t> </w:t>
      </w:r>
      <w:r>
        <w:rPr>
          <w:spacing w:val="-10"/>
        </w:rPr>
        <w:t>on</w:t>
      </w:r>
      <w:r>
        <w:rPr>
          <w:spacing w:val="-11"/>
        </w:rPr>
        <w:t> </w:t>
      </w:r>
      <w:r>
        <w:rPr>
          <w:spacing w:val="-10"/>
        </w:rPr>
        <w:t>the</w:t>
      </w:r>
      <w:r>
        <w:rPr>
          <w:spacing w:val="-12"/>
        </w:rPr>
        <w:t> </w:t>
      </w:r>
      <w:r>
        <w:rPr>
          <w:spacing w:val="-10"/>
        </w:rPr>
        <w:t>topic</w:t>
      </w:r>
      <w:r>
        <w:rPr>
          <w:spacing w:val="-11"/>
        </w:rPr>
        <w:t> </w:t>
      </w:r>
      <w:r>
        <w:rPr>
          <w:spacing w:val="-10"/>
        </w:rPr>
        <w:t>of </w:t>
      </w:r>
      <w:r>
        <w:rPr>
          <w:spacing w:val="-4"/>
        </w:rPr>
        <w:t>motivating</w:t>
      </w:r>
      <w:r>
        <w:rPr>
          <w:spacing w:val="-23"/>
        </w:rPr>
        <w:t> </w:t>
      </w:r>
      <w:r>
        <w:rPr>
          <w:spacing w:val="-4"/>
        </w:rPr>
        <w:t>teachers</w:t>
      </w:r>
      <w:r>
        <w:rPr>
          <w:spacing w:val="-18"/>
        </w:rPr>
        <w:t> </w:t>
      </w:r>
      <w:r>
        <w:rPr>
          <w:spacing w:val="-4"/>
        </w:rPr>
        <w:t>in</w:t>
      </w:r>
      <w:r>
        <w:rPr>
          <w:spacing w:val="-21"/>
        </w:rPr>
        <w:t> </w:t>
      </w:r>
      <w:r>
        <w:rPr>
          <w:spacing w:val="-4"/>
        </w:rPr>
        <w:t>the</w:t>
      </w:r>
      <w:r>
        <w:rPr>
          <w:spacing w:val="-21"/>
        </w:rPr>
        <w:t> </w:t>
      </w:r>
      <w:r>
        <w:rPr>
          <w:spacing w:val="-4"/>
        </w:rPr>
        <w:t>primary</w:t>
      </w:r>
      <w:r>
        <w:rPr>
          <w:spacing w:val="-18"/>
        </w:rPr>
        <w:t> </w:t>
      </w:r>
      <w:r>
        <w:rPr>
          <w:spacing w:val="-4"/>
        </w:rPr>
        <w:t>stage.</w:t>
      </w:r>
    </w:p>
    <w:p>
      <w:pPr>
        <w:pStyle w:val="Heading2"/>
        <w:spacing w:before="279"/>
        <w:ind w:left="2001"/>
      </w:pPr>
      <w:bookmarkStart w:name="_TOC_250022" w:id="6"/>
      <w:r>
        <w:rPr/>
        <w:t>Statement</w:t>
      </w:r>
      <w:r>
        <w:rPr>
          <w:spacing w:val="-8"/>
        </w:rPr>
        <w:t> </w:t>
      </w:r>
      <w:r>
        <w:rPr/>
        <w:t>of</w:t>
      </w:r>
      <w:r>
        <w:rPr>
          <w:spacing w:val="-9"/>
        </w:rPr>
        <w:t> </w:t>
      </w:r>
      <w:r>
        <w:rPr/>
        <w:t>the</w:t>
      </w:r>
      <w:r>
        <w:rPr>
          <w:spacing w:val="-9"/>
        </w:rPr>
        <w:t> </w:t>
      </w:r>
      <w:bookmarkEnd w:id="6"/>
      <w:r>
        <w:rPr>
          <w:spacing w:val="-2"/>
        </w:rPr>
        <w:t>problem</w:t>
      </w:r>
    </w:p>
    <w:p>
      <w:pPr>
        <w:pStyle w:val="BodyText"/>
        <w:spacing w:before="12"/>
        <w:ind w:left="0"/>
        <w:rPr>
          <w:b/>
          <w:sz w:val="26"/>
        </w:rPr>
      </w:pPr>
    </w:p>
    <w:p>
      <w:pPr>
        <w:pStyle w:val="BodyText"/>
        <w:spacing w:line="480" w:lineRule="auto"/>
        <w:ind w:left="1526" w:right="1120"/>
        <w:jc w:val="both"/>
      </w:pPr>
      <w:r>
        <w:rPr>
          <w:spacing w:val="-10"/>
        </w:rPr>
        <w:t>Many</w:t>
      </w:r>
      <w:r>
        <w:rPr>
          <w:spacing w:val="-4"/>
        </w:rPr>
        <w:t> </w:t>
      </w:r>
      <w:r>
        <w:rPr>
          <w:spacing w:val="-10"/>
        </w:rPr>
        <w:t>primary schools</w:t>
      </w:r>
      <w:r>
        <w:rPr>
          <w:spacing w:val="-11"/>
        </w:rPr>
        <w:t> </w:t>
      </w:r>
      <w:r>
        <w:rPr>
          <w:spacing w:val="-10"/>
        </w:rPr>
        <w:t>in Libya</w:t>
      </w:r>
      <w:r>
        <w:rPr>
          <w:spacing w:val="-11"/>
        </w:rPr>
        <w:t> </w:t>
      </w:r>
      <w:r>
        <w:rPr>
          <w:spacing w:val="-10"/>
        </w:rPr>
        <w:t>suffer</w:t>
      </w:r>
      <w:r>
        <w:rPr>
          <w:spacing w:val="-12"/>
        </w:rPr>
        <w:t> </w:t>
      </w:r>
      <w:r>
        <w:rPr>
          <w:spacing w:val="-10"/>
        </w:rPr>
        <w:t>from low</w:t>
      </w:r>
      <w:r>
        <w:rPr>
          <w:spacing w:val="-4"/>
        </w:rPr>
        <w:t> </w:t>
      </w:r>
      <w:r>
        <w:rPr>
          <w:spacing w:val="-10"/>
        </w:rPr>
        <w:t>educational</w:t>
      </w:r>
      <w:r>
        <w:rPr>
          <w:spacing w:val="-4"/>
        </w:rPr>
        <w:t> </w:t>
      </w:r>
      <w:r>
        <w:rPr>
          <w:spacing w:val="-10"/>
        </w:rPr>
        <w:t>levels.</w:t>
      </w:r>
      <w:r>
        <w:rPr>
          <w:spacing w:val="-7"/>
        </w:rPr>
        <w:t> </w:t>
      </w:r>
      <w:r>
        <w:rPr>
          <w:spacing w:val="-10"/>
        </w:rPr>
        <w:t>One </w:t>
      </w:r>
      <w:r>
        <w:rPr>
          <w:spacing w:val="-12"/>
        </w:rPr>
        <w:t>of</w:t>
      </w:r>
      <w:r>
        <w:rPr>
          <w:spacing w:val="-10"/>
        </w:rPr>
        <w:t> </w:t>
      </w:r>
      <w:r>
        <w:rPr>
          <w:spacing w:val="-12"/>
        </w:rPr>
        <w:t>the</w:t>
      </w:r>
      <w:r>
        <w:rPr>
          <w:spacing w:val="-9"/>
        </w:rPr>
        <w:t> </w:t>
      </w:r>
      <w:r>
        <w:rPr>
          <w:spacing w:val="-12"/>
        </w:rPr>
        <w:t>reasons</w:t>
      </w:r>
      <w:r>
        <w:rPr>
          <w:spacing w:val="-9"/>
        </w:rPr>
        <w:t> </w:t>
      </w:r>
      <w:r>
        <w:rPr>
          <w:spacing w:val="-12"/>
        </w:rPr>
        <w:t>for</w:t>
      </w:r>
      <w:r>
        <w:rPr>
          <w:spacing w:val="-9"/>
        </w:rPr>
        <w:t> </w:t>
      </w:r>
      <w:r>
        <w:rPr>
          <w:spacing w:val="-12"/>
        </w:rPr>
        <w:t>the</w:t>
      </w:r>
      <w:r>
        <w:rPr>
          <w:spacing w:val="-9"/>
        </w:rPr>
        <w:t> </w:t>
      </w:r>
      <w:r>
        <w:rPr>
          <w:spacing w:val="-12"/>
        </w:rPr>
        <w:t>low</w:t>
      </w:r>
      <w:r>
        <w:rPr>
          <w:spacing w:val="-9"/>
        </w:rPr>
        <w:t> </w:t>
      </w:r>
      <w:r>
        <w:rPr>
          <w:spacing w:val="-12"/>
        </w:rPr>
        <w:t>level</w:t>
      </w:r>
      <w:r>
        <w:rPr>
          <w:spacing w:val="-9"/>
        </w:rPr>
        <w:t> </w:t>
      </w:r>
      <w:r>
        <w:rPr>
          <w:spacing w:val="-12"/>
        </w:rPr>
        <w:t>of</w:t>
      </w:r>
      <w:r>
        <w:rPr>
          <w:spacing w:val="-9"/>
        </w:rPr>
        <w:t> </w:t>
      </w:r>
      <w:r>
        <w:rPr>
          <w:spacing w:val="-12"/>
        </w:rPr>
        <w:t>education</w:t>
      </w:r>
      <w:r>
        <w:rPr>
          <w:spacing w:val="-9"/>
        </w:rPr>
        <w:t> </w:t>
      </w:r>
      <w:r>
        <w:rPr>
          <w:spacing w:val="-12"/>
        </w:rPr>
        <w:t>may</w:t>
      </w:r>
      <w:r>
        <w:rPr>
          <w:spacing w:val="-9"/>
        </w:rPr>
        <w:t> </w:t>
      </w:r>
      <w:r>
        <w:rPr>
          <w:spacing w:val="-12"/>
        </w:rPr>
        <w:t>be</w:t>
      </w:r>
      <w:r>
        <w:rPr>
          <w:spacing w:val="-10"/>
        </w:rPr>
        <w:t> </w:t>
      </w:r>
      <w:r>
        <w:rPr>
          <w:spacing w:val="-12"/>
        </w:rPr>
        <w:t>the</w:t>
      </w:r>
      <w:r>
        <w:rPr>
          <w:spacing w:val="-9"/>
        </w:rPr>
        <w:t> </w:t>
      </w:r>
      <w:r>
        <w:rPr>
          <w:spacing w:val="-12"/>
        </w:rPr>
        <w:t>lack</w:t>
      </w:r>
      <w:r>
        <w:rPr>
          <w:spacing w:val="-9"/>
        </w:rPr>
        <w:t> </w:t>
      </w:r>
      <w:r>
        <w:rPr>
          <w:spacing w:val="-12"/>
        </w:rPr>
        <w:t>of</w:t>
      </w:r>
      <w:r>
        <w:rPr>
          <w:spacing w:val="-9"/>
        </w:rPr>
        <w:t> </w:t>
      </w:r>
      <w:r>
        <w:rPr>
          <w:spacing w:val="-12"/>
        </w:rPr>
        <w:t>teacher </w:t>
      </w:r>
      <w:r>
        <w:rPr/>
        <w:t>motivation. This negatively affects students’ performance in the </w:t>
      </w:r>
      <w:r>
        <w:rPr>
          <w:spacing w:val="-6"/>
        </w:rPr>
        <w:t>classroom.</w:t>
      </w:r>
      <w:r>
        <w:rPr>
          <w:spacing w:val="-16"/>
        </w:rPr>
        <w:t> </w:t>
      </w:r>
      <w:r>
        <w:rPr>
          <w:spacing w:val="-6"/>
        </w:rPr>
        <w:t>Children</w:t>
      </w:r>
      <w:r>
        <w:rPr>
          <w:spacing w:val="-15"/>
        </w:rPr>
        <w:t> </w:t>
      </w:r>
      <w:r>
        <w:rPr>
          <w:spacing w:val="-6"/>
        </w:rPr>
        <w:t>in</w:t>
      </w:r>
      <w:r>
        <w:rPr>
          <w:spacing w:val="-15"/>
        </w:rPr>
        <w:t> </w:t>
      </w:r>
      <w:r>
        <w:rPr>
          <w:spacing w:val="-6"/>
        </w:rPr>
        <w:t>primary</w:t>
      </w:r>
      <w:r>
        <w:rPr>
          <w:spacing w:val="-15"/>
        </w:rPr>
        <w:t> </w:t>
      </w:r>
      <w:r>
        <w:rPr>
          <w:spacing w:val="-6"/>
        </w:rPr>
        <w:t>school</w:t>
      </w:r>
      <w:r>
        <w:rPr>
          <w:spacing w:val="-15"/>
        </w:rPr>
        <w:t> </w:t>
      </w:r>
      <w:r>
        <w:rPr>
          <w:spacing w:val="-6"/>
        </w:rPr>
        <w:t>depend</w:t>
      </w:r>
      <w:r>
        <w:rPr>
          <w:spacing w:val="-15"/>
        </w:rPr>
        <w:t> </w:t>
      </w:r>
      <w:r>
        <w:rPr>
          <w:spacing w:val="-6"/>
        </w:rPr>
        <w:t>on</w:t>
      </w:r>
      <w:r>
        <w:rPr>
          <w:spacing w:val="-15"/>
        </w:rPr>
        <w:t> </w:t>
      </w:r>
      <w:r>
        <w:rPr>
          <w:spacing w:val="-6"/>
        </w:rPr>
        <w:t>positive</w:t>
      </w:r>
      <w:r>
        <w:rPr>
          <w:spacing w:val="-15"/>
        </w:rPr>
        <w:t> </w:t>
      </w:r>
      <w:r>
        <w:rPr>
          <w:spacing w:val="-6"/>
        </w:rPr>
        <w:t>interaction </w:t>
      </w:r>
      <w:r>
        <w:rPr>
          <w:spacing w:val="-4"/>
        </w:rPr>
        <w:t>with</w:t>
      </w:r>
      <w:r>
        <w:rPr>
          <w:spacing w:val="-11"/>
        </w:rPr>
        <w:t> </w:t>
      </w:r>
      <w:r>
        <w:rPr>
          <w:spacing w:val="-4"/>
        </w:rPr>
        <w:t>teachers</w:t>
      </w:r>
      <w:r>
        <w:rPr>
          <w:spacing w:val="-12"/>
        </w:rPr>
        <w:t> </w:t>
      </w:r>
      <w:r>
        <w:rPr>
          <w:spacing w:val="-4"/>
        </w:rPr>
        <w:t>to</w:t>
      </w:r>
      <w:r>
        <w:rPr>
          <w:spacing w:val="-10"/>
        </w:rPr>
        <w:t> </w:t>
      </w:r>
      <w:r>
        <w:rPr>
          <w:spacing w:val="-4"/>
        </w:rPr>
        <w:t>build</w:t>
      </w:r>
      <w:r>
        <w:rPr>
          <w:spacing w:val="-13"/>
        </w:rPr>
        <w:t> </w:t>
      </w:r>
      <w:r>
        <w:rPr>
          <w:spacing w:val="-4"/>
        </w:rPr>
        <w:t>their</w:t>
      </w:r>
      <w:r>
        <w:rPr>
          <w:spacing w:val="-10"/>
        </w:rPr>
        <w:t> </w:t>
      </w:r>
      <w:r>
        <w:rPr>
          <w:spacing w:val="-4"/>
        </w:rPr>
        <w:t>social</w:t>
      </w:r>
      <w:r>
        <w:rPr>
          <w:spacing w:val="-11"/>
        </w:rPr>
        <w:t> </w:t>
      </w:r>
      <w:r>
        <w:rPr>
          <w:spacing w:val="-4"/>
        </w:rPr>
        <w:t>and</w:t>
      </w:r>
      <w:r>
        <w:rPr>
          <w:spacing w:val="-13"/>
        </w:rPr>
        <w:t> </w:t>
      </w:r>
      <w:r>
        <w:rPr>
          <w:spacing w:val="-4"/>
        </w:rPr>
        <w:t>cognitive</w:t>
      </w:r>
      <w:r>
        <w:rPr>
          <w:spacing w:val="-11"/>
        </w:rPr>
        <w:t> </w:t>
      </w:r>
      <w:r>
        <w:rPr>
          <w:spacing w:val="-4"/>
        </w:rPr>
        <w:t>skills.</w:t>
      </w:r>
      <w:r>
        <w:rPr>
          <w:spacing w:val="-13"/>
        </w:rPr>
        <w:t> </w:t>
      </w:r>
      <w:r>
        <w:rPr>
          <w:spacing w:val="-4"/>
        </w:rPr>
        <w:t>At</w:t>
      </w:r>
      <w:r>
        <w:rPr>
          <w:spacing w:val="-11"/>
        </w:rPr>
        <w:t> </w:t>
      </w:r>
      <w:r>
        <w:rPr>
          <w:spacing w:val="-4"/>
        </w:rPr>
        <w:t>this</w:t>
      </w:r>
      <w:r>
        <w:rPr>
          <w:spacing w:val="-12"/>
        </w:rPr>
        <w:t> </w:t>
      </w:r>
      <w:r>
        <w:rPr>
          <w:spacing w:val="-4"/>
        </w:rPr>
        <w:t>stage, </w:t>
      </w:r>
      <w:r>
        <w:rPr>
          <w:spacing w:val="-8"/>
        </w:rPr>
        <w:t>when</w:t>
      </w:r>
      <w:r>
        <w:rPr>
          <w:spacing w:val="-13"/>
        </w:rPr>
        <w:t> </w:t>
      </w:r>
      <w:r>
        <w:rPr>
          <w:spacing w:val="-8"/>
        </w:rPr>
        <w:t>teachers</w:t>
      </w:r>
      <w:r>
        <w:rPr>
          <w:spacing w:val="-14"/>
        </w:rPr>
        <w:t> </w:t>
      </w:r>
      <w:r>
        <w:rPr>
          <w:spacing w:val="-8"/>
        </w:rPr>
        <w:t>are</w:t>
      </w:r>
      <w:r>
        <w:rPr>
          <w:spacing w:val="-12"/>
        </w:rPr>
        <w:t> </w:t>
      </w:r>
      <w:r>
        <w:rPr>
          <w:spacing w:val="-8"/>
        </w:rPr>
        <w:t>motivated,</w:t>
      </w:r>
      <w:r>
        <w:rPr>
          <w:spacing w:val="-10"/>
        </w:rPr>
        <w:t> </w:t>
      </w:r>
      <w:r>
        <w:rPr>
          <w:spacing w:val="-8"/>
        </w:rPr>
        <w:t>students</w:t>
      </w:r>
      <w:r>
        <w:rPr>
          <w:spacing w:val="-14"/>
        </w:rPr>
        <w:t> </w:t>
      </w:r>
      <w:r>
        <w:rPr>
          <w:spacing w:val="-8"/>
        </w:rPr>
        <w:t>can</w:t>
      </w:r>
      <w:r>
        <w:rPr>
          <w:spacing w:val="-11"/>
        </w:rPr>
        <w:t> </w:t>
      </w:r>
      <w:r>
        <w:rPr>
          <w:spacing w:val="-8"/>
        </w:rPr>
        <w:t>achieve rapid</w:t>
      </w:r>
      <w:r>
        <w:rPr>
          <w:spacing w:val="-14"/>
        </w:rPr>
        <w:t> </w:t>
      </w:r>
      <w:r>
        <w:rPr>
          <w:spacing w:val="-8"/>
        </w:rPr>
        <w:t>progress</w:t>
      </w:r>
      <w:r>
        <w:rPr>
          <w:spacing w:val="-9"/>
        </w:rPr>
        <w:t> </w:t>
      </w:r>
      <w:r>
        <w:rPr>
          <w:spacing w:val="-8"/>
        </w:rPr>
        <w:t>in </w:t>
      </w:r>
      <w:r>
        <w:rPr>
          <w:spacing w:val="-6"/>
        </w:rPr>
        <w:t>acquiring</w:t>
      </w:r>
      <w:r>
        <w:rPr>
          <w:spacing w:val="-18"/>
        </w:rPr>
        <w:t> </w:t>
      </w:r>
      <w:r>
        <w:rPr>
          <w:spacing w:val="-6"/>
        </w:rPr>
        <w:t>knowledge,</w:t>
      </w:r>
      <w:r>
        <w:rPr>
          <w:spacing w:val="-13"/>
        </w:rPr>
        <w:t> </w:t>
      </w:r>
      <w:r>
        <w:rPr>
          <w:spacing w:val="-6"/>
        </w:rPr>
        <w:t>language,</w:t>
      </w:r>
      <w:r>
        <w:rPr>
          <w:spacing w:val="-18"/>
        </w:rPr>
        <w:t> </w:t>
      </w:r>
      <w:r>
        <w:rPr>
          <w:spacing w:val="-6"/>
        </w:rPr>
        <w:t>and</w:t>
      </w:r>
      <w:r>
        <w:rPr>
          <w:spacing w:val="-18"/>
        </w:rPr>
        <w:t> </w:t>
      </w:r>
      <w:r>
        <w:rPr>
          <w:spacing w:val="-6"/>
        </w:rPr>
        <w:t>basic</w:t>
      </w:r>
      <w:r>
        <w:rPr>
          <w:spacing w:val="-18"/>
        </w:rPr>
        <w:t> </w:t>
      </w:r>
      <w:r>
        <w:rPr>
          <w:spacing w:val="-6"/>
        </w:rPr>
        <w:t>skills.</w:t>
      </w:r>
    </w:p>
    <w:p>
      <w:pPr>
        <w:pStyle w:val="Heading2"/>
        <w:spacing w:before="284"/>
        <w:ind w:left="2082"/>
      </w:pPr>
      <w:bookmarkStart w:name="_TOC_250021" w:id="7"/>
      <w:r>
        <w:rPr/>
        <w:t>Aim</w:t>
      </w:r>
      <w:r>
        <w:rPr>
          <w:spacing w:val="-4"/>
        </w:rPr>
        <w:t> </w:t>
      </w:r>
      <w:r>
        <w:rPr/>
        <w:t>of</w:t>
      </w:r>
      <w:r>
        <w:rPr>
          <w:spacing w:val="-7"/>
        </w:rPr>
        <w:t> </w:t>
      </w:r>
      <w:r>
        <w:rPr/>
        <w:t>the</w:t>
      </w:r>
      <w:r>
        <w:rPr>
          <w:spacing w:val="-7"/>
        </w:rPr>
        <w:t> </w:t>
      </w:r>
      <w:bookmarkEnd w:id="7"/>
      <w:r>
        <w:rPr>
          <w:spacing w:val="-4"/>
        </w:rPr>
        <w:t>Study</w:t>
      </w:r>
    </w:p>
    <w:p>
      <w:pPr>
        <w:pStyle w:val="BodyText"/>
        <w:spacing w:before="7"/>
        <w:ind w:left="0"/>
        <w:rPr>
          <w:b/>
          <w:sz w:val="26"/>
        </w:rPr>
      </w:pPr>
    </w:p>
    <w:p>
      <w:pPr>
        <w:pStyle w:val="BodyText"/>
        <w:spacing w:line="480" w:lineRule="auto"/>
        <w:ind w:left="1526" w:right="1409"/>
        <w:jc w:val="both"/>
      </w:pPr>
      <w:r>
        <w:rPr>
          <w:spacing w:val="-4"/>
        </w:rPr>
        <w:t>This</w:t>
      </w:r>
      <w:r>
        <w:rPr>
          <w:spacing w:val="-18"/>
        </w:rPr>
        <w:t> </w:t>
      </w:r>
      <w:r>
        <w:rPr>
          <w:spacing w:val="-4"/>
        </w:rPr>
        <w:t>study</w:t>
      </w:r>
      <w:r>
        <w:rPr>
          <w:spacing w:val="-17"/>
        </w:rPr>
        <w:t> </w:t>
      </w:r>
      <w:r>
        <w:rPr>
          <w:spacing w:val="-4"/>
        </w:rPr>
        <w:t>aims</w:t>
      </w:r>
      <w:r>
        <w:rPr>
          <w:spacing w:val="-17"/>
        </w:rPr>
        <w:t> </w:t>
      </w:r>
      <w:r>
        <w:rPr>
          <w:spacing w:val="-4"/>
        </w:rPr>
        <w:t>at</w:t>
      </w:r>
      <w:r>
        <w:rPr>
          <w:spacing w:val="-17"/>
        </w:rPr>
        <w:t> </w:t>
      </w:r>
      <w:r>
        <w:rPr>
          <w:spacing w:val="-4"/>
        </w:rPr>
        <w:t>studying</w:t>
      </w:r>
      <w:r>
        <w:rPr>
          <w:spacing w:val="-17"/>
        </w:rPr>
        <w:t> </w:t>
      </w:r>
      <w:r>
        <w:rPr>
          <w:spacing w:val="-4"/>
        </w:rPr>
        <w:t>the</w:t>
      </w:r>
      <w:r>
        <w:rPr>
          <w:spacing w:val="-17"/>
        </w:rPr>
        <w:t> </w:t>
      </w:r>
      <w:r>
        <w:rPr>
          <w:spacing w:val="-4"/>
        </w:rPr>
        <w:t>role</w:t>
      </w:r>
      <w:r>
        <w:rPr>
          <w:spacing w:val="-17"/>
        </w:rPr>
        <w:t> </w:t>
      </w:r>
      <w:r>
        <w:rPr>
          <w:spacing w:val="-4"/>
        </w:rPr>
        <w:t>of</w:t>
      </w:r>
      <w:r>
        <w:rPr>
          <w:spacing w:val="-17"/>
        </w:rPr>
        <w:t> </w:t>
      </w:r>
      <w:r>
        <w:rPr>
          <w:spacing w:val="-4"/>
        </w:rPr>
        <w:t>teacher</w:t>
      </w:r>
      <w:r>
        <w:rPr>
          <w:spacing w:val="-17"/>
        </w:rPr>
        <w:t> </w:t>
      </w:r>
      <w:r>
        <w:rPr>
          <w:spacing w:val="-4"/>
        </w:rPr>
        <w:t>motivation</w:t>
      </w:r>
      <w:r>
        <w:rPr>
          <w:spacing w:val="-15"/>
        </w:rPr>
        <w:t> </w:t>
      </w:r>
      <w:r>
        <w:rPr>
          <w:spacing w:val="-4"/>
        </w:rPr>
        <w:t>and</w:t>
      </w:r>
      <w:r>
        <w:rPr>
          <w:spacing w:val="-17"/>
        </w:rPr>
        <w:t> </w:t>
      </w:r>
      <w:r>
        <w:rPr>
          <w:spacing w:val="-4"/>
        </w:rPr>
        <w:t>its </w:t>
      </w:r>
      <w:r>
        <w:rPr>
          <w:spacing w:val="-8"/>
        </w:rPr>
        <w:t>impact</w:t>
      </w:r>
      <w:r>
        <w:rPr>
          <w:spacing w:val="-14"/>
        </w:rPr>
        <w:t> </w:t>
      </w:r>
      <w:r>
        <w:rPr>
          <w:spacing w:val="-8"/>
        </w:rPr>
        <w:t>on</w:t>
      </w:r>
      <w:r>
        <w:rPr>
          <w:spacing w:val="-13"/>
        </w:rPr>
        <w:t> </w:t>
      </w:r>
      <w:r>
        <w:rPr>
          <w:spacing w:val="-8"/>
        </w:rPr>
        <w:t>students’</w:t>
      </w:r>
      <w:r>
        <w:rPr>
          <w:spacing w:val="-13"/>
        </w:rPr>
        <w:t> </w:t>
      </w:r>
      <w:r>
        <w:rPr>
          <w:spacing w:val="-8"/>
        </w:rPr>
        <w:t>achievement</w:t>
      </w:r>
      <w:r>
        <w:rPr>
          <w:spacing w:val="-13"/>
        </w:rPr>
        <w:t> </w:t>
      </w:r>
      <w:r>
        <w:rPr>
          <w:spacing w:val="-8"/>
        </w:rPr>
        <w:t>through</w:t>
      </w:r>
      <w:r>
        <w:rPr>
          <w:spacing w:val="-12"/>
        </w:rPr>
        <w:t> </w:t>
      </w:r>
      <w:r>
        <w:rPr>
          <w:spacing w:val="-8"/>
        </w:rPr>
        <w:t>interviews</w:t>
      </w:r>
      <w:r>
        <w:rPr>
          <w:spacing w:val="-13"/>
        </w:rPr>
        <w:t> </w:t>
      </w:r>
      <w:r>
        <w:rPr>
          <w:spacing w:val="-8"/>
        </w:rPr>
        <w:t>with</w:t>
      </w:r>
      <w:r>
        <w:rPr>
          <w:spacing w:val="-12"/>
        </w:rPr>
        <w:t> </w:t>
      </w:r>
      <w:r>
        <w:rPr>
          <w:spacing w:val="-8"/>
        </w:rPr>
        <w:t>teachers </w:t>
      </w:r>
      <w:r>
        <w:rPr/>
        <w:t>and</w:t>
      </w:r>
      <w:r>
        <w:rPr>
          <w:spacing w:val="-1"/>
        </w:rPr>
        <w:t> </w:t>
      </w:r>
      <w:r>
        <w:rPr/>
        <w:t>students.</w:t>
      </w:r>
      <w:r>
        <w:rPr>
          <w:spacing w:val="-4"/>
        </w:rPr>
        <w:t> </w:t>
      </w:r>
      <w:r>
        <w:rPr/>
        <w:t>in addition</w:t>
      </w:r>
      <w:r>
        <w:rPr>
          <w:spacing w:val="-5"/>
        </w:rPr>
        <w:t> </w:t>
      </w:r>
      <w:r>
        <w:rPr/>
        <w:t>to</w:t>
      </w:r>
      <w:r>
        <w:rPr>
          <w:spacing w:val="-1"/>
        </w:rPr>
        <w:t> </w:t>
      </w:r>
      <w:r>
        <w:rPr/>
        <w:t>studying</w:t>
      </w:r>
      <w:r>
        <w:rPr>
          <w:spacing w:val="-4"/>
        </w:rPr>
        <w:t> </w:t>
      </w:r>
      <w:r>
        <w:rPr/>
        <w:t>the internal</w:t>
      </w:r>
      <w:r>
        <w:rPr>
          <w:spacing w:val="-2"/>
        </w:rPr>
        <w:t> </w:t>
      </w:r>
      <w:r>
        <w:rPr/>
        <w:t>and</w:t>
      </w:r>
      <w:r>
        <w:rPr>
          <w:spacing w:val="-4"/>
        </w:rPr>
        <w:t> </w:t>
      </w:r>
      <w:r>
        <w:rPr/>
        <w:t>external </w:t>
      </w:r>
      <w:r>
        <w:rPr>
          <w:spacing w:val="-4"/>
        </w:rPr>
        <w:t>factors</w:t>
      </w:r>
      <w:r>
        <w:rPr>
          <w:spacing w:val="-18"/>
        </w:rPr>
        <w:t> </w:t>
      </w:r>
      <w:r>
        <w:rPr>
          <w:spacing w:val="-4"/>
        </w:rPr>
        <w:t>that</w:t>
      </w:r>
      <w:r>
        <w:rPr>
          <w:spacing w:val="-21"/>
        </w:rPr>
        <w:t> </w:t>
      </w:r>
      <w:r>
        <w:rPr>
          <w:spacing w:val="-4"/>
        </w:rPr>
        <w:t>affect</w:t>
      </w:r>
      <w:r>
        <w:rPr>
          <w:spacing w:val="-18"/>
        </w:rPr>
        <w:t> </w:t>
      </w:r>
      <w:r>
        <w:rPr>
          <w:spacing w:val="-4"/>
        </w:rPr>
        <w:t>teacher</w:t>
      </w:r>
      <w:r>
        <w:rPr>
          <w:spacing w:val="-19"/>
        </w:rPr>
        <w:t> </w:t>
      </w:r>
      <w:r>
        <w:rPr>
          <w:spacing w:val="-4"/>
        </w:rPr>
        <w:t>motivation.</w:t>
      </w:r>
    </w:p>
    <w:p>
      <w:pPr>
        <w:pStyle w:val="Heading2"/>
        <w:spacing w:before="282"/>
        <w:ind w:left="2001"/>
      </w:pPr>
      <w:bookmarkStart w:name="_TOC_250020" w:id="8"/>
      <w:r>
        <w:rPr/>
        <w:t>Significance</w:t>
      </w:r>
      <w:r>
        <w:rPr>
          <w:spacing w:val="-12"/>
        </w:rPr>
        <w:t> </w:t>
      </w:r>
      <w:r>
        <w:rPr/>
        <w:t>of</w:t>
      </w:r>
      <w:r>
        <w:rPr>
          <w:spacing w:val="-7"/>
        </w:rPr>
        <w:t> </w:t>
      </w:r>
      <w:r>
        <w:rPr/>
        <w:t>the</w:t>
      </w:r>
      <w:r>
        <w:rPr>
          <w:spacing w:val="-11"/>
        </w:rPr>
        <w:t> </w:t>
      </w:r>
      <w:bookmarkEnd w:id="8"/>
      <w:r>
        <w:rPr>
          <w:spacing w:val="-4"/>
        </w:rPr>
        <w:t>Study</w:t>
      </w:r>
    </w:p>
    <w:p>
      <w:pPr>
        <w:pStyle w:val="BodyText"/>
        <w:spacing w:before="12"/>
        <w:ind w:left="0"/>
        <w:rPr>
          <w:b/>
          <w:sz w:val="26"/>
        </w:rPr>
      </w:pPr>
    </w:p>
    <w:p>
      <w:pPr>
        <w:pStyle w:val="BodyText"/>
        <w:spacing w:line="480" w:lineRule="auto"/>
        <w:ind w:left="1526" w:right="1407"/>
        <w:jc w:val="both"/>
      </w:pPr>
      <w:r>
        <w:rPr>
          <w:spacing w:val="-10"/>
        </w:rPr>
        <w:t>This study</w:t>
      </w:r>
      <w:r>
        <w:rPr>
          <w:spacing w:val="-7"/>
        </w:rPr>
        <w:t> </w:t>
      </w:r>
      <w:r>
        <w:rPr>
          <w:spacing w:val="-10"/>
        </w:rPr>
        <w:t>adds new knowledge to</w:t>
      </w:r>
      <w:r>
        <w:rPr>
          <w:spacing w:val="-11"/>
        </w:rPr>
        <w:t> </w:t>
      </w:r>
      <w:r>
        <w:rPr>
          <w:spacing w:val="-10"/>
        </w:rPr>
        <w:t>the literature of</w:t>
      </w:r>
      <w:r>
        <w:rPr>
          <w:spacing w:val="-7"/>
        </w:rPr>
        <w:t> </w:t>
      </w:r>
      <w:r>
        <w:rPr>
          <w:spacing w:val="-10"/>
        </w:rPr>
        <w:t>L2 teaching and </w:t>
      </w:r>
      <w:r>
        <w:rPr/>
        <w:t>learning research by specifically determining whether teacher </w:t>
      </w:r>
      <w:r>
        <w:rPr>
          <w:spacing w:val="-10"/>
        </w:rPr>
        <w:t>motivation</w:t>
      </w:r>
      <w:r>
        <w:rPr>
          <w:spacing w:val="-19"/>
        </w:rPr>
        <w:t> </w:t>
      </w:r>
      <w:r>
        <w:rPr>
          <w:spacing w:val="-10"/>
        </w:rPr>
        <w:t>is</w:t>
      </w:r>
      <w:r>
        <w:rPr>
          <w:spacing w:val="-14"/>
        </w:rPr>
        <w:t> </w:t>
      </w:r>
      <w:r>
        <w:rPr>
          <w:spacing w:val="-10"/>
        </w:rPr>
        <w:t>a</w:t>
      </w:r>
      <w:r>
        <w:rPr>
          <w:spacing w:val="-15"/>
        </w:rPr>
        <w:t> </w:t>
      </w:r>
      <w:r>
        <w:rPr>
          <w:spacing w:val="-10"/>
        </w:rPr>
        <w:t>major</w:t>
      </w:r>
      <w:r>
        <w:rPr>
          <w:spacing w:val="-16"/>
        </w:rPr>
        <w:t> </w:t>
      </w:r>
      <w:r>
        <w:rPr>
          <w:spacing w:val="-10"/>
        </w:rPr>
        <w:t>factor</w:t>
      </w:r>
      <w:r>
        <w:rPr>
          <w:spacing w:val="-16"/>
        </w:rPr>
        <w:t> </w:t>
      </w:r>
      <w:r>
        <w:rPr>
          <w:spacing w:val="-10"/>
        </w:rPr>
        <w:t>affecting</w:t>
      </w:r>
      <w:r>
        <w:rPr>
          <w:spacing w:val="-14"/>
        </w:rPr>
        <w:t> </w:t>
      </w:r>
      <w:r>
        <w:rPr>
          <w:spacing w:val="-10"/>
        </w:rPr>
        <w:t>students’</w:t>
      </w:r>
      <w:r>
        <w:rPr>
          <w:spacing w:val="-12"/>
        </w:rPr>
        <w:t> </w:t>
      </w:r>
      <w:r>
        <w:rPr>
          <w:spacing w:val="-10"/>
        </w:rPr>
        <w:t>achievement</w:t>
      </w:r>
      <w:r>
        <w:rPr>
          <w:spacing w:val="-12"/>
        </w:rPr>
        <w:t> </w:t>
      </w:r>
      <w:r>
        <w:rPr>
          <w:spacing w:val="-10"/>
        </w:rPr>
        <w:t>in</w:t>
      </w:r>
      <w:r>
        <w:rPr>
          <w:spacing w:val="-12"/>
        </w:rPr>
        <w:t> </w:t>
      </w:r>
      <w:r>
        <w:rPr>
          <w:spacing w:val="-10"/>
        </w:rPr>
        <w:t>their</w:t>
      </w:r>
    </w:p>
    <w:p>
      <w:pPr>
        <w:pStyle w:val="BodyText"/>
        <w:spacing w:before="2"/>
        <w:ind w:left="1526"/>
        <w:jc w:val="both"/>
      </w:pPr>
      <w:r>
        <w:rPr>
          <w:spacing w:val="-10"/>
        </w:rPr>
        <w:t>language</w:t>
      </w:r>
      <w:r>
        <w:rPr>
          <w:spacing w:val="-9"/>
        </w:rPr>
        <w:t> </w:t>
      </w:r>
      <w:r>
        <w:rPr>
          <w:spacing w:val="-2"/>
        </w:rPr>
        <w:t>classroom.</w:t>
      </w:r>
    </w:p>
    <w:p>
      <w:pPr>
        <w:pStyle w:val="BodyText"/>
        <w:spacing w:after="0"/>
        <w:jc w:val="both"/>
        <w:sectPr>
          <w:pgSz w:w="11900" w:h="16840"/>
          <w:pgMar w:header="0" w:footer="766" w:top="1560" w:bottom="960" w:left="1133" w:right="283"/>
        </w:sectPr>
      </w:pPr>
    </w:p>
    <w:p>
      <w:pPr>
        <w:pStyle w:val="Heading2"/>
        <w:spacing w:before="84"/>
        <w:ind w:left="2001"/>
        <w:jc w:val="left"/>
      </w:pPr>
      <w:bookmarkStart w:name="_TOC_250019" w:id="9"/>
      <w:r>
        <w:rPr/>
        <w:t>The</w:t>
      </w:r>
      <w:r>
        <w:rPr>
          <w:spacing w:val="-11"/>
        </w:rPr>
        <w:t> </w:t>
      </w:r>
      <w:r>
        <w:rPr/>
        <w:t>research</w:t>
      </w:r>
      <w:r>
        <w:rPr>
          <w:spacing w:val="-9"/>
        </w:rPr>
        <w:t> </w:t>
      </w:r>
      <w:bookmarkEnd w:id="9"/>
      <w:r>
        <w:rPr>
          <w:spacing w:val="-2"/>
        </w:rPr>
        <w:t>questions</w:t>
      </w:r>
    </w:p>
    <w:p>
      <w:pPr>
        <w:pStyle w:val="BodyText"/>
        <w:spacing w:before="12"/>
        <w:ind w:left="0"/>
        <w:rPr>
          <w:b/>
          <w:sz w:val="26"/>
        </w:rPr>
      </w:pPr>
    </w:p>
    <w:p>
      <w:pPr>
        <w:pStyle w:val="ListParagraph"/>
        <w:numPr>
          <w:ilvl w:val="0"/>
          <w:numId w:val="1"/>
        </w:numPr>
        <w:tabs>
          <w:tab w:pos="1890" w:val="left" w:leader="none"/>
        </w:tabs>
        <w:spacing w:line="482" w:lineRule="auto" w:before="0" w:after="0"/>
        <w:ind w:left="1526" w:right="989" w:firstLine="0"/>
        <w:jc w:val="left"/>
        <w:rPr>
          <w:sz w:val="24"/>
        </w:rPr>
      </w:pPr>
      <w:r>
        <w:rPr>
          <w:sz w:val="24"/>
        </w:rPr>
        <w:t>How does teacher motivation impact student performance at the primary stage?</w:t>
      </w:r>
    </w:p>
    <w:p>
      <w:pPr>
        <w:pStyle w:val="ListParagraph"/>
        <w:numPr>
          <w:ilvl w:val="0"/>
          <w:numId w:val="1"/>
        </w:numPr>
        <w:tabs>
          <w:tab w:pos="1832" w:val="left" w:leader="none"/>
        </w:tabs>
        <w:spacing w:line="477" w:lineRule="auto" w:before="277" w:after="0"/>
        <w:ind w:left="1526" w:right="985" w:firstLine="0"/>
        <w:jc w:val="left"/>
        <w:rPr>
          <w:sz w:val="24"/>
        </w:rPr>
      </w:pPr>
      <w:r>
        <w:rPr>
          <w:sz w:val="24"/>
        </w:rPr>
        <w:t>What</w:t>
      </w:r>
      <w:r>
        <w:rPr>
          <w:spacing w:val="-21"/>
          <w:sz w:val="24"/>
        </w:rPr>
        <w:t> </w:t>
      </w:r>
      <w:r>
        <w:rPr>
          <w:sz w:val="24"/>
        </w:rPr>
        <w:t>are</w:t>
      </w:r>
      <w:r>
        <w:rPr>
          <w:spacing w:val="-21"/>
          <w:sz w:val="24"/>
        </w:rPr>
        <w:t> </w:t>
      </w:r>
      <w:r>
        <w:rPr>
          <w:sz w:val="24"/>
        </w:rPr>
        <w:t>the</w:t>
      </w:r>
      <w:r>
        <w:rPr>
          <w:spacing w:val="-21"/>
          <w:sz w:val="24"/>
        </w:rPr>
        <w:t> </w:t>
      </w:r>
      <w:r>
        <w:rPr>
          <w:sz w:val="24"/>
        </w:rPr>
        <w:t>internal</w:t>
      </w:r>
      <w:r>
        <w:rPr>
          <w:spacing w:val="-20"/>
          <w:sz w:val="24"/>
        </w:rPr>
        <w:t> </w:t>
      </w:r>
      <w:r>
        <w:rPr>
          <w:sz w:val="24"/>
        </w:rPr>
        <w:t>and</w:t>
      </w:r>
      <w:r>
        <w:rPr>
          <w:spacing w:val="-22"/>
          <w:sz w:val="24"/>
        </w:rPr>
        <w:t> </w:t>
      </w:r>
      <w:r>
        <w:rPr>
          <w:sz w:val="24"/>
        </w:rPr>
        <w:t>external</w:t>
      </w:r>
      <w:r>
        <w:rPr>
          <w:spacing w:val="-19"/>
          <w:sz w:val="24"/>
        </w:rPr>
        <w:t> </w:t>
      </w:r>
      <w:r>
        <w:rPr>
          <w:sz w:val="24"/>
        </w:rPr>
        <w:t>factors</w:t>
      </w:r>
      <w:r>
        <w:rPr>
          <w:spacing w:val="-22"/>
          <w:sz w:val="24"/>
        </w:rPr>
        <w:t> </w:t>
      </w:r>
      <w:r>
        <w:rPr>
          <w:sz w:val="24"/>
        </w:rPr>
        <w:t>that</w:t>
      </w:r>
      <w:r>
        <w:rPr>
          <w:spacing w:val="-19"/>
          <w:sz w:val="24"/>
        </w:rPr>
        <w:t> </w:t>
      </w:r>
      <w:r>
        <w:rPr>
          <w:sz w:val="24"/>
        </w:rPr>
        <w:t>influence</w:t>
      </w:r>
      <w:r>
        <w:rPr>
          <w:spacing w:val="-21"/>
          <w:sz w:val="24"/>
        </w:rPr>
        <w:t> </w:t>
      </w:r>
      <w:r>
        <w:rPr>
          <w:sz w:val="24"/>
        </w:rPr>
        <w:t>teacher </w:t>
      </w:r>
      <w:r>
        <w:rPr>
          <w:spacing w:val="-2"/>
          <w:sz w:val="24"/>
        </w:rPr>
        <w:t>motivation?</w:t>
      </w:r>
    </w:p>
    <w:p>
      <w:pPr>
        <w:pStyle w:val="ListParagraph"/>
        <w:numPr>
          <w:ilvl w:val="0"/>
          <w:numId w:val="1"/>
        </w:numPr>
        <w:tabs>
          <w:tab w:pos="1952" w:val="left" w:leader="none"/>
        </w:tabs>
        <w:spacing w:line="482" w:lineRule="auto" w:before="284" w:after="0"/>
        <w:ind w:left="1526" w:right="986" w:firstLine="0"/>
        <w:jc w:val="left"/>
        <w:rPr>
          <w:sz w:val="24"/>
        </w:rPr>
      </w:pPr>
      <w:r>
        <w:rPr>
          <w:sz w:val="24"/>
        </w:rPr>
        <w:t>What</w:t>
      </w:r>
      <w:r>
        <w:rPr>
          <w:spacing w:val="80"/>
          <w:sz w:val="24"/>
        </w:rPr>
        <w:t> </w:t>
      </w:r>
      <w:r>
        <w:rPr>
          <w:sz w:val="24"/>
        </w:rPr>
        <w:t>strategies</w:t>
      </w:r>
      <w:r>
        <w:rPr>
          <w:spacing w:val="80"/>
          <w:sz w:val="24"/>
        </w:rPr>
        <w:t> </w:t>
      </w:r>
      <w:r>
        <w:rPr>
          <w:sz w:val="24"/>
        </w:rPr>
        <w:t>can</w:t>
      </w:r>
      <w:r>
        <w:rPr>
          <w:spacing w:val="80"/>
          <w:sz w:val="24"/>
        </w:rPr>
        <w:t> </w:t>
      </w:r>
      <w:r>
        <w:rPr>
          <w:sz w:val="24"/>
        </w:rPr>
        <w:t>be</w:t>
      </w:r>
      <w:r>
        <w:rPr>
          <w:spacing w:val="80"/>
          <w:sz w:val="24"/>
        </w:rPr>
        <w:t> </w:t>
      </w:r>
      <w:r>
        <w:rPr>
          <w:sz w:val="24"/>
        </w:rPr>
        <w:t>implemented</w:t>
      </w:r>
      <w:r>
        <w:rPr>
          <w:spacing w:val="80"/>
          <w:sz w:val="24"/>
        </w:rPr>
        <w:t> </w:t>
      </w:r>
      <w:r>
        <w:rPr>
          <w:sz w:val="24"/>
        </w:rPr>
        <w:t>to</w:t>
      </w:r>
      <w:r>
        <w:rPr>
          <w:spacing w:val="80"/>
          <w:sz w:val="24"/>
        </w:rPr>
        <w:t> </w:t>
      </w:r>
      <w:r>
        <w:rPr>
          <w:sz w:val="24"/>
        </w:rPr>
        <w:t>enhance</w:t>
      </w:r>
      <w:r>
        <w:rPr>
          <w:spacing w:val="80"/>
          <w:sz w:val="24"/>
        </w:rPr>
        <w:t> </w:t>
      </w:r>
      <w:r>
        <w:rPr>
          <w:sz w:val="24"/>
        </w:rPr>
        <w:t>teacher </w:t>
      </w:r>
      <w:r>
        <w:rPr>
          <w:spacing w:val="-2"/>
          <w:sz w:val="24"/>
        </w:rPr>
        <w:t>motivation?</w:t>
      </w:r>
    </w:p>
    <w:p>
      <w:pPr>
        <w:pStyle w:val="Heading2"/>
        <w:ind w:left="2001"/>
        <w:jc w:val="left"/>
      </w:pPr>
      <w:bookmarkStart w:name="_TOC_250018" w:id="10"/>
      <w:r>
        <w:rPr/>
        <w:t>Research</w:t>
      </w:r>
      <w:r>
        <w:rPr>
          <w:spacing w:val="-17"/>
        </w:rPr>
        <w:t> </w:t>
      </w:r>
      <w:bookmarkEnd w:id="10"/>
      <w:r>
        <w:rPr>
          <w:spacing w:val="-2"/>
        </w:rPr>
        <w:t>Hypotheses:</w:t>
      </w:r>
    </w:p>
    <w:p>
      <w:pPr>
        <w:pStyle w:val="BodyText"/>
        <w:spacing w:before="7"/>
        <w:ind w:left="0"/>
        <w:rPr>
          <w:b/>
          <w:sz w:val="26"/>
        </w:rPr>
      </w:pPr>
    </w:p>
    <w:p>
      <w:pPr>
        <w:pStyle w:val="BodyText"/>
        <w:spacing w:line="482" w:lineRule="auto"/>
        <w:ind w:left="1526" w:right="986"/>
        <w:jc w:val="both"/>
      </w:pPr>
      <w:r>
        <w:rPr/>
        <w:t>Ho1:</w:t>
      </w:r>
      <w:r>
        <w:rPr>
          <w:spacing w:val="-2"/>
        </w:rPr>
        <w:t> </w:t>
      </w:r>
      <w:r>
        <w:rPr/>
        <w:t>Teachers’</w:t>
      </w:r>
      <w:r>
        <w:rPr>
          <w:spacing w:val="-6"/>
        </w:rPr>
        <w:t> </w:t>
      </w:r>
      <w:r>
        <w:rPr/>
        <w:t>intrinsic</w:t>
      </w:r>
      <w:r>
        <w:rPr>
          <w:spacing w:val="-9"/>
        </w:rPr>
        <w:t> </w:t>
      </w:r>
      <w:r>
        <w:rPr/>
        <w:t>motivation</w:t>
      </w:r>
      <w:r>
        <w:rPr>
          <w:spacing w:val="-2"/>
        </w:rPr>
        <w:t> </w:t>
      </w:r>
      <w:r>
        <w:rPr/>
        <w:t>positively</w:t>
      </w:r>
      <w:r>
        <w:rPr>
          <w:spacing w:val="-1"/>
        </w:rPr>
        <w:t> </w:t>
      </w:r>
      <w:r>
        <w:rPr/>
        <w:t>correlates</w:t>
      </w:r>
      <w:r>
        <w:rPr>
          <w:spacing w:val="-4"/>
        </w:rPr>
        <w:t> </w:t>
      </w:r>
      <w:r>
        <w:rPr/>
        <w:t>with</w:t>
      </w:r>
      <w:r>
        <w:rPr>
          <w:spacing w:val="-2"/>
        </w:rPr>
        <w:t> </w:t>
      </w:r>
      <w:r>
        <w:rPr/>
        <w:t>their overall job satisfaction and commitment to teaching</w:t>
      </w:r>
    </w:p>
    <w:p>
      <w:pPr>
        <w:pStyle w:val="BodyText"/>
        <w:spacing w:line="480" w:lineRule="auto" w:before="278"/>
        <w:ind w:left="1526" w:right="987"/>
        <w:jc w:val="both"/>
      </w:pPr>
      <w:r>
        <w:rPr/>
        <w:t>H2: The degree of students’ engagement in class is positively related to teachers’ motivation to implement innovative teaching </w:t>
      </w:r>
      <w:r>
        <w:rPr>
          <w:spacing w:val="-2"/>
        </w:rPr>
        <w:t>strategies</w:t>
      </w:r>
    </w:p>
    <w:p>
      <w:pPr>
        <w:pStyle w:val="BodyText"/>
        <w:spacing w:after="0" w:line="480" w:lineRule="auto"/>
        <w:jc w:val="both"/>
        <w:sectPr>
          <w:pgSz w:w="11900" w:h="16840"/>
          <w:pgMar w:header="0" w:footer="766" w:top="1560" w:bottom="960" w:left="1133" w:right="283"/>
        </w:sectPr>
      </w:pPr>
    </w:p>
    <w:p>
      <w:pPr>
        <w:pStyle w:val="Heading1"/>
        <w:ind w:right="1006"/>
      </w:pPr>
      <w:bookmarkStart w:name="_TOC_250017" w:id="11"/>
      <w:r>
        <w:rPr/>
        <w:t>Chapter</w:t>
      </w:r>
      <w:r>
        <w:rPr>
          <w:spacing w:val="-10"/>
        </w:rPr>
        <w:t> </w:t>
      </w:r>
      <w:r>
        <w:rPr/>
        <w:t>Two:</w:t>
      </w:r>
      <w:r>
        <w:rPr>
          <w:spacing w:val="-12"/>
        </w:rPr>
        <w:t> </w:t>
      </w:r>
      <w:r>
        <w:rPr/>
        <w:t>Literature</w:t>
      </w:r>
      <w:r>
        <w:rPr>
          <w:spacing w:val="-5"/>
        </w:rPr>
        <w:t> </w:t>
      </w:r>
      <w:bookmarkEnd w:id="11"/>
      <w:r>
        <w:rPr>
          <w:spacing w:val="-2"/>
        </w:rPr>
        <w:t>review:</w:t>
      </w:r>
    </w:p>
    <w:p>
      <w:pPr>
        <w:pStyle w:val="BodyText"/>
        <w:spacing w:before="287"/>
        <w:ind w:left="0"/>
        <w:rPr>
          <w:b/>
          <w:sz w:val="32"/>
        </w:rPr>
      </w:pPr>
    </w:p>
    <w:p>
      <w:pPr>
        <w:pStyle w:val="BodyText"/>
        <w:spacing w:line="480" w:lineRule="auto"/>
        <w:ind w:right="89" w:firstLine="76"/>
        <w:jc w:val="both"/>
      </w:pPr>
      <w:r>
        <w:rPr>
          <w:spacing w:val="-2"/>
        </w:rPr>
        <w:t>Motivation</w:t>
      </w:r>
      <w:r>
        <w:rPr>
          <w:spacing w:val="-16"/>
        </w:rPr>
        <w:t> </w:t>
      </w:r>
      <w:r>
        <w:rPr>
          <w:spacing w:val="-2"/>
        </w:rPr>
        <w:t>is</w:t>
      </w:r>
      <w:r>
        <w:rPr>
          <w:spacing w:val="-14"/>
        </w:rPr>
        <w:t> </w:t>
      </w:r>
      <w:r>
        <w:rPr>
          <w:spacing w:val="-2"/>
        </w:rPr>
        <w:t>one</w:t>
      </w:r>
      <w:r>
        <w:rPr>
          <w:spacing w:val="-14"/>
        </w:rPr>
        <w:t> </w:t>
      </w:r>
      <w:r>
        <w:rPr>
          <w:spacing w:val="-2"/>
        </w:rPr>
        <w:t>of</w:t>
      </w:r>
      <w:r>
        <w:rPr>
          <w:spacing w:val="-13"/>
        </w:rPr>
        <w:t> </w:t>
      </w:r>
      <w:r>
        <w:rPr>
          <w:spacing w:val="-2"/>
        </w:rPr>
        <w:t>the</w:t>
      </w:r>
      <w:r>
        <w:rPr>
          <w:spacing w:val="-14"/>
        </w:rPr>
        <w:t> </w:t>
      </w:r>
      <w:r>
        <w:rPr>
          <w:spacing w:val="-2"/>
        </w:rPr>
        <w:t>main</w:t>
      </w:r>
      <w:r>
        <w:rPr>
          <w:spacing w:val="-16"/>
        </w:rPr>
        <w:t> </w:t>
      </w:r>
      <w:r>
        <w:rPr>
          <w:spacing w:val="-2"/>
        </w:rPr>
        <w:t>factors</w:t>
      </w:r>
      <w:r>
        <w:rPr>
          <w:spacing w:val="-14"/>
        </w:rPr>
        <w:t> </w:t>
      </w:r>
      <w:r>
        <w:rPr>
          <w:spacing w:val="-2"/>
        </w:rPr>
        <w:t>in</w:t>
      </w:r>
      <w:r>
        <w:rPr>
          <w:spacing w:val="-13"/>
        </w:rPr>
        <w:t> </w:t>
      </w:r>
      <w:r>
        <w:rPr>
          <w:spacing w:val="-2"/>
        </w:rPr>
        <w:t>the</w:t>
      </w:r>
      <w:r>
        <w:rPr>
          <w:spacing w:val="-14"/>
        </w:rPr>
        <w:t> </w:t>
      </w:r>
      <w:r>
        <w:rPr>
          <w:spacing w:val="-2"/>
        </w:rPr>
        <w:t>field</w:t>
      </w:r>
      <w:r>
        <w:rPr>
          <w:spacing w:val="-15"/>
        </w:rPr>
        <w:t> </w:t>
      </w:r>
      <w:r>
        <w:rPr>
          <w:spacing w:val="-2"/>
        </w:rPr>
        <w:t>of</w:t>
      </w:r>
      <w:r>
        <w:rPr>
          <w:spacing w:val="-13"/>
        </w:rPr>
        <w:t> </w:t>
      </w:r>
      <w:r>
        <w:rPr>
          <w:spacing w:val="-2"/>
        </w:rPr>
        <w:t>education</w:t>
      </w:r>
      <w:r>
        <w:rPr>
          <w:spacing w:val="-13"/>
        </w:rPr>
        <w:t> </w:t>
      </w:r>
      <w:r>
        <w:rPr>
          <w:spacing w:val="-2"/>
        </w:rPr>
        <w:t>and</w:t>
      </w:r>
      <w:r>
        <w:rPr>
          <w:spacing w:val="-15"/>
        </w:rPr>
        <w:t> </w:t>
      </w:r>
      <w:r>
        <w:rPr>
          <w:spacing w:val="-2"/>
        </w:rPr>
        <w:t>improvement</w:t>
      </w:r>
      <w:r>
        <w:rPr>
          <w:spacing w:val="-14"/>
        </w:rPr>
        <w:t> </w:t>
      </w:r>
      <w:r>
        <w:rPr>
          <w:spacing w:val="-2"/>
        </w:rPr>
        <w:t>of</w:t>
      </w:r>
      <w:r>
        <w:rPr>
          <w:spacing w:val="-16"/>
        </w:rPr>
        <w:t> </w:t>
      </w:r>
      <w:r>
        <w:rPr>
          <w:spacing w:val="-2"/>
        </w:rPr>
        <w:t>the students'</w:t>
      </w:r>
      <w:r>
        <w:rPr>
          <w:spacing w:val="-20"/>
        </w:rPr>
        <w:t> </w:t>
      </w:r>
      <w:r>
        <w:rPr>
          <w:spacing w:val="-2"/>
        </w:rPr>
        <w:t>skills.</w:t>
      </w:r>
      <w:r>
        <w:rPr>
          <w:spacing w:val="2"/>
        </w:rPr>
        <w:t> </w:t>
      </w:r>
      <w:r>
        <w:rPr>
          <w:spacing w:val="-2"/>
        </w:rPr>
        <w:t>Teachers'</w:t>
      </w:r>
      <w:r>
        <w:rPr>
          <w:spacing w:val="-19"/>
        </w:rPr>
        <w:t> </w:t>
      </w:r>
      <w:r>
        <w:rPr>
          <w:spacing w:val="-2"/>
        </w:rPr>
        <w:t>motivation</w:t>
      </w:r>
      <w:r>
        <w:rPr>
          <w:spacing w:val="-19"/>
        </w:rPr>
        <w:t> </w:t>
      </w:r>
      <w:r>
        <w:rPr>
          <w:spacing w:val="-2"/>
        </w:rPr>
        <w:t>is</w:t>
      </w:r>
      <w:r>
        <w:rPr>
          <w:spacing w:val="-19"/>
        </w:rPr>
        <w:t> </w:t>
      </w:r>
      <w:r>
        <w:rPr>
          <w:spacing w:val="-2"/>
        </w:rPr>
        <w:t>a</w:t>
      </w:r>
      <w:r>
        <w:rPr>
          <w:spacing w:val="-19"/>
        </w:rPr>
        <w:t> </w:t>
      </w:r>
      <w:r>
        <w:rPr>
          <w:spacing w:val="-2"/>
        </w:rPr>
        <w:t>critical</w:t>
      </w:r>
      <w:r>
        <w:rPr>
          <w:spacing w:val="-19"/>
        </w:rPr>
        <w:t> </w:t>
      </w:r>
      <w:r>
        <w:rPr>
          <w:spacing w:val="-2"/>
        </w:rPr>
        <w:t>factor</w:t>
      </w:r>
      <w:r>
        <w:rPr>
          <w:spacing w:val="-19"/>
        </w:rPr>
        <w:t> </w:t>
      </w:r>
      <w:r>
        <w:rPr>
          <w:spacing w:val="-2"/>
        </w:rPr>
        <w:t>influencing</w:t>
      </w:r>
      <w:r>
        <w:rPr>
          <w:spacing w:val="-20"/>
        </w:rPr>
        <w:t> </w:t>
      </w:r>
      <w:r>
        <w:rPr>
          <w:spacing w:val="-2"/>
        </w:rPr>
        <w:t>the</w:t>
      </w:r>
      <w:r>
        <w:rPr>
          <w:spacing w:val="-19"/>
        </w:rPr>
        <w:t> </w:t>
      </w:r>
      <w:r>
        <w:rPr>
          <w:spacing w:val="-2"/>
        </w:rPr>
        <w:t>effectiveness</w:t>
      </w:r>
      <w:r>
        <w:rPr>
          <w:spacing w:val="-19"/>
        </w:rPr>
        <w:t> </w:t>
      </w:r>
      <w:r>
        <w:rPr>
          <w:spacing w:val="-2"/>
        </w:rPr>
        <w:t>of </w:t>
      </w:r>
      <w:r>
        <w:rPr>
          <w:spacing w:val="-10"/>
        </w:rPr>
        <w:t>teaching</w:t>
      </w:r>
      <w:r>
        <w:rPr>
          <w:spacing w:val="-12"/>
        </w:rPr>
        <w:t> </w:t>
      </w:r>
      <w:r>
        <w:rPr>
          <w:spacing w:val="-10"/>
        </w:rPr>
        <w:t>and</w:t>
      </w:r>
      <w:r>
        <w:rPr>
          <w:spacing w:val="-11"/>
        </w:rPr>
        <w:t> </w:t>
      </w:r>
      <w:r>
        <w:rPr>
          <w:spacing w:val="-10"/>
        </w:rPr>
        <w:t>the overall</w:t>
      </w:r>
      <w:r>
        <w:rPr>
          <w:spacing w:val="-9"/>
        </w:rPr>
        <w:t> </w:t>
      </w:r>
      <w:r>
        <w:rPr>
          <w:spacing w:val="-10"/>
        </w:rPr>
        <w:t>quality</w:t>
      </w:r>
      <w:r>
        <w:rPr>
          <w:spacing w:val="-9"/>
        </w:rPr>
        <w:t> </w:t>
      </w:r>
      <w:r>
        <w:rPr>
          <w:spacing w:val="-10"/>
        </w:rPr>
        <w:t>of</w:t>
      </w:r>
      <w:r>
        <w:rPr>
          <w:spacing w:val="-9"/>
        </w:rPr>
        <w:t> </w:t>
      </w:r>
      <w:r>
        <w:rPr>
          <w:spacing w:val="-10"/>
        </w:rPr>
        <w:t>education.</w:t>
      </w:r>
      <w:r>
        <w:rPr>
          <w:spacing w:val="-12"/>
        </w:rPr>
        <w:t> </w:t>
      </w:r>
      <w:r>
        <w:rPr>
          <w:spacing w:val="-10"/>
        </w:rPr>
        <w:t>It</w:t>
      </w:r>
      <w:r>
        <w:rPr>
          <w:spacing w:val="-8"/>
        </w:rPr>
        <w:t> </w:t>
      </w:r>
      <w:r>
        <w:rPr>
          <w:spacing w:val="-10"/>
        </w:rPr>
        <w:t>plays</w:t>
      </w:r>
      <w:r>
        <w:rPr>
          <w:spacing w:val="-11"/>
        </w:rPr>
        <w:t> </w:t>
      </w:r>
      <w:r>
        <w:rPr>
          <w:spacing w:val="-10"/>
        </w:rPr>
        <w:t>a</w:t>
      </w:r>
      <w:r>
        <w:rPr>
          <w:spacing w:val="-11"/>
        </w:rPr>
        <w:t> </w:t>
      </w:r>
      <w:r>
        <w:rPr>
          <w:spacing w:val="-10"/>
        </w:rPr>
        <w:t>significant</w:t>
      </w:r>
      <w:r>
        <w:rPr>
          <w:spacing w:val="-9"/>
        </w:rPr>
        <w:t> </w:t>
      </w:r>
      <w:r>
        <w:rPr>
          <w:spacing w:val="-10"/>
        </w:rPr>
        <w:t>role in</w:t>
      </w:r>
      <w:r>
        <w:rPr>
          <w:spacing w:val="-9"/>
        </w:rPr>
        <w:t> </w:t>
      </w:r>
      <w:r>
        <w:rPr>
          <w:spacing w:val="-10"/>
        </w:rPr>
        <w:t>shaping</w:t>
      </w:r>
      <w:r>
        <w:rPr>
          <w:spacing w:val="-11"/>
        </w:rPr>
        <w:t> </w:t>
      </w:r>
      <w:r>
        <w:rPr>
          <w:spacing w:val="-10"/>
        </w:rPr>
        <w:t>teachers' commitment, job</w:t>
      </w:r>
      <w:r>
        <w:rPr>
          <w:spacing w:val="-5"/>
        </w:rPr>
        <w:t> </w:t>
      </w:r>
      <w:r>
        <w:rPr>
          <w:spacing w:val="-10"/>
        </w:rPr>
        <w:t>satisfaction, performance, and their ability</w:t>
      </w:r>
      <w:r>
        <w:rPr>
          <w:spacing w:val="-7"/>
        </w:rPr>
        <w:t> </w:t>
      </w:r>
      <w:r>
        <w:rPr>
          <w:spacing w:val="-10"/>
        </w:rPr>
        <w:t>to foster student</w:t>
      </w:r>
      <w:r>
        <w:rPr>
          <w:spacing w:val="-7"/>
        </w:rPr>
        <w:t> </w:t>
      </w:r>
      <w:r>
        <w:rPr>
          <w:spacing w:val="-10"/>
        </w:rPr>
        <w:t>engagement </w:t>
      </w:r>
      <w:r>
        <w:rPr>
          <w:spacing w:val="-12"/>
        </w:rPr>
        <w:t>and</w:t>
      </w:r>
      <w:r>
        <w:rPr/>
        <w:t> </w:t>
      </w:r>
      <w:r>
        <w:rPr>
          <w:spacing w:val="-12"/>
        </w:rPr>
        <w:t>learning.</w:t>
      </w:r>
      <w:r>
        <w:rPr>
          <w:spacing w:val="-4"/>
        </w:rPr>
        <w:t> </w:t>
      </w:r>
      <w:r>
        <w:rPr>
          <w:spacing w:val="-12"/>
        </w:rPr>
        <w:t>Understanding</w:t>
      </w:r>
      <w:r>
        <w:rPr>
          <w:spacing w:val="-4"/>
        </w:rPr>
        <w:t> </w:t>
      </w:r>
      <w:r>
        <w:rPr>
          <w:spacing w:val="-12"/>
        </w:rPr>
        <w:t>what</w:t>
      </w:r>
      <w:r>
        <w:rPr>
          <w:spacing w:val="-1"/>
        </w:rPr>
        <w:t> </w:t>
      </w:r>
      <w:r>
        <w:rPr>
          <w:spacing w:val="-12"/>
        </w:rPr>
        <w:t>motivates</w:t>
      </w:r>
      <w:r>
        <w:rPr/>
        <w:t> </w:t>
      </w:r>
      <w:r>
        <w:rPr>
          <w:spacing w:val="-12"/>
        </w:rPr>
        <w:t>teachers</w:t>
      </w:r>
      <w:r>
        <w:rPr>
          <w:spacing w:val="-4"/>
        </w:rPr>
        <w:t> </w:t>
      </w:r>
      <w:r>
        <w:rPr>
          <w:spacing w:val="-12"/>
        </w:rPr>
        <w:t>is</w:t>
      </w:r>
      <w:r>
        <w:rPr>
          <w:spacing w:val="-4"/>
        </w:rPr>
        <w:t> </w:t>
      </w:r>
      <w:r>
        <w:rPr>
          <w:spacing w:val="-12"/>
        </w:rPr>
        <w:t>essential</w:t>
      </w:r>
      <w:r>
        <w:rPr>
          <w:spacing w:val="-1"/>
        </w:rPr>
        <w:t> </w:t>
      </w:r>
      <w:r>
        <w:rPr>
          <w:spacing w:val="-12"/>
        </w:rPr>
        <w:t>for</w:t>
      </w:r>
      <w:r>
        <w:rPr>
          <w:spacing w:val="-6"/>
        </w:rPr>
        <w:t> </w:t>
      </w:r>
      <w:r>
        <w:rPr>
          <w:spacing w:val="-12"/>
        </w:rPr>
        <w:t>improving</w:t>
      </w:r>
      <w:r>
        <w:rPr>
          <w:spacing w:val="-4"/>
        </w:rPr>
        <w:t> </w:t>
      </w:r>
      <w:r>
        <w:rPr>
          <w:spacing w:val="-12"/>
        </w:rPr>
        <w:t>educational outcomes,</w:t>
      </w:r>
      <w:r>
        <w:rPr>
          <w:spacing w:val="-10"/>
        </w:rPr>
        <w:t> </w:t>
      </w:r>
      <w:r>
        <w:rPr>
          <w:spacing w:val="-12"/>
        </w:rPr>
        <w:t>as</w:t>
      </w:r>
      <w:r>
        <w:rPr>
          <w:spacing w:val="-9"/>
        </w:rPr>
        <w:t> </w:t>
      </w:r>
      <w:r>
        <w:rPr>
          <w:spacing w:val="-12"/>
        </w:rPr>
        <w:t>motivated</w:t>
      </w:r>
      <w:r>
        <w:rPr>
          <w:spacing w:val="-9"/>
        </w:rPr>
        <w:t> </w:t>
      </w:r>
      <w:r>
        <w:rPr>
          <w:spacing w:val="-12"/>
        </w:rPr>
        <w:t>teachers</w:t>
      </w:r>
      <w:r>
        <w:rPr>
          <w:spacing w:val="-9"/>
        </w:rPr>
        <w:t> </w:t>
      </w:r>
      <w:r>
        <w:rPr>
          <w:spacing w:val="-12"/>
        </w:rPr>
        <w:t>are</w:t>
      </w:r>
      <w:r>
        <w:rPr>
          <w:spacing w:val="-9"/>
        </w:rPr>
        <w:t> </w:t>
      </w:r>
      <w:r>
        <w:rPr>
          <w:spacing w:val="-12"/>
        </w:rPr>
        <w:t>more</w:t>
      </w:r>
      <w:r>
        <w:rPr>
          <w:spacing w:val="-8"/>
        </w:rPr>
        <w:t> </w:t>
      </w:r>
      <w:r>
        <w:rPr>
          <w:spacing w:val="-12"/>
        </w:rPr>
        <w:t>likely</w:t>
      </w:r>
      <w:r>
        <w:rPr>
          <w:spacing w:val="-5"/>
        </w:rPr>
        <w:t> </w:t>
      </w:r>
      <w:r>
        <w:rPr>
          <w:spacing w:val="-12"/>
        </w:rPr>
        <w:t>to</w:t>
      </w:r>
      <w:r>
        <w:rPr>
          <w:spacing w:val="-10"/>
        </w:rPr>
        <w:t> </w:t>
      </w:r>
      <w:r>
        <w:rPr>
          <w:spacing w:val="-12"/>
        </w:rPr>
        <w:t>create</w:t>
      </w:r>
      <w:r>
        <w:rPr>
          <w:spacing w:val="-6"/>
        </w:rPr>
        <w:t> </w:t>
      </w:r>
      <w:r>
        <w:rPr>
          <w:spacing w:val="-12"/>
        </w:rPr>
        <w:t>enriching</w:t>
      </w:r>
      <w:r>
        <w:rPr>
          <w:spacing w:val="-10"/>
        </w:rPr>
        <w:t> </w:t>
      </w:r>
      <w:r>
        <w:rPr>
          <w:spacing w:val="-12"/>
        </w:rPr>
        <w:t>learning</w:t>
      </w:r>
      <w:r>
        <w:rPr>
          <w:spacing w:val="-9"/>
        </w:rPr>
        <w:t> </w:t>
      </w:r>
      <w:r>
        <w:rPr>
          <w:spacing w:val="-12"/>
        </w:rPr>
        <w:t>environments, </w:t>
      </w:r>
      <w:r>
        <w:rPr>
          <w:spacing w:val="-6"/>
        </w:rPr>
        <w:t>innovate</w:t>
      </w:r>
      <w:r>
        <w:rPr>
          <w:spacing w:val="-16"/>
        </w:rPr>
        <w:t> </w:t>
      </w:r>
      <w:r>
        <w:rPr>
          <w:spacing w:val="-6"/>
        </w:rPr>
        <w:t>in</w:t>
      </w:r>
      <w:r>
        <w:rPr>
          <w:spacing w:val="-15"/>
        </w:rPr>
        <w:t> </w:t>
      </w:r>
      <w:r>
        <w:rPr>
          <w:spacing w:val="-6"/>
        </w:rPr>
        <w:t>their</w:t>
      </w:r>
      <w:r>
        <w:rPr>
          <w:spacing w:val="-15"/>
        </w:rPr>
        <w:t> </w:t>
      </w:r>
      <w:r>
        <w:rPr>
          <w:spacing w:val="-6"/>
        </w:rPr>
        <w:t>teaching</w:t>
      </w:r>
      <w:r>
        <w:rPr>
          <w:spacing w:val="-15"/>
        </w:rPr>
        <w:t> </w:t>
      </w:r>
      <w:r>
        <w:rPr>
          <w:spacing w:val="-6"/>
        </w:rPr>
        <w:t>practices,</w:t>
      </w:r>
      <w:r>
        <w:rPr>
          <w:spacing w:val="-15"/>
        </w:rPr>
        <w:t> </w:t>
      </w:r>
      <w:r>
        <w:rPr>
          <w:spacing w:val="-6"/>
        </w:rPr>
        <w:t>and</w:t>
      </w:r>
      <w:r>
        <w:rPr>
          <w:spacing w:val="-15"/>
        </w:rPr>
        <w:t> </w:t>
      </w:r>
      <w:r>
        <w:rPr>
          <w:spacing w:val="-6"/>
        </w:rPr>
        <w:t>contribute</w:t>
      </w:r>
      <w:r>
        <w:rPr>
          <w:spacing w:val="-15"/>
        </w:rPr>
        <w:t> </w:t>
      </w:r>
      <w:r>
        <w:rPr>
          <w:spacing w:val="-6"/>
        </w:rPr>
        <w:t>positively</w:t>
      </w:r>
      <w:r>
        <w:rPr>
          <w:spacing w:val="-15"/>
        </w:rPr>
        <w:t> </w:t>
      </w:r>
      <w:r>
        <w:rPr>
          <w:spacing w:val="-6"/>
        </w:rPr>
        <w:t>to</w:t>
      </w:r>
      <w:r>
        <w:rPr>
          <w:spacing w:val="-15"/>
        </w:rPr>
        <w:t> </w:t>
      </w:r>
      <w:r>
        <w:rPr>
          <w:spacing w:val="-6"/>
        </w:rPr>
        <w:t>their</w:t>
      </w:r>
      <w:r>
        <w:rPr>
          <w:spacing w:val="-15"/>
        </w:rPr>
        <w:t> </w:t>
      </w:r>
      <w:r>
        <w:rPr>
          <w:spacing w:val="-6"/>
        </w:rPr>
        <w:t>students'</w:t>
      </w:r>
      <w:r>
        <w:rPr>
          <w:spacing w:val="-16"/>
        </w:rPr>
        <w:t> </w:t>
      </w:r>
      <w:r>
        <w:rPr>
          <w:spacing w:val="-6"/>
        </w:rPr>
        <w:t>academic </w:t>
      </w:r>
      <w:r>
        <w:rPr>
          <w:spacing w:val="-2"/>
        </w:rPr>
        <w:t>achievement.</w:t>
      </w:r>
    </w:p>
    <w:p>
      <w:pPr>
        <w:pStyle w:val="Heading2"/>
      </w:pPr>
      <w:bookmarkStart w:name="_TOC_250016" w:id="12"/>
      <w:r>
        <w:rPr/>
        <w:t>Theories</w:t>
      </w:r>
      <w:r>
        <w:rPr>
          <w:spacing w:val="-12"/>
        </w:rPr>
        <w:t> </w:t>
      </w:r>
      <w:r>
        <w:rPr/>
        <w:t>of</w:t>
      </w:r>
      <w:r>
        <w:rPr>
          <w:spacing w:val="-7"/>
        </w:rPr>
        <w:t> </w:t>
      </w:r>
      <w:bookmarkEnd w:id="12"/>
      <w:r>
        <w:rPr>
          <w:spacing w:val="-2"/>
        </w:rPr>
        <w:t>Motivation</w:t>
      </w:r>
    </w:p>
    <w:p>
      <w:pPr>
        <w:pStyle w:val="BodyText"/>
        <w:spacing w:before="12"/>
        <w:ind w:left="0"/>
        <w:rPr>
          <w:b/>
          <w:sz w:val="26"/>
        </w:rPr>
      </w:pPr>
    </w:p>
    <w:p>
      <w:pPr>
        <w:pStyle w:val="BodyText"/>
        <w:spacing w:line="480" w:lineRule="auto"/>
        <w:ind w:right="99"/>
        <w:jc w:val="both"/>
      </w:pPr>
      <w:r>
        <w:rPr/>
        <w:t>Theories of motivation offer valuable insights into why teachers choose to teach, continue</w:t>
      </w:r>
      <w:r>
        <w:rPr>
          <w:spacing w:val="-1"/>
        </w:rPr>
        <w:t> </w:t>
      </w:r>
      <w:r>
        <w:rPr/>
        <w:t>teaching, and</w:t>
      </w:r>
      <w:r>
        <w:rPr>
          <w:spacing w:val="-3"/>
        </w:rPr>
        <w:t> </w:t>
      </w:r>
      <w:r>
        <w:rPr/>
        <w:t>perform at</w:t>
      </w:r>
      <w:r>
        <w:rPr>
          <w:spacing w:val="-1"/>
        </w:rPr>
        <w:t> </w:t>
      </w:r>
      <w:r>
        <w:rPr/>
        <w:t>their</w:t>
      </w:r>
      <w:r>
        <w:rPr>
          <w:spacing w:val="-4"/>
        </w:rPr>
        <w:t> </w:t>
      </w:r>
      <w:r>
        <w:rPr/>
        <w:t>best. One</w:t>
      </w:r>
      <w:r>
        <w:rPr>
          <w:spacing w:val="-1"/>
        </w:rPr>
        <w:t> </w:t>
      </w:r>
      <w:r>
        <w:rPr/>
        <w:t>of the</w:t>
      </w:r>
      <w:r>
        <w:rPr>
          <w:spacing w:val="-1"/>
        </w:rPr>
        <w:t> </w:t>
      </w:r>
      <w:r>
        <w:rPr/>
        <w:t>most</w:t>
      </w:r>
      <w:r>
        <w:rPr>
          <w:spacing w:val="-1"/>
        </w:rPr>
        <w:t> </w:t>
      </w:r>
      <w:r>
        <w:rPr/>
        <w:t>influential</w:t>
      </w:r>
      <w:r>
        <w:rPr>
          <w:spacing w:val="-1"/>
        </w:rPr>
        <w:t> </w:t>
      </w:r>
      <w:r>
        <w:rPr/>
        <w:t>theories is Self-Determination Theory (SDT), proposed by Deci and Ryan (1985). This theory posits that motivation exists along a spectrum, ranging from intrinsic to extrinsic. Intrinsic</w:t>
      </w:r>
      <w:r>
        <w:rPr>
          <w:spacing w:val="-20"/>
        </w:rPr>
        <w:t> </w:t>
      </w:r>
      <w:r>
        <w:rPr/>
        <w:t>motivation</w:t>
      </w:r>
      <w:r>
        <w:rPr>
          <w:spacing w:val="-13"/>
        </w:rPr>
        <w:t> </w:t>
      </w:r>
      <w:r>
        <w:rPr/>
        <w:t>refers</w:t>
      </w:r>
      <w:r>
        <w:rPr>
          <w:spacing w:val="-15"/>
        </w:rPr>
        <w:t> </w:t>
      </w:r>
      <w:r>
        <w:rPr/>
        <w:t>to</w:t>
      </w:r>
      <w:r>
        <w:rPr>
          <w:spacing w:val="-17"/>
        </w:rPr>
        <w:t> </w:t>
      </w:r>
      <w:r>
        <w:rPr/>
        <w:t>performing</w:t>
      </w:r>
      <w:r>
        <w:rPr>
          <w:spacing w:val="-20"/>
        </w:rPr>
        <w:t> </w:t>
      </w:r>
      <w:r>
        <w:rPr/>
        <w:t>an</w:t>
      </w:r>
      <w:r>
        <w:rPr>
          <w:spacing w:val="-13"/>
        </w:rPr>
        <w:t> </w:t>
      </w:r>
      <w:r>
        <w:rPr/>
        <w:t>activity</w:t>
      </w:r>
      <w:r>
        <w:rPr>
          <w:spacing w:val="-18"/>
        </w:rPr>
        <w:t> </w:t>
      </w:r>
      <w:r>
        <w:rPr/>
        <w:t>for</w:t>
      </w:r>
      <w:r>
        <w:rPr>
          <w:spacing w:val="-16"/>
        </w:rPr>
        <w:t> </w:t>
      </w:r>
      <w:r>
        <w:rPr/>
        <w:t>its</w:t>
      </w:r>
      <w:r>
        <w:rPr>
          <w:spacing w:val="-15"/>
        </w:rPr>
        <w:t> </w:t>
      </w:r>
      <w:r>
        <w:rPr/>
        <w:t>inherent</w:t>
      </w:r>
      <w:r>
        <w:rPr>
          <w:spacing w:val="-13"/>
        </w:rPr>
        <w:t> </w:t>
      </w:r>
      <w:r>
        <w:rPr/>
        <w:t>satisfaction,</w:t>
      </w:r>
      <w:r>
        <w:rPr>
          <w:spacing w:val="-16"/>
        </w:rPr>
        <w:t> </w:t>
      </w:r>
      <w:r>
        <w:rPr/>
        <w:t>such as a love of teaching or a passion for student development. In contrast, extrinsic motivation is driven by external rewards, such as salary, job security, and recognition. According to SDT, fostering intrinsic motivation in teachers leads to greater job satisfaction, engagement, and well-being, which in turn enhances teaching effectiveness.</w:t>
      </w:r>
    </w:p>
    <w:p>
      <w:pPr>
        <w:pStyle w:val="BodyText"/>
        <w:spacing w:after="0" w:line="480" w:lineRule="auto"/>
        <w:jc w:val="both"/>
        <w:sectPr>
          <w:footerReference w:type="default" r:id="rId7"/>
          <w:pgSz w:w="11900" w:h="16840"/>
          <w:pgMar w:header="0" w:footer="751" w:top="1560" w:bottom="940" w:left="1133" w:right="283"/>
        </w:sectPr>
      </w:pPr>
    </w:p>
    <w:p>
      <w:pPr>
        <w:pStyle w:val="BodyText"/>
        <w:spacing w:line="480" w:lineRule="auto" w:before="85"/>
        <w:ind w:right="99"/>
        <w:jc w:val="both"/>
      </w:pPr>
      <w:r>
        <w:rPr/>
        <w:t>Another well-known framework is Herzberg’s Two-Factor Theory (1959), which identifies two categories of factors that influence motivation: hygiene factors and motivators. Hygiene factors, such as salary, working conditions, and job security, are</w:t>
      </w:r>
      <w:r>
        <w:rPr>
          <w:spacing w:val="-5"/>
        </w:rPr>
        <w:t> </w:t>
      </w:r>
      <w:r>
        <w:rPr/>
        <w:t>necessary</w:t>
      </w:r>
      <w:r>
        <w:rPr>
          <w:spacing w:val="-4"/>
        </w:rPr>
        <w:t> </w:t>
      </w:r>
      <w:r>
        <w:rPr/>
        <w:t>to</w:t>
      </w:r>
      <w:r>
        <w:rPr>
          <w:spacing w:val="-8"/>
        </w:rPr>
        <w:t> </w:t>
      </w:r>
      <w:r>
        <w:rPr/>
        <w:t>prevent</w:t>
      </w:r>
      <w:r>
        <w:rPr>
          <w:spacing w:val="-10"/>
        </w:rPr>
        <w:t> </w:t>
      </w:r>
      <w:r>
        <w:rPr/>
        <w:t>dissatisfaction</w:t>
      </w:r>
      <w:r>
        <w:rPr>
          <w:spacing w:val="-14"/>
        </w:rPr>
        <w:t> </w:t>
      </w:r>
      <w:r>
        <w:rPr/>
        <w:t>but</w:t>
      </w:r>
      <w:r>
        <w:rPr>
          <w:spacing w:val="-5"/>
        </w:rPr>
        <w:t> </w:t>
      </w:r>
      <w:r>
        <w:rPr/>
        <w:t>do</w:t>
      </w:r>
      <w:r>
        <w:rPr>
          <w:spacing w:val="-8"/>
        </w:rPr>
        <w:t> </w:t>
      </w:r>
      <w:r>
        <w:rPr/>
        <w:t>not</w:t>
      </w:r>
      <w:r>
        <w:rPr>
          <w:spacing w:val="-10"/>
        </w:rPr>
        <w:t> </w:t>
      </w:r>
      <w:r>
        <w:rPr/>
        <w:t>necessarily</w:t>
      </w:r>
      <w:r>
        <w:rPr>
          <w:spacing w:val="-4"/>
        </w:rPr>
        <w:t> </w:t>
      </w:r>
      <w:r>
        <w:rPr/>
        <w:t>motivate</w:t>
      </w:r>
      <w:r>
        <w:rPr>
          <w:spacing w:val="-10"/>
        </w:rPr>
        <w:t> </w:t>
      </w:r>
      <w:r>
        <w:rPr/>
        <w:t>employees. On the other hand, motivators, including opportunities for personal growth, achievement, and recognition, are the key drivers of higher job satisfaction and motivation. Teachers who are provided with opportunities for professional development, autonomy in their teaching practices, and recognition for their work are more likely to be motivated and stay in the profession.</w:t>
      </w:r>
    </w:p>
    <w:p>
      <w:pPr>
        <w:pStyle w:val="Heading2"/>
        <w:spacing w:before="283"/>
      </w:pPr>
      <w:bookmarkStart w:name="_TOC_250015" w:id="13"/>
      <w:r>
        <w:rPr/>
        <w:t>Factors</w:t>
      </w:r>
      <w:r>
        <w:rPr>
          <w:spacing w:val="-15"/>
        </w:rPr>
        <w:t> </w:t>
      </w:r>
      <w:r>
        <w:rPr/>
        <w:t>Affecting</w:t>
      </w:r>
      <w:r>
        <w:rPr>
          <w:spacing w:val="-13"/>
        </w:rPr>
        <w:t> </w:t>
      </w:r>
      <w:r>
        <w:rPr/>
        <w:t>Teacher</w:t>
      </w:r>
      <w:r>
        <w:rPr>
          <w:spacing w:val="-13"/>
        </w:rPr>
        <w:t> </w:t>
      </w:r>
      <w:bookmarkEnd w:id="13"/>
      <w:r>
        <w:rPr>
          <w:spacing w:val="-2"/>
        </w:rPr>
        <w:t>Motivation</w:t>
      </w:r>
    </w:p>
    <w:p>
      <w:pPr>
        <w:pStyle w:val="BodyText"/>
        <w:spacing w:before="7"/>
        <w:ind w:left="0"/>
        <w:rPr>
          <w:b/>
          <w:sz w:val="26"/>
        </w:rPr>
      </w:pPr>
    </w:p>
    <w:p>
      <w:pPr>
        <w:pStyle w:val="ListParagraph"/>
        <w:numPr>
          <w:ilvl w:val="0"/>
          <w:numId w:val="2"/>
        </w:numPr>
        <w:tabs>
          <w:tab w:pos="584" w:val="left" w:leader="none"/>
        </w:tabs>
        <w:spacing w:line="480" w:lineRule="auto" w:before="0" w:after="0"/>
        <w:ind w:left="254" w:right="97" w:firstLine="0"/>
        <w:jc w:val="both"/>
        <w:rPr>
          <w:sz w:val="24"/>
        </w:rPr>
      </w:pPr>
      <w:r>
        <w:rPr>
          <w:sz w:val="24"/>
        </w:rPr>
        <w:t>Intrinsic Motivation:</w:t>
      </w:r>
      <w:r>
        <w:rPr>
          <w:spacing w:val="-1"/>
          <w:sz w:val="24"/>
        </w:rPr>
        <w:t> </w:t>
      </w:r>
      <w:r>
        <w:rPr>
          <w:sz w:val="24"/>
        </w:rPr>
        <w:t>Research</w:t>
      </w:r>
      <w:r>
        <w:rPr>
          <w:spacing w:val="-1"/>
          <w:sz w:val="24"/>
        </w:rPr>
        <w:t> </w:t>
      </w:r>
      <w:r>
        <w:rPr>
          <w:sz w:val="24"/>
        </w:rPr>
        <w:t>has</w:t>
      </w:r>
      <w:r>
        <w:rPr>
          <w:spacing w:val="-2"/>
          <w:sz w:val="24"/>
        </w:rPr>
        <w:t> </w:t>
      </w:r>
      <w:r>
        <w:rPr>
          <w:sz w:val="24"/>
        </w:rPr>
        <w:t>shown that</w:t>
      </w:r>
      <w:r>
        <w:rPr>
          <w:spacing w:val="-1"/>
          <w:sz w:val="24"/>
        </w:rPr>
        <w:t> </w:t>
      </w:r>
      <w:r>
        <w:rPr>
          <w:sz w:val="24"/>
        </w:rPr>
        <w:t>intrinsic</w:t>
      </w:r>
      <w:r>
        <w:rPr>
          <w:spacing w:val="-2"/>
          <w:sz w:val="24"/>
        </w:rPr>
        <w:t> </w:t>
      </w:r>
      <w:r>
        <w:rPr>
          <w:sz w:val="24"/>
        </w:rPr>
        <w:t>motivation</w:t>
      </w:r>
      <w:r>
        <w:rPr>
          <w:spacing w:val="-1"/>
          <w:sz w:val="24"/>
        </w:rPr>
        <w:t> </w:t>
      </w:r>
      <w:r>
        <w:rPr>
          <w:sz w:val="24"/>
        </w:rPr>
        <w:t>is</w:t>
      </w:r>
      <w:r>
        <w:rPr>
          <w:spacing w:val="-2"/>
          <w:sz w:val="24"/>
        </w:rPr>
        <w:t> </w:t>
      </w:r>
      <w:r>
        <w:rPr>
          <w:sz w:val="24"/>
        </w:rPr>
        <w:t>a significant driver of teachers’ commitment to their</w:t>
      </w:r>
      <w:r>
        <w:rPr>
          <w:spacing w:val="-3"/>
          <w:sz w:val="24"/>
        </w:rPr>
        <w:t> </w:t>
      </w:r>
      <w:r>
        <w:rPr>
          <w:sz w:val="24"/>
        </w:rPr>
        <w:t>work. Teachers who find personal meaning in their</w:t>
      </w:r>
      <w:r>
        <w:rPr>
          <w:spacing w:val="-2"/>
          <w:sz w:val="24"/>
        </w:rPr>
        <w:t> </w:t>
      </w:r>
      <w:r>
        <w:rPr>
          <w:sz w:val="24"/>
        </w:rPr>
        <w:t>work, such as</w:t>
      </w:r>
      <w:r>
        <w:rPr>
          <w:spacing w:val="-1"/>
          <w:sz w:val="24"/>
        </w:rPr>
        <w:t> </w:t>
      </w:r>
      <w:r>
        <w:rPr>
          <w:sz w:val="24"/>
        </w:rPr>
        <w:t>enjoying</w:t>
      </w:r>
      <w:r>
        <w:rPr>
          <w:spacing w:val="-1"/>
          <w:sz w:val="24"/>
        </w:rPr>
        <w:t> </w:t>
      </w:r>
      <w:r>
        <w:rPr>
          <w:sz w:val="24"/>
        </w:rPr>
        <w:t>the process of teaching or</w:t>
      </w:r>
      <w:r>
        <w:rPr>
          <w:spacing w:val="-2"/>
          <w:sz w:val="24"/>
        </w:rPr>
        <w:t> </w:t>
      </w:r>
      <w:r>
        <w:rPr>
          <w:sz w:val="24"/>
        </w:rPr>
        <w:t>making a</w:t>
      </w:r>
      <w:r>
        <w:rPr>
          <w:spacing w:val="-1"/>
          <w:sz w:val="24"/>
        </w:rPr>
        <w:t> </w:t>
      </w:r>
      <w:r>
        <w:rPr>
          <w:sz w:val="24"/>
        </w:rPr>
        <w:t>positive impact on</w:t>
      </w:r>
      <w:r>
        <w:rPr>
          <w:spacing w:val="-1"/>
          <w:sz w:val="24"/>
        </w:rPr>
        <w:t> </w:t>
      </w:r>
      <w:r>
        <w:rPr>
          <w:sz w:val="24"/>
        </w:rPr>
        <w:t>students'</w:t>
      </w:r>
      <w:r>
        <w:rPr>
          <w:spacing w:val="-5"/>
          <w:sz w:val="24"/>
        </w:rPr>
        <w:t> </w:t>
      </w:r>
      <w:r>
        <w:rPr>
          <w:sz w:val="24"/>
        </w:rPr>
        <w:t>lives,</w:t>
      </w:r>
      <w:r>
        <w:rPr>
          <w:spacing w:val="-3"/>
          <w:sz w:val="24"/>
        </w:rPr>
        <w:t> </w:t>
      </w:r>
      <w:r>
        <w:rPr>
          <w:sz w:val="24"/>
        </w:rPr>
        <w:t>report</w:t>
      </w:r>
      <w:r>
        <w:rPr>
          <w:spacing w:val="-1"/>
          <w:sz w:val="24"/>
        </w:rPr>
        <w:t> </w:t>
      </w:r>
      <w:r>
        <w:rPr>
          <w:sz w:val="24"/>
        </w:rPr>
        <w:t>higher</w:t>
      </w:r>
      <w:r>
        <w:rPr>
          <w:spacing w:val="-4"/>
          <w:sz w:val="24"/>
        </w:rPr>
        <w:t> </w:t>
      </w:r>
      <w:r>
        <w:rPr>
          <w:sz w:val="24"/>
        </w:rPr>
        <w:t>levels</w:t>
      </w:r>
      <w:r>
        <w:rPr>
          <w:spacing w:val="-3"/>
          <w:sz w:val="24"/>
        </w:rPr>
        <w:t> </w:t>
      </w:r>
      <w:r>
        <w:rPr>
          <w:sz w:val="24"/>
        </w:rPr>
        <w:t>of job</w:t>
      </w:r>
      <w:r>
        <w:rPr>
          <w:spacing w:val="-3"/>
          <w:sz w:val="24"/>
        </w:rPr>
        <w:t> </w:t>
      </w:r>
      <w:r>
        <w:rPr>
          <w:sz w:val="24"/>
        </w:rPr>
        <w:t>satisfaction</w:t>
      </w:r>
      <w:r>
        <w:rPr>
          <w:spacing w:val="-1"/>
          <w:sz w:val="24"/>
        </w:rPr>
        <w:t> </w:t>
      </w:r>
      <w:r>
        <w:rPr>
          <w:sz w:val="24"/>
        </w:rPr>
        <w:t>and</w:t>
      </w:r>
      <w:r>
        <w:rPr>
          <w:spacing w:val="-3"/>
          <w:sz w:val="24"/>
        </w:rPr>
        <w:t> </w:t>
      </w:r>
      <w:r>
        <w:rPr>
          <w:sz w:val="24"/>
        </w:rPr>
        <w:t>motivation.</w:t>
      </w:r>
      <w:r>
        <w:rPr>
          <w:spacing w:val="-3"/>
          <w:sz w:val="24"/>
        </w:rPr>
        <w:t> </w:t>
      </w:r>
      <w:r>
        <w:rPr>
          <w:sz w:val="24"/>
        </w:rPr>
        <w:t>According to</w:t>
      </w:r>
      <w:r>
        <w:rPr>
          <w:spacing w:val="-22"/>
          <w:sz w:val="24"/>
        </w:rPr>
        <w:t> </w:t>
      </w:r>
      <w:r>
        <w:rPr>
          <w:sz w:val="24"/>
        </w:rPr>
        <w:t>Ryan</w:t>
      </w:r>
      <w:r>
        <w:rPr>
          <w:spacing w:val="-21"/>
          <w:sz w:val="24"/>
        </w:rPr>
        <w:t> </w:t>
      </w:r>
      <w:r>
        <w:rPr>
          <w:sz w:val="24"/>
        </w:rPr>
        <w:t>and</w:t>
      </w:r>
      <w:r>
        <w:rPr>
          <w:spacing w:val="-21"/>
          <w:sz w:val="24"/>
        </w:rPr>
        <w:t> </w:t>
      </w:r>
      <w:r>
        <w:rPr>
          <w:sz w:val="24"/>
        </w:rPr>
        <w:t>Deci</w:t>
      </w:r>
      <w:r>
        <w:rPr>
          <w:spacing w:val="-21"/>
          <w:sz w:val="24"/>
        </w:rPr>
        <w:t> </w:t>
      </w:r>
      <w:r>
        <w:rPr>
          <w:sz w:val="24"/>
        </w:rPr>
        <w:t>(2000),</w:t>
      </w:r>
      <w:r>
        <w:rPr>
          <w:spacing w:val="-21"/>
          <w:sz w:val="24"/>
        </w:rPr>
        <w:t> </w:t>
      </w:r>
      <w:r>
        <w:rPr>
          <w:sz w:val="24"/>
        </w:rPr>
        <w:t>intrinsic</w:t>
      </w:r>
      <w:r>
        <w:rPr>
          <w:spacing w:val="-21"/>
          <w:sz w:val="24"/>
        </w:rPr>
        <w:t> </w:t>
      </w:r>
      <w:r>
        <w:rPr>
          <w:sz w:val="24"/>
        </w:rPr>
        <w:t>motivation</w:t>
      </w:r>
      <w:r>
        <w:rPr>
          <w:spacing w:val="-21"/>
          <w:sz w:val="24"/>
        </w:rPr>
        <w:t> </w:t>
      </w:r>
      <w:r>
        <w:rPr>
          <w:sz w:val="24"/>
        </w:rPr>
        <w:t>is</w:t>
      </w:r>
      <w:r>
        <w:rPr>
          <w:spacing w:val="-21"/>
          <w:sz w:val="24"/>
        </w:rPr>
        <w:t> </w:t>
      </w:r>
      <w:r>
        <w:rPr>
          <w:sz w:val="24"/>
        </w:rPr>
        <w:t>associated</w:t>
      </w:r>
      <w:r>
        <w:rPr>
          <w:spacing w:val="-21"/>
          <w:sz w:val="24"/>
        </w:rPr>
        <w:t> </w:t>
      </w:r>
      <w:r>
        <w:rPr>
          <w:sz w:val="24"/>
        </w:rPr>
        <w:t>with</w:t>
      </w:r>
      <w:r>
        <w:rPr>
          <w:spacing w:val="-21"/>
          <w:sz w:val="24"/>
        </w:rPr>
        <w:t> </w:t>
      </w:r>
      <w:r>
        <w:rPr>
          <w:sz w:val="24"/>
        </w:rPr>
        <w:t>a</w:t>
      </w:r>
      <w:r>
        <w:rPr>
          <w:spacing w:val="-22"/>
          <w:sz w:val="24"/>
        </w:rPr>
        <w:t> </w:t>
      </w:r>
      <w:r>
        <w:rPr>
          <w:sz w:val="24"/>
        </w:rPr>
        <w:t>sense</w:t>
      </w:r>
      <w:r>
        <w:rPr>
          <w:spacing w:val="-21"/>
          <w:sz w:val="24"/>
        </w:rPr>
        <w:t> </w:t>
      </w:r>
      <w:r>
        <w:rPr>
          <w:sz w:val="24"/>
        </w:rPr>
        <w:t>of</w:t>
      </w:r>
      <w:r>
        <w:rPr>
          <w:spacing w:val="-21"/>
          <w:sz w:val="24"/>
        </w:rPr>
        <w:t> </w:t>
      </w:r>
      <w:r>
        <w:rPr>
          <w:sz w:val="24"/>
        </w:rPr>
        <w:t>autonomy, competence, and relatedness—three basic psychological needs that are satisfied when</w:t>
      </w:r>
      <w:r>
        <w:rPr>
          <w:spacing w:val="-18"/>
          <w:sz w:val="24"/>
        </w:rPr>
        <w:t> </w:t>
      </w:r>
      <w:r>
        <w:rPr>
          <w:sz w:val="24"/>
        </w:rPr>
        <w:t>teachers</w:t>
      </w:r>
      <w:r>
        <w:rPr>
          <w:spacing w:val="-15"/>
          <w:sz w:val="24"/>
        </w:rPr>
        <w:t> </w:t>
      </w:r>
      <w:r>
        <w:rPr>
          <w:sz w:val="24"/>
        </w:rPr>
        <w:t>feel</w:t>
      </w:r>
      <w:r>
        <w:rPr>
          <w:spacing w:val="-18"/>
          <w:sz w:val="24"/>
        </w:rPr>
        <w:t> </w:t>
      </w:r>
      <w:r>
        <w:rPr>
          <w:sz w:val="24"/>
        </w:rPr>
        <w:t>they</w:t>
      </w:r>
      <w:r>
        <w:rPr>
          <w:spacing w:val="-18"/>
          <w:sz w:val="24"/>
        </w:rPr>
        <w:t> </w:t>
      </w:r>
      <w:r>
        <w:rPr>
          <w:sz w:val="24"/>
        </w:rPr>
        <w:t>have</w:t>
      </w:r>
      <w:r>
        <w:rPr>
          <w:spacing w:val="-19"/>
          <w:sz w:val="24"/>
        </w:rPr>
        <w:t> </w:t>
      </w:r>
      <w:r>
        <w:rPr>
          <w:sz w:val="24"/>
        </w:rPr>
        <w:t>control</w:t>
      </w:r>
      <w:r>
        <w:rPr>
          <w:spacing w:val="-14"/>
          <w:sz w:val="24"/>
        </w:rPr>
        <w:t> </w:t>
      </w:r>
      <w:r>
        <w:rPr>
          <w:sz w:val="24"/>
        </w:rPr>
        <w:t>over</w:t>
      </w:r>
      <w:r>
        <w:rPr>
          <w:spacing w:val="-16"/>
          <w:sz w:val="24"/>
        </w:rPr>
        <w:t> </w:t>
      </w:r>
      <w:r>
        <w:rPr>
          <w:sz w:val="24"/>
        </w:rPr>
        <w:t>their</w:t>
      </w:r>
      <w:r>
        <w:rPr>
          <w:spacing w:val="-21"/>
          <w:sz w:val="24"/>
        </w:rPr>
        <w:t> </w:t>
      </w:r>
      <w:r>
        <w:rPr>
          <w:sz w:val="24"/>
        </w:rPr>
        <w:t>teaching</w:t>
      </w:r>
      <w:r>
        <w:rPr>
          <w:spacing w:val="-20"/>
          <w:sz w:val="24"/>
        </w:rPr>
        <w:t> </w:t>
      </w:r>
      <w:r>
        <w:rPr>
          <w:sz w:val="24"/>
        </w:rPr>
        <w:t>methods,</w:t>
      </w:r>
      <w:r>
        <w:rPr>
          <w:spacing w:val="-16"/>
          <w:sz w:val="24"/>
        </w:rPr>
        <w:t> </w:t>
      </w:r>
      <w:r>
        <w:rPr>
          <w:sz w:val="24"/>
        </w:rPr>
        <w:t>are</w:t>
      </w:r>
      <w:r>
        <w:rPr>
          <w:spacing w:val="-14"/>
          <w:sz w:val="24"/>
        </w:rPr>
        <w:t> </w:t>
      </w:r>
      <w:r>
        <w:rPr>
          <w:sz w:val="24"/>
        </w:rPr>
        <w:t>skilled</w:t>
      </w:r>
      <w:r>
        <w:rPr>
          <w:spacing w:val="-20"/>
          <w:sz w:val="24"/>
        </w:rPr>
        <w:t> </w:t>
      </w:r>
      <w:r>
        <w:rPr>
          <w:sz w:val="24"/>
        </w:rPr>
        <w:t>in</w:t>
      </w:r>
      <w:r>
        <w:rPr>
          <w:spacing w:val="-18"/>
          <w:sz w:val="24"/>
        </w:rPr>
        <w:t> </w:t>
      </w:r>
      <w:r>
        <w:rPr>
          <w:sz w:val="24"/>
        </w:rPr>
        <w:t>their work, and form meaningful relationships with students.</w:t>
      </w:r>
    </w:p>
    <w:p>
      <w:pPr>
        <w:pStyle w:val="ListParagraph"/>
        <w:numPr>
          <w:ilvl w:val="0"/>
          <w:numId w:val="2"/>
        </w:numPr>
        <w:tabs>
          <w:tab w:pos="646" w:val="left" w:leader="none"/>
        </w:tabs>
        <w:spacing w:line="480" w:lineRule="auto" w:before="282" w:after="0"/>
        <w:ind w:left="254" w:right="101" w:firstLine="0"/>
        <w:jc w:val="both"/>
        <w:rPr>
          <w:sz w:val="24"/>
        </w:rPr>
      </w:pPr>
      <w:r>
        <w:rPr>
          <w:sz w:val="24"/>
        </w:rPr>
        <w:t>Professional Development: Professional growth is another crucial factor that influences teacher motivation. Opportunities for training, workshops, and further education enable teachers to improve their skills, stay updated on new educational trends, and feel valued within their school community. Teachers who engage in continuous</w:t>
      </w:r>
      <w:r>
        <w:rPr>
          <w:spacing w:val="-7"/>
          <w:sz w:val="24"/>
        </w:rPr>
        <w:t> </w:t>
      </w:r>
      <w:r>
        <w:rPr>
          <w:sz w:val="24"/>
        </w:rPr>
        <w:t>learning</w:t>
      </w:r>
      <w:r>
        <w:rPr>
          <w:spacing w:val="-2"/>
          <w:sz w:val="24"/>
        </w:rPr>
        <w:t> </w:t>
      </w:r>
      <w:r>
        <w:rPr>
          <w:sz w:val="24"/>
        </w:rPr>
        <w:t>often report higher</w:t>
      </w:r>
      <w:r>
        <w:rPr>
          <w:spacing w:val="-3"/>
          <w:sz w:val="24"/>
        </w:rPr>
        <w:t> </w:t>
      </w:r>
      <w:r>
        <w:rPr>
          <w:sz w:val="24"/>
        </w:rPr>
        <w:t>levels</w:t>
      </w:r>
      <w:r>
        <w:rPr>
          <w:spacing w:val="-2"/>
          <w:sz w:val="24"/>
        </w:rPr>
        <w:t> </w:t>
      </w:r>
      <w:r>
        <w:rPr>
          <w:sz w:val="24"/>
        </w:rPr>
        <w:t>of</w:t>
      </w:r>
      <w:r>
        <w:rPr>
          <w:spacing w:val="-4"/>
          <w:sz w:val="24"/>
        </w:rPr>
        <w:t> </w:t>
      </w:r>
      <w:r>
        <w:rPr>
          <w:sz w:val="24"/>
        </w:rPr>
        <w:t>motivation because they feel</w:t>
      </w:r>
      <w:r>
        <w:rPr>
          <w:spacing w:val="-5"/>
          <w:sz w:val="24"/>
        </w:rPr>
        <w:t> </w:t>
      </w:r>
      <w:r>
        <w:rPr>
          <w:sz w:val="24"/>
        </w:rPr>
        <w:t>more</w:t>
      </w:r>
    </w:p>
    <w:p>
      <w:pPr>
        <w:pStyle w:val="ListParagraph"/>
        <w:spacing w:after="0" w:line="480" w:lineRule="auto"/>
        <w:jc w:val="both"/>
        <w:rPr>
          <w:sz w:val="24"/>
        </w:rPr>
        <w:sectPr>
          <w:pgSz w:w="11900" w:h="16840"/>
          <w:pgMar w:header="0" w:footer="751" w:top="1560" w:bottom="960" w:left="1133" w:right="283"/>
        </w:sectPr>
      </w:pPr>
    </w:p>
    <w:p>
      <w:pPr>
        <w:pStyle w:val="BodyText"/>
        <w:spacing w:line="482" w:lineRule="auto" w:before="85"/>
        <w:ind w:right="100"/>
        <w:jc w:val="both"/>
      </w:pPr>
      <w:r>
        <w:rPr/>
        <w:t>competent</w:t>
      </w:r>
      <w:r>
        <w:rPr>
          <w:spacing w:val="-20"/>
        </w:rPr>
        <w:t> </w:t>
      </w:r>
      <w:r>
        <w:rPr/>
        <w:t>and</w:t>
      </w:r>
      <w:r>
        <w:rPr>
          <w:spacing w:val="-18"/>
        </w:rPr>
        <w:t> </w:t>
      </w:r>
      <w:r>
        <w:rPr/>
        <w:t>confident</w:t>
      </w:r>
      <w:r>
        <w:rPr>
          <w:spacing w:val="-20"/>
        </w:rPr>
        <w:t> </w:t>
      </w:r>
      <w:r>
        <w:rPr/>
        <w:t>in</w:t>
      </w:r>
      <w:r>
        <w:rPr>
          <w:spacing w:val="-20"/>
        </w:rPr>
        <w:t> </w:t>
      </w:r>
      <w:r>
        <w:rPr/>
        <w:t>their</w:t>
      </w:r>
      <w:r>
        <w:rPr>
          <w:spacing w:val="-18"/>
        </w:rPr>
        <w:t> </w:t>
      </w:r>
      <w:r>
        <w:rPr/>
        <w:t>abilities.</w:t>
      </w:r>
      <w:r>
        <w:rPr>
          <w:spacing w:val="-18"/>
        </w:rPr>
        <w:t> </w:t>
      </w:r>
      <w:r>
        <w:rPr/>
        <w:t>According</w:t>
      </w:r>
      <w:r>
        <w:rPr>
          <w:spacing w:val="-18"/>
        </w:rPr>
        <w:t> </w:t>
      </w:r>
      <w:r>
        <w:rPr/>
        <w:t>to</w:t>
      </w:r>
      <w:r>
        <w:rPr>
          <w:spacing w:val="-19"/>
        </w:rPr>
        <w:t> </w:t>
      </w:r>
      <w:r>
        <w:rPr/>
        <w:t>Guglielmi</w:t>
      </w:r>
      <w:r>
        <w:rPr>
          <w:spacing w:val="-16"/>
        </w:rPr>
        <w:t> </w:t>
      </w:r>
      <w:r>
        <w:rPr/>
        <w:t>and</w:t>
      </w:r>
      <w:r>
        <w:rPr>
          <w:spacing w:val="-18"/>
        </w:rPr>
        <w:t> </w:t>
      </w:r>
      <w:r>
        <w:rPr/>
        <w:t>Tatrow</w:t>
      </w:r>
      <w:r>
        <w:rPr>
          <w:spacing w:val="-16"/>
        </w:rPr>
        <w:t> </w:t>
      </w:r>
      <w:r>
        <w:rPr/>
        <w:t>(1998), teachers who perceive professional development opportunities as relevant and supportive are more likely to remain motivated and engaged in their profession.</w:t>
      </w:r>
    </w:p>
    <w:p>
      <w:pPr>
        <w:pStyle w:val="ListParagraph"/>
        <w:numPr>
          <w:ilvl w:val="0"/>
          <w:numId w:val="2"/>
        </w:numPr>
        <w:tabs>
          <w:tab w:pos="575" w:val="left" w:leader="none"/>
        </w:tabs>
        <w:spacing w:line="480" w:lineRule="auto" w:before="271" w:after="0"/>
        <w:ind w:left="254" w:right="100" w:firstLine="0"/>
        <w:jc w:val="both"/>
        <w:rPr>
          <w:sz w:val="24"/>
        </w:rPr>
      </w:pPr>
      <w:r>
        <w:rPr>
          <w:sz w:val="24"/>
        </w:rPr>
        <w:t>Leadership</w:t>
      </w:r>
      <w:r>
        <w:rPr>
          <w:spacing w:val="-7"/>
          <w:sz w:val="24"/>
        </w:rPr>
        <w:t> </w:t>
      </w:r>
      <w:r>
        <w:rPr>
          <w:sz w:val="24"/>
        </w:rPr>
        <w:t>and</w:t>
      </w:r>
      <w:r>
        <w:rPr>
          <w:spacing w:val="-7"/>
          <w:sz w:val="24"/>
        </w:rPr>
        <w:t> </w:t>
      </w:r>
      <w:r>
        <w:rPr>
          <w:sz w:val="24"/>
        </w:rPr>
        <w:t>School</w:t>
      </w:r>
      <w:r>
        <w:rPr>
          <w:spacing w:val="-5"/>
          <w:sz w:val="24"/>
        </w:rPr>
        <w:t> </w:t>
      </w:r>
      <w:r>
        <w:rPr>
          <w:sz w:val="24"/>
        </w:rPr>
        <w:t>Environment:</w:t>
      </w:r>
      <w:r>
        <w:rPr>
          <w:spacing w:val="-10"/>
          <w:sz w:val="24"/>
        </w:rPr>
        <w:t> </w:t>
      </w:r>
      <w:r>
        <w:rPr>
          <w:sz w:val="24"/>
        </w:rPr>
        <w:t>The</w:t>
      </w:r>
      <w:r>
        <w:rPr>
          <w:spacing w:val="-5"/>
          <w:sz w:val="24"/>
        </w:rPr>
        <w:t> </w:t>
      </w:r>
      <w:r>
        <w:rPr>
          <w:sz w:val="24"/>
        </w:rPr>
        <w:t>leadership</w:t>
      </w:r>
      <w:r>
        <w:rPr>
          <w:spacing w:val="-7"/>
          <w:sz w:val="24"/>
        </w:rPr>
        <w:t> </w:t>
      </w:r>
      <w:r>
        <w:rPr>
          <w:sz w:val="24"/>
        </w:rPr>
        <w:t>style</w:t>
      </w:r>
      <w:r>
        <w:rPr>
          <w:spacing w:val="-5"/>
          <w:sz w:val="24"/>
        </w:rPr>
        <w:t> </w:t>
      </w:r>
      <w:r>
        <w:rPr>
          <w:sz w:val="24"/>
        </w:rPr>
        <w:t>within</w:t>
      </w:r>
      <w:r>
        <w:rPr>
          <w:spacing w:val="-5"/>
          <w:sz w:val="24"/>
        </w:rPr>
        <w:t> </w:t>
      </w:r>
      <w:r>
        <w:rPr>
          <w:sz w:val="24"/>
        </w:rPr>
        <w:t>a</w:t>
      </w:r>
      <w:r>
        <w:rPr>
          <w:spacing w:val="-6"/>
          <w:sz w:val="24"/>
        </w:rPr>
        <w:t> </w:t>
      </w:r>
      <w:r>
        <w:rPr>
          <w:sz w:val="24"/>
        </w:rPr>
        <w:t>school</w:t>
      </w:r>
      <w:r>
        <w:rPr>
          <w:spacing w:val="-5"/>
          <w:sz w:val="24"/>
        </w:rPr>
        <w:t> </w:t>
      </w:r>
      <w:r>
        <w:rPr>
          <w:sz w:val="24"/>
        </w:rPr>
        <w:t>and</w:t>
      </w:r>
      <w:r>
        <w:rPr>
          <w:spacing w:val="-12"/>
          <w:sz w:val="24"/>
        </w:rPr>
        <w:t> </w:t>
      </w:r>
      <w:r>
        <w:rPr>
          <w:sz w:val="24"/>
        </w:rPr>
        <w:t>the overall school environment play significant roles in shaping teachers' motivation. Transformational leadership, characterized by leaders who inspire, motivate, and support</w:t>
      </w:r>
      <w:r>
        <w:rPr>
          <w:spacing w:val="-14"/>
          <w:sz w:val="24"/>
        </w:rPr>
        <w:t> </w:t>
      </w:r>
      <w:r>
        <w:rPr>
          <w:sz w:val="24"/>
        </w:rPr>
        <w:t>teachers,</w:t>
      </w:r>
      <w:r>
        <w:rPr>
          <w:spacing w:val="-17"/>
          <w:sz w:val="24"/>
        </w:rPr>
        <w:t> </w:t>
      </w:r>
      <w:r>
        <w:rPr>
          <w:sz w:val="24"/>
        </w:rPr>
        <w:t>has</w:t>
      </w:r>
      <w:r>
        <w:rPr>
          <w:spacing w:val="-21"/>
          <w:sz w:val="24"/>
        </w:rPr>
        <w:t> </w:t>
      </w:r>
      <w:r>
        <w:rPr>
          <w:sz w:val="24"/>
        </w:rPr>
        <w:t>been</w:t>
      </w:r>
      <w:r>
        <w:rPr>
          <w:spacing w:val="-19"/>
          <w:sz w:val="24"/>
        </w:rPr>
        <w:t> </w:t>
      </w:r>
      <w:r>
        <w:rPr>
          <w:sz w:val="24"/>
        </w:rPr>
        <w:t>shown</w:t>
      </w:r>
      <w:r>
        <w:rPr>
          <w:spacing w:val="-19"/>
          <w:sz w:val="24"/>
        </w:rPr>
        <w:t> </w:t>
      </w:r>
      <w:r>
        <w:rPr>
          <w:sz w:val="24"/>
        </w:rPr>
        <w:t>to</w:t>
      </w:r>
      <w:r>
        <w:rPr>
          <w:spacing w:val="-22"/>
          <w:sz w:val="24"/>
        </w:rPr>
        <w:t> </w:t>
      </w:r>
      <w:r>
        <w:rPr>
          <w:sz w:val="24"/>
        </w:rPr>
        <w:t>foster</w:t>
      </w:r>
      <w:r>
        <w:rPr>
          <w:spacing w:val="-16"/>
          <w:sz w:val="24"/>
        </w:rPr>
        <w:t> </w:t>
      </w:r>
      <w:r>
        <w:rPr>
          <w:sz w:val="24"/>
        </w:rPr>
        <w:t>a</w:t>
      </w:r>
      <w:r>
        <w:rPr>
          <w:spacing w:val="-16"/>
          <w:sz w:val="24"/>
        </w:rPr>
        <w:t> </w:t>
      </w:r>
      <w:r>
        <w:rPr>
          <w:sz w:val="24"/>
        </w:rPr>
        <w:t>positive</w:t>
      </w:r>
      <w:r>
        <w:rPr>
          <w:spacing w:val="-15"/>
          <w:sz w:val="24"/>
        </w:rPr>
        <w:t> </w:t>
      </w:r>
      <w:r>
        <w:rPr>
          <w:sz w:val="24"/>
        </w:rPr>
        <w:t>school</w:t>
      </w:r>
      <w:r>
        <w:rPr>
          <w:spacing w:val="-15"/>
          <w:sz w:val="24"/>
        </w:rPr>
        <w:t> </w:t>
      </w:r>
      <w:r>
        <w:rPr>
          <w:sz w:val="24"/>
        </w:rPr>
        <w:t>culture</w:t>
      </w:r>
      <w:r>
        <w:rPr>
          <w:spacing w:val="-20"/>
          <w:sz w:val="24"/>
        </w:rPr>
        <w:t> </w:t>
      </w:r>
      <w:r>
        <w:rPr>
          <w:sz w:val="24"/>
        </w:rPr>
        <w:t>that</w:t>
      </w:r>
      <w:r>
        <w:rPr>
          <w:spacing w:val="-19"/>
          <w:sz w:val="24"/>
        </w:rPr>
        <w:t> </w:t>
      </w:r>
      <w:r>
        <w:rPr>
          <w:sz w:val="24"/>
        </w:rPr>
        <w:t>encourages innovation, collaboration, and teacher development. In contrast, a lack of support from school leadership can lead to burnout and decreased motivation. Teachers in environments where they feel valued, supported, and empowered tend to show higher</w:t>
      </w:r>
      <w:r>
        <w:rPr>
          <w:spacing w:val="-4"/>
          <w:sz w:val="24"/>
        </w:rPr>
        <w:t> </w:t>
      </w:r>
      <w:r>
        <w:rPr>
          <w:sz w:val="24"/>
        </w:rPr>
        <w:t>motivation</w:t>
      </w:r>
      <w:r>
        <w:rPr>
          <w:spacing w:val="-6"/>
          <w:sz w:val="24"/>
        </w:rPr>
        <w:t> </w:t>
      </w:r>
      <w:r>
        <w:rPr>
          <w:sz w:val="24"/>
        </w:rPr>
        <w:t>levels.</w:t>
      </w:r>
      <w:r>
        <w:rPr>
          <w:spacing w:val="-3"/>
          <w:sz w:val="24"/>
        </w:rPr>
        <w:t> </w:t>
      </w:r>
      <w:r>
        <w:rPr>
          <w:sz w:val="24"/>
        </w:rPr>
        <w:t>A</w:t>
      </w:r>
      <w:r>
        <w:rPr>
          <w:spacing w:val="-3"/>
          <w:sz w:val="24"/>
        </w:rPr>
        <w:t> </w:t>
      </w:r>
      <w:r>
        <w:rPr>
          <w:sz w:val="24"/>
        </w:rPr>
        <w:t>study by Tschannen-Moran</w:t>
      </w:r>
      <w:r>
        <w:rPr>
          <w:spacing w:val="-1"/>
          <w:sz w:val="24"/>
        </w:rPr>
        <w:t> </w:t>
      </w:r>
      <w:r>
        <w:rPr>
          <w:sz w:val="24"/>
        </w:rPr>
        <w:t>and</w:t>
      </w:r>
      <w:r>
        <w:rPr>
          <w:spacing w:val="-3"/>
          <w:sz w:val="24"/>
        </w:rPr>
        <w:t> </w:t>
      </w:r>
      <w:r>
        <w:rPr>
          <w:sz w:val="24"/>
        </w:rPr>
        <w:t>Hoy (2001)</w:t>
      </w:r>
      <w:r>
        <w:rPr>
          <w:spacing w:val="-1"/>
          <w:sz w:val="24"/>
        </w:rPr>
        <w:t> </w:t>
      </w:r>
      <w:r>
        <w:rPr>
          <w:sz w:val="24"/>
        </w:rPr>
        <w:t>emphasized the importance of supportive leadership and collegial relationships for fostering a motivated teaching workforce.</w:t>
      </w:r>
    </w:p>
    <w:p>
      <w:pPr>
        <w:pStyle w:val="ListParagraph"/>
        <w:numPr>
          <w:ilvl w:val="0"/>
          <w:numId w:val="2"/>
        </w:numPr>
        <w:tabs>
          <w:tab w:pos="680" w:val="left" w:leader="none"/>
        </w:tabs>
        <w:spacing w:line="480" w:lineRule="auto" w:before="282" w:after="0"/>
        <w:ind w:left="254" w:right="97" w:firstLine="0"/>
        <w:jc w:val="both"/>
        <w:rPr>
          <w:sz w:val="24"/>
        </w:rPr>
      </w:pPr>
      <w:r>
        <w:rPr>
          <w:sz w:val="24"/>
        </w:rPr>
        <w:t>External Rewards: Extrinsic motivators, such as salary, job security, and recognition, are also important factors that influence teachers' motivation. While intrinsic motivation plays a significant role in sustaining long-term commitment, extrinsic</w:t>
      </w:r>
      <w:r>
        <w:rPr>
          <w:spacing w:val="-17"/>
          <w:sz w:val="24"/>
        </w:rPr>
        <w:t> </w:t>
      </w:r>
      <w:r>
        <w:rPr>
          <w:sz w:val="24"/>
        </w:rPr>
        <w:t>rewards</w:t>
      </w:r>
      <w:r>
        <w:rPr>
          <w:spacing w:val="-12"/>
          <w:sz w:val="24"/>
        </w:rPr>
        <w:t> </w:t>
      </w:r>
      <w:r>
        <w:rPr>
          <w:sz w:val="24"/>
        </w:rPr>
        <w:t>can</w:t>
      </w:r>
      <w:r>
        <w:rPr>
          <w:spacing w:val="-10"/>
          <w:sz w:val="24"/>
        </w:rPr>
        <w:t> </w:t>
      </w:r>
      <w:r>
        <w:rPr>
          <w:sz w:val="24"/>
        </w:rPr>
        <w:t>offer</w:t>
      </w:r>
      <w:r>
        <w:rPr>
          <w:spacing w:val="-14"/>
          <w:sz w:val="24"/>
        </w:rPr>
        <w:t> </w:t>
      </w:r>
      <w:r>
        <w:rPr>
          <w:sz w:val="24"/>
        </w:rPr>
        <w:t>short-term</w:t>
      </w:r>
      <w:r>
        <w:rPr>
          <w:spacing w:val="-10"/>
          <w:sz w:val="24"/>
        </w:rPr>
        <w:t> </w:t>
      </w:r>
      <w:r>
        <w:rPr>
          <w:sz w:val="24"/>
        </w:rPr>
        <w:t>motivation</w:t>
      </w:r>
      <w:r>
        <w:rPr>
          <w:spacing w:val="-15"/>
          <w:sz w:val="24"/>
        </w:rPr>
        <w:t> </w:t>
      </w:r>
      <w:r>
        <w:rPr>
          <w:sz w:val="24"/>
        </w:rPr>
        <w:t>and</w:t>
      </w:r>
      <w:r>
        <w:rPr>
          <w:spacing w:val="-13"/>
          <w:sz w:val="24"/>
        </w:rPr>
        <w:t> </w:t>
      </w:r>
      <w:r>
        <w:rPr>
          <w:sz w:val="24"/>
        </w:rPr>
        <w:t>prevent</w:t>
      </w:r>
      <w:r>
        <w:rPr>
          <w:spacing w:val="-11"/>
          <w:sz w:val="24"/>
        </w:rPr>
        <w:t> </w:t>
      </w:r>
      <w:r>
        <w:rPr>
          <w:sz w:val="24"/>
        </w:rPr>
        <w:t>burnout.</w:t>
      </w:r>
      <w:r>
        <w:rPr>
          <w:spacing w:val="-13"/>
          <w:sz w:val="24"/>
        </w:rPr>
        <w:t> </w:t>
      </w:r>
      <w:r>
        <w:rPr>
          <w:sz w:val="24"/>
        </w:rPr>
        <w:t>According</w:t>
      </w:r>
      <w:r>
        <w:rPr>
          <w:spacing w:val="-13"/>
          <w:sz w:val="24"/>
        </w:rPr>
        <w:t> </w:t>
      </w:r>
      <w:r>
        <w:rPr>
          <w:sz w:val="24"/>
        </w:rPr>
        <w:t>to research by Kyriacou (2001), teachers' motivation is often influenced by external factors such as adequate compensation, work-life balance, and recognition from peers</w:t>
      </w:r>
      <w:r>
        <w:rPr>
          <w:spacing w:val="-12"/>
          <w:sz w:val="24"/>
        </w:rPr>
        <w:t> </w:t>
      </w:r>
      <w:r>
        <w:rPr>
          <w:sz w:val="24"/>
        </w:rPr>
        <w:t>and</w:t>
      </w:r>
      <w:r>
        <w:rPr>
          <w:spacing w:val="-12"/>
          <w:sz w:val="24"/>
        </w:rPr>
        <w:t> </w:t>
      </w:r>
      <w:r>
        <w:rPr>
          <w:sz w:val="24"/>
        </w:rPr>
        <w:t>administrators.</w:t>
      </w:r>
      <w:r>
        <w:rPr>
          <w:spacing w:val="-12"/>
          <w:sz w:val="24"/>
        </w:rPr>
        <w:t> </w:t>
      </w:r>
      <w:r>
        <w:rPr>
          <w:sz w:val="24"/>
        </w:rPr>
        <w:t>Teachers</w:t>
      </w:r>
      <w:r>
        <w:rPr>
          <w:spacing w:val="-11"/>
          <w:sz w:val="24"/>
        </w:rPr>
        <w:t> </w:t>
      </w:r>
      <w:r>
        <w:rPr>
          <w:sz w:val="24"/>
        </w:rPr>
        <w:t>who</w:t>
      </w:r>
      <w:r>
        <w:rPr>
          <w:spacing w:val="-22"/>
          <w:sz w:val="24"/>
        </w:rPr>
        <w:t> </w:t>
      </w:r>
      <w:r>
        <w:rPr>
          <w:sz w:val="24"/>
        </w:rPr>
        <w:t>feel</w:t>
      </w:r>
      <w:r>
        <w:rPr>
          <w:spacing w:val="-14"/>
          <w:sz w:val="24"/>
        </w:rPr>
        <w:t> </w:t>
      </w:r>
      <w:r>
        <w:rPr>
          <w:sz w:val="24"/>
        </w:rPr>
        <w:t>that</w:t>
      </w:r>
      <w:r>
        <w:rPr>
          <w:spacing w:val="-14"/>
          <w:sz w:val="24"/>
        </w:rPr>
        <w:t> </w:t>
      </w:r>
      <w:r>
        <w:rPr>
          <w:sz w:val="24"/>
        </w:rPr>
        <w:t>their</w:t>
      </w:r>
      <w:r>
        <w:rPr>
          <w:spacing w:val="-13"/>
          <w:sz w:val="24"/>
        </w:rPr>
        <w:t> </w:t>
      </w:r>
      <w:r>
        <w:rPr>
          <w:sz w:val="24"/>
        </w:rPr>
        <w:t>efforts</w:t>
      </w:r>
      <w:r>
        <w:rPr>
          <w:spacing w:val="-11"/>
          <w:sz w:val="24"/>
        </w:rPr>
        <w:t> </w:t>
      </w:r>
      <w:r>
        <w:rPr>
          <w:sz w:val="24"/>
        </w:rPr>
        <w:t>are</w:t>
      </w:r>
      <w:r>
        <w:rPr>
          <w:spacing w:val="-15"/>
          <w:sz w:val="24"/>
        </w:rPr>
        <w:t> </w:t>
      </w:r>
      <w:r>
        <w:rPr>
          <w:sz w:val="24"/>
        </w:rPr>
        <w:t>acknowledged</w:t>
      </w:r>
      <w:r>
        <w:rPr>
          <w:spacing w:val="-17"/>
          <w:sz w:val="24"/>
        </w:rPr>
        <w:t> </w:t>
      </w:r>
      <w:r>
        <w:rPr>
          <w:sz w:val="24"/>
        </w:rPr>
        <w:t>and rewarded</w:t>
      </w:r>
      <w:r>
        <w:rPr>
          <w:spacing w:val="-6"/>
          <w:sz w:val="24"/>
        </w:rPr>
        <w:t> </w:t>
      </w:r>
      <w:r>
        <w:rPr>
          <w:sz w:val="24"/>
        </w:rPr>
        <w:t>through</w:t>
      </w:r>
      <w:r>
        <w:rPr>
          <w:spacing w:val="-4"/>
          <w:sz w:val="24"/>
        </w:rPr>
        <w:t> </w:t>
      </w:r>
      <w:r>
        <w:rPr>
          <w:sz w:val="24"/>
        </w:rPr>
        <w:t>promotions</w:t>
      </w:r>
      <w:r>
        <w:rPr>
          <w:spacing w:val="-6"/>
          <w:sz w:val="24"/>
        </w:rPr>
        <w:t> </w:t>
      </w:r>
      <w:r>
        <w:rPr>
          <w:sz w:val="24"/>
        </w:rPr>
        <w:t>or</w:t>
      </w:r>
      <w:r>
        <w:rPr>
          <w:spacing w:val="-7"/>
          <w:sz w:val="24"/>
        </w:rPr>
        <w:t> </w:t>
      </w:r>
      <w:r>
        <w:rPr>
          <w:sz w:val="24"/>
        </w:rPr>
        <w:t>recognition</w:t>
      </w:r>
      <w:r>
        <w:rPr>
          <w:spacing w:val="-4"/>
          <w:sz w:val="24"/>
        </w:rPr>
        <w:t> </w:t>
      </w:r>
      <w:r>
        <w:rPr>
          <w:sz w:val="24"/>
        </w:rPr>
        <w:t>are</w:t>
      </w:r>
      <w:r>
        <w:rPr>
          <w:spacing w:val="-4"/>
          <w:sz w:val="24"/>
        </w:rPr>
        <w:t> </w:t>
      </w:r>
      <w:r>
        <w:rPr>
          <w:sz w:val="24"/>
        </w:rPr>
        <w:t>more</w:t>
      </w:r>
      <w:r>
        <w:rPr>
          <w:spacing w:val="-4"/>
          <w:sz w:val="24"/>
        </w:rPr>
        <w:t> </w:t>
      </w:r>
      <w:r>
        <w:rPr>
          <w:sz w:val="24"/>
        </w:rPr>
        <w:t>likely</w:t>
      </w:r>
      <w:r>
        <w:rPr>
          <w:spacing w:val="-3"/>
          <w:sz w:val="24"/>
        </w:rPr>
        <w:t> </w:t>
      </w:r>
      <w:r>
        <w:rPr>
          <w:sz w:val="24"/>
        </w:rPr>
        <w:t>to</w:t>
      </w:r>
      <w:r>
        <w:rPr>
          <w:spacing w:val="-7"/>
          <w:sz w:val="24"/>
        </w:rPr>
        <w:t> </w:t>
      </w:r>
      <w:r>
        <w:rPr>
          <w:sz w:val="24"/>
        </w:rPr>
        <w:t>remain</w:t>
      </w:r>
      <w:r>
        <w:rPr>
          <w:spacing w:val="-4"/>
          <w:sz w:val="24"/>
        </w:rPr>
        <w:t> </w:t>
      </w:r>
      <w:r>
        <w:rPr>
          <w:sz w:val="24"/>
        </w:rPr>
        <w:t>engaged</w:t>
      </w:r>
      <w:r>
        <w:rPr>
          <w:spacing w:val="-11"/>
          <w:sz w:val="24"/>
        </w:rPr>
        <w:t> </w:t>
      </w:r>
      <w:r>
        <w:rPr>
          <w:sz w:val="24"/>
        </w:rPr>
        <w:t>and motivated in their work.</w:t>
      </w:r>
    </w:p>
    <w:p>
      <w:pPr>
        <w:pStyle w:val="ListParagraph"/>
        <w:spacing w:after="0" w:line="480" w:lineRule="auto"/>
        <w:jc w:val="both"/>
        <w:rPr>
          <w:sz w:val="24"/>
        </w:rPr>
        <w:sectPr>
          <w:pgSz w:w="11900" w:h="16840"/>
          <w:pgMar w:header="0" w:footer="751" w:top="1560" w:bottom="960" w:left="1133" w:right="283"/>
        </w:sectPr>
      </w:pPr>
    </w:p>
    <w:p>
      <w:pPr>
        <w:pStyle w:val="ListParagraph"/>
        <w:numPr>
          <w:ilvl w:val="0"/>
          <w:numId w:val="2"/>
        </w:numPr>
        <w:tabs>
          <w:tab w:pos="594" w:val="left" w:leader="none"/>
        </w:tabs>
        <w:spacing w:line="480" w:lineRule="auto" w:before="85" w:after="0"/>
        <w:ind w:left="254" w:right="101" w:firstLine="0"/>
        <w:jc w:val="both"/>
        <w:rPr>
          <w:sz w:val="24"/>
        </w:rPr>
      </w:pPr>
      <w:r>
        <w:rPr>
          <w:sz w:val="24"/>
        </w:rPr>
        <w:t>Workload and Stress: The amount of workload and level of stress that teachers experience can significantly impact their motivation. High levels of work-related stress and excessive administrative burdens often lead to burnout, resulting in decreased motivation and job dissatisfaction. In their study on teacher burnout, Maslach and Leiter (2008) found that teachers who experience high levels of emotional</w:t>
      </w:r>
      <w:r>
        <w:rPr>
          <w:spacing w:val="-13"/>
          <w:sz w:val="24"/>
        </w:rPr>
        <w:t> </w:t>
      </w:r>
      <w:r>
        <w:rPr>
          <w:sz w:val="24"/>
        </w:rPr>
        <w:t>exhaustion,</w:t>
      </w:r>
      <w:r>
        <w:rPr>
          <w:spacing w:val="-10"/>
          <w:sz w:val="24"/>
        </w:rPr>
        <w:t> </w:t>
      </w:r>
      <w:r>
        <w:rPr>
          <w:sz w:val="24"/>
        </w:rPr>
        <w:t>depersonalization,</w:t>
      </w:r>
      <w:r>
        <w:rPr>
          <w:spacing w:val="-10"/>
          <w:sz w:val="24"/>
        </w:rPr>
        <w:t> </w:t>
      </w:r>
      <w:r>
        <w:rPr>
          <w:sz w:val="24"/>
        </w:rPr>
        <w:t>and</w:t>
      </w:r>
      <w:r>
        <w:rPr>
          <w:spacing w:val="-10"/>
          <w:sz w:val="24"/>
        </w:rPr>
        <w:t> </w:t>
      </w:r>
      <w:r>
        <w:rPr>
          <w:sz w:val="24"/>
        </w:rPr>
        <w:t>reduced</w:t>
      </w:r>
      <w:r>
        <w:rPr>
          <w:spacing w:val="-10"/>
          <w:sz w:val="24"/>
        </w:rPr>
        <w:t> </w:t>
      </w:r>
      <w:r>
        <w:rPr>
          <w:sz w:val="24"/>
        </w:rPr>
        <w:t>personal</w:t>
      </w:r>
      <w:r>
        <w:rPr>
          <w:spacing w:val="-13"/>
          <w:sz w:val="24"/>
        </w:rPr>
        <w:t> </w:t>
      </w:r>
      <w:r>
        <w:rPr>
          <w:sz w:val="24"/>
        </w:rPr>
        <w:t>accomplishment</w:t>
      </w:r>
      <w:r>
        <w:rPr>
          <w:spacing w:val="-13"/>
          <w:sz w:val="24"/>
        </w:rPr>
        <w:t> </w:t>
      </w:r>
      <w:r>
        <w:rPr>
          <w:sz w:val="24"/>
        </w:rPr>
        <w:t>are more</w:t>
      </w:r>
      <w:r>
        <w:rPr>
          <w:spacing w:val="-9"/>
          <w:sz w:val="24"/>
        </w:rPr>
        <w:t> </w:t>
      </w:r>
      <w:r>
        <w:rPr>
          <w:sz w:val="24"/>
        </w:rPr>
        <w:t>likely</w:t>
      </w:r>
      <w:r>
        <w:rPr>
          <w:spacing w:val="-8"/>
          <w:sz w:val="24"/>
        </w:rPr>
        <w:t> </w:t>
      </w:r>
      <w:r>
        <w:rPr>
          <w:sz w:val="24"/>
        </w:rPr>
        <w:t>to</w:t>
      </w:r>
      <w:r>
        <w:rPr>
          <w:spacing w:val="-12"/>
          <w:sz w:val="24"/>
        </w:rPr>
        <w:t> </w:t>
      </w:r>
      <w:r>
        <w:rPr>
          <w:sz w:val="24"/>
        </w:rPr>
        <w:t>lose</w:t>
      </w:r>
      <w:r>
        <w:rPr>
          <w:spacing w:val="-14"/>
          <w:sz w:val="24"/>
        </w:rPr>
        <w:t> </w:t>
      </w:r>
      <w:r>
        <w:rPr>
          <w:sz w:val="24"/>
        </w:rPr>
        <w:t>motivation</w:t>
      </w:r>
      <w:r>
        <w:rPr>
          <w:spacing w:val="-8"/>
          <w:sz w:val="24"/>
        </w:rPr>
        <w:t> </w:t>
      </w:r>
      <w:r>
        <w:rPr>
          <w:sz w:val="24"/>
        </w:rPr>
        <w:t>and</w:t>
      </w:r>
      <w:r>
        <w:rPr>
          <w:spacing w:val="-16"/>
          <w:sz w:val="24"/>
        </w:rPr>
        <w:t> </w:t>
      </w:r>
      <w:r>
        <w:rPr>
          <w:sz w:val="24"/>
        </w:rPr>
        <w:t>leave</w:t>
      </w:r>
      <w:r>
        <w:rPr>
          <w:spacing w:val="-19"/>
          <w:sz w:val="24"/>
        </w:rPr>
        <w:t> </w:t>
      </w:r>
      <w:r>
        <w:rPr>
          <w:sz w:val="24"/>
        </w:rPr>
        <w:t>the</w:t>
      </w:r>
      <w:r>
        <w:rPr>
          <w:spacing w:val="-9"/>
          <w:sz w:val="24"/>
        </w:rPr>
        <w:t> </w:t>
      </w:r>
      <w:r>
        <w:rPr>
          <w:sz w:val="24"/>
        </w:rPr>
        <w:t>profession.</w:t>
      </w:r>
      <w:r>
        <w:rPr>
          <w:spacing w:val="-11"/>
          <w:sz w:val="24"/>
        </w:rPr>
        <w:t> </w:t>
      </w:r>
      <w:r>
        <w:rPr>
          <w:sz w:val="24"/>
        </w:rPr>
        <w:t>On</w:t>
      </w:r>
      <w:r>
        <w:rPr>
          <w:spacing w:val="-8"/>
          <w:sz w:val="24"/>
        </w:rPr>
        <w:t> </w:t>
      </w:r>
      <w:r>
        <w:rPr>
          <w:sz w:val="24"/>
        </w:rPr>
        <w:t>the</w:t>
      </w:r>
      <w:r>
        <w:rPr>
          <w:spacing w:val="-9"/>
          <w:sz w:val="24"/>
        </w:rPr>
        <w:t> </w:t>
      </w:r>
      <w:r>
        <w:rPr>
          <w:sz w:val="24"/>
        </w:rPr>
        <w:t>other</w:t>
      </w:r>
      <w:r>
        <w:rPr>
          <w:spacing w:val="-12"/>
          <w:sz w:val="24"/>
        </w:rPr>
        <w:t> </w:t>
      </w:r>
      <w:r>
        <w:rPr>
          <w:sz w:val="24"/>
        </w:rPr>
        <w:t>hand,</w:t>
      </w:r>
      <w:r>
        <w:rPr>
          <w:spacing w:val="-11"/>
          <w:sz w:val="24"/>
        </w:rPr>
        <w:t> </w:t>
      </w:r>
      <w:r>
        <w:rPr>
          <w:sz w:val="24"/>
        </w:rPr>
        <w:t>teachers who have manageable workloads and adequate time for planning and reflection report higher levels of motivation and job satisfaction.</w:t>
      </w:r>
    </w:p>
    <w:p>
      <w:pPr>
        <w:pStyle w:val="Heading2"/>
        <w:spacing w:before="283"/>
      </w:pPr>
      <w:bookmarkStart w:name="_TOC_250014" w:id="14"/>
      <w:r>
        <w:rPr/>
        <w:t>Teacher</w:t>
      </w:r>
      <w:r>
        <w:rPr>
          <w:spacing w:val="-14"/>
        </w:rPr>
        <w:t> </w:t>
      </w:r>
      <w:r>
        <w:rPr/>
        <w:t>Motivation</w:t>
      </w:r>
      <w:r>
        <w:rPr>
          <w:spacing w:val="-8"/>
        </w:rPr>
        <w:t> </w:t>
      </w:r>
      <w:r>
        <w:rPr/>
        <w:t>and</w:t>
      </w:r>
      <w:r>
        <w:rPr>
          <w:spacing w:val="-13"/>
        </w:rPr>
        <w:t> </w:t>
      </w:r>
      <w:r>
        <w:rPr/>
        <w:t>Student</w:t>
      </w:r>
      <w:r>
        <w:rPr>
          <w:spacing w:val="-12"/>
        </w:rPr>
        <w:t> </w:t>
      </w:r>
      <w:bookmarkEnd w:id="14"/>
      <w:r>
        <w:rPr>
          <w:spacing w:val="-2"/>
        </w:rPr>
        <w:t>Outcomes</w:t>
      </w:r>
    </w:p>
    <w:p>
      <w:pPr>
        <w:pStyle w:val="BodyText"/>
        <w:spacing w:before="7"/>
        <w:ind w:left="0"/>
        <w:rPr>
          <w:b/>
          <w:sz w:val="26"/>
        </w:rPr>
      </w:pPr>
    </w:p>
    <w:p>
      <w:pPr>
        <w:pStyle w:val="BodyText"/>
        <w:spacing w:line="480" w:lineRule="auto"/>
        <w:ind w:right="98"/>
        <w:jc w:val="both"/>
      </w:pPr>
      <w:r>
        <w:rPr/>
        <w:t>The</w:t>
      </w:r>
      <w:r>
        <w:rPr>
          <w:spacing w:val="-15"/>
        </w:rPr>
        <w:t> </w:t>
      </w:r>
      <w:r>
        <w:rPr/>
        <w:t>motivation</w:t>
      </w:r>
      <w:r>
        <w:rPr>
          <w:spacing w:val="-14"/>
        </w:rPr>
        <w:t> </w:t>
      </w:r>
      <w:r>
        <w:rPr/>
        <w:t>of</w:t>
      </w:r>
      <w:r>
        <w:rPr>
          <w:spacing w:val="-14"/>
        </w:rPr>
        <w:t> </w:t>
      </w:r>
      <w:r>
        <w:rPr/>
        <w:t>teachers</w:t>
      </w:r>
      <w:r>
        <w:rPr>
          <w:spacing w:val="-11"/>
        </w:rPr>
        <w:t> </w:t>
      </w:r>
      <w:r>
        <w:rPr/>
        <w:t>not</w:t>
      </w:r>
      <w:r>
        <w:rPr>
          <w:spacing w:val="-14"/>
        </w:rPr>
        <w:t> </w:t>
      </w:r>
      <w:r>
        <w:rPr/>
        <w:t>only</w:t>
      </w:r>
      <w:r>
        <w:rPr>
          <w:spacing w:val="-14"/>
        </w:rPr>
        <w:t> </w:t>
      </w:r>
      <w:r>
        <w:rPr/>
        <w:t>affects</w:t>
      </w:r>
      <w:r>
        <w:rPr>
          <w:spacing w:val="-11"/>
        </w:rPr>
        <w:t> </w:t>
      </w:r>
      <w:r>
        <w:rPr/>
        <w:t>their</w:t>
      </w:r>
      <w:r>
        <w:rPr>
          <w:spacing w:val="-17"/>
        </w:rPr>
        <w:t> </w:t>
      </w:r>
      <w:r>
        <w:rPr/>
        <w:t>own</w:t>
      </w:r>
      <w:r>
        <w:rPr>
          <w:spacing w:val="-9"/>
        </w:rPr>
        <w:t> </w:t>
      </w:r>
      <w:r>
        <w:rPr/>
        <w:t>well-being</w:t>
      </w:r>
      <w:r>
        <w:rPr>
          <w:spacing w:val="-17"/>
        </w:rPr>
        <w:t> </w:t>
      </w:r>
      <w:r>
        <w:rPr/>
        <w:t>but</w:t>
      </w:r>
      <w:r>
        <w:rPr>
          <w:spacing w:val="-14"/>
        </w:rPr>
        <w:t> </w:t>
      </w:r>
      <w:r>
        <w:rPr/>
        <w:t>also</w:t>
      </w:r>
      <w:r>
        <w:rPr>
          <w:spacing w:val="-18"/>
        </w:rPr>
        <w:t> </w:t>
      </w:r>
      <w:r>
        <w:rPr/>
        <w:t>has</w:t>
      </w:r>
      <w:r>
        <w:rPr>
          <w:spacing w:val="-16"/>
        </w:rPr>
        <w:t> </w:t>
      </w:r>
      <w:r>
        <w:rPr/>
        <w:t>a</w:t>
      </w:r>
      <w:r>
        <w:rPr>
          <w:spacing w:val="-11"/>
        </w:rPr>
        <w:t> </w:t>
      </w:r>
      <w:r>
        <w:rPr/>
        <w:t>direct impact on student outcomes. Motivated teachers are more likely to employ innovative teaching methods, engage students actively, and create a positive learning</w:t>
      </w:r>
      <w:r>
        <w:rPr>
          <w:spacing w:val="-2"/>
        </w:rPr>
        <w:t> </w:t>
      </w:r>
      <w:r>
        <w:rPr/>
        <w:t>atmosphere.</w:t>
      </w:r>
      <w:r>
        <w:rPr>
          <w:spacing w:val="-2"/>
        </w:rPr>
        <w:t> </w:t>
      </w:r>
      <w:r>
        <w:rPr/>
        <w:t>According to</w:t>
      </w:r>
      <w:r>
        <w:rPr>
          <w:spacing w:val="-3"/>
        </w:rPr>
        <w:t> </w:t>
      </w:r>
      <w:r>
        <w:rPr/>
        <w:t>Klassen and Tze (2014),</w:t>
      </w:r>
      <w:r>
        <w:rPr>
          <w:spacing w:val="-2"/>
        </w:rPr>
        <w:t> </w:t>
      </w:r>
      <w:r>
        <w:rPr/>
        <w:t>motivated</w:t>
      </w:r>
      <w:r>
        <w:rPr>
          <w:spacing w:val="-2"/>
        </w:rPr>
        <w:t> </w:t>
      </w:r>
      <w:r>
        <w:rPr/>
        <w:t>teachers</w:t>
      </w:r>
      <w:r>
        <w:rPr>
          <w:spacing w:val="-2"/>
        </w:rPr>
        <w:t> </w:t>
      </w:r>
      <w:r>
        <w:rPr/>
        <w:t>are better equipped to cope with challenges in the classroom, adapt their teaching strategies, and provide personalized support to students. This, in turn, leads to improved student engagement, academic performance, and overall learning </w:t>
      </w:r>
      <w:r>
        <w:rPr>
          <w:spacing w:val="-2"/>
        </w:rPr>
        <w:t>experiences.</w:t>
      </w:r>
    </w:p>
    <w:p>
      <w:pPr>
        <w:pStyle w:val="BodyText"/>
        <w:spacing w:line="480" w:lineRule="auto" w:before="282"/>
        <w:ind w:right="99"/>
        <w:jc w:val="both"/>
      </w:pPr>
      <w:r>
        <w:rPr/>
        <w:t>Teacher motivation is</w:t>
      </w:r>
      <w:r>
        <w:rPr>
          <w:spacing w:val="-3"/>
        </w:rPr>
        <w:t> </w:t>
      </w:r>
      <w:r>
        <w:rPr/>
        <w:t>a multifaceted and dynamic concept</w:t>
      </w:r>
      <w:r>
        <w:rPr>
          <w:spacing w:val="-1"/>
        </w:rPr>
        <w:t> </w:t>
      </w:r>
      <w:r>
        <w:rPr/>
        <w:t>influenced by a range of intrinsic and extrinsic factors. Understanding the various drivers of teacher motivation—such as intrinsic enjoyment, professional development, leadership support, external rewards, and manageable workloads—can help improve educational</w:t>
      </w:r>
      <w:r>
        <w:rPr>
          <w:spacing w:val="40"/>
        </w:rPr>
        <w:t> </w:t>
      </w:r>
      <w:r>
        <w:rPr/>
        <w:t>systems</w:t>
      </w:r>
      <w:r>
        <w:rPr>
          <w:spacing w:val="40"/>
        </w:rPr>
        <w:t> </w:t>
      </w:r>
      <w:r>
        <w:rPr/>
        <w:t>by</w:t>
      </w:r>
      <w:r>
        <w:rPr>
          <w:spacing w:val="40"/>
        </w:rPr>
        <w:t> </w:t>
      </w:r>
      <w:r>
        <w:rPr/>
        <w:t>fostering</w:t>
      </w:r>
      <w:r>
        <w:rPr>
          <w:spacing w:val="40"/>
        </w:rPr>
        <w:t> </w:t>
      </w:r>
      <w:r>
        <w:rPr/>
        <w:t>a</w:t>
      </w:r>
      <w:r>
        <w:rPr>
          <w:spacing w:val="40"/>
        </w:rPr>
        <w:t> </w:t>
      </w:r>
      <w:r>
        <w:rPr/>
        <w:t>motivated</w:t>
      </w:r>
      <w:r>
        <w:rPr>
          <w:spacing w:val="40"/>
        </w:rPr>
        <w:t> </w:t>
      </w:r>
      <w:r>
        <w:rPr/>
        <w:t>and</w:t>
      </w:r>
      <w:r>
        <w:rPr>
          <w:spacing w:val="40"/>
        </w:rPr>
        <w:t> </w:t>
      </w:r>
      <w:r>
        <w:rPr/>
        <w:t>engaged</w:t>
      </w:r>
      <w:r>
        <w:rPr>
          <w:spacing w:val="40"/>
        </w:rPr>
        <w:t> </w:t>
      </w:r>
      <w:r>
        <w:rPr/>
        <w:t>teaching</w:t>
      </w:r>
      <w:r>
        <w:rPr>
          <w:spacing w:val="40"/>
        </w:rPr>
        <w:t> </w:t>
      </w:r>
      <w:r>
        <w:rPr/>
        <w:t>workforce.</w:t>
      </w:r>
    </w:p>
    <w:p>
      <w:pPr>
        <w:pStyle w:val="BodyText"/>
        <w:spacing w:after="0" w:line="480" w:lineRule="auto"/>
        <w:jc w:val="both"/>
        <w:sectPr>
          <w:pgSz w:w="11900" w:h="16840"/>
          <w:pgMar w:header="0" w:footer="751" w:top="1560" w:bottom="960" w:left="1133" w:right="283"/>
        </w:sectPr>
      </w:pPr>
    </w:p>
    <w:p>
      <w:pPr>
        <w:pStyle w:val="BodyText"/>
        <w:spacing w:line="480" w:lineRule="auto" w:before="85"/>
        <w:ind w:right="103"/>
        <w:jc w:val="both"/>
      </w:pPr>
      <w:r>
        <w:rPr/>
        <w:t>Given the complex relationship between</w:t>
      </w:r>
      <w:r>
        <w:rPr>
          <w:spacing w:val="-1"/>
        </w:rPr>
        <w:t> </w:t>
      </w:r>
      <w:r>
        <w:rPr/>
        <w:t>teacher motivation and student outcomes, it is essential for policymakers and educational leaders to focus on strategies that support and enhance teacher</w:t>
      </w:r>
      <w:r>
        <w:rPr>
          <w:spacing w:val="-3"/>
        </w:rPr>
        <w:t> </w:t>
      </w:r>
      <w:r>
        <w:rPr/>
        <w:t>motivation to ensure a</w:t>
      </w:r>
      <w:r>
        <w:rPr>
          <w:spacing w:val="-2"/>
        </w:rPr>
        <w:t> </w:t>
      </w:r>
      <w:r>
        <w:rPr/>
        <w:t>positive and</w:t>
      </w:r>
      <w:r>
        <w:rPr>
          <w:spacing w:val="-2"/>
        </w:rPr>
        <w:t> </w:t>
      </w:r>
      <w:r>
        <w:rPr/>
        <w:t>effective learning </w:t>
      </w:r>
      <w:r>
        <w:rPr>
          <w:spacing w:val="-2"/>
        </w:rPr>
        <w:t>environment.</w:t>
      </w:r>
    </w:p>
    <w:p>
      <w:pPr>
        <w:pStyle w:val="BodyText"/>
        <w:spacing w:line="480" w:lineRule="auto" w:before="282"/>
        <w:ind w:right="88"/>
        <w:jc w:val="both"/>
      </w:pPr>
      <w:r>
        <w:rPr>
          <w:spacing w:val="-2"/>
        </w:rPr>
        <w:t>Several</w:t>
      </w:r>
      <w:r>
        <w:rPr>
          <w:spacing w:val="-15"/>
        </w:rPr>
        <w:t> </w:t>
      </w:r>
      <w:r>
        <w:rPr>
          <w:spacing w:val="-2"/>
        </w:rPr>
        <w:t>previous</w:t>
      </w:r>
      <w:r>
        <w:rPr>
          <w:spacing w:val="-13"/>
        </w:rPr>
        <w:t> </w:t>
      </w:r>
      <w:r>
        <w:rPr>
          <w:spacing w:val="-2"/>
        </w:rPr>
        <w:t>studies</w:t>
      </w:r>
      <w:r>
        <w:rPr>
          <w:spacing w:val="-13"/>
        </w:rPr>
        <w:t> </w:t>
      </w:r>
      <w:r>
        <w:rPr>
          <w:spacing w:val="-2"/>
        </w:rPr>
        <w:t>show</w:t>
      </w:r>
      <w:r>
        <w:rPr>
          <w:spacing w:val="-16"/>
        </w:rPr>
        <w:t> </w:t>
      </w:r>
      <w:r>
        <w:rPr>
          <w:spacing w:val="-2"/>
        </w:rPr>
        <w:t>that</w:t>
      </w:r>
      <w:r>
        <w:rPr>
          <w:spacing w:val="-15"/>
        </w:rPr>
        <w:t> </w:t>
      </w:r>
      <w:r>
        <w:rPr>
          <w:spacing w:val="-2"/>
        </w:rPr>
        <w:t>the</w:t>
      </w:r>
      <w:r>
        <w:rPr>
          <w:spacing w:val="-15"/>
        </w:rPr>
        <w:t> </w:t>
      </w:r>
      <w:r>
        <w:rPr>
          <w:spacing w:val="-2"/>
        </w:rPr>
        <w:t>motivation</w:t>
      </w:r>
      <w:r>
        <w:rPr>
          <w:spacing w:val="-12"/>
        </w:rPr>
        <w:t> </w:t>
      </w:r>
      <w:r>
        <w:rPr>
          <w:spacing w:val="-2"/>
        </w:rPr>
        <w:t>of</w:t>
      </w:r>
      <w:r>
        <w:rPr>
          <w:spacing w:val="-14"/>
        </w:rPr>
        <w:t> </w:t>
      </w:r>
      <w:r>
        <w:rPr>
          <w:spacing w:val="-2"/>
        </w:rPr>
        <w:t>teachers</w:t>
      </w:r>
      <w:r>
        <w:rPr>
          <w:spacing w:val="-13"/>
        </w:rPr>
        <w:t> </w:t>
      </w:r>
      <w:r>
        <w:rPr>
          <w:spacing w:val="-2"/>
        </w:rPr>
        <w:t>is</w:t>
      </w:r>
      <w:r>
        <w:rPr>
          <w:spacing w:val="-16"/>
        </w:rPr>
        <w:t> </w:t>
      </w:r>
      <w:r>
        <w:rPr>
          <w:spacing w:val="-2"/>
        </w:rPr>
        <w:t>linked</w:t>
      </w:r>
      <w:r>
        <w:rPr>
          <w:spacing w:val="-16"/>
        </w:rPr>
        <w:t> </w:t>
      </w:r>
      <w:r>
        <w:rPr>
          <w:spacing w:val="-2"/>
        </w:rPr>
        <w:t>to</w:t>
      </w:r>
      <w:r>
        <w:rPr>
          <w:spacing w:val="-14"/>
        </w:rPr>
        <w:t> </w:t>
      </w:r>
      <w:r>
        <w:rPr>
          <w:spacing w:val="-2"/>
        </w:rPr>
        <w:t>internal</w:t>
      </w:r>
      <w:r>
        <w:rPr>
          <w:spacing w:val="-18"/>
        </w:rPr>
        <w:t> </w:t>
      </w:r>
      <w:r>
        <w:rPr>
          <w:spacing w:val="-2"/>
        </w:rPr>
        <w:t>and </w:t>
      </w:r>
      <w:r>
        <w:rPr>
          <w:spacing w:val="-10"/>
        </w:rPr>
        <w:t>external</w:t>
      </w:r>
      <w:r>
        <w:rPr>
          <w:spacing w:val="-12"/>
        </w:rPr>
        <w:t> </w:t>
      </w:r>
      <w:r>
        <w:rPr>
          <w:spacing w:val="-10"/>
        </w:rPr>
        <w:t>factors</w:t>
      </w:r>
      <w:r>
        <w:rPr>
          <w:spacing w:val="-11"/>
        </w:rPr>
        <w:t> </w:t>
      </w:r>
      <w:r>
        <w:rPr>
          <w:spacing w:val="-10"/>
        </w:rPr>
        <w:t>and</w:t>
      </w:r>
      <w:r>
        <w:rPr>
          <w:spacing w:val="-11"/>
        </w:rPr>
        <w:t> </w:t>
      </w:r>
      <w:r>
        <w:rPr>
          <w:spacing w:val="-10"/>
        </w:rPr>
        <w:t>that</w:t>
      </w:r>
      <w:r>
        <w:rPr>
          <w:spacing w:val="-11"/>
        </w:rPr>
        <w:t> </w:t>
      </w:r>
      <w:r>
        <w:rPr>
          <w:spacing w:val="-10"/>
        </w:rPr>
        <w:t>teacher</w:t>
      </w:r>
      <w:r>
        <w:rPr>
          <w:spacing w:val="-11"/>
        </w:rPr>
        <w:t> </w:t>
      </w:r>
      <w:r>
        <w:rPr>
          <w:spacing w:val="-10"/>
        </w:rPr>
        <w:t>motivation</w:t>
      </w:r>
      <w:r>
        <w:rPr>
          <w:spacing w:val="-11"/>
        </w:rPr>
        <w:t> </w:t>
      </w:r>
      <w:r>
        <w:rPr>
          <w:spacing w:val="-10"/>
        </w:rPr>
        <w:t>enhances</w:t>
      </w:r>
      <w:r>
        <w:rPr>
          <w:spacing w:val="-11"/>
        </w:rPr>
        <w:t> </w:t>
      </w:r>
      <w:r>
        <w:rPr>
          <w:spacing w:val="-10"/>
        </w:rPr>
        <w:t>the</w:t>
      </w:r>
      <w:r>
        <w:rPr>
          <w:spacing w:val="-8"/>
        </w:rPr>
        <w:t> </w:t>
      </w:r>
      <w:r>
        <w:rPr>
          <w:spacing w:val="-10"/>
        </w:rPr>
        <w:t>level</w:t>
      </w:r>
      <w:r>
        <w:rPr>
          <w:spacing w:val="-7"/>
        </w:rPr>
        <w:t> </w:t>
      </w:r>
      <w:r>
        <w:rPr>
          <w:spacing w:val="-10"/>
        </w:rPr>
        <w:t>of</w:t>
      </w:r>
      <w:r>
        <w:rPr>
          <w:spacing w:val="-7"/>
        </w:rPr>
        <w:t> </w:t>
      </w:r>
      <w:r>
        <w:rPr>
          <w:spacing w:val="-10"/>
        </w:rPr>
        <w:t>students and affects</w:t>
      </w:r>
      <w:r>
        <w:rPr>
          <w:spacing w:val="-12"/>
        </w:rPr>
        <w:t> </w:t>
      </w:r>
      <w:r>
        <w:rPr>
          <w:spacing w:val="-10"/>
        </w:rPr>
        <w:t>the </w:t>
      </w:r>
      <w:r>
        <w:rPr>
          <w:spacing w:val="-14"/>
        </w:rPr>
        <w:t>learning</w:t>
      </w:r>
      <w:r>
        <w:rPr>
          <w:spacing w:val="-8"/>
        </w:rPr>
        <w:t> </w:t>
      </w:r>
      <w:r>
        <w:rPr>
          <w:spacing w:val="-14"/>
        </w:rPr>
        <w:t>environment</w:t>
      </w:r>
      <w:r>
        <w:rPr>
          <w:spacing w:val="-4"/>
        </w:rPr>
        <w:t> </w:t>
      </w:r>
      <w:r>
        <w:rPr>
          <w:spacing w:val="-14"/>
        </w:rPr>
        <w:t>in</w:t>
      </w:r>
      <w:r>
        <w:rPr/>
        <w:t> </w:t>
      </w:r>
      <w:r>
        <w:rPr>
          <w:spacing w:val="-14"/>
        </w:rPr>
        <w:t>a</w:t>
      </w:r>
      <w:r>
        <w:rPr>
          <w:spacing w:val="-3"/>
        </w:rPr>
        <w:t> </w:t>
      </w:r>
      <w:r>
        <w:rPr>
          <w:spacing w:val="-14"/>
        </w:rPr>
        <w:t>positive</w:t>
      </w:r>
      <w:r>
        <w:rPr>
          <w:spacing w:val="-2"/>
        </w:rPr>
        <w:t> </w:t>
      </w:r>
      <w:r>
        <w:rPr>
          <w:spacing w:val="-14"/>
        </w:rPr>
        <w:t>way.</w:t>
      </w:r>
      <w:r>
        <w:rPr>
          <w:spacing w:val="-5"/>
        </w:rPr>
        <w:t> </w:t>
      </w:r>
      <w:r>
        <w:rPr>
          <w:spacing w:val="-14"/>
        </w:rPr>
        <w:t>This</w:t>
      </w:r>
      <w:r>
        <w:rPr>
          <w:spacing w:val="-8"/>
        </w:rPr>
        <w:t> </w:t>
      </w:r>
      <w:r>
        <w:rPr>
          <w:spacing w:val="-14"/>
        </w:rPr>
        <w:t>leads</w:t>
      </w:r>
      <w:r>
        <w:rPr>
          <w:spacing w:val="-3"/>
        </w:rPr>
        <w:t> </w:t>
      </w:r>
      <w:r>
        <w:rPr>
          <w:spacing w:val="-14"/>
        </w:rPr>
        <w:t>to</w:t>
      </w:r>
      <w:r>
        <w:rPr>
          <w:spacing w:val="-7"/>
        </w:rPr>
        <w:t> </w:t>
      </w:r>
      <w:r>
        <w:rPr>
          <w:spacing w:val="-14"/>
        </w:rPr>
        <w:t>improving</w:t>
      </w:r>
      <w:r>
        <w:rPr>
          <w:spacing w:val="-5"/>
        </w:rPr>
        <w:t> </w:t>
      </w:r>
      <w:r>
        <w:rPr>
          <w:spacing w:val="-14"/>
        </w:rPr>
        <w:t>the</w:t>
      </w:r>
      <w:r>
        <w:rPr>
          <w:spacing w:val="-2"/>
        </w:rPr>
        <w:t> </w:t>
      </w:r>
      <w:r>
        <w:rPr>
          <w:spacing w:val="-14"/>
        </w:rPr>
        <w:t>students'</w:t>
      </w:r>
      <w:r>
        <w:rPr>
          <w:spacing w:val="-7"/>
        </w:rPr>
        <w:t> </w:t>
      </w:r>
      <w:r>
        <w:rPr>
          <w:spacing w:val="-14"/>
        </w:rPr>
        <w:t>language</w:t>
      </w:r>
      <w:r>
        <w:rPr>
          <w:spacing w:val="-8"/>
        </w:rPr>
        <w:t> </w:t>
      </w:r>
      <w:r>
        <w:rPr>
          <w:spacing w:val="-14"/>
        </w:rPr>
        <w:t>skills. </w:t>
      </w:r>
      <w:r>
        <w:rPr/>
        <w:t>For</w:t>
      </w:r>
      <w:r>
        <w:rPr>
          <w:spacing w:val="-16"/>
        </w:rPr>
        <w:t> </w:t>
      </w:r>
      <w:r>
        <w:rPr/>
        <w:t>example,</w:t>
      </w:r>
      <w:r>
        <w:rPr>
          <w:spacing w:val="-18"/>
        </w:rPr>
        <w:t> </w:t>
      </w:r>
      <w:r>
        <w:rPr/>
        <w:t>a</w:t>
      </w:r>
      <w:r>
        <w:rPr>
          <w:spacing w:val="-15"/>
        </w:rPr>
        <w:t> </w:t>
      </w:r>
      <w:r>
        <w:rPr/>
        <w:t>study</w:t>
      </w:r>
      <w:r>
        <w:rPr>
          <w:spacing w:val="-16"/>
        </w:rPr>
        <w:t> </w:t>
      </w:r>
      <w:r>
        <w:rPr/>
        <w:t>conducted</w:t>
      </w:r>
      <w:r>
        <w:rPr>
          <w:spacing w:val="-15"/>
        </w:rPr>
        <w:t> </w:t>
      </w:r>
      <w:r>
        <w:rPr/>
        <w:t>by</w:t>
      </w:r>
      <w:r>
        <w:rPr>
          <w:spacing w:val="-16"/>
        </w:rPr>
        <w:t> </w:t>
      </w:r>
      <w:r>
        <w:rPr/>
        <w:t>Jang</w:t>
      </w:r>
      <w:r>
        <w:rPr>
          <w:spacing w:val="-18"/>
        </w:rPr>
        <w:t> </w:t>
      </w:r>
      <w:r>
        <w:rPr/>
        <w:t>et.</w:t>
      </w:r>
      <w:r>
        <w:rPr>
          <w:spacing w:val="-16"/>
        </w:rPr>
        <w:t> </w:t>
      </w:r>
      <w:r>
        <w:rPr/>
        <w:t>al</w:t>
      </w:r>
      <w:r>
        <w:rPr>
          <w:spacing w:val="-17"/>
        </w:rPr>
        <w:t> </w:t>
      </w:r>
      <w:r>
        <w:rPr/>
        <w:t>(2012)</w:t>
      </w:r>
      <w:r>
        <w:rPr>
          <w:spacing w:val="-17"/>
        </w:rPr>
        <w:t> </w:t>
      </w:r>
      <w:r>
        <w:rPr/>
        <w:t>shows</w:t>
      </w:r>
      <w:r>
        <w:rPr>
          <w:spacing w:val="-18"/>
        </w:rPr>
        <w:t> </w:t>
      </w:r>
      <w:r>
        <w:rPr/>
        <w:t>that</w:t>
      </w:r>
      <w:r>
        <w:rPr>
          <w:spacing w:val="-17"/>
        </w:rPr>
        <w:t> </w:t>
      </w:r>
      <w:r>
        <w:rPr/>
        <w:t>motivated</w:t>
      </w:r>
      <w:r>
        <w:rPr>
          <w:spacing w:val="-18"/>
        </w:rPr>
        <w:t> </w:t>
      </w:r>
      <w:r>
        <w:rPr/>
        <w:t>teachers </w:t>
      </w:r>
      <w:r>
        <w:rPr>
          <w:spacing w:val="-8"/>
        </w:rPr>
        <w:t>contributed</w:t>
      </w:r>
      <w:r>
        <w:rPr>
          <w:spacing w:val="-14"/>
        </w:rPr>
        <w:t> </w:t>
      </w:r>
      <w:r>
        <w:rPr>
          <w:spacing w:val="-8"/>
        </w:rPr>
        <w:t>to</w:t>
      </w:r>
      <w:r>
        <w:rPr>
          <w:spacing w:val="-13"/>
        </w:rPr>
        <w:t> </w:t>
      </w:r>
      <w:r>
        <w:rPr>
          <w:spacing w:val="-8"/>
        </w:rPr>
        <w:t>raising</w:t>
      </w:r>
      <w:r>
        <w:rPr>
          <w:spacing w:val="-13"/>
        </w:rPr>
        <w:t> </w:t>
      </w:r>
      <w:r>
        <w:rPr>
          <w:spacing w:val="-8"/>
        </w:rPr>
        <w:t>self-efficacy,</w:t>
      </w:r>
      <w:r>
        <w:rPr>
          <w:spacing w:val="-13"/>
        </w:rPr>
        <w:t> </w:t>
      </w:r>
      <w:r>
        <w:rPr>
          <w:spacing w:val="-8"/>
        </w:rPr>
        <w:t>which</w:t>
      </w:r>
      <w:r>
        <w:rPr>
          <w:spacing w:val="-13"/>
        </w:rPr>
        <w:t> </w:t>
      </w:r>
      <w:r>
        <w:rPr>
          <w:spacing w:val="-8"/>
        </w:rPr>
        <w:t>leads</w:t>
      </w:r>
      <w:r>
        <w:rPr>
          <w:spacing w:val="-13"/>
        </w:rPr>
        <w:t> </w:t>
      </w:r>
      <w:r>
        <w:rPr>
          <w:spacing w:val="-8"/>
        </w:rPr>
        <w:t>to</w:t>
      </w:r>
      <w:r>
        <w:rPr>
          <w:spacing w:val="-13"/>
        </w:rPr>
        <w:t> </w:t>
      </w:r>
      <w:r>
        <w:rPr>
          <w:spacing w:val="-8"/>
        </w:rPr>
        <w:t>the</w:t>
      </w:r>
      <w:r>
        <w:rPr>
          <w:spacing w:val="-13"/>
        </w:rPr>
        <w:t> </w:t>
      </w:r>
      <w:r>
        <w:rPr>
          <w:spacing w:val="-8"/>
        </w:rPr>
        <w:t>improvement</w:t>
      </w:r>
      <w:r>
        <w:rPr>
          <w:spacing w:val="-13"/>
        </w:rPr>
        <w:t> </w:t>
      </w:r>
      <w:r>
        <w:rPr>
          <w:spacing w:val="-8"/>
        </w:rPr>
        <w:t>in</w:t>
      </w:r>
      <w:r>
        <w:rPr>
          <w:spacing w:val="-13"/>
        </w:rPr>
        <w:t> </w:t>
      </w:r>
      <w:r>
        <w:rPr>
          <w:spacing w:val="-8"/>
        </w:rPr>
        <w:t>learners’</w:t>
      </w:r>
      <w:r>
        <w:rPr>
          <w:spacing w:val="46"/>
        </w:rPr>
        <w:t> </w:t>
      </w:r>
      <w:r>
        <w:rPr>
          <w:spacing w:val="-8"/>
        </w:rPr>
        <w:t>academic </w:t>
      </w:r>
      <w:r>
        <w:rPr>
          <w:spacing w:val="-12"/>
        </w:rPr>
        <w:t>proficiency.</w:t>
      </w:r>
      <w:r>
        <w:rPr>
          <w:spacing w:val="-6"/>
        </w:rPr>
        <w:t> </w:t>
      </w:r>
      <w:r>
        <w:rPr>
          <w:spacing w:val="-12"/>
        </w:rPr>
        <w:t>In</w:t>
      </w:r>
      <w:r>
        <w:rPr>
          <w:spacing w:val="-3"/>
        </w:rPr>
        <w:t> </w:t>
      </w:r>
      <w:r>
        <w:rPr>
          <w:spacing w:val="-12"/>
        </w:rPr>
        <w:t>addition,</w:t>
      </w:r>
      <w:r>
        <w:rPr>
          <w:spacing w:val="-6"/>
        </w:rPr>
        <w:t> </w:t>
      </w:r>
      <w:r>
        <w:rPr>
          <w:spacing w:val="-12"/>
        </w:rPr>
        <w:t>teacher</w:t>
      </w:r>
      <w:r>
        <w:rPr>
          <w:spacing w:val="-7"/>
        </w:rPr>
        <w:t> </w:t>
      </w:r>
      <w:r>
        <w:rPr>
          <w:spacing w:val="-12"/>
        </w:rPr>
        <w:t>motivation</w:t>
      </w:r>
      <w:r>
        <w:rPr>
          <w:spacing w:val="-9"/>
        </w:rPr>
        <w:t> </w:t>
      </w:r>
      <w:r>
        <w:rPr>
          <w:spacing w:val="-12"/>
        </w:rPr>
        <w:t>plays</w:t>
      </w:r>
      <w:r>
        <w:rPr>
          <w:spacing w:val="-6"/>
        </w:rPr>
        <w:t> </w:t>
      </w:r>
      <w:r>
        <w:rPr>
          <w:spacing w:val="-12"/>
        </w:rPr>
        <w:t>a</w:t>
      </w:r>
      <w:r>
        <w:rPr>
          <w:spacing w:val="-5"/>
        </w:rPr>
        <w:t> </w:t>
      </w:r>
      <w:r>
        <w:rPr>
          <w:spacing w:val="-12"/>
        </w:rPr>
        <w:t>fundamental</w:t>
      </w:r>
      <w:r>
        <w:rPr>
          <w:spacing w:val="-3"/>
        </w:rPr>
        <w:t> </w:t>
      </w:r>
      <w:r>
        <w:rPr>
          <w:spacing w:val="-12"/>
        </w:rPr>
        <w:t>or</w:t>
      </w:r>
      <w:r>
        <w:rPr/>
        <w:t> </w:t>
      </w:r>
      <w:r>
        <w:rPr>
          <w:spacing w:val="-12"/>
        </w:rPr>
        <w:t>pivotal</w:t>
      </w:r>
      <w:r>
        <w:rPr>
          <w:spacing w:val="-3"/>
        </w:rPr>
        <w:t> </w:t>
      </w:r>
      <w:r>
        <w:rPr>
          <w:spacing w:val="-12"/>
        </w:rPr>
        <w:t>role</w:t>
      </w:r>
      <w:r>
        <w:rPr>
          <w:spacing w:val="-3"/>
        </w:rPr>
        <w:t> </w:t>
      </w:r>
      <w:r>
        <w:rPr>
          <w:spacing w:val="-12"/>
        </w:rPr>
        <w:t>in</w:t>
      </w:r>
      <w:r>
        <w:rPr>
          <w:spacing w:val="-3"/>
        </w:rPr>
        <w:t> </w:t>
      </w:r>
      <w:r>
        <w:rPr>
          <w:spacing w:val="-12"/>
        </w:rPr>
        <w:t>classroom </w:t>
      </w:r>
      <w:r>
        <w:rPr>
          <w:spacing w:val="-4"/>
        </w:rPr>
        <w:t>management</w:t>
      </w:r>
      <w:r>
        <w:rPr>
          <w:spacing w:val="-18"/>
        </w:rPr>
        <w:t> </w:t>
      </w:r>
      <w:r>
        <w:rPr>
          <w:spacing w:val="-4"/>
        </w:rPr>
        <w:t>and</w:t>
      </w:r>
      <w:r>
        <w:rPr>
          <w:spacing w:val="-17"/>
        </w:rPr>
        <w:t> </w:t>
      </w:r>
      <w:r>
        <w:rPr>
          <w:spacing w:val="-4"/>
        </w:rPr>
        <w:t>teaching</w:t>
      </w:r>
      <w:r>
        <w:rPr>
          <w:spacing w:val="-17"/>
        </w:rPr>
        <w:t> </w:t>
      </w:r>
      <w:r>
        <w:rPr>
          <w:spacing w:val="-4"/>
        </w:rPr>
        <w:t>methods.</w:t>
      </w:r>
      <w:r>
        <w:rPr>
          <w:spacing w:val="-17"/>
        </w:rPr>
        <w:t> </w:t>
      </w:r>
      <w:r>
        <w:rPr>
          <w:spacing w:val="-4"/>
        </w:rPr>
        <w:t>This</w:t>
      </w:r>
      <w:r>
        <w:rPr>
          <w:spacing w:val="-17"/>
        </w:rPr>
        <w:t> </w:t>
      </w:r>
      <w:r>
        <w:rPr>
          <w:spacing w:val="-4"/>
        </w:rPr>
        <w:t>is</w:t>
      </w:r>
      <w:r>
        <w:rPr>
          <w:spacing w:val="-17"/>
        </w:rPr>
        <w:t> </w:t>
      </w:r>
      <w:r>
        <w:rPr>
          <w:spacing w:val="-4"/>
        </w:rPr>
        <w:t>consistent</w:t>
      </w:r>
      <w:r>
        <w:rPr>
          <w:spacing w:val="-17"/>
        </w:rPr>
        <w:t> </w:t>
      </w:r>
      <w:r>
        <w:rPr>
          <w:spacing w:val="-4"/>
        </w:rPr>
        <w:t>with</w:t>
      </w:r>
      <w:r>
        <w:rPr>
          <w:spacing w:val="-17"/>
        </w:rPr>
        <w:t> </w:t>
      </w:r>
      <w:r>
        <w:rPr>
          <w:spacing w:val="-4"/>
        </w:rPr>
        <w:t>a</w:t>
      </w:r>
      <w:r>
        <w:rPr>
          <w:spacing w:val="-17"/>
        </w:rPr>
        <w:t> </w:t>
      </w:r>
      <w:r>
        <w:rPr>
          <w:spacing w:val="-4"/>
        </w:rPr>
        <w:t>study</w:t>
      </w:r>
      <w:r>
        <w:rPr>
          <w:spacing w:val="-17"/>
        </w:rPr>
        <w:t> </w:t>
      </w:r>
      <w:r>
        <w:rPr>
          <w:spacing w:val="-4"/>
        </w:rPr>
        <w:t>by</w:t>
      </w:r>
      <w:r>
        <w:rPr>
          <w:spacing w:val="-18"/>
        </w:rPr>
        <w:t> </w:t>
      </w:r>
      <w:r>
        <w:rPr>
          <w:spacing w:val="-4"/>
        </w:rPr>
        <w:t>Rimm-</w:t>
      </w:r>
      <w:r>
        <w:rPr>
          <w:spacing w:val="-17"/>
        </w:rPr>
        <w:t> </w:t>
      </w:r>
      <w:r>
        <w:rPr>
          <w:spacing w:val="-4"/>
        </w:rPr>
        <w:t>Kaufman (2005)</w:t>
      </w:r>
      <w:r>
        <w:rPr>
          <w:spacing w:val="-14"/>
        </w:rPr>
        <w:t> </w:t>
      </w:r>
      <w:r>
        <w:rPr>
          <w:spacing w:val="-4"/>
        </w:rPr>
        <w:t>which</w:t>
      </w:r>
      <w:r>
        <w:rPr>
          <w:spacing w:val="-13"/>
        </w:rPr>
        <w:t> </w:t>
      </w:r>
      <w:r>
        <w:rPr>
          <w:spacing w:val="-4"/>
        </w:rPr>
        <w:t>found</w:t>
      </w:r>
      <w:r>
        <w:rPr>
          <w:spacing w:val="-15"/>
        </w:rPr>
        <w:t> </w:t>
      </w:r>
      <w:r>
        <w:rPr>
          <w:spacing w:val="-4"/>
        </w:rPr>
        <w:t>that</w:t>
      </w:r>
      <w:r>
        <w:rPr>
          <w:spacing w:val="-13"/>
        </w:rPr>
        <w:t> </w:t>
      </w:r>
      <w:r>
        <w:rPr>
          <w:spacing w:val="-4"/>
        </w:rPr>
        <w:t>teachers</w:t>
      </w:r>
      <w:r>
        <w:rPr>
          <w:spacing w:val="-14"/>
        </w:rPr>
        <w:t> </w:t>
      </w:r>
      <w:r>
        <w:rPr>
          <w:spacing w:val="-4"/>
        </w:rPr>
        <w:t>directly</w:t>
      </w:r>
      <w:r>
        <w:rPr>
          <w:spacing w:val="-17"/>
        </w:rPr>
        <w:t> </w:t>
      </w:r>
      <w:r>
        <w:rPr>
          <w:spacing w:val="-4"/>
        </w:rPr>
        <w:t>affect</w:t>
      </w:r>
      <w:r>
        <w:rPr>
          <w:spacing w:val="-13"/>
        </w:rPr>
        <w:t> </w:t>
      </w:r>
      <w:r>
        <w:rPr>
          <w:spacing w:val="-4"/>
        </w:rPr>
        <w:t>the</w:t>
      </w:r>
      <w:r>
        <w:rPr>
          <w:spacing w:val="-14"/>
        </w:rPr>
        <w:t> </w:t>
      </w:r>
      <w:r>
        <w:rPr>
          <w:spacing w:val="-4"/>
        </w:rPr>
        <w:t>ways</w:t>
      </w:r>
      <w:r>
        <w:rPr>
          <w:spacing w:val="-14"/>
        </w:rPr>
        <w:t> </w:t>
      </w:r>
      <w:r>
        <w:rPr>
          <w:spacing w:val="-4"/>
        </w:rPr>
        <w:t>of</w:t>
      </w:r>
      <w:r>
        <w:rPr>
          <w:spacing w:val="-13"/>
        </w:rPr>
        <w:t> </w:t>
      </w:r>
      <w:r>
        <w:rPr>
          <w:spacing w:val="-4"/>
        </w:rPr>
        <w:t>organizing</w:t>
      </w:r>
      <w:r>
        <w:rPr>
          <w:spacing w:val="-15"/>
        </w:rPr>
        <w:t> </w:t>
      </w:r>
      <w:r>
        <w:rPr>
          <w:spacing w:val="-4"/>
        </w:rPr>
        <w:t>the</w:t>
      </w:r>
      <w:r>
        <w:rPr>
          <w:spacing w:val="-14"/>
        </w:rPr>
        <w:t> </w:t>
      </w:r>
      <w:r>
        <w:rPr>
          <w:spacing w:val="-4"/>
        </w:rPr>
        <w:t>lesson.</w:t>
      </w:r>
      <w:r>
        <w:rPr>
          <w:spacing w:val="-18"/>
        </w:rPr>
        <w:t> </w:t>
      </w:r>
      <w:r>
        <w:rPr>
          <w:spacing w:val="-4"/>
        </w:rPr>
        <w:t>This </w:t>
      </w:r>
      <w:r>
        <w:rPr>
          <w:spacing w:val="-6"/>
        </w:rPr>
        <w:t>indicates</w:t>
      </w:r>
      <w:r>
        <w:rPr>
          <w:spacing w:val="-16"/>
        </w:rPr>
        <w:t> </w:t>
      </w:r>
      <w:r>
        <w:rPr>
          <w:spacing w:val="-6"/>
        </w:rPr>
        <w:t>that</w:t>
      </w:r>
      <w:r>
        <w:rPr>
          <w:spacing w:val="-15"/>
        </w:rPr>
        <w:t> </w:t>
      </w:r>
      <w:r>
        <w:rPr>
          <w:spacing w:val="-6"/>
        </w:rPr>
        <w:t>motivating</w:t>
      </w:r>
      <w:r>
        <w:rPr>
          <w:spacing w:val="-15"/>
        </w:rPr>
        <w:t> </w:t>
      </w:r>
      <w:r>
        <w:rPr>
          <w:spacing w:val="-6"/>
        </w:rPr>
        <w:t>teachers</w:t>
      </w:r>
      <w:r>
        <w:rPr>
          <w:spacing w:val="-15"/>
        </w:rPr>
        <w:t> </w:t>
      </w:r>
      <w:r>
        <w:rPr>
          <w:spacing w:val="-6"/>
        </w:rPr>
        <w:t>is</w:t>
      </w:r>
      <w:r>
        <w:rPr>
          <w:spacing w:val="-15"/>
        </w:rPr>
        <w:t> </w:t>
      </w:r>
      <w:r>
        <w:rPr>
          <w:spacing w:val="-6"/>
        </w:rPr>
        <w:t>not</w:t>
      </w:r>
      <w:r>
        <w:rPr>
          <w:spacing w:val="-15"/>
        </w:rPr>
        <w:t> </w:t>
      </w:r>
      <w:r>
        <w:rPr>
          <w:spacing w:val="-6"/>
        </w:rPr>
        <w:t>limited</w:t>
      </w:r>
      <w:r>
        <w:rPr>
          <w:spacing w:val="-15"/>
        </w:rPr>
        <w:t> </w:t>
      </w:r>
      <w:r>
        <w:rPr>
          <w:spacing w:val="-6"/>
        </w:rPr>
        <w:t>to</w:t>
      </w:r>
      <w:r>
        <w:rPr>
          <w:spacing w:val="-15"/>
        </w:rPr>
        <w:t> </w:t>
      </w:r>
      <w:r>
        <w:rPr>
          <w:spacing w:val="-6"/>
        </w:rPr>
        <w:t>improving</w:t>
      </w:r>
      <w:r>
        <w:rPr>
          <w:spacing w:val="-15"/>
        </w:rPr>
        <w:t> </w:t>
      </w:r>
      <w:r>
        <w:rPr>
          <w:spacing w:val="-6"/>
        </w:rPr>
        <w:t>their</w:t>
      </w:r>
      <w:r>
        <w:rPr>
          <w:spacing w:val="-15"/>
        </w:rPr>
        <w:t> </w:t>
      </w:r>
      <w:r>
        <w:rPr>
          <w:spacing w:val="-6"/>
        </w:rPr>
        <w:t>personal</w:t>
      </w:r>
      <w:r>
        <w:rPr>
          <w:spacing w:val="-16"/>
        </w:rPr>
        <w:t> </w:t>
      </w:r>
      <w:r>
        <w:rPr>
          <w:spacing w:val="-6"/>
        </w:rPr>
        <w:t>performance </w:t>
      </w:r>
      <w:r>
        <w:rPr>
          <w:spacing w:val="-8"/>
        </w:rPr>
        <w:t>only,</w:t>
      </w:r>
      <w:r>
        <w:rPr>
          <w:spacing w:val="-14"/>
        </w:rPr>
        <w:t> </w:t>
      </w:r>
      <w:r>
        <w:rPr>
          <w:spacing w:val="-8"/>
        </w:rPr>
        <w:t>but</w:t>
      </w:r>
      <w:r>
        <w:rPr>
          <w:spacing w:val="-13"/>
        </w:rPr>
        <w:t> </w:t>
      </w:r>
      <w:r>
        <w:rPr>
          <w:spacing w:val="-8"/>
        </w:rPr>
        <w:t>its</w:t>
      </w:r>
      <w:r>
        <w:rPr>
          <w:spacing w:val="-13"/>
        </w:rPr>
        <w:t> </w:t>
      </w:r>
      <w:r>
        <w:rPr>
          <w:spacing w:val="-8"/>
        </w:rPr>
        <w:t>effect</w:t>
      </w:r>
      <w:r>
        <w:rPr>
          <w:spacing w:val="-13"/>
        </w:rPr>
        <w:t> </w:t>
      </w:r>
      <w:r>
        <w:rPr>
          <w:spacing w:val="-8"/>
        </w:rPr>
        <w:t>extends</w:t>
      </w:r>
      <w:r>
        <w:rPr>
          <w:spacing w:val="-13"/>
        </w:rPr>
        <w:t> </w:t>
      </w:r>
      <w:r>
        <w:rPr>
          <w:spacing w:val="-8"/>
        </w:rPr>
        <w:t>to</w:t>
      </w:r>
      <w:r>
        <w:rPr>
          <w:spacing w:val="-13"/>
        </w:rPr>
        <w:t> </w:t>
      </w:r>
      <w:r>
        <w:rPr>
          <w:spacing w:val="-8"/>
        </w:rPr>
        <w:t>include</w:t>
      </w:r>
      <w:r>
        <w:rPr>
          <w:spacing w:val="-13"/>
        </w:rPr>
        <w:t> </w:t>
      </w:r>
      <w:r>
        <w:rPr>
          <w:spacing w:val="-8"/>
        </w:rPr>
        <w:t>the</w:t>
      </w:r>
      <w:r>
        <w:rPr>
          <w:spacing w:val="-13"/>
        </w:rPr>
        <w:t> </w:t>
      </w:r>
      <w:r>
        <w:rPr>
          <w:spacing w:val="-8"/>
        </w:rPr>
        <w:t>entire</w:t>
      </w:r>
      <w:r>
        <w:rPr>
          <w:spacing w:val="-13"/>
        </w:rPr>
        <w:t> </w:t>
      </w:r>
      <w:r>
        <w:rPr>
          <w:spacing w:val="-8"/>
        </w:rPr>
        <w:t>educational</w:t>
      </w:r>
      <w:r>
        <w:rPr>
          <w:spacing w:val="-13"/>
        </w:rPr>
        <w:t> </w:t>
      </w:r>
      <w:r>
        <w:rPr>
          <w:spacing w:val="-8"/>
        </w:rPr>
        <w:t>environment.</w:t>
      </w:r>
      <w:r>
        <w:rPr>
          <w:spacing w:val="-14"/>
        </w:rPr>
        <w:t> </w:t>
      </w:r>
      <w:r>
        <w:rPr>
          <w:spacing w:val="-8"/>
        </w:rPr>
        <w:t>for</w:t>
      </w:r>
      <w:r>
        <w:rPr>
          <w:spacing w:val="-13"/>
        </w:rPr>
        <w:t> </w:t>
      </w:r>
      <w:r>
        <w:rPr>
          <w:spacing w:val="-8"/>
        </w:rPr>
        <w:t>learning</w:t>
      </w:r>
      <w:r>
        <w:rPr>
          <w:spacing w:val="-13"/>
        </w:rPr>
        <w:t> </w:t>
      </w:r>
      <w:r>
        <w:rPr>
          <w:spacing w:val="-8"/>
        </w:rPr>
        <w:t>and </w:t>
      </w:r>
      <w:r>
        <w:rPr/>
        <w:t>internal</w:t>
      </w:r>
      <w:r>
        <w:rPr>
          <w:spacing w:val="-22"/>
        </w:rPr>
        <w:t> </w:t>
      </w:r>
      <w:r>
        <w:rPr/>
        <w:t>motivation.</w:t>
      </w:r>
    </w:p>
    <w:p>
      <w:pPr>
        <w:pStyle w:val="BodyText"/>
        <w:spacing w:line="480" w:lineRule="auto" w:before="279"/>
        <w:ind w:right="90"/>
        <w:jc w:val="both"/>
      </w:pPr>
      <w:r>
        <w:rPr>
          <w:spacing w:val="-2"/>
        </w:rPr>
        <w:t>Motivated</w:t>
      </w:r>
      <w:r>
        <w:rPr>
          <w:spacing w:val="-13"/>
        </w:rPr>
        <w:t> </w:t>
      </w:r>
      <w:r>
        <w:rPr>
          <w:spacing w:val="-2"/>
        </w:rPr>
        <w:t>teachers</w:t>
      </w:r>
      <w:r>
        <w:rPr>
          <w:spacing w:val="-10"/>
        </w:rPr>
        <w:t> </w:t>
      </w:r>
      <w:r>
        <w:rPr>
          <w:spacing w:val="-2"/>
        </w:rPr>
        <w:t>can</w:t>
      </w:r>
      <w:r>
        <w:rPr>
          <w:spacing w:val="-11"/>
        </w:rPr>
        <w:t> </w:t>
      </w:r>
      <w:r>
        <w:rPr>
          <w:spacing w:val="-2"/>
        </w:rPr>
        <w:t>encourage</w:t>
      </w:r>
      <w:r>
        <w:rPr>
          <w:spacing w:val="-12"/>
        </w:rPr>
        <w:t> </w:t>
      </w:r>
      <w:r>
        <w:rPr>
          <w:spacing w:val="-2"/>
        </w:rPr>
        <w:t>students</w:t>
      </w:r>
      <w:r>
        <w:rPr>
          <w:spacing w:val="-10"/>
        </w:rPr>
        <w:t> </w:t>
      </w:r>
      <w:r>
        <w:rPr>
          <w:spacing w:val="-2"/>
        </w:rPr>
        <w:t>to</w:t>
      </w:r>
      <w:r>
        <w:rPr>
          <w:spacing w:val="-14"/>
        </w:rPr>
        <w:t> </w:t>
      </w:r>
      <w:r>
        <w:rPr>
          <w:spacing w:val="-2"/>
        </w:rPr>
        <w:t>actively</w:t>
      </w:r>
      <w:r>
        <w:rPr>
          <w:spacing w:val="-11"/>
        </w:rPr>
        <w:t> </w:t>
      </w:r>
      <w:r>
        <w:rPr>
          <w:spacing w:val="-2"/>
        </w:rPr>
        <w:t>participate</w:t>
      </w:r>
      <w:r>
        <w:rPr>
          <w:spacing w:val="-12"/>
        </w:rPr>
        <w:t> </w:t>
      </w:r>
      <w:r>
        <w:rPr>
          <w:spacing w:val="-2"/>
        </w:rPr>
        <w:t>in</w:t>
      </w:r>
      <w:r>
        <w:rPr>
          <w:spacing w:val="-11"/>
        </w:rPr>
        <w:t> </w:t>
      </w:r>
      <w:r>
        <w:rPr>
          <w:spacing w:val="-2"/>
        </w:rPr>
        <w:t>their</w:t>
      </w:r>
      <w:r>
        <w:rPr>
          <w:spacing w:val="-14"/>
        </w:rPr>
        <w:t> </w:t>
      </w:r>
      <w:r>
        <w:rPr>
          <w:spacing w:val="-2"/>
        </w:rPr>
        <w:t>educational </w:t>
      </w:r>
      <w:r>
        <w:rPr/>
        <w:t>journey and achieve academic greatness by developing strong teacher-student relationships, providing worthwhile</w:t>
      </w:r>
      <w:r>
        <w:rPr>
          <w:spacing w:val="-1"/>
        </w:rPr>
        <w:t> </w:t>
      </w:r>
      <w:r>
        <w:rPr/>
        <w:t>learning opportunities, fostering autonomy,</w:t>
      </w:r>
      <w:r>
        <w:rPr>
          <w:spacing w:val="-2"/>
        </w:rPr>
        <w:t> </w:t>
      </w:r>
      <w:r>
        <w:rPr/>
        <w:t>and </w:t>
      </w:r>
      <w:r>
        <w:rPr>
          <w:spacing w:val="-6"/>
        </w:rPr>
        <w:t>recognising</w:t>
      </w:r>
      <w:r>
        <w:rPr>
          <w:spacing w:val="-15"/>
        </w:rPr>
        <w:t> </w:t>
      </w:r>
      <w:r>
        <w:rPr>
          <w:spacing w:val="-6"/>
        </w:rPr>
        <w:t>accomplishments.</w:t>
      </w:r>
      <w:r>
        <w:rPr>
          <w:spacing w:val="-11"/>
        </w:rPr>
        <w:t> </w:t>
      </w:r>
      <w:r>
        <w:rPr>
          <w:spacing w:val="-6"/>
        </w:rPr>
        <w:t>In</w:t>
      </w:r>
      <w:r>
        <w:rPr>
          <w:spacing w:val="-13"/>
        </w:rPr>
        <w:t> </w:t>
      </w:r>
      <w:r>
        <w:rPr>
          <w:spacing w:val="-6"/>
        </w:rPr>
        <w:t>many</w:t>
      </w:r>
      <w:r>
        <w:rPr>
          <w:spacing w:val="-9"/>
        </w:rPr>
        <w:t> </w:t>
      </w:r>
      <w:r>
        <w:rPr>
          <w:spacing w:val="-6"/>
        </w:rPr>
        <w:t>studies,</w:t>
      </w:r>
      <w:r>
        <w:rPr>
          <w:spacing w:val="-11"/>
        </w:rPr>
        <w:t> </w:t>
      </w:r>
      <w:r>
        <w:rPr>
          <w:spacing w:val="-6"/>
        </w:rPr>
        <w:t>it</w:t>
      </w:r>
      <w:r>
        <w:rPr>
          <w:spacing w:val="-9"/>
        </w:rPr>
        <w:t> </w:t>
      </w:r>
      <w:r>
        <w:rPr>
          <w:spacing w:val="-6"/>
        </w:rPr>
        <w:t>was</w:t>
      </w:r>
      <w:r>
        <w:rPr>
          <w:spacing w:val="-11"/>
        </w:rPr>
        <w:t> </w:t>
      </w:r>
      <w:r>
        <w:rPr>
          <w:spacing w:val="-6"/>
        </w:rPr>
        <w:t>approved</w:t>
      </w:r>
      <w:r>
        <w:rPr>
          <w:spacing w:val="-11"/>
        </w:rPr>
        <w:t> </w:t>
      </w:r>
      <w:r>
        <w:rPr>
          <w:spacing w:val="-6"/>
        </w:rPr>
        <w:t>that</w:t>
      </w:r>
      <w:r>
        <w:rPr>
          <w:spacing w:val="-13"/>
        </w:rPr>
        <w:t> </w:t>
      </w:r>
      <w:r>
        <w:rPr>
          <w:spacing w:val="-6"/>
        </w:rPr>
        <w:t>there</w:t>
      </w:r>
      <w:r>
        <w:rPr>
          <w:spacing w:val="-13"/>
        </w:rPr>
        <w:t> </w:t>
      </w:r>
      <w:r>
        <w:rPr>
          <w:spacing w:val="-6"/>
        </w:rPr>
        <w:t>was</w:t>
      </w:r>
      <w:r>
        <w:rPr>
          <w:spacing w:val="-11"/>
        </w:rPr>
        <w:t> </w:t>
      </w:r>
      <w:r>
        <w:rPr>
          <w:spacing w:val="-6"/>
        </w:rPr>
        <w:t>a</w:t>
      </w:r>
      <w:r>
        <w:rPr>
          <w:spacing w:val="-15"/>
        </w:rPr>
        <w:t> </w:t>
      </w:r>
      <w:r>
        <w:rPr>
          <w:spacing w:val="-6"/>
        </w:rPr>
        <w:t>strong </w:t>
      </w:r>
      <w:r>
        <w:rPr>
          <w:spacing w:val="-10"/>
        </w:rPr>
        <w:t>and positive correlation between</w:t>
      </w:r>
      <w:r>
        <w:rPr/>
        <w:t> </w:t>
      </w:r>
      <w:r>
        <w:rPr>
          <w:spacing w:val="-10"/>
        </w:rPr>
        <w:t>student</w:t>
      </w:r>
      <w:r>
        <w:rPr/>
        <w:t> </w:t>
      </w:r>
      <w:r>
        <w:rPr>
          <w:spacing w:val="-10"/>
        </w:rPr>
        <w:t>academic</w:t>
      </w:r>
      <w:r>
        <w:rPr/>
        <w:t> </w:t>
      </w:r>
      <w:r>
        <w:rPr>
          <w:spacing w:val="-10"/>
        </w:rPr>
        <w:t>progress</w:t>
      </w:r>
      <w:r>
        <w:rPr/>
        <w:t> </w:t>
      </w:r>
      <w:r>
        <w:rPr>
          <w:spacing w:val="-10"/>
        </w:rPr>
        <w:t>and instructor motivation. By </w:t>
      </w:r>
      <w:r>
        <w:rPr>
          <w:spacing w:val="-6"/>
        </w:rPr>
        <w:t>establishing more conducive</w:t>
      </w:r>
      <w:r>
        <w:rPr>
          <w:spacing w:val="-8"/>
        </w:rPr>
        <w:t> </w:t>
      </w:r>
      <w:r>
        <w:rPr>
          <w:spacing w:val="-6"/>
        </w:rPr>
        <w:t>and</w:t>
      </w:r>
      <w:r>
        <w:rPr>
          <w:spacing w:val="-10"/>
        </w:rPr>
        <w:t> </w:t>
      </w:r>
      <w:r>
        <w:rPr>
          <w:spacing w:val="-6"/>
        </w:rPr>
        <w:t>interesting learning</w:t>
      </w:r>
      <w:r>
        <w:rPr>
          <w:spacing w:val="-10"/>
        </w:rPr>
        <w:t> </w:t>
      </w:r>
      <w:r>
        <w:rPr>
          <w:spacing w:val="-6"/>
        </w:rPr>
        <w:t>environments, motivated</w:t>
      </w:r>
      <w:r>
        <w:rPr>
          <w:spacing w:val="-10"/>
        </w:rPr>
        <w:t> </w:t>
      </w:r>
      <w:r>
        <w:rPr>
          <w:spacing w:val="-6"/>
        </w:rPr>
        <w:t>teachers </w:t>
      </w:r>
      <w:r>
        <w:rPr/>
        <w:t>boost</w:t>
      </w:r>
      <w:r>
        <w:rPr>
          <w:spacing w:val="-15"/>
        </w:rPr>
        <w:t> </w:t>
      </w:r>
      <w:r>
        <w:rPr/>
        <w:t>their</w:t>
      </w:r>
      <w:r>
        <w:rPr>
          <w:spacing w:val="-17"/>
        </w:rPr>
        <w:t> </w:t>
      </w:r>
      <w:r>
        <w:rPr/>
        <w:t>students'</w:t>
      </w:r>
      <w:r>
        <w:rPr>
          <w:spacing w:val="-20"/>
        </w:rPr>
        <w:t> </w:t>
      </w:r>
      <w:r>
        <w:rPr/>
        <w:t>interest</w:t>
      </w:r>
      <w:r>
        <w:rPr>
          <w:spacing w:val="-18"/>
        </w:rPr>
        <w:t> </w:t>
      </w:r>
      <w:r>
        <w:rPr/>
        <w:t>and</w:t>
      </w:r>
      <w:r>
        <w:rPr>
          <w:spacing w:val="-19"/>
        </w:rPr>
        <w:t> </w:t>
      </w:r>
      <w:r>
        <w:rPr/>
        <w:t>enthusiasm</w:t>
      </w:r>
      <w:r>
        <w:rPr>
          <w:spacing w:val="-15"/>
        </w:rPr>
        <w:t> </w:t>
      </w:r>
      <w:r>
        <w:rPr/>
        <w:t>in</w:t>
      </w:r>
      <w:r>
        <w:rPr>
          <w:spacing w:val="-17"/>
        </w:rPr>
        <w:t> </w:t>
      </w:r>
      <w:r>
        <w:rPr/>
        <w:t>learning.</w:t>
      </w:r>
      <w:r>
        <w:rPr>
          <w:spacing w:val="-19"/>
        </w:rPr>
        <w:t> </w:t>
      </w:r>
      <w:r>
        <w:rPr/>
        <w:t>These</w:t>
      </w:r>
      <w:r>
        <w:rPr>
          <w:spacing w:val="-18"/>
        </w:rPr>
        <w:t> </w:t>
      </w:r>
      <w:r>
        <w:rPr/>
        <w:t>instructors</w:t>
      </w:r>
      <w:r>
        <w:rPr>
          <w:spacing w:val="-16"/>
        </w:rPr>
        <w:t> </w:t>
      </w:r>
      <w:r>
        <w:rPr/>
        <w:t>are</w:t>
      </w:r>
      <w:r>
        <w:rPr>
          <w:spacing w:val="-18"/>
        </w:rPr>
        <w:t> </w:t>
      </w:r>
      <w:r>
        <w:rPr/>
        <w:t>more </w:t>
      </w:r>
      <w:r>
        <w:rPr>
          <w:spacing w:val="-8"/>
        </w:rPr>
        <w:t>inclined</w:t>
      </w:r>
      <w:r>
        <w:rPr>
          <w:spacing w:val="-12"/>
        </w:rPr>
        <w:t> </w:t>
      </w:r>
      <w:r>
        <w:rPr>
          <w:spacing w:val="-8"/>
        </w:rPr>
        <w:t>to employ</w:t>
      </w:r>
      <w:r>
        <w:rPr>
          <w:spacing w:val="-4"/>
        </w:rPr>
        <w:t> </w:t>
      </w:r>
      <w:r>
        <w:rPr>
          <w:spacing w:val="-8"/>
        </w:rPr>
        <w:t>effective</w:t>
      </w:r>
      <w:r>
        <w:rPr>
          <w:spacing w:val="-6"/>
        </w:rPr>
        <w:t> </w:t>
      </w:r>
      <w:r>
        <w:rPr>
          <w:spacing w:val="-8"/>
        </w:rPr>
        <w:t>teaching</w:t>
      </w:r>
      <w:r>
        <w:rPr>
          <w:spacing w:val="-7"/>
        </w:rPr>
        <w:t> </w:t>
      </w:r>
      <w:r>
        <w:rPr>
          <w:spacing w:val="-8"/>
        </w:rPr>
        <w:t>strategies,</w:t>
      </w:r>
      <w:r>
        <w:rPr>
          <w:spacing w:val="-7"/>
        </w:rPr>
        <w:t> </w:t>
      </w:r>
      <w:r>
        <w:rPr>
          <w:spacing w:val="-8"/>
        </w:rPr>
        <w:t>provide</w:t>
      </w:r>
      <w:r>
        <w:rPr>
          <w:spacing w:val="-5"/>
        </w:rPr>
        <w:t> </w:t>
      </w:r>
      <w:r>
        <w:rPr>
          <w:spacing w:val="-8"/>
        </w:rPr>
        <w:t>constructive</w:t>
      </w:r>
      <w:r>
        <w:rPr>
          <w:spacing w:val="-5"/>
        </w:rPr>
        <w:t> </w:t>
      </w:r>
      <w:r>
        <w:rPr>
          <w:spacing w:val="-8"/>
        </w:rPr>
        <w:t>feedback,</w:t>
      </w:r>
      <w:r>
        <w:rPr>
          <w:spacing w:val="-7"/>
        </w:rPr>
        <w:t> </w:t>
      </w:r>
      <w:r>
        <w:rPr>
          <w:spacing w:val="-8"/>
        </w:rPr>
        <w:t>and</w:t>
      </w:r>
      <w:r>
        <w:rPr>
          <w:spacing w:val="-7"/>
        </w:rPr>
        <w:t> </w:t>
      </w:r>
      <w:r>
        <w:rPr>
          <w:spacing w:val="-8"/>
        </w:rPr>
        <w:t>meet</w:t>
      </w:r>
    </w:p>
    <w:p>
      <w:pPr>
        <w:pStyle w:val="BodyText"/>
        <w:spacing w:after="0" w:line="480" w:lineRule="auto"/>
        <w:jc w:val="both"/>
        <w:sectPr>
          <w:pgSz w:w="11900" w:h="16840"/>
          <w:pgMar w:header="0" w:footer="751" w:top="1560" w:bottom="960" w:left="1133" w:right="283"/>
        </w:sectPr>
      </w:pPr>
    </w:p>
    <w:p>
      <w:pPr>
        <w:pStyle w:val="BodyText"/>
        <w:spacing w:line="482" w:lineRule="auto" w:before="85"/>
        <w:ind w:right="87"/>
        <w:jc w:val="both"/>
      </w:pPr>
      <w:r>
        <w:rPr>
          <w:spacing w:val="-6"/>
        </w:rPr>
        <w:t>the</w:t>
      </w:r>
      <w:r>
        <w:rPr>
          <w:spacing w:val="-16"/>
        </w:rPr>
        <w:t> </w:t>
      </w:r>
      <w:r>
        <w:rPr>
          <w:spacing w:val="-6"/>
        </w:rPr>
        <w:t>individual</w:t>
      </w:r>
      <w:r>
        <w:rPr>
          <w:spacing w:val="-15"/>
        </w:rPr>
        <w:t> </w:t>
      </w:r>
      <w:r>
        <w:rPr>
          <w:spacing w:val="-6"/>
        </w:rPr>
        <w:t>needs</w:t>
      </w:r>
      <w:r>
        <w:rPr>
          <w:spacing w:val="-15"/>
        </w:rPr>
        <w:t> </w:t>
      </w:r>
      <w:r>
        <w:rPr>
          <w:spacing w:val="-6"/>
        </w:rPr>
        <w:t>of</w:t>
      </w:r>
      <w:r>
        <w:rPr>
          <w:spacing w:val="-15"/>
        </w:rPr>
        <w:t> </w:t>
      </w:r>
      <w:r>
        <w:rPr>
          <w:spacing w:val="-6"/>
        </w:rPr>
        <w:t>each</w:t>
      </w:r>
      <w:r>
        <w:rPr>
          <w:spacing w:val="-15"/>
        </w:rPr>
        <w:t> </w:t>
      </w:r>
      <w:r>
        <w:rPr>
          <w:spacing w:val="-6"/>
        </w:rPr>
        <w:t>student,</w:t>
      </w:r>
      <w:r>
        <w:rPr>
          <w:spacing w:val="-15"/>
        </w:rPr>
        <w:t> </w:t>
      </w:r>
      <w:r>
        <w:rPr>
          <w:spacing w:val="-6"/>
        </w:rPr>
        <w:t>all</w:t>
      </w:r>
      <w:r>
        <w:rPr>
          <w:spacing w:val="-15"/>
        </w:rPr>
        <w:t> </w:t>
      </w:r>
      <w:r>
        <w:rPr>
          <w:spacing w:val="-6"/>
        </w:rPr>
        <w:t>of</w:t>
      </w:r>
      <w:r>
        <w:rPr>
          <w:spacing w:val="-15"/>
        </w:rPr>
        <w:t> </w:t>
      </w:r>
      <w:r>
        <w:rPr>
          <w:spacing w:val="-6"/>
        </w:rPr>
        <w:t>which</w:t>
      </w:r>
      <w:r>
        <w:rPr>
          <w:spacing w:val="-15"/>
        </w:rPr>
        <w:t> </w:t>
      </w:r>
      <w:r>
        <w:rPr>
          <w:spacing w:val="-6"/>
        </w:rPr>
        <w:t>have</w:t>
      </w:r>
      <w:r>
        <w:rPr>
          <w:spacing w:val="-15"/>
        </w:rPr>
        <w:t> </w:t>
      </w:r>
      <w:r>
        <w:rPr>
          <w:spacing w:val="-6"/>
        </w:rPr>
        <w:t>the</w:t>
      </w:r>
      <w:r>
        <w:rPr>
          <w:spacing w:val="-16"/>
        </w:rPr>
        <w:t> </w:t>
      </w:r>
      <w:r>
        <w:rPr>
          <w:spacing w:val="-6"/>
        </w:rPr>
        <w:t>potential</w:t>
      </w:r>
      <w:r>
        <w:rPr>
          <w:spacing w:val="-15"/>
        </w:rPr>
        <w:t> </w:t>
      </w:r>
      <w:r>
        <w:rPr>
          <w:spacing w:val="-6"/>
        </w:rPr>
        <w:t>to</w:t>
      </w:r>
      <w:r>
        <w:rPr>
          <w:spacing w:val="-15"/>
        </w:rPr>
        <w:t> </w:t>
      </w:r>
      <w:r>
        <w:rPr>
          <w:spacing w:val="-6"/>
        </w:rPr>
        <w:t>improve</w:t>
      </w:r>
      <w:r>
        <w:rPr>
          <w:spacing w:val="-15"/>
        </w:rPr>
        <w:t> </w:t>
      </w:r>
      <w:r>
        <w:rPr>
          <w:spacing w:val="-6"/>
        </w:rPr>
        <w:t>students' </w:t>
      </w:r>
      <w:r>
        <w:rPr/>
        <w:t>academic</w:t>
      </w:r>
      <w:r>
        <w:rPr>
          <w:spacing w:val="-23"/>
        </w:rPr>
        <w:t> </w:t>
      </w:r>
      <w:r>
        <w:rPr/>
        <w:t>achievement.</w:t>
      </w:r>
    </w:p>
    <w:p>
      <w:pPr>
        <w:pStyle w:val="BodyText"/>
        <w:spacing w:line="480" w:lineRule="auto" w:before="277"/>
        <w:ind w:right="90"/>
        <w:jc w:val="both"/>
      </w:pPr>
      <w:r>
        <w:rPr>
          <w:spacing w:val="-12"/>
        </w:rPr>
        <w:t>The</w:t>
      </w:r>
      <w:r>
        <w:rPr>
          <w:spacing w:val="-10"/>
        </w:rPr>
        <w:t> </w:t>
      </w:r>
      <w:r>
        <w:rPr>
          <w:spacing w:val="-12"/>
        </w:rPr>
        <w:t>word</w:t>
      </w:r>
      <w:r>
        <w:rPr>
          <w:spacing w:val="-9"/>
        </w:rPr>
        <w:t> </w:t>
      </w:r>
      <w:r>
        <w:rPr>
          <w:spacing w:val="-12"/>
        </w:rPr>
        <w:t>"teacher</w:t>
      </w:r>
      <w:r>
        <w:rPr>
          <w:spacing w:val="-9"/>
        </w:rPr>
        <w:t> </w:t>
      </w:r>
      <w:r>
        <w:rPr>
          <w:spacing w:val="-12"/>
        </w:rPr>
        <w:t>motivation"</w:t>
      </w:r>
      <w:r>
        <w:rPr>
          <w:spacing w:val="-9"/>
        </w:rPr>
        <w:t> </w:t>
      </w:r>
      <w:r>
        <w:rPr>
          <w:spacing w:val="-12"/>
        </w:rPr>
        <w:t>describes</w:t>
      </w:r>
      <w:r>
        <w:rPr>
          <w:spacing w:val="-9"/>
        </w:rPr>
        <w:t> </w:t>
      </w:r>
      <w:r>
        <w:rPr>
          <w:spacing w:val="-12"/>
        </w:rPr>
        <w:t>the</w:t>
      </w:r>
      <w:r>
        <w:rPr>
          <w:spacing w:val="-9"/>
        </w:rPr>
        <w:t> </w:t>
      </w:r>
      <w:r>
        <w:rPr>
          <w:spacing w:val="-12"/>
        </w:rPr>
        <w:t>inner</w:t>
      </w:r>
      <w:r>
        <w:rPr>
          <w:spacing w:val="-8"/>
        </w:rPr>
        <w:t> </w:t>
      </w:r>
      <w:r>
        <w:rPr>
          <w:spacing w:val="-12"/>
        </w:rPr>
        <w:t>passion</w:t>
      </w:r>
      <w:r>
        <w:rPr>
          <w:spacing w:val="-9"/>
        </w:rPr>
        <w:t> </w:t>
      </w:r>
      <w:r>
        <w:rPr>
          <w:spacing w:val="-12"/>
        </w:rPr>
        <w:t>and</w:t>
      </w:r>
      <w:r>
        <w:rPr>
          <w:spacing w:val="-6"/>
        </w:rPr>
        <w:t> </w:t>
      </w:r>
      <w:r>
        <w:rPr>
          <w:spacing w:val="-12"/>
        </w:rPr>
        <w:t>drive</w:t>
      </w:r>
      <w:r>
        <w:rPr>
          <w:spacing w:val="-10"/>
        </w:rPr>
        <w:t> </w:t>
      </w:r>
      <w:r>
        <w:rPr>
          <w:spacing w:val="-12"/>
        </w:rPr>
        <w:t>that</w:t>
      </w:r>
      <w:r>
        <w:rPr>
          <w:spacing w:val="-3"/>
        </w:rPr>
        <w:t> </w:t>
      </w:r>
      <w:r>
        <w:rPr>
          <w:spacing w:val="-12"/>
        </w:rPr>
        <w:t>directs</w:t>
      </w:r>
      <w:r>
        <w:rPr>
          <w:spacing w:val="-6"/>
        </w:rPr>
        <w:t> </w:t>
      </w:r>
      <w:r>
        <w:rPr>
          <w:spacing w:val="-12"/>
        </w:rPr>
        <w:t>their</w:t>
      </w:r>
      <w:r>
        <w:rPr>
          <w:spacing w:val="-10"/>
        </w:rPr>
        <w:t> </w:t>
      </w:r>
      <w:r>
        <w:rPr>
          <w:spacing w:val="-12"/>
        </w:rPr>
        <w:t>work, </w:t>
      </w:r>
      <w:r>
        <w:rPr>
          <w:spacing w:val="-8"/>
        </w:rPr>
        <w:t>commitment, and pedagogical strategies in</w:t>
      </w:r>
      <w:r>
        <w:rPr>
          <w:spacing w:val="-9"/>
        </w:rPr>
        <w:t> </w:t>
      </w:r>
      <w:r>
        <w:rPr>
          <w:spacing w:val="-8"/>
        </w:rPr>
        <w:t>the classroom. The</w:t>
      </w:r>
      <w:r>
        <w:rPr>
          <w:spacing w:val="-9"/>
        </w:rPr>
        <w:t> </w:t>
      </w:r>
      <w:r>
        <w:rPr>
          <w:spacing w:val="-8"/>
        </w:rPr>
        <w:t>academic performance of </w:t>
      </w:r>
      <w:r>
        <w:rPr>
          <w:spacing w:val="-12"/>
        </w:rPr>
        <w:t>pupils,</w:t>
      </w:r>
      <w:r>
        <w:rPr>
          <w:spacing w:val="-10"/>
        </w:rPr>
        <w:t> </w:t>
      </w:r>
      <w:r>
        <w:rPr>
          <w:spacing w:val="-12"/>
        </w:rPr>
        <w:t>on</w:t>
      </w:r>
      <w:r>
        <w:rPr>
          <w:spacing w:val="-9"/>
        </w:rPr>
        <w:t> </w:t>
      </w:r>
      <w:r>
        <w:rPr>
          <w:spacing w:val="-12"/>
        </w:rPr>
        <w:t>the</w:t>
      </w:r>
      <w:r>
        <w:rPr>
          <w:spacing w:val="-9"/>
        </w:rPr>
        <w:t> </w:t>
      </w:r>
      <w:r>
        <w:rPr>
          <w:spacing w:val="-12"/>
        </w:rPr>
        <w:t>other</w:t>
      </w:r>
      <w:r>
        <w:rPr>
          <w:spacing w:val="-9"/>
        </w:rPr>
        <w:t> </w:t>
      </w:r>
      <w:r>
        <w:rPr>
          <w:spacing w:val="-12"/>
        </w:rPr>
        <w:t>hand,</w:t>
      </w:r>
      <w:r>
        <w:rPr>
          <w:spacing w:val="-9"/>
        </w:rPr>
        <w:t> </w:t>
      </w:r>
      <w:r>
        <w:rPr>
          <w:spacing w:val="-12"/>
        </w:rPr>
        <w:t>is</w:t>
      </w:r>
      <w:r>
        <w:rPr>
          <w:spacing w:val="-9"/>
        </w:rPr>
        <w:t> </w:t>
      </w:r>
      <w:r>
        <w:rPr>
          <w:spacing w:val="-12"/>
        </w:rPr>
        <w:t>a</w:t>
      </w:r>
      <w:r>
        <w:rPr>
          <w:spacing w:val="-9"/>
        </w:rPr>
        <w:t> </w:t>
      </w:r>
      <w:r>
        <w:rPr>
          <w:spacing w:val="-12"/>
        </w:rPr>
        <w:t>crucial</w:t>
      </w:r>
      <w:r>
        <w:rPr>
          <w:spacing w:val="-9"/>
        </w:rPr>
        <w:t> </w:t>
      </w:r>
      <w:r>
        <w:rPr>
          <w:spacing w:val="-12"/>
        </w:rPr>
        <w:t>outcome</w:t>
      </w:r>
      <w:r>
        <w:rPr>
          <w:spacing w:val="-9"/>
        </w:rPr>
        <w:t> </w:t>
      </w:r>
      <w:r>
        <w:rPr>
          <w:spacing w:val="-12"/>
        </w:rPr>
        <w:t>variable</w:t>
      </w:r>
      <w:r>
        <w:rPr>
          <w:spacing w:val="-9"/>
        </w:rPr>
        <w:t> </w:t>
      </w:r>
      <w:r>
        <w:rPr>
          <w:spacing w:val="-12"/>
        </w:rPr>
        <w:t>that</w:t>
      </w:r>
      <w:r>
        <w:rPr>
          <w:spacing w:val="-10"/>
        </w:rPr>
        <w:t> </w:t>
      </w:r>
      <w:r>
        <w:rPr>
          <w:spacing w:val="-12"/>
        </w:rPr>
        <w:t>captures</w:t>
      </w:r>
      <w:r>
        <w:rPr>
          <w:spacing w:val="-9"/>
        </w:rPr>
        <w:t> </w:t>
      </w:r>
      <w:r>
        <w:rPr>
          <w:spacing w:val="-12"/>
        </w:rPr>
        <w:t>their</w:t>
      </w:r>
      <w:r>
        <w:rPr>
          <w:spacing w:val="-9"/>
        </w:rPr>
        <w:t> </w:t>
      </w:r>
      <w:r>
        <w:rPr>
          <w:spacing w:val="-12"/>
        </w:rPr>
        <w:t>accomplishments </w:t>
      </w:r>
      <w:r>
        <w:rPr>
          <w:spacing w:val="-4"/>
        </w:rPr>
        <w:t>in</w:t>
      </w:r>
      <w:r>
        <w:rPr>
          <w:spacing w:val="-12"/>
        </w:rPr>
        <w:t> </w:t>
      </w:r>
      <w:r>
        <w:rPr>
          <w:spacing w:val="-4"/>
        </w:rPr>
        <w:t>a</w:t>
      </w:r>
      <w:r>
        <w:rPr>
          <w:spacing w:val="-13"/>
        </w:rPr>
        <w:t> </w:t>
      </w:r>
      <w:r>
        <w:rPr>
          <w:spacing w:val="-4"/>
        </w:rPr>
        <w:t>variety</w:t>
      </w:r>
      <w:r>
        <w:rPr>
          <w:spacing w:val="-12"/>
        </w:rPr>
        <w:t> </w:t>
      </w:r>
      <w:r>
        <w:rPr>
          <w:spacing w:val="-4"/>
        </w:rPr>
        <w:t>of</w:t>
      </w:r>
      <w:r>
        <w:rPr>
          <w:spacing w:val="-12"/>
        </w:rPr>
        <w:t> </w:t>
      </w:r>
      <w:r>
        <w:rPr>
          <w:spacing w:val="-4"/>
        </w:rPr>
        <w:t>academic</w:t>
      </w:r>
      <w:r>
        <w:rPr>
          <w:spacing w:val="-13"/>
        </w:rPr>
        <w:t> </w:t>
      </w:r>
      <w:r>
        <w:rPr>
          <w:spacing w:val="-4"/>
        </w:rPr>
        <w:t>subjects.</w:t>
      </w:r>
      <w:r>
        <w:rPr>
          <w:spacing w:val="-14"/>
        </w:rPr>
        <w:t> </w:t>
      </w:r>
      <w:r>
        <w:rPr>
          <w:spacing w:val="-4"/>
        </w:rPr>
        <w:t>Most</w:t>
      </w:r>
      <w:r>
        <w:rPr>
          <w:spacing w:val="-13"/>
        </w:rPr>
        <w:t> </w:t>
      </w:r>
      <w:r>
        <w:rPr>
          <w:spacing w:val="-4"/>
        </w:rPr>
        <w:t>studies</w:t>
      </w:r>
      <w:r>
        <w:rPr>
          <w:spacing w:val="-13"/>
        </w:rPr>
        <w:t> </w:t>
      </w:r>
      <w:r>
        <w:rPr>
          <w:spacing w:val="-4"/>
        </w:rPr>
        <w:t>that</w:t>
      </w:r>
      <w:r>
        <w:rPr>
          <w:spacing w:val="-16"/>
        </w:rPr>
        <w:t> </w:t>
      </w:r>
      <w:r>
        <w:rPr>
          <w:spacing w:val="-4"/>
        </w:rPr>
        <w:t>examined</w:t>
      </w:r>
      <w:r>
        <w:rPr>
          <w:spacing w:val="-14"/>
        </w:rPr>
        <w:t> </w:t>
      </w:r>
      <w:r>
        <w:rPr>
          <w:spacing w:val="-4"/>
        </w:rPr>
        <w:t>the</w:t>
      </w:r>
      <w:r>
        <w:rPr>
          <w:spacing w:val="-13"/>
        </w:rPr>
        <w:t> </w:t>
      </w:r>
      <w:r>
        <w:rPr>
          <w:spacing w:val="-4"/>
        </w:rPr>
        <w:t>relationship</w:t>
      </w:r>
      <w:r>
        <w:rPr>
          <w:spacing w:val="-14"/>
        </w:rPr>
        <w:t> </w:t>
      </w:r>
      <w:r>
        <w:rPr>
          <w:spacing w:val="-4"/>
        </w:rPr>
        <w:t>between </w:t>
      </w:r>
      <w:r>
        <w:rPr>
          <w:spacing w:val="-6"/>
        </w:rPr>
        <w:t>instructors'</w:t>
      </w:r>
      <w:r>
        <w:rPr>
          <w:spacing w:val="-16"/>
        </w:rPr>
        <w:t> </w:t>
      </w:r>
      <w:r>
        <w:rPr>
          <w:spacing w:val="-6"/>
        </w:rPr>
        <w:t>motivation</w:t>
      </w:r>
      <w:r>
        <w:rPr>
          <w:spacing w:val="-15"/>
        </w:rPr>
        <w:t> </w:t>
      </w:r>
      <w:r>
        <w:rPr>
          <w:spacing w:val="-6"/>
        </w:rPr>
        <w:t>and</w:t>
      </w:r>
      <w:r>
        <w:rPr>
          <w:spacing w:val="-15"/>
        </w:rPr>
        <w:t> </w:t>
      </w:r>
      <w:r>
        <w:rPr>
          <w:spacing w:val="-6"/>
        </w:rPr>
        <w:t>students'</w:t>
      </w:r>
      <w:r>
        <w:rPr>
          <w:spacing w:val="-15"/>
        </w:rPr>
        <w:t> </w:t>
      </w:r>
      <w:r>
        <w:rPr>
          <w:spacing w:val="-6"/>
        </w:rPr>
        <w:t>academic</w:t>
      </w:r>
      <w:r>
        <w:rPr>
          <w:spacing w:val="-15"/>
        </w:rPr>
        <w:t> </w:t>
      </w:r>
      <w:r>
        <w:rPr>
          <w:spacing w:val="-6"/>
        </w:rPr>
        <w:t>achievement</w:t>
      </w:r>
      <w:r>
        <w:rPr>
          <w:spacing w:val="-15"/>
        </w:rPr>
        <w:t> </w:t>
      </w:r>
      <w:r>
        <w:rPr>
          <w:spacing w:val="-6"/>
        </w:rPr>
        <w:t>found</w:t>
      </w:r>
      <w:r>
        <w:rPr>
          <w:spacing w:val="-15"/>
        </w:rPr>
        <w:t> </w:t>
      </w:r>
      <w:r>
        <w:rPr>
          <w:spacing w:val="-6"/>
        </w:rPr>
        <w:t>a</w:t>
      </w:r>
      <w:r>
        <w:rPr>
          <w:spacing w:val="-15"/>
        </w:rPr>
        <w:t> </w:t>
      </w:r>
      <w:r>
        <w:rPr>
          <w:spacing w:val="-6"/>
        </w:rPr>
        <w:t>positive</w:t>
      </w:r>
      <w:r>
        <w:rPr>
          <w:spacing w:val="-15"/>
        </w:rPr>
        <w:t> </w:t>
      </w:r>
      <w:r>
        <w:rPr>
          <w:spacing w:val="-6"/>
        </w:rPr>
        <w:t>correlation. </w:t>
      </w:r>
      <w:r>
        <w:rPr>
          <w:spacing w:val="-2"/>
        </w:rPr>
        <w:t>For</w:t>
      </w:r>
      <w:r>
        <w:rPr>
          <w:spacing w:val="-20"/>
        </w:rPr>
        <w:t> </w:t>
      </w:r>
      <w:r>
        <w:rPr>
          <w:spacing w:val="-2"/>
        </w:rPr>
        <w:t>instance,</w:t>
      </w:r>
      <w:r>
        <w:rPr>
          <w:spacing w:val="-19"/>
        </w:rPr>
        <w:t> </w:t>
      </w:r>
      <w:r>
        <w:rPr>
          <w:spacing w:val="-2"/>
        </w:rPr>
        <w:t>a</w:t>
      </w:r>
      <w:r>
        <w:rPr>
          <w:spacing w:val="-19"/>
        </w:rPr>
        <w:t> </w:t>
      </w:r>
      <w:r>
        <w:rPr>
          <w:spacing w:val="-2"/>
        </w:rPr>
        <w:t>longitudinal</w:t>
      </w:r>
      <w:r>
        <w:rPr>
          <w:spacing w:val="-19"/>
        </w:rPr>
        <w:t> </w:t>
      </w:r>
      <w:r>
        <w:rPr>
          <w:spacing w:val="-2"/>
        </w:rPr>
        <w:t>study</w:t>
      </w:r>
      <w:r>
        <w:rPr>
          <w:spacing w:val="-19"/>
        </w:rPr>
        <w:t> </w:t>
      </w:r>
      <w:r>
        <w:rPr>
          <w:spacing w:val="-2"/>
        </w:rPr>
        <w:t>by</w:t>
      </w:r>
      <w:r>
        <w:rPr>
          <w:spacing w:val="-19"/>
        </w:rPr>
        <w:t> </w:t>
      </w:r>
      <w:r>
        <w:rPr>
          <w:spacing w:val="-2"/>
        </w:rPr>
        <w:t>Tsouloupas</w:t>
      </w:r>
      <w:r>
        <w:rPr>
          <w:spacing w:val="-19"/>
        </w:rPr>
        <w:t> </w:t>
      </w:r>
      <w:r>
        <w:rPr>
          <w:spacing w:val="-2"/>
        </w:rPr>
        <w:t>et</w:t>
      </w:r>
      <w:r>
        <w:rPr>
          <w:spacing w:val="-19"/>
        </w:rPr>
        <w:t> </w:t>
      </w:r>
      <w:r>
        <w:rPr>
          <w:spacing w:val="-2"/>
        </w:rPr>
        <w:t>al.</w:t>
      </w:r>
      <w:r>
        <w:rPr>
          <w:spacing w:val="-18"/>
        </w:rPr>
        <w:t> </w:t>
      </w:r>
      <w:r>
        <w:rPr>
          <w:spacing w:val="-2"/>
        </w:rPr>
        <w:t>(2010)</w:t>
      </w:r>
      <w:r>
        <w:rPr>
          <w:spacing w:val="-19"/>
        </w:rPr>
        <w:t> </w:t>
      </w:r>
      <w:r>
        <w:rPr>
          <w:spacing w:val="-2"/>
        </w:rPr>
        <w:t>found</w:t>
      </w:r>
      <w:r>
        <w:rPr>
          <w:spacing w:val="-19"/>
        </w:rPr>
        <w:t> </w:t>
      </w:r>
      <w:r>
        <w:rPr>
          <w:spacing w:val="-2"/>
        </w:rPr>
        <w:t>that</w:t>
      </w:r>
      <w:r>
        <w:rPr>
          <w:spacing w:val="-19"/>
        </w:rPr>
        <w:t> </w:t>
      </w:r>
      <w:r>
        <w:rPr>
          <w:spacing w:val="-2"/>
        </w:rPr>
        <w:t>teachers</w:t>
      </w:r>
      <w:r>
        <w:rPr>
          <w:spacing w:val="-19"/>
        </w:rPr>
        <w:t> </w:t>
      </w:r>
      <w:r>
        <w:rPr>
          <w:spacing w:val="-2"/>
        </w:rPr>
        <w:t>with </w:t>
      </w:r>
      <w:r>
        <w:rPr>
          <w:spacing w:val="-10"/>
        </w:rPr>
        <w:t>higher levels of intrinsic motivation were more</w:t>
      </w:r>
      <w:r>
        <w:rPr>
          <w:spacing w:val="-2"/>
        </w:rPr>
        <w:t> </w:t>
      </w:r>
      <w:r>
        <w:rPr>
          <w:spacing w:val="-10"/>
        </w:rPr>
        <w:t>likely to foster</w:t>
      </w:r>
      <w:r>
        <w:rPr>
          <w:spacing w:val="-4"/>
        </w:rPr>
        <w:t> </w:t>
      </w:r>
      <w:r>
        <w:rPr>
          <w:spacing w:val="-10"/>
        </w:rPr>
        <w:t>a supportive</w:t>
      </w:r>
      <w:r>
        <w:rPr>
          <w:spacing w:val="-2"/>
        </w:rPr>
        <w:t> </w:t>
      </w:r>
      <w:r>
        <w:rPr>
          <w:spacing w:val="-10"/>
        </w:rPr>
        <w:t>and</w:t>
      </w:r>
      <w:r>
        <w:rPr>
          <w:spacing w:val="-4"/>
        </w:rPr>
        <w:t> </w:t>
      </w:r>
      <w:r>
        <w:rPr>
          <w:spacing w:val="-10"/>
        </w:rPr>
        <w:t>stimulating </w:t>
      </w:r>
      <w:r>
        <w:rPr/>
        <w:t>learning environment, which in turn raised students' academic performance. The </w:t>
      </w:r>
      <w:r>
        <w:rPr>
          <w:spacing w:val="-4"/>
        </w:rPr>
        <w:t>enthusiasm</w:t>
      </w:r>
      <w:r>
        <w:rPr>
          <w:spacing w:val="-11"/>
        </w:rPr>
        <w:t> </w:t>
      </w:r>
      <w:r>
        <w:rPr>
          <w:spacing w:val="-4"/>
        </w:rPr>
        <w:t>and</w:t>
      </w:r>
      <w:r>
        <w:rPr>
          <w:spacing w:val="-13"/>
        </w:rPr>
        <w:t> </w:t>
      </w:r>
      <w:r>
        <w:rPr>
          <w:spacing w:val="-4"/>
        </w:rPr>
        <w:t>self-efficacy</w:t>
      </w:r>
      <w:r>
        <w:rPr>
          <w:spacing w:val="-11"/>
        </w:rPr>
        <w:t> </w:t>
      </w:r>
      <w:r>
        <w:rPr>
          <w:spacing w:val="-4"/>
        </w:rPr>
        <w:t>of</w:t>
      </w:r>
      <w:r>
        <w:rPr>
          <w:spacing w:val="-15"/>
        </w:rPr>
        <w:t> </w:t>
      </w:r>
      <w:r>
        <w:rPr>
          <w:spacing w:val="-4"/>
        </w:rPr>
        <w:t>teachers,</w:t>
      </w:r>
      <w:r>
        <w:rPr>
          <w:spacing w:val="-13"/>
        </w:rPr>
        <w:t> </w:t>
      </w:r>
      <w:r>
        <w:rPr>
          <w:spacing w:val="-4"/>
        </w:rPr>
        <w:t>according</w:t>
      </w:r>
      <w:r>
        <w:rPr>
          <w:spacing w:val="-13"/>
        </w:rPr>
        <w:t> </w:t>
      </w:r>
      <w:r>
        <w:rPr>
          <w:spacing w:val="-4"/>
        </w:rPr>
        <w:t>to</w:t>
      </w:r>
      <w:r>
        <w:rPr>
          <w:spacing w:val="-10"/>
        </w:rPr>
        <w:t> </w:t>
      </w:r>
      <w:r>
        <w:rPr>
          <w:spacing w:val="-4"/>
        </w:rPr>
        <w:t>Wang</w:t>
      </w:r>
      <w:r>
        <w:rPr>
          <w:spacing w:val="-13"/>
        </w:rPr>
        <w:t> </w:t>
      </w:r>
      <w:r>
        <w:rPr>
          <w:spacing w:val="-4"/>
        </w:rPr>
        <w:t>and</w:t>
      </w:r>
      <w:r>
        <w:rPr>
          <w:spacing w:val="-13"/>
        </w:rPr>
        <w:t> </w:t>
      </w:r>
      <w:r>
        <w:rPr>
          <w:spacing w:val="-4"/>
        </w:rPr>
        <w:t>Eccles</w:t>
      </w:r>
      <w:r>
        <w:rPr>
          <w:spacing w:val="-12"/>
        </w:rPr>
        <w:t> </w:t>
      </w:r>
      <w:r>
        <w:rPr>
          <w:spacing w:val="-4"/>
        </w:rPr>
        <w:t>(2012),</w:t>
      </w:r>
      <w:r>
        <w:rPr>
          <w:spacing w:val="-13"/>
        </w:rPr>
        <w:t> </w:t>
      </w:r>
      <w:r>
        <w:rPr>
          <w:spacing w:val="-4"/>
        </w:rPr>
        <w:t>have</w:t>
      </w:r>
      <w:r>
        <w:rPr>
          <w:spacing w:val="-12"/>
        </w:rPr>
        <w:t> </w:t>
      </w:r>
      <w:r>
        <w:rPr>
          <w:spacing w:val="-4"/>
        </w:rPr>
        <w:t>a </w:t>
      </w:r>
      <w:r>
        <w:rPr>
          <w:spacing w:val="-12"/>
        </w:rPr>
        <w:t>substantial</w:t>
      </w:r>
      <w:r>
        <w:rPr>
          <w:spacing w:val="-10"/>
        </w:rPr>
        <w:t> </w:t>
      </w:r>
      <w:r>
        <w:rPr>
          <w:spacing w:val="-12"/>
        </w:rPr>
        <w:t>impact</w:t>
      </w:r>
      <w:r>
        <w:rPr>
          <w:spacing w:val="-9"/>
        </w:rPr>
        <w:t> </w:t>
      </w:r>
      <w:r>
        <w:rPr>
          <w:spacing w:val="-12"/>
        </w:rPr>
        <w:t>on</w:t>
      </w:r>
      <w:r>
        <w:rPr>
          <w:spacing w:val="-9"/>
        </w:rPr>
        <w:t> </w:t>
      </w:r>
      <w:r>
        <w:rPr>
          <w:spacing w:val="-12"/>
        </w:rPr>
        <w:t>students'</w:t>
      </w:r>
      <w:r>
        <w:rPr>
          <w:spacing w:val="-9"/>
        </w:rPr>
        <w:t> </w:t>
      </w:r>
      <w:r>
        <w:rPr>
          <w:spacing w:val="-12"/>
        </w:rPr>
        <w:t>motivation</w:t>
      </w:r>
      <w:r>
        <w:rPr>
          <w:spacing w:val="-9"/>
        </w:rPr>
        <w:t> </w:t>
      </w:r>
      <w:r>
        <w:rPr>
          <w:spacing w:val="-12"/>
        </w:rPr>
        <w:t>and</w:t>
      </w:r>
      <w:r>
        <w:rPr>
          <w:spacing w:val="-9"/>
        </w:rPr>
        <w:t> </w:t>
      </w:r>
      <w:r>
        <w:rPr>
          <w:spacing w:val="-12"/>
        </w:rPr>
        <w:t>maths</w:t>
      </w:r>
      <w:r>
        <w:rPr>
          <w:spacing w:val="-9"/>
        </w:rPr>
        <w:t> </w:t>
      </w:r>
      <w:r>
        <w:rPr>
          <w:spacing w:val="-12"/>
        </w:rPr>
        <w:t>performanc</w:t>
      </w:r>
      <w:r>
        <w:rPr>
          <w:spacing w:val="-9"/>
        </w:rPr>
        <w:t> </w:t>
      </w:r>
      <w:r>
        <w:rPr>
          <w:spacing w:val="-12"/>
        </w:rPr>
        <w:t>Teacher</w:t>
      </w:r>
      <w:r>
        <w:rPr>
          <w:spacing w:val="-9"/>
        </w:rPr>
        <w:t> </w:t>
      </w:r>
      <w:r>
        <w:rPr>
          <w:spacing w:val="-12"/>
        </w:rPr>
        <w:t>motivation</w:t>
      </w:r>
      <w:r>
        <w:rPr>
          <w:spacing w:val="-9"/>
        </w:rPr>
        <w:t> </w:t>
      </w:r>
      <w:r>
        <w:rPr>
          <w:spacing w:val="-12"/>
        </w:rPr>
        <w:t>refers </w:t>
      </w:r>
      <w:r>
        <w:rPr>
          <w:spacing w:val="-2"/>
        </w:rPr>
        <w:t>to</w:t>
      </w:r>
      <w:r>
        <w:rPr>
          <w:spacing w:val="-18"/>
        </w:rPr>
        <w:t> </w:t>
      </w:r>
      <w:r>
        <w:rPr>
          <w:spacing w:val="-2"/>
        </w:rPr>
        <w:t>the</w:t>
      </w:r>
      <w:r>
        <w:rPr>
          <w:spacing w:val="-19"/>
        </w:rPr>
        <w:t> </w:t>
      </w:r>
      <w:r>
        <w:rPr>
          <w:spacing w:val="-2"/>
        </w:rPr>
        <w:t>driving</w:t>
      </w:r>
      <w:r>
        <w:rPr>
          <w:spacing w:val="-17"/>
        </w:rPr>
        <w:t> </w:t>
      </w:r>
      <w:r>
        <w:rPr>
          <w:spacing w:val="-2"/>
        </w:rPr>
        <w:t>force</w:t>
      </w:r>
      <w:r>
        <w:rPr>
          <w:spacing w:val="-19"/>
        </w:rPr>
        <w:t> </w:t>
      </w:r>
      <w:r>
        <w:rPr>
          <w:spacing w:val="-2"/>
        </w:rPr>
        <w:t>for</w:t>
      </w:r>
      <w:r>
        <w:rPr>
          <w:spacing w:val="-18"/>
        </w:rPr>
        <w:t> </w:t>
      </w:r>
      <w:r>
        <w:rPr>
          <w:spacing w:val="-2"/>
        </w:rPr>
        <w:t>teachers</w:t>
      </w:r>
      <w:r>
        <w:rPr>
          <w:spacing w:val="-17"/>
        </w:rPr>
        <w:t> </w:t>
      </w:r>
      <w:r>
        <w:rPr>
          <w:spacing w:val="-2"/>
        </w:rPr>
        <w:t>to</w:t>
      </w:r>
      <w:r>
        <w:rPr>
          <w:spacing w:val="-18"/>
        </w:rPr>
        <w:t> </w:t>
      </w:r>
      <w:r>
        <w:rPr>
          <w:spacing w:val="-2"/>
        </w:rPr>
        <w:t>continue</w:t>
      </w:r>
      <w:r>
        <w:rPr>
          <w:spacing w:val="-16"/>
        </w:rPr>
        <w:t> </w:t>
      </w:r>
      <w:r>
        <w:rPr>
          <w:spacing w:val="-2"/>
        </w:rPr>
        <w:t>or</w:t>
      </w:r>
      <w:r>
        <w:rPr>
          <w:spacing w:val="-18"/>
        </w:rPr>
        <w:t> </w:t>
      </w:r>
      <w:r>
        <w:rPr>
          <w:spacing w:val="-2"/>
        </w:rPr>
        <w:t>initiate</w:t>
      </w:r>
      <w:r>
        <w:rPr>
          <w:spacing w:val="-17"/>
        </w:rPr>
        <w:t> </w:t>
      </w:r>
      <w:r>
        <w:rPr>
          <w:spacing w:val="-2"/>
        </w:rPr>
        <w:t>and</w:t>
      </w:r>
      <w:r>
        <w:rPr>
          <w:spacing w:val="-17"/>
        </w:rPr>
        <w:t> </w:t>
      </w:r>
      <w:r>
        <w:rPr>
          <w:spacing w:val="-2"/>
        </w:rPr>
        <w:t>maintain</w:t>
      </w:r>
      <w:r>
        <w:rPr>
          <w:spacing w:val="-19"/>
        </w:rPr>
        <w:t> </w:t>
      </w:r>
      <w:r>
        <w:rPr>
          <w:spacing w:val="-2"/>
        </w:rPr>
        <w:t>good</w:t>
      </w:r>
      <w:r>
        <w:rPr>
          <w:spacing w:val="-17"/>
        </w:rPr>
        <w:t> </w:t>
      </w:r>
      <w:r>
        <w:rPr>
          <w:spacing w:val="-2"/>
        </w:rPr>
        <w:t>performance </w:t>
      </w:r>
      <w:r>
        <w:rPr/>
        <w:t>(Winny,</w:t>
      </w:r>
      <w:r>
        <w:rPr>
          <w:spacing w:val="-22"/>
        </w:rPr>
        <w:t> </w:t>
      </w:r>
      <w:r>
        <w:rPr/>
        <w:t>Kazaara,</w:t>
      </w:r>
      <w:r>
        <w:rPr>
          <w:spacing w:val="-21"/>
        </w:rPr>
        <w:t> </w:t>
      </w:r>
      <w:r>
        <w:rPr/>
        <w:t>et</w:t>
      </w:r>
      <w:r>
        <w:rPr>
          <w:spacing w:val="-21"/>
        </w:rPr>
        <w:t> </w:t>
      </w:r>
      <w:r>
        <w:rPr/>
        <w:t>al.,</w:t>
      </w:r>
      <w:r>
        <w:rPr>
          <w:spacing w:val="-21"/>
        </w:rPr>
        <w:t> </w:t>
      </w:r>
      <w:r>
        <w:rPr/>
        <w:t>2023).</w:t>
      </w:r>
      <w:r>
        <w:rPr>
          <w:spacing w:val="-21"/>
        </w:rPr>
        <w:t> </w:t>
      </w:r>
      <w:r>
        <w:rPr/>
        <w:t>This</w:t>
      </w:r>
      <w:r>
        <w:rPr>
          <w:spacing w:val="-21"/>
        </w:rPr>
        <w:t> </w:t>
      </w:r>
      <w:r>
        <w:rPr/>
        <w:t>can</w:t>
      </w:r>
      <w:r>
        <w:rPr>
          <w:spacing w:val="-21"/>
        </w:rPr>
        <w:t> </w:t>
      </w:r>
      <w:r>
        <w:rPr/>
        <w:t>take</w:t>
      </w:r>
      <w:r>
        <w:rPr>
          <w:spacing w:val="-21"/>
        </w:rPr>
        <w:t> </w:t>
      </w:r>
      <w:r>
        <w:rPr/>
        <w:t>the</w:t>
      </w:r>
      <w:r>
        <w:rPr>
          <w:spacing w:val="-21"/>
        </w:rPr>
        <w:t> </w:t>
      </w:r>
      <w:r>
        <w:rPr/>
        <w:t>form</w:t>
      </w:r>
      <w:r>
        <w:rPr>
          <w:spacing w:val="-21"/>
        </w:rPr>
        <w:t> </w:t>
      </w:r>
      <w:r>
        <w:rPr/>
        <w:t>of</w:t>
      </w:r>
      <w:r>
        <w:rPr>
          <w:spacing w:val="-22"/>
        </w:rPr>
        <w:t> </w:t>
      </w:r>
      <w:r>
        <w:rPr/>
        <w:t>good</w:t>
      </w:r>
      <w:r>
        <w:rPr>
          <w:spacing w:val="-21"/>
        </w:rPr>
        <w:t> </w:t>
      </w:r>
      <w:r>
        <w:rPr/>
        <w:t>payments,</w:t>
      </w:r>
      <w:r>
        <w:rPr>
          <w:spacing w:val="-21"/>
        </w:rPr>
        <w:t> </w:t>
      </w:r>
      <w:r>
        <w:rPr/>
        <w:t>provision</w:t>
      </w:r>
      <w:r>
        <w:rPr>
          <w:spacing w:val="-21"/>
        </w:rPr>
        <w:t> </w:t>
      </w:r>
      <w:r>
        <w:rPr/>
        <w:t>of </w:t>
      </w:r>
      <w:r>
        <w:rPr>
          <w:spacing w:val="-10"/>
        </w:rPr>
        <w:t>employee</w:t>
      </w:r>
      <w:r>
        <w:rPr/>
        <w:t> </w:t>
      </w:r>
      <w:r>
        <w:rPr>
          <w:spacing w:val="-10"/>
        </w:rPr>
        <w:t>services, allowances,</w:t>
      </w:r>
      <w:r>
        <w:rPr>
          <w:spacing w:val="-1"/>
        </w:rPr>
        <w:t> </w:t>
      </w:r>
      <w:r>
        <w:rPr>
          <w:spacing w:val="-10"/>
        </w:rPr>
        <w:t>gifts, encouraging</w:t>
      </w:r>
      <w:r>
        <w:rPr>
          <w:spacing w:val="-1"/>
        </w:rPr>
        <w:t> </w:t>
      </w:r>
      <w:r>
        <w:rPr>
          <w:spacing w:val="-10"/>
        </w:rPr>
        <w:t>remarks,</w:t>
      </w:r>
      <w:r>
        <w:rPr>
          <w:spacing w:val="-1"/>
        </w:rPr>
        <w:t> </w:t>
      </w:r>
      <w:r>
        <w:rPr>
          <w:spacing w:val="-10"/>
        </w:rPr>
        <w:t>good</w:t>
      </w:r>
      <w:r>
        <w:rPr>
          <w:spacing w:val="-1"/>
        </w:rPr>
        <w:t> </w:t>
      </w:r>
      <w:r>
        <w:rPr>
          <w:spacing w:val="-10"/>
        </w:rPr>
        <w:t>leadership,</w:t>
      </w:r>
      <w:r>
        <w:rPr>
          <w:spacing w:val="-1"/>
        </w:rPr>
        <w:t> </w:t>
      </w:r>
      <w:r>
        <w:rPr>
          <w:spacing w:val="-10"/>
        </w:rPr>
        <w:t>medical care </w:t>
      </w:r>
      <w:r>
        <w:rPr/>
        <w:t>and promotion.</w:t>
      </w:r>
    </w:p>
    <w:p>
      <w:pPr>
        <w:pStyle w:val="BodyText"/>
        <w:spacing w:line="480" w:lineRule="auto" w:before="281"/>
        <w:ind w:right="400"/>
        <w:jc w:val="both"/>
      </w:pPr>
      <w:r>
        <w:rPr>
          <w:spacing w:val="-10"/>
        </w:rPr>
        <w:t>Mark</w:t>
      </w:r>
      <w:r>
        <w:rPr>
          <w:spacing w:val="-12"/>
        </w:rPr>
        <w:t> </w:t>
      </w:r>
      <w:r>
        <w:rPr>
          <w:spacing w:val="-10"/>
        </w:rPr>
        <w:t>and</w:t>
      </w:r>
      <w:r>
        <w:rPr>
          <w:spacing w:val="-11"/>
        </w:rPr>
        <w:t> </w:t>
      </w:r>
      <w:r>
        <w:rPr>
          <w:spacing w:val="-10"/>
        </w:rPr>
        <w:t>Jacob,</w:t>
      </w:r>
      <w:r>
        <w:rPr>
          <w:spacing w:val="-11"/>
        </w:rPr>
        <w:t> </w:t>
      </w:r>
      <w:r>
        <w:rPr>
          <w:spacing w:val="-10"/>
        </w:rPr>
        <w:t>(2023);</w:t>
      </w:r>
      <w:r>
        <w:rPr>
          <w:spacing w:val="-11"/>
        </w:rPr>
        <w:t> </w:t>
      </w:r>
      <w:r>
        <w:rPr>
          <w:spacing w:val="-10"/>
        </w:rPr>
        <w:t>however,</w:t>
      </w:r>
      <w:r>
        <w:rPr>
          <w:spacing w:val="-11"/>
        </w:rPr>
        <w:t> </w:t>
      </w:r>
      <w:r>
        <w:rPr>
          <w:spacing w:val="-10"/>
        </w:rPr>
        <w:t>reviewed</w:t>
      </w:r>
      <w:r>
        <w:rPr>
          <w:spacing w:val="-11"/>
        </w:rPr>
        <w:t> </w:t>
      </w:r>
      <w:r>
        <w:rPr>
          <w:spacing w:val="-10"/>
        </w:rPr>
        <w:t>some</w:t>
      </w:r>
      <w:r>
        <w:rPr>
          <w:spacing w:val="-11"/>
        </w:rPr>
        <w:t> </w:t>
      </w:r>
      <w:r>
        <w:rPr>
          <w:spacing w:val="-10"/>
        </w:rPr>
        <w:t>studies</w:t>
      </w:r>
      <w:r>
        <w:rPr>
          <w:spacing w:val="-11"/>
        </w:rPr>
        <w:t> </w:t>
      </w:r>
      <w:r>
        <w:rPr>
          <w:spacing w:val="-10"/>
        </w:rPr>
        <w:t>and</w:t>
      </w:r>
      <w:r>
        <w:rPr>
          <w:spacing w:val="-11"/>
        </w:rPr>
        <w:t> </w:t>
      </w:r>
      <w:r>
        <w:rPr>
          <w:spacing w:val="-10"/>
        </w:rPr>
        <w:t>found</w:t>
      </w:r>
      <w:r>
        <w:rPr>
          <w:spacing w:val="32"/>
        </w:rPr>
        <w:t> </w:t>
      </w:r>
      <w:r>
        <w:rPr>
          <w:spacing w:val="-10"/>
        </w:rPr>
        <w:t>that</w:t>
      </w:r>
      <w:r>
        <w:rPr>
          <w:spacing w:val="-11"/>
        </w:rPr>
        <w:t> </w:t>
      </w:r>
      <w:r>
        <w:rPr>
          <w:spacing w:val="-10"/>
        </w:rPr>
        <w:t>the</w:t>
      </w:r>
      <w:r>
        <w:rPr>
          <w:spacing w:val="-11"/>
        </w:rPr>
        <w:t> </w:t>
      </w:r>
      <w:r>
        <w:rPr>
          <w:spacing w:val="-10"/>
        </w:rPr>
        <w:t>academic performance</w:t>
      </w:r>
      <w:r>
        <w:rPr>
          <w:spacing w:val="-12"/>
        </w:rPr>
        <w:t> </w:t>
      </w:r>
      <w:r>
        <w:rPr>
          <w:spacing w:val="-10"/>
        </w:rPr>
        <w:t>of</w:t>
      </w:r>
      <w:r>
        <w:rPr>
          <w:spacing w:val="-11"/>
        </w:rPr>
        <w:t> </w:t>
      </w:r>
      <w:r>
        <w:rPr>
          <w:spacing w:val="-10"/>
        </w:rPr>
        <w:t>students</w:t>
      </w:r>
      <w:r>
        <w:rPr>
          <w:spacing w:val="-11"/>
        </w:rPr>
        <w:t> </w:t>
      </w:r>
      <w:r>
        <w:rPr>
          <w:spacing w:val="-10"/>
        </w:rPr>
        <w:t>at</w:t>
      </w:r>
      <w:r>
        <w:rPr>
          <w:spacing w:val="-11"/>
        </w:rPr>
        <w:t> </w:t>
      </w:r>
      <w:r>
        <w:rPr>
          <w:spacing w:val="-10"/>
        </w:rPr>
        <w:t>some</w:t>
      </w:r>
      <w:r>
        <w:rPr>
          <w:spacing w:val="-11"/>
        </w:rPr>
        <w:t> </w:t>
      </w:r>
      <w:r>
        <w:rPr>
          <w:spacing w:val="-10"/>
        </w:rPr>
        <w:t>schools</w:t>
      </w:r>
      <w:r>
        <w:rPr>
          <w:spacing w:val="-11"/>
        </w:rPr>
        <w:t> </w:t>
      </w:r>
      <w:r>
        <w:rPr>
          <w:spacing w:val="-10"/>
        </w:rPr>
        <w:t>has</w:t>
      </w:r>
      <w:r>
        <w:rPr>
          <w:spacing w:val="-11"/>
        </w:rPr>
        <w:t> </w:t>
      </w:r>
      <w:r>
        <w:rPr>
          <w:spacing w:val="-10"/>
        </w:rPr>
        <w:t>remained</w:t>
      </w:r>
      <w:r>
        <w:rPr>
          <w:spacing w:val="-11"/>
        </w:rPr>
        <w:t> </w:t>
      </w:r>
      <w:r>
        <w:rPr>
          <w:spacing w:val="-10"/>
        </w:rPr>
        <w:t>average</w:t>
      </w:r>
      <w:r>
        <w:rPr>
          <w:spacing w:val="-11"/>
        </w:rPr>
        <w:t> </w:t>
      </w:r>
      <w:r>
        <w:rPr>
          <w:spacing w:val="-10"/>
        </w:rPr>
        <w:t>over</w:t>
      </w:r>
      <w:r>
        <w:rPr>
          <w:spacing w:val="-11"/>
        </w:rPr>
        <w:t> </w:t>
      </w:r>
      <w:r>
        <w:rPr>
          <w:spacing w:val="-10"/>
        </w:rPr>
        <w:t>the</w:t>
      </w:r>
      <w:r>
        <w:rPr>
          <w:spacing w:val="-12"/>
        </w:rPr>
        <w:t> </w:t>
      </w:r>
      <w:r>
        <w:rPr>
          <w:spacing w:val="-10"/>
        </w:rPr>
        <w:t>years.</w:t>
      </w:r>
      <w:r>
        <w:rPr>
          <w:spacing w:val="-11"/>
        </w:rPr>
        <w:t> </w:t>
      </w:r>
      <w:r>
        <w:rPr>
          <w:spacing w:val="-10"/>
        </w:rPr>
        <w:t>Various </w:t>
      </w:r>
      <w:r>
        <w:rPr>
          <w:spacing w:val="-12"/>
        </w:rPr>
        <w:t>factors</w:t>
      </w:r>
      <w:r>
        <w:rPr/>
        <w:t> </w:t>
      </w:r>
      <w:r>
        <w:rPr>
          <w:spacing w:val="-12"/>
        </w:rPr>
        <w:t>affect</w:t>
      </w:r>
      <w:r>
        <w:rPr>
          <w:spacing w:val="-4"/>
        </w:rPr>
        <w:t> </w:t>
      </w:r>
      <w:r>
        <w:rPr>
          <w:spacing w:val="-12"/>
        </w:rPr>
        <w:t>student</w:t>
      </w:r>
      <w:r>
        <w:rPr/>
        <w:t> </w:t>
      </w:r>
      <w:r>
        <w:rPr>
          <w:spacing w:val="-12"/>
        </w:rPr>
        <w:t>academic</w:t>
      </w:r>
      <w:r>
        <w:rPr>
          <w:spacing w:val="-7"/>
        </w:rPr>
        <w:t> </w:t>
      </w:r>
      <w:r>
        <w:rPr>
          <w:spacing w:val="-12"/>
        </w:rPr>
        <w:t>achievement,</w:t>
      </w:r>
      <w:r>
        <w:rPr/>
        <w:t> </w:t>
      </w:r>
      <w:r>
        <w:rPr>
          <w:spacing w:val="-12"/>
        </w:rPr>
        <w:t>including</w:t>
      </w:r>
      <w:r>
        <w:rPr>
          <w:spacing w:val="-7"/>
        </w:rPr>
        <w:t> </w:t>
      </w:r>
      <w:r>
        <w:rPr>
          <w:spacing w:val="-12"/>
        </w:rPr>
        <w:t>lack</w:t>
      </w:r>
      <w:r>
        <w:rPr>
          <w:spacing w:val="-2"/>
        </w:rPr>
        <w:t> </w:t>
      </w:r>
      <w:r>
        <w:rPr>
          <w:spacing w:val="-12"/>
        </w:rPr>
        <w:t>of</w:t>
      </w:r>
      <w:r>
        <w:rPr>
          <w:spacing w:val="-2"/>
        </w:rPr>
        <w:t> </w:t>
      </w:r>
      <w:r>
        <w:rPr>
          <w:spacing w:val="-12"/>
        </w:rPr>
        <w:t>facilities,</w:t>
      </w:r>
      <w:r>
        <w:rPr>
          <w:spacing w:val="-7"/>
        </w:rPr>
        <w:t> </w:t>
      </w:r>
      <w:r>
        <w:rPr>
          <w:spacing w:val="-12"/>
        </w:rPr>
        <w:t>large</w:t>
      </w:r>
      <w:r>
        <w:rPr>
          <w:spacing w:val="-4"/>
        </w:rPr>
        <w:t> </w:t>
      </w:r>
      <w:r>
        <w:rPr>
          <w:spacing w:val="-12"/>
        </w:rPr>
        <w:t>class</w:t>
      </w:r>
      <w:r>
        <w:rPr>
          <w:spacing w:val="-7"/>
        </w:rPr>
        <w:t> </w:t>
      </w:r>
      <w:r>
        <w:rPr>
          <w:spacing w:val="-12"/>
        </w:rPr>
        <w:t>sizes, </w:t>
      </w:r>
      <w:r>
        <w:rPr>
          <w:spacing w:val="-8"/>
        </w:rPr>
        <w:t>poverty among students, and lack of motivation among teachers (Winny, Ariyo, et al., 2023).</w:t>
      </w:r>
      <w:r>
        <w:rPr>
          <w:spacing w:val="-14"/>
        </w:rPr>
        <w:t> </w:t>
      </w:r>
      <w:r>
        <w:rPr>
          <w:spacing w:val="-8"/>
        </w:rPr>
        <w:t>Teacher</w:t>
      </w:r>
      <w:r>
        <w:rPr>
          <w:spacing w:val="-13"/>
        </w:rPr>
        <w:t> </w:t>
      </w:r>
      <w:r>
        <w:rPr>
          <w:spacing w:val="-8"/>
        </w:rPr>
        <w:t>motivation</w:t>
      </w:r>
      <w:r>
        <w:rPr>
          <w:spacing w:val="-13"/>
        </w:rPr>
        <w:t> </w:t>
      </w:r>
      <w:r>
        <w:rPr>
          <w:spacing w:val="-8"/>
        </w:rPr>
        <w:t>is</w:t>
      </w:r>
      <w:r>
        <w:rPr>
          <w:spacing w:val="-13"/>
        </w:rPr>
        <w:t> </w:t>
      </w:r>
      <w:r>
        <w:rPr>
          <w:spacing w:val="-8"/>
        </w:rPr>
        <w:t>a</w:t>
      </w:r>
      <w:r>
        <w:rPr>
          <w:spacing w:val="-13"/>
        </w:rPr>
        <w:t> </w:t>
      </w:r>
      <w:r>
        <w:rPr>
          <w:spacing w:val="-8"/>
        </w:rPr>
        <w:t>fundamental</w:t>
      </w:r>
      <w:r>
        <w:rPr>
          <w:spacing w:val="-13"/>
        </w:rPr>
        <w:t> </w:t>
      </w:r>
      <w:r>
        <w:rPr>
          <w:spacing w:val="-8"/>
        </w:rPr>
        <w:t>factor</w:t>
      </w:r>
      <w:r>
        <w:rPr>
          <w:spacing w:val="-13"/>
        </w:rPr>
        <w:t> </w:t>
      </w:r>
      <w:r>
        <w:rPr>
          <w:spacing w:val="-8"/>
        </w:rPr>
        <w:t>that</w:t>
      </w:r>
      <w:r>
        <w:rPr>
          <w:spacing w:val="-11"/>
        </w:rPr>
        <w:t> </w:t>
      </w:r>
      <w:r>
        <w:rPr>
          <w:spacing w:val="-8"/>
        </w:rPr>
        <w:t>affects</w:t>
      </w:r>
      <w:r>
        <w:rPr>
          <w:spacing w:val="-12"/>
        </w:rPr>
        <w:t> </w:t>
      </w:r>
      <w:r>
        <w:rPr>
          <w:spacing w:val="-8"/>
        </w:rPr>
        <w:t>how</w:t>
      </w:r>
      <w:r>
        <w:rPr>
          <w:spacing w:val="-12"/>
        </w:rPr>
        <w:t> </w:t>
      </w:r>
      <w:r>
        <w:rPr>
          <w:spacing w:val="-8"/>
        </w:rPr>
        <w:t>teachers</w:t>
      </w:r>
      <w:r>
        <w:rPr>
          <w:spacing w:val="-12"/>
        </w:rPr>
        <w:t> </w:t>
      </w:r>
      <w:r>
        <w:rPr>
          <w:spacing w:val="-8"/>
        </w:rPr>
        <w:t>fulfill</w:t>
      </w:r>
      <w:r>
        <w:rPr>
          <w:spacing w:val="-14"/>
        </w:rPr>
        <w:t> </w:t>
      </w:r>
      <w:r>
        <w:rPr>
          <w:spacing w:val="-8"/>
        </w:rPr>
        <w:t>their </w:t>
      </w:r>
      <w:r>
        <w:rPr>
          <w:spacing w:val="-2"/>
        </w:rPr>
        <w:t>duties</w:t>
      </w:r>
      <w:r>
        <w:rPr>
          <w:spacing w:val="-16"/>
        </w:rPr>
        <w:t> </w:t>
      </w:r>
      <w:r>
        <w:rPr>
          <w:spacing w:val="-2"/>
        </w:rPr>
        <w:t>and</w:t>
      </w:r>
      <w:r>
        <w:rPr>
          <w:spacing w:val="-12"/>
        </w:rPr>
        <w:t> </w:t>
      </w:r>
      <w:r>
        <w:rPr>
          <w:spacing w:val="-2"/>
        </w:rPr>
        <w:t>responsibilities</w:t>
      </w:r>
      <w:r>
        <w:rPr>
          <w:spacing w:val="-16"/>
        </w:rPr>
        <w:t> </w:t>
      </w:r>
      <w:r>
        <w:rPr>
          <w:spacing w:val="-2"/>
        </w:rPr>
        <w:t>in</w:t>
      </w:r>
      <w:r>
        <w:rPr>
          <w:spacing w:val="-14"/>
        </w:rPr>
        <w:t> </w:t>
      </w:r>
      <w:r>
        <w:rPr>
          <w:spacing w:val="-2"/>
        </w:rPr>
        <w:t>the</w:t>
      </w:r>
      <w:r>
        <w:rPr>
          <w:spacing w:val="-14"/>
        </w:rPr>
        <w:t> </w:t>
      </w:r>
      <w:r>
        <w:rPr>
          <w:spacing w:val="-2"/>
        </w:rPr>
        <w:t>classroom,</w:t>
      </w:r>
      <w:r>
        <w:rPr>
          <w:spacing w:val="-12"/>
        </w:rPr>
        <w:t> </w:t>
      </w:r>
      <w:r>
        <w:rPr>
          <w:spacing w:val="-2"/>
        </w:rPr>
        <w:t>which</w:t>
      </w:r>
      <w:r>
        <w:rPr>
          <w:spacing w:val="-14"/>
        </w:rPr>
        <w:t> </w:t>
      </w:r>
      <w:r>
        <w:rPr>
          <w:spacing w:val="-2"/>
        </w:rPr>
        <w:t>in</w:t>
      </w:r>
      <w:r>
        <w:rPr>
          <w:spacing w:val="-14"/>
        </w:rPr>
        <w:t> </w:t>
      </w:r>
      <w:r>
        <w:rPr>
          <w:spacing w:val="-2"/>
        </w:rPr>
        <w:t>turn</w:t>
      </w:r>
      <w:r>
        <w:rPr>
          <w:spacing w:val="-14"/>
        </w:rPr>
        <w:t> </w:t>
      </w:r>
      <w:r>
        <w:rPr>
          <w:spacing w:val="-2"/>
        </w:rPr>
        <w:t>has</w:t>
      </w:r>
      <w:r>
        <w:rPr>
          <w:spacing w:val="-16"/>
        </w:rPr>
        <w:t> </w:t>
      </w:r>
      <w:r>
        <w:rPr>
          <w:spacing w:val="-2"/>
        </w:rPr>
        <w:t>an</w:t>
      </w:r>
      <w:r>
        <w:rPr>
          <w:spacing w:val="-14"/>
        </w:rPr>
        <w:t> </w:t>
      </w:r>
      <w:r>
        <w:rPr>
          <w:spacing w:val="-2"/>
        </w:rPr>
        <w:t>impact</w:t>
      </w:r>
      <w:r>
        <w:rPr>
          <w:spacing w:val="-11"/>
        </w:rPr>
        <w:t> </w:t>
      </w:r>
      <w:r>
        <w:rPr>
          <w:spacing w:val="-2"/>
        </w:rPr>
        <w:t>on</w:t>
      </w:r>
      <w:r>
        <w:rPr>
          <w:spacing w:val="-14"/>
        </w:rPr>
        <w:t> </w:t>
      </w:r>
      <w:r>
        <w:rPr>
          <w:spacing w:val="-2"/>
        </w:rPr>
        <w:t>student </w:t>
      </w:r>
      <w:r>
        <w:rPr/>
        <w:t>achievement</w:t>
      </w:r>
      <w:r>
        <w:rPr>
          <w:spacing w:val="-22"/>
        </w:rPr>
        <w:t> </w:t>
      </w:r>
      <w:r>
        <w:rPr/>
        <w:t>levels.</w:t>
      </w:r>
    </w:p>
    <w:p>
      <w:pPr>
        <w:pStyle w:val="BodyText"/>
        <w:spacing w:after="0" w:line="480" w:lineRule="auto"/>
        <w:jc w:val="both"/>
        <w:sectPr>
          <w:pgSz w:w="11900" w:h="16840"/>
          <w:pgMar w:header="0" w:footer="751" w:top="1560" w:bottom="960" w:left="1133" w:right="283"/>
        </w:sectPr>
      </w:pPr>
    </w:p>
    <w:p>
      <w:pPr>
        <w:pStyle w:val="BodyText"/>
        <w:spacing w:line="482" w:lineRule="auto" w:before="85"/>
        <w:ind w:right="93"/>
        <w:jc w:val="both"/>
      </w:pPr>
      <w:r>
        <w:rPr>
          <w:spacing w:val="-8"/>
        </w:rPr>
        <w:t>Demotivated teachers are less committed</w:t>
      </w:r>
      <w:r>
        <w:rPr>
          <w:spacing w:val="-11"/>
        </w:rPr>
        <w:t> </w:t>
      </w:r>
      <w:r>
        <w:rPr>
          <w:spacing w:val="-8"/>
        </w:rPr>
        <w:t>to their work, provide substandard instruction, </w:t>
      </w:r>
      <w:r>
        <w:rPr>
          <w:spacing w:val="-6"/>
        </w:rPr>
        <w:t>and</w:t>
      </w:r>
      <w:r>
        <w:rPr>
          <w:spacing w:val="-18"/>
        </w:rPr>
        <w:t> </w:t>
      </w:r>
      <w:r>
        <w:rPr>
          <w:spacing w:val="-6"/>
        </w:rPr>
        <w:t>have</w:t>
      </w:r>
      <w:r>
        <w:rPr>
          <w:spacing w:val="-21"/>
        </w:rPr>
        <w:t> </w:t>
      </w:r>
      <w:r>
        <w:rPr>
          <w:spacing w:val="-6"/>
        </w:rPr>
        <w:t>low</w:t>
      </w:r>
      <w:r>
        <w:rPr>
          <w:spacing w:val="-22"/>
        </w:rPr>
        <w:t> </w:t>
      </w:r>
      <w:r>
        <w:rPr>
          <w:spacing w:val="-6"/>
        </w:rPr>
        <w:t>expectations</w:t>
      </w:r>
      <w:r>
        <w:rPr>
          <w:spacing w:val="-23"/>
        </w:rPr>
        <w:t> </w:t>
      </w:r>
      <w:r>
        <w:rPr>
          <w:spacing w:val="-6"/>
        </w:rPr>
        <w:t>of</w:t>
      </w:r>
      <w:r>
        <w:rPr>
          <w:spacing w:val="-16"/>
        </w:rPr>
        <w:t> </w:t>
      </w:r>
      <w:r>
        <w:rPr>
          <w:spacing w:val="-6"/>
        </w:rPr>
        <w:t>students</w:t>
      </w:r>
      <w:r>
        <w:rPr>
          <w:spacing w:val="-23"/>
        </w:rPr>
        <w:t> </w:t>
      </w:r>
      <w:r>
        <w:rPr>
          <w:spacing w:val="-6"/>
        </w:rPr>
        <w:t>(Suzan</w:t>
      </w:r>
      <w:r>
        <w:rPr>
          <w:spacing w:val="-16"/>
        </w:rPr>
        <w:t> </w:t>
      </w:r>
      <w:r>
        <w:rPr>
          <w:spacing w:val="-6"/>
        </w:rPr>
        <w:t>&amp;</w:t>
      </w:r>
      <w:r>
        <w:rPr>
          <w:spacing w:val="-24"/>
        </w:rPr>
        <w:t> </w:t>
      </w:r>
      <w:r>
        <w:rPr>
          <w:spacing w:val="-6"/>
        </w:rPr>
        <w:t>Gracious</w:t>
      </w:r>
      <w:r>
        <w:rPr>
          <w:spacing w:val="-23"/>
        </w:rPr>
        <w:t> </w:t>
      </w:r>
      <w:r>
        <w:rPr>
          <w:spacing w:val="-6"/>
        </w:rPr>
        <w:t>Kazaara,</w:t>
      </w:r>
      <w:r>
        <w:rPr>
          <w:spacing w:val="-19"/>
        </w:rPr>
        <w:t> </w:t>
      </w:r>
      <w:r>
        <w:rPr>
          <w:spacing w:val="-6"/>
        </w:rPr>
        <w:t>2023).</w:t>
      </w:r>
    </w:p>
    <w:p>
      <w:pPr>
        <w:pStyle w:val="BodyText"/>
        <w:spacing w:line="480" w:lineRule="auto" w:before="277"/>
        <w:ind w:right="88"/>
        <w:jc w:val="both"/>
      </w:pPr>
      <w:r>
        <w:rPr>
          <w:spacing w:val="-8"/>
        </w:rPr>
        <w:t>Research</w:t>
      </w:r>
      <w:r>
        <w:rPr>
          <w:spacing w:val="-14"/>
        </w:rPr>
        <w:t> </w:t>
      </w:r>
      <w:r>
        <w:rPr>
          <w:spacing w:val="-8"/>
        </w:rPr>
        <w:t>on</w:t>
      </w:r>
      <w:r>
        <w:rPr>
          <w:spacing w:val="-13"/>
        </w:rPr>
        <w:t> </w:t>
      </w:r>
      <w:r>
        <w:rPr>
          <w:spacing w:val="-8"/>
        </w:rPr>
        <w:t>teacher</w:t>
      </w:r>
      <w:r>
        <w:rPr>
          <w:spacing w:val="-13"/>
        </w:rPr>
        <w:t> </w:t>
      </w:r>
      <w:r>
        <w:rPr>
          <w:spacing w:val="-8"/>
        </w:rPr>
        <w:t>motivation</w:t>
      </w:r>
      <w:r>
        <w:rPr>
          <w:spacing w:val="-13"/>
        </w:rPr>
        <w:t> </w:t>
      </w:r>
      <w:r>
        <w:rPr>
          <w:spacing w:val="-8"/>
        </w:rPr>
        <w:t>in</w:t>
      </w:r>
      <w:r>
        <w:rPr>
          <w:spacing w:val="-13"/>
        </w:rPr>
        <w:t> </w:t>
      </w:r>
      <w:r>
        <w:rPr>
          <w:spacing w:val="-8"/>
        </w:rPr>
        <w:t>secondary</w:t>
      </w:r>
      <w:r>
        <w:rPr>
          <w:spacing w:val="-13"/>
        </w:rPr>
        <w:t> </w:t>
      </w:r>
      <w:r>
        <w:rPr>
          <w:spacing w:val="-8"/>
        </w:rPr>
        <w:t>schools</w:t>
      </w:r>
      <w:r>
        <w:rPr>
          <w:spacing w:val="-13"/>
        </w:rPr>
        <w:t> </w:t>
      </w:r>
      <w:r>
        <w:rPr>
          <w:spacing w:val="-8"/>
        </w:rPr>
        <w:t>revealed</w:t>
      </w:r>
      <w:r>
        <w:rPr>
          <w:spacing w:val="-13"/>
        </w:rPr>
        <w:t> </w:t>
      </w:r>
      <w:r>
        <w:rPr>
          <w:spacing w:val="-8"/>
        </w:rPr>
        <w:t>some</w:t>
      </w:r>
      <w:r>
        <w:rPr>
          <w:spacing w:val="-13"/>
        </w:rPr>
        <w:t> </w:t>
      </w:r>
      <w:r>
        <w:rPr>
          <w:spacing w:val="-8"/>
        </w:rPr>
        <w:t>key</w:t>
      </w:r>
      <w:r>
        <w:rPr>
          <w:spacing w:val="-13"/>
        </w:rPr>
        <w:t> </w:t>
      </w:r>
      <w:r>
        <w:rPr>
          <w:spacing w:val="-8"/>
        </w:rPr>
        <w:t>reasons</w:t>
      </w:r>
      <w:r>
        <w:rPr>
          <w:spacing w:val="-14"/>
        </w:rPr>
        <w:t> </w:t>
      </w:r>
      <w:r>
        <w:rPr>
          <w:spacing w:val="-8"/>
        </w:rPr>
        <w:t>why</w:t>
      </w:r>
      <w:r>
        <w:rPr>
          <w:spacing w:val="-13"/>
        </w:rPr>
        <w:t> </w:t>
      </w:r>
      <w:r>
        <w:rPr>
          <w:spacing w:val="-8"/>
        </w:rPr>
        <w:t>the </w:t>
      </w:r>
      <w:r>
        <w:rPr>
          <w:spacing w:val="-12"/>
        </w:rPr>
        <w:t>level</w:t>
      </w:r>
      <w:r>
        <w:rPr>
          <w:spacing w:val="-10"/>
        </w:rPr>
        <w:t> </w:t>
      </w:r>
      <w:r>
        <w:rPr>
          <w:spacing w:val="-12"/>
        </w:rPr>
        <w:t>of</w:t>
      </w:r>
      <w:r>
        <w:rPr>
          <w:spacing w:val="-9"/>
        </w:rPr>
        <w:t> </w:t>
      </w:r>
      <w:r>
        <w:rPr>
          <w:spacing w:val="-12"/>
        </w:rPr>
        <w:t>motivation</w:t>
      </w:r>
      <w:r>
        <w:rPr>
          <w:spacing w:val="-7"/>
        </w:rPr>
        <w:t> </w:t>
      </w:r>
      <w:r>
        <w:rPr>
          <w:spacing w:val="-12"/>
        </w:rPr>
        <w:t>among</w:t>
      </w:r>
      <w:r>
        <w:rPr>
          <w:spacing w:val="-7"/>
        </w:rPr>
        <w:t> </w:t>
      </w:r>
      <w:r>
        <w:rPr>
          <w:spacing w:val="-12"/>
        </w:rPr>
        <w:t>educators</w:t>
      </w:r>
      <w:r>
        <w:rPr>
          <w:spacing w:val="-8"/>
        </w:rPr>
        <w:t> </w:t>
      </w:r>
      <w:r>
        <w:rPr>
          <w:spacing w:val="-12"/>
        </w:rPr>
        <w:t>was</w:t>
      </w:r>
      <w:r>
        <w:rPr>
          <w:spacing w:val="-10"/>
        </w:rPr>
        <w:t> </w:t>
      </w:r>
      <w:r>
        <w:rPr>
          <w:spacing w:val="-12"/>
        </w:rPr>
        <w:t>low.</w:t>
      </w:r>
      <w:r>
        <w:rPr>
          <w:spacing w:val="-7"/>
        </w:rPr>
        <w:t> </w:t>
      </w:r>
      <w:r>
        <w:rPr>
          <w:spacing w:val="-12"/>
        </w:rPr>
        <w:t>Teachers</w:t>
      </w:r>
      <w:r>
        <w:rPr>
          <w:spacing w:val="-8"/>
        </w:rPr>
        <w:t> </w:t>
      </w:r>
      <w:r>
        <w:rPr>
          <w:spacing w:val="-12"/>
        </w:rPr>
        <w:t>reported</w:t>
      </w:r>
      <w:r>
        <w:rPr>
          <w:spacing w:val="-8"/>
        </w:rPr>
        <w:t> </w:t>
      </w:r>
      <w:r>
        <w:rPr>
          <w:spacing w:val="-12"/>
        </w:rPr>
        <w:t>that</w:t>
      </w:r>
      <w:r>
        <w:rPr>
          <w:spacing w:val="-10"/>
        </w:rPr>
        <w:t> </w:t>
      </w:r>
      <w:r>
        <w:rPr>
          <w:spacing w:val="-12"/>
        </w:rPr>
        <w:t>their</w:t>
      </w:r>
      <w:r>
        <w:rPr>
          <w:spacing w:val="-8"/>
        </w:rPr>
        <w:t> </w:t>
      </w:r>
      <w:r>
        <w:rPr>
          <w:spacing w:val="-12"/>
        </w:rPr>
        <w:t>pay</w:t>
      </w:r>
      <w:r>
        <w:rPr>
          <w:spacing w:val="-10"/>
        </w:rPr>
        <w:t> </w:t>
      </w:r>
      <w:r>
        <w:rPr>
          <w:spacing w:val="-12"/>
        </w:rPr>
        <w:t>and</w:t>
      </w:r>
      <w:r>
        <w:rPr>
          <w:spacing w:val="-7"/>
        </w:rPr>
        <w:t> </w:t>
      </w:r>
      <w:r>
        <w:rPr>
          <w:spacing w:val="-12"/>
        </w:rPr>
        <w:t>benefits were</w:t>
      </w:r>
      <w:r>
        <w:rPr>
          <w:spacing w:val="-3"/>
        </w:rPr>
        <w:t> </w:t>
      </w:r>
      <w:r>
        <w:rPr>
          <w:spacing w:val="-12"/>
        </w:rPr>
        <w:t>inadequate</w:t>
      </w:r>
      <w:r>
        <w:rPr>
          <w:spacing w:val="-3"/>
        </w:rPr>
        <w:t> </w:t>
      </w:r>
      <w:r>
        <w:rPr>
          <w:spacing w:val="-12"/>
        </w:rPr>
        <w:t>given</w:t>
      </w:r>
      <w:r>
        <w:rPr>
          <w:spacing w:val="-3"/>
        </w:rPr>
        <w:t> </w:t>
      </w:r>
      <w:r>
        <w:rPr>
          <w:spacing w:val="-12"/>
        </w:rPr>
        <w:t>the</w:t>
      </w:r>
      <w:r>
        <w:rPr>
          <w:spacing w:val="-3"/>
        </w:rPr>
        <w:t> </w:t>
      </w:r>
      <w:r>
        <w:rPr>
          <w:spacing w:val="-12"/>
        </w:rPr>
        <w:t>high</w:t>
      </w:r>
      <w:r>
        <w:rPr>
          <w:spacing w:val="-3"/>
        </w:rPr>
        <w:t> </w:t>
      </w:r>
      <w:r>
        <w:rPr>
          <w:spacing w:val="-12"/>
        </w:rPr>
        <w:t>cost</w:t>
      </w:r>
      <w:r>
        <w:rPr>
          <w:spacing w:val="-3"/>
        </w:rPr>
        <w:t> </w:t>
      </w:r>
      <w:r>
        <w:rPr>
          <w:spacing w:val="-12"/>
        </w:rPr>
        <w:t>of</w:t>
      </w:r>
      <w:r>
        <w:rPr>
          <w:spacing w:val="-8"/>
        </w:rPr>
        <w:t> </w:t>
      </w:r>
      <w:r>
        <w:rPr>
          <w:spacing w:val="-12"/>
        </w:rPr>
        <w:t>living</w:t>
      </w:r>
      <w:r>
        <w:rPr/>
        <w:t> </w:t>
      </w:r>
      <w:r>
        <w:rPr>
          <w:spacing w:val="-12"/>
        </w:rPr>
        <w:t>in</w:t>
      </w:r>
      <w:r>
        <w:rPr>
          <w:spacing w:val="-3"/>
        </w:rPr>
        <w:t> </w:t>
      </w:r>
      <w:r>
        <w:rPr>
          <w:spacing w:val="-12"/>
        </w:rPr>
        <w:t>the</w:t>
      </w:r>
      <w:r>
        <w:rPr>
          <w:spacing w:val="-3"/>
        </w:rPr>
        <w:t> </w:t>
      </w:r>
      <w:r>
        <w:rPr>
          <w:spacing w:val="-12"/>
        </w:rPr>
        <w:t>city</w:t>
      </w:r>
      <w:r>
        <w:rPr>
          <w:spacing w:val="-2"/>
        </w:rPr>
        <w:t> </w:t>
      </w:r>
      <w:r>
        <w:rPr>
          <w:spacing w:val="-12"/>
        </w:rPr>
        <w:t>(Anthony,</w:t>
      </w:r>
      <w:r>
        <w:rPr>
          <w:spacing w:val="-6"/>
        </w:rPr>
        <w:t> </w:t>
      </w:r>
      <w:r>
        <w:rPr>
          <w:spacing w:val="-12"/>
        </w:rPr>
        <w:t>Kazaara,</w:t>
      </w:r>
      <w:r>
        <w:rPr>
          <w:spacing w:val="-6"/>
        </w:rPr>
        <w:t> </w:t>
      </w:r>
      <w:r>
        <w:rPr>
          <w:spacing w:val="-12"/>
        </w:rPr>
        <w:t>Kazaara,</w:t>
      </w:r>
      <w:r>
        <w:rPr>
          <w:spacing w:val="-6"/>
        </w:rPr>
        <w:t> </w:t>
      </w:r>
      <w:r>
        <w:rPr>
          <w:spacing w:val="-12"/>
        </w:rPr>
        <w:t>et</w:t>
      </w:r>
      <w:r>
        <w:rPr>
          <w:spacing w:val="-3"/>
        </w:rPr>
        <w:t> </w:t>
      </w:r>
      <w:r>
        <w:rPr>
          <w:spacing w:val="-12"/>
        </w:rPr>
        <w:t>al., </w:t>
      </w:r>
      <w:r>
        <w:rPr>
          <w:spacing w:val="-10"/>
        </w:rPr>
        <w:t>2023).</w:t>
      </w:r>
      <w:r>
        <w:rPr>
          <w:spacing w:val="-12"/>
        </w:rPr>
        <w:t> </w:t>
      </w:r>
      <w:r>
        <w:rPr>
          <w:spacing w:val="-10"/>
        </w:rPr>
        <w:t>A</w:t>
      </w:r>
      <w:r>
        <w:rPr>
          <w:spacing w:val="-11"/>
        </w:rPr>
        <w:t> </w:t>
      </w:r>
      <w:r>
        <w:rPr>
          <w:spacing w:val="-10"/>
        </w:rPr>
        <w:t>number</w:t>
      </w:r>
      <w:r>
        <w:rPr>
          <w:spacing w:val="-11"/>
        </w:rPr>
        <w:t> </w:t>
      </w:r>
      <w:r>
        <w:rPr>
          <w:spacing w:val="-10"/>
        </w:rPr>
        <w:t>of</w:t>
      </w:r>
      <w:r>
        <w:rPr>
          <w:spacing w:val="-11"/>
        </w:rPr>
        <w:t> </w:t>
      </w:r>
      <w:r>
        <w:rPr>
          <w:spacing w:val="-10"/>
        </w:rPr>
        <w:t>teachers</w:t>
      </w:r>
      <w:r>
        <w:rPr>
          <w:spacing w:val="-11"/>
        </w:rPr>
        <w:t> </w:t>
      </w:r>
      <w:r>
        <w:rPr>
          <w:spacing w:val="-10"/>
        </w:rPr>
        <w:t>have</w:t>
      </w:r>
      <w:r>
        <w:rPr>
          <w:spacing w:val="-11"/>
        </w:rPr>
        <w:t> </w:t>
      </w:r>
      <w:r>
        <w:rPr>
          <w:spacing w:val="-10"/>
        </w:rPr>
        <w:t>taken</w:t>
      </w:r>
      <w:r>
        <w:rPr>
          <w:spacing w:val="-11"/>
        </w:rPr>
        <w:t> </w:t>
      </w:r>
      <w:r>
        <w:rPr>
          <w:spacing w:val="-10"/>
        </w:rPr>
        <w:t>on</w:t>
      </w:r>
      <w:r>
        <w:rPr>
          <w:spacing w:val="-11"/>
        </w:rPr>
        <w:t> </w:t>
      </w:r>
      <w:r>
        <w:rPr>
          <w:spacing w:val="-10"/>
        </w:rPr>
        <w:t>additional</w:t>
      </w:r>
      <w:r>
        <w:rPr>
          <w:spacing w:val="-11"/>
        </w:rPr>
        <w:t> </w:t>
      </w:r>
      <w:r>
        <w:rPr>
          <w:spacing w:val="-10"/>
        </w:rPr>
        <w:t>jobs</w:t>
      </w:r>
      <w:r>
        <w:rPr>
          <w:spacing w:val="-11"/>
        </w:rPr>
        <w:t> </w:t>
      </w:r>
      <w:r>
        <w:rPr>
          <w:spacing w:val="-10"/>
        </w:rPr>
        <w:t>or</w:t>
      </w:r>
      <w:r>
        <w:rPr>
          <w:spacing w:val="-12"/>
        </w:rPr>
        <w:t> </w:t>
      </w:r>
      <w:r>
        <w:rPr>
          <w:spacing w:val="-10"/>
        </w:rPr>
        <w:t>engaged</w:t>
      </w:r>
      <w:r>
        <w:rPr>
          <w:spacing w:val="-11"/>
        </w:rPr>
        <w:t> </w:t>
      </w:r>
      <w:r>
        <w:rPr>
          <w:spacing w:val="-10"/>
        </w:rPr>
        <w:t>in</w:t>
      </w:r>
      <w:r>
        <w:rPr>
          <w:spacing w:val="-11"/>
        </w:rPr>
        <w:t> </w:t>
      </w:r>
      <w:r>
        <w:rPr>
          <w:spacing w:val="-10"/>
        </w:rPr>
        <w:t>small</w:t>
      </w:r>
      <w:r>
        <w:rPr>
          <w:spacing w:val="-11"/>
        </w:rPr>
        <w:t> </w:t>
      </w:r>
      <w:r>
        <w:rPr>
          <w:spacing w:val="-10"/>
        </w:rPr>
        <w:t>businesses </w:t>
      </w:r>
      <w:r>
        <w:rPr>
          <w:spacing w:val="-12"/>
        </w:rPr>
        <w:t>to</w:t>
      </w:r>
      <w:r>
        <w:rPr>
          <w:spacing w:val="-9"/>
        </w:rPr>
        <w:t> </w:t>
      </w:r>
      <w:r>
        <w:rPr>
          <w:spacing w:val="-12"/>
        </w:rPr>
        <w:t>supplement</w:t>
      </w:r>
      <w:r>
        <w:rPr>
          <w:spacing w:val="-6"/>
        </w:rPr>
        <w:t> </w:t>
      </w:r>
      <w:r>
        <w:rPr>
          <w:spacing w:val="-12"/>
        </w:rPr>
        <w:t>their</w:t>
      </w:r>
      <w:r>
        <w:rPr>
          <w:spacing w:val="-4"/>
        </w:rPr>
        <w:t> </w:t>
      </w:r>
      <w:r>
        <w:rPr>
          <w:spacing w:val="-12"/>
        </w:rPr>
        <w:t>income</w:t>
      </w:r>
      <w:r>
        <w:rPr>
          <w:spacing w:val="-7"/>
        </w:rPr>
        <w:t> </w:t>
      </w:r>
      <w:r>
        <w:rPr>
          <w:spacing w:val="-12"/>
        </w:rPr>
        <w:t>and</w:t>
      </w:r>
      <w:r>
        <w:rPr>
          <w:spacing w:val="-9"/>
        </w:rPr>
        <w:t> </w:t>
      </w:r>
      <w:r>
        <w:rPr>
          <w:spacing w:val="-12"/>
        </w:rPr>
        <w:t>meet</w:t>
      </w:r>
      <w:r>
        <w:rPr/>
        <w:t> </w:t>
      </w:r>
      <w:r>
        <w:rPr>
          <w:spacing w:val="-12"/>
        </w:rPr>
        <w:t>basic</w:t>
      </w:r>
      <w:r>
        <w:rPr>
          <w:spacing w:val="-10"/>
        </w:rPr>
        <w:t> </w:t>
      </w:r>
      <w:r>
        <w:rPr>
          <w:spacing w:val="-12"/>
        </w:rPr>
        <w:t>needs.</w:t>
      </w:r>
      <w:r>
        <w:rPr>
          <w:spacing w:val="-8"/>
        </w:rPr>
        <w:t> </w:t>
      </w:r>
      <w:r>
        <w:rPr>
          <w:spacing w:val="-12"/>
        </w:rPr>
        <w:t>The</w:t>
      </w:r>
      <w:r>
        <w:rPr>
          <w:spacing w:val="-7"/>
        </w:rPr>
        <w:t> </w:t>
      </w:r>
      <w:r>
        <w:rPr>
          <w:spacing w:val="-12"/>
        </w:rPr>
        <w:t>long</w:t>
      </w:r>
      <w:r>
        <w:rPr>
          <w:spacing w:val="-9"/>
        </w:rPr>
        <w:t> </w:t>
      </w:r>
      <w:r>
        <w:rPr>
          <w:spacing w:val="-12"/>
        </w:rPr>
        <w:t>hours</w:t>
      </w:r>
      <w:r>
        <w:rPr>
          <w:spacing w:val="-3"/>
        </w:rPr>
        <w:t> </w:t>
      </w:r>
      <w:r>
        <w:rPr>
          <w:spacing w:val="-12"/>
        </w:rPr>
        <w:t>of</w:t>
      </w:r>
      <w:r>
        <w:rPr>
          <w:spacing w:val="-5"/>
        </w:rPr>
        <w:t> </w:t>
      </w:r>
      <w:r>
        <w:rPr>
          <w:spacing w:val="-12"/>
        </w:rPr>
        <w:t>work</w:t>
      </w:r>
      <w:r>
        <w:rPr/>
        <w:t> </w:t>
      </w:r>
      <w:r>
        <w:rPr>
          <w:spacing w:val="-12"/>
        </w:rPr>
        <w:t>exhausted</w:t>
      </w:r>
      <w:r>
        <w:rPr>
          <w:spacing w:val="-3"/>
        </w:rPr>
        <w:t> </w:t>
      </w:r>
      <w:r>
        <w:rPr>
          <w:spacing w:val="-12"/>
        </w:rPr>
        <w:t>them </w:t>
      </w:r>
      <w:r>
        <w:rPr/>
        <w:t>and</w:t>
      </w:r>
      <w:r>
        <w:rPr>
          <w:spacing w:val="-8"/>
        </w:rPr>
        <w:t> </w:t>
      </w:r>
      <w:r>
        <w:rPr/>
        <w:t>demotivated</w:t>
      </w:r>
      <w:r>
        <w:rPr>
          <w:spacing w:val="-10"/>
        </w:rPr>
        <w:t> </w:t>
      </w:r>
      <w:r>
        <w:rPr/>
        <w:t>them</w:t>
      </w:r>
      <w:r>
        <w:rPr>
          <w:spacing w:val="-6"/>
        </w:rPr>
        <w:t> </w:t>
      </w:r>
      <w:r>
        <w:rPr/>
        <w:t>to</w:t>
      </w:r>
      <w:r>
        <w:rPr>
          <w:spacing w:val="-9"/>
        </w:rPr>
        <w:t> </w:t>
      </w:r>
      <w:r>
        <w:rPr/>
        <w:t>devote</w:t>
      </w:r>
      <w:r>
        <w:rPr>
          <w:spacing w:val="-10"/>
        </w:rPr>
        <w:t> </w:t>
      </w:r>
      <w:r>
        <w:rPr/>
        <w:t>themselves</w:t>
      </w:r>
      <w:r>
        <w:rPr>
          <w:spacing w:val="-8"/>
        </w:rPr>
        <w:t> </w:t>
      </w:r>
      <w:r>
        <w:rPr/>
        <w:t>fully</w:t>
      </w:r>
      <w:r>
        <w:rPr>
          <w:spacing w:val="-6"/>
        </w:rPr>
        <w:t> </w:t>
      </w:r>
      <w:r>
        <w:rPr/>
        <w:t>to</w:t>
      </w:r>
      <w:r>
        <w:rPr>
          <w:spacing w:val="-11"/>
        </w:rPr>
        <w:t> </w:t>
      </w:r>
      <w:r>
        <w:rPr/>
        <w:t>their</w:t>
      </w:r>
      <w:r>
        <w:rPr>
          <w:spacing w:val="-8"/>
        </w:rPr>
        <w:t> </w:t>
      </w:r>
      <w:r>
        <w:rPr/>
        <w:t>teaching</w:t>
      </w:r>
      <w:r>
        <w:rPr>
          <w:spacing w:val="-8"/>
        </w:rPr>
        <w:t> </w:t>
      </w:r>
      <w:r>
        <w:rPr/>
        <w:t>duties</w:t>
      </w:r>
      <w:r>
        <w:rPr>
          <w:spacing w:val="-8"/>
        </w:rPr>
        <w:t> </w:t>
      </w:r>
      <w:r>
        <w:rPr/>
        <w:t>(Anthony, </w:t>
      </w:r>
      <w:r>
        <w:rPr>
          <w:spacing w:val="-12"/>
        </w:rPr>
        <w:t>Kazaara,</w:t>
      </w:r>
      <w:r>
        <w:rPr>
          <w:spacing w:val="-10"/>
        </w:rPr>
        <w:t> </w:t>
      </w:r>
      <w:r>
        <w:rPr>
          <w:spacing w:val="-12"/>
        </w:rPr>
        <w:t>Kazaara</w:t>
      </w:r>
      <w:r>
        <w:rPr>
          <w:spacing w:val="-5"/>
        </w:rPr>
        <w:t> </w:t>
      </w:r>
      <w:r>
        <w:rPr>
          <w:spacing w:val="-12"/>
        </w:rPr>
        <w:t>et</w:t>
      </w:r>
      <w:r>
        <w:rPr>
          <w:spacing w:val="-4"/>
        </w:rPr>
        <w:t> </w:t>
      </w:r>
      <w:r>
        <w:rPr>
          <w:spacing w:val="-12"/>
        </w:rPr>
        <w:t>al.,</w:t>
      </w:r>
      <w:r>
        <w:rPr>
          <w:spacing w:val="-7"/>
        </w:rPr>
        <w:t> </w:t>
      </w:r>
      <w:r>
        <w:rPr>
          <w:spacing w:val="-12"/>
        </w:rPr>
        <w:t>2023).</w:t>
      </w:r>
      <w:r>
        <w:rPr>
          <w:spacing w:val="-7"/>
        </w:rPr>
        <w:t> </w:t>
      </w:r>
      <w:r>
        <w:rPr>
          <w:spacing w:val="-12"/>
        </w:rPr>
        <w:t>Teacher</w:t>
      </w:r>
      <w:r>
        <w:rPr>
          <w:spacing w:val="-8"/>
        </w:rPr>
        <w:t> </w:t>
      </w:r>
      <w:r>
        <w:rPr>
          <w:spacing w:val="-12"/>
        </w:rPr>
        <w:t>motivation</w:t>
      </w:r>
      <w:r>
        <w:rPr>
          <w:spacing w:val="-10"/>
        </w:rPr>
        <w:t> </w:t>
      </w:r>
      <w:r>
        <w:rPr>
          <w:spacing w:val="-12"/>
        </w:rPr>
        <w:t>is</w:t>
      </w:r>
      <w:r>
        <w:rPr>
          <w:spacing w:val="-6"/>
        </w:rPr>
        <w:t> </w:t>
      </w:r>
      <w:r>
        <w:rPr>
          <w:spacing w:val="-12"/>
        </w:rPr>
        <w:t>a</w:t>
      </w:r>
      <w:r>
        <w:rPr>
          <w:spacing w:val="-6"/>
        </w:rPr>
        <w:t> </w:t>
      </w:r>
      <w:r>
        <w:rPr>
          <w:spacing w:val="-12"/>
        </w:rPr>
        <w:t>fundamental</w:t>
      </w:r>
      <w:r>
        <w:rPr>
          <w:spacing w:val="-4"/>
        </w:rPr>
        <w:t> </w:t>
      </w:r>
      <w:r>
        <w:rPr>
          <w:spacing w:val="-12"/>
        </w:rPr>
        <w:t>factor</w:t>
      </w:r>
      <w:r>
        <w:rPr>
          <w:spacing w:val="-8"/>
        </w:rPr>
        <w:t> </w:t>
      </w:r>
      <w:r>
        <w:rPr>
          <w:spacing w:val="-12"/>
        </w:rPr>
        <w:t>that</w:t>
      </w:r>
      <w:r>
        <w:rPr>
          <w:spacing w:val="-4"/>
        </w:rPr>
        <w:t> </w:t>
      </w:r>
      <w:r>
        <w:rPr>
          <w:spacing w:val="-12"/>
        </w:rPr>
        <w:t>affects</w:t>
      </w:r>
      <w:r>
        <w:rPr>
          <w:spacing w:val="-10"/>
        </w:rPr>
        <w:t> </w:t>
      </w:r>
      <w:r>
        <w:rPr>
          <w:spacing w:val="-12"/>
        </w:rPr>
        <w:t>how teachers</w:t>
      </w:r>
      <w:r>
        <w:rPr>
          <w:spacing w:val="-3"/>
        </w:rPr>
        <w:t> </w:t>
      </w:r>
      <w:r>
        <w:rPr>
          <w:spacing w:val="-12"/>
        </w:rPr>
        <w:t>fulfill</w:t>
      </w:r>
      <w:r>
        <w:rPr>
          <w:spacing w:val="-7"/>
        </w:rPr>
        <w:t> </w:t>
      </w:r>
      <w:r>
        <w:rPr>
          <w:spacing w:val="-12"/>
        </w:rPr>
        <w:t>their</w:t>
      </w:r>
      <w:r>
        <w:rPr>
          <w:spacing w:val="-4"/>
        </w:rPr>
        <w:t> </w:t>
      </w:r>
      <w:r>
        <w:rPr>
          <w:spacing w:val="-12"/>
        </w:rPr>
        <w:t>duties</w:t>
      </w:r>
      <w:r>
        <w:rPr>
          <w:spacing w:val="-3"/>
        </w:rPr>
        <w:t> </w:t>
      </w:r>
      <w:r>
        <w:rPr>
          <w:spacing w:val="-12"/>
        </w:rPr>
        <w:t>and</w:t>
      </w:r>
      <w:r>
        <w:rPr>
          <w:spacing w:val="-3"/>
        </w:rPr>
        <w:t> </w:t>
      </w:r>
      <w:r>
        <w:rPr>
          <w:spacing w:val="-12"/>
        </w:rPr>
        <w:t>responsibilities</w:t>
      </w:r>
      <w:r>
        <w:rPr>
          <w:spacing w:val="-3"/>
        </w:rPr>
        <w:t> </w:t>
      </w:r>
      <w:r>
        <w:rPr>
          <w:spacing w:val="-12"/>
        </w:rPr>
        <w:t>in</w:t>
      </w:r>
      <w:r>
        <w:rPr>
          <w:spacing w:val="-7"/>
        </w:rPr>
        <w:t> </w:t>
      </w:r>
      <w:r>
        <w:rPr>
          <w:spacing w:val="-12"/>
        </w:rPr>
        <w:t>the</w:t>
      </w:r>
      <w:r>
        <w:rPr>
          <w:spacing w:val="-7"/>
        </w:rPr>
        <w:t> </w:t>
      </w:r>
      <w:r>
        <w:rPr>
          <w:spacing w:val="-12"/>
        </w:rPr>
        <w:t>classroom,</w:t>
      </w:r>
      <w:r>
        <w:rPr>
          <w:spacing w:val="-9"/>
        </w:rPr>
        <w:t> </w:t>
      </w:r>
      <w:r>
        <w:rPr>
          <w:spacing w:val="-12"/>
        </w:rPr>
        <w:t>which</w:t>
      </w:r>
      <w:r>
        <w:rPr>
          <w:spacing w:val="-7"/>
        </w:rPr>
        <w:t> </w:t>
      </w:r>
      <w:r>
        <w:rPr>
          <w:spacing w:val="-12"/>
        </w:rPr>
        <w:t>in</w:t>
      </w:r>
      <w:r>
        <w:rPr>
          <w:spacing w:val="-7"/>
        </w:rPr>
        <w:t> </w:t>
      </w:r>
      <w:r>
        <w:rPr>
          <w:spacing w:val="-12"/>
        </w:rPr>
        <w:t>turn</w:t>
      </w:r>
      <w:r>
        <w:rPr>
          <w:spacing w:val="-7"/>
        </w:rPr>
        <w:t> </w:t>
      </w:r>
      <w:r>
        <w:rPr>
          <w:spacing w:val="-12"/>
        </w:rPr>
        <w:t>has</w:t>
      </w:r>
      <w:r>
        <w:rPr>
          <w:spacing w:val="-9"/>
        </w:rPr>
        <w:t> </w:t>
      </w:r>
      <w:r>
        <w:rPr>
          <w:spacing w:val="-12"/>
        </w:rPr>
        <w:t>an</w:t>
      </w:r>
      <w:r>
        <w:rPr>
          <w:spacing w:val="-7"/>
        </w:rPr>
        <w:t> </w:t>
      </w:r>
      <w:r>
        <w:rPr>
          <w:spacing w:val="-12"/>
        </w:rPr>
        <w:t>impact </w:t>
      </w:r>
      <w:r>
        <w:rPr>
          <w:spacing w:val="-6"/>
        </w:rPr>
        <w:t>on student</w:t>
      </w:r>
      <w:r>
        <w:rPr>
          <w:spacing w:val="-7"/>
        </w:rPr>
        <w:t> </w:t>
      </w:r>
      <w:r>
        <w:rPr>
          <w:spacing w:val="-6"/>
        </w:rPr>
        <w:t>achievement</w:t>
      </w:r>
      <w:r>
        <w:rPr>
          <w:spacing w:val="-11"/>
        </w:rPr>
        <w:t> </w:t>
      </w:r>
      <w:r>
        <w:rPr>
          <w:spacing w:val="-6"/>
        </w:rPr>
        <w:t>levels.</w:t>
      </w:r>
      <w:r>
        <w:rPr>
          <w:spacing w:val="-9"/>
        </w:rPr>
        <w:t> </w:t>
      </w:r>
      <w:r>
        <w:rPr>
          <w:spacing w:val="-6"/>
        </w:rPr>
        <w:t>Demotivated teachers are</w:t>
      </w:r>
      <w:r>
        <w:rPr>
          <w:spacing w:val="-7"/>
        </w:rPr>
        <w:t> </w:t>
      </w:r>
      <w:r>
        <w:rPr>
          <w:spacing w:val="-6"/>
        </w:rPr>
        <w:t>less</w:t>
      </w:r>
      <w:r>
        <w:rPr>
          <w:spacing w:val="-8"/>
        </w:rPr>
        <w:t> </w:t>
      </w:r>
      <w:r>
        <w:rPr>
          <w:spacing w:val="-6"/>
        </w:rPr>
        <w:t>committed</w:t>
      </w:r>
      <w:r>
        <w:rPr>
          <w:spacing w:val="-9"/>
        </w:rPr>
        <w:t> </w:t>
      </w:r>
      <w:r>
        <w:rPr>
          <w:spacing w:val="-6"/>
        </w:rPr>
        <w:t>to</w:t>
      </w:r>
      <w:r>
        <w:rPr>
          <w:spacing w:val="-10"/>
        </w:rPr>
        <w:t> </w:t>
      </w:r>
      <w:r>
        <w:rPr>
          <w:spacing w:val="-6"/>
        </w:rPr>
        <w:t>their</w:t>
      </w:r>
      <w:r>
        <w:rPr>
          <w:spacing w:val="-9"/>
        </w:rPr>
        <w:t> </w:t>
      </w:r>
      <w:r>
        <w:rPr>
          <w:spacing w:val="-6"/>
        </w:rPr>
        <w:t>work, </w:t>
      </w:r>
      <w:r>
        <w:rPr>
          <w:spacing w:val="-10"/>
        </w:rPr>
        <w:t>provide</w:t>
      </w:r>
      <w:r>
        <w:rPr>
          <w:spacing w:val="-5"/>
        </w:rPr>
        <w:t> </w:t>
      </w:r>
      <w:r>
        <w:rPr>
          <w:spacing w:val="-10"/>
        </w:rPr>
        <w:t>substandard</w:t>
      </w:r>
      <w:r>
        <w:rPr>
          <w:spacing w:val="-11"/>
        </w:rPr>
        <w:t> </w:t>
      </w:r>
      <w:r>
        <w:rPr>
          <w:spacing w:val="-10"/>
        </w:rPr>
        <w:t>instruction,</w:t>
      </w:r>
      <w:r>
        <w:rPr>
          <w:spacing w:val="-7"/>
        </w:rPr>
        <w:t> </w:t>
      </w:r>
      <w:r>
        <w:rPr>
          <w:spacing w:val="-10"/>
        </w:rPr>
        <w:t>and</w:t>
      </w:r>
      <w:r>
        <w:rPr>
          <w:spacing w:val="-11"/>
        </w:rPr>
        <w:t> </w:t>
      </w:r>
      <w:r>
        <w:rPr>
          <w:spacing w:val="-10"/>
        </w:rPr>
        <w:t>have low</w:t>
      </w:r>
      <w:r>
        <w:rPr>
          <w:spacing w:val="-5"/>
        </w:rPr>
        <w:t> </w:t>
      </w:r>
      <w:r>
        <w:rPr>
          <w:spacing w:val="-10"/>
        </w:rPr>
        <w:t>expectations</w:t>
      </w:r>
      <w:r>
        <w:rPr>
          <w:spacing w:val="-11"/>
        </w:rPr>
        <w:t> </w:t>
      </w:r>
      <w:r>
        <w:rPr>
          <w:spacing w:val="-10"/>
        </w:rPr>
        <w:t>of students</w:t>
      </w:r>
      <w:r>
        <w:rPr>
          <w:spacing w:val="-11"/>
        </w:rPr>
        <w:t> </w:t>
      </w:r>
      <w:r>
        <w:rPr>
          <w:spacing w:val="-10"/>
        </w:rPr>
        <w:t>(Suzan &amp;</w:t>
      </w:r>
      <w:r>
        <w:rPr>
          <w:spacing w:val="-12"/>
        </w:rPr>
        <w:t> </w:t>
      </w:r>
      <w:r>
        <w:rPr>
          <w:spacing w:val="-10"/>
        </w:rPr>
        <w:t>Gracious </w:t>
      </w:r>
      <w:r>
        <w:rPr>
          <w:spacing w:val="-6"/>
        </w:rPr>
        <w:t>Kazaara,</w:t>
      </w:r>
      <w:r>
        <w:rPr>
          <w:spacing w:val="-8"/>
        </w:rPr>
        <w:t> </w:t>
      </w:r>
      <w:r>
        <w:rPr>
          <w:spacing w:val="-6"/>
        </w:rPr>
        <w:t>2023).</w:t>
      </w:r>
      <w:r>
        <w:rPr>
          <w:spacing w:val="-12"/>
        </w:rPr>
        <w:t> </w:t>
      </w:r>
      <w:r>
        <w:rPr>
          <w:spacing w:val="-6"/>
        </w:rPr>
        <w:t>This</w:t>
      </w:r>
      <w:r>
        <w:rPr>
          <w:spacing w:val="-15"/>
        </w:rPr>
        <w:t> </w:t>
      </w:r>
      <w:r>
        <w:rPr>
          <w:spacing w:val="-6"/>
        </w:rPr>
        <w:t>negatively</w:t>
      </w:r>
      <w:r>
        <w:rPr>
          <w:spacing w:val="-10"/>
        </w:rPr>
        <w:t> </w:t>
      </w:r>
      <w:r>
        <w:rPr>
          <w:spacing w:val="-6"/>
        </w:rPr>
        <w:t>affects</w:t>
      </w:r>
      <w:r>
        <w:rPr>
          <w:spacing w:val="-12"/>
        </w:rPr>
        <w:t> </w:t>
      </w:r>
      <w:r>
        <w:rPr>
          <w:spacing w:val="-6"/>
        </w:rPr>
        <w:t>the</w:t>
      </w:r>
      <w:r>
        <w:rPr>
          <w:spacing w:val="-11"/>
        </w:rPr>
        <w:t> </w:t>
      </w:r>
      <w:r>
        <w:rPr>
          <w:spacing w:val="-6"/>
        </w:rPr>
        <w:t>learning</w:t>
      </w:r>
      <w:r>
        <w:rPr>
          <w:spacing w:val="-12"/>
        </w:rPr>
        <w:t> </w:t>
      </w:r>
      <w:r>
        <w:rPr>
          <w:spacing w:val="-6"/>
        </w:rPr>
        <w:t>environment</w:t>
      </w:r>
      <w:r>
        <w:rPr>
          <w:spacing w:val="-10"/>
        </w:rPr>
        <w:t> </w:t>
      </w:r>
      <w:r>
        <w:rPr>
          <w:spacing w:val="-6"/>
        </w:rPr>
        <w:t>and</w:t>
      </w:r>
      <w:r>
        <w:rPr>
          <w:spacing w:val="-12"/>
        </w:rPr>
        <w:t> </w:t>
      </w:r>
      <w:r>
        <w:rPr>
          <w:spacing w:val="-6"/>
        </w:rPr>
        <w:t>prevents</w:t>
      </w:r>
      <w:r>
        <w:rPr>
          <w:spacing w:val="-8"/>
        </w:rPr>
        <w:t> </w:t>
      </w:r>
      <w:r>
        <w:rPr>
          <w:spacing w:val="-6"/>
        </w:rPr>
        <w:t>students </w:t>
      </w:r>
      <w:r>
        <w:rPr>
          <w:spacing w:val="-12"/>
        </w:rPr>
        <w:t>from</w:t>
      </w:r>
      <w:r>
        <w:rPr>
          <w:spacing w:val="-10"/>
        </w:rPr>
        <w:t> </w:t>
      </w:r>
      <w:r>
        <w:rPr>
          <w:spacing w:val="-12"/>
        </w:rPr>
        <w:t>maximizing</w:t>
      </w:r>
      <w:r>
        <w:rPr>
          <w:spacing w:val="-9"/>
        </w:rPr>
        <w:t> </w:t>
      </w:r>
      <w:r>
        <w:rPr>
          <w:spacing w:val="-12"/>
        </w:rPr>
        <w:t>their</w:t>
      </w:r>
      <w:r>
        <w:rPr>
          <w:spacing w:val="-9"/>
        </w:rPr>
        <w:t> </w:t>
      </w:r>
      <w:r>
        <w:rPr>
          <w:spacing w:val="-12"/>
        </w:rPr>
        <w:t>potential.</w:t>
      </w:r>
      <w:r>
        <w:rPr>
          <w:spacing w:val="-9"/>
        </w:rPr>
        <w:t> </w:t>
      </w:r>
      <w:r>
        <w:rPr>
          <w:spacing w:val="-12"/>
        </w:rPr>
        <w:t>On</w:t>
      </w:r>
      <w:r>
        <w:rPr>
          <w:spacing w:val="-9"/>
        </w:rPr>
        <w:t> </w:t>
      </w:r>
      <w:r>
        <w:rPr>
          <w:spacing w:val="-12"/>
        </w:rPr>
        <w:t>the</w:t>
      </w:r>
      <w:r>
        <w:rPr>
          <w:spacing w:val="-9"/>
        </w:rPr>
        <w:t> </w:t>
      </w:r>
      <w:r>
        <w:rPr>
          <w:spacing w:val="-12"/>
        </w:rPr>
        <w:t>other</w:t>
      </w:r>
      <w:r>
        <w:rPr>
          <w:spacing w:val="-9"/>
        </w:rPr>
        <w:t> </w:t>
      </w:r>
      <w:r>
        <w:rPr>
          <w:spacing w:val="-12"/>
        </w:rPr>
        <w:t>hand,</w:t>
      </w:r>
      <w:r>
        <w:rPr>
          <w:spacing w:val="-9"/>
        </w:rPr>
        <w:t> </w:t>
      </w:r>
      <w:r>
        <w:rPr>
          <w:spacing w:val="-12"/>
        </w:rPr>
        <w:t>motivated</w:t>
      </w:r>
      <w:r>
        <w:rPr>
          <w:spacing w:val="-9"/>
        </w:rPr>
        <w:t> </w:t>
      </w:r>
      <w:r>
        <w:rPr>
          <w:spacing w:val="-12"/>
        </w:rPr>
        <w:t>teachers</w:t>
      </w:r>
      <w:r>
        <w:rPr>
          <w:spacing w:val="-9"/>
        </w:rPr>
        <w:t> </w:t>
      </w:r>
      <w:r>
        <w:rPr>
          <w:spacing w:val="-12"/>
        </w:rPr>
        <w:t>put</w:t>
      </w:r>
      <w:r>
        <w:rPr>
          <w:spacing w:val="-10"/>
        </w:rPr>
        <w:t> </w:t>
      </w:r>
      <w:r>
        <w:rPr>
          <w:spacing w:val="-12"/>
        </w:rPr>
        <w:t>more</w:t>
      </w:r>
      <w:r>
        <w:rPr>
          <w:spacing w:val="-9"/>
        </w:rPr>
        <w:t> </w:t>
      </w:r>
      <w:r>
        <w:rPr>
          <w:spacing w:val="-12"/>
        </w:rPr>
        <w:t>effort</w:t>
      </w:r>
      <w:r>
        <w:rPr>
          <w:spacing w:val="-9"/>
        </w:rPr>
        <w:t> </w:t>
      </w:r>
      <w:r>
        <w:rPr>
          <w:spacing w:val="-12"/>
        </w:rPr>
        <w:t>into </w:t>
      </w:r>
      <w:r>
        <w:rPr>
          <w:spacing w:val="-10"/>
        </w:rPr>
        <w:t>planning and implementing lessons, are</w:t>
      </w:r>
      <w:r>
        <w:rPr>
          <w:spacing w:val="-4"/>
        </w:rPr>
        <w:t> </w:t>
      </w:r>
      <w:r>
        <w:rPr>
          <w:spacing w:val="-10"/>
        </w:rPr>
        <w:t>innovative</w:t>
      </w:r>
      <w:r>
        <w:rPr>
          <w:spacing w:val="-4"/>
        </w:rPr>
        <w:t> </w:t>
      </w:r>
      <w:r>
        <w:rPr>
          <w:spacing w:val="-10"/>
        </w:rPr>
        <w:t>in</w:t>
      </w:r>
      <w:r>
        <w:rPr>
          <w:spacing w:val="-3"/>
        </w:rPr>
        <w:t> </w:t>
      </w:r>
      <w:r>
        <w:rPr>
          <w:spacing w:val="-10"/>
        </w:rPr>
        <w:t>their teaching methods, have higher </w:t>
      </w:r>
      <w:r>
        <w:rPr>
          <w:spacing w:val="-8"/>
        </w:rPr>
        <w:t>standards, and believe</w:t>
      </w:r>
      <w:r>
        <w:rPr>
          <w:spacing w:val="-11"/>
        </w:rPr>
        <w:t> </w:t>
      </w:r>
      <w:r>
        <w:rPr>
          <w:spacing w:val="-8"/>
        </w:rPr>
        <w:t>in</w:t>
      </w:r>
      <w:r>
        <w:rPr>
          <w:spacing w:val="-10"/>
        </w:rPr>
        <w:t> </w:t>
      </w:r>
      <w:r>
        <w:rPr>
          <w:spacing w:val="-8"/>
        </w:rPr>
        <w:t>the abilities of</w:t>
      </w:r>
      <w:r>
        <w:rPr>
          <w:spacing w:val="-10"/>
        </w:rPr>
        <w:t> </w:t>
      </w:r>
      <w:r>
        <w:rPr>
          <w:spacing w:val="-8"/>
        </w:rPr>
        <w:t>their</w:t>
      </w:r>
      <w:r>
        <w:rPr>
          <w:spacing w:val="-9"/>
        </w:rPr>
        <w:t> </w:t>
      </w:r>
      <w:r>
        <w:rPr>
          <w:spacing w:val="-8"/>
        </w:rPr>
        <w:t>students. Such</w:t>
      </w:r>
      <w:r>
        <w:rPr>
          <w:spacing w:val="-10"/>
        </w:rPr>
        <w:t> </w:t>
      </w:r>
      <w:r>
        <w:rPr>
          <w:spacing w:val="-8"/>
        </w:rPr>
        <w:t>teachers create a conducive learning</w:t>
      </w:r>
      <w:r>
        <w:rPr>
          <w:spacing w:val="-11"/>
        </w:rPr>
        <w:t> </w:t>
      </w:r>
      <w:r>
        <w:rPr>
          <w:spacing w:val="-8"/>
        </w:rPr>
        <w:t>environment</w:t>
      </w:r>
      <w:r>
        <w:rPr>
          <w:spacing w:val="-14"/>
        </w:rPr>
        <w:t> </w:t>
      </w:r>
      <w:r>
        <w:rPr>
          <w:spacing w:val="-8"/>
        </w:rPr>
        <w:t>where</w:t>
      </w:r>
      <w:r>
        <w:rPr>
          <w:spacing w:val="-10"/>
        </w:rPr>
        <w:t> </w:t>
      </w:r>
      <w:r>
        <w:rPr>
          <w:spacing w:val="-8"/>
        </w:rPr>
        <w:t>students</w:t>
      </w:r>
      <w:r>
        <w:rPr>
          <w:spacing w:val="-16"/>
        </w:rPr>
        <w:t> </w:t>
      </w:r>
      <w:r>
        <w:rPr>
          <w:spacing w:val="-8"/>
        </w:rPr>
        <w:t>can</w:t>
      </w:r>
      <w:r>
        <w:rPr>
          <w:spacing w:val="-14"/>
        </w:rPr>
        <w:t> </w:t>
      </w:r>
      <w:r>
        <w:rPr>
          <w:spacing w:val="-8"/>
        </w:rPr>
        <w:t>thrive</w:t>
      </w:r>
      <w:r>
        <w:rPr>
          <w:spacing w:val="-14"/>
        </w:rPr>
        <w:t> </w:t>
      </w:r>
      <w:r>
        <w:rPr>
          <w:spacing w:val="-8"/>
        </w:rPr>
        <w:t>(Christopher,</w:t>
      </w:r>
      <w:r>
        <w:rPr>
          <w:spacing w:val="-12"/>
        </w:rPr>
        <w:t> </w:t>
      </w:r>
      <w:r>
        <w:rPr>
          <w:spacing w:val="-8"/>
        </w:rPr>
        <w:t>Komunda,</w:t>
      </w:r>
      <w:r>
        <w:rPr>
          <w:spacing w:val="-12"/>
        </w:rPr>
        <w:t> </w:t>
      </w:r>
      <w:r>
        <w:rPr>
          <w:spacing w:val="-8"/>
        </w:rPr>
        <w:t>et al.,</w:t>
      </w:r>
      <w:r>
        <w:rPr>
          <w:spacing w:val="-12"/>
        </w:rPr>
        <w:t> </w:t>
      </w:r>
      <w:r>
        <w:rPr>
          <w:spacing w:val="-8"/>
        </w:rPr>
        <w:t>2022).</w:t>
      </w:r>
    </w:p>
    <w:p>
      <w:pPr>
        <w:pStyle w:val="BodyText"/>
        <w:spacing w:line="480" w:lineRule="auto" w:before="278"/>
        <w:ind w:right="99"/>
        <w:jc w:val="both"/>
      </w:pPr>
      <w:r>
        <w:rPr/>
        <w:t>To</w:t>
      </w:r>
      <w:r>
        <w:rPr>
          <w:spacing w:val="-3"/>
        </w:rPr>
        <w:t> </w:t>
      </w:r>
      <w:r>
        <w:rPr/>
        <w:t>sum</w:t>
      </w:r>
      <w:r>
        <w:rPr>
          <w:spacing w:val="-5"/>
        </w:rPr>
        <w:t> </w:t>
      </w:r>
      <w:r>
        <w:rPr/>
        <w:t>up,</w:t>
      </w:r>
      <w:r>
        <w:rPr>
          <w:spacing w:val="-7"/>
        </w:rPr>
        <w:t> </w:t>
      </w:r>
      <w:r>
        <w:rPr/>
        <w:t>teacher</w:t>
      </w:r>
      <w:r>
        <w:rPr>
          <w:spacing w:val="-3"/>
        </w:rPr>
        <w:t> </w:t>
      </w:r>
      <w:r>
        <w:rPr/>
        <w:t>motivation</w:t>
      </w:r>
      <w:r>
        <w:rPr>
          <w:spacing w:val="-5"/>
        </w:rPr>
        <w:t> </w:t>
      </w:r>
      <w:r>
        <w:rPr/>
        <w:t>is</w:t>
      </w:r>
      <w:r>
        <w:rPr>
          <w:spacing w:val="-2"/>
        </w:rPr>
        <w:t> </w:t>
      </w:r>
      <w:r>
        <w:rPr/>
        <w:t>a</w:t>
      </w:r>
      <w:r>
        <w:rPr>
          <w:spacing w:val="-6"/>
        </w:rPr>
        <w:t> </w:t>
      </w:r>
      <w:r>
        <w:rPr/>
        <w:t>multifaceted</w:t>
      </w:r>
      <w:r>
        <w:rPr>
          <w:spacing w:val="-7"/>
        </w:rPr>
        <w:t> </w:t>
      </w:r>
      <w:r>
        <w:rPr/>
        <w:t>and</w:t>
      </w:r>
      <w:r>
        <w:rPr>
          <w:spacing w:val="-7"/>
        </w:rPr>
        <w:t> </w:t>
      </w:r>
      <w:r>
        <w:rPr/>
        <w:t>dynamic</w:t>
      </w:r>
      <w:r>
        <w:rPr>
          <w:spacing w:val="-2"/>
        </w:rPr>
        <w:t> </w:t>
      </w:r>
      <w:r>
        <w:rPr/>
        <w:t>concept</w:t>
      </w:r>
      <w:r>
        <w:rPr>
          <w:spacing w:val="-5"/>
        </w:rPr>
        <w:t> </w:t>
      </w:r>
      <w:r>
        <w:rPr/>
        <w:t>influenced</w:t>
      </w:r>
      <w:r>
        <w:rPr>
          <w:spacing w:val="-7"/>
        </w:rPr>
        <w:t> </w:t>
      </w:r>
      <w:r>
        <w:rPr/>
        <w:t>by a range of intrinsic and extrinsic factors. Understanding the various drivers of teacher motivation—such as intrinsic enjoyment, professional development, leadership</w:t>
      </w:r>
      <w:r>
        <w:rPr>
          <w:spacing w:val="-19"/>
        </w:rPr>
        <w:t> </w:t>
      </w:r>
      <w:r>
        <w:rPr/>
        <w:t>support,</w:t>
      </w:r>
      <w:r>
        <w:rPr>
          <w:spacing w:val="-19"/>
        </w:rPr>
        <w:t> </w:t>
      </w:r>
      <w:r>
        <w:rPr/>
        <w:t>external</w:t>
      </w:r>
      <w:r>
        <w:rPr>
          <w:spacing w:val="-17"/>
        </w:rPr>
        <w:t> </w:t>
      </w:r>
      <w:r>
        <w:rPr/>
        <w:t>rewards,</w:t>
      </w:r>
      <w:r>
        <w:rPr>
          <w:spacing w:val="-19"/>
        </w:rPr>
        <w:t> </w:t>
      </w:r>
      <w:r>
        <w:rPr/>
        <w:t>and</w:t>
      </w:r>
      <w:r>
        <w:rPr>
          <w:spacing w:val="-19"/>
        </w:rPr>
        <w:t> </w:t>
      </w:r>
      <w:r>
        <w:rPr/>
        <w:t>manageable</w:t>
      </w:r>
      <w:r>
        <w:rPr>
          <w:spacing w:val="-21"/>
        </w:rPr>
        <w:t> </w:t>
      </w:r>
      <w:r>
        <w:rPr/>
        <w:t>workloads—can</w:t>
      </w:r>
      <w:r>
        <w:rPr>
          <w:spacing w:val="-20"/>
        </w:rPr>
        <w:t> </w:t>
      </w:r>
      <w:r>
        <w:rPr/>
        <w:t>help</w:t>
      </w:r>
      <w:r>
        <w:rPr>
          <w:spacing w:val="-22"/>
        </w:rPr>
        <w:t> </w:t>
      </w:r>
      <w:r>
        <w:rPr/>
        <w:t>improve educational systems by fostering a motivated and engaged teaching workforce. Given</w:t>
      </w:r>
      <w:r>
        <w:rPr>
          <w:spacing w:val="5"/>
        </w:rPr>
        <w:t> </w:t>
      </w:r>
      <w:r>
        <w:rPr/>
        <w:t>the</w:t>
      </w:r>
      <w:r>
        <w:rPr>
          <w:spacing w:val="4"/>
        </w:rPr>
        <w:t> </w:t>
      </w:r>
      <w:r>
        <w:rPr/>
        <w:t>complex</w:t>
      </w:r>
      <w:r>
        <w:rPr>
          <w:spacing w:val="5"/>
        </w:rPr>
        <w:t> </w:t>
      </w:r>
      <w:r>
        <w:rPr/>
        <w:t>relationship</w:t>
      </w:r>
      <w:r>
        <w:rPr>
          <w:spacing w:val="4"/>
        </w:rPr>
        <w:t> </w:t>
      </w:r>
      <w:r>
        <w:rPr/>
        <w:t>between teacher</w:t>
      </w:r>
      <w:r>
        <w:rPr>
          <w:spacing w:val="3"/>
        </w:rPr>
        <w:t> </w:t>
      </w:r>
      <w:r>
        <w:rPr/>
        <w:t>motivation</w:t>
      </w:r>
      <w:r>
        <w:rPr>
          <w:spacing w:val="5"/>
        </w:rPr>
        <w:t> </w:t>
      </w:r>
      <w:r>
        <w:rPr/>
        <w:t>and</w:t>
      </w:r>
      <w:r>
        <w:rPr>
          <w:spacing w:val="3"/>
        </w:rPr>
        <w:t> </w:t>
      </w:r>
      <w:r>
        <w:rPr/>
        <w:t>student</w:t>
      </w:r>
      <w:r>
        <w:rPr>
          <w:spacing w:val="6"/>
        </w:rPr>
        <w:t> </w:t>
      </w:r>
      <w:r>
        <w:rPr>
          <w:spacing w:val="-2"/>
        </w:rPr>
        <w:t>outcomes,</w:t>
      </w:r>
    </w:p>
    <w:p>
      <w:pPr>
        <w:pStyle w:val="BodyText"/>
        <w:spacing w:after="0" w:line="480" w:lineRule="auto"/>
        <w:jc w:val="both"/>
        <w:sectPr>
          <w:pgSz w:w="11900" w:h="16840"/>
          <w:pgMar w:header="0" w:footer="751" w:top="1560" w:bottom="960" w:left="1133" w:right="283"/>
        </w:sectPr>
      </w:pPr>
    </w:p>
    <w:p>
      <w:pPr>
        <w:pStyle w:val="BodyText"/>
        <w:spacing w:line="482" w:lineRule="auto" w:before="85"/>
        <w:ind w:right="104"/>
        <w:jc w:val="both"/>
      </w:pPr>
      <w:r>
        <w:rPr/>
        <w:t>it is essential for policymakers and educational leaders to focus on strategies that support and enhance teacher</w:t>
      </w:r>
      <w:r>
        <w:rPr>
          <w:spacing w:val="-3"/>
        </w:rPr>
        <w:t> </w:t>
      </w:r>
      <w:r>
        <w:rPr/>
        <w:t>motivation to ensure a</w:t>
      </w:r>
      <w:r>
        <w:rPr>
          <w:spacing w:val="-2"/>
        </w:rPr>
        <w:t> </w:t>
      </w:r>
      <w:r>
        <w:rPr/>
        <w:t>positive and</w:t>
      </w:r>
      <w:r>
        <w:rPr>
          <w:spacing w:val="-2"/>
        </w:rPr>
        <w:t> </w:t>
      </w:r>
      <w:r>
        <w:rPr/>
        <w:t>effective learning </w:t>
      </w:r>
      <w:r>
        <w:rPr>
          <w:spacing w:val="-2"/>
        </w:rPr>
        <w:t>environment.</w:t>
      </w:r>
    </w:p>
    <w:p>
      <w:pPr>
        <w:pStyle w:val="BodyText"/>
        <w:spacing w:after="0" w:line="482" w:lineRule="auto"/>
        <w:jc w:val="both"/>
        <w:sectPr>
          <w:pgSz w:w="11900" w:h="16840"/>
          <w:pgMar w:header="0" w:footer="751" w:top="1560" w:bottom="960" w:left="1133" w:right="283"/>
        </w:sectPr>
      </w:pPr>
    </w:p>
    <w:p>
      <w:pPr>
        <w:pStyle w:val="Heading1"/>
        <w:ind w:left="146"/>
      </w:pPr>
      <w:bookmarkStart w:name="_TOC_250013" w:id="15"/>
      <w:r>
        <w:rPr/>
        <w:t>Chapter</w:t>
      </w:r>
      <w:r>
        <w:rPr>
          <w:spacing w:val="-13"/>
        </w:rPr>
        <w:t> </w:t>
      </w:r>
      <w:r>
        <w:rPr/>
        <w:t>Three:</w:t>
      </w:r>
      <w:r>
        <w:rPr>
          <w:spacing w:val="-7"/>
        </w:rPr>
        <w:t> </w:t>
      </w:r>
      <w:r>
        <w:rPr/>
        <w:t>Research</w:t>
      </w:r>
      <w:r>
        <w:rPr>
          <w:spacing w:val="-12"/>
        </w:rPr>
        <w:t> </w:t>
      </w:r>
      <w:bookmarkEnd w:id="15"/>
      <w:r>
        <w:rPr>
          <w:spacing w:val="-2"/>
        </w:rPr>
        <w:t>Methodology:</w:t>
      </w:r>
    </w:p>
    <w:p>
      <w:pPr>
        <w:pStyle w:val="BodyText"/>
        <w:spacing w:before="287"/>
        <w:ind w:left="0"/>
        <w:rPr>
          <w:b/>
          <w:sz w:val="32"/>
        </w:rPr>
      </w:pPr>
    </w:p>
    <w:p>
      <w:pPr>
        <w:pStyle w:val="BodyText"/>
        <w:spacing w:line="480" w:lineRule="auto"/>
        <w:ind w:right="236"/>
        <w:jc w:val="both"/>
      </w:pPr>
      <w:r>
        <w:rPr>
          <w:spacing w:val="-12"/>
        </w:rPr>
        <w:t>This</w:t>
      </w:r>
      <w:r>
        <w:rPr>
          <w:spacing w:val="-10"/>
        </w:rPr>
        <w:t> </w:t>
      </w:r>
      <w:r>
        <w:rPr>
          <w:spacing w:val="-12"/>
        </w:rPr>
        <w:t>research</w:t>
      </w:r>
      <w:r>
        <w:rPr>
          <w:spacing w:val="-9"/>
        </w:rPr>
        <w:t> </w:t>
      </w:r>
      <w:r>
        <w:rPr>
          <w:spacing w:val="-12"/>
        </w:rPr>
        <w:t>adopted</w:t>
      </w:r>
      <w:r>
        <w:rPr>
          <w:spacing w:val="-9"/>
        </w:rPr>
        <w:t> </w:t>
      </w:r>
      <w:r>
        <w:rPr>
          <w:spacing w:val="-12"/>
        </w:rPr>
        <w:t>the</w:t>
      </w:r>
      <w:r>
        <w:rPr>
          <w:spacing w:val="-9"/>
        </w:rPr>
        <w:t> </w:t>
      </w:r>
      <w:r>
        <w:rPr>
          <w:spacing w:val="-12"/>
        </w:rPr>
        <w:t>descriptive</w:t>
      </w:r>
      <w:r>
        <w:rPr>
          <w:spacing w:val="-9"/>
        </w:rPr>
        <w:t> </w:t>
      </w:r>
      <w:r>
        <w:rPr>
          <w:spacing w:val="-12"/>
        </w:rPr>
        <w:t>analytical</w:t>
      </w:r>
      <w:r>
        <w:rPr>
          <w:spacing w:val="-9"/>
        </w:rPr>
        <w:t> </w:t>
      </w:r>
      <w:r>
        <w:rPr>
          <w:spacing w:val="-12"/>
        </w:rPr>
        <w:t>approach,</w:t>
      </w:r>
      <w:r>
        <w:rPr>
          <w:spacing w:val="-9"/>
        </w:rPr>
        <w:t> </w:t>
      </w:r>
      <w:r>
        <w:rPr>
          <w:spacing w:val="-12"/>
        </w:rPr>
        <w:t>where</w:t>
      </w:r>
      <w:r>
        <w:rPr>
          <w:spacing w:val="-9"/>
        </w:rPr>
        <w:t> </w:t>
      </w:r>
      <w:r>
        <w:rPr>
          <w:spacing w:val="-12"/>
        </w:rPr>
        <w:t>data</w:t>
      </w:r>
      <w:r>
        <w:rPr>
          <w:spacing w:val="-9"/>
        </w:rPr>
        <w:t> </w:t>
      </w:r>
      <w:r>
        <w:rPr>
          <w:spacing w:val="-12"/>
        </w:rPr>
        <w:t>collection</w:t>
      </w:r>
      <w:r>
        <w:rPr>
          <w:spacing w:val="-9"/>
        </w:rPr>
        <w:t> </w:t>
      </w:r>
      <w:r>
        <w:rPr>
          <w:spacing w:val="-12"/>
        </w:rPr>
        <w:t>tools</w:t>
      </w:r>
      <w:r>
        <w:rPr>
          <w:spacing w:val="-10"/>
        </w:rPr>
        <w:t> </w:t>
      </w:r>
      <w:r>
        <w:rPr>
          <w:spacing w:val="-12"/>
        </w:rPr>
        <w:t>were </w:t>
      </w:r>
      <w:r>
        <w:rPr>
          <w:spacing w:val="-4"/>
        </w:rPr>
        <w:t>used</w:t>
      </w:r>
      <w:r>
        <w:rPr>
          <w:spacing w:val="-14"/>
        </w:rPr>
        <w:t> </w:t>
      </w:r>
      <w:r>
        <w:rPr>
          <w:spacing w:val="-4"/>
        </w:rPr>
        <w:t>to</w:t>
      </w:r>
      <w:r>
        <w:rPr>
          <w:spacing w:val="-15"/>
        </w:rPr>
        <w:t> </w:t>
      </w:r>
      <w:r>
        <w:rPr>
          <w:spacing w:val="-4"/>
        </w:rPr>
        <w:t>describe</w:t>
      </w:r>
      <w:r>
        <w:rPr>
          <w:spacing w:val="-12"/>
        </w:rPr>
        <w:t> </w:t>
      </w:r>
      <w:r>
        <w:rPr>
          <w:spacing w:val="-4"/>
        </w:rPr>
        <w:t>and</w:t>
      </w:r>
      <w:r>
        <w:rPr>
          <w:spacing w:val="-14"/>
        </w:rPr>
        <w:t> </w:t>
      </w:r>
      <w:r>
        <w:rPr>
          <w:spacing w:val="-4"/>
        </w:rPr>
        <w:t>analyze</w:t>
      </w:r>
      <w:r>
        <w:rPr>
          <w:spacing w:val="-12"/>
        </w:rPr>
        <w:t> </w:t>
      </w:r>
      <w:r>
        <w:rPr>
          <w:spacing w:val="-4"/>
        </w:rPr>
        <w:t>the</w:t>
      </w:r>
      <w:r>
        <w:rPr>
          <w:spacing w:val="-12"/>
        </w:rPr>
        <w:t> </w:t>
      </w:r>
      <w:r>
        <w:rPr>
          <w:spacing w:val="-4"/>
        </w:rPr>
        <w:t>internal</w:t>
      </w:r>
      <w:r>
        <w:rPr>
          <w:spacing w:val="-16"/>
        </w:rPr>
        <w:t> </w:t>
      </w:r>
      <w:r>
        <w:rPr>
          <w:spacing w:val="-4"/>
        </w:rPr>
        <w:t>and</w:t>
      </w:r>
      <w:r>
        <w:rPr>
          <w:spacing w:val="-14"/>
        </w:rPr>
        <w:t> </w:t>
      </w:r>
      <w:r>
        <w:rPr>
          <w:spacing w:val="-4"/>
        </w:rPr>
        <w:t>external</w:t>
      </w:r>
      <w:r>
        <w:rPr>
          <w:spacing w:val="-16"/>
        </w:rPr>
        <w:t> </w:t>
      </w:r>
      <w:r>
        <w:rPr>
          <w:spacing w:val="-4"/>
        </w:rPr>
        <w:t>factors</w:t>
      </w:r>
      <w:r>
        <w:rPr>
          <w:spacing w:val="-13"/>
        </w:rPr>
        <w:t> </w:t>
      </w:r>
      <w:r>
        <w:rPr>
          <w:spacing w:val="-4"/>
        </w:rPr>
        <w:t>that</w:t>
      </w:r>
      <w:r>
        <w:rPr>
          <w:spacing w:val="-12"/>
        </w:rPr>
        <w:t> </w:t>
      </w:r>
      <w:r>
        <w:rPr>
          <w:spacing w:val="-4"/>
        </w:rPr>
        <w:t>influence</w:t>
      </w:r>
      <w:r>
        <w:rPr>
          <w:spacing w:val="-12"/>
        </w:rPr>
        <w:t> </w:t>
      </w:r>
      <w:r>
        <w:rPr>
          <w:spacing w:val="-4"/>
        </w:rPr>
        <w:t>teachers' </w:t>
      </w:r>
      <w:r>
        <w:rPr>
          <w:spacing w:val="-8"/>
        </w:rPr>
        <w:t>motivation</w:t>
      </w:r>
      <w:r>
        <w:rPr>
          <w:spacing w:val="-11"/>
        </w:rPr>
        <w:t> </w:t>
      </w:r>
      <w:r>
        <w:rPr>
          <w:spacing w:val="-8"/>
        </w:rPr>
        <w:t>and</w:t>
      </w:r>
      <w:r>
        <w:rPr>
          <w:spacing w:val="-13"/>
        </w:rPr>
        <w:t> </w:t>
      </w:r>
      <w:r>
        <w:rPr>
          <w:spacing w:val="-8"/>
        </w:rPr>
        <w:t>their</w:t>
      </w:r>
      <w:r>
        <w:rPr>
          <w:spacing w:val="-14"/>
        </w:rPr>
        <w:t> </w:t>
      </w:r>
      <w:r>
        <w:rPr>
          <w:spacing w:val="-8"/>
        </w:rPr>
        <w:t>relationship</w:t>
      </w:r>
      <w:r>
        <w:rPr>
          <w:spacing w:val="-13"/>
        </w:rPr>
        <w:t> </w:t>
      </w:r>
      <w:r>
        <w:rPr>
          <w:spacing w:val="-8"/>
        </w:rPr>
        <w:t>to students'</w:t>
      </w:r>
      <w:r>
        <w:rPr>
          <w:spacing w:val="-10"/>
        </w:rPr>
        <w:t> </w:t>
      </w:r>
      <w:r>
        <w:rPr>
          <w:spacing w:val="-8"/>
        </w:rPr>
        <w:t>performance</w:t>
      </w:r>
      <w:r>
        <w:rPr>
          <w:spacing w:val="-11"/>
        </w:rPr>
        <w:t> </w:t>
      </w:r>
      <w:r>
        <w:rPr>
          <w:spacing w:val="-8"/>
        </w:rPr>
        <w:t>in</w:t>
      </w:r>
      <w:r>
        <w:rPr>
          <w:spacing w:val="-11"/>
        </w:rPr>
        <w:t> </w:t>
      </w:r>
      <w:r>
        <w:rPr>
          <w:spacing w:val="-8"/>
        </w:rPr>
        <w:t>the</w:t>
      </w:r>
      <w:r>
        <w:rPr>
          <w:spacing w:val="-11"/>
        </w:rPr>
        <w:t> </w:t>
      </w:r>
      <w:r>
        <w:rPr>
          <w:spacing w:val="-8"/>
        </w:rPr>
        <w:t>primary stage.</w:t>
      </w:r>
    </w:p>
    <w:p>
      <w:pPr>
        <w:pStyle w:val="Heading2"/>
        <w:spacing w:before="279"/>
      </w:pPr>
      <w:bookmarkStart w:name="_TOC_250012" w:id="16"/>
      <w:r>
        <w:rPr/>
        <w:t>Research</w:t>
      </w:r>
      <w:r>
        <w:rPr>
          <w:spacing w:val="-17"/>
        </w:rPr>
        <w:t> </w:t>
      </w:r>
      <w:bookmarkEnd w:id="16"/>
      <w:r>
        <w:rPr>
          <w:spacing w:val="-2"/>
        </w:rPr>
        <w:t>design:</w:t>
      </w:r>
    </w:p>
    <w:p>
      <w:pPr>
        <w:pStyle w:val="BodyText"/>
        <w:spacing w:before="12"/>
        <w:ind w:left="0"/>
        <w:rPr>
          <w:b/>
          <w:sz w:val="26"/>
        </w:rPr>
      </w:pPr>
    </w:p>
    <w:p>
      <w:pPr>
        <w:pStyle w:val="BodyText"/>
        <w:spacing w:line="480" w:lineRule="auto"/>
        <w:ind w:right="380"/>
        <w:jc w:val="both"/>
      </w:pPr>
      <w:r>
        <w:rPr/>
        <w:t>The</w:t>
      </w:r>
      <w:r>
        <w:rPr>
          <w:spacing w:val="-1"/>
        </w:rPr>
        <w:t> </w:t>
      </w:r>
      <w:r>
        <w:rPr/>
        <w:t>descriptive</w:t>
      </w:r>
      <w:r>
        <w:rPr>
          <w:spacing w:val="-4"/>
        </w:rPr>
        <w:t> </w:t>
      </w:r>
      <w:r>
        <w:rPr/>
        <w:t>analytical</w:t>
      </w:r>
      <w:r>
        <w:rPr>
          <w:spacing w:val="-1"/>
        </w:rPr>
        <w:t> </w:t>
      </w:r>
      <w:r>
        <w:rPr/>
        <w:t>approach</w:t>
      </w:r>
      <w:r>
        <w:rPr>
          <w:spacing w:val="-1"/>
        </w:rPr>
        <w:t> </w:t>
      </w:r>
      <w:r>
        <w:rPr/>
        <w:t>was</w:t>
      </w:r>
      <w:r>
        <w:rPr>
          <w:spacing w:val="-5"/>
        </w:rPr>
        <w:t> </w:t>
      </w:r>
      <w:r>
        <w:rPr/>
        <w:t>used,</w:t>
      </w:r>
      <w:r>
        <w:rPr>
          <w:spacing w:val="-2"/>
        </w:rPr>
        <w:t> </w:t>
      </w:r>
      <w:r>
        <w:rPr/>
        <w:t>where</w:t>
      </w:r>
      <w:r>
        <w:rPr>
          <w:spacing w:val="-1"/>
        </w:rPr>
        <w:t> </w:t>
      </w:r>
      <w:r>
        <w:rPr/>
        <w:t>data</w:t>
      </w:r>
      <w:r>
        <w:rPr>
          <w:spacing w:val="-2"/>
        </w:rPr>
        <w:t> </w:t>
      </w:r>
      <w:r>
        <w:rPr/>
        <w:t>were</w:t>
      </w:r>
      <w:r>
        <w:rPr>
          <w:spacing w:val="-1"/>
        </w:rPr>
        <w:t> </w:t>
      </w:r>
      <w:r>
        <w:rPr/>
        <w:t>collected</w:t>
      </w:r>
      <w:r>
        <w:rPr>
          <w:spacing w:val="-5"/>
        </w:rPr>
        <w:t> </w:t>
      </w:r>
      <w:r>
        <w:rPr/>
        <w:t>through personal interviews and answers were analyzed</w:t>
      </w:r>
      <w:r>
        <w:rPr>
          <w:spacing w:val="-1"/>
        </w:rPr>
        <w:t> </w:t>
      </w:r>
      <w:r>
        <w:rPr/>
        <w:t>to</w:t>
      </w:r>
      <w:r>
        <w:rPr>
          <w:spacing w:val="-2"/>
        </w:rPr>
        <w:t> </w:t>
      </w:r>
      <w:r>
        <w:rPr/>
        <w:t>explore the effect of teachers' </w:t>
      </w:r>
      <w:r>
        <w:rPr>
          <w:spacing w:val="-4"/>
        </w:rPr>
        <w:t>motivation</w:t>
      </w:r>
      <w:r>
        <w:rPr>
          <w:spacing w:val="-21"/>
        </w:rPr>
        <w:t> </w:t>
      </w:r>
      <w:r>
        <w:rPr>
          <w:spacing w:val="-4"/>
        </w:rPr>
        <w:t>on</w:t>
      </w:r>
      <w:r>
        <w:rPr>
          <w:spacing w:val="-21"/>
        </w:rPr>
        <w:t> </w:t>
      </w:r>
      <w:r>
        <w:rPr>
          <w:spacing w:val="-4"/>
        </w:rPr>
        <w:t>students'</w:t>
      </w:r>
      <w:r>
        <w:rPr>
          <w:spacing w:val="-20"/>
        </w:rPr>
        <w:t> </w:t>
      </w:r>
      <w:r>
        <w:rPr>
          <w:spacing w:val="-4"/>
        </w:rPr>
        <w:t>achievement.</w:t>
      </w:r>
    </w:p>
    <w:p>
      <w:pPr>
        <w:pStyle w:val="Heading3"/>
        <w:spacing w:before="281"/>
      </w:pPr>
      <w:r>
        <w:rPr>
          <w:spacing w:val="-10"/>
        </w:rPr>
        <w:t>population</w:t>
      </w:r>
      <w:r>
        <w:rPr>
          <w:spacing w:val="-13"/>
        </w:rPr>
        <w:t> </w:t>
      </w:r>
      <w:r>
        <w:rPr>
          <w:spacing w:val="-10"/>
        </w:rPr>
        <w:t>and</w:t>
      </w:r>
      <w:r>
        <w:rPr>
          <w:spacing w:val="-12"/>
        </w:rPr>
        <w:t> </w:t>
      </w:r>
      <w:r>
        <w:rPr>
          <w:spacing w:val="-10"/>
        </w:rPr>
        <w:t>sample</w:t>
      </w:r>
    </w:p>
    <w:p>
      <w:pPr>
        <w:pStyle w:val="BodyText"/>
        <w:spacing w:before="280"/>
        <w:ind w:left="0"/>
        <w:rPr>
          <w:b/>
        </w:rPr>
      </w:pPr>
    </w:p>
    <w:p>
      <w:pPr>
        <w:pStyle w:val="BodyText"/>
        <w:spacing w:line="480" w:lineRule="auto"/>
        <w:ind w:right="233"/>
        <w:jc w:val="both"/>
      </w:pPr>
      <w:r>
        <w:rPr/>
        <w:t>The</w:t>
      </w:r>
      <w:r>
        <w:rPr>
          <w:spacing w:val="-4"/>
        </w:rPr>
        <w:t> </w:t>
      </w:r>
      <w:r>
        <w:rPr/>
        <w:t>study</w:t>
      </w:r>
      <w:r>
        <w:rPr>
          <w:spacing w:val="-4"/>
        </w:rPr>
        <w:t> </w:t>
      </w:r>
      <w:r>
        <w:rPr/>
        <w:t>included</w:t>
      </w:r>
      <w:r>
        <w:rPr>
          <w:spacing w:val="-5"/>
        </w:rPr>
        <w:t> </w:t>
      </w:r>
      <w:r>
        <w:rPr/>
        <w:t>14</w:t>
      </w:r>
      <w:r>
        <w:rPr>
          <w:spacing w:val="-7"/>
        </w:rPr>
        <w:t> </w:t>
      </w:r>
      <w:r>
        <w:rPr/>
        <w:t>male</w:t>
      </w:r>
      <w:r>
        <w:rPr>
          <w:spacing w:val="-4"/>
        </w:rPr>
        <w:t> </w:t>
      </w:r>
      <w:r>
        <w:rPr/>
        <w:t>and</w:t>
      </w:r>
      <w:r>
        <w:rPr>
          <w:spacing w:val="-5"/>
        </w:rPr>
        <w:t> </w:t>
      </w:r>
      <w:r>
        <w:rPr/>
        <w:t>female</w:t>
      </w:r>
      <w:r>
        <w:rPr>
          <w:spacing w:val="-7"/>
        </w:rPr>
        <w:t> </w:t>
      </w:r>
      <w:r>
        <w:rPr/>
        <w:t>students</w:t>
      </w:r>
      <w:r>
        <w:rPr>
          <w:spacing w:val="-7"/>
        </w:rPr>
        <w:t> </w:t>
      </w:r>
      <w:r>
        <w:rPr/>
        <w:t>from</w:t>
      </w:r>
      <w:r>
        <w:rPr>
          <w:spacing w:val="-4"/>
        </w:rPr>
        <w:t> </w:t>
      </w:r>
      <w:r>
        <w:rPr/>
        <w:t>the</w:t>
      </w:r>
      <w:r>
        <w:rPr>
          <w:spacing w:val="-4"/>
        </w:rPr>
        <w:t> </w:t>
      </w:r>
      <w:r>
        <w:rPr/>
        <w:t>preparatory</w:t>
      </w:r>
      <w:r>
        <w:rPr>
          <w:spacing w:val="-4"/>
        </w:rPr>
        <w:t> </w:t>
      </w:r>
      <w:r>
        <w:rPr/>
        <w:t>stage,</w:t>
      </w:r>
      <w:r>
        <w:rPr>
          <w:spacing w:val="-6"/>
        </w:rPr>
        <w:t> </w:t>
      </w:r>
      <w:r>
        <w:rPr/>
        <w:t>aged </w:t>
      </w:r>
      <w:r>
        <w:rPr>
          <w:spacing w:val="-14"/>
        </w:rPr>
        <w:t>between</w:t>
      </w:r>
      <w:r>
        <w:rPr>
          <w:spacing w:val="-8"/>
        </w:rPr>
        <w:t> </w:t>
      </w:r>
      <w:r>
        <w:rPr>
          <w:spacing w:val="-14"/>
        </w:rPr>
        <w:t>11</w:t>
      </w:r>
      <w:r>
        <w:rPr>
          <w:spacing w:val="-2"/>
        </w:rPr>
        <w:t> </w:t>
      </w:r>
      <w:r>
        <w:rPr>
          <w:spacing w:val="-14"/>
        </w:rPr>
        <w:t>and</w:t>
      </w:r>
      <w:r>
        <w:rPr>
          <w:spacing w:val="-7"/>
        </w:rPr>
        <w:t> </w:t>
      </w:r>
      <w:r>
        <w:rPr>
          <w:spacing w:val="-14"/>
        </w:rPr>
        <w:t>13</w:t>
      </w:r>
      <w:r>
        <w:rPr>
          <w:spacing w:val="-7"/>
        </w:rPr>
        <w:t> </w:t>
      </w:r>
      <w:r>
        <w:rPr>
          <w:spacing w:val="-14"/>
        </w:rPr>
        <w:t>years,</w:t>
      </w:r>
      <w:r>
        <w:rPr>
          <w:spacing w:val="-7"/>
        </w:rPr>
        <w:t> </w:t>
      </w:r>
      <w:r>
        <w:rPr>
          <w:spacing w:val="-14"/>
        </w:rPr>
        <w:t>who</w:t>
      </w:r>
      <w:r>
        <w:rPr>
          <w:spacing w:val="-4"/>
        </w:rPr>
        <w:t> </w:t>
      </w:r>
      <w:r>
        <w:rPr>
          <w:spacing w:val="-14"/>
        </w:rPr>
        <w:t>were</w:t>
      </w:r>
      <w:r>
        <w:rPr/>
        <w:t> </w:t>
      </w:r>
      <w:r>
        <w:rPr>
          <w:spacing w:val="-14"/>
        </w:rPr>
        <w:t>randomly</w:t>
      </w:r>
      <w:r>
        <w:rPr>
          <w:spacing w:val="-6"/>
        </w:rPr>
        <w:t> </w:t>
      </w:r>
      <w:r>
        <w:rPr>
          <w:spacing w:val="-14"/>
        </w:rPr>
        <w:t>selected</w:t>
      </w:r>
      <w:r>
        <w:rPr>
          <w:spacing w:val="-2"/>
        </w:rPr>
        <w:t> </w:t>
      </w:r>
      <w:r>
        <w:rPr>
          <w:spacing w:val="-14"/>
        </w:rPr>
        <w:t>from</w:t>
      </w:r>
      <w:r>
        <w:rPr>
          <w:spacing w:val="-6"/>
        </w:rPr>
        <w:t> </w:t>
      </w:r>
      <w:r>
        <w:rPr>
          <w:spacing w:val="-14"/>
        </w:rPr>
        <w:t>the</w:t>
      </w:r>
      <w:r>
        <w:rPr>
          <w:spacing w:val="-7"/>
        </w:rPr>
        <w:t> </w:t>
      </w:r>
      <w:r>
        <w:rPr>
          <w:spacing w:val="-14"/>
        </w:rPr>
        <w:t>preparatory</w:t>
      </w:r>
      <w:r>
        <w:rPr/>
        <w:t> </w:t>
      </w:r>
      <w:r>
        <w:rPr>
          <w:spacing w:val="-14"/>
        </w:rPr>
        <w:t>school</w:t>
      </w:r>
      <w:r>
        <w:rPr/>
        <w:t> </w:t>
      </w:r>
      <w:r>
        <w:rPr>
          <w:spacing w:val="-14"/>
        </w:rPr>
        <w:t>during </w:t>
      </w:r>
      <w:r>
        <w:rPr/>
        <w:t>the</w:t>
      </w:r>
      <w:r>
        <w:rPr>
          <w:spacing w:val="-16"/>
        </w:rPr>
        <w:t> </w:t>
      </w:r>
      <w:r>
        <w:rPr/>
        <w:t>morning</w:t>
      </w:r>
      <w:r>
        <w:rPr>
          <w:spacing w:val="-12"/>
        </w:rPr>
        <w:t> </w:t>
      </w:r>
      <w:r>
        <w:rPr/>
        <w:t>period.</w:t>
      </w:r>
    </w:p>
    <w:p>
      <w:pPr>
        <w:pStyle w:val="Heading2"/>
        <w:spacing w:before="280"/>
      </w:pPr>
      <w:bookmarkStart w:name="_TOC_250011" w:id="17"/>
      <w:r>
        <w:rPr/>
        <w:t>Data</w:t>
      </w:r>
      <w:r>
        <w:rPr>
          <w:spacing w:val="-9"/>
        </w:rPr>
        <w:t> </w:t>
      </w:r>
      <w:bookmarkEnd w:id="17"/>
      <w:r>
        <w:rPr>
          <w:spacing w:val="-2"/>
        </w:rPr>
        <w:t>Collection:</w:t>
      </w:r>
    </w:p>
    <w:p>
      <w:pPr>
        <w:pStyle w:val="BodyText"/>
        <w:spacing w:before="7"/>
        <w:ind w:left="0"/>
        <w:rPr>
          <w:b/>
          <w:sz w:val="26"/>
        </w:rPr>
      </w:pPr>
    </w:p>
    <w:p>
      <w:pPr>
        <w:pStyle w:val="BodyText"/>
        <w:spacing w:line="482" w:lineRule="auto"/>
        <w:ind w:right="235"/>
        <w:jc w:val="both"/>
      </w:pPr>
      <w:r>
        <w:rPr/>
        <w:t>Data</w:t>
      </w:r>
      <w:r>
        <w:rPr>
          <w:spacing w:val="-22"/>
        </w:rPr>
        <w:t> </w:t>
      </w:r>
      <w:r>
        <w:rPr/>
        <w:t>were</w:t>
      </w:r>
      <w:r>
        <w:rPr>
          <w:spacing w:val="-21"/>
        </w:rPr>
        <w:t> </w:t>
      </w:r>
      <w:r>
        <w:rPr/>
        <w:t>collected</w:t>
      </w:r>
      <w:r>
        <w:rPr>
          <w:spacing w:val="-21"/>
        </w:rPr>
        <w:t> </w:t>
      </w:r>
      <w:r>
        <w:rPr/>
        <w:t>through</w:t>
      </w:r>
      <w:r>
        <w:rPr>
          <w:spacing w:val="-21"/>
        </w:rPr>
        <w:t> </w:t>
      </w:r>
      <w:r>
        <w:rPr/>
        <w:t>semi-structured</w:t>
      </w:r>
      <w:r>
        <w:rPr>
          <w:spacing w:val="-21"/>
        </w:rPr>
        <w:t> </w:t>
      </w:r>
      <w:r>
        <w:rPr/>
        <w:t>personal</w:t>
      </w:r>
      <w:r>
        <w:rPr>
          <w:spacing w:val="-21"/>
        </w:rPr>
        <w:t> </w:t>
      </w:r>
      <w:r>
        <w:rPr/>
        <w:t>interviews</w:t>
      </w:r>
      <w:r>
        <w:rPr>
          <w:spacing w:val="-21"/>
        </w:rPr>
        <w:t> </w:t>
      </w:r>
      <w:r>
        <w:rPr/>
        <w:t>with</w:t>
      </w:r>
      <w:r>
        <w:rPr>
          <w:spacing w:val="-21"/>
        </w:rPr>
        <w:t> </w:t>
      </w:r>
      <w:r>
        <w:rPr/>
        <w:t>students.</w:t>
      </w:r>
      <w:r>
        <w:rPr>
          <w:spacing w:val="-21"/>
        </w:rPr>
        <w:t> </w:t>
      </w:r>
      <w:r>
        <w:rPr/>
        <w:t>The </w:t>
      </w:r>
      <w:r>
        <w:rPr>
          <w:spacing w:val="-8"/>
        </w:rPr>
        <w:t>questions</w:t>
      </w:r>
      <w:r>
        <w:rPr>
          <w:spacing w:val="-14"/>
        </w:rPr>
        <w:t> </w:t>
      </w:r>
      <w:r>
        <w:rPr>
          <w:spacing w:val="-8"/>
        </w:rPr>
        <w:t>included</w:t>
      </w:r>
      <w:r>
        <w:rPr>
          <w:spacing w:val="-13"/>
        </w:rPr>
        <w:t> </w:t>
      </w:r>
      <w:r>
        <w:rPr>
          <w:spacing w:val="-8"/>
        </w:rPr>
        <w:t>inquiries</w:t>
      </w:r>
      <w:r>
        <w:rPr>
          <w:spacing w:val="-13"/>
        </w:rPr>
        <w:t> </w:t>
      </w:r>
      <w:r>
        <w:rPr>
          <w:spacing w:val="-8"/>
        </w:rPr>
        <w:t>about</w:t>
      </w:r>
      <w:r>
        <w:rPr>
          <w:spacing w:val="-13"/>
        </w:rPr>
        <w:t> </w:t>
      </w:r>
      <w:r>
        <w:rPr>
          <w:spacing w:val="-8"/>
        </w:rPr>
        <w:t>the</w:t>
      </w:r>
      <w:r>
        <w:rPr>
          <w:spacing w:val="-13"/>
        </w:rPr>
        <w:t> </w:t>
      </w:r>
      <w:r>
        <w:rPr>
          <w:spacing w:val="-8"/>
        </w:rPr>
        <w:t>impact</w:t>
      </w:r>
      <w:r>
        <w:rPr>
          <w:spacing w:val="-13"/>
        </w:rPr>
        <w:t> </w:t>
      </w:r>
      <w:r>
        <w:rPr>
          <w:spacing w:val="-8"/>
        </w:rPr>
        <w:t>of</w:t>
      </w:r>
      <w:r>
        <w:rPr>
          <w:spacing w:val="-13"/>
        </w:rPr>
        <w:t> </w:t>
      </w:r>
      <w:r>
        <w:rPr>
          <w:spacing w:val="-8"/>
        </w:rPr>
        <w:t>teaching</w:t>
      </w:r>
      <w:r>
        <w:rPr>
          <w:spacing w:val="-13"/>
        </w:rPr>
        <w:t> </w:t>
      </w:r>
      <w:r>
        <w:rPr>
          <w:spacing w:val="-8"/>
        </w:rPr>
        <w:t>methods</w:t>
      </w:r>
      <w:r>
        <w:rPr>
          <w:spacing w:val="-13"/>
        </w:rPr>
        <w:t> </w:t>
      </w:r>
      <w:r>
        <w:rPr>
          <w:spacing w:val="-8"/>
        </w:rPr>
        <w:t>on</w:t>
      </w:r>
      <w:r>
        <w:rPr>
          <w:spacing w:val="-13"/>
        </w:rPr>
        <w:t> </w:t>
      </w:r>
      <w:r>
        <w:rPr>
          <w:spacing w:val="-8"/>
        </w:rPr>
        <w:t>understanding</w:t>
      </w:r>
      <w:r>
        <w:rPr>
          <w:spacing w:val="-14"/>
        </w:rPr>
        <w:t> </w:t>
      </w:r>
      <w:r>
        <w:rPr>
          <w:spacing w:val="-8"/>
        </w:rPr>
        <w:t>the </w:t>
      </w:r>
      <w:r>
        <w:rPr>
          <w:spacing w:val="-6"/>
        </w:rPr>
        <w:t>impact</w:t>
      </w:r>
      <w:r>
        <w:rPr>
          <w:spacing w:val="-21"/>
        </w:rPr>
        <w:t> </w:t>
      </w:r>
      <w:r>
        <w:rPr>
          <w:spacing w:val="-6"/>
        </w:rPr>
        <w:t>of</w:t>
      </w:r>
      <w:r>
        <w:rPr>
          <w:spacing w:val="-20"/>
        </w:rPr>
        <w:t> </w:t>
      </w:r>
      <w:r>
        <w:rPr>
          <w:spacing w:val="-6"/>
        </w:rPr>
        <w:t>teachers'</w:t>
      </w:r>
      <w:r>
        <w:rPr>
          <w:spacing w:val="-20"/>
        </w:rPr>
        <w:t> </w:t>
      </w:r>
      <w:r>
        <w:rPr>
          <w:spacing w:val="-6"/>
        </w:rPr>
        <w:t>motivation</w:t>
      </w:r>
      <w:r>
        <w:rPr>
          <w:spacing w:val="-21"/>
        </w:rPr>
        <w:t> </w:t>
      </w:r>
      <w:r>
        <w:rPr>
          <w:spacing w:val="-6"/>
        </w:rPr>
        <w:t>on</w:t>
      </w:r>
      <w:r>
        <w:rPr>
          <w:spacing w:val="-21"/>
        </w:rPr>
        <w:t> </w:t>
      </w:r>
      <w:r>
        <w:rPr>
          <w:spacing w:val="-6"/>
        </w:rPr>
        <w:t>their</w:t>
      </w:r>
      <w:r>
        <w:rPr>
          <w:spacing w:val="-24"/>
        </w:rPr>
        <w:t> </w:t>
      </w:r>
      <w:r>
        <w:rPr>
          <w:spacing w:val="-6"/>
        </w:rPr>
        <w:t>level</w:t>
      </w:r>
      <w:r>
        <w:rPr>
          <w:spacing w:val="-21"/>
        </w:rPr>
        <w:t> </w:t>
      </w:r>
      <w:r>
        <w:rPr>
          <w:spacing w:val="-6"/>
        </w:rPr>
        <w:t>of</w:t>
      </w:r>
      <w:r>
        <w:rPr>
          <w:spacing w:val="-16"/>
        </w:rPr>
        <w:t> </w:t>
      </w:r>
      <w:r>
        <w:rPr>
          <w:spacing w:val="-6"/>
        </w:rPr>
        <w:t>academic</w:t>
      </w:r>
      <w:r>
        <w:rPr>
          <w:spacing w:val="-18"/>
        </w:rPr>
        <w:t> </w:t>
      </w:r>
      <w:r>
        <w:rPr>
          <w:spacing w:val="-6"/>
        </w:rPr>
        <w:t>achievement.</w:t>
      </w:r>
    </w:p>
    <w:p>
      <w:pPr>
        <w:pStyle w:val="Heading2"/>
      </w:pPr>
      <w:bookmarkStart w:name="_TOC_250010" w:id="18"/>
      <w:r>
        <w:rPr/>
        <w:t>Research</w:t>
      </w:r>
      <w:r>
        <w:rPr>
          <w:spacing w:val="-17"/>
        </w:rPr>
        <w:t> </w:t>
      </w:r>
      <w:bookmarkEnd w:id="18"/>
      <w:r>
        <w:rPr>
          <w:spacing w:val="-2"/>
        </w:rPr>
        <w:t>procedure</w:t>
      </w:r>
    </w:p>
    <w:p>
      <w:pPr>
        <w:pStyle w:val="BodyText"/>
        <w:spacing w:before="7"/>
        <w:ind w:left="0"/>
        <w:rPr>
          <w:b/>
          <w:sz w:val="26"/>
        </w:rPr>
      </w:pPr>
    </w:p>
    <w:p>
      <w:pPr>
        <w:pStyle w:val="BodyText"/>
        <w:spacing w:line="482" w:lineRule="auto"/>
        <w:ind w:right="96" w:firstLine="72"/>
        <w:jc w:val="both"/>
      </w:pPr>
      <w:r>
        <w:rPr>
          <w:spacing w:val="-4"/>
        </w:rPr>
        <w:t>The</w:t>
      </w:r>
      <w:r>
        <w:rPr>
          <w:spacing w:val="-18"/>
        </w:rPr>
        <w:t> </w:t>
      </w:r>
      <w:r>
        <w:rPr>
          <w:spacing w:val="-4"/>
        </w:rPr>
        <w:t>interviews</w:t>
      </w:r>
      <w:r>
        <w:rPr>
          <w:spacing w:val="-17"/>
        </w:rPr>
        <w:t> </w:t>
      </w:r>
      <w:r>
        <w:rPr>
          <w:spacing w:val="-4"/>
        </w:rPr>
        <w:t>were</w:t>
      </w:r>
      <w:r>
        <w:rPr>
          <w:spacing w:val="-17"/>
        </w:rPr>
        <w:t> </w:t>
      </w:r>
      <w:r>
        <w:rPr>
          <w:spacing w:val="-4"/>
        </w:rPr>
        <w:t>conducted</w:t>
      </w:r>
      <w:r>
        <w:rPr>
          <w:spacing w:val="-17"/>
        </w:rPr>
        <w:t> </w:t>
      </w:r>
      <w:r>
        <w:rPr>
          <w:spacing w:val="-4"/>
        </w:rPr>
        <w:t>in</w:t>
      </w:r>
      <w:r>
        <w:rPr>
          <w:spacing w:val="-17"/>
        </w:rPr>
        <w:t> </w:t>
      </w:r>
      <w:r>
        <w:rPr>
          <w:spacing w:val="-4"/>
        </w:rPr>
        <w:t>a</w:t>
      </w:r>
      <w:r>
        <w:rPr>
          <w:spacing w:val="-17"/>
        </w:rPr>
        <w:t> </w:t>
      </w:r>
      <w:r>
        <w:rPr>
          <w:spacing w:val="-4"/>
        </w:rPr>
        <w:t>quiet</w:t>
      </w:r>
      <w:r>
        <w:rPr>
          <w:spacing w:val="-17"/>
        </w:rPr>
        <w:t> </w:t>
      </w:r>
      <w:r>
        <w:rPr>
          <w:spacing w:val="-4"/>
        </w:rPr>
        <w:t>school</w:t>
      </w:r>
      <w:r>
        <w:rPr>
          <w:spacing w:val="-17"/>
        </w:rPr>
        <w:t> </w:t>
      </w:r>
      <w:r>
        <w:rPr>
          <w:spacing w:val="-4"/>
        </w:rPr>
        <w:t>environment</w:t>
      </w:r>
      <w:r>
        <w:rPr>
          <w:spacing w:val="-17"/>
        </w:rPr>
        <w:t> </w:t>
      </w:r>
      <w:r>
        <w:rPr>
          <w:spacing w:val="-4"/>
        </w:rPr>
        <w:t>during</w:t>
      </w:r>
      <w:r>
        <w:rPr>
          <w:spacing w:val="-17"/>
        </w:rPr>
        <w:t> </w:t>
      </w:r>
      <w:r>
        <w:rPr>
          <w:spacing w:val="-4"/>
        </w:rPr>
        <w:t>the</w:t>
      </w:r>
      <w:r>
        <w:rPr>
          <w:spacing w:val="-18"/>
        </w:rPr>
        <w:t> </w:t>
      </w:r>
      <w:r>
        <w:rPr>
          <w:spacing w:val="-4"/>
        </w:rPr>
        <w:t>evening.</w:t>
      </w:r>
      <w:r>
        <w:rPr>
          <w:spacing w:val="-17"/>
        </w:rPr>
        <w:t> </w:t>
      </w:r>
      <w:r>
        <w:rPr>
          <w:spacing w:val="-4"/>
        </w:rPr>
        <w:t>Each </w:t>
      </w:r>
      <w:r>
        <w:rPr/>
        <w:t>interview</w:t>
      </w:r>
      <w:r>
        <w:rPr>
          <w:spacing w:val="-17"/>
        </w:rPr>
        <w:t> </w:t>
      </w:r>
      <w:r>
        <w:rPr/>
        <w:t>lasted</w:t>
      </w:r>
      <w:r>
        <w:rPr>
          <w:spacing w:val="-17"/>
        </w:rPr>
        <w:t> </w:t>
      </w:r>
      <w:r>
        <w:rPr/>
        <w:t>about</w:t>
      </w:r>
      <w:r>
        <w:rPr>
          <w:spacing w:val="-16"/>
        </w:rPr>
        <w:t> </w:t>
      </w:r>
      <w:r>
        <w:rPr/>
        <w:t>10-15</w:t>
      </w:r>
      <w:r>
        <w:rPr>
          <w:spacing w:val="-16"/>
        </w:rPr>
        <w:t> </w:t>
      </w:r>
      <w:r>
        <w:rPr/>
        <w:t>minutes.</w:t>
      </w:r>
      <w:r>
        <w:rPr>
          <w:spacing w:val="-17"/>
        </w:rPr>
        <w:t> </w:t>
      </w:r>
      <w:r>
        <w:rPr/>
        <w:t>The</w:t>
      </w:r>
      <w:r>
        <w:rPr>
          <w:spacing w:val="-14"/>
        </w:rPr>
        <w:t> </w:t>
      </w:r>
      <w:r>
        <w:rPr/>
        <w:t>answers</w:t>
      </w:r>
      <w:r>
        <w:rPr>
          <w:spacing w:val="-17"/>
        </w:rPr>
        <w:t> </w:t>
      </w:r>
      <w:r>
        <w:rPr/>
        <w:t>were</w:t>
      </w:r>
      <w:r>
        <w:rPr>
          <w:spacing w:val="-16"/>
        </w:rPr>
        <w:t> </w:t>
      </w:r>
      <w:r>
        <w:rPr/>
        <w:t>recorded</w:t>
      </w:r>
      <w:r>
        <w:rPr>
          <w:spacing w:val="-17"/>
        </w:rPr>
        <w:t> </w:t>
      </w:r>
      <w:r>
        <w:rPr/>
        <w:t>manually</w:t>
      </w:r>
      <w:r>
        <w:rPr>
          <w:spacing w:val="-16"/>
        </w:rPr>
        <w:t> </w:t>
      </w:r>
      <w:r>
        <w:rPr/>
        <w:t>for</w:t>
      </w:r>
      <w:r>
        <w:rPr>
          <w:spacing w:val="-18"/>
        </w:rPr>
        <w:t> </w:t>
      </w:r>
      <w:r>
        <w:rPr/>
        <w:t>later </w:t>
      </w:r>
      <w:r>
        <w:rPr>
          <w:spacing w:val="-2"/>
        </w:rPr>
        <w:t>analysis.</w:t>
      </w:r>
    </w:p>
    <w:p>
      <w:pPr>
        <w:pStyle w:val="BodyText"/>
        <w:spacing w:after="0" w:line="482" w:lineRule="auto"/>
        <w:jc w:val="both"/>
        <w:sectPr>
          <w:pgSz w:w="11900" w:h="16840"/>
          <w:pgMar w:header="0" w:footer="751" w:top="1560" w:bottom="960" w:left="1133" w:right="283"/>
        </w:sectPr>
      </w:pPr>
    </w:p>
    <w:p>
      <w:pPr>
        <w:pStyle w:val="BodyText"/>
        <w:spacing w:line="480" w:lineRule="auto" w:before="85"/>
        <w:ind w:right="91"/>
        <w:jc w:val="both"/>
      </w:pPr>
      <w:r>
        <w:rPr>
          <w:spacing w:val="-12"/>
        </w:rPr>
        <w:t>The</w:t>
      </w:r>
      <w:r>
        <w:rPr>
          <w:spacing w:val="-10"/>
        </w:rPr>
        <w:t> </w:t>
      </w:r>
      <w:r>
        <w:rPr>
          <w:spacing w:val="-12"/>
        </w:rPr>
        <w:t>data</w:t>
      </w:r>
      <w:r>
        <w:rPr>
          <w:spacing w:val="-9"/>
        </w:rPr>
        <w:t> </w:t>
      </w:r>
      <w:r>
        <w:rPr>
          <w:spacing w:val="-12"/>
        </w:rPr>
        <w:t>collected</w:t>
      </w:r>
      <w:r>
        <w:rPr>
          <w:spacing w:val="-9"/>
        </w:rPr>
        <w:t> </w:t>
      </w:r>
      <w:r>
        <w:rPr>
          <w:spacing w:val="-12"/>
        </w:rPr>
        <w:t>from</w:t>
      </w:r>
      <w:r>
        <w:rPr>
          <w:spacing w:val="-9"/>
        </w:rPr>
        <w:t> </w:t>
      </w:r>
      <w:r>
        <w:rPr>
          <w:spacing w:val="-12"/>
        </w:rPr>
        <w:t>the</w:t>
      </w:r>
      <w:r>
        <w:rPr>
          <w:spacing w:val="-9"/>
        </w:rPr>
        <w:t> </w:t>
      </w:r>
      <w:r>
        <w:rPr>
          <w:spacing w:val="-12"/>
        </w:rPr>
        <w:t>interviews</w:t>
      </w:r>
      <w:r>
        <w:rPr>
          <w:spacing w:val="-9"/>
        </w:rPr>
        <w:t> </w:t>
      </w:r>
      <w:r>
        <w:rPr>
          <w:spacing w:val="-12"/>
        </w:rPr>
        <w:t>were</w:t>
      </w:r>
      <w:r>
        <w:rPr>
          <w:spacing w:val="-9"/>
        </w:rPr>
        <w:t> </w:t>
      </w:r>
      <w:r>
        <w:rPr>
          <w:spacing w:val="-12"/>
        </w:rPr>
        <w:t>analyzed</w:t>
      </w:r>
      <w:r>
        <w:rPr>
          <w:spacing w:val="-7"/>
        </w:rPr>
        <w:t> </w:t>
      </w:r>
      <w:r>
        <w:rPr>
          <w:spacing w:val="-12"/>
        </w:rPr>
        <w:t>using</w:t>
      </w:r>
      <w:r>
        <w:rPr>
          <w:spacing w:val="-9"/>
        </w:rPr>
        <w:t> </w:t>
      </w:r>
      <w:r>
        <w:rPr>
          <w:spacing w:val="-12"/>
        </w:rPr>
        <w:t>the</w:t>
      </w:r>
      <w:r>
        <w:rPr>
          <w:spacing w:val="-2"/>
        </w:rPr>
        <w:t> </w:t>
      </w:r>
      <w:r>
        <w:rPr>
          <w:spacing w:val="-12"/>
        </w:rPr>
        <w:t>qualitative</w:t>
      </w:r>
      <w:r>
        <w:rPr>
          <w:spacing w:val="-10"/>
        </w:rPr>
        <w:t> </w:t>
      </w:r>
      <w:r>
        <w:rPr>
          <w:spacing w:val="-12"/>
        </w:rPr>
        <w:t>analysis</w:t>
      </w:r>
      <w:r>
        <w:rPr>
          <w:spacing w:val="-9"/>
        </w:rPr>
        <w:t> </w:t>
      </w:r>
      <w:r>
        <w:rPr>
          <w:spacing w:val="-12"/>
        </w:rPr>
        <w:t>method. </w:t>
      </w:r>
      <w:r>
        <w:rPr>
          <w:spacing w:val="-4"/>
        </w:rPr>
        <w:t>The</w:t>
      </w:r>
      <w:r>
        <w:rPr>
          <w:spacing w:val="-18"/>
        </w:rPr>
        <w:t> </w:t>
      </w:r>
      <w:r>
        <w:rPr>
          <w:spacing w:val="-4"/>
        </w:rPr>
        <w:t>analysis</w:t>
      </w:r>
      <w:r>
        <w:rPr>
          <w:spacing w:val="-17"/>
        </w:rPr>
        <w:t> </w:t>
      </w:r>
      <w:r>
        <w:rPr>
          <w:spacing w:val="-4"/>
        </w:rPr>
        <w:t>focused</w:t>
      </w:r>
      <w:r>
        <w:rPr>
          <w:spacing w:val="-17"/>
        </w:rPr>
        <w:t> </w:t>
      </w:r>
      <w:r>
        <w:rPr>
          <w:spacing w:val="-4"/>
        </w:rPr>
        <w:t>on</w:t>
      </w:r>
      <w:r>
        <w:rPr>
          <w:spacing w:val="-17"/>
        </w:rPr>
        <w:t> </w:t>
      </w:r>
      <w:r>
        <w:rPr>
          <w:spacing w:val="-4"/>
        </w:rPr>
        <w:t>extracting</w:t>
      </w:r>
      <w:r>
        <w:rPr>
          <w:spacing w:val="-17"/>
        </w:rPr>
        <w:t> </w:t>
      </w:r>
      <w:r>
        <w:rPr>
          <w:spacing w:val="-4"/>
        </w:rPr>
        <w:t>the</w:t>
      </w:r>
      <w:r>
        <w:rPr>
          <w:spacing w:val="-17"/>
        </w:rPr>
        <w:t> </w:t>
      </w:r>
      <w:r>
        <w:rPr>
          <w:spacing w:val="-4"/>
        </w:rPr>
        <w:t>factors</w:t>
      </w:r>
      <w:r>
        <w:rPr>
          <w:spacing w:val="-17"/>
        </w:rPr>
        <w:t> </w:t>
      </w:r>
      <w:r>
        <w:rPr>
          <w:spacing w:val="-4"/>
        </w:rPr>
        <w:t>that</w:t>
      </w:r>
      <w:r>
        <w:rPr>
          <w:spacing w:val="-17"/>
        </w:rPr>
        <w:t> </w:t>
      </w:r>
      <w:r>
        <w:rPr>
          <w:spacing w:val="-4"/>
        </w:rPr>
        <w:t>influence</w:t>
      </w:r>
      <w:r>
        <w:rPr>
          <w:spacing w:val="-17"/>
        </w:rPr>
        <w:t> </w:t>
      </w:r>
      <w:r>
        <w:rPr>
          <w:spacing w:val="-4"/>
        </w:rPr>
        <w:t>teachers’</w:t>
      </w:r>
      <w:r>
        <w:rPr>
          <w:spacing w:val="-17"/>
        </w:rPr>
        <w:t> </w:t>
      </w:r>
      <w:r>
        <w:rPr>
          <w:spacing w:val="-4"/>
        </w:rPr>
        <w:t>motivation</w:t>
      </w:r>
      <w:r>
        <w:rPr>
          <w:spacing w:val="-18"/>
        </w:rPr>
        <w:t> </w:t>
      </w:r>
      <w:r>
        <w:rPr>
          <w:spacing w:val="-4"/>
        </w:rPr>
        <w:t>in</w:t>
      </w:r>
      <w:r>
        <w:rPr>
          <w:spacing w:val="-17"/>
        </w:rPr>
        <w:t> </w:t>
      </w:r>
      <w:r>
        <w:rPr>
          <w:spacing w:val="-4"/>
        </w:rPr>
        <w:t>the </w:t>
      </w:r>
      <w:r>
        <w:rPr/>
        <w:t>primary stage. The data included different aspects, including teachers’ feeling of appreciation</w:t>
      </w:r>
      <w:r>
        <w:rPr>
          <w:spacing w:val="-22"/>
        </w:rPr>
        <w:t> </w:t>
      </w:r>
      <w:r>
        <w:rPr/>
        <w:t>and</w:t>
      </w:r>
      <w:r>
        <w:rPr>
          <w:spacing w:val="-21"/>
        </w:rPr>
        <w:t> </w:t>
      </w:r>
      <w:r>
        <w:rPr/>
        <w:t>its</w:t>
      </w:r>
      <w:r>
        <w:rPr>
          <w:spacing w:val="-21"/>
        </w:rPr>
        <w:t> </w:t>
      </w:r>
      <w:r>
        <w:rPr/>
        <w:t>impact</w:t>
      </w:r>
      <w:r>
        <w:rPr>
          <w:spacing w:val="-21"/>
        </w:rPr>
        <w:t> </w:t>
      </w:r>
      <w:r>
        <w:rPr/>
        <w:t>on</w:t>
      </w:r>
      <w:r>
        <w:rPr>
          <w:spacing w:val="-21"/>
        </w:rPr>
        <w:t> </w:t>
      </w:r>
      <w:r>
        <w:rPr/>
        <w:t>their</w:t>
      </w:r>
      <w:r>
        <w:rPr>
          <w:spacing w:val="-21"/>
        </w:rPr>
        <w:t> </w:t>
      </w:r>
      <w:r>
        <w:rPr/>
        <w:t>interaction</w:t>
      </w:r>
      <w:r>
        <w:rPr>
          <w:spacing w:val="-21"/>
        </w:rPr>
        <w:t> </w:t>
      </w:r>
      <w:r>
        <w:rPr/>
        <w:t>with</w:t>
      </w:r>
      <w:r>
        <w:rPr>
          <w:spacing w:val="-21"/>
        </w:rPr>
        <w:t> </w:t>
      </w:r>
      <w:r>
        <w:rPr/>
        <w:t>students,</w:t>
      </w:r>
      <w:r>
        <w:rPr>
          <w:spacing w:val="-21"/>
        </w:rPr>
        <w:t> </w:t>
      </w:r>
      <w:r>
        <w:rPr/>
        <w:t>as</w:t>
      </w:r>
      <w:r>
        <w:rPr>
          <w:spacing w:val="-21"/>
        </w:rPr>
        <w:t> </w:t>
      </w:r>
      <w:r>
        <w:rPr/>
        <w:t>well</w:t>
      </w:r>
      <w:r>
        <w:rPr>
          <w:spacing w:val="-22"/>
        </w:rPr>
        <w:t> </w:t>
      </w:r>
      <w:r>
        <w:rPr/>
        <w:t>as</w:t>
      </w:r>
      <w:r>
        <w:rPr>
          <w:spacing w:val="-21"/>
        </w:rPr>
        <w:t> </w:t>
      </w:r>
      <w:r>
        <w:rPr/>
        <w:t>the</w:t>
      </w:r>
      <w:r>
        <w:rPr>
          <w:spacing w:val="-21"/>
        </w:rPr>
        <w:t> </w:t>
      </w:r>
      <w:r>
        <w:rPr/>
        <w:t>impact</w:t>
      </w:r>
      <w:r>
        <w:rPr>
          <w:spacing w:val="-21"/>
        </w:rPr>
        <w:t> </w:t>
      </w:r>
      <w:r>
        <w:rPr/>
        <w:t>of </w:t>
      </w:r>
      <w:r>
        <w:rPr>
          <w:spacing w:val="-6"/>
        </w:rPr>
        <w:t>teaching</w:t>
      </w:r>
      <w:r>
        <w:rPr>
          <w:spacing w:val="-15"/>
        </w:rPr>
        <w:t> </w:t>
      </w:r>
      <w:r>
        <w:rPr>
          <w:spacing w:val="-6"/>
        </w:rPr>
        <w:t>methods</w:t>
      </w:r>
      <w:r>
        <w:rPr>
          <w:spacing w:val="-9"/>
        </w:rPr>
        <w:t> </w:t>
      </w:r>
      <w:r>
        <w:rPr>
          <w:spacing w:val="-6"/>
        </w:rPr>
        <w:t>on</w:t>
      </w:r>
      <w:r>
        <w:rPr>
          <w:spacing w:val="-13"/>
        </w:rPr>
        <w:t> </w:t>
      </w:r>
      <w:r>
        <w:rPr>
          <w:spacing w:val="-6"/>
        </w:rPr>
        <w:t>students’</w:t>
      </w:r>
      <w:r>
        <w:rPr>
          <w:spacing w:val="-11"/>
        </w:rPr>
        <w:t> </w:t>
      </w:r>
      <w:r>
        <w:rPr>
          <w:spacing w:val="-6"/>
        </w:rPr>
        <w:t>achievement.</w:t>
      </w:r>
    </w:p>
    <w:p>
      <w:pPr>
        <w:pStyle w:val="BodyText"/>
        <w:spacing w:line="482" w:lineRule="auto" w:before="280"/>
        <w:ind w:right="98"/>
        <w:jc w:val="both"/>
      </w:pPr>
      <w:r>
        <w:rPr>
          <w:spacing w:val="-4"/>
        </w:rPr>
        <w:t>I</w:t>
      </w:r>
      <w:r>
        <w:rPr>
          <w:spacing w:val="-11"/>
        </w:rPr>
        <w:t> </w:t>
      </w:r>
      <w:r>
        <w:rPr>
          <w:spacing w:val="-4"/>
        </w:rPr>
        <w:t>coded</w:t>
      </w:r>
      <w:r>
        <w:rPr>
          <w:spacing w:val="-15"/>
        </w:rPr>
        <w:t> </w:t>
      </w:r>
      <w:r>
        <w:rPr>
          <w:spacing w:val="-4"/>
        </w:rPr>
        <w:t>the</w:t>
      </w:r>
      <w:r>
        <w:rPr>
          <w:spacing w:val="-14"/>
        </w:rPr>
        <w:t> </w:t>
      </w:r>
      <w:r>
        <w:rPr>
          <w:spacing w:val="-4"/>
        </w:rPr>
        <w:t>data</w:t>
      </w:r>
      <w:r>
        <w:rPr>
          <w:spacing w:val="-15"/>
        </w:rPr>
        <w:t> </w:t>
      </w:r>
      <w:r>
        <w:rPr>
          <w:spacing w:val="-4"/>
        </w:rPr>
        <w:t>to</w:t>
      </w:r>
      <w:r>
        <w:rPr>
          <w:spacing w:val="-16"/>
        </w:rPr>
        <w:t> </w:t>
      </w:r>
      <w:r>
        <w:rPr>
          <w:spacing w:val="-4"/>
        </w:rPr>
        <w:t>represent</w:t>
      </w:r>
      <w:r>
        <w:rPr>
          <w:spacing w:val="-13"/>
        </w:rPr>
        <w:t> </w:t>
      </w:r>
      <w:r>
        <w:rPr>
          <w:spacing w:val="-4"/>
        </w:rPr>
        <w:t>recurring</w:t>
      </w:r>
      <w:r>
        <w:rPr>
          <w:spacing w:val="-15"/>
        </w:rPr>
        <w:t> </w:t>
      </w:r>
      <w:r>
        <w:rPr>
          <w:spacing w:val="-4"/>
        </w:rPr>
        <w:t>themes</w:t>
      </w:r>
      <w:r>
        <w:rPr>
          <w:spacing w:val="-15"/>
        </w:rPr>
        <w:t> </w:t>
      </w:r>
      <w:r>
        <w:rPr>
          <w:spacing w:val="-4"/>
        </w:rPr>
        <w:t>such</w:t>
      </w:r>
      <w:r>
        <w:rPr>
          <w:spacing w:val="-13"/>
        </w:rPr>
        <w:t> </w:t>
      </w:r>
      <w:r>
        <w:rPr>
          <w:spacing w:val="-4"/>
        </w:rPr>
        <w:t>as:</w:t>
      </w:r>
      <w:r>
        <w:rPr>
          <w:spacing w:val="-13"/>
        </w:rPr>
        <w:t> </w:t>
      </w:r>
      <w:r>
        <w:rPr>
          <w:spacing w:val="-4"/>
        </w:rPr>
        <w:t>1.</w:t>
      </w:r>
      <w:r>
        <w:rPr>
          <w:spacing w:val="-16"/>
        </w:rPr>
        <w:t> </w:t>
      </w:r>
      <w:r>
        <w:rPr>
          <w:spacing w:val="-4"/>
        </w:rPr>
        <w:t>Lack</w:t>
      </w:r>
      <w:r>
        <w:rPr>
          <w:spacing w:val="-13"/>
        </w:rPr>
        <w:t> </w:t>
      </w:r>
      <w:r>
        <w:rPr>
          <w:spacing w:val="-4"/>
        </w:rPr>
        <w:t>of</w:t>
      </w:r>
      <w:r>
        <w:rPr>
          <w:spacing w:val="-13"/>
        </w:rPr>
        <w:t> </w:t>
      </w:r>
      <w:r>
        <w:rPr>
          <w:spacing w:val="-4"/>
        </w:rPr>
        <w:t>appreciation</w:t>
      </w:r>
      <w:r>
        <w:rPr>
          <w:spacing w:val="-17"/>
        </w:rPr>
        <w:t> </w:t>
      </w:r>
      <w:r>
        <w:rPr>
          <w:spacing w:val="-4"/>
        </w:rPr>
        <w:t>2.</w:t>
      </w:r>
      <w:r>
        <w:rPr>
          <w:spacing w:val="-16"/>
        </w:rPr>
        <w:t> </w:t>
      </w:r>
      <w:r>
        <w:rPr>
          <w:spacing w:val="-4"/>
        </w:rPr>
        <w:t>Poor </w:t>
      </w:r>
      <w:r>
        <w:rPr>
          <w:spacing w:val="-6"/>
        </w:rPr>
        <w:t>motivation</w:t>
      </w:r>
      <w:r>
        <w:rPr>
          <w:spacing w:val="-10"/>
        </w:rPr>
        <w:t> </w:t>
      </w:r>
      <w:r>
        <w:rPr>
          <w:spacing w:val="-6"/>
        </w:rPr>
        <w:t>3.</w:t>
      </w:r>
      <w:r>
        <w:rPr>
          <w:spacing w:val="-13"/>
        </w:rPr>
        <w:t> </w:t>
      </w:r>
      <w:r>
        <w:rPr>
          <w:spacing w:val="-6"/>
        </w:rPr>
        <w:t>Positive</w:t>
      </w:r>
      <w:r>
        <w:rPr>
          <w:spacing w:val="-10"/>
        </w:rPr>
        <w:t> </w:t>
      </w:r>
      <w:r>
        <w:rPr>
          <w:spacing w:val="-6"/>
        </w:rPr>
        <w:t>student</w:t>
      </w:r>
      <w:r>
        <w:rPr>
          <w:spacing w:val="-10"/>
        </w:rPr>
        <w:t> </w:t>
      </w:r>
      <w:r>
        <w:rPr>
          <w:spacing w:val="-6"/>
        </w:rPr>
        <w:t>interaction</w:t>
      </w:r>
    </w:p>
    <w:p>
      <w:pPr>
        <w:pStyle w:val="BodyText"/>
        <w:spacing w:line="477" w:lineRule="auto" w:before="277"/>
        <w:ind w:right="88"/>
        <w:jc w:val="both"/>
      </w:pPr>
      <w:r>
        <w:rPr>
          <w:spacing w:val="-2"/>
        </w:rPr>
        <w:t>After</w:t>
      </w:r>
      <w:r>
        <w:rPr>
          <w:spacing w:val="-18"/>
        </w:rPr>
        <w:t> </w:t>
      </w:r>
      <w:r>
        <w:rPr>
          <w:spacing w:val="-2"/>
        </w:rPr>
        <w:t>coding</w:t>
      </w:r>
      <w:r>
        <w:rPr>
          <w:spacing w:val="-17"/>
        </w:rPr>
        <w:t> </w:t>
      </w:r>
      <w:r>
        <w:rPr>
          <w:spacing w:val="-2"/>
        </w:rPr>
        <w:t>the</w:t>
      </w:r>
      <w:r>
        <w:rPr>
          <w:spacing w:val="-16"/>
        </w:rPr>
        <w:t> </w:t>
      </w:r>
      <w:r>
        <w:rPr>
          <w:spacing w:val="-2"/>
        </w:rPr>
        <w:t>data,</w:t>
      </w:r>
      <w:r>
        <w:rPr>
          <w:spacing w:val="-17"/>
        </w:rPr>
        <w:t> </w:t>
      </w:r>
      <w:r>
        <w:rPr>
          <w:spacing w:val="-2"/>
        </w:rPr>
        <w:t>recurring</w:t>
      </w:r>
      <w:r>
        <w:rPr>
          <w:spacing w:val="-14"/>
        </w:rPr>
        <w:t> </w:t>
      </w:r>
      <w:r>
        <w:rPr>
          <w:spacing w:val="-2"/>
        </w:rPr>
        <w:t>patterns</w:t>
      </w:r>
      <w:r>
        <w:rPr>
          <w:spacing w:val="-17"/>
        </w:rPr>
        <w:t> </w:t>
      </w:r>
      <w:r>
        <w:rPr>
          <w:spacing w:val="-2"/>
        </w:rPr>
        <w:t>were</w:t>
      </w:r>
      <w:r>
        <w:rPr>
          <w:spacing w:val="-16"/>
        </w:rPr>
        <w:t> </w:t>
      </w:r>
      <w:r>
        <w:rPr>
          <w:spacing w:val="-2"/>
        </w:rPr>
        <w:t>identified</w:t>
      </w:r>
      <w:r>
        <w:rPr>
          <w:spacing w:val="-17"/>
        </w:rPr>
        <w:t> </w:t>
      </w:r>
      <w:r>
        <w:rPr>
          <w:spacing w:val="-2"/>
        </w:rPr>
        <w:t>in</w:t>
      </w:r>
      <w:r>
        <w:rPr>
          <w:spacing w:val="-16"/>
        </w:rPr>
        <w:t> </w:t>
      </w:r>
      <w:r>
        <w:rPr>
          <w:spacing w:val="-2"/>
        </w:rPr>
        <w:t>the</w:t>
      </w:r>
      <w:r>
        <w:rPr>
          <w:spacing w:val="-16"/>
        </w:rPr>
        <w:t> </w:t>
      </w:r>
      <w:r>
        <w:rPr>
          <w:spacing w:val="-2"/>
        </w:rPr>
        <w:t>teachers’</w:t>
      </w:r>
      <w:r>
        <w:rPr>
          <w:spacing w:val="-15"/>
        </w:rPr>
        <w:t> </w:t>
      </w:r>
      <w:r>
        <w:rPr>
          <w:spacing w:val="-2"/>
        </w:rPr>
        <w:t>and</w:t>
      </w:r>
      <w:r>
        <w:rPr>
          <w:spacing w:val="-14"/>
        </w:rPr>
        <w:t> </w:t>
      </w:r>
      <w:r>
        <w:rPr>
          <w:spacing w:val="-2"/>
        </w:rPr>
        <w:t>students’ responses:</w:t>
      </w:r>
    </w:p>
    <w:p>
      <w:pPr>
        <w:pStyle w:val="ListParagraph"/>
        <w:numPr>
          <w:ilvl w:val="0"/>
          <w:numId w:val="3"/>
        </w:numPr>
        <w:tabs>
          <w:tab w:pos="579" w:val="left" w:leader="none"/>
        </w:tabs>
        <w:spacing w:line="480" w:lineRule="auto" w:before="284" w:after="0"/>
        <w:ind w:left="254" w:right="89" w:firstLine="0"/>
        <w:jc w:val="both"/>
        <w:rPr>
          <w:sz w:val="24"/>
        </w:rPr>
      </w:pPr>
      <w:r>
        <w:rPr>
          <w:spacing w:val="-10"/>
          <w:sz w:val="24"/>
        </w:rPr>
        <w:t>Teachers' motivational style:</w:t>
      </w:r>
      <w:r>
        <w:rPr>
          <w:spacing w:val="-3"/>
          <w:sz w:val="24"/>
        </w:rPr>
        <w:t> </w:t>
      </w:r>
      <w:r>
        <w:rPr>
          <w:spacing w:val="-10"/>
          <w:sz w:val="24"/>
        </w:rPr>
        <w:t>The interviews</w:t>
      </w:r>
      <w:r>
        <w:rPr>
          <w:sz w:val="24"/>
        </w:rPr>
        <w:t> </w:t>
      </w:r>
      <w:r>
        <w:rPr>
          <w:spacing w:val="-10"/>
          <w:sz w:val="24"/>
        </w:rPr>
        <w:t>showed that</w:t>
      </w:r>
      <w:r>
        <w:rPr>
          <w:spacing w:val="-3"/>
          <w:sz w:val="24"/>
        </w:rPr>
        <w:t> </w:t>
      </w:r>
      <w:r>
        <w:rPr>
          <w:spacing w:val="-10"/>
          <w:sz w:val="24"/>
        </w:rPr>
        <w:t>6 out</w:t>
      </w:r>
      <w:r>
        <w:rPr>
          <w:spacing w:val="-3"/>
          <w:sz w:val="24"/>
        </w:rPr>
        <w:t> </w:t>
      </w:r>
      <w:r>
        <w:rPr>
          <w:spacing w:val="-10"/>
          <w:sz w:val="24"/>
        </w:rPr>
        <w:t>of</w:t>
      </w:r>
      <w:r>
        <w:rPr>
          <w:spacing w:val="-3"/>
          <w:sz w:val="24"/>
        </w:rPr>
        <w:t> </w:t>
      </w:r>
      <w:r>
        <w:rPr>
          <w:spacing w:val="-10"/>
          <w:sz w:val="24"/>
        </w:rPr>
        <w:t>8 teachers</w:t>
      </w:r>
      <w:r>
        <w:rPr>
          <w:sz w:val="24"/>
        </w:rPr>
        <w:t> </w:t>
      </w:r>
      <w:r>
        <w:rPr>
          <w:spacing w:val="-10"/>
          <w:sz w:val="24"/>
        </w:rPr>
        <w:t>confirmed </w:t>
      </w:r>
      <w:r>
        <w:rPr>
          <w:spacing w:val="-8"/>
          <w:sz w:val="24"/>
        </w:rPr>
        <w:t>that</w:t>
      </w:r>
      <w:r>
        <w:rPr>
          <w:spacing w:val="-14"/>
          <w:sz w:val="24"/>
        </w:rPr>
        <w:t> </w:t>
      </w:r>
      <w:r>
        <w:rPr>
          <w:spacing w:val="-8"/>
          <w:sz w:val="24"/>
        </w:rPr>
        <w:t>the</w:t>
      </w:r>
      <w:r>
        <w:rPr>
          <w:spacing w:val="-13"/>
          <w:sz w:val="24"/>
        </w:rPr>
        <w:t> </w:t>
      </w:r>
      <w:r>
        <w:rPr>
          <w:spacing w:val="-8"/>
          <w:sz w:val="24"/>
        </w:rPr>
        <w:t>lack</w:t>
      </w:r>
      <w:r>
        <w:rPr>
          <w:spacing w:val="-13"/>
          <w:sz w:val="24"/>
        </w:rPr>
        <w:t> </w:t>
      </w:r>
      <w:r>
        <w:rPr>
          <w:spacing w:val="-8"/>
          <w:sz w:val="24"/>
        </w:rPr>
        <w:t>of</w:t>
      </w:r>
      <w:r>
        <w:rPr>
          <w:spacing w:val="-13"/>
          <w:sz w:val="24"/>
        </w:rPr>
        <w:t> </w:t>
      </w:r>
      <w:r>
        <w:rPr>
          <w:spacing w:val="-8"/>
          <w:sz w:val="24"/>
        </w:rPr>
        <w:t>moral</w:t>
      </w:r>
      <w:r>
        <w:rPr>
          <w:spacing w:val="-13"/>
          <w:sz w:val="24"/>
        </w:rPr>
        <w:t> </w:t>
      </w:r>
      <w:r>
        <w:rPr>
          <w:spacing w:val="-8"/>
          <w:sz w:val="24"/>
        </w:rPr>
        <w:t>and</w:t>
      </w:r>
      <w:r>
        <w:rPr>
          <w:spacing w:val="-13"/>
          <w:sz w:val="24"/>
        </w:rPr>
        <w:t> </w:t>
      </w:r>
      <w:r>
        <w:rPr>
          <w:spacing w:val="-8"/>
          <w:sz w:val="24"/>
        </w:rPr>
        <w:t>material</w:t>
      </w:r>
      <w:r>
        <w:rPr>
          <w:spacing w:val="-13"/>
          <w:sz w:val="24"/>
        </w:rPr>
        <w:t> </w:t>
      </w:r>
      <w:r>
        <w:rPr>
          <w:spacing w:val="-8"/>
          <w:sz w:val="24"/>
        </w:rPr>
        <w:t>appreciation</w:t>
      </w:r>
      <w:r>
        <w:rPr>
          <w:spacing w:val="-13"/>
          <w:sz w:val="24"/>
        </w:rPr>
        <w:t> </w:t>
      </w:r>
      <w:r>
        <w:rPr>
          <w:spacing w:val="-8"/>
          <w:sz w:val="24"/>
        </w:rPr>
        <w:t>reduces</w:t>
      </w:r>
      <w:r>
        <w:rPr>
          <w:spacing w:val="-13"/>
          <w:sz w:val="24"/>
        </w:rPr>
        <w:t> </w:t>
      </w:r>
      <w:r>
        <w:rPr>
          <w:spacing w:val="-8"/>
          <w:sz w:val="24"/>
        </w:rPr>
        <w:t>their</w:t>
      </w:r>
      <w:r>
        <w:rPr>
          <w:spacing w:val="-13"/>
          <w:sz w:val="24"/>
        </w:rPr>
        <w:t> </w:t>
      </w:r>
      <w:r>
        <w:rPr>
          <w:spacing w:val="-8"/>
          <w:sz w:val="24"/>
        </w:rPr>
        <w:t>professional</w:t>
      </w:r>
      <w:r>
        <w:rPr>
          <w:spacing w:val="-14"/>
          <w:sz w:val="24"/>
        </w:rPr>
        <w:t> </w:t>
      </w:r>
      <w:r>
        <w:rPr>
          <w:spacing w:val="-8"/>
          <w:sz w:val="24"/>
        </w:rPr>
        <w:t>motivation.</w:t>
      </w:r>
      <w:r>
        <w:rPr>
          <w:spacing w:val="-13"/>
          <w:sz w:val="24"/>
        </w:rPr>
        <w:t> </w:t>
      </w:r>
      <w:r>
        <w:rPr>
          <w:spacing w:val="-8"/>
          <w:sz w:val="24"/>
        </w:rPr>
        <w:t>For </w:t>
      </w:r>
      <w:r>
        <w:rPr>
          <w:spacing w:val="-12"/>
          <w:sz w:val="24"/>
        </w:rPr>
        <w:t>example,</w:t>
      </w:r>
      <w:r>
        <w:rPr>
          <w:spacing w:val="-10"/>
          <w:sz w:val="24"/>
        </w:rPr>
        <w:t> </w:t>
      </w:r>
      <w:r>
        <w:rPr>
          <w:spacing w:val="-12"/>
          <w:sz w:val="24"/>
        </w:rPr>
        <w:t>one</w:t>
      </w:r>
      <w:r>
        <w:rPr>
          <w:spacing w:val="-9"/>
          <w:sz w:val="24"/>
        </w:rPr>
        <w:t> </w:t>
      </w:r>
      <w:r>
        <w:rPr>
          <w:spacing w:val="-12"/>
          <w:sz w:val="24"/>
        </w:rPr>
        <w:t>of</w:t>
      </w:r>
      <w:r>
        <w:rPr>
          <w:spacing w:val="-8"/>
          <w:sz w:val="24"/>
        </w:rPr>
        <w:t> </w:t>
      </w:r>
      <w:r>
        <w:rPr>
          <w:spacing w:val="-12"/>
          <w:sz w:val="24"/>
        </w:rPr>
        <w:t>the</w:t>
      </w:r>
      <w:r>
        <w:rPr>
          <w:spacing w:val="-9"/>
          <w:sz w:val="24"/>
        </w:rPr>
        <w:t> </w:t>
      </w:r>
      <w:r>
        <w:rPr>
          <w:spacing w:val="-12"/>
          <w:sz w:val="24"/>
        </w:rPr>
        <w:t>teachers</w:t>
      </w:r>
      <w:r>
        <w:rPr>
          <w:spacing w:val="-10"/>
          <w:sz w:val="24"/>
        </w:rPr>
        <w:t> </w:t>
      </w:r>
      <w:r>
        <w:rPr>
          <w:spacing w:val="-12"/>
          <w:sz w:val="24"/>
        </w:rPr>
        <w:t>said,</w:t>
      </w:r>
      <w:r>
        <w:rPr>
          <w:spacing w:val="-9"/>
          <w:sz w:val="24"/>
        </w:rPr>
        <w:t> </w:t>
      </w:r>
      <w:r>
        <w:rPr>
          <w:spacing w:val="-12"/>
          <w:sz w:val="24"/>
        </w:rPr>
        <w:t>"I</w:t>
      </w:r>
      <w:r>
        <w:rPr>
          <w:spacing w:val="-9"/>
          <w:sz w:val="24"/>
        </w:rPr>
        <w:t> </w:t>
      </w:r>
      <w:r>
        <w:rPr>
          <w:spacing w:val="-12"/>
          <w:sz w:val="24"/>
        </w:rPr>
        <w:t>have</w:t>
      </w:r>
      <w:r>
        <w:rPr>
          <w:spacing w:val="-9"/>
          <w:sz w:val="24"/>
        </w:rPr>
        <w:t> </w:t>
      </w:r>
      <w:r>
        <w:rPr>
          <w:spacing w:val="-12"/>
          <w:sz w:val="24"/>
        </w:rPr>
        <w:t>not</w:t>
      </w:r>
      <w:r>
        <w:rPr>
          <w:spacing w:val="-2"/>
          <w:sz w:val="24"/>
        </w:rPr>
        <w:t> </w:t>
      </w:r>
      <w:r>
        <w:rPr>
          <w:spacing w:val="-12"/>
          <w:sz w:val="24"/>
        </w:rPr>
        <w:t>received</w:t>
      </w:r>
      <w:r>
        <w:rPr>
          <w:spacing w:val="-10"/>
          <w:sz w:val="24"/>
        </w:rPr>
        <w:t> </w:t>
      </w:r>
      <w:r>
        <w:rPr>
          <w:spacing w:val="-12"/>
          <w:sz w:val="24"/>
        </w:rPr>
        <w:t>any</w:t>
      </w:r>
      <w:r>
        <w:rPr>
          <w:spacing w:val="-7"/>
          <w:sz w:val="24"/>
        </w:rPr>
        <w:t> </w:t>
      </w:r>
      <w:r>
        <w:rPr>
          <w:spacing w:val="-12"/>
          <w:sz w:val="24"/>
        </w:rPr>
        <w:t>kind</w:t>
      </w:r>
      <w:r>
        <w:rPr>
          <w:spacing w:val="-5"/>
          <w:sz w:val="24"/>
        </w:rPr>
        <w:t> </w:t>
      </w:r>
      <w:r>
        <w:rPr>
          <w:spacing w:val="-12"/>
          <w:sz w:val="24"/>
        </w:rPr>
        <w:t>of</w:t>
      </w:r>
      <w:r>
        <w:rPr>
          <w:spacing w:val="-8"/>
          <w:sz w:val="24"/>
        </w:rPr>
        <w:t> </w:t>
      </w:r>
      <w:r>
        <w:rPr>
          <w:spacing w:val="-12"/>
          <w:sz w:val="24"/>
        </w:rPr>
        <w:t>rewards</w:t>
      </w:r>
      <w:r>
        <w:rPr>
          <w:spacing w:val="-5"/>
          <w:sz w:val="24"/>
        </w:rPr>
        <w:t> </w:t>
      </w:r>
      <w:r>
        <w:rPr>
          <w:spacing w:val="-12"/>
          <w:sz w:val="24"/>
        </w:rPr>
        <w:t>or</w:t>
      </w:r>
      <w:r>
        <w:rPr>
          <w:spacing w:val="-10"/>
          <w:sz w:val="24"/>
        </w:rPr>
        <w:t> </w:t>
      </w:r>
      <w:r>
        <w:rPr>
          <w:spacing w:val="-12"/>
          <w:sz w:val="24"/>
        </w:rPr>
        <w:t>even</w:t>
      </w:r>
      <w:r>
        <w:rPr>
          <w:spacing w:val="-8"/>
          <w:sz w:val="24"/>
        </w:rPr>
        <w:t> </w:t>
      </w:r>
      <w:r>
        <w:rPr>
          <w:spacing w:val="-12"/>
          <w:sz w:val="24"/>
        </w:rPr>
        <w:t>a</w:t>
      </w:r>
      <w:r>
        <w:rPr>
          <w:spacing w:val="-5"/>
          <w:sz w:val="24"/>
        </w:rPr>
        <w:t> </w:t>
      </w:r>
      <w:r>
        <w:rPr>
          <w:spacing w:val="-12"/>
          <w:sz w:val="24"/>
        </w:rPr>
        <w:t>word </w:t>
      </w:r>
      <w:r>
        <w:rPr>
          <w:spacing w:val="-10"/>
          <w:sz w:val="24"/>
        </w:rPr>
        <w:t>of</w:t>
      </w:r>
      <w:r>
        <w:rPr>
          <w:spacing w:val="-5"/>
          <w:sz w:val="24"/>
        </w:rPr>
        <w:t> </w:t>
      </w:r>
      <w:r>
        <w:rPr>
          <w:spacing w:val="-10"/>
          <w:sz w:val="24"/>
        </w:rPr>
        <w:t>thanks</w:t>
      </w:r>
      <w:r>
        <w:rPr>
          <w:spacing w:val="-11"/>
          <w:sz w:val="24"/>
        </w:rPr>
        <w:t> </w:t>
      </w:r>
      <w:r>
        <w:rPr>
          <w:spacing w:val="-10"/>
          <w:sz w:val="24"/>
        </w:rPr>
        <w:t>throughout my</w:t>
      </w:r>
      <w:r>
        <w:rPr>
          <w:spacing w:val="-12"/>
          <w:sz w:val="24"/>
        </w:rPr>
        <w:t> </w:t>
      </w:r>
      <w:r>
        <w:rPr>
          <w:spacing w:val="-10"/>
          <w:sz w:val="24"/>
        </w:rPr>
        <w:t>years of work.</w:t>
      </w:r>
      <w:r>
        <w:rPr>
          <w:spacing w:val="-12"/>
          <w:sz w:val="24"/>
        </w:rPr>
        <w:t> </w:t>
      </w:r>
      <w:r>
        <w:rPr>
          <w:spacing w:val="-10"/>
          <w:sz w:val="24"/>
        </w:rPr>
        <w:t>This</w:t>
      </w:r>
      <w:r>
        <w:rPr>
          <w:spacing w:val="-4"/>
          <w:sz w:val="24"/>
        </w:rPr>
        <w:t> </w:t>
      </w:r>
      <w:r>
        <w:rPr>
          <w:spacing w:val="-10"/>
          <w:sz w:val="24"/>
        </w:rPr>
        <w:t>reduces</w:t>
      </w:r>
      <w:r>
        <w:rPr>
          <w:spacing w:val="-11"/>
          <w:sz w:val="24"/>
        </w:rPr>
        <w:t> </w:t>
      </w:r>
      <w:r>
        <w:rPr>
          <w:spacing w:val="-10"/>
          <w:sz w:val="24"/>
        </w:rPr>
        <w:t>my motivation towards</w:t>
      </w:r>
      <w:r>
        <w:rPr>
          <w:spacing w:val="-11"/>
          <w:sz w:val="24"/>
        </w:rPr>
        <w:t> </w:t>
      </w:r>
      <w:r>
        <w:rPr>
          <w:spacing w:val="-10"/>
          <w:sz w:val="24"/>
        </w:rPr>
        <w:t>development </w:t>
      </w:r>
      <w:r>
        <w:rPr>
          <w:spacing w:val="-2"/>
          <w:sz w:val="24"/>
        </w:rPr>
        <w:t>and</w:t>
      </w:r>
      <w:r>
        <w:rPr>
          <w:spacing w:val="-15"/>
          <w:sz w:val="24"/>
        </w:rPr>
        <w:t> </w:t>
      </w:r>
      <w:r>
        <w:rPr>
          <w:spacing w:val="-2"/>
          <w:sz w:val="24"/>
        </w:rPr>
        <w:t>excellence</w:t>
      </w:r>
      <w:r>
        <w:rPr>
          <w:spacing w:val="-17"/>
          <w:sz w:val="24"/>
        </w:rPr>
        <w:t> </w:t>
      </w:r>
      <w:r>
        <w:rPr>
          <w:spacing w:val="-2"/>
          <w:sz w:val="24"/>
        </w:rPr>
        <w:t>and</w:t>
      </w:r>
      <w:r>
        <w:rPr>
          <w:spacing w:val="-15"/>
          <w:sz w:val="24"/>
        </w:rPr>
        <w:t> </w:t>
      </w:r>
      <w:r>
        <w:rPr>
          <w:spacing w:val="-2"/>
          <w:sz w:val="24"/>
        </w:rPr>
        <w:t>increases</w:t>
      </w:r>
      <w:r>
        <w:rPr>
          <w:spacing w:val="-18"/>
          <w:sz w:val="24"/>
        </w:rPr>
        <w:t> </w:t>
      </w:r>
      <w:r>
        <w:rPr>
          <w:spacing w:val="-2"/>
          <w:sz w:val="24"/>
        </w:rPr>
        <w:t>my</w:t>
      </w:r>
      <w:r>
        <w:rPr>
          <w:spacing w:val="-16"/>
          <w:sz w:val="24"/>
        </w:rPr>
        <w:t> </w:t>
      </w:r>
      <w:r>
        <w:rPr>
          <w:spacing w:val="-2"/>
          <w:sz w:val="24"/>
        </w:rPr>
        <w:t>feeling</w:t>
      </w:r>
      <w:r>
        <w:rPr>
          <w:spacing w:val="-18"/>
          <w:sz w:val="24"/>
        </w:rPr>
        <w:t> </w:t>
      </w:r>
      <w:r>
        <w:rPr>
          <w:spacing w:val="-2"/>
          <w:sz w:val="24"/>
        </w:rPr>
        <w:t>of</w:t>
      </w:r>
      <w:r>
        <w:rPr>
          <w:spacing w:val="-14"/>
          <w:sz w:val="24"/>
        </w:rPr>
        <w:t> </w:t>
      </w:r>
      <w:r>
        <w:rPr>
          <w:spacing w:val="-2"/>
          <w:sz w:val="24"/>
        </w:rPr>
        <w:t>frustration."</w:t>
      </w:r>
      <w:r>
        <w:rPr>
          <w:spacing w:val="-15"/>
          <w:sz w:val="24"/>
        </w:rPr>
        <w:t> </w:t>
      </w:r>
      <w:r>
        <w:rPr>
          <w:spacing w:val="-2"/>
          <w:sz w:val="24"/>
        </w:rPr>
        <w:t>Most</w:t>
      </w:r>
      <w:r>
        <w:rPr>
          <w:spacing w:val="-17"/>
          <w:sz w:val="24"/>
        </w:rPr>
        <w:t> </w:t>
      </w:r>
      <w:r>
        <w:rPr>
          <w:spacing w:val="-2"/>
          <w:sz w:val="24"/>
        </w:rPr>
        <w:t>teachers</w:t>
      </w:r>
      <w:r>
        <w:rPr>
          <w:spacing w:val="-15"/>
          <w:sz w:val="24"/>
        </w:rPr>
        <w:t> </w:t>
      </w:r>
      <w:r>
        <w:rPr>
          <w:spacing w:val="-2"/>
          <w:sz w:val="24"/>
        </w:rPr>
        <w:t>mentioned</w:t>
      </w:r>
      <w:r>
        <w:rPr>
          <w:spacing w:val="-18"/>
          <w:sz w:val="24"/>
        </w:rPr>
        <w:t> </w:t>
      </w:r>
      <w:r>
        <w:rPr>
          <w:spacing w:val="-2"/>
          <w:sz w:val="24"/>
        </w:rPr>
        <w:t>that </w:t>
      </w:r>
      <w:r>
        <w:rPr>
          <w:spacing w:val="-4"/>
          <w:sz w:val="24"/>
        </w:rPr>
        <w:t>providing</w:t>
      </w:r>
      <w:r>
        <w:rPr>
          <w:spacing w:val="-18"/>
          <w:sz w:val="24"/>
        </w:rPr>
        <w:t> </w:t>
      </w:r>
      <w:r>
        <w:rPr>
          <w:spacing w:val="-4"/>
          <w:sz w:val="24"/>
        </w:rPr>
        <w:t>small</w:t>
      </w:r>
      <w:r>
        <w:rPr>
          <w:spacing w:val="-17"/>
          <w:sz w:val="24"/>
        </w:rPr>
        <w:t> </w:t>
      </w:r>
      <w:r>
        <w:rPr>
          <w:spacing w:val="-4"/>
          <w:sz w:val="24"/>
        </w:rPr>
        <w:t>incentives</w:t>
      </w:r>
      <w:r>
        <w:rPr>
          <w:spacing w:val="-16"/>
          <w:sz w:val="24"/>
        </w:rPr>
        <w:t> </w:t>
      </w:r>
      <w:r>
        <w:rPr>
          <w:spacing w:val="-4"/>
          <w:sz w:val="24"/>
        </w:rPr>
        <w:t>such</w:t>
      </w:r>
      <w:r>
        <w:rPr>
          <w:spacing w:val="-15"/>
          <w:sz w:val="24"/>
        </w:rPr>
        <w:t> </w:t>
      </w:r>
      <w:r>
        <w:rPr>
          <w:spacing w:val="-4"/>
          <w:sz w:val="24"/>
        </w:rPr>
        <w:t>as</w:t>
      </w:r>
      <w:r>
        <w:rPr>
          <w:spacing w:val="-16"/>
          <w:sz w:val="24"/>
        </w:rPr>
        <w:t> </w:t>
      </w:r>
      <w:r>
        <w:rPr>
          <w:spacing w:val="-4"/>
          <w:sz w:val="24"/>
        </w:rPr>
        <w:t>certificates</w:t>
      </w:r>
      <w:r>
        <w:rPr>
          <w:spacing w:val="-16"/>
          <w:sz w:val="24"/>
        </w:rPr>
        <w:t> </w:t>
      </w:r>
      <w:r>
        <w:rPr>
          <w:spacing w:val="-4"/>
          <w:sz w:val="24"/>
        </w:rPr>
        <w:t>of</w:t>
      </w:r>
      <w:r>
        <w:rPr>
          <w:spacing w:val="-15"/>
          <w:sz w:val="24"/>
        </w:rPr>
        <w:t> </w:t>
      </w:r>
      <w:r>
        <w:rPr>
          <w:spacing w:val="-4"/>
          <w:sz w:val="24"/>
        </w:rPr>
        <w:t>appreciation</w:t>
      </w:r>
      <w:r>
        <w:rPr>
          <w:spacing w:val="-15"/>
          <w:sz w:val="24"/>
        </w:rPr>
        <w:t> </w:t>
      </w:r>
      <w:r>
        <w:rPr>
          <w:spacing w:val="-4"/>
          <w:sz w:val="24"/>
        </w:rPr>
        <w:t>or</w:t>
      </w:r>
      <w:r>
        <w:rPr>
          <w:spacing w:val="-17"/>
          <w:sz w:val="24"/>
        </w:rPr>
        <w:t> </w:t>
      </w:r>
      <w:r>
        <w:rPr>
          <w:spacing w:val="-4"/>
          <w:sz w:val="24"/>
        </w:rPr>
        <w:t>financial</w:t>
      </w:r>
      <w:r>
        <w:rPr>
          <w:spacing w:val="-15"/>
          <w:sz w:val="24"/>
        </w:rPr>
        <w:t> </w:t>
      </w:r>
      <w:r>
        <w:rPr>
          <w:spacing w:val="-4"/>
          <w:sz w:val="24"/>
        </w:rPr>
        <w:t>rewards</w:t>
      </w:r>
      <w:r>
        <w:rPr>
          <w:spacing w:val="-16"/>
          <w:sz w:val="24"/>
        </w:rPr>
        <w:t> </w:t>
      </w:r>
      <w:r>
        <w:rPr>
          <w:spacing w:val="-4"/>
          <w:sz w:val="24"/>
        </w:rPr>
        <w:t>has</w:t>
      </w:r>
      <w:r>
        <w:rPr>
          <w:spacing w:val="-16"/>
          <w:sz w:val="24"/>
        </w:rPr>
        <w:t> </w:t>
      </w:r>
      <w:r>
        <w:rPr>
          <w:spacing w:val="-4"/>
          <w:sz w:val="24"/>
        </w:rPr>
        <w:t>a great</w:t>
      </w:r>
      <w:r>
        <w:rPr>
          <w:spacing w:val="-12"/>
          <w:sz w:val="24"/>
        </w:rPr>
        <w:t> </w:t>
      </w:r>
      <w:r>
        <w:rPr>
          <w:spacing w:val="-4"/>
          <w:sz w:val="24"/>
        </w:rPr>
        <w:t>impact</w:t>
      </w:r>
      <w:r>
        <w:rPr>
          <w:spacing w:val="-17"/>
          <w:sz w:val="24"/>
        </w:rPr>
        <w:t> </w:t>
      </w:r>
      <w:r>
        <w:rPr>
          <w:spacing w:val="-4"/>
          <w:sz w:val="24"/>
        </w:rPr>
        <w:t>on</w:t>
      </w:r>
      <w:r>
        <w:rPr>
          <w:spacing w:val="-17"/>
          <w:sz w:val="24"/>
        </w:rPr>
        <w:t> </w:t>
      </w:r>
      <w:r>
        <w:rPr>
          <w:spacing w:val="-4"/>
          <w:sz w:val="24"/>
        </w:rPr>
        <w:t>their</w:t>
      </w:r>
      <w:r>
        <w:rPr>
          <w:spacing w:val="-15"/>
          <w:sz w:val="24"/>
        </w:rPr>
        <w:t> </w:t>
      </w:r>
      <w:r>
        <w:rPr>
          <w:spacing w:val="-4"/>
          <w:sz w:val="24"/>
        </w:rPr>
        <w:t>performance.</w:t>
      </w:r>
    </w:p>
    <w:p>
      <w:pPr>
        <w:pStyle w:val="ListParagraph"/>
        <w:numPr>
          <w:ilvl w:val="0"/>
          <w:numId w:val="3"/>
        </w:numPr>
        <w:tabs>
          <w:tab w:pos="555" w:val="left" w:leader="none"/>
        </w:tabs>
        <w:spacing w:line="482" w:lineRule="auto" w:before="279" w:after="0"/>
        <w:ind w:left="254" w:right="92" w:firstLine="0"/>
        <w:jc w:val="both"/>
        <w:rPr>
          <w:sz w:val="24"/>
        </w:rPr>
      </w:pPr>
      <w:r>
        <w:rPr>
          <w:spacing w:val="-14"/>
          <w:sz w:val="24"/>
        </w:rPr>
        <w:t>Students'</w:t>
      </w:r>
      <w:r>
        <w:rPr>
          <w:spacing w:val="-8"/>
          <w:sz w:val="24"/>
        </w:rPr>
        <w:t> </w:t>
      </w:r>
      <w:r>
        <w:rPr>
          <w:spacing w:val="-14"/>
          <w:sz w:val="24"/>
        </w:rPr>
        <w:t>interaction</w:t>
      </w:r>
      <w:r>
        <w:rPr>
          <w:spacing w:val="-7"/>
          <w:sz w:val="24"/>
        </w:rPr>
        <w:t> </w:t>
      </w:r>
      <w:r>
        <w:rPr>
          <w:spacing w:val="-14"/>
          <w:sz w:val="24"/>
        </w:rPr>
        <w:t>style:</w:t>
      </w:r>
      <w:r>
        <w:rPr>
          <w:spacing w:val="-7"/>
          <w:sz w:val="24"/>
        </w:rPr>
        <w:t> </w:t>
      </w:r>
      <w:r>
        <w:rPr>
          <w:spacing w:val="-14"/>
          <w:sz w:val="24"/>
        </w:rPr>
        <w:t>10</w:t>
      </w:r>
      <w:r>
        <w:rPr>
          <w:spacing w:val="-5"/>
          <w:sz w:val="24"/>
        </w:rPr>
        <w:t> </w:t>
      </w:r>
      <w:r>
        <w:rPr>
          <w:spacing w:val="-14"/>
          <w:sz w:val="24"/>
        </w:rPr>
        <w:t>out</w:t>
      </w:r>
      <w:r>
        <w:rPr>
          <w:spacing w:val="-1"/>
          <w:sz w:val="24"/>
        </w:rPr>
        <w:t> </w:t>
      </w:r>
      <w:r>
        <w:rPr>
          <w:spacing w:val="-14"/>
          <w:sz w:val="24"/>
        </w:rPr>
        <w:t>of</w:t>
      </w:r>
      <w:r>
        <w:rPr>
          <w:spacing w:val="-1"/>
          <w:sz w:val="24"/>
        </w:rPr>
        <w:t> </w:t>
      </w:r>
      <w:r>
        <w:rPr>
          <w:spacing w:val="-14"/>
          <w:sz w:val="24"/>
        </w:rPr>
        <w:t>14</w:t>
      </w:r>
      <w:r>
        <w:rPr>
          <w:spacing w:val="-3"/>
          <w:sz w:val="24"/>
        </w:rPr>
        <w:t> </w:t>
      </w:r>
      <w:r>
        <w:rPr>
          <w:spacing w:val="-14"/>
          <w:sz w:val="24"/>
        </w:rPr>
        <w:t>students</w:t>
      </w:r>
      <w:r>
        <w:rPr>
          <w:spacing w:val="-5"/>
          <w:sz w:val="24"/>
        </w:rPr>
        <w:t> </w:t>
      </w:r>
      <w:r>
        <w:rPr>
          <w:spacing w:val="-14"/>
          <w:sz w:val="24"/>
        </w:rPr>
        <w:t>indicated</w:t>
      </w:r>
      <w:r>
        <w:rPr>
          <w:spacing w:val="-8"/>
          <w:sz w:val="24"/>
        </w:rPr>
        <w:t> </w:t>
      </w:r>
      <w:r>
        <w:rPr>
          <w:spacing w:val="-14"/>
          <w:sz w:val="24"/>
        </w:rPr>
        <w:t>that</w:t>
      </w:r>
      <w:r>
        <w:rPr>
          <w:spacing w:val="-1"/>
          <w:sz w:val="24"/>
        </w:rPr>
        <w:t> </w:t>
      </w:r>
      <w:r>
        <w:rPr>
          <w:spacing w:val="-14"/>
          <w:sz w:val="24"/>
        </w:rPr>
        <w:t>the</w:t>
      </w:r>
      <w:r>
        <w:rPr>
          <w:spacing w:val="-3"/>
          <w:sz w:val="24"/>
        </w:rPr>
        <w:t> </w:t>
      </w:r>
      <w:r>
        <w:rPr>
          <w:spacing w:val="-14"/>
          <w:sz w:val="24"/>
        </w:rPr>
        <w:t>teacher's</w:t>
      </w:r>
      <w:r>
        <w:rPr>
          <w:spacing w:val="-5"/>
          <w:sz w:val="24"/>
        </w:rPr>
        <w:t> </w:t>
      </w:r>
      <w:r>
        <w:rPr>
          <w:spacing w:val="-14"/>
          <w:sz w:val="24"/>
        </w:rPr>
        <w:t>style</w:t>
      </w:r>
      <w:r>
        <w:rPr>
          <w:spacing w:val="-3"/>
          <w:sz w:val="24"/>
        </w:rPr>
        <w:t> </w:t>
      </w:r>
      <w:r>
        <w:rPr>
          <w:spacing w:val="-14"/>
          <w:sz w:val="24"/>
        </w:rPr>
        <w:t>directly </w:t>
      </w:r>
      <w:r>
        <w:rPr>
          <w:spacing w:val="-2"/>
          <w:sz w:val="24"/>
        </w:rPr>
        <w:t>affects</w:t>
      </w:r>
    </w:p>
    <w:p>
      <w:pPr>
        <w:pStyle w:val="BodyText"/>
        <w:spacing w:line="480" w:lineRule="auto"/>
        <w:ind w:right="88"/>
        <w:jc w:val="both"/>
      </w:pPr>
      <w:r>
        <w:rPr>
          <w:spacing w:val="-12"/>
        </w:rPr>
        <w:t>theirenthusiasm</w:t>
      </w:r>
      <w:r>
        <w:rPr>
          <w:spacing w:val="-4"/>
        </w:rPr>
        <w:t> </w:t>
      </w:r>
      <w:r>
        <w:rPr>
          <w:spacing w:val="-12"/>
        </w:rPr>
        <w:t>towards</w:t>
      </w:r>
      <w:r>
        <w:rPr/>
        <w:t> </w:t>
      </w:r>
      <w:r>
        <w:rPr>
          <w:spacing w:val="-12"/>
        </w:rPr>
        <w:t>the</w:t>
      </w:r>
      <w:r>
        <w:rPr/>
        <w:t> </w:t>
      </w:r>
      <w:r>
        <w:rPr>
          <w:spacing w:val="-12"/>
        </w:rPr>
        <w:t>subject.</w:t>
      </w:r>
      <w:r>
        <w:rPr/>
        <w:t> </w:t>
      </w:r>
      <w:r>
        <w:rPr>
          <w:spacing w:val="-12"/>
        </w:rPr>
        <w:t>One</w:t>
      </w:r>
      <w:r>
        <w:rPr/>
        <w:t> </w:t>
      </w:r>
      <w:r>
        <w:rPr>
          <w:spacing w:val="-12"/>
        </w:rPr>
        <w:t>student</w:t>
      </w:r>
      <w:r>
        <w:rPr/>
        <w:t> </w:t>
      </w:r>
      <w:r>
        <w:rPr>
          <w:spacing w:val="-12"/>
        </w:rPr>
        <w:t>said</w:t>
      </w:r>
      <w:r>
        <w:rPr>
          <w:spacing w:val="-7"/>
        </w:rPr>
        <w:t> </w:t>
      </w:r>
      <w:r>
        <w:rPr>
          <w:spacing w:val="-12"/>
        </w:rPr>
        <w:t>that</w:t>
      </w:r>
      <w:r>
        <w:rPr>
          <w:spacing w:val="-4"/>
        </w:rPr>
        <w:t> </w:t>
      </w:r>
      <w:r>
        <w:rPr>
          <w:spacing w:val="-12"/>
        </w:rPr>
        <w:t>the</w:t>
      </w:r>
      <w:r>
        <w:rPr>
          <w:spacing w:val="-4"/>
        </w:rPr>
        <w:t> </w:t>
      </w:r>
      <w:r>
        <w:rPr>
          <w:spacing w:val="-12"/>
        </w:rPr>
        <w:t>teacher</w:t>
      </w:r>
      <w:r>
        <w:rPr>
          <w:spacing w:val="-2"/>
        </w:rPr>
        <w:t> </w:t>
      </w:r>
      <w:r>
        <w:rPr>
          <w:spacing w:val="-12"/>
        </w:rPr>
        <w:t>is</w:t>
      </w:r>
      <w:r>
        <w:rPr/>
        <w:t> </w:t>
      </w:r>
      <w:r>
        <w:rPr>
          <w:spacing w:val="-12"/>
        </w:rPr>
        <w:t>encouraging</w:t>
      </w:r>
      <w:r>
        <w:rPr>
          <w:spacing w:val="-7"/>
        </w:rPr>
        <w:t> </w:t>
      </w:r>
      <w:r>
        <w:rPr>
          <w:spacing w:val="-12"/>
        </w:rPr>
        <w:t>and </w:t>
      </w:r>
      <w:r>
        <w:rPr>
          <w:spacing w:val="-8"/>
        </w:rPr>
        <w:t>motivating</w:t>
      </w:r>
      <w:r>
        <w:rPr>
          <w:spacing w:val="-14"/>
        </w:rPr>
        <w:t> </w:t>
      </w:r>
      <w:r>
        <w:rPr>
          <w:spacing w:val="-8"/>
        </w:rPr>
        <w:t>in</w:t>
      </w:r>
      <w:r>
        <w:rPr>
          <w:spacing w:val="-13"/>
        </w:rPr>
        <w:t> </w:t>
      </w:r>
      <w:r>
        <w:rPr>
          <w:spacing w:val="-8"/>
        </w:rPr>
        <w:t>the</w:t>
      </w:r>
      <w:r>
        <w:rPr>
          <w:spacing w:val="-13"/>
        </w:rPr>
        <w:t> </w:t>
      </w:r>
      <w:r>
        <w:rPr>
          <w:spacing w:val="-8"/>
        </w:rPr>
        <w:t>classroom,</w:t>
      </w:r>
      <w:r>
        <w:rPr>
          <w:spacing w:val="-13"/>
        </w:rPr>
        <w:t> </w:t>
      </w:r>
      <w:r>
        <w:rPr>
          <w:spacing w:val="-8"/>
        </w:rPr>
        <w:t>which</w:t>
      </w:r>
      <w:r>
        <w:rPr>
          <w:spacing w:val="-13"/>
        </w:rPr>
        <w:t> </w:t>
      </w:r>
      <w:r>
        <w:rPr>
          <w:spacing w:val="-8"/>
        </w:rPr>
        <w:t>makes</w:t>
      </w:r>
      <w:r>
        <w:rPr>
          <w:spacing w:val="-13"/>
        </w:rPr>
        <w:t> </w:t>
      </w:r>
      <w:r>
        <w:rPr>
          <w:spacing w:val="-8"/>
        </w:rPr>
        <w:t>the</w:t>
      </w:r>
      <w:r>
        <w:rPr>
          <w:spacing w:val="-12"/>
        </w:rPr>
        <w:t> </w:t>
      </w:r>
      <w:r>
        <w:rPr>
          <w:spacing w:val="-8"/>
        </w:rPr>
        <w:t>subject</w:t>
      </w:r>
      <w:r>
        <w:rPr>
          <w:spacing w:val="-13"/>
        </w:rPr>
        <w:t> </w:t>
      </w:r>
      <w:r>
        <w:rPr>
          <w:spacing w:val="-8"/>
        </w:rPr>
        <w:t>more</w:t>
      </w:r>
      <w:r>
        <w:rPr>
          <w:spacing w:val="-12"/>
        </w:rPr>
        <w:t> </w:t>
      </w:r>
      <w:r>
        <w:rPr>
          <w:spacing w:val="-8"/>
        </w:rPr>
        <w:t>understandable</w:t>
      </w:r>
      <w:r>
        <w:rPr>
          <w:spacing w:val="-11"/>
        </w:rPr>
        <w:t> </w:t>
      </w:r>
      <w:r>
        <w:rPr>
          <w:spacing w:val="-8"/>
        </w:rPr>
        <w:t>and</w:t>
      </w:r>
      <w:r>
        <w:rPr>
          <w:spacing w:val="-14"/>
        </w:rPr>
        <w:t> </w:t>
      </w:r>
      <w:r>
        <w:rPr>
          <w:spacing w:val="-8"/>
        </w:rPr>
        <w:t>easier</w:t>
      </w:r>
      <w:r>
        <w:rPr>
          <w:spacing w:val="-13"/>
        </w:rPr>
        <w:t> </w:t>
      </w:r>
      <w:r>
        <w:rPr>
          <w:spacing w:val="-8"/>
        </w:rPr>
        <w:t>to </w:t>
      </w:r>
      <w:r>
        <w:rPr>
          <w:spacing w:val="-10"/>
        </w:rPr>
        <w:t>memorize.</w:t>
      </w:r>
      <w:r>
        <w:rPr>
          <w:spacing w:val="-12"/>
        </w:rPr>
        <w:t> </w:t>
      </w:r>
      <w:r>
        <w:rPr>
          <w:spacing w:val="-10"/>
        </w:rPr>
        <w:t>Other</w:t>
      </w:r>
      <w:r>
        <w:rPr>
          <w:spacing w:val="-11"/>
        </w:rPr>
        <w:t> </w:t>
      </w:r>
      <w:r>
        <w:rPr>
          <w:spacing w:val="-10"/>
        </w:rPr>
        <w:t>students</w:t>
      </w:r>
      <w:r>
        <w:rPr>
          <w:spacing w:val="-11"/>
        </w:rPr>
        <w:t> </w:t>
      </w:r>
      <w:r>
        <w:rPr>
          <w:spacing w:val="-10"/>
        </w:rPr>
        <w:t>mentioned</w:t>
      </w:r>
      <w:r>
        <w:rPr>
          <w:spacing w:val="-11"/>
        </w:rPr>
        <w:t> </w:t>
      </w:r>
      <w:r>
        <w:rPr>
          <w:spacing w:val="-10"/>
        </w:rPr>
        <w:t>that</w:t>
      </w:r>
      <w:r>
        <w:rPr>
          <w:spacing w:val="-11"/>
        </w:rPr>
        <w:t> </w:t>
      </w:r>
      <w:r>
        <w:rPr>
          <w:spacing w:val="-10"/>
        </w:rPr>
        <w:t>the</w:t>
      </w:r>
      <w:r>
        <w:rPr>
          <w:spacing w:val="-11"/>
        </w:rPr>
        <w:t> </w:t>
      </w:r>
      <w:r>
        <w:rPr>
          <w:spacing w:val="-10"/>
        </w:rPr>
        <w:t>teacher’s</w:t>
      </w:r>
      <w:r>
        <w:rPr>
          <w:spacing w:val="-11"/>
        </w:rPr>
        <w:t> </w:t>
      </w:r>
      <w:r>
        <w:rPr>
          <w:spacing w:val="-10"/>
        </w:rPr>
        <w:t>lack</w:t>
      </w:r>
      <w:r>
        <w:rPr>
          <w:spacing w:val="-11"/>
        </w:rPr>
        <w:t> </w:t>
      </w:r>
      <w:r>
        <w:rPr>
          <w:spacing w:val="-10"/>
        </w:rPr>
        <w:t>of</w:t>
      </w:r>
      <w:r>
        <w:rPr>
          <w:spacing w:val="-11"/>
        </w:rPr>
        <w:t> </w:t>
      </w:r>
      <w:r>
        <w:rPr>
          <w:spacing w:val="-10"/>
        </w:rPr>
        <w:t>enthusiasm</w:t>
      </w:r>
      <w:r>
        <w:rPr>
          <w:spacing w:val="-11"/>
        </w:rPr>
        <w:t> </w:t>
      </w:r>
      <w:r>
        <w:rPr>
          <w:spacing w:val="-10"/>
        </w:rPr>
        <w:t>leads</w:t>
      </w:r>
      <w:r>
        <w:rPr>
          <w:spacing w:val="-12"/>
        </w:rPr>
        <w:t> </w:t>
      </w:r>
      <w:r>
        <w:rPr>
          <w:spacing w:val="-10"/>
        </w:rPr>
        <w:t>to</w:t>
      </w:r>
      <w:r>
        <w:rPr>
          <w:spacing w:val="-11"/>
        </w:rPr>
        <w:t> </w:t>
      </w:r>
      <w:r>
        <w:rPr>
          <w:spacing w:val="-10"/>
        </w:rPr>
        <w:t>lack</w:t>
      </w:r>
      <w:r>
        <w:rPr>
          <w:spacing w:val="-11"/>
        </w:rPr>
        <w:t> </w:t>
      </w:r>
      <w:r>
        <w:rPr>
          <w:spacing w:val="-10"/>
        </w:rPr>
        <w:t>of </w:t>
      </w:r>
      <w:r>
        <w:rPr>
          <w:spacing w:val="-6"/>
        </w:rPr>
        <w:t>understanding</w:t>
      </w:r>
      <w:r>
        <w:rPr>
          <w:spacing w:val="-16"/>
        </w:rPr>
        <w:t> </w:t>
      </w:r>
      <w:r>
        <w:rPr>
          <w:spacing w:val="-6"/>
        </w:rPr>
        <w:t>and</w:t>
      </w:r>
      <w:r>
        <w:rPr>
          <w:spacing w:val="-16"/>
        </w:rPr>
        <w:t> </w:t>
      </w:r>
      <w:r>
        <w:rPr>
          <w:spacing w:val="-6"/>
        </w:rPr>
        <w:t>response</w:t>
      </w:r>
      <w:r>
        <w:rPr>
          <w:spacing w:val="-19"/>
        </w:rPr>
        <w:t> </w:t>
      </w:r>
      <w:r>
        <w:rPr>
          <w:spacing w:val="-6"/>
        </w:rPr>
        <w:t>to</w:t>
      </w:r>
      <w:r>
        <w:rPr>
          <w:spacing w:val="-22"/>
        </w:rPr>
        <w:t> </w:t>
      </w:r>
      <w:r>
        <w:rPr>
          <w:spacing w:val="-6"/>
        </w:rPr>
        <w:t>the</w:t>
      </w:r>
      <w:r>
        <w:rPr>
          <w:spacing w:val="-19"/>
        </w:rPr>
        <w:t> </w:t>
      </w:r>
      <w:r>
        <w:rPr>
          <w:spacing w:val="-6"/>
        </w:rPr>
        <w:t>teacher</w:t>
      </w:r>
      <w:r>
        <w:rPr>
          <w:spacing w:val="-22"/>
        </w:rPr>
        <w:t> </w:t>
      </w:r>
      <w:r>
        <w:rPr>
          <w:spacing w:val="-6"/>
        </w:rPr>
        <w:t>during</w:t>
      </w:r>
      <w:r>
        <w:rPr>
          <w:spacing w:val="-21"/>
        </w:rPr>
        <w:t> </w:t>
      </w:r>
      <w:r>
        <w:rPr>
          <w:spacing w:val="-6"/>
        </w:rPr>
        <w:t>the</w:t>
      </w:r>
      <w:r>
        <w:rPr>
          <w:spacing w:val="-15"/>
        </w:rPr>
        <w:t> </w:t>
      </w:r>
      <w:r>
        <w:rPr>
          <w:spacing w:val="-6"/>
        </w:rPr>
        <w:t>lesson.</w:t>
      </w:r>
    </w:p>
    <w:p>
      <w:pPr>
        <w:pStyle w:val="BodyText"/>
        <w:spacing w:after="0" w:line="480" w:lineRule="auto"/>
        <w:jc w:val="both"/>
        <w:sectPr>
          <w:pgSz w:w="11900" w:h="16840"/>
          <w:pgMar w:header="0" w:footer="751" w:top="1560" w:bottom="960" w:left="1133" w:right="283"/>
        </w:sectPr>
      </w:pPr>
    </w:p>
    <w:p>
      <w:pPr>
        <w:pStyle w:val="ListParagraph"/>
        <w:numPr>
          <w:ilvl w:val="0"/>
          <w:numId w:val="3"/>
        </w:numPr>
        <w:tabs>
          <w:tab w:pos="646" w:val="left" w:leader="none"/>
        </w:tabs>
        <w:spacing w:line="480" w:lineRule="auto" w:before="85" w:after="0"/>
        <w:ind w:left="254" w:right="90" w:firstLine="0"/>
        <w:jc w:val="both"/>
        <w:rPr>
          <w:sz w:val="24"/>
        </w:rPr>
      </w:pPr>
      <w:r>
        <w:rPr>
          <w:sz w:val="24"/>
        </w:rPr>
        <w:t>Teaching</w:t>
      </w:r>
      <w:r>
        <w:rPr>
          <w:spacing w:val="-7"/>
          <w:sz w:val="24"/>
        </w:rPr>
        <w:t> </w:t>
      </w:r>
      <w:r>
        <w:rPr>
          <w:sz w:val="24"/>
        </w:rPr>
        <w:t>style:</w:t>
      </w:r>
      <w:r>
        <w:rPr>
          <w:spacing w:val="-3"/>
          <w:sz w:val="24"/>
        </w:rPr>
        <w:t> </w:t>
      </w:r>
      <w:r>
        <w:rPr>
          <w:sz w:val="24"/>
        </w:rPr>
        <w:t>Teachers</w:t>
      </w:r>
      <w:r>
        <w:rPr>
          <w:spacing w:val="-7"/>
          <w:sz w:val="24"/>
        </w:rPr>
        <w:t> </w:t>
      </w:r>
      <w:r>
        <w:rPr>
          <w:sz w:val="24"/>
        </w:rPr>
        <w:t>explained</w:t>
      </w:r>
      <w:r>
        <w:rPr>
          <w:spacing w:val="-7"/>
          <w:sz w:val="24"/>
        </w:rPr>
        <w:t> </w:t>
      </w:r>
      <w:r>
        <w:rPr>
          <w:sz w:val="24"/>
        </w:rPr>
        <w:t>that</w:t>
      </w:r>
      <w:r>
        <w:rPr>
          <w:spacing w:val="-3"/>
          <w:sz w:val="24"/>
        </w:rPr>
        <w:t> </w:t>
      </w:r>
      <w:r>
        <w:rPr>
          <w:sz w:val="24"/>
        </w:rPr>
        <w:t>the</w:t>
      </w:r>
      <w:r>
        <w:rPr>
          <w:spacing w:val="-6"/>
          <w:sz w:val="24"/>
        </w:rPr>
        <w:t> </w:t>
      </w:r>
      <w:r>
        <w:rPr>
          <w:sz w:val="24"/>
        </w:rPr>
        <w:t>lack</w:t>
      </w:r>
      <w:r>
        <w:rPr>
          <w:spacing w:val="-3"/>
          <w:sz w:val="24"/>
        </w:rPr>
        <w:t> </w:t>
      </w:r>
      <w:r>
        <w:rPr>
          <w:sz w:val="24"/>
        </w:rPr>
        <w:t>of</w:t>
      </w:r>
      <w:r>
        <w:rPr>
          <w:spacing w:val="-6"/>
          <w:sz w:val="24"/>
        </w:rPr>
        <w:t> </w:t>
      </w:r>
      <w:r>
        <w:rPr>
          <w:sz w:val="24"/>
        </w:rPr>
        <w:t>resources</w:t>
      </w:r>
      <w:r>
        <w:rPr>
          <w:spacing w:val="-7"/>
          <w:sz w:val="24"/>
        </w:rPr>
        <w:t> </w:t>
      </w:r>
      <w:r>
        <w:rPr>
          <w:sz w:val="24"/>
        </w:rPr>
        <w:t>or</w:t>
      </w:r>
      <w:r>
        <w:rPr>
          <w:spacing w:val="-5"/>
          <w:sz w:val="24"/>
        </w:rPr>
        <w:t> </w:t>
      </w:r>
      <w:r>
        <w:rPr>
          <w:sz w:val="24"/>
        </w:rPr>
        <w:t>insufficient</w:t>
      </w:r>
      <w:r>
        <w:rPr>
          <w:spacing w:val="-6"/>
          <w:sz w:val="24"/>
        </w:rPr>
        <w:t> </w:t>
      </w:r>
      <w:r>
        <w:rPr>
          <w:sz w:val="24"/>
        </w:rPr>
        <w:t>time sometimes</w:t>
      </w:r>
      <w:r>
        <w:rPr>
          <w:spacing w:val="-12"/>
          <w:sz w:val="24"/>
        </w:rPr>
        <w:t> </w:t>
      </w:r>
      <w:r>
        <w:rPr>
          <w:sz w:val="24"/>
        </w:rPr>
        <w:t>limits</w:t>
      </w:r>
      <w:r>
        <w:rPr>
          <w:spacing w:val="-9"/>
          <w:sz w:val="24"/>
        </w:rPr>
        <w:t> </w:t>
      </w:r>
      <w:r>
        <w:rPr>
          <w:sz w:val="24"/>
        </w:rPr>
        <w:t>their</w:t>
      </w:r>
      <w:r>
        <w:rPr>
          <w:spacing w:val="-10"/>
          <w:sz w:val="24"/>
        </w:rPr>
        <w:t> </w:t>
      </w:r>
      <w:r>
        <w:rPr>
          <w:sz w:val="24"/>
        </w:rPr>
        <w:t>ability</w:t>
      </w:r>
      <w:r>
        <w:rPr>
          <w:spacing w:val="-11"/>
          <w:sz w:val="24"/>
        </w:rPr>
        <w:t> </w:t>
      </w:r>
      <w:r>
        <w:rPr>
          <w:sz w:val="24"/>
        </w:rPr>
        <w:t>to</w:t>
      </w:r>
      <w:r>
        <w:rPr>
          <w:spacing w:val="-10"/>
          <w:sz w:val="24"/>
        </w:rPr>
        <w:t> </w:t>
      </w:r>
      <w:r>
        <w:rPr>
          <w:sz w:val="24"/>
        </w:rPr>
        <w:t>implement</w:t>
      </w:r>
      <w:r>
        <w:rPr>
          <w:spacing w:val="-11"/>
          <w:sz w:val="24"/>
        </w:rPr>
        <w:t> </w:t>
      </w:r>
      <w:r>
        <w:rPr>
          <w:sz w:val="24"/>
        </w:rPr>
        <w:t>activities</w:t>
      </w:r>
      <w:r>
        <w:rPr>
          <w:spacing w:val="-12"/>
          <w:sz w:val="24"/>
        </w:rPr>
        <w:t> </w:t>
      </w:r>
      <w:r>
        <w:rPr>
          <w:sz w:val="24"/>
        </w:rPr>
        <w:t>inside</w:t>
      </w:r>
      <w:r>
        <w:rPr>
          <w:spacing w:val="-11"/>
          <w:sz w:val="24"/>
        </w:rPr>
        <w:t> </w:t>
      </w:r>
      <w:r>
        <w:rPr>
          <w:sz w:val="24"/>
        </w:rPr>
        <w:t>the</w:t>
      </w:r>
      <w:r>
        <w:rPr>
          <w:spacing w:val="-11"/>
          <w:sz w:val="24"/>
        </w:rPr>
        <w:t> </w:t>
      </w:r>
      <w:r>
        <w:rPr>
          <w:sz w:val="24"/>
        </w:rPr>
        <w:t>classroom.</w:t>
      </w:r>
      <w:r>
        <w:rPr>
          <w:spacing w:val="-12"/>
          <w:sz w:val="24"/>
        </w:rPr>
        <w:t> </w:t>
      </w:r>
      <w:r>
        <w:rPr>
          <w:sz w:val="24"/>
        </w:rPr>
        <w:t>However, </w:t>
      </w:r>
      <w:r>
        <w:rPr>
          <w:spacing w:val="-10"/>
          <w:sz w:val="24"/>
        </w:rPr>
        <w:t>teachers</w:t>
      </w:r>
      <w:r>
        <w:rPr>
          <w:spacing w:val="-12"/>
          <w:sz w:val="24"/>
        </w:rPr>
        <w:t> </w:t>
      </w:r>
      <w:r>
        <w:rPr>
          <w:spacing w:val="-10"/>
          <w:sz w:val="24"/>
        </w:rPr>
        <w:t>indicated</w:t>
      </w:r>
      <w:r>
        <w:rPr>
          <w:spacing w:val="-11"/>
          <w:sz w:val="24"/>
        </w:rPr>
        <w:t> </w:t>
      </w:r>
      <w:r>
        <w:rPr>
          <w:spacing w:val="-10"/>
          <w:sz w:val="24"/>
        </w:rPr>
        <w:t>that</w:t>
      </w:r>
      <w:r>
        <w:rPr>
          <w:spacing w:val="-11"/>
          <w:sz w:val="24"/>
        </w:rPr>
        <w:t> </w:t>
      </w:r>
      <w:r>
        <w:rPr>
          <w:spacing w:val="-10"/>
          <w:sz w:val="24"/>
        </w:rPr>
        <w:t>simple</w:t>
      </w:r>
      <w:r>
        <w:rPr>
          <w:spacing w:val="-11"/>
          <w:sz w:val="24"/>
        </w:rPr>
        <w:t> </w:t>
      </w:r>
      <w:r>
        <w:rPr>
          <w:spacing w:val="-10"/>
          <w:sz w:val="24"/>
        </w:rPr>
        <w:t>activities</w:t>
      </w:r>
      <w:r>
        <w:rPr>
          <w:spacing w:val="-9"/>
          <w:sz w:val="24"/>
        </w:rPr>
        <w:t> </w:t>
      </w:r>
      <w:r>
        <w:rPr>
          <w:spacing w:val="-10"/>
          <w:sz w:val="24"/>
        </w:rPr>
        <w:t>such</w:t>
      </w:r>
      <w:r>
        <w:rPr>
          <w:spacing w:val="-7"/>
          <w:sz w:val="24"/>
        </w:rPr>
        <w:t> </w:t>
      </w:r>
      <w:r>
        <w:rPr>
          <w:spacing w:val="-10"/>
          <w:sz w:val="24"/>
        </w:rPr>
        <w:t>as group work</w:t>
      </w:r>
      <w:r>
        <w:rPr>
          <w:spacing w:val="-7"/>
          <w:sz w:val="24"/>
        </w:rPr>
        <w:t> </w:t>
      </w:r>
      <w:r>
        <w:rPr>
          <w:spacing w:val="-10"/>
          <w:sz w:val="24"/>
        </w:rPr>
        <w:t>or</w:t>
      </w:r>
      <w:r>
        <w:rPr>
          <w:spacing w:val="-11"/>
          <w:sz w:val="24"/>
        </w:rPr>
        <w:t> </w:t>
      </w:r>
      <w:r>
        <w:rPr>
          <w:spacing w:val="-10"/>
          <w:sz w:val="24"/>
        </w:rPr>
        <w:t>educational</w:t>
      </w:r>
      <w:r>
        <w:rPr>
          <w:spacing w:val="-12"/>
          <w:sz w:val="24"/>
        </w:rPr>
        <w:t> </w:t>
      </w:r>
      <w:r>
        <w:rPr>
          <w:spacing w:val="-10"/>
          <w:sz w:val="24"/>
        </w:rPr>
        <w:t>games</w:t>
      </w:r>
      <w:r>
        <w:rPr>
          <w:spacing w:val="-11"/>
          <w:sz w:val="24"/>
        </w:rPr>
        <w:t> </w:t>
      </w:r>
      <w:r>
        <w:rPr>
          <w:spacing w:val="-10"/>
          <w:sz w:val="24"/>
        </w:rPr>
        <w:t>increase </w:t>
      </w:r>
      <w:r>
        <w:rPr>
          <w:spacing w:val="-6"/>
          <w:sz w:val="24"/>
        </w:rPr>
        <w:t>students’</w:t>
      </w:r>
      <w:r>
        <w:rPr>
          <w:spacing w:val="-21"/>
          <w:sz w:val="24"/>
        </w:rPr>
        <w:t> </w:t>
      </w:r>
      <w:r>
        <w:rPr>
          <w:spacing w:val="-6"/>
          <w:sz w:val="24"/>
        </w:rPr>
        <w:t>interaction</w:t>
      </w:r>
      <w:r>
        <w:rPr>
          <w:spacing w:val="-17"/>
          <w:sz w:val="24"/>
        </w:rPr>
        <w:t> </w:t>
      </w:r>
      <w:r>
        <w:rPr>
          <w:spacing w:val="-6"/>
          <w:sz w:val="24"/>
        </w:rPr>
        <w:t>and</w:t>
      </w:r>
      <w:r>
        <w:rPr>
          <w:spacing w:val="-19"/>
          <w:sz w:val="24"/>
        </w:rPr>
        <w:t> </w:t>
      </w:r>
      <w:r>
        <w:rPr>
          <w:spacing w:val="-6"/>
          <w:sz w:val="24"/>
        </w:rPr>
        <w:t>help</w:t>
      </w:r>
      <w:r>
        <w:rPr>
          <w:spacing w:val="-19"/>
          <w:sz w:val="24"/>
        </w:rPr>
        <w:t> </w:t>
      </w:r>
      <w:r>
        <w:rPr>
          <w:spacing w:val="-6"/>
          <w:sz w:val="24"/>
        </w:rPr>
        <w:t>them</w:t>
      </w:r>
      <w:r>
        <w:rPr>
          <w:spacing w:val="-17"/>
          <w:sz w:val="24"/>
        </w:rPr>
        <w:t> </w:t>
      </w:r>
      <w:r>
        <w:rPr>
          <w:spacing w:val="-6"/>
          <w:sz w:val="24"/>
        </w:rPr>
        <w:t>understand</w:t>
      </w:r>
      <w:r>
        <w:rPr>
          <w:spacing w:val="-14"/>
          <w:sz w:val="24"/>
        </w:rPr>
        <w:t> </w:t>
      </w:r>
      <w:r>
        <w:rPr>
          <w:spacing w:val="-6"/>
          <w:sz w:val="24"/>
        </w:rPr>
        <w:t>quickly.</w:t>
      </w:r>
    </w:p>
    <w:p>
      <w:pPr>
        <w:pStyle w:val="Heading2"/>
        <w:spacing w:before="281"/>
      </w:pPr>
      <w:bookmarkStart w:name="_TOC_250009" w:id="19"/>
      <w:r>
        <w:rPr/>
        <w:t>Results</w:t>
      </w:r>
      <w:r>
        <w:rPr>
          <w:spacing w:val="-10"/>
        </w:rPr>
        <w:t> </w:t>
      </w:r>
      <w:r>
        <w:rPr/>
        <w:t>link</w:t>
      </w:r>
      <w:r>
        <w:rPr>
          <w:spacing w:val="-10"/>
        </w:rPr>
        <w:t> </w:t>
      </w:r>
      <w:r>
        <w:rPr/>
        <w:t>with</w:t>
      </w:r>
      <w:r>
        <w:rPr>
          <w:spacing w:val="-7"/>
        </w:rPr>
        <w:t> </w:t>
      </w:r>
      <w:bookmarkEnd w:id="19"/>
      <w:r>
        <w:rPr>
          <w:spacing w:val="-2"/>
        </w:rPr>
        <w:t>theories</w:t>
      </w:r>
    </w:p>
    <w:p>
      <w:pPr>
        <w:pStyle w:val="BodyText"/>
        <w:spacing w:before="12"/>
        <w:ind w:left="0"/>
        <w:rPr>
          <w:b/>
          <w:sz w:val="26"/>
        </w:rPr>
      </w:pPr>
    </w:p>
    <w:p>
      <w:pPr>
        <w:pStyle w:val="BodyText"/>
        <w:spacing w:line="480" w:lineRule="auto" w:before="1"/>
        <w:ind w:right="94"/>
        <w:jc w:val="both"/>
      </w:pPr>
      <w:r>
        <w:rPr>
          <w:spacing w:val="-10"/>
        </w:rPr>
        <w:t>Reinforcement</w:t>
      </w:r>
      <w:r>
        <w:rPr>
          <w:spacing w:val="-12"/>
        </w:rPr>
        <w:t> </w:t>
      </w:r>
      <w:r>
        <w:rPr>
          <w:spacing w:val="-10"/>
        </w:rPr>
        <w:t>theory confirms</w:t>
      </w:r>
      <w:r>
        <w:rPr>
          <w:spacing w:val="-11"/>
        </w:rPr>
        <w:t> </w:t>
      </w:r>
      <w:r>
        <w:rPr>
          <w:spacing w:val="-10"/>
        </w:rPr>
        <w:t>that</w:t>
      </w:r>
      <w:r>
        <w:rPr>
          <w:spacing w:val="-3"/>
        </w:rPr>
        <w:t> </w:t>
      </w:r>
      <w:r>
        <w:rPr>
          <w:spacing w:val="-10"/>
        </w:rPr>
        <w:t>data</w:t>
      </w:r>
      <w:r>
        <w:rPr>
          <w:spacing w:val="-6"/>
        </w:rPr>
        <w:t> </w:t>
      </w:r>
      <w:r>
        <w:rPr>
          <w:spacing w:val="-10"/>
        </w:rPr>
        <w:t>that</w:t>
      </w:r>
      <w:r>
        <w:rPr>
          <w:spacing w:val="-3"/>
        </w:rPr>
        <w:t> </w:t>
      </w:r>
      <w:r>
        <w:rPr>
          <w:spacing w:val="-10"/>
        </w:rPr>
        <w:t>positive motivation such as</w:t>
      </w:r>
      <w:r>
        <w:rPr>
          <w:spacing w:val="-6"/>
        </w:rPr>
        <w:t> </w:t>
      </w:r>
      <w:r>
        <w:rPr>
          <w:spacing w:val="-10"/>
        </w:rPr>
        <w:t>appreciation</w:t>
      </w:r>
      <w:r>
        <w:rPr>
          <w:spacing w:val="-12"/>
        </w:rPr>
        <w:t> </w:t>
      </w:r>
      <w:r>
        <w:rPr>
          <w:spacing w:val="-10"/>
        </w:rPr>
        <w:t>and rewards</w:t>
      </w:r>
      <w:r>
        <w:rPr>
          <w:spacing w:val="-12"/>
        </w:rPr>
        <w:t> </w:t>
      </w:r>
      <w:r>
        <w:rPr>
          <w:spacing w:val="-10"/>
        </w:rPr>
        <w:t>enhances</w:t>
      </w:r>
      <w:r>
        <w:rPr>
          <w:spacing w:val="-11"/>
        </w:rPr>
        <w:t> </w:t>
      </w:r>
      <w:r>
        <w:rPr>
          <w:spacing w:val="-10"/>
        </w:rPr>
        <w:t>the</w:t>
      </w:r>
      <w:r>
        <w:rPr>
          <w:spacing w:val="-11"/>
        </w:rPr>
        <w:t> </w:t>
      </w:r>
      <w:r>
        <w:rPr>
          <w:spacing w:val="-10"/>
        </w:rPr>
        <w:t>motivation</w:t>
      </w:r>
      <w:r>
        <w:rPr>
          <w:spacing w:val="-11"/>
        </w:rPr>
        <w:t> </w:t>
      </w:r>
      <w:r>
        <w:rPr>
          <w:spacing w:val="-10"/>
        </w:rPr>
        <w:t>of</w:t>
      </w:r>
      <w:r>
        <w:rPr>
          <w:spacing w:val="-11"/>
        </w:rPr>
        <w:t> </w:t>
      </w:r>
      <w:r>
        <w:rPr>
          <w:spacing w:val="-10"/>
        </w:rPr>
        <w:t>teachers</w:t>
      </w:r>
      <w:r>
        <w:rPr>
          <w:spacing w:val="-11"/>
        </w:rPr>
        <w:t> </w:t>
      </w:r>
      <w:r>
        <w:rPr>
          <w:spacing w:val="-10"/>
        </w:rPr>
        <w:t>and</w:t>
      </w:r>
      <w:r>
        <w:rPr>
          <w:spacing w:val="-11"/>
        </w:rPr>
        <w:t> </w:t>
      </w:r>
      <w:r>
        <w:rPr>
          <w:spacing w:val="-10"/>
        </w:rPr>
        <w:t>students.</w:t>
      </w:r>
      <w:r>
        <w:rPr>
          <w:spacing w:val="-11"/>
        </w:rPr>
        <w:t> </w:t>
      </w:r>
      <w:r>
        <w:rPr>
          <w:spacing w:val="-10"/>
        </w:rPr>
        <w:t>This</w:t>
      </w:r>
      <w:r>
        <w:rPr>
          <w:spacing w:val="-11"/>
        </w:rPr>
        <w:t> </w:t>
      </w:r>
      <w:r>
        <w:rPr>
          <w:spacing w:val="-10"/>
        </w:rPr>
        <w:t>indicates</w:t>
      </w:r>
      <w:r>
        <w:rPr>
          <w:spacing w:val="-11"/>
        </w:rPr>
        <w:t> </w:t>
      </w:r>
      <w:r>
        <w:rPr>
          <w:spacing w:val="-10"/>
        </w:rPr>
        <w:t>that</w:t>
      </w:r>
      <w:r>
        <w:rPr>
          <w:spacing w:val="-12"/>
        </w:rPr>
        <w:t> </w:t>
      </w:r>
      <w:r>
        <w:rPr>
          <w:spacing w:val="-10"/>
        </w:rPr>
        <w:t>schools</w:t>
      </w:r>
      <w:r>
        <w:rPr>
          <w:spacing w:val="-11"/>
        </w:rPr>
        <w:t> </w:t>
      </w:r>
      <w:r>
        <w:rPr>
          <w:spacing w:val="-10"/>
        </w:rPr>
        <w:t>that </w:t>
      </w:r>
      <w:r>
        <w:rPr>
          <w:spacing w:val="-6"/>
        </w:rPr>
        <w:t>adopt</w:t>
      </w:r>
      <w:r>
        <w:rPr>
          <w:spacing w:val="-16"/>
        </w:rPr>
        <w:t> </w:t>
      </w:r>
      <w:r>
        <w:rPr>
          <w:spacing w:val="-6"/>
        </w:rPr>
        <w:t>a</w:t>
      </w:r>
      <w:r>
        <w:rPr>
          <w:spacing w:val="-18"/>
        </w:rPr>
        <w:t> </w:t>
      </w:r>
      <w:r>
        <w:rPr>
          <w:spacing w:val="-6"/>
        </w:rPr>
        <w:t>good</w:t>
      </w:r>
      <w:r>
        <w:rPr>
          <w:spacing w:val="-18"/>
        </w:rPr>
        <w:t> </w:t>
      </w:r>
      <w:r>
        <w:rPr>
          <w:spacing w:val="-6"/>
        </w:rPr>
        <w:t>motivational</w:t>
      </w:r>
      <w:r>
        <w:rPr>
          <w:spacing w:val="-16"/>
        </w:rPr>
        <w:t> </w:t>
      </w:r>
      <w:r>
        <w:rPr>
          <w:spacing w:val="-6"/>
        </w:rPr>
        <w:t>system</w:t>
      </w:r>
      <w:r>
        <w:rPr>
          <w:spacing w:val="-21"/>
        </w:rPr>
        <w:t> </w:t>
      </w:r>
      <w:r>
        <w:rPr>
          <w:spacing w:val="-6"/>
        </w:rPr>
        <w:t>actually</w:t>
      </w:r>
      <w:r>
        <w:rPr>
          <w:spacing w:val="-20"/>
        </w:rPr>
        <w:t> </w:t>
      </w:r>
      <w:r>
        <w:rPr>
          <w:spacing w:val="-6"/>
        </w:rPr>
        <w:t>achieve</w:t>
      </w:r>
      <w:r>
        <w:rPr>
          <w:spacing w:val="-21"/>
        </w:rPr>
        <w:t> </w:t>
      </w:r>
      <w:r>
        <w:rPr>
          <w:spacing w:val="-6"/>
        </w:rPr>
        <w:t>results.</w:t>
      </w:r>
    </w:p>
    <w:p>
      <w:pPr>
        <w:pStyle w:val="ListParagraph"/>
        <w:numPr>
          <w:ilvl w:val="0"/>
          <w:numId w:val="4"/>
        </w:numPr>
        <w:tabs>
          <w:tab w:pos="579" w:val="left" w:leader="none"/>
        </w:tabs>
        <w:spacing w:line="480" w:lineRule="auto" w:before="280" w:after="0"/>
        <w:ind w:left="254" w:right="523" w:firstLine="0"/>
        <w:jc w:val="both"/>
        <w:rPr>
          <w:sz w:val="24"/>
        </w:rPr>
      </w:pPr>
      <w:r>
        <w:rPr>
          <w:spacing w:val="-10"/>
          <w:sz w:val="24"/>
        </w:rPr>
        <w:t>Maslow's</w:t>
      </w:r>
      <w:r>
        <w:rPr>
          <w:spacing w:val="-6"/>
          <w:sz w:val="24"/>
        </w:rPr>
        <w:t> </w:t>
      </w:r>
      <w:r>
        <w:rPr>
          <w:spacing w:val="-10"/>
          <w:sz w:val="24"/>
        </w:rPr>
        <w:t>theory</w:t>
      </w:r>
      <w:r>
        <w:rPr>
          <w:spacing w:val="-4"/>
          <w:sz w:val="24"/>
        </w:rPr>
        <w:t> </w:t>
      </w:r>
      <w:r>
        <w:rPr>
          <w:spacing w:val="-10"/>
          <w:sz w:val="24"/>
        </w:rPr>
        <w:t>of needs</w:t>
      </w:r>
      <w:r>
        <w:rPr>
          <w:spacing w:val="-11"/>
          <w:sz w:val="24"/>
        </w:rPr>
        <w:t> </w:t>
      </w:r>
      <w:r>
        <w:rPr>
          <w:spacing w:val="-10"/>
          <w:sz w:val="24"/>
        </w:rPr>
        <w:t>These results</w:t>
      </w:r>
      <w:r>
        <w:rPr>
          <w:spacing w:val="-11"/>
          <w:sz w:val="24"/>
        </w:rPr>
        <w:t> </w:t>
      </w:r>
      <w:r>
        <w:rPr>
          <w:spacing w:val="-10"/>
          <w:sz w:val="24"/>
        </w:rPr>
        <w:t>show</w:t>
      </w:r>
      <w:r>
        <w:rPr>
          <w:spacing w:val="-5"/>
          <w:sz w:val="24"/>
        </w:rPr>
        <w:t> </w:t>
      </w:r>
      <w:r>
        <w:rPr>
          <w:spacing w:val="-10"/>
          <w:sz w:val="24"/>
        </w:rPr>
        <w:t>that the</w:t>
      </w:r>
      <w:r>
        <w:rPr>
          <w:spacing w:val="-5"/>
          <w:sz w:val="24"/>
        </w:rPr>
        <w:t> </w:t>
      </w:r>
      <w:r>
        <w:rPr>
          <w:spacing w:val="-10"/>
          <w:sz w:val="24"/>
        </w:rPr>
        <w:t>absence of appreciation plays </w:t>
      </w:r>
      <w:r>
        <w:rPr>
          <w:spacing w:val="-12"/>
          <w:sz w:val="24"/>
        </w:rPr>
        <w:t>a</w:t>
      </w:r>
      <w:r>
        <w:rPr>
          <w:spacing w:val="-10"/>
          <w:sz w:val="24"/>
        </w:rPr>
        <w:t> </w:t>
      </w:r>
      <w:r>
        <w:rPr>
          <w:spacing w:val="-12"/>
          <w:sz w:val="24"/>
        </w:rPr>
        <w:t>major</w:t>
      </w:r>
      <w:r>
        <w:rPr>
          <w:spacing w:val="-9"/>
          <w:sz w:val="24"/>
        </w:rPr>
        <w:t> </w:t>
      </w:r>
      <w:r>
        <w:rPr>
          <w:spacing w:val="-12"/>
          <w:sz w:val="24"/>
        </w:rPr>
        <w:t>role</w:t>
      </w:r>
      <w:r>
        <w:rPr>
          <w:spacing w:val="-9"/>
          <w:sz w:val="24"/>
        </w:rPr>
        <w:t> </w:t>
      </w:r>
      <w:r>
        <w:rPr>
          <w:spacing w:val="-12"/>
          <w:sz w:val="24"/>
        </w:rPr>
        <w:t>in</w:t>
      </w:r>
      <w:r>
        <w:rPr>
          <w:spacing w:val="-9"/>
          <w:sz w:val="24"/>
        </w:rPr>
        <w:t> </w:t>
      </w:r>
      <w:r>
        <w:rPr>
          <w:spacing w:val="-12"/>
          <w:sz w:val="24"/>
        </w:rPr>
        <w:t>teachersachieving</w:t>
      </w:r>
      <w:r>
        <w:rPr>
          <w:spacing w:val="-9"/>
          <w:sz w:val="24"/>
        </w:rPr>
        <w:t> </w:t>
      </w:r>
      <w:r>
        <w:rPr>
          <w:spacing w:val="-12"/>
          <w:sz w:val="24"/>
        </w:rPr>
        <w:t>their</w:t>
      </w:r>
      <w:r>
        <w:rPr>
          <w:spacing w:val="-9"/>
          <w:sz w:val="24"/>
        </w:rPr>
        <w:t> </w:t>
      </w:r>
      <w:r>
        <w:rPr>
          <w:spacing w:val="-12"/>
          <w:sz w:val="24"/>
        </w:rPr>
        <w:t>higher</w:t>
      </w:r>
      <w:r>
        <w:rPr>
          <w:spacing w:val="-9"/>
          <w:sz w:val="24"/>
        </w:rPr>
        <w:t> </w:t>
      </w:r>
      <w:r>
        <w:rPr>
          <w:spacing w:val="-12"/>
          <w:sz w:val="24"/>
        </w:rPr>
        <w:t>needs</w:t>
      </w:r>
      <w:r>
        <w:rPr>
          <w:spacing w:val="-9"/>
          <w:sz w:val="24"/>
        </w:rPr>
        <w:t> </w:t>
      </w:r>
      <w:r>
        <w:rPr>
          <w:spacing w:val="-12"/>
          <w:sz w:val="24"/>
        </w:rPr>
        <w:t>such</w:t>
      </w:r>
      <w:r>
        <w:rPr>
          <w:spacing w:val="-9"/>
          <w:sz w:val="24"/>
        </w:rPr>
        <w:t> </w:t>
      </w:r>
      <w:r>
        <w:rPr>
          <w:spacing w:val="-12"/>
          <w:sz w:val="24"/>
        </w:rPr>
        <w:t>as</w:t>
      </w:r>
      <w:r>
        <w:rPr>
          <w:spacing w:val="-9"/>
          <w:sz w:val="24"/>
        </w:rPr>
        <w:t> </w:t>
      </w:r>
      <w:r>
        <w:rPr>
          <w:spacing w:val="-12"/>
          <w:sz w:val="24"/>
        </w:rPr>
        <w:t>a</w:t>
      </w:r>
      <w:r>
        <w:rPr>
          <w:spacing w:val="-10"/>
          <w:sz w:val="24"/>
        </w:rPr>
        <w:t> </w:t>
      </w:r>
      <w:r>
        <w:rPr>
          <w:spacing w:val="-12"/>
          <w:sz w:val="24"/>
        </w:rPr>
        <w:t>sense</w:t>
      </w:r>
      <w:r>
        <w:rPr>
          <w:spacing w:val="-9"/>
          <w:sz w:val="24"/>
        </w:rPr>
        <w:t> </w:t>
      </w:r>
      <w:r>
        <w:rPr>
          <w:spacing w:val="-12"/>
          <w:sz w:val="24"/>
        </w:rPr>
        <w:t>of</w:t>
      </w:r>
      <w:r>
        <w:rPr>
          <w:spacing w:val="-9"/>
          <w:sz w:val="24"/>
        </w:rPr>
        <w:t> </w:t>
      </w:r>
      <w:r>
        <w:rPr>
          <w:spacing w:val="-12"/>
          <w:sz w:val="24"/>
        </w:rPr>
        <w:t>accomplishment </w:t>
      </w:r>
      <w:r>
        <w:rPr>
          <w:spacing w:val="-14"/>
          <w:sz w:val="24"/>
        </w:rPr>
        <w:t>and</w:t>
      </w:r>
      <w:r>
        <w:rPr>
          <w:sz w:val="24"/>
        </w:rPr>
        <w:t> </w:t>
      </w:r>
      <w:r>
        <w:rPr>
          <w:spacing w:val="-14"/>
          <w:sz w:val="24"/>
        </w:rPr>
        <w:t>social</w:t>
      </w:r>
      <w:r>
        <w:rPr>
          <w:spacing w:val="-3"/>
          <w:sz w:val="24"/>
        </w:rPr>
        <w:t> </w:t>
      </w:r>
      <w:r>
        <w:rPr>
          <w:spacing w:val="-14"/>
          <w:sz w:val="24"/>
        </w:rPr>
        <w:t>appreciation.</w:t>
      </w:r>
      <w:r>
        <w:rPr>
          <w:sz w:val="24"/>
        </w:rPr>
        <w:t> </w:t>
      </w:r>
      <w:r>
        <w:rPr>
          <w:spacing w:val="-14"/>
          <w:sz w:val="24"/>
        </w:rPr>
        <w:t>Teachers</w:t>
      </w:r>
      <w:r>
        <w:rPr>
          <w:spacing w:val="-6"/>
          <w:sz w:val="24"/>
        </w:rPr>
        <w:t> </w:t>
      </w:r>
      <w:r>
        <w:rPr>
          <w:spacing w:val="-14"/>
          <w:sz w:val="24"/>
        </w:rPr>
        <w:t>indicated</w:t>
      </w:r>
      <w:r>
        <w:rPr>
          <w:spacing w:val="-6"/>
          <w:sz w:val="24"/>
        </w:rPr>
        <w:t> </w:t>
      </w:r>
      <w:r>
        <w:rPr>
          <w:spacing w:val="-14"/>
          <w:sz w:val="24"/>
        </w:rPr>
        <w:t>that</w:t>
      </w:r>
      <w:r>
        <w:rPr>
          <w:spacing w:val="-3"/>
          <w:sz w:val="24"/>
        </w:rPr>
        <w:t> </w:t>
      </w:r>
      <w:r>
        <w:rPr>
          <w:spacing w:val="-14"/>
          <w:sz w:val="24"/>
        </w:rPr>
        <w:t>their</w:t>
      </w:r>
      <w:r>
        <w:rPr>
          <w:sz w:val="24"/>
        </w:rPr>
        <w:t> </w:t>
      </w:r>
      <w:r>
        <w:rPr>
          <w:spacing w:val="-14"/>
          <w:sz w:val="24"/>
        </w:rPr>
        <w:t>feelings</w:t>
      </w:r>
      <w:r>
        <w:rPr>
          <w:sz w:val="24"/>
        </w:rPr>
        <w:t> </w:t>
      </w:r>
      <w:r>
        <w:rPr>
          <w:spacing w:val="-14"/>
          <w:sz w:val="24"/>
        </w:rPr>
        <w:t>of</w:t>
      </w:r>
      <w:r>
        <w:rPr>
          <w:spacing w:val="-1"/>
          <w:sz w:val="24"/>
        </w:rPr>
        <w:t> </w:t>
      </w:r>
      <w:r>
        <w:rPr>
          <w:spacing w:val="-14"/>
          <w:sz w:val="24"/>
        </w:rPr>
        <w:t>frustration</w:t>
      </w:r>
      <w:r>
        <w:rPr>
          <w:spacing w:val="-3"/>
          <w:sz w:val="24"/>
        </w:rPr>
        <w:t> </w:t>
      </w:r>
      <w:r>
        <w:rPr>
          <w:spacing w:val="-14"/>
          <w:sz w:val="24"/>
        </w:rPr>
        <w:t>prevent</w:t>
      </w:r>
      <w:r>
        <w:rPr>
          <w:spacing w:val="-3"/>
          <w:sz w:val="24"/>
        </w:rPr>
        <w:t> </w:t>
      </w:r>
      <w:r>
        <w:rPr>
          <w:spacing w:val="-14"/>
          <w:sz w:val="24"/>
        </w:rPr>
        <w:t>them </w:t>
      </w:r>
      <w:r>
        <w:rPr>
          <w:spacing w:val="-6"/>
          <w:sz w:val="24"/>
        </w:rPr>
        <w:t>from</w:t>
      </w:r>
      <w:r>
        <w:rPr>
          <w:spacing w:val="-16"/>
          <w:sz w:val="24"/>
        </w:rPr>
        <w:t> </w:t>
      </w:r>
      <w:r>
        <w:rPr>
          <w:spacing w:val="-6"/>
          <w:sz w:val="24"/>
        </w:rPr>
        <w:t>providing</w:t>
      </w:r>
      <w:r>
        <w:rPr>
          <w:spacing w:val="-23"/>
          <w:sz w:val="24"/>
        </w:rPr>
        <w:t> </w:t>
      </w:r>
      <w:r>
        <w:rPr>
          <w:spacing w:val="-6"/>
          <w:sz w:val="24"/>
        </w:rPr>
        <w:t>their</w:t>
      </w:r>
      <w:r>
        <w:rPr>
          <w:spacing w:val="-19"/>
          <w:sz w:val="24"/>
        </w:rPr>
        <w:t> </w:t>
      </w:r>
      <w:r>
        <w:rPr>
          <w:spacing w:val="-6"/>
          <w:sz w:val="24"/>
        </w:rPr>
        <w:t>best.</w:t>
      </w:r>
      <w:r>
        <w:rPr>
          <w:spacing w:val="-23"/>
          <w:sz w:val="24"/>
        </w:rPr>
        <w:t> </w:t>
      </w:r>
      <w:r>
        <w:rPr>
          <w:spacing w:val="-6"/>
          <w:sz w:val="24"/>
        </w:rPr>
        <w:t>This</w:t>
      </w:r>
      <w:r>
        <w:rPr>
          <w:spacing w:val="-23"/>
          <w:sz w:val="24"/>
        </w:rPr>
        <w:t> </w:t>
      </w:r>
      <w:r>
        <w:rPr>
          <w:spacing w:val="-6"/>
          <w:sz w:val="24"/>
        </w:rPr>
        <w:t>negatively</w:t>
      </w:r>
      <w:r>
        <w:rPr>
          <w:spacing w:val="-20"/>
          <w:sz w:val="24"/>
        </w:rPr>
        <w:t> </w:t>
      </w:r>
      <w:r>
        <w:rPr>
          <w:spacing w:val="-6"/>
          <w:sz w:val="24"/>
        </w:rPr>
        <w:t>affects</w:t>
      </w:r>
      <w:r>
        <w:rPr>
          <w:spacing w:val="-23"/>
          <w:sz w:val="24"/>
        </w:rPr>
        <w:t> </w:t>
      </w:r>
      <w:r>
        <w:rPr>
          <w:spacing w:val="-6"/>
          <w:sz w:val="24"/>
        </w:rPr>
        <w:t>students'</w:t>
      </w:r>
      <w:r>
        <w:rPr>
          <w:spacing w:val="-20"/>
          <w:sz w:val="24"/>
        </w:rPr>
        <w:t> </w:t>
      </w:r>
      <w:r>
        <w:rPr>
          <w:spacing w:val="-6"/>
          <w:sz w:val="24"/>
        </w:rPr>
        <w:t>performance.</w:t>
      </w:r>
    </w:p>
    <w:p>
      <w:pPr>
        <w:pStyle w:val="ListParagraph"/>
        <w:numPr>
          <w:ilvl w:val="0"/>
          <w:numId w:val="4"/>
        </w:numPr>
        <w:tabs>
          <w:tab w:pos="574" w:val="left" w:leader="none"/>
        </w:tabs>
        <w:spacing w:line="480" w:lineRule="auto" w:before="278" w:after="0"/>
        <w:ind w:left="254" w:right="89" w:firstLine="0"/>
        <w:jc w:val="both"/>
        <w:rPr>
          <w:sz w:val="24"/>
        </w:rPr>
      </w:pPr>
      <w:r>
        <w:rPr>
          <w:spacing w:val="-10"/>
          <w:sz w:val="24"/>
        </w:rPr>
        <w:t>Herzberg's</w:t>
      </w:r>
      <w:r>
        <w:rPr>
          <w:spacing w:val="-5"/>
          <w:sz w:val="24"/>
        </w:rPr>
        <w:t> </w:t>
      </w:r>
      <w:r>
        <w:rPr>
          <w:spacing w:val="-10"/>
          <w:sz w:val="24"/>
        </w:rPr>
        <w:t>two-factor</w:t>
      </w:r>
      <w:r>
        <w:rPr>
          <w:spacing w:val="-6"/>
          <w:sz w:val="24"/>
        </w:rPr>
        <w:t> </w:t>
      </w:r>
      <w:r>
        <w:rPr>
          <w:spacing w:val="-10"/>
          <w:sz w:val="24"/>
        </w:rPr>
        <w:t>theory.</w:t>
      </w:r>
      <w:r>
        <w:rPr>
          <w:spacing w:val="-12"/>
          <w:sz w:val="24"/>
        </w:rPr>
        <w:t> </w:t>
      </w:r>
      <w:r>
        <w:rPr>
          <w:spacing w:val="-10"/>
          <w:sz w:val="24"/>
        </w:rPr>
        <w:t>This data</w:t>
      </w:r>
      <w:r>
        <w:rPr>
          <w:spacing w:val="-11"/>
          <w:sz w:val="24"/>
        </w:rPr>
        <w:t> </w:t>
      </w:r>
      <w:r>
        <w:rPr>
          <w:spacing w:val="-10"/>
          <w:sz w:val="24"/>
        </w:rPr>
        <w:t>is</w:t>
      </w:r>
      <w:r>
        <w:rPr>
          <w:spacing w:val="-5"/>
          <w:sz w:val="24"/>
        </w:rPr>
        <w:t> </w:t>
      </w:r>
      <w:r>
        <w:rPr>
          <w:spacing w:val="-10"/>
          <w:sz w:val="24"/>
        </w:rPr>
        <w:t>consistent with the theory where the absence </w:t>
      </w:r>
      <w:r>
        <w:rPr>
          <w:spacing w:val="-6"/>
          <w:sz w:val="24"/>
        </w:rPr>
        <w:t>of</w:t>
      </w:r>
      <w:r>
        <w:rPr>
          <w:spacing w:val="-12"/>
          <w:sz w:val="24"/>
        </w:rPr>
        <w:t> </w:t>
      </w:r>
      <w:r>
        <w:rPr>
          <w:spacing w:val="-6"/>
          <w:sz w:val="24"/>
        </w:rPr>
        <w:t>financial</w:t>
      </w:r>
      <w:r>
        <w:rPr>
          <w:spacing w:val="-11"/>
          <w:sz w:val="24"/>
        </w:rPr>
        <w:t> </w:t>
      </w:r>
      <w:r>
        <w:rPr>
          <w:spacing w:val="-6"/>
          <w:sz w:val="24"/>
        </w:rPr>
        <w:t>rewards</w:t>
      </w:r>
      <w:r>
        <w:rPr>
          <w:spacing w:val="-13"/>
          <w:sz w:val="24"/>
        </w:rPr>
        <w:t> </w:t>
      </w:r>
      <w:r>
        <w:rPr>
          <w:spacing w:val="-6"/>
          <w:sz w:val="24"/>
        </w:rPr>
        <w:t>and</w:t>
      </w:r>
      <w:r>
        <w:rPr>
          <w:spacing w:val="-13"/>
          <w:sz w:val="24"/>
        </w:rPr>
        <w:t> </w:t>
      </w:r>
      <w:r>
        <w:rPr>
          <w:spacing w:val="-6"/>
          <w:sz w:val="24"/>
        </w:rPr>
        <w:t>incentives</w:t>
      </w:r>
      <w:r>
        <w:rPr>
          <w:spacing w:val="-16"/>
          <w:sz w:val="24"/>
        </w:rPr>
        <w:t> </w:t>
      </w:r>
      <w:r>
        <w:rPr>
          <w:spacing w:val="-6"/>
          <w:sz w:val="24"/>
        </w:rPr>
        <w:t>is</w:t>
      </w:r>
      <w:r>
        <w:rPr>
          <w:spacing w:val="-12"/>
          <w:sz w:val="24"/>
        </w:rPr>
        <w:t> </w:t>
      </w:r>
      <w:r>
        <w:rPr>
          <w:spacing w:val="-6"/>
          <w:sz w:val="24"/>
        </w:rPr>
        <w:t>considered</w:t>
      </w:r>
      <w:r>
        <w:rPr>
          <w:spacing w:val="-13"/>
          <w:sz w:val="24"/>
        </w:rPr>
        <w:t> </w:t>
      </w:r>
      <w:r>
        <w:rPr>
          <w:spacing w:val="-6"/>
          <w:sz w:val="24"/>
        </w:rPr>
        <w:t>a</w:t>
      </w:r>
      <w:r>
        <w:rPr>
          <w:spacing w:val="-13"/>
          <w:sz w:val="24"/>
        </w:rPr>
        <w:t> </w:t>
      </w:r>
      <w:r>
        <w:rPr>
          <w:spacing w:val="-6"/>
          <w:sz w:val="24"/>
        </w:rPr>
        <w:t>major</w:t>
      </w:r>
      <w:r>
        <w:rPr>
          <w:spacing w:val="-13"/>
          <w:sz w:val="24"/>
        </w:rPr>
        <w:t> </w:t>
      </w:r>
      <w:r>
        <w:rPr>
          <w:spacing w:val="-6"/>
          <w:sz w:val="24"/>
        </w:rPr>
        <w:t>factor</w:t>
      </w:r>
      <w:r>
        <w:rPr>
          <w:spacing w:val="-14"/>
          <w:sz w:val="24"/>
        </w:rPr>
        <w:t> </w:t>
      </w:r>
      <w:r>
        <w:rPr>
          <w:spacing w:val="-6"/>
          <w:sz w:val="24"/>
        </w:rPr>
        <w:t>in</w:t>
      </w:r>
      <w:r>
        <w:rPr>
          <w:spacing w:val="-15"/>
          <w:sz w:val="24"/>
        </w:rPr>
        <w:t> </w:t>
      </w:r>
      <w:r>
        <w:rPr>
          <w:spacing w:val="-6"/>
          <w:sz w:val="24"/>
        </w:rPr>
        <w:t>teacher</w:t>
      </w:r>
      <w:r>
        <w:rPr>
          <w:spacing w:val="-13"/>
          <w:sz w:val="24"/>
        </w:rPr>
        <w:t> </w:t>
      </w:r>
      <w:r>
        <w:rPr>
          <w:spacing w:val="-6"/>
          <w:sz w:val="24"/>
        </w:rPr>
        <w:t>dissatisfaction and</w:t>
      </w:r>
      <w:r>
        <w:rPr>
          <w:spacing w:val="-16"/>
          <w:sz w:val="24"/>
        </w:rPr>
        <w:t> </w:t>
      </w:r>
      <w:r>
        <w:rPr>
          <w:spacing w:val="-6"/>
          <w:sz w:val="24"/>
        </w:rPr>
        <w:t>weak</w:t>
      </w:r>
      <w:r>
        <w:rPr>
          <w:spacing w:val="-15"/>
          <w:sz w:val="24"/>
        </w:rPr>
        <w:t> </w:t>
      </w:r>
      <w:r>
        <w:rPr>
          <w:spacing w:val="-6"/>
          <w:sz w:val="24"/>
        </w:rPr>
        <w:t>motivation.</w:t>
      </w:r>
      <w:r>
        <w:rPr>
          <w:spacing w:val="-15"/>
          <w:sz w:val="24"/>
        </w:rPr>
        <w:t> </w:t>
      </w:r>
      <w:r>
        <w:rPr>
          <w:spacing w:val="-6"/>
          <w:sz w:val="24"/>
        </w:rPr>
        <w:t>In</w:t>
      </w:r>
      <w:r>
        <w:rPr>
          <w:spacing w:val="-15"/>
          <w:sz w:val="24"/>
        </w:rPr>
        <w:t> </w:t>
      </w:r>
      <w:r>
        <w:rPr>
          <w:spacing w:val="-6"/>
          <w:sz w:val="24"/>
        </w:rPr>
        <w:t>contrast,</w:t>
      </w:r>
      <w:r>
        <w:rPr>
          <w:spacing w:val="-15"/>
          <w:sz w:val="24"/>
        </w:rPr>
        <w:t> </w:t>
      </w:r>
      <w:r>
        <w:rPr>
          <w:spacing w:val="-6"/>
          <w:sz w:val="24"/>
        </w:rPr>
        <w:t>some</w:t>
      </w:r>
      <w:r>
        <w:rPr>
          <w:spacing w:val="-15"/>
          <w:sz w:val="24"/>
        </w:rPr>
        <w:t> </w:t>
      </w:r>
      <w:r>
        <w:rPr>
          <w:spacing w:val="-6"/>
          <w:sz w:val="24"/>
        </w:rPr>
        <w:t>teachers</w:t>
      </w:r>
      <w:r>
        <w:rPr>
          <w:spacing w:val="-15"/>
          <w:sz w:val="24"/>
        </w:rPr>
        <w:t> </w:t>
      </w:r>
      <w:r>
        <w:rPr>
          <w:spacing w:val="-6"/>
          <w:sz w:val="24"/>
        </w:rPr>
        <w:t>indicated</w:t>
      </w:r>
      <w:r>
        <w:rPr>
          <w:spacing w:val="-15"/>
          <w:sz w:val="24"/>
        </w:rPr>
        <w:t> </w:t>
      </w:r>
      <w:r>
        <w:rPr>
          <w:spacing w:val="-6"/>
          <w:sz w:val="24"/>
        </w:rPr>
        <w:t>that</w:t>
      </w:r>
      <w:r>
        <w:rPr>
          <w:spacing w:val="-15"/>
          <w:sz w:val="24"/>
        </w:rPr>
        <w:t> </w:t>
      </w:r>
      <w:r>
        <w:rPr>
          <w:spacing w:val="-6"/>
          <w:sz w:val="24"/>
        </w:rPr>
        <w:t>the</w:t>
      </w:r>
      <w:r>
        <w:rPr>
          <w:spacing w:val="-15"/>
          <w:sz w:val="24"/>
        </w:rPr>
        <w:t> </w:t>
      </w:r>
      <w:r>
        <w:rPr>
          <w:spacing w:val="-6"/>
          <w:sz w:val="24"/>
        </w:rPr>
        <w:t>presence</w:t>
      </w:r>
      <w:r>
        <w:rPr>
          <w:spacing w:val="-16"/>
          <w:sz w:val="24"/>
        </w:rPr>
        <w:t> </w:t>
      </w:r>
      <w:r>
        <w:rPr>
          <w:spacing w:val="-6"/>
          <w:sz w:val="24"/>
        </w:rPr>
        <w:t>of</w:t>
      </w:r>
      <w:r>
        <w:rPr>
          <w:spacing w:val="-15"/>
          <w:sz w:val="24"/>
        </w:rPr>
        <w:t> </w:t>
      </w:r>
      <w:r>
        <w:rPr>
          <w:spacing w:val="-6"/>
          <w:sz w:val="24"/>
        </w:rPr>
        <w:t>moral</w:t>
      </w:r>
      <w:r>
        <w:rPr>
          <w:spacing w:val="-15"/>
          <w:sz w:val="24"/>
        </w:rPr>
        <w:t> </w:t>
      </w:r>
      <w:r>
        <w:rPr>
          <w:spacing w:val="-6"/>
          <w:sz w:val="24"/>
        </w:rPr>
        <w:t>or </w:t>
      </w:r>
      <w:r>
        <w:rPr>
          <w:spacing w:val="-8"/>
          <w:sz w:val="24"/>
        </w:rPr>
        <w:t>material</w:t>
      </w:r>
      <w:r>
        <w:rPr>
          <w:spacing w:val="-12"/>
          <w:sz w:val="24"/>
        </w:rPr>
        <w:t> </w:t>
      </w:r>
      <w:r>
        <w:rPr>
          <w:spacing w:val="-8"/>
          <w:sz w:val="24"/>
        </w:rPr>
        <w:t>incentives</w:t>
      </w:r>
      <w:r>
        <w:rPr>
          <w:spacing w:val="-14"/>
          <w:sz w:val="24"/>
        </w:rPr>
        <w:t> </w:t>
      </w:r>
      <w:r>
        <w:rPr>
          <w:spacing w:val="-8"/>
          <w:sz w:val="24"/>
        </w:rPr>
        <w:t>would</w:t>
      </w:r>
      <w:r>
        <w:rPr>
          <w:spacing w:val="-9"/>
          <w:sz w:val="24"/>
        </w:rPr>
        <w:t> </w:t>
      </w:r>
      <w:r>
        <w:rPr>
          <w:spacing w:val="-8"/>
          <w:sz w:val="24"/>
        </w:rPr>
        <w:t>enhance</w:t>
      </w:r>
      <w:r>
        <w:rPr>
          <w:spacing w:val="-12"/>
          <w:sz w:val="24"/>
        </w:rPr>
        <w:t> </w:t>
      </w:r>
      <w:r>
        <w:rPr>
          <w:spacing w:val="-8"/>
          <w:sz w:val="24"/>
        </w:rPr>
        <w:t>their</w:t>
      </w:r>
      <w:r>
        <w:rPr>
          <w:spacing w:val="-15"/>
          <w:sz w:val="24"/>
        </w:rPr>
        <w:t> </w:t>
      </w:r>
      <w:r>
        <w:rPr>
          <w:spacing w:val="-8"/>
          <w:sz w:val="24"/>
        </w:rPr>
        <w:t>feelings</w:t>
      </w:r>
      <w:r>
        <w:rPr>
          <w:spacing w:val="-9"/>
          <w:sz w:val="24"/>
        </w:rPr>
        <w:t> </w:t>
      </w:r>
      <w:r>
        <w:rPr>
          <w:spacing w:val="-8"/>
          <w:sz w:val="24"/>
        </w:rPr>
        <w:t>of satisfaction</w:t>
      </w:r>
      <w:r>
        <w:rPr>
          <w:spacing w:val="-12"/>
          <w:sz w:val="24"/>
        </w:rPr>
        <w:t> </w:t>
      </w:r>
      <w:r>
        <w:rPr>
          <w:spacing w:val="-8"/>
          <w:sz w:val="24"/>
        </w:rPr>
        <w:t>and</w:t>
      </w:r>
      <w:r>
        <w:rPr>
          <w:spacing w:val="-14"/>
          <w:sz w:val="24"/>
        </w:rPr>
        <w:t> </w:t>
      </w:r>
      <w:r>
        <w:rPr>
          <w:spacing w:val="-8"/>
          <w:sz w:val="24"/>
        </w:rPr>
        <w:t>enthusiasm.</w:t>
      </w:r>
    </w:p>
    <w:p>
      <w:pPr>
        <w:pStyle w:val="Heading2"/>
        <w:spacing w:before="281"/>
        <w:jc w:val="left"/>
      </w:pPr>
      <w:bookmarkStart w:name="_TOC_250008" w:id="20"/>
      <w:bookmarkEnd w:id="20"/>
      <w:r>
        <w:rPr>
          <w:spacing w:val="-2"/>
        </w:rPr>
        <w:t>Results</w:t>
      </w:r>
    </w:p>
    <w:p>
      <w:pPr>
        <w:pStyle w:val="BodyText"/>
        <w:spacing w:before="12"/>
        <w:ind w:left="0"/>
        <w:rPr>
          <w:b/>
          <w:sz w:val="26"/>
        </w:rPr>
      </w:pPr>
    </w:p>
    <w:p>
      <w:pPr>
        <w:pStyle w:val="BodyText"/>
        <w:spacing w:line="480" w:lineRule="auto"/>
        <w:ind w:right="522"/>
        <w:jc w:val="both"/>
      </w:pPr>
      <w:r>
        <w:rPr>
          <w:spacing w:val="-8"/>
        </w:rPr>
        <w:t>For</w:t>
      </w:r>
      <w:r>
        <w:rPr>
          <w:spacing w:val="-10"/>
        </w:rPr>
        <w:t> </w:t>
      </w:r>
      <w:r>
        <w:rPr>
          <w:spacing w:val="-8"/>
        </w:rPr>
        <w:t>teachers:</w:t>
      </w:r>
      <w:r>
        <w:rPr>
          <w:spacing w:val="-11"/>
        </w:rPr>
        <w:t> </w:t>
      </w:r>
      <w:r>
        <w:rPr>
          <w:spacing w:val="-8"/>
        </w:rPr>
        <w:t>Teachers’</w:t>
      </w:r>
      <w:r>
        <w:rPr>
          <w:spacing w:val="-9"/>
        </w:rPr>
        <w:t> </w:t>
      </w:r>
      <w:r>
        <w:rPr>
          <w:spacing w:val="-8"/>
        </w:rPr>
        <w:t>motivation</w:t>
      </w:r>
      <w:r>
        <w:rPr>
          <w:spacing w:val="-10"/>
        </w:rPr>
        <w:t> </w:t>
      </w:r>
      <w:r>
        <w:rPr>
          <w:spacing w:val="-8"/>
        </w:rPr>
        <w:t>is</w:t>
      </w:r>
      <w:r>
        <w:rPr>
          <w:spacing w:val="-12"/>
        </w:rPr>
        <w:t> </w:t>
      </w:r>
      <w:r>
        <w:rPr>
          <w:spacing w:val="-8"/>
        </w:rPr>
        <w:t>greatly affected by</w:t>
      </w:r>
      <w:r>
        <w:rPr>
          <w:spacing w:val="-10"/>
        </w:rPr>
        <w:t> </w:t>
      </w:r>
      <w:r>
        <w:rPr>
          <w:spacing w:val="-8"/>
        </w:rPr>
        <w:t>the lack of</w:t>
      </w:r>
      <w:r>
        <w:rPr>
          <w:spacing w:val="-10"/>
        </w:rPr>
        <w:t> </w:t>
      </w:r>
      <w:r>
        <w:rPr>
          <w:spacing w:val="-8"/>
        </w:rPr>
        <w:t>material or</w:t>
      </w:r>
      <w:r>
        <w:rPr>
          <w:spacing w:val="-14"/>
        </w:rPr>
        <w:t> </w:t>
      </w:r>
      <w:r>
        <w:rPr>
          <w:spacing w:val="-8"/>
        </w:rPr>
        <w:t>moral </w:t>
      </w:r>
      <w:r>
        <w:rPr/>
        <w:t>appreciation,</w:t>
      </w:r>
      <w:r>
        <w:rPr>
          <w:spacing w:val="-7"/>
        </w:rPr>
        <w:t> </w:t>
      </w:r>
      <w:r>
        <w:rPr/>
        <w:t>which</w:t>
      </w:r>
      <w:r>
        <w:rPr>
          <w:spacing w:val="-5"/>
        </w:rPr>
        <w:t> </w:t>
      </w:r>
      <w:r>
        <w:rPr/>
        <w:t>leads</w:t>
      </w:r>
      <w:r>
        <w:rPr>
          <w:spacing w:val="-9"/>
        </w:rPr>
        <w:t> </w:t>
      </w:r>
      <w:r>
        <w:rPr/>
        <w:t>to</w:t>
      </w:r>
      <w:r>
        <w:rPr>
          <w:spacing w:val="-4"/>
        </w:rPr>
        <w:t> </w:t>
      </w:r>
      <w:r>
        <w:rPr/>
        <w:t>a</w:t>
      </w:r>
      <w:r>
        <w:rPr>
          <w:spacing w:val="-6"/>
        </w:rPr>
        <w:t> </w:t>
      </w:r>
      <w:r>
        <w:rPr/>
        <w:t>decline</w:t>
      </w:r>
      <w:r>
        <w:rPr>
          <w:spacing w:val="-9"/>
        </w:rPr>
        <w:t> </w:t>
      </w:r>
      <w:r>
        <w:rPr/>
        <w:t>in</w:t>
      </w:r>
      <w:r>
        <w:rPr>
          <w:spacing w:val="-5"/>
        </w:rPr>
        <w:t> </w:t>
      </w:r>
      <w:r>
        <w:rPr/>
        <w:t>their</w:t>
      </w:r>
      <w:r>
        <w:rPr>
          <w:spacing w:val="-7"/>
        </w:rPr>
        <w:t> </w:t>
      </w:r>
      <w:r>
        <w:rPr/>
        <w:t>enthusiasm</w:t>
      </w:r>
      <w:r>
        <w:rPr>
          <w:spacing w:val="-8"/>
        </w:rPr>
        <w:t> </w:t>
      </w:r>
      <w:r>
        <w:rPr/>
        <w:t>for</w:t>
      </w:r>
      <w:r>
        <w:rPr>
          <w:spacing w:val="-4"/>
        </w:rPr>
        <w:t> </w:t>
      </w:r>
      <w:r>
        <w:rPr/>
        <w:t>teaching.</w:t>
      </w:r>
      <w:r>
        <w:rPr>
          <w:spacing w:val="-7"/>
        </w:rPr>
        <w:t> </w:t>
      </w:r>
      <w:r>
        <w:rPr/>
        <w:t>Teachers </w:t>
      </w:r>
      <w:r>
        <w:rPr>
          <w:spacing w:val="-10"/>
        </w:rPr>
        <w:t>reported</w:t>
      </w:r>
      <w:r>
        <w:rPr>
          <w:spacing w:val="-7"/>
        </w:rPr>
        <w:t> </w:t>
      </w:r>
      <w:r>
        <w:rPr>
          <w:spacing w:val="-10"/>
        </w:rPr>
        <w:t>that</w:t>
      </w:r>
      <w:r>
        <w:rPr>
          <w:spacing w:val="-2"/>
        </w:rPr>
        <w:t> </w:t>
      </w:r>
      <w:r>
        <w:rPr>
          <w:spacing w:val="-10"/>
        </w:rPr>
        <w:t>students’ engagement in the</w:t>
      </w:r>
      <w:r>
        <w:rPr>
          <w:spacing w:val="-12"/>
        </w:rPr>
        <w:t> </w:t>
      </w:r>
      <w:r>
        <w:rPr>
          <w:spacing w:val="-10"/>
        </w:rPr>
        <w:t>classroom</w:t>
      </w:r>
      <w:r>
        <w:rPr>
          <w:spacing w:val="-1"/>
        </w:rPr>
        <w:t> </w:t>
      </w:r>
      <w:r>
        <w:rPr>
          <w:spacing w:val="-10"/>
        </w:rPr>
        <w:t>is</w:t>
      </w:r>
      <w:r>
        <w:rPr>
          <w:spacing w:val="-4"/>
        </w:rPr>
        <w:t> </w:t>
      </w:r>
      <w:r>
        <w:rPr>
          <w:spacing w:val="-10"/>
        </w:rPr>
        <w:t>closely linked to their</w:t>
      </w:r>
      <w:r>
        <w:rPr>
          <w:spacing w:val="-11"/>
        </w:rPr>
        <w:t> </w:t>
      </w:r>
      <w:r>
        <w:rPr>
          <w:spacing w:val="-10"/>
        </w:rPr>
        <w:t>personal </w:t>
      </w:r>
      <w:r>
        <w:rPr>
          <w:spacing w:val="-2"/>
        </w:rPr>
        <w:t>enthusiasm.</w:t>
      </w:r>
    </w:p>
    <w:p>
      <w:pPr>
        <w:pStyle w:val="BodyText"/>
        <w:spacing w:after="0" w:line="480" w:lineRule="auto"/>
        <w:jc w:val="both"/>
        <w:sectPr>
          <w:pgSz w:w="11900" w:h="16840"/>
          <w:pgMar w:header="0" w:footer="751" w:top="1560" w:bottom="960" w:left="1133" w:right="283"/>
        </w:sectPr>
      </w:pPr>
    </w:p>
    <w:p>
      <w:pPr>
        <w:pStyle w:val="BodyText"/>
        <w:spacing w:line="482" w:lineRule="auto" w:before="85"/>
        <w:ind w:right="520"/>
        <w:jc w:val="both"/>
      </w:pPr>
      <w:r>
        <w:rPr>
          <w:spacing w:val="-8"/>
        </w:rPr>
        <w:t>For students: Most students indicated that the interactive teaching method enhances their</w:t>
      </w:r>
      <w:r>
        <w:rPr>
          <w:spacing w:val="-14"/>
        </w:rPr>
        <w:t> </w:t>
      </w:r>
      <w:r>
        <w:rPr>
          <w:spacing w:val="-8"/>
        </w:rPr>
        <w:t>desire</w:t>
      </w:r>
      <w:r>
        <w:rPr>
          <w:spacing w:val="-13"/>
        </w:rPr>
        <w:t> </w:t>
      </w:r>
      <w:r>
        <w:rPr>
          <w:spacing w:val="-8"/>
        </w:rPr>
        <w:t>to</w:t>
      </w:r>
      <w:r>
        <w:rPr>
          <w:spacing w:val="-13"/>
        </w:rPr>
        <w:t> </w:t>
      </w:r>
      <w:r>
        <w:rPr>
          <w:spacing w:val="-8"/>
        </w:rPr>
        <w:t>learn,</w:t>
      </w:r>
      <w:r>
        <w:rPr>
          <w:spacing w:val="-13"/>
        </w:rPr>
        <w:t> </w:t>
      </w:r>
      <w:r>
        <w:rPr>
          <w:spacing w:val="-8"/>
        </w:rPr>
        <w:t>while</w:t>
      </w:r>
      <w:r>
        <w:rPr>
          <w:spacing w:val="-13"/>
        </w:rPr>
        <w:t> </w:t>
      </w:r>
      <w:r>
        <w:rPr>
          <w:spacing w:val="-8"/>
        </w:rPr>
        <w:t>the</w:t>
      </w:r>
      <w:r>
        <w:rPr>
          <w:spacing w:val="-13"/>
        </w:rPr>
        <w:t> </w:t>
      </w:r>
      <w:r>
        <w:rPr>
          <w:spacing w:val="-8"/>
        </w:rPr>
        <w:t>traditional</w:t>
      </w:r>
      <w:r>
        <w:rPr>
          <w:spacing w:val="-13"/>
        </w:rPr>
        <w:t> </w:t>
      </w:r>
      <w:r>
        <w:rPr>
          <w:spacing w:val="-8"/>
        </w:rPr>
        <w:t>explanation</w:t>
      </w:r>
      <w:r>
        <w:rPr>
          <w:spacing w:val="-13"/>
        </w:rPr>
        <w:t> </w:t>
      </w:r>
      <w:r>
        <w:rPr>
          <w:spacing w:val="-8"/>
        </w:rPr>
        <w:t>makes</w:t>
      </w:r>
      <w:r>
        <w:rPr>
          <w:spacing w:val="-13"/>
        </w:rPr>
        <w:t> </w:t>
      </w:r>
      <w:r>
        <w:rPr>
          <w:spacing w:val="-8"/>
        </w:rPr>
        <w:t>them</w:t>
      </w:r>
      <w:r>
        <w:rPr>
          <w:spacing w:val="-13"/>
        </w:rPr>
        <w:t> </w:t>
      </w:r>
      <w:r>
        <w:rPr>
          <w:spacing w:val="-8"/>
        </w:rPr>
        <w:t>less</w:t>
      </w:r>
      <w:r>
        <w:rPr>
          <w:spacing w:val="-14"/>
        </w:rPr>
        <w:t> </w:t>
      </w:r>
      <w:r>
        <w:rPr>
          <w:spacing w:val="-8"/>
        </w:rPr>
        <w:t>interactive</w:t>
      </w:r>
      <w:r>
        <w:rPr>
          <w:spacing w:val="-13"/>
        </w:rPr>
        <w:t> </w:t>
      </w:r>
      <w:r>
        <w:rPr>
          <w:spacing w:val="-8"/>
        </w:rPr>
        <w:t>and </w:t>
      </w:r>
      <w:r>
        <w:rPr>
          <w:spacing w:val="-4"/>
        </w:rPr>
        <w:t>less</w:t>
      </w:r>
      <w:r>
        <w:rPr>
          <w:spacing w:val="-21"/>
        </w:rPr>
        <w:t> </w:t>
      </w:r>
      <w:r>
        <w:rPr>
          <w:spacing w:val="-4"/>
        </w:rPr>
        <w:t>understanding</w:t>
      </w:r>
      <w:r>
        <w:rPr>
          <w:spacing w:val="-16"/>
        </w:rPr>
        <w:t> </w:t>
      </w:r>
      <w:r>
        <w:rPr>
          <w:spacing w:val="-4"/>
        </w:rPr>
        <w:t>of</w:t>
      </w:r>
      <w:r>
        <w:rPr>
          <w:spacing w:val="-18"/>
        </w:rPr>
        <w:t> </w:t>
      </w:r>
      <w:r>
        <w:rPr>
          <w:spacing w:val="-4"/>
        </w:rPr>
        <w:t>the</w:t>
      </w:r>
      <w:r>
        <w:rPr>
          <w:spacing w:val="-19"/>
        </w:rPr>
        <w:t> </w:t>
      </w:r>
      <w:r>
        <w:rPr>
          <w:spacing w:val="-4"/>
        </w:rPr>
        <w:t>material.</w:t>
      </w:r>
    </w:p>
    <w:p>
      <w:pPr>
        <w:pStyle w:val="BodyText"/>
        <w:spacing w:line="480" w:lineRule="auto" w:before="271"/>
        <w:ind w:right="96"/>
        <w:jc w:val="both"/>
      </w:pPr>
      <w:r>
        <w:rPr>
          <w:spacing w:val="-4"/>
        </w:rPr>
        <w:t>Teaching</w:t>
      </w:r>
      <w:r>
        <w:rPr>
          <w:spacing w:val="-14"/>
        </w:rPr>
        <w:t> </w:t>
      </w:r>
      <w:r>
        <w:rPr>
          <w:spacing w:val="-4"/>
        </w:rPr>
        <w:t>methods:</w:t>
      </w:r>
      <w:r>
        <w:rPr>
          <w:spacing w:val="-16"/>
        </w:rPr>
        <w:t> </w:t>
      </w:r>
      <w:r>
        <w:rPr>
          <w:spacing w:val="-4"/>
        </w:rPr>
        <w:t>Teachers</w:t>
      </w:r>
      <w:r>
        <w:rPr>
          <w:spacing w:val="-14"/>
        </w:rPr>
        <w:t> </w:t>
      </w:r>
      <w:r>
        <w:rPr>
          <w:spacing w:val="-4"/>
        </w:rPr>
        <w:t>indicated</w:t>
      </w:r>
      <w:r>
        <w:rPr>
          <w:spacing w:val="-17"/>
        </w:rPr>
        <w:t> </w:t>
      </w:r>
      <w:r>
        <w:rPr>
          <w:spacing w:val="-4"/>
        </w:rPr>
        <w:t>that</w:t>
      </w:r>
      <w:r>
        <w:rPr>
          <w:spacing w:val="-12"/>
        </w:rPr>
        <w:t> </w:t>
      </w:r>
      <w:r>
        <w:rPr>
          <w:spacing w:val="-4"/>
        </w:rPr>
        <w:t>using</w:t>
      </w:r>
      <w:r>
        <w:rPr>
          <w:spacing w:val="-14"/>
        </w:rPr>
        <w:t> </w:t>
      </w:r>
      <w:r>
        <w:rPr>
          <w:spacing w:val="-4"/>
        </w:rPr>
        <w:t>interactive</w:t>
      </w:r>
      <w:r>
        <w:rPr>
          <w:spacing w:val="-12"/>
        </w:rPr>
        <w:t> </w:t>
      </w:r>
      <w:r>
        <w:rPr>
          <w:spacing w:val="-4"/>
        </w:rPr>
        <w:t>activities</w:t>
      </w:r>
      <w:r>
        <w:rPr>
          <w:spacing w:val="-14"/>
        </w:rPr>
        <w:t> </w:t>
      </w:r>
      <w:r>
        <w:rPr>
          <w:spacing w:val="-4"/>
        </w:rPr>
        <w:t>in</w:t>
      </w:r>
      <w:r>
        <w:rPr>
          <w:spacing w:val="-12"/>
        </w:rPr>
        <w:t> </w:t>
      </w:r>
      <w:r>
        <w:rPr>
          <w:spacing w:val="-4"/>
        </w:rPr>
        <w:t>the</w:t>
      </w:r>
      <w:r>
        <w:rPr>
          <w:spacing w:val="-12"/>
        </w:rPr>
        <w:t> </w:t>
      </w:r>
      <w:r>
        <w:rPr>
          <w:spacing w:val="-4"/>
        </w:rPr>
        <w:t>classroom </w:t>
      </w:r>
      <w:r>
        <w:rPr>
          <w:spacing w:val="-8"/>
        </w:rPr>
        <w:t>achieves</w:t>
      </w:r>
      <w:r>
        <w:rPr>
          <w:spacing w:val="-14"/>
        </w:rPr>
        <w:t> </w:t>
      </w:r>
      <w:r>
        <w:rPr>
          <w:spacing w:val="-8"/>
        </w:rPr>
        <w:t>better</w:t>
      </w:r>
      <w:r>
        <w:rPr>
          <w:spacing w:val="-13"/>
        </w:rPr>
        <w:t> </w:t>
      </w:r>
      <w:r>
        <w:rPr>
          <w:spacing w:val="-8"/>
        </w:rPr>
        <w:t>results</w:t>
      </w:r>
      <w:r>
        <w:rPr>
          <w:spacing w:val="-13"/>
        </w:rPr>
        <w:t> </w:t>
      </w:r>
      <w:r>
        <w:rPr>
          <w:spacing w:val="-8"/>
        </w:rPr>
        <w:t>with</w:t>
      </w:r>
      <w:r>
        <w:rPr>
          <w:spacing w:val="-10"/>
        </w:rPr>
        <w:t> </w:t>
      </w:r>
      <w:r>
        <w:rPr>
          <w:spacing w:val="-8"/>
        </w:rPr>
        <w:t>students,</w:t>
      </w:r>
      <w:r>
        <w:rPr>
          <w:spacing w:val="-13"/>
        </w:rPr>
        <w:t> </w:t>
      </w:r>
      <w:r>
        <w:rPr>
          <w:spacing w:val="-8"/>
        </w:rPr>
        <w:t>and</w:t>
      </w:r>
      <w:r>
        <w:rPr>
          <w:spacing w:val="-14"/>
        </w:rPr>
        <w:t> </w:t>
      </w:r>
      <w:r>
        <w:rPr>
          <w:spacing w:val="-8"/>
        </w:rPr>
        <w:t>that</w:t>
      </w:r>
      <w:r>
        <w:rPr>
          <w:spacing w:val="-10"/>
        </w:rPr>
        <w:t> </w:t>
      </w:r>
      <w:r>
        <w:rPr>
          <w:spacing w:val="-8"/>
        </w:rPr>
        <w:t>the</w:t>
      </w:r>
      <w:r>
        <w:rPr>
          <w:spacing w:val="-11"/>
        </w:rPr>
        <w:t> </w:t>
      </w:r>
      <w:r>
        <w:rPr>
          <w:spacing w:val="-8"/>
        </w:rPr>
        <w:t>lack</w:t>
      </w:r>
      <w:r>
        <w:rPr>
          <w:spacing w:val="-10"/>
        </w:rPr>
        <w:t> </w:t>
      </w:r>
      <w:r>
        <w:rPr>
          <w:spacing w:val="-8"/>
        </w:rPr>
        <w:t>of</w:t>
      </w:r>
      <w:r>
        <w:rPr>
          <w:spacing w:val="-10"/>
        </w:rPr>
        <w:t> </w:t>
      </w:r>
      <w:r>
        <w:rPr>
          <w:spacing w:val="-8"/>
        </w:rPr>
        <w:t>educational</w:t>
      </w:r>
      <w:r>
        <w:rPr>
          <w:spacing w:val="-11"/>
        </w:rPr>
        <w:t> </w:t>
      </w:r>
      <w:r>
        <w:rPr>
          <w:spacing w:val="-8"/>
        </w:rPr>
        <w:t>resources</w:t>
      </w:r>
      <w:r>
        <w:rPr>
          <w:spacing w:val="-12"/>
        </w:rPr>
        <w:t> </w:t>
      </w:r>
      <w:r>
        <w:rPr>
          <w:spacing w:val="-8"/>
        </w:rPr>
        <w:t>and</w:t>
      </w:r>
      <w:r>
        <w:rPr>
          <w:spacing w:val="-13"/>
        </w:rPr>
        <w:t> </w:t>
      </w:r>
      <w:r>
        <w:rPr>
          <w:spacing w:val="-8"/>
        </w:rPr>
        <w:t>time </w:t>
      </w:r>
      <w:r>
        <w:rPr>
          <w:spacing w:val="-6"/>
        </w:rPr>
        <w:t>constraints</w:t>
      </w:r>
      <w:r>
        <w:rPr>
          <w:spacing w:val="-18"/>
        </w:rPr>
        <w:t> </w:t>
      </w:r>
      <w:r>
        <w:rPr>
          <w:spacing w:val="-6"/>
        </w:rPr>
        <w:t>contribute</w:t>
      </w:r>
      <w:r>
        <w:rPr>
          <w:spacing w:val="-21"/>
        </w:rPr>
        <w:t> </w:t>
      </w:r>
      <w:r>
        <w:rPr>
          <w:spacing w:val="-6"/>
        </w:rPr>
        <w:t>to</w:t>
      </w:r>
      <w:r>
        <w:rPr>
          <w:spacing w:val="-24"/>
        </w:rPr>
        <w:t> </w:t>
      </w:r>
      <w:r>
        <w:rPr>
          <w:spacing w:val="-6"/>
        </w:rPr>
        <w:t>the</w:t>
      </w:r>
      <w:r>
        <w:rPr>
          <w:spacing w:val="-21"/>
        </w:rPr>
        <w:t> </w:t>
      </w:r>
      <w:r>
        <w:rPr>
          <w:spacing w:val="-6"/>
        </w:rPr>
        <w:t>use</w:t>
      </w:r>
      <w:r>
        <w:rPr>
          <w:spacing w:val="-17"/>
        </w:rPr>
        <w:t> </w:t>
      </w:r>
      <w:r>
        <w:rPr>
          <w:spacing w:val="-6"/>
        </w:rPr>
        <w:t>of</w:t>
      </w:r>
      <w:r>
        <w:rPr>
          <w:spacing w:val="-20"/>
        </w:rPr>
        <w:t> </w:t>
      </w:r>
      <w:r>
        <w:rPr>
          <w:spacing w:val="-6"/>
        </w:rPr>
        <w:t>traditional</w:t>
      </w:r>
      <w:r>
        <w:rPr>
          <w:spacing w:val="-16"/>
        </w:rPr>
        <w:t> </w:t>
      </w:r>
      <w:r>
        <w:rPr>
          <w:spacing w:val="-6"/>
        </w:rPr>
        <w:t>methods.</w:t>
      </w:r>
    </w:p>
    <w:p>
      <w:pPr>
        <w:pStyle w:val="BodyText"/>
        <w:spacing w:line="480" w:lineRule="auto" w:before="281"/>
        <w:ind w:right="384"/>
        <w:jc w:val="both"/>
      </w:pPr>
      <w:r>
        <w:rPr>
          <w:spacing w:val="-6"/>
        </w:rPr>
        <w:t>Difficulties</w:t>
      </w:r>
      <w:r>
        <w:rPr>
          <w:spacing w:val="-13"/>
        </w:rPr>
        <w:t> </w:t>
      </w:r>
      <w:r>
        <w:rPr>
          <w:spacing w:val="-6"/>
        </w:rPr>
        <w:t>shown</w:t>
      </w:r>
      <w:r>
        <w:rPr>
          <w:spacing w:val="-12"/>
        </w:rPr>
        <w:t> </w:t>
      </w:r>
      <w:r>
        <w:rPr>
          <w:spacing w:val="-6"/>
        </w:rPr>
        <w:t>by</w:t>
      </w:r>
      <w:r>
        <w:rPr>
          <w:spacing w:val="-11"/>
        </w:rPr>
        <w:t> </w:t>
      </w:r>
      <w:r>
        <w:rPr>
          <w:spacing w:val="-6"/>
        </w:rPr>
        <w:t>the</w:t>
      </w:r>
      <w:r>
        <w:rPr>
          <w:spacing w:val="-8"/>
        </w:rPr>
        <w:t> </w:t>
      </w:r>
      <w:r>
        <w:rPr>
          <w:spacing w:val="-6"/>
        </w:rPr>
        <w:t>data:</w:t>
      </w:r>
      <w:r>
        <w:rPr>
          <w:spacing w:val="-12"/>
        </w:rPr>
        <w:t> </w:t>
      </w:r>
      <w:r>
        <w:rPr>
          <w:spacing w:val="-6"/>
        </w:rPr>
        <w:t>The</w:t>
      </w:r>
      <w:r>
        <w:rPr>
          <w:spacing w:val="-12"/>
        </w:rPr>
        <w:t> </w:t>
      </w:r>
      <w:r>
        <w:rPr>
          <w:spacing w:val="-6"/>
        </w:rPr>
        <w:t>lack</w:t>
      </w:r>
      <w:r>
        <w:rPr>
          <w:spacing w:val="-8"/>
        </w:rPr>
        <w:t> </w:t>
      </w:r>
      <w:r>
        <w:rPr>
          <w:spacing w:val="-6"/>
        </w:rPr>
        <w:t>of</w:t>
      </w:r>
      <w:r>
        <w:rPr>
          <w:spacing w:val="-11"/>
        </w:rPr>
        <w:t> </w:t>
      </w:r>
      <w:r>
        <w:rPr>
          <w:spacing w:val="-6"/>
        </w:rPr>
        <w:t>appreciation</w:t>
      </w:r>
      <w:r>
        <w:rPr>
          <w:spacing w:val="-8"/>
        </w:rPr>
        <w:t> </w:t>
      </w:r>
      <w:r>
        <w:rPr>
          <w:spacing w:val="-6"/>
        </w:rPr>
        <w:t>and</w:t>
      </w:r>
      <w:r>
        <w:rPr>
          <w:spacing w:val="-9"/>
        </w:rPr>
        <w:t> </w:t>
      </w:r>
      <w:r>
        <w:rPr>
          <w:spacing w:val="-6"/>
        </w:rPr>
        <w:t>moral</w:t>
      </w:r>
      <w:r>
        <w:rPr>
          <w:spacing w:val="-12"/>
        </w:rPr>
        <w:t> </w:t>
      </w:r>
      <w:r>
        <w:rPr>
          <w:spacing w:val="-6"/>
        </w:rPr>
        <w:t>or</w:t>
      </w:r>
      <w:r>
        <w:rPr>
          <w:spacing w:val="-10"/>
        </w:rPr>
        <w:t> </w:t>
      </w:r>
      <w:r>
        <w:rPr>
          <w:spacing w:val="-6"/>
        </w:rPr>
        <w:t>material</w:t>
      </w:r>
      <w:r>
        <w:rPr>
          <w:spacing w:val="-12"/>
        </w:rPr>
        <w:t> </w:t>
      </w:r>
      <w:r>
        <w:rPr>
          <w:spacing w:val="-6"/>
        </w:rPr>
        <w:t>support </w:t>
      </w:r>
      <w:r>
        <w:rPr>
          <w:spacing w:val="-4"/>
        </w:rPr>
        <w:t>contributes</w:t>
      </w:r>
      <w:r>
        <w:rPr>
          <w:spacing w:val="-16"/>
        </w:rPr>
        <w:t> </w:t>
      </w:r>
      <w:r>
        <w:rPr>
          <w:spacing w:val="-4"/>
        </w:rPr>
        <w:t>significantly</w:t>
      </w:r>
      <w:r>
        <w:rPr>
          <w:spacing w:val="-18"/>
        </w:rPr>
        <w:t> </w:t>
      </w:r>
      <w:r>
        <w:rPr>
          <w:spacing w:val="-4"/>
        </w:rPr>
        <w:t>to</w:t>
      </w:r>
      <w:r>
        <w:rPr>
          <w:spacing w:val="-13"/>
        </w:rPr>
        <w:t> </w:t>
      </w:r>
      <w:r>
        <w:rPr>
          <w:spacing w:val="-4"/>
        </w:rPr>
        <w:t>the</w:t>
      </w:r>
      <w:r>
        <w:rPr>
          <w:spacing w:val="-15"/>
        </w:rPr>
        <w:t> </w:t>
      </w:r>
      <w:r>
        <w:rPr>
          <w:spacing w:val="-4"/>
        </w:rPr>
        <w:t>low</w:t>
      </w:r>
      <w:r>
        <w:rPr>
          <w:spacing w:val="-15"/>
        </w:rPr>
        <w:t> </w:t>
      </w:r>
      <w:r>
        <w:rPr>
          <w:spacing w:val="-4"/>
        </w:rPr>
        <w:t>level</w:t>
      </w:r>
      <w:r>
        <w:rPr>
          <w:spacing w:val="-15"/>
        </w:rPr>
        <w:t> </w:t>
      </w:r>
      <w:r>
        <w:rPr>
          <w:spacing w:val="-4"/>
        </w:rPr>
        <w:t>of</w:t>
      </w:r>
      <w:r>
        <w:rPr>
          <w:spacing w:val="-14"/>
        </w:rPr>
        <w:t> </w:t>
      </w:r>
      <w:r>
        <w:rPr>
          <w:spacing w:val="-4"/>
        </w:rPr>
        <w:t>motivation</w:t>
      </w:r>
      <w:r>
        <w:rPr>
          <w:spacing w:val="-14"/>
        </w:rPr>
        <w:t> </w:t>
      </w:r>
      <w:r>
        <w:rPr>
          <w:spacing w:val="-4"/>
        </w:rPr>
        <w:t>of</w:t>
      </w:r>
      <w:r>
        <w:rPr>
          <w:spacing w:val="-14"/>
        </w:rPr>
        <w:t> </w:t>
      </w:r>
      <w:r>
        <w:rPr>
          <w:spacing w:val="-4"/>
        </w:rPr>
        <w:t>teachers.</w:t>
      </w:r>
      <w:r>
        <w:rPr>
          <w:spacing w:val="-13"/>
        </w:rPr>
        <w:t> </w:t>
      </w:r>
      <w:r>
        <w:rPr>
          <w:spacing w:val="-4"/>
        </w:rPr>
        <w:t>The</w:t>
      </w:r>
      <w:r>
        <w:rPr>
          <w:spacing w:val="-15"/>
        </w:rPr>
        <w:t> </w:t>
      </w:r>
      <w:r>
        <w:rPr>
          <w:spacing w:val="-4"/>
        </w:rPr>
        <w:t>absence</w:t>
      </w:r>
      <w:r>
        <w:rPr>
          <w:spacing w:val="-15"/>
        </w:rPr>
        <w:t> </w:t>
      </w:r>
      <w:r>
        <w:rPr>
          <w:spacing w:val="-4"/>
        </w:rPr>
        <w:t>of</w:t>
      </w:r>
      <w:r>
        <w:rPr>
          <w:spacing w:val="-14"/>
        </w:rPr>
        <w:t> </w:t>
      </w:r>
      <w:r>
        <w:rPr>
          <w:spacing w:val="-4"/>
        </w:rPr>
        <w:t>an educational</w:t>
      </w:r>
      <w:r>
        <w:rPr>
          <w:spacing w:val="-18"/>
        </w:rPr>
        <w:t> </w:t>
      </w:r>
      <w:r>
        <w:rPr>
          <w:spacing w:val="-4"/>
        </w:rPr>
        <w:t>environment</w:t>
      </w:r>
      <w:r>
        <w:rPr>
          <w:spacing w:val="-17"/>
        </w:rPr>
        <w:t> </w:t>
      </w:r>
      <w:r>
        <w:rPr>
          <w:spacing w:val="-4"/>
        </w:rPr>
        <w:t>at</w:t>
      </w:r>
      <w:r>
        <w:rPr>
          <w:spacing w:val="-17"/>
        </w:rPr>
        <w:t> </w:t>
      </w:r>
      <w:r>
        <w:rPr>
          <w:spacing w:val="-4"/>
        </w:rPr>
        <w:t>work</w:t>
      </w:r>
      <w:r>
        <w:rPr>
          <w:spacing w:val="-17"/>
        </w:rPr>
        <w:t> </w:t>
      </w:r>
      <w:r>
        <w:rPr>
          <w:spacing w:val="-4"/>
        </w:rPr>
        <w:t>has</w:t>
      </w:r>
      <w:r>
        <w:rPr>
          <w:spacing w:val="-17"/>
        </w:rPr>
        <w:t> </w:t>
      </w:r>
      <w:r>
        <w:rPr>
          <w:spacing w:val="-4"/>
        </w:rPr>
        <w:t>a</w:t>
      </w:r>
      <w:r>
        <w:rPr>
          <w:spacing w:val="-17"/>
        </w:rPr>
        <w:t> </w:t>
      </w:r>
      <w:r>
        <w:rPr>
          <w:spacing w:val="-4"/>
        </w:rPr>
        <w:t>significant</w:t>
      </w:r>
      <w:r>
        <w:rPr>
          <w:spacing w:val="-17"/>
        </w:rPr>
        <w:t> </w:t>
      </w:r>
      <w:r>
        <w:rPr>
          <w:spacing w:val="-4"/>
        </w:rPr>
        <w:t>impact</w:t>
      </w:r>
      <w:r>
        <w:rPr>
          <w:spacing w:val="-17"/>
        </w:rPr>
        <w:t> </w:t>
      </w:r>
      <w:r>
        <w:rPr>
          <w:spacing w:val="-4"/>
        </w:rPr>
        <w:t>on</w:t>
      </w:r>
      <w:r>
        <w:rPr>
          <w:spacing w:val="-17"/>
        </w:rPr>
        <w:t> </w:t>
      </w:r>
      <w:r>
        <w:rPr>
          <w:spacing w:val="-4"/>
        </w:rPr>
        <w:t>this.</w:t>
      </w:r>
      <w:r>
        <w:rPr>
          <w:spacing w:val="-17"/>
        </w:rPr>
        <w:t> </w:t>
      </w:r>
      <w:r>
        <w:rPr>
          <w:spacing w:val="-4"/>
        </w:rPr>
        <w:t>The</w:t>
      </w:r>
      <w:r>
        <w:rPr>
          <w:spacing w:val="-18"/>
        </w:rPr>
        <w:t> </w:t>
      </w:r>
      <w:r>
        <w:rPr>
          <w:spacing w:val="-4"/>
        </w:rPr>
        <w:t>lack</w:t>
      </w:r>
      <w:r>
        <w:rPr>
          <w:spacing w:val="-17"/>
        </w:rPr>
        <w:t> </w:t>
      </w:r>
      <w:r>
        <w:rPr>
          <w:spacing w:val="-4"/>
        </w:rPr>
        <w:t>of</w:t>
      </w:r>
      <w:r>
        <w:rPr>
          <w:spacing w:val="-17"/>
        </w:rPr>
        <w:t> </w:t>
      </w:r>
      <w:r>
        <w:rPr>
          <w:spacing w:val="-4"/>
        </w:rPr>
        <w:t>positive </w:t>
      </w:r>
      <w:r>
        <w:rPr>
          <w:spacing w:val="-8"/>
        </w:rPr>
        <w:t>interaction</w:t>
      </w:r>
      <w:r>
        <w:rPr>
          <w:spacing w:val="-14"/>
        </w:rPr>
        <w:t> </w:t>
      </w:r>
      <w:r>
        <w:rPr>
          <w:spacing w:val="-8"/>
        </w:rPr>
        <w:t>between</w:t>
      </w:r>
      <w:r>
        <w:rPr>
          <w:spacing w:val="-13"/>
        </w:rPr>
        <w:t> </w:t>
      </w:r>
      <w:r>
        <w:rPr>
          <w:spacing w:val="-8"/>
        </w:rPr>
        <w:t>students</w:t>
      </w:r>
      <w:r>
        <w:rPr>
          <w:spacing w:val="-13"/>
        </w:rPr>
        <w:t> </w:t>
      </w:r>
      <w:r>
        <w:rPr>
          <w:spacing w:val="-8"/>
        </w:rPr>
        <w:t>and</w:t>
      </w:r>
      <w:r>
        <w:rPr>
          <w:spacing w:val="-13"/>
        </w:rPr>
        <w:t> </w:t>
      </w:r>
      <w:r>
        <w:rPr>
          <w:spacing w:val="-8"/>
        </w:rPr>
        <w:t>teachers</w:t>
      </w:r>
      <w:r>
        <w:rPr>
          <w:spacing w:val="-13"/>
        </w:rPr>
        <w:t> </w:t>
      </w:r>
      <w:r>
        <w:rPr>
          <w:spacing w:val="-8"/>
        </w:rPr>
        <w:t>causes</w:t>
      </w:r>
      <w:r>
        <w:rPr>
          <w:spacing w:val="-13"/>
        </w:rPr>
        <w:t> </w:t>
      </w:r>
      <w:r>
        <w:rPr>
          <w:spacing w:val="-8"/>
        </w:rPr>
        <w:t>a</w:t>
      </w:r>
      <w:r>
        <w:rPr>
          <w:spacing w:val="-13"/>
        </w:rPr>
        <w:t> </w:t>
      </w:r>
      <w:r>
        <w:rPr>
          <w:spacing w:val="-8"/>
        </w:rPr>
        <w:t>weakness</w:t>
      </w:r>
      <w:r>
        <w:rPr>
          <w:spacing w:val="-13"/>
        </w:rPr>
        <w:t> </w:t>
      </w:r>
      <w:r>
        <w:rPr>
          <w:spacing w:val="-8"/>
        </w:rPr>
        <w:t>in</w:t>
      </w:r>
      <w:r>
        <w:rPr>
          <w:spacing w:val="-13"/>
        </w:rPr>
        <w:t> </w:t>
      </w:r>
      <w:r>
        <w:rPr>
          <w:spacing w:val="-8"/>
        </w:rPr>
        <w:t>the</w:t>
      </w:r>
      <w:r>
        <w:rPr>
          <w:spacing w:val="-13"/>
        </w:rPr>
        <w:t> </w:t>
      </w:r>
      <w:r>
        <w:rPr>
          <w:spacing w:val="-8"/>
        </w:rPr>
        <w:t>result</w:t>
      </w:r>
      <w:r>
        <w:rPr>
          <w:spacing w:val="-14"/>
        </w:rPr>
        <w:t> </w:t>
      </w:r>
      <w:r>
        <w:rPr>
          <w:spacing w:val="-8"/>
        </w:rPr>
        <w:t>of</w:t>
      </w:r>
      <w:r>
        <w:rPr>
          <w:spacing w:val="-13"/>
        </w:rPr>
        <w:t> </w:t>
      </w:r>
      <w:r>
        <w:rPr>
          <w:spacing w:val="-8"/>
        </w:rPr>
        <w:t>teachers’ </w:t>
      </w:r>
      <w:r>
        <w:rPr>
          <w:spacing w:val="-2"/>
        </w:rPr>
        <w:t>motivation.</w:t>
      </w:r>
    </w:p>
    <w:p>
      <w:pPr>
        <w:pStyle w:val="BodyText"/>
        <w:spacing w:line="480" w:lineRule="auto" w:before="280"/>
        <w:ind w:right="91"/>
        <w:jc w:val="both"/>
      </w:pPr>
      <w:r>
        <w:rPr>
          <w:spacing w:val="-14"/>
        </w:rPr>
        <w:t>Conclusion:</w:t>
      </w:r>
      <w:r>
        <w:rPr>
          <w:spacing w:val="-4"/>
        </w:rPr>
        <w:t> </w:t>
      </w:r>
      <w:r>
        <w:rPr>
          <w:spacing w:val="-14"/>
        </w:rPr>
        <w:t>The</w:t>
      </w:r>
      <w:r>
        <w:rPr/>
        <w:t> </w:t>
      </w:r>
      <w:r>
        <w:rPr>
          <w:spacing w:val="-14"/>
        </w:rPr>
        <w:t>results</w:t>
      </w:r>
      <w:r>
        <w:rPr>
          <w:spacing w:val="-7"/>
        </w:rPr>
        <w:t> </w:t>
      </w:r>
      <w:r>
        <w:rPr>
          <w:spacing w:val="-14"/>
        </w:rPr>
        <w:t>extracted</w:t>
      </w:r>
      <w:r>
        <w:rPr>
          <w:spacing w:val="-1"/>
        </w:rPr>
        <w:t> </w:t>
      </w:r>
      <w:r>
        <w:rPr>
          <w:spacing w:val="-14"/>
        </w:rPr>
        <w:t>from</w:t>
      </w:r>
      <w:r>
        <w:rPr>
          <w:spacing w:val="-4"/>
        </w:rPr>
        <w:t> </w:t>
      </w:r>
      <w:r>
        <w:rPr>
          <w:spacing w:val="-14"/>
        </w:rPr>
        <w:t>the</w:t>
      </w:r>
      <w:r>
        <w:rPr/>
        <w:t> </w:t>
      </w:r>
      <w:r>
        <w:rPr>
          <w:spacing w:val="-14"/>
        </w:rPr>
        <w:t>data</w:t>
      </w:r>
      <w:r>
        <w:rPr/>
        <w:t> </w:t>
      </w:r>
      <w:r>
        <w:rPr>
          <w:spacing w:val="-14"/>
        </w:rPr>
        <w:t>indicate</w:t>
      </w:r>
      <w:r>
        <w:rPr>
          <w:spacing w:val="-6"/>
        </w:rPr>
        <w:t> </w:t>
      </w:r>
      <w:r>
        <w:rPr>
          <w:spacing w:val="-14"/>
        </w:rPr>
        <w:t>that</w:t>
      </w:r>
      <w:r>
        <w:rPr/>
        <w:t> </w:t>
      </w:r>
      <w:r>
        <w:rPr>
          <w:spacing w:val="-14"/>
        </w:rPr>
        <w:t>teacher</w:t>
      </w:r>
      <w:r>
        <w:rPr>
          <w:spacing w:val="-2"/>
        </w:rPr>
        <w:t> </w:t>
      </w:r>
      <w:r>
        <w:rPr>
          <w:spacing w:val="-14"/>
        </w:rPr>
        <w:t>motivation</w:t>
      </w:r>
      <w:r>
        <w:rPr>
          <w:spacing w:val="-4"/>
        </w:rPr>
        <w:t> </w:t>
      </w:r>
      <w:r>
        <w:rPr>
          <w:spacing w:val="-14"/>
        </w:rPr>
        <w:t>has</w:t>
      </w:r>
      <w:r>
        <w:rPr>
          <w:spacing w:val="-7"/>
        </w:rPr>
        <w:t> </w:t>
      </w:r>
      <w:r>
        <w:rPr>
          <w:spacing w:val="-14"/>
        </w:rPr>
        <w:t>a</w:t>
      </w:r>
      <w:r>
        <w:rPr/>
        <w:t> </w:t>
      </w:r>
      <w:r>
        <w:rPr>
          <w:spacing w:val="-14"/>
        </w:rPr>
        <w:t>direct </w:t>
      </w:r>
      <w:r>
        <w:rPr/>
        <w:t>impact on student performance. This is evident from the interviews conducted with </w:t>
      </w:r>
      <w:r>
        <w:rPr>
          <w:spacing w:val="-12"/>
        </w:rPr>
        <w:t>teachers,</w:t>
      </w:r>
      <w:r>
        <w:rPr>
          <w:spacing w:val="-10"/>
        </w:rPr>
        <w:t> </w:t>
      </w:r>
      <w:r>
        <w:rPr>
          <w:spacing w:val="-12"/>
        </w:rPr>
        <w:t>and</w:t>
      </w:r>
      <w:r>
        <w:rPr>
          <w:spacing w:val="-9"/>
        </w:rPr>
        <w:t> </w:t>
      </w:r>
      <w:r>
        <w:rPr>
          <w:spacing w:val="-12"/>
        </w:rPr>
        <w:t>that</w:t>
      </w:r>
      <w:r>
        <w:rPr>
          <w:spacing w:val="-9"/>
        </w:rPr>
        <w:t> </w:t>
      </w:r>
      <w:r>
        <w:rPr>
          <w:spacing w:val="-12"/>
        </w:rPr>
        <w:t>student</w:t>
      </w:r>
      <w:r>
        <w:rPr>
          <w:spacing w:val="-9"/>
        </w:rPr>
        <w:t> </w:t>
      </w:r>
      <w:r>
        <w:rPr>
          <w:spacing w:val="-12"/>
        </w:rPr>
        <w:t>interaction</w:t>
      </w:r>
      <w:r>
        <w:rPr>
          <w:spacing w:val="-5"/>
        </w:rPr>
        <w:t> </w:t>
      </w:r>
      <w:r>
        <w:rPr>
          <w:spacing w:val="-12"/>
        </w:rPr>
        <w:t>plays</w:t>
      </w:r>
      <w:r>
        <w:rPr>
          <w:spacing w:val="-10"/>
        </w:rPr>
        <w:t> </w:t>
      </w:r>
      <w:r>
        <w:rPr>
          <w:spacing w:val="-12"/>
        </w:rPr>
        <w:t>a</w:t>
      </w:r>
      <w:r>
        <w:rPr>
          <w:spacing w:val="-6"/>
        </w:rPr>
        <w:t> </w:t>
      </w:r>
      <w:r>
        <w:rPr>
          <w:spacing w:val="-12"/>
        </w:rPr>
        <w:t>major</w:t>
      </w:r>
      <w:r>
        <w:rPr>
          <w:spacing w:val="-9"/>
        </w:rPr>
        <w:t> </w:t>
      </w:r>
      <w:r>
        <w:rPr>
          <w:spacing w:val="-12"/>
        </w:rPr>
        <w:t>role</w:t>
      </w:r>
      <w:r>
        <w:rPr>
          <w:spacing w:val="-5"/>
        </w:rPr>
        <w:t> </w:t>
      </w:r>
      <w:r>
        <w:rPr>
          <w:spacing w:val="-12"/>
        </w:rPr>
        <w:t>in</w:t>
      </w:r>
      <w:r>
        <w:rPr>
          <w:spacing w:val="-10"/>
        </w:rPr>
        <w:t> </w:t>
      </w:r>
      <w:r>
        <w:rPr>
          <w:spacing w:val="-12"/>
        </w:rPr>
        <w:t>teachers'</w:t>
      </w:r>
      <w:r>
        <w:rPr>
          <w:spacing w:val="-8"/>
        </w:rPr>
        <w:t> </w:t>
      </w:r>
      <w:r>
        <w:rPr>
          <w:spacing w:val="-12"/>
        </w:rPr>
        <w:t>enthusiasm</w:t>
      </w:r>
      <w:r>
        <w:rPr>
          <w:spacing w:val="-5"/>
        </w:rPr>
        <w:t> </w:t>
      </w:r>
      <w:r>
        <w:rPr>
          <w:spacing w:val="-12"/>
        </w:rPr>
        <w:t>and</w:t>
      </w:r>
      <w:r>
        <w:rPr>
          <w:spacing w:val="-8"/>
        </w:rPr>
        <w:t> </w:t>
      </w:r>
      <w:r>
        <w:rPr>
          <w:spacing w:val="-12"/>
        </w:rPr>
        <w:t>desire </w:t>
      </w:r>
      <w:r>
        <w:rPr>
          <w:spacing w:val="-2"/>
        </w:rPr>
        <w:t>to</w:t>
      </w:r>
      <w:r>
        <w:rPr>
          <w:spacing w:val="-17"/>
        </w:rPr>
        <w:t> </w:t>
      </w:r>
      <w:r>
        <w:rPr>
          <w:spacing w:val="-2"/>
        </w:rPr>
        <w:t>develop</w:t>
      </w:r>
      <w:r>
        <w:rPr>
          <w:spacing w:val="-19"/>
        </w:rPr>
        <w:t> </w:t>
      </w:r>
      <w:r>
        <w:rPr>
          <w:spacing w:val="-2"/>
        </w:rPr>
        <w:t>and</w:t>
      </w:r>
      <w:r>
        <w:rPr>
          <w:spacing w:val="-19"/>
        </w:rPr>
        <w:t> </w:t>
      </w:r>
      <w:r>
        <w:rPr>
          <w:spacing w:val="-2"/>
        </w:rPr>
        <w:t>give</w:t>
      </w:r>
      <w:r>
        <w:rPr>
          <w:spacing w:val="-16"/>
        </w:rPr>
        <w:t> </w:t>
      </w:r>
      <w:r>
        <w:rPr>
          <w:spacing w:val="-2"/>
        </w:rPr>
        <w:t>continuously.</w:t>
      </w:r>
      <w:r>
        <w:rPr>
          <w:spacing w:val="-19"/>
        </w:rPr>
        <w:t> </w:t>
      </w:r>
      <w:r>
        <w:rPr>
          <w:spacing w:val="-2"/>
        </w:rPr>
        <w:t>Therefore,</w:t>
      </w:r>
      <w:r>
        <w:rPr>
          <w:spacing w:val="-17"/>
        </w:rPr>
        <w:t> </w:t>
      </w:r>
      <w:r>
        <w:rPr>
          <w:spacing w:val="-2"/>
        </w:rPr>
        <w:t>it</w:t>
      </w:r>
      <w:r>
        <w:rPr>
          <w:spacing w:val="-18"/>
        </w:rPr>
        <w:t> </w:t>
      </w:r>
      <w:r>
        <w:rPr>
          <w:spacing w:val="-2"/>
        </w:rPr>
        <w:t>is</w:t>
      </w:r>
      <w:r>
        <w:rPr>
          <w:spacing w:val="-19"/>
        </w:rPr>
        <w:t> </w:t>
      </w:r>
      <w:r>
        <w:rPr>
          <w:spacing w:val="-2"/>
        </w:rPr>
        <w:t>recommended</w:t>
      </w:r>
      <w:r>
        <w:rPr>
          <w:spacing w:val="-19"/>
        </w:rPr>
        <w:t> </w:t>
      </w:r>
      <w:r>
        <w:rPr>
          <w:spacing w:val="-2"/>
        </w:rPr>
        <w:t>to</w:t>
      </w:r>
      <w:r>
        <w:rPr>
          <w:spacing w:val="-17"/>
        </w:rPr>
        <w:t> </w:t>
      </w:r>
      <w:r>
        <w:rPr>
          <w:spacing w:val="-2"/>
        </w:rPr>
        <w:t>develop</w:t>
      </w:r>
      <w:r>
        <w:rPr>
          <w:spacing w:val="-19"/>
        </w:rPr>
        <w:t> </w:t>
      </w:r>
      <w:r>
        <w:rPr>
          <w:spacing w:val="-2"/>
        </w:rPr>
        <w:t>motivation </w:t>
      </w:r>
      <w:r>
        <w:rPr>
          <w:spacing w:val="-6"/>
        </w:rPr>
        <w:t>policies</w:t>
      </w:r>
      <w:r>
        <w:rPr>
          <w:spacing w:val="-8"/>
        </w:rPr>
        <w:t> </w:t>
      </w:r>
      <w:r>
        <w:rPr>
          <w:spacing w:val="-6"/>
        </w:rPr>
        <w:t>for</w:t>
      </w:r>
      <w:r>
        <w:rPr>
          <w:spacing w:val="-9"/>
        </w:rPr>
        <w:t> </w:t>
      </w:r>
      <w:r>
        <w:rPr>
          <w:spacing w:val="-6"/>
        </w:rPr>
        <w:t>teachers</w:t>
      </w:r>
      <w:r>
        <w:rPr>
          <w:spacing w:val="-8"/>
        </w:rPr>
        <w:t> </w:t>
      </w:r>
      <w:r>
        <w:rPr>
          <w:spacing w:val="-6"/>
        </w:rPr>
        <w:t>that</w:t>
      </w:r>
      <w:r>
        <w:rPr>
          <w:spacing w:val="-7"/>
        </w:rPr>
        <w:t> </w:t>
      </w:r>
      <w:r>
        <w:rPr>
          <w:spacing w:val="-6"/>
        </w:rPr>
        <w:t>include</w:t>
      </w:r>
      <w:r>
        <w:rPr>
          <w:spacing w:val="-8"/>
        </w:rPr>
        <w:t> </w:t>
      </w:r>
      <w:r>
        <w:rPr>
          <w:spacing w:val="-6"/>
        </w:rPr>
        <w:t>material</w:t>
      </w:r>
      <w:r>
        <w:rPr>
          <w:spacing w:val="-8"/>
        </w:rPr>
        <w:t> </w:t>
      </w:r>
      <w:r>
        <w:rPr>
          <w:spacing w:val="-6"/>
        </w:rPr>
        <w:t>and</w:t>
      </w:r>
      <w:r>
        <w:rPr>
          <w:spacing w:val="-9"/>
        </w:rPr>
        <w:t> </w:t>
      </w:r>
      <w:r>
        <w:rPr>
          <w:spacing w:val="-6"/>
        </w:rPr>
        <w:t>moral</w:t>
      </w:r>
      <w:r>
        <w:rPr>
          <w:spacing w:val="-8"/>
        </w:rPr>
        <w:t> </w:t>
      </w:r>
      <w:r>
        <w:rPr>
          <w:spacing w:val="-6"/>
        </w:rPr>
        <w:t>incentives,</w:t>
      </w:r>
      <w:r>
        <w:rPr>
          <w:spacing w:val="-9"/>
        </w:rPr>
        <w:t> </w:t>
      </w:r>
      <w:r>
        <w:rPr>
          <w:spacing w:val="-6"/>
        </w:rPr>
        <w:t>providing</w:t>
      </w:r>
      <w:r>
        <w:rPr>
          <w:spacing w:val="-9"/>
        </w:rPr>
        <w:t> </w:t>
      </w:r>
      <w:r>
        <w:rPr>
          <w:spacing w:val="-6"/>
        </w:rPr>
        <w:t>the</w:t>
      </w:r>
      <w:r>
        <w:rPr>
          <w:spacing w:val="-8"/>
        </w:rPr>
        <w:t> </w:t>
      </w:r>
      <w:r>
        <w:rPr>
          <w:spacing w:val="-6"/>
        </w:rPr>
        <w:t>necessary </w:t>
      </w:r>
      <w:r>
        <w:rPr>
          <w:spacing w:val="-10"/>
        </w:rPr>
        <w:t>resources,</w:t>
      </w:r>
      <w:r>
        <w:rPr>
          <w:spacing w:val="-12"/>
        </w:rPr>
        <w:t> </w:t>
      </w:r>
      <w:r>
        <w:rPr>
          <w:spacing w:val="-10"/>
        </w:rPr>
        <w:t>and</w:t>
      </w:r>
      <w:r>
        <w:rPr>
          <w:spacing w:val="-11"/>
        </w:rPr>
        <w:t> </w:t>
      </w:r>
      <w:r>
        <w:rPr>
          <w:spacing w:val="-10"/>
        </w:rPr>
        <w:t>effective</w:t>
      </w:r>
      <w:r>
        <w:rPr>
          <w:spacing w:val="-11"/>
        </w:rPr>
        <w:t> </w:t>
      </w:r>
      <w:r>
        <w:rPr>
          <w:spacing w:val="-10"/>
        </w:rPr>
        <w:t>teaching</w:t>
      </w:r>
      <w:r>
        <w:rPr>
          <w:spacing w:val="-11"/>
        </w:rPr>
        <w:t> </w:t>
      </w:r>
      <w:r>
        <w:rPr>
          <w:spacing w:val="-10"/>
        </w:rPr>
        <w:t>methods.</w:t>
      </w:r>
      <w:r>
        <w:rPr>
          <w:spacing w:val="-11"/>
        </w:rPr>
        <w:t> </w:t>
      </w:r>
      <w:r>
        <w:rPr>
          <w:spacing w:val="-10"/>
        </w:rPr>
        <w:t>It</w:t>
      </w:r>
      <w:r>
        <w:rPr>
          <w:spacing w:val="-11"/>
        </w:rPr>
        <w:t> </w:t>
      </w:r>
      <w:r>
        <w:rPr>
          <w:spacing w:val="-10"/>
        </w:rPr>
        <w:t>is</w:t>
      </w:r>
      <w:r>
        <w:rPr>
          <w:spacing w:val="-11"/>
        </w:rPr>
        <w:t> </w:t>
      </w:r>
      <w:r>
        <w:rPr>
          <w:spacing w:val="-10"/>
        </w:rPr>
        <w:t>also</w:t>
      </w:r>
      <w:r>
        <w:rPr>
          <w:spacing w:val="-11"/>
        </w:rPr>
        <w:t> </w:t>
      </w:r>
      <w:r>
        <w:rPr>
          <w:spacing w:val="-10"/>
        </w:rPr>
        <w:t>recommended</w:t>
      </w:r>
      <w:r>
        <w:rPr>
          <w:spacing w:val="-11"/>
        </w:rPr>
        <w:t> </w:t>
      </w:r>
      <w:r>
        <w:rPr>
          <w:spacing w:val="-10"/>
        </w:rPr>
        <w:t>to</w:t>
      </w:r>
      <w:r>
        <w:rPr>
          <w:spacing w:val="-11"/>
        </w:rPr>
        <w:t> </w:t>
      </w:r>
      <w:r>
        <w:rPr>
          <w:spacing w:val="-10"/>
        </w:rPr>
        <w:t>provide</w:t>
      </w:r>
      <w:r>
        <w:rPr>
          <w:spacing w:val="-12"/>
        </w:rPr>
        <w:t> </w:t>
      </w:r>
      <w:r>
        <w:rPr>
          <w:spacing w:val="-10"/>
        </w:rPr>
        <w:t>a</w:t>
      </w:r>
      <w:r>
        <w:rPr>
          <w:spacing w:val="-11"/>
        </w:rPr>
        <w:t> </w:t>
      </w:r>
      <w:r>
        <w:rPr>
          <w:spacing w:val="-10"/>
        </w:rPr>
        <w:t>supportive </w:t>
      </w:r>
      <w:r>
        <w:rPr>
          <w:spacing w:val="-6"/>
        </w:rPr>
        <w:t>work</w:t>
      </w:r>
      <w:r>
        <w:rPr>
          <w:spacing w:val="-16"/>
        </w:rPr>
        <w:t> </w:t>
      </w:r>
      <w:r>
        <w:rPr>
          <w:spacing w:val="-6"/>
        </w:rPr>
        <w:t>environment</w:t>
      </w:r>
      <w:r>
        <w:rPr>
          <w:spacing w:val="-15"/>
        </w:rPr>
        <w:t> </w:t>
      </w:r>
      <w:r>
        <w:rPr>
          <w:spacing w:val="-6"/>
        </w:rPr>
        <w:t>and</w:t>
      </w:r>
      <w:r>
        <w:rPr>
          <w:spacing w:val="-15"/>
        </w:rPr>
        <w:t> </w:t>
      </w:r>
      <w:r>
        <w:rPr>
          <w:spacing w:val="-6"/>
        </w:rPr>
        <w:t>support</w:t>
      </w:r>
      <w:r>
        <w:rPr>
          <w:spacing w:val="-15"/>
        </w:rPr>
        <w:t> </w:t>
      </w:r>
      <w:r>
        <w:rPr>
          <w:spacing w:val="-6"/>
        </w:rPr>
        <w:t>checks</w:t>
      </w:r>
      <w:r>
        <w:rPr>
          <w:spacing w:val="-15"/>
        </w:rPr>
        <w:t> </w:t>
      </w:r>
      <w:r>
        <w:rPr>
          <w:spacing w:val="-6"/>
        </w:rPr>
        <w:t>between</w:t>
      </w:r>
      <w:r>
        <w:rPr>
          <w:spacing w:val="-15"/>
        </w:rPr>
        <w:t> </w:t>
      </w:r>
      <w:r>
        <w:rPr>
          <w:spacing w:val="-6"/>
        </w:rPr>
        <w:t>teachers</w:t>
      </w:r>
      <w:r>
        <w:rPr>
          <w:spacing w:val="-15"/>
        </w:rPr>
        <w:t> </w:t>
      </w:r>
      <w:r>
        <w:rPr>
          <w:spacing w:val="-6"/>
        </w:rPr>
        <w:t>and</w:t>
      </w:r>
      <w:r>
        <w:rPr>
          <w:spacing w:val="-15"/>
        </w:rPr>
        <w:t> </w:t>
      </w:r>
      <w:r>
        <w:rPr>
          <w:spacing w:val="-6"/>
        </w:rPr>
        <w:t>create</w:t>
      </w:r>
      <w:r>
        <w:rPr>
          <w:spacing w:val="-15"/>
        </w:rPr>
        <w:t> </w:t>
      </w:r>
      <w:r>
        <w:rPr>
          <w:spacing w:val="-6"/>
        </w:rPr>
        <w:t>a</w:t>
      </w:r>
      <w:r>
        <w:rPr>
          <w:spacing w:val="-15"/>
        </w:rPr>
        <w:t> </w:t>
      </w:r>
      <w:r>
        <w:rPr>
          <w:spacing w:val="-6"/>
        </w:rPr>
        <w:t>work</w:t>
      </w:r>
      <w:r>
        <w:rPr>
          <w:spacing w:val="-16"/>
        </w:rPr>
        <w:t> </w:t>
      </w:r>
      <w:r>
        <w:rPr>
          <w:spacing w:val="-6"/>
        </w:rPr>
        <w:t>environment </w:t>
      </w:r>
      <w:r>
        <w:rPr>
          <w:spacing w:val="-8"/>
        </w:rPr>
        <w:t>that</w:t>
      </w:r>
      <w:r>
        <w:rPr>
          <w:spacing w:val="-10"/>
        </w:rPr>
        <w:t> </w:t>
      </w:r>
      <w:r>
        <w:rPr>
          <w:spacing w:val="-8"/>
        </w:rPr>
        <w:t>supports</w:t>
      </w:r>
      <w:r>
        <w:rPr>
          <w:spacing w:val="-13"/>
        </w:rPr>
        <w:t> </w:t>
      </w:r>
      <w:r>
        <w:rPr>
          <w:spacing w:val="-8"/>
        </w:rPr>
        <w:t>communication and exchange</w:t>
      </w:r>
      <w:r>
        <w:rPr>
          <w:spacing w:val="-10"/>
        </w:rPr>
        <w:t> </w:t>
      </w:r>
      <w:r>
        <w:rPr>
          <w:spacing w:val="-8"/>
        </w:rPr>
        <w:t>of</w:t>
      </w:r>
      <w:r>
        <w:rPr>
          <w:spacing w:val="-9"/>
        </w:rPr>
        <w:t> </w:t>
      </w:r>
      <w:r>
        <w:rPr>
          <w:spacing w:val="-8"/>
        </w:rPr>
        <w:t>experiences between</w:t>
      </w:r>
      <w:r>
        <w:rPr>
          <w:spacing w:val="-10"/>
        </w:rPr>
        <w:t> </w:t>
      </w:r>
      <w:r>
        <w:rPr>
          <w:spacing w:val="-8"/>
        </w:rPr>
        <w:t>teachers.</w:t>
      </w:r>
    </w:p>
    <w:p>
      <w:pPr>
        <w:pStyle w:val="BodyText"/>
        <w:spacing w:line="480" w:lineRule="auto" w:before="282"/>
        <w:ind w:right="91"/>
        <w:jc w:val="both"/>
      </w:pPr>
      <w:r>
        <w:rPr>
          <w:spacing w:val="-10"/>
        </w:rPr>
        <w:t>Recommendations:</w:t>
      </w:r>
      <w:r>
        <w:rPr>
          <w:spacing w:val="-12"/>
        </w:rPr>
        <w:t> </w:t>
      </w:r>
      <w:r>
        <w:rPr>
          <w:spacing w:val="-10"/>
        </w:rPr>
        <w:t>According</w:t>
      </w:r>
      <w:r>
        <w:rPr>
          <w:spacing w:val="-11"/>
        </w:rPr>
        <w:t> </w:t>
      </w:r>
      <w:r>
        <w:rPr>
          <w:spacing w:val="-10"/>
        </w:rPr>
        <w:t>to</w:t>
      </w:r>
      <w:r>
        <w:rPr>
          <w:spacing w:val="-11"/>
        </w:rPr>
        <w:t> </w:t>
      </w:r>
      <w:r>
        <w:rPr>
          <w:spacing w:val="-10"/>
        </w:rPr>
        <w:t>the research</w:t>
      </w:r>
      <w:r>
        <w:rPr>
          <w:spacing w:val="-3"/>
        </w:rPr>
        <w:t> </w:t>
      </w:r>
      <w:r>
        <w:rPr>
          <w:spacing w:val="-10"/>
        </w:rPr>
        <w:t>results,</w:t>
      </w:r>
      <w:r>
        <w:rPr>
          <w:spacing w:val="-12"/>
        </w:rPr>
        <w:t> </w:t>
      </w:r>
      <w:r>
        <w:rPr>
          <w:spacing w:val="-10"/>
        </w:rPr>
        <w:t>many</w:t>
      </w:r>
      <w:r>
        <w:rPr>
          <w:spacing w:val="-2"/>
        </w:rPr>
        <w:t> </w:t>
      </w:r>
      <w:r>
        <w:rPr>
          <w:spacing w:val="-10"/>
        </w:rPr>
        <w:t>difficulties</w:t>
      </w:r>
      <w:r>
        <w:rPr>
          <w:spacing w:val="-11"/>
        </w:rPr>
        <w:t> </w:t>
      </w:r>
      <w:r>
        <w:rPr>
          <w:spacing w:val="-10"/>
        </w:rPr>
        <w:t>were identified</w:t>
      </w:r>
      <w:r>
        <w:rPr>
          <w:spacing w:val="-12"/>
        </w:rPr>
        <w:t> </w:t>
      </w:r>
      <w:r>
        <w:rPr>
          <w:spacing w:val="-10"/>
        </w:rPr>
        <w:t>that </w:t>
      </w:r>
      <w:r>
        <w:rPr>
          <w:spacing w:val="-4"/>
        </w:rPr>
        <w:t>affect</w:t>
      </w:r>
      <w:r>
        <w:rPr>
          <w:spacing w:val="-13"/>
        </w:rPr>
        <w:t> </w:t>
      </w:r>
      <w:r>
        <w:rPr>
          <w:spacing w:val="-4"/>
        </w:rPr>
        <w:t>teachers'</w:t>
      </w:r>
      <w:r>
        <w:rPr>
          <w:spacing w:val="-15"/>
        </w:rPr>
        <w:t> </w:t>
      </w:r>
      <w:r>
        <w:rPr>
          <w:spacing w:val="-4"/>
        </w:rPr>
        <w:t>motivation</w:t>
      </w:r>
      <w:r>
        <w:rPr>
          <w:spacing w:val="-12"/>
        </w:rPr>
        <w:t> </w:t>
      </w:r>
      <w:r>
        <w:rPr>
          <w:spacing w:val="-4"/>
        </w:rPr>
        <w:t>and</w:t>
      </w:r>
      <w:r>
        <w:rPr>
          <w:spacing w:val="-14"/>
        </w:rPr>
        <w:t> </w:t>
      </w:r>
      <w:r>
        <w:rPr>
          <w:spacing w:val="-4"/>
        </w:rPr>
        <w:t>students'</w:t>
      </w:r>
      <w:r>
        <w:rPr>
          <w:spacing w:val="-15"/>
        </w:rPr>
        <w:t> </w:t>
      </w:r>
      <w:r>
        <w:rPr>
          <w:spacing w:val="-4"/>
        </w:rPr>
        <w:t>performance</w:t>
      </w:r>
      <w:r>
        <w:rPr>
          <w:spacing w:val="-17"/>
        </w:rPr>
        <w:t> </w:t>
      </w:r>
      <w:r>
        <w:rPr>
          <w:spacing w:val="-4"/>
        </w:rPr>
        <w:t>in</w:t>
      </w:r>
      <w:r>
        <w:rPr>
          <w:spacing w:val="-16"/>
        </w:rPr>
        <w:t> </w:t>
      </w:r>
      <w:r>
        <w:rPr>
          <w:spacing w:val="-4"/>
        </w:rPr>
        <w:t>the</w:t>
      </w:r>
      <w:r>
        <w:rPr>
          <w:spacing w:val="-13"/>
        </w:rPr>
        <w:t> </w:t>
      </w:r>
      <w:r>
        <w:rPr>
          <w:spacing w:val="-4"/>
        </w:rPr>
        <w:t>primary</w:t>
      </w:r>
      <w:r>
        <w:rPr>
          <w:spacing w:val="-12"/>
        </w:rPr>
        <w:t> </w:t>
      </w:r>
      <w:r>
        <w:rPr>
          <w:spacing w:val="-4"/>
        </w:rPr>
        <w:t>stage.</w:t>
      </w:r>
      <w:r>
        <w:rPr>
          <w:spacing w:val="-14"/>
        </w:rPr>
        <w:t> </w:t>
      </w:r>
      <w:r>
        <w:rPr>
          <w:spacing w:val="-4"/>
        </w:rPr>
        <w:t>In</w:t>
      </w:r>
      <w:r>
        <w:rPr>
          <w:spacing w:val="-12"/>
        </w:rPr>
        <w:t> </w:t>
      </w:r>
      <w:r>
        <w:rPr>
          <w:spacing w:val="-4"/>
        </w:rPr>
        <w:t>order</w:t>
      </w:r>
      <w:r>
        <w:rPr>
          <w:spacing w:val="-15"/>
        </w:rPr>
        <w:t> </w:t>
      </w:r>
      <w:r>
        <w:rPr>
          <w:spacing w:val="-4"/>
        </w:rPr>
        <w:t>to </w:t>
      </w:r>
      <w:r>
        <w:rPr>
          <w:spacing w:val="-8"/>
        </w:rPr>
        <w:t>address</w:t>
      </w:r>
      <w:r>
        <w:rPr>
          <w:spacing w:val="-1"/>
        </w:rPr>
        <w:t> </w:t>
      </w:r>
      <w:r>
        <w:rPr>
          <w:spacing w:val="-8"/>
        </w:rPr>
        <w:t>these</w:t>
      </w:r>
      <w:r>
        <w:rPr>
          <w:spacing w:val="1"/>
        </w:rPr>
        <w:t> </w:t>
      </w:r>
      <w:r>
        <w:rPr>
          <w:spacing w:val="-8"/>
        </w:rPr>
        <w:t>difficulties</w:t>
      </w:r>
      <w:r>
        <w:rPr/>
        <w:t> </w:t>
      </w:r>
      <w:r>
        <w:rPr>
          <w:spacing w:val="-8"/>
        </w:rPr>
        <w:t>and</w:t>
      </w:r>
      <w:r>
        <w:rPr/>
        <w:t> </w:t>
      </w:r>
      <w:r>
        <w:rPr>
          <w:spacing w:val="-8"/>
        </w:rPr>
        <w:t>enhance</w:t>
      </w:r>
      <w:r>
        <w:rPr>
          <w:spacing w:val="-3"/>
        </w:rPr>
        <w:t> </w:t>
      </w:r>
      <w:r>
        <w:rPr>
          <w:spacing w:val="-8"/>
        </w:rPr>
        <w:t>the</w:t>
      </w:r>
      <w:r>
        <w:rPr>
          <w:spacing w:val="-7"/>
        </w:rPr>
        <w:t> </w:t>
      </w:r>
      <w:r>
        <w:rPr>
          <w:spacing w:val="-8"/>
        </w:rPr>
        <w:t>process,</w:t>
      </w:r>
      <w:r>
        <w:rPr>
          <w:spacing w:val="-1"/>
        </w:rPr>
        <w:t> </w:t>
      </w:r>
      <w:r>
        <w:rPr>
          <w:spacing w:val="-8"/>
        </w:rPr>
        <w:t>the</w:t>
      </w:r>
      <w:r>
        <w:rPr>
          <w:spacing w:val="-3"/>
        </w:rPr>
        <w:t> </w:t>
      </w:r>
      <w:r>
        <w:rPr>
          <w:spacing w:val="-8"/>
        </w:rPr>
        <w:t>researcher</w:t>
      </w:r>
      <w:r>
        <w:rPr>
          <w:spacing w:val="-1"/>
        </w:rPr>
        <w:t> </w:t>
      </w:r>
      <w:r>
        <w:rPr>
          <w:spacing w:val="-8"/>
        </w:rPr>
        <w:t>recommends</w:t>
      </w:r>
      <w:r>
        <w:rPr>
          <w:spacing w:val="-4"/>
        </w:rPr>
        <w:t> </w:t>
      </w:r>
      <w:r>
        <w:rPr>
          <w:spacing w:val="-8"/>
        </w:rPr>
        <w:t>taking</w:t>
      </w:r>
      <w:r>
        <w:rPr/>
        <w:t> </w:t>
      </w:r>
      <w:r>
        <w:rPr>
          <w:spacing w:val="-12"/>
        </w:rPr>
        <w:t>a</w:t>
      </w:r>
    </w:p>
    <w:p>
      <w:pPr>
        <w:pStyle w:val="BodyText"/>
        <w:spacing w:after="0" w:line="480" w:lineRule="auto"/>
        <w:jc w:val="both"/>
        <w:sectPr>
          <w:pgSz w:w="11900" w:h="16840"/>
          <w:pgMar w:header="0" w:footer="751" w:top="1560" w:bottom="960" w:left="1133" w:right="283"/>
        </w:sectPr>
      </w:pPr>
    </w:p>
    <w:p>
      <w:pPr>
        <w:pStyle w:val="BodyText"/>
        <w:spacing w:line="482" w:lineRule="auto" w:before="85"/>
        <w:ind w:right="89"/>
        <w:jc w:val="both"/>
      </w:pPr>
      <w:r>
        <w:rPr/>
        <w:t>practical</w:t>
      </w:r>
      <w:r>
        <w:rPr>
          <w:spacing w:val="-13"/>
        </w:rPr>
        <w:t> </w:t>
      </w:r>
      <w:r>
        <w:rPr/>
        <w:t>step</w:t>
      </w:r>
      <w:r>
        <w:rPr>
          <w:spacing w:val="-16"/>
        </w:rPr>
        <w:t> </w:t>
      </w:r>
      <w:r>
        <w:rPr/>
        <w:t>aimed</w:t>
      </w:r>
      <w:r>
        <w:rPr>
          <w:spacing w:val="-14"/>
        </w:rPr>
        <w:t> </w:t>
      </w:r>
      <w:r>
        <w:rPr/>
        <w:t>at</w:t>
      </w:r>
      <w:r>
        <w:rPr>
          <w:spacing w:val="-15"/>
        </w:rPr>
        <w:t> </w:t>
      </w:r>
      <w:r>
        <w:rPr/>
        <w:t>improving</w:t>
      </w:r>
      <w:r>
        <w:rPr>
          <w:spacing w:val="-16"/>
        </w:rPr>
        <w:t> </w:t>
      </w:r>
      <w:r>
        <w:rPr/>
        <w:t>the</w:t>
      </w:r>
      <w:r>
        <w:rPr>
          <w:spacing w:val="-13"/>
        </w:rPr>
        <w:t> </w:t>
      </w:r>
      <w:r>
        <w:rPr/>
        <w:t>work</w:t>
      </w:r>
      <w:r>
        <w:rPr>
          <w:spacing w:val="-13"/>
        </w:rPr>
        <w:t> </w:t>
      </w:r>
      <w:r>
        <w:rPr/>
        <w:t>environment</w:t>
      </w:r>
      <w:r>
        <w:rPr>
          <w:spacing w:val="-13"/>
        </w:rPr>
        <w:t> </w:t>
      </w:r>
      <w:r>
        <w:rPr/>
        <w:t>for</w:t>
      </w:r>
      <w:r>
        <w:rPr>
          <w:spacing w:val="-17"/>
        </w:rPr>
        <w:t> </w:t>
      </w:r>
      <w:r>
        <w:rPr/>
        <w:t>teachers</w:t>
      </w:r>
      <w:r>
        <w:rPr>
          <w:spacing w:val="-14"/>
        </w:rPr>
        <w:t> </w:t>
      </w:r>
      <w:r>
        <w:rPr/>
        <w:t>and</w:t>
      </w:r>
      <w:r>
        <w:rPr>
          <w:spacing w:val="-14"/>
        </w:rPr>
        <w:t> </w:t>
      </w:r>
      <w:r>
        <w:rPr/>
        <w:t>developing </w:t>
      </w:r>
      <w:r>
        <w:rPr>
          <w:spacing w:val="-12"/>
        </w:rPr>
        <w:t>modern</w:t>
      </w:r>
      <w:r>
        <w:rPr>
          <w:spacing w:val="-4"/>
        </w:rPr>
        <w:t> </w:t>
      </w:r>
      <w:r>
        <w:rPr>
          <w:spacing w:val="-12"/>
        </w:rPr>
        <w:t>teaching</w:t>
      </w:r>
      <w:r>
        <w:rPr>
          <w:spacing w:val="-7"/>
        </w:rPr>
        <w:t> </w:t>
      </w:r>
      <w:r>
        <w:rPr>
          <w:spacing w:val="-12"/>
        </w:rPr>
        <w:t>methods</w:t>
      </w:r>
      <w:r>
        <w:rPr>
          <w:spacing w:val="-7"/>
        </w:rPr>
        <w:t> </w:t>
      </w:r>
      <w:r>
        <w:rPr>
          <w:spacing w:val="-12"/>
        </w:rPr>
        <w:t>that</w:t>
      </w:r>
      <w:r>
        <w:rPr>
          <w:spacing w:val="-4"/>
        </w:rPr>
        <w:t> </w:t>
      </w:r>
      <w:r>
        <w:rPr>
          <w:spacing w:val="-12"/>
        </w:rPr>
        <w:t>strengthen</w:t>
      </w:r>
      <w:r>
        <w:rPr>
          <w:spacing w:val="-4"/>
        </w:rPr>
        <w:t> </w:t>
      </w:r>
      <w:r>
        <w:rPr>
          <w:spacing w:val="-12"/>
        </w:rPr>
        <w:t>the</w:t>
      </w:r>
      <w:r>
        <w:rPr/>
        <w:t> </w:t>
      </w:r>
      <w:r>
        <w:rPr>
          <w:spacing w:val="-12"/>
        </w:rPr>
        <w:t>relationship</w:t>
      </w:r>
      <w:r>
        <w:rPr/>
        <w:t> </w:t>
      </w:r>
      <w:r>
        <w:rPr>
          <w:spacing w:val="-12"/>
        </w:rPr>
        <w:t>between</w:t>
      </w:r>
      <w:r>
        <w:rPr>
          <w:spacing w:val="-4"/>
        </w:rPr>
        <w:t> </w:t>
      </w:r>
      <w:r>
        <w:rPr>
          <w:spacing w:val="-12"/>
        </w:rPr>
        <w:t>teachers</w:t>
      </w:r>
      <w:r>
        <w:rPr/>
        <w:t> </w:t>
      </w:r>
      <w:r>
        <w:rPr>
          <w:spacing w:val="-12"/>
        </w:rPr>
        <w:t>and</w:t>
      </w:r>
      <w:r>
        <w:rPr/>
        <w:t> </w:t>
      </w:r>
      <w:r>
        <w:rPr>
          <w:spacing w:val="-12"/>
        </w:rPr>
        <w:t>students. </w:t>
      </w:r>
      <w:r>
        <w:rPr>
          <w:spacing w:val="-4"/>
        </w:rPr>
        <w:t>The</w:t>
      </w:r>
      <w:r>
        <w:rPr>
          <w:spacing w:val="-21"/>
        </w:rPr>
        <w:t> </w:t>
      </w:r>
      <w:r>
        <w:rPr>
          <w:spacing w:val="-4"/>
        </w:rPr>
        <w:t>most</w:t>
      </w:r>
      <w:r>
        <w:rPr>
          <w:spacing w:val="-21"/>
        </w:rPr>
        <w:t> </w:t>
      </w:r>
      <w:r>
        <w:rPr>
          <w:spacing w:val="-4"/>
        </w:rPr>
        <w:t>important</w:t>
      </w:r>
      <w:r>
        <w:rPr>
          <w:spacing w:val="-21"/>
        </w:rPr>
        <w:t> </w:t>
      </w:r>
      <w:r>
        <w:rPr>
          <w:spacing w:val="-4"/>
        </w:rPr>
        <w:t>recommendations</w:t>
      </w:r>
      <w:r>
        <w:rPr>
          <w:spacing w:val="-23"/>
        </w:rPr>
        <w:t> </w:t>
      </w:r>
      <w:r>
        <w:rPr>
          <w:spacing w:val="-4"/>
        </w:rPr>
        <w:t>are:</w:t>
      </w:r>
    </w:p>
    <w:p>
      <w:pPr>
        <w:pStyle w:val="ListParagraph"/>
        <w:numPr>
          <w:ilvl w:val="0"/>
          <w:numId w:val="5"/>
        </w:numPr>
        <w:tabs>
          <w:tab w:pos="588" w:val="left" w:leader="none"/>
        </w:tabs>
        <w:spacing w:line="480" w:lineRule="auto" w:before="271" w:after="0"/>
        <w:ind w:left="254" w:right="520" w:firstLine="0"/>
        <w:jc w:val="both"/>
        <w:rPr>
          <w:sz w:val="24"/>
        </w:rPr>
      </w:pPr>
      <w:r>
        <w:rPr>
          <w:spacing w:val="-8"/>
          <w:sz w:val="24"/>
        </w:rPr>
        <w:t>Appreciating</w:t>
      </w:r>
      <w:r>
        <w:rPr>
          <w:spacing w:val="-14"/>
          <w:sz w:val="24"/>
        </w:rPr>
        <w:t> </w:t>
      </w:r>
      <w:r>
        <w:rPr>
          <w:spacing w:val="-8"/>
          <w:sz w:val="24"/>
        </w:rPr>
        <w:t>teachers'</w:t>
      </w:r>
      <w:r>
        <w:rPr>
          <w:spacing w:val="-13"/>
          <w:sz w:val="24"/>
        </w:rPr>
        <w:t> </w:t>
      </w:r>
      <w:r>
        <w:rPr>
          <w:spacing w:val="-8"/>
          <w:sz w:val="24"/>
        </w:rPr>
        <w:t>efforts:</w:t>
      </w:r>
      <w:r>
        <w:rPr>
          <w:spacing w:val="-13"/>
          <w:sz w:val="24"/>
        </w:rPr>
        <w:t> </w:t>
      </w:r>
      <w:r>
        <w:rPr>
          <w:spacing w:val="-8"/>
          <w:sz w:val="24"/>
        </w:rPr>
        <w:t>Providing</w:t>
      </w:r>
      <w:r>
        <w:rPr>
          <w:spacing w:val="-13"/>
          <w:sz w:val="24"/>
        </w:rPr>
        <w:t> </w:t>
      </w:r>
      <w:r>
        <w:rPr>
          <w:spacing w:val="-8"/>
          <w:sz w:val="24"/>
        </w:rPr>
        <w:t>certificates</w:t>
      </w:r>
      <w:r>
        <w:rPr>
          <w:spacing w:val="-13"/>
          <w:sz w:val="24"/>
        </w:rPr>
        <w:t> </w:t>
      </w:r>
      <w:r>
        <w:rPr>
          <w:spacing w:val="-8"/>
          <w:sz w:val="24"/>
        </w:rPr>
        <w:t>of</w:t>
      </w:r>
      <w:r>
        <w:rPr>
          <w:spacing w:val="-13"/>
          <w:sz w:val="24"/>
        </w:rPr>
        <w:t> </w:t>
      </w:r>
      <w:r>
        <w:rPr>
          <w:spacing w:val="-8"/>
          <w:sz w:val="24"/>
        </w:rPr>
        <w:t>appreciation</w:t>
      </w:r>
      <w:r>
        <w:rPr>
          <w:spacing w:val="-13"/>
          <w:sz w:val="24"/>
        </w:rPr>
        <w:t> </w:t>
      </w:r>
      <w:r>
        <w:rPr>
          <w:spacing w:val="-8"/>
          <w:sz w:val="24"/>
        </w:rPr>
        <w:t>and</w:t>
      </w:r>
      <w:r>
        <w:rPr>
          <w:spacing w:val="-13"/>
          <w:sz w:val="24"/>
        </w:rPr>
        <w:t> </w:t>
      </w:r>
      <w:r>
        <w:rPr>
          <w:spacing w:val="-8"/>
          <w:sz w:val="24"/>
        </w:rPr>
        <w:t>material</w:t>
      </w:r>
      <w:r>
        <w:rPr>
          <w:spacing w:val="-13"/>
          <w:sz w:val="24"/>
        </w:rPr>
        <w:t> </w:t>
      </w:r>
      <w:r>
        <w:rPr>
          <w:spacing w:val="-8"/>
          <w:sz w:val="24"/>
        </w:rPr>
        <w:t>or moral incentives</w:t>
      </w:r>
      <w:r>
        <w:rPr>
          <w:spacing w:val="-9"/>
          <w:sz w:val="24"/>
        </w:rPr>
        <w:t> </w:t>
      </w:r>
      <w:r>
        <w:rPr>
          <w:spacing w:val="-8"/>
          <w:sz w:val="24"/>
        </w:rPr>
        <w:t>to enhance their enthusiasm for work.</w:t>
      </w:r>
      <w:r>
        <w:rPr>
          <w:spacing w:val="-9"/>
          <w:sz w:val="24"/>
        </w:rPr>
        <w:t> </w:t>
      </w:r>
      <w:r>
        <w:rPr>
          <w:spacing w:val="-8"/>
          <w:sz w:val="24"/>
        </w:rPr>
        <w:t>Organizing</w:t>
      </w:r>
      <w:r>
        <w:rPr>
          <w:spacing w:val="-9"/>
          <w:sz w:val="24"/>
        </w:rPr>
        <w:t> </w:t>
      </w:r>
      <w:r>
        <w:rPr>
          <w:spacing w:val="-8"/>
          <w:sz w:val="24"/>
        </w:rPr>
        <w:t>periodic</w:t>
      </w:r>
      <w:r>
        <w:rPr>
          <w:spacing w:val="-9"/>
          <w:sz w:val="24"/>
        </w:rPr>
        <w:t> </w:t>
      </w:r>
      <w:r>
        <w:rPr>
          <w:spacing w:val="-8"/>
          <w:sz w:val="24"/>
        </w:rPr>
        <w:t>events to </w:t>
      </w:r>
      <w:r>
        <w:rPr>
          <w:sz w:val="24"/>
        </w:rPr>
        <w:t>honor teachers.</w:t>
      </w:r>
    </w:p>
    <w:p>
      <w:pPr>
        <w:pStyle w:val="ListParagraph"/>
        <w:numPr>
          <w:ilvl w:val="0"/>
          <w:numId w:val="5"/>
        </w:numPr>
        <w:tabs>
          <w:tab w:pos="666" w:val="left" w:leader="none"/>
        </w:tabs>
        <w:spacing w:line="480" w:lineRule="auto" w:before="281" w:after="0"/>
        <w:ind w:left="254" w:right="954" w:firstLine="0"/>
        <w:jc w:val="both"/>
        <w:rPr>
          <w:sz w:val="24"/>
        </w:rPr>
      </w:pPr>
      <w:r>
        <w:rPr>
          <w:sz w:val="24"/>
        </w:rPr>
        <w:t>Providing</w:t>
      </w:r>
      <w:r>
        <w:rPr>
          <w:spacing w:val="-14"/>
          <w:sz w:val="24"/>
        </w:rPr>
        <w:t> </w:t>
      </w:r>
      <w:r>
        <w:rPr>
          <w:sz w:val="24"/>
        </w:rPr>
        <w:t>a</w:t>
      </w:r>
      <w:r>
        <w:rPr>
          <w:spacing w:val="-14"/>
          <w:sz w:val="24"/>
        </w:rPr>
        <w:t> </w:t>
      </w:r>
      <w:r>
        <w:rPr>
          <w:sz w:val="24"/>
        </w:rPr>
        <w:t>stimulating</w:t>
      </w:r>
      <w:r>
        <w:rPr>
          <w:spacing w:val="-16"/>
          <w:sz w:val="24"/>
        </w:rPr>
        <w:t> </w:t>
      </w:r>
      <w:r>
        <w:rPr>
          <w:sz w:val="24"/>
        </w:rPr>
        <w:t>educational</w:t>
      </w:r>
      <w:r>
        <w:rPr>
          <w:spacing w:val="-13"/>
          <w:sz w:val="24"/>
        </w:rPr>
        <w:t> </w:t>
      </w:r>
      <w:r>
        <w:rPr>
          <w:sz w:val="24"/>
        </w:rPr>
        <w:t>environment:</w:t>
      </w:r>
      <w:r>
        <w:rPr>
          <w:spacing w:val="-13"/>
          <w:sz w:val="24"/>
        </w:rPr>
        <w:t> </w:t>
      </w:r>
      <w:r>
        <w:rPr>
          <w:sz w:val="24"/>
        </w:rPr>
        <w:t>Providing</w:t>
      </w:r>
      <w:r>
        <w:rPr>
          <w:spacing w:val="-16"/>
          <w:sz w:val="24"/>
        </w:rPr>
        <w:t> </w:t>
      </w:r>
      <w:r>
        <w:rPr>
          <w:sz w:val="24"/>
        </w:rPr>
        <w:t>the</w:t>
      </w:r>
      <w:r>
        <w:rPr>
          <w:spacing w:val="-13"/>
          <w:sz w:val="24"/>
        </w:rPr>
        <w:t> </w:t>
      </w:r>
      <w:r>
        <w:rPr>
          <w:sz w:val="24"/>
        </w:rPr>
        <w:t>necessary resources to implement modernand effective teaching methods such as </w:t>
      </w:r>
      <w:r>
        <w:rPr>
          <w:spacing w:val="-4"/>
          <w:sz w:val="24"/>
        </w:rPr>
        <w:t>presentations</w:t>
      </w:r>
      <w:r>
        <w:rPr>
          <w:spacing w:val="-23"/>
          <w:sz w:val="24"/>
        </w:rPr>
        <w:t> </w:t>
      </w:r>
      <w:r>
        <w:rPr>
          <w:spacing w:val="-4"/>
          <w:sz w:val="24"/>
        </w:rPr>
        <w:t>and</w:t>
      </w:r>
      <w:r>
        <w:rPr>
          <w:spacing w:val="-23"/>
          <w:sz w:val="24"/>
        </w:rPr>
        <w:t> </w:t>
      </w:r>
      <w:r>
        <w:rPr>
          <w:spacing w:val="-4"/>
          <w:sz w:val="24"/>
        </w:rPr>
        <w:t>group</w:t>
      </w:r>
      <w:r>
        <w:rPr>
          <w:spacing w:val="-18"/>
          <w:sz w:val="24"/>
        </w:rPr>
        <w:t> </w:t>
      </w:r>
      <w:r>
        <w:rPr>
          <w:spacing w:val="-4"/>
          <w:sz w:val="24"/>
        </w:rPr>
        <w:t>activities.</w:t>
      </w:r>
    </w:p>
    <w:p>
      <w:pPr>
        <w:pStyle w:val="ListParagraph"/>
        <w:spacing w:after="0" w:line="480" w:lineRule="auto"/>
        <w:jc w:val="both"/>
        <w:rPr>
          <w:sz w:val="24"/>
        </w:rPr>
        <w:sectPr>
          <w:pgSz w:w="11900" w:h="16840"/>
          <w:pgMar w:header="0" w:footer="751" w:top="1560" w:bottom="960" w:left="1133" w:right="283"/>
        </w:sectPr>
      </w:pPr>
    </w:p>
    <w:p>
      <w:pPr>
        <w:pStyle w:val="ListParagraph"/>
        <w:numPr>
          <w:ilvl w:val="0"/>
          <w:numId w:val="5"/>
        </w:numPr>
        <w:tabs>
          <w:tab w:pos="593" w:val="left" w:leader="none"/>
        </w:tabs>
        <w:spacing w:line="482" w:lineRule="auto" w:before="85" w:after="0"/>
        <w:ind w:left="254" w:right="1241" w:firstLine="0"/>
        <w:jc w:val="both"/>
        <w:rPr>
          <w:sz w:val="24"/>
        </w:rPr>
      </w:pPr>
      <w:r>
        <w:rPr>
          <w:spacing w:val="-8"/>
          <w:sz w:val="24"/>
        </w:rPr>
        <w:t>Strengthening</w:t>
      </w:r>
      <w:r>
        <w:rPr>
          <w:spacing w:val="-14"/>
          <w:sz w:val="24"/>
        </w:rPr>
        <w:t> </w:t>
      </w:r>
      <w:r>
        <w:rPr>
          <w:spacing w:val="-8"/>
          <w:sz w:val="24"/>
        </w:rPr>
        <w:t>the</w:t>
      </w:r>
      <w:r>
        <w:rPr>
          <w:spacing w:val="-13"/>
          <w:sz w:val="24"/>
        </w:rPr>
        <w:t> </w:t>
      </w:r>
      <w:r>
        <w:rPr>
          <w:spacing w:val="-8"/>
          <w:sz w:val="24"/>
        </w:rPr>
        <w:t>relationship</w:t>
      </w:r>
      <w:r>
        <w:rPr>
          <w:spacing w:val="-13"/>
          <w:sz w:val="24"/>
        </w:rPr>
        <w:t> </w:t>
      </w:r>
      <w:r>
        <w:rPr>
          <w:spacing w:val="-8"/>
          <w:sz w:val="24"/>
        </w:rPr>
        <w:t>between</w:t>
      </w:r>
      <w:r>
        <w:rPr>
          <w:spacing w:val="-13"/>
          <w:sz w:val="24"/>
        </w:rPr>
        <w:t> </w:t>
      </w:r>
      <w:r>
        <w:rPr>
          <w:spacing w:val="-8"/>
          <w:sz w:val="24"/>
        </w:rPr>
        <w:t>teachers</w:t>
      </w:r>
      <w:r>
        <w:rPr>
          <w:spacing w:val="-13"/>
          <w:sz w:val="24"/>
        </w:rPr>
        <w:t> </w:t>
      </w:r>
      <w:r>
        <w:rPr>
          <w:spacing w:val="-8"/>
          <w:sz w:val="24"/>
        </w:rPr>
        <w:t>and</w:t>
      </w:r>
      <w:r>
        <w:rPr>
          <w:spacing w:val="-13"/>
          <w:sz w:val="24"/>
        </w:rPr>
        <w:t> </w:t>
      </w:r>
      <w:r>
        <w:rPr>
          <w:spacing w:val="-8"/>
          <w:sz w:val="24"/>
        </w:rPr>
        <w:t>students:</w:t>
      </w:r>
      <w:r>
        <w:rPr>
          <w:spacing w:val="-13"/>
          <w:sz w:val="24"/>
        </w:rPr>
        <w:t> </w:t>
      </w:r>
      <w:r>
        <w:rPr>
          <w:spacing w:val="-8"/>
          <w:sz w:val="24"/>
        </w:rPr>
        <w:t>Encouraging </w:t>
      </w:r>
      <w:r>
        <w:rPr>
          <w:spacing w:val="-10"/>
          <w:sz w:val="24"/>
        </w:rPr>
        <w:t>positive</w:t>
      </w:r>
      <w:r>
        <w:rPr>
          <w:spacing w:val="-5"/>
          <w:sz w:val="24"/>
        </w:rPr>
        <w:t> </w:t>
      </w:r>
      <w:r>
        <w:rPr>
          <w:spacing w:val="-10"/>
          <w:sz w:val="24"/>
        </w:rPr>
        <w:t>interaction</w:t>
      </w:r>
      <w:r>
        <w:rPr>
          <w:spacing w:val="-4"/>
          <w:sz w:val="24"/>
        </w:rPr>
        <w:t> </w:t>
      </w:r>
      <w:r>
        <w:rPr>
          <w:spacing w:val="-10"/>
          <w:sz w:val="24"/>
        </w:rPr>
        <w:t>betweenteachers and students by</w:t>
      </w:r>
      <w:r>
        <w:rPr>
          <w:spacing w:val="-4"/>
          <w:sz w:val="24"/>
        </w:rPr>
        <w:t> </w:t>
      </w:r>
      <w:r>
        <w:rPr>
          <w:spacing w:val="-10"/>
          <w:sz w:val="24"/>
        </w:rPr>
        <w:t>organizing activities</w:t>
      </w:r>
      <w:r>
        <w:rPr>
          <w:spacing w:val="-12"/>
          <w:sz w:val="24"/>
        </w:rPr>
        <w:t> </w:t>
      </w:r>
      <w:r>
        <w:rPr>
          <w:spacing w:val="-10"/>
          <w:sz w:val="24"/>
        </w:rPr>
        <w:t>in the </w:t>
      </w:r>
      <w:r>
        <w:rPr>
          <w:spacing w:val="-2"/>
          <w:sz w:val="24"/>
        </w:rPr>
        <w:t>classroom.</w:t>
      </w:r>
    </w:p>
    <w:p>
      <w:pPr>
        <w:pStyle w:val="ListParagraph"/>
        <w:numPr>
          <w:ilvl w:val="0"/>
          <w:numId w:val="5"/>
        </w:numPr>
        <w:tabs>
          <w:tab w:pos="607" w:val="left" w:leader="none"/>
        </w:tabs>
        <w:spacing w:line="482" w:lineRule="auto" w:before="271" w:after="0"/>
        <w:ind w:left="254" w:right="89" w:firstLine="0"/>
        <w:jc w:val="both"/>
        <w:rPr>
          <w:sz w:val="24"/>
        </w:rPr>
      </w:pPr>
      <w:r>
        <w:rPr>
          <w:spacing w:val="-6"/>
          <w:sz w:val="24"/>
        </w:rPr>
        <w:t>Developing</w:t>
      </w:r>
      <w:r>
        <w:rPr>
          <w:spacing w:val="-16"/>
          <w:sz w:val="24"/>
        </w:rPr>
        <w:t> </w:t>
      </w:r>
      <w:r>
        <w:rPr>
          <w:spacing w:val="-6"/>
          <w:sz w:val="24"/>
        </w:rPr>
        <w:t>educational</w:t>
      </w:r>
      <w:r>
        <w:rPr>
          <w:spacing w:val="-15"/>
          <w:sz w:val="24"/>
        </w:rPr>
        <w:t> </w:t>
      </w:r>
      <w:r>
        <w:rPr>
          <w:spacing w:val="-6"/>
          <w:sz w:val="24"/>
        </w:rPr>
        <w:t>policies:</w:t>
      </w:r>
      <w:r>
        <w:rPr>
          <w:spacing w:val="-15"/>
          <w:sz w:val="24"/>
        </w:rPr>
        <w:t> </w:t>
      </w:r>
      <w:r>
        <w:rPr>
          <w:spacing w:val="-6"/>
          <w:sz w:val="24"/>
        </w:rPr>
        <w:t>Developing</w:t>
      </w:r>
      <w:r>
        <w:rPr>
          <w:spacing w:val="-15"/>
          <w:sz w:val="24"/>
        </w:rPr>
        <w:t> </w:t>
      </w:r>
      <w:r>
        <w:rPr>
          <w:spacing w:val="-6"/>
          <w:sz w:val="24"/>
        </w:rPr>
        <w:t>incentive</w:t>
      </w:r>
      <w:r>
        <w:rPr>
          <w:spacing w:val="-15"/>
          <w:sz w:val="24"/>
        </w:rPr>
        <w:t> </w:t>
      </w:r>
      <w:r>
        <w:rPr>
          <w:spacing w:val="-6"/>
          <w:sz w:val="24"/>
        </w:rPr>
        <w:t>systems</w:t>
      </w:r>
      <w:r>
        <w:rPr>
          <w:spacing w:val="-15"/>
          <w:sz w:val="24"/>
        </w:rPr>
        <w:t> </w:t>
      </w:r>
      <w:r>
        <w:rPr>
          <w:spacing w:val="-6"/>
          <w:sz w:val="24"/>
        </w:rPr>
        <w:t>for</w:t>
      </w:r>
      <w:r>
        <w:rPr>
          <w:spacing w:val="-15"/>
          <w:sz w:val="24"/>
        </w:rPr>
        <w:t> </w:t>
      </w:r>
      <w:r>
        <w:rPr>
          <w:spacing w:val="-6"/>
          <w:sz w:val="24"/>
        </w:rPr>
        <w:t>teachers,</w:t>
      </w:r>
      <w:r>
        <w:rPr>
          <w:spacing w:val="-15"/>
          <w:sz w:val="24"/>
        </w:rPr>
        <w:t> </w:t>
      </w:r>
      <w:r>
        <w:rPr>
          <w:spacing w:val="-6"/>
          <w:sz w:val="24"/>
        </w:rPr>
        <w:t>including financial</w:t>
      </w:r>
      <w:r>
        <w:rPr>
          <w:spacing w:val="-16"/>
          <w:sz w:val="24"/>
        </w:rPr>
        <w:t> </w:t>
      </w:r>
      <w:r>
        <w:rPr>
          <w:spacing w:val="-6"/>
          <w:sz w:val="24"/>
        </w:rPr>
        <w:t>rewards</w:t>
      </w:r>
      <w:r>
        <w:rPr>
          <w:spacing w:val="-23"/>
          <w:sz w:val="24"/>
        </w:rPr>
        <w:t> </w:t>
      </w:r>
      <w:r>
        <w:rPr>
          <w:spacing w:val="-6"/>
          <w:sz w:val="24"/>
        </w:rPr>
        <w:t>and</w:t>
      </w:r>
      <w:r>
        <w:rPr>
          <w:spacing w:val="-23"/>
          <w:sz w:val="24"/>
        </w:rPr>
        <w:t> </w:t>
      </w:r>
      <w:r>
        <w:rPr>
          <w:spacing w:val="-6"/>
          <w:sz w:val="24"/>
        </w:rPr>
        <w:t>promotions</w:t>
      </w:r>
      <w:r>
        <w:rPr>
          <w:spacing w:val="-23"/>
          <w:sz w:val="24"/>
        </w:rPr>
        <w:t> </w:t>
      </w:r>
      <w:r>
        <w:rPr>
          <w:spacing w:val="-6"/>
          <w:sz w:val="24"/>
        </w:rPr>
        <w:t>based</w:t>
      </w:r>
      <w:r>
        <w:rPr>
          <w:spacing w:val="-18"/>
          <w:sz w:val="24"/>
        </w:rPr>
        <w:t> </w:t>
      </w:r>
      <w:r>
        <w:rPr>
          <w:spacing w:val="-6"/>
          <w:sz w:val="24"/>
        </w:rPr>
        <w:t>on</w:t>
      </w:r>
      <w:r>
        <w:rPr>
          <w:spacing w:val="-21"/>
          <w:sz w:val="24"/>
        </w:rPr>
        <w:t> </w:t>
      </w:r>
      <w:r>
        <w:rPr>
          <w:spacing w:val="-6"/>
          <w:sz w:val="24"/>
        </w:rPr>
        <w:t>teachers'</w:t>
      </w:r>
      <w:r>
        <w:rPr>
          <w:spacing w:val="-20"/>
          <w:sz w:val="24"/>
        </w:rPr>
        <w:t> </w:t>
      </w:r>
      <w:r>
        <w:rPr>
          <w:spacing w:val="-6"/>
          <w:sz w:val="24"/>
        </w:rPr>
        <w:t>performance.</w:t>
      </w:r>
    </w:p>
    <w:p>
      <w:pPr>
        <w:pStyle w:val="ListParagraph"/>
        <w:numPr>
          <w:ilvl w:val="0"/>
          <w:numId w:val="5"/>
        </w:numPr>
        <w:tabs>
          <w:tab w:pos="598" w:val="left" w:leader="none"/>
        </w:tabs>
        <w:spacing w:line="480" w:lineRule="auto" w:before="277" w:after="0"/>
        <w:ind w:left="254" w:right="384" w:firstLine="0"/>
        <w:jc w:val="both"/>
        <w:rPr>
          <w:sz w:val="24"/>
        </w:rPr>
      </w:pPr>
      <w:r>
        <w:rPr>
          <w:spacing w:val="-6"/>
          <w:sz w:val="24"/>
        </w:rPr>
        <w:t>Professional</w:t>
      </w:r>
      <w:r>
        <w:rPr>
          <w:spacing w:val="-16"/>
          <w:sz w:val="24"/>
        </w:rPr>
        <w:t> </w:t>
      </w:r>
      <w:r>
        <w:rPr>
          <w:spacing w:val="-6"/>
          <w:sz w:val="24"/>
        </w:rPr>
        <w:t>development</w:t>
      </w:r>
      <w:r>
        <w:rPr>
          <w:spacing w:val="-15"/>
          <w:sz w:val="24"/>
        </w:rPr>
        <w:t> </w:t>
      </w:r>
      <w:r>
        <w:rPr>
          <w:spacing w:val="-6"/>
          <w:sz w:val="24"/>
        </w:rPr>
        <w:t>of</w:t>
      </w:r>
      <w:r>
        <w:rPr>
          <w:spacing w:val="-15"/>
          <w:sz w:val="24"/>
        </w:rPr>
        <w:t> </w:t>
      </w:r>
      <w:r>
        <w:rPr>
          <w:spacing w:val="-6"/>
          <w:sz w:val="24"/>
        </w:rPr>
        <w:t>teachers</w:t>
      </w:r>
      <w:r>
        <w:rPr>
          <w:spacing w:val="-15"/>
          <w:sz w:val="24"/>
        </w:rPr>
        <w:t> </w:t>
      </w:r>
      <w:r>
        <w:rPr>
          <w:spacing w:val="-6"/>
          <w:sz w:val="24"/>
        </w:rPr>
        <w:t>is</w:t>
      </w:r>
      <w:r>
        <w:rPr>
          <w:spacing w:val="-15"/>
          <w:sz w:val="24"/>
        </w:rPr>
        <w:t> </w:t>
      </w:r>
      <w:r>
        <w:rPr>
          <w:spacing w:val="-6"/>
          <w:sz w:val="24"/>
        </w:rPr>
        <w:t>the</w:t>
      </w:r>
      <w:r>
        <w:rPr>
          <w:spacing w:val="-15"/>
          <w:sz w:val="24"/>
        </w:rPr>
        <w:t> </w:t>
      </w:r>
      <w:r>
        <w:rPr>
          <w:spacing w:val="-6"/>
          <w:sz w:val="24"/>
        </w:rPr>
        <w:t>development</w:t>
      </w:r>
      <w:r>
        <w:rPr>
          <w:spacing w:val="-15"/>
          <w:sz w:val="24"/>
        </w:rPr>
        <w:t> </w:t>
      </w:r>
      <w:r>
        <w:rPr>
          <w:spacing w:val="-6"/>
          <w:sz w:val="24"/>
        </w:rPr>
        <w:t>of</w:t>
      </w:r>
      <w:r>
        <w:rPr>
          <w:spacing w:val="-15"/>
          <w:sz w:val="24"/>
        </w:rPr>
        <w:t> </w:t>
      </w:r>
      <w:r>
        <w:rPr>
          <w:spacing w:val="-6"/>
          <w:sz w:val="24"/>
        </w:rPr>
        <w:t>well-planned</w:t>
      </w:r>
      <w:r>
        <w:rPr>
          <w:spacing w:val="-15"/>
          <w:sz w:val="24"/>
        </w:rPr>
        <w:t> </w:t>
      </w:r>
      <w:r>
        <w:rPr>
          <w:spacing w:val="-6"/>
          <w:sz w:val="24"/>
        </w:rPr>
        <w:t>and</w:t>
      </w:r>
      <w:r>
        <w:rPr>
          <w:spacing w:val="-15"/>
          <w:sz w:val="24"/>
        </w:rPr>
        <w:t> </w:t>
      </w:r>
      <w:r>
        <w:rPr>
          <w:spacing w:val="-6"/>
          <w:sz w:val="24"/>
        </w:rPr>
        <w:t>well- </w:t>
      </w:r>
      <w:r>
        <w:rPr>
          <w:sz w:val="24"/>
        </w:rPr>
        <w:t>thought-out</w:t>
      </w:r>
      <w:r>
        <w:rPr>
          <w:spacing w:val="-5"/>
          <w:sz w:val="24"/>
        </w:rPr>
        <w:t> </w:t>
      </w:r>
      <w:r>
        <w:rPr>
          <w:sz w:val="24"/>
        </w:rPr>
        <w:t>plans.Implementing</w:t>
      </w:r>
      <w:r>
        <w:rPr>
          <w:spacing w:val="-9"/>
          <w:sz w:val="24"/>
        </w:rPr>
        <w:t> </w:t>
      </w:r>
      <w:r>
        <w:rPr>
          <w:sz w:val="24"/>
        </w:rPr>
        <w:t>them</w:t>
      </w:r>
      <w:r>
        <w:rPr>
          <w:spacing w:val="-5"/>
          <w:sz w:val="24"/>
        </w:rPr>
        <w:t> </w:t>
      </w:r>
      <w:r>
        <w:rPr>
          <w:sz w:val="24"/>
        </w:rPr>
        <w:t>leads</w:t>
      </w:r>
      <w:r>
        <w:rPr>
          <w:spacing w:val="-6"/>
          <w:sz w:val="24"/>
        </w:rPr>
        <w:t> </w:t>
      </w:r>
      <w:r>
        <w:rPr>
          <w:sz w:val="24"/>
        </w:rPr>
        <w:t>to</w:t>
      </w:r>
      <w:r>
        <w:rPr>
          <w:spacing w:val="-9"/>
          <w:sz w:val="24"/>
        </w:rPr>
        <w:t> </w:t>
      </w:r>
      <w:r>
        <w:rPr>
          <w:sz w:val="24"/>
        </w:rPr>
        <w:t>increasing</w:t>
      </w:r>
      <w:r>
        <w:rPr>
          <w:spacing w:val="-9"/>
          <w:sz w:val="24"/>
        </w:rPr>
        <w:t> </w:t>
      </w:r>
      <w:r>
        <w:rPr>
          <w:sz w:val="24"/>
        </w:rPr>
        <w:t>teachers’</w:t>
      </w:r>
      <w:r>
        <w:rPr>
          <w:spacing w:val="-7"/>
          <w:sz w:val="24"/>
        </w:rPr>
        <w:t> </w:t>
      </w:r>
      <w:r>
        <w:rPr>
          <w:sz w:val="24"/>
        </w:rPr>
        <w:t>experience</w:t>
      </w:r>
      <w:r>
        <w:rPr>
          <w:spacing w:val="-8"/>
          <w:sz w:val="24"/>
        </w:rPr>
        <w:t> </w:t>
      </w:r>
      <w:r>
        <w:rPr>
          <w:sz w:val="24"/>
        </w:rPr>
        <w:t>in </w:t>
      </w:r>
      <w:r>
        <w:rPr>
          <w:spacing w:val="-6"/>
          <w:sz w:val="24"/>
        </w:rPr>
        <w:t>addition</w:t>
      </w:r>
      <w:r>
        <w:rPr>
          <w:spacing w:val="-21"/>
          <w:sz w:val="24"/>
        </w:rPr>
        <w:t> </w:t>
      </w:r>
      <w:r>
        <w:rPr>
          <w:spacing w:val="-6"/>
          <w:sz w:val="24"/>
        </w:rPr>
        <w:t>to</w:t>
      </w:r>
      <w:r>
        <w:rPr>
          <w:spacing w:val="-24"/>
          <w:sz w:val="24"/>
        </w:rPr>
        <w:t> </w:t>
      </w:r>
      <w:r>
        <w:rPr>
          <w:spacing w:val="-6"/>
          <w:sz w:val="24"/>
        </w:rPr>
        <w:t>training</w:t>
      </w:r>
      <w:r>
        <w:rPr>
          <w:spacing w:val="-23"/>
          <w:sz w:val="24"/>
        </w:rPr>
        <w:t> </w:t>
      </w:r>
      <w:r>
        <w:rPr>
          <w:spacing w:val="-6"/>
          <w:sz w:val="24"/>
        </w:rPr>
        <w:t>them</w:t>
      </w:r>
      <w:r>
        <w:rPr>
          <w:spacing w:val="-21"/>
          <w:sz w:val="24"/>
        </w:rPr>
        <w:t> </w:t>
      </w:r>
      <w:r>
        <w:rPr>
          <w:spacing w:val="-6"/>
          <w:sz w:val="24"/>
        </w:rPr>
        <w:t>on</w:t>
      </w:r>
      <w:r>
        <w:rPr>
          <w:spacing w:val="-21"/>
          <w:sz w:val="24"/>
        </w:rPr>
        <w:t> </w:t>
      </w:r>
      <w:r>
        <w:rPr>
          <w:spacing w:val="-6"/>
          <w:sz w:val="24"/>
        </w:rPr>
        <w:t>the</w:t>
      </w:r>
      <w:r>
        <w:rPr>
          <w:spacing w:val="-21"/>
          <w:sz w:val="24"/>
        </w:rPr>
        <w:t> </w:t>
      </w:r>
      <w:r>
        <w:rPr>
          <w:spacing w:val="-6"/>
          <w:sz w:val="24"/>
        </w:rPr>
        <w:t>most</w:t>
      </w:r>
      <w:r>
        <w:rPr>
          <w:spacing w:val="-21"/>
          <w:sz w:val="24"/>
        </w:rPr>
        <w:t> </w:t>
      </w:r>
      <w:r>
        <w:rPr>
          <w:spacing w:val="-6"/>
          <w:sz w:val="24"/>
        </w:rPr>
        <w:t>modern</w:t>
      </w:r>
      <w:r>
        <w:rPr>
          <w:spacing w:val="-16"/>
          <w:sz w:val="24"/>
        </w:rPr>
        <w:t> </w:t>
      </w:r>
      <w:r>
        <w:rPr>
          <w:spacing w:val="-6"/>
          <w:sz w:val="24"/>
        </w:rPr>
        <w:t>and</w:t>
      </w:r>
      <w:r>
        <w:rPr>
          <w:spacing w:val="-23"/>
          <w:sz w:val="24"/>
        </w:rPr>
        <w:t> </w:t>
      </w:r>
      <w:r>
        <w:rPr>
          <w:spacing w:val="-6"/>
          <w:sz w:val="24"/>
        </w:rPr>
        <w:t>effective</w:t>
      </w:r>
      <w:r>
        <w:rPr>
          <w:spacing w:val="-21"/>
          <w:sz w:val="24"/>
        </w:rPr>
        <w:t> </w:t>
      </w:r>
      <w:r>
        <w:rPr>
          <w:spacing w:val="-6"/>
          <w:sz w:val="24"/>
        </w:rPr>
        <w:t>teaching</w:t>
      </w:r>
      <w:r>
        <w:rPr>
          <w:spacing w:val="-23"/>
          <w:sz w:val="24"/>
        </w:rPr>
        <w:t> </w:t>
      </w:r>
      <w:r>
        <w:rPr>
          <w:spacing w:val="-6"/>
          <w:sz w:val="24"/>
        </w:rPr>
        <w:t>methods.</w:t>
      </w:r>
    </w:p>
    <w:p>
      <w:pPr>
        <w:pStyle w:val="Heading2"/>
        <w:spacing w:before="280"/>
        <w:jc w:val="left"/>
      </w:pPr>
      <w:bookmarkStart w:name="_TOC_250007" w:id="21"/>
      <w:bookmarkEnd w:id="21"/>
      <w:r>
        <w:rPr>
          <w:spacing w:val="-2"/>
        </w:rPr>
        <w:t>Conclusion</w:t>
      </w:r>
    </w:p>
    <w:p>
      <w:pPr>
        <w:pStyle w:val="BodyText"/>
        <w:spacing w:before="7"/>
        <w:ind w:left="0"/>
        <w:rPr>
          <w:b/>
          <w:sz w:val="26"/>
        </w:rPr>
      </w:pPr>
    </w:p>
    <w:p>
      <w:pPr>
        <w:pStyle w:val="BodyText"/>
        <w:spacing w:line="480" w:lineRule="auto"/>
        <w:ind w:right="86" w:firstLine="76"/>
        <w:jc w:val="both"/>
      </w:pPr>
      <w:r>
        <w:rPr/>
        <w:t>Through</w:t>
      </w:r>
      <w:r>
        <w:rPr>
          <w:spacing w:val="-22"/>
        </w:rPr>
        <w:t> </w:t>
      </w:r>
      <w:r>
        <w:rPr/>
        <w:t>this</w:t>
      </w:r>
      <w:r>
        <w:rPr>
          <w:spacing w:val="-21"/>
        </w:rPr>
        <w:t> </w:t>
      </w:r>
      <w:r>
        <w:rPr/>
        <w:t>research,</w:t>
      </w:r>
      <w:r>
        <w:rPr>
          <w:spacing w:val="-21"/>
        </w:rPr>
        <w:t> </w:t>
      </w:r>
      <w:r>
        <w:rPr/>
        <w:t>I</w:t>
      </w:r>
      <w:r>
        <w:rPr>
          <w:spacing w:val="-21"/>
        </w:rPr>
        <w:t> </w:t>
      </w:r>
      <w:r>
        <w:rPr/>
        <w:t>have</w:t>
      </w:r>
      <w:r>
        <w:rPr>
          <w:spacing w:val="-21"/>
        </w:rPr>
        <w:t> </w:t>
      </w:r>
      <w:r>
        <w:rPr/>
        <w:t>concluded</w:t>
      </w:r>
      <w:r>
        <w:rPr>
          <w:spacing w:val="-21"/>
        </w:rPr>
        <w:t> </w:t>
      </w:r>
      <w:r>
        <w:rPr/>
        <w:t>that</w:t>
      </w:r>
      <w:r>
        <w:rPr>
          <w:spacing w:val="-21"/>
        </w:rPr>
        <w:t> </w:t>
      </w:r>
      <w:r>
        <w:rPr/>
        <w:t>motivating</w:t>
      </w:r>
      <w:r>
        <w:rPr>
          <w:spacing w:val="-21"/>
        </w:rPr>
        <w:t> </w:t>
      </w:r>
      <w:r>
        <w:rPr/>
        <w:t>teachers</w:t>
      </w:r>
      <w:r>
        <w:rPr>
          <w:spacing w:val="-21"/>
        </w:rPr>
        <w:t> </w:t>
      </w:r>
      <w:r>
        <w:rPr/>
        <w:t>has</w:t>
      </w:r>
      <w:r>
        <w:rPr>
          <w:spacing w:val="-21"/>
        </w:rPr>
        <w:t> </w:t>
      </w:r>
      <w:r>
        <w:rPr/>
        <w:t>a</w:t>
      </w:r>
      <w:r>
        <w:rPr>
          <w:spacing w:val="-21"/>
        </w:rPr>
        <w:t> </w:t>
      </w:r>
      <w:r>
        <w:rPr/>
        <w:t>major</w:t>
      </w:r>
      <w:r>
        <w:rPr>
          <w:spacing w:val="-21"/>
        </w:rPr>
        <w:t> </w:t>
      </w:r>
      <w:r>
        <w:rPr/>
        <w:t>role</w:t>
      </w:r>
      <w:r>
        <w:rPr>
          <w:spacing w:val="-19"/>
        </w:rPr>
        <w:t> </w:t>
      </w:r>
      <w:r>
        <w:rPr/>
        <w:t>in </w:t>
      </w:r>
      <w:r>
        <w:rPr>
          <w:spacing w:val="-6"/>
        </w:rPr>
        <w:t>influencing</w:t>
      </w:r>
      <w:r>
        <w:rPr>
          <w:spacing w:val="-10"/>
        </w:rPr>
        <w:t> </w:t>
      </w:r>
      <w:r>
        <w:rPr>
          <w:spacing w:val="-6"/>
        </w:rPr>
        <w:t>students'</w:t>
      </w:r>
      <w:r>
        <w:rPr>
          <w:spacing w:val="-15"/>
        </w:rPr>
        <w:t> </w:t>
      </w:r>
      <w:r>
        <w:rPr>
          <w:spacing w:val="-6"/>
        </w:rPr>
        <w:t>performance,</w:t>
      </w:r>
      <w:r>
        <w:rPr>
          <w:spacing w:val="-14"/>
        </w:rPr>
        <w:t> </w:t>
      </w:r>
      <w:r>
        <w:rPr>
          <w:spacing w:val="-6"/>
        </w:rPr>
        <w:t>especially</w:t>
      </w:r>
      <w:r>
        <w:rPr>
          <w:spacing w:val="-12"/>
        </w:rPr>
        <w:t> </w:t>
      </w:r>
      <w:r>
        <w:rPr>
          <w:spacing w:val="-6"/>
        </w:rPr>
        <w:t>in</w:t>
      </w:r>
      <w:r>
        <w:rPr>
          <w:spacing w:val="-12"/>
        </w:rPr>
        <w:t> </w:t>
      </w:r>
      <w:r>
        <w:rPr>
          <w:spacing w:val="-6"/>
        </w:rPr>
        <w:t>the</w:t>
      </w:r>
      <w:r>
        <w:rPr>
          <w:spacing w:val="-12"/>
        </w:rPr>
        <w:t> </w:t>
      </w:r>
      <w:r>
        <w:rPr>
          <w:spacing w:val="-6"/>
        </w:rPr>
        <w:t>primary</w:t>
      </w:r>
      <w:r>
        <w:rPr>
          <w:spacing w:val="-12"/>
        </w:rPr>
        <w:t> </w:t>
      </w:r>
      <w:r>
        <w:rPr>
          <w:spacing w:val="-6"/>
        </w:rPr>
        <w:t>stage,</w:t>
      </w:r>
      <w:r>
        <w:rPr>
          <w:spacing w:val="-10"/>
        </w:rPr>
        <w:t> </w:t>
      </w:r>
      <w:r>
        <w:rPr>
          <w:spacing w:val="-6"/>
        </w:rPr>
        <w:t>and</w:t>
      </w:r>
      <w:r>
        <w:rPr>
          <w:spacing w:val="-13"/>
        </w:rPr>
        <w:t> </w:t>
      </w:r>
      <w:r>
        <w:rPr>
          <w:spacing w:val="-6"/>
        </w:rPr>
        <w:t>that</w:t>
      </w:r>
      <w:r>
        <w:rPr>
          <w:spacing w:val="-12"/>
        </w:rPr>
        <w:t> </w:t>
      </w:r>
      <w:r>
        <w:rPr>
          <w:spacing w:val="-6"/>
        </w:rPr>
        <w:t>internal</w:t>
      </w:r>
      <w:r>
        <w:rPr>
          <w:spacing w:val="-16"/>
        </w:rPr>
        <w:t> </w:t>
      </w:r>
      <w:r>
        <w:rPr>
          <w:spacing w:val="-6"/>
        </w:rPr>
        <w:t>and </w:t>
      </w:r>
      <w:r>
        <w:rPr>
          <w:spacing w:val="-12"/>
        </w:rPr>
        <w:t>external</w:t>
      </w:r>
      <w:r>
        <w:rPr>
          <w:spacing w:val="-4"/>
        </w:rPr>
        <w:t> </w:t>
      </w:r>
      <w:r>
        <w:rPr>
          <w:spacing w:val="-12"/>
        </w:rPr>
        <w:t>factors,</w:t>
      </w:r>
      <w:r>
        <w:rPr/>
        <w:t> </w:t>
      </w:r>
      <w:r>
        <w:rPr>
          <w:spacing w:val="-12"/>
        </w:rPr>
        <w:t>including</w:t>
      </w:r>
      <w:r>
        <w:rPr/>
        <w:t> </w:t>
      </w:r>
      <w:r>
        <w:rPr>
          <w:spacing w:val="-12"/>
        </w:rPr>
        <w:t>personal</w:t>
      </w:r>
      <w:r>
        <w:rPr>
          <w:spacing w:val="-4"/>
        </w:rPr>
        <w:t> </w:t>
      </w:r>
      <w:r>
        <w:rPr>
          <w:spacing w:val="-12"/>
        </w:rPr>
        <w:t>motivations,</w:t>
      </w:r>
      <w:r>
        <w:rPr/>
        <w:t> </w:t>
      </w:r>
      <w:r>
        <w:rPr>
          <w:spacing w:val="-12"/>
        </w:rPr>
        <w:t>moral</w:t>
      </w:r>
      <w:r>
        <w:rPr/>
        <w:t> </w:t>
      </w:r>
      <w:r>
        <w:rPr>
          <w:spacing w:val="-12"/>
        </w:rPr>
        <w:t>and</w:t>
      </w:r>
      <w:r>
        <w:rPr/>
        <w:t> </w:t>
      </w:r>
      <w:r>
        <w:rPr>
          <w:spacing w:val="-12"/>
        </w:rPr>
        <w:t>material</w:t>
      </w:r>
      <w:r>
        <w:rPr/>
        <w:t> </w:t>
      </w:r>
      <w:r>
        <w:rPr>
          <w:spacing w:val="-12"/>
        </w:rPr>
        <w:t>appreciation,</w:t>
      </w:r>
      <w:r>
        <w:rPr/>
        <w:t> </w:t>
      </w:r>
      <w:r>
        <w:rPr>
          <w:spacing w:val="-12"/>
        </w:rPr>
        <w:t>provide</w:t>
      </w:r>
      <w:r>
        <w:rPr/>
        <w:t> </w:t>
      </w:r>
      <w:r>
        <w:rPr>
          <w:spacing w:val="-12"/>
        </w:rPr>
        <w:t>a </w:t>
      </w:r>
      <w:r>
        <w:rPr>
          <w:spacing w:val="-4"/>
        </w:rPr>
        <w:t>suitable</w:t>
      </w:r>
      <w:r>
        <w:rPr>
          <w:spacing w:val="-9"/>
        </w:rPr>
        <w:t> </w:t>
      </w:r>
      <w:r>
        <w:rPr>
          <w:spacing w:val="-4"/>
        </w:rPr>
        <w:t>work</w:t>
      </w:r>
      <w:r>
        <w:rPr>
          <w:spacing w:val="-12"/>
        </w:rPr>
        <w:t> </w:t>
      </w:r>
      <w:r>
        <w:rPr>
          <w:spacing w:val="-4"/>
        </w:rPr>
        <w:t>environment</w:t>
      </w:r>
      <w:r>
        <w:rPr>
          <w:spacing w:val="-9"/>
        </w:rPr>
        <w:t> </w:t>
      </w:r>
      <w:r>
        <w:rPr>
          <w:spacing w:val="-4"/>
        </w:rPr>
        <w:t>and</w:t>
      </w:r>
      <w:r>
        <w:rPr>
          <w:spacing w:val="-10"/>
        </w:rPr>
        <w:t> </w:t>
      </w:r>
      <w:r>
        <w:rPr>
          <w:spacing w:val="-4"/>
        </w:rPr>
        <w:t>use</w:t>
      </w:r>
      <w:r>
        <w:rPr>
          <w:spacing w:val="-9"/>
        </w:rPr>
        <w:t> </w:t>
      </w:r>
      <w:r>
        <w:rPr>
          <w:spacing w:val="-4"/>
        </w:rPr>
        <w:t>modern</w:t>
      </w:r>
      <w:r>
        <w:rPr>
          <w:spacing w:val="-9"/>
        </w:rPr>
        <w:t> </w:t>
      </w:r>
      <w:r>
        <w:rPr>
          <w:spacing w:val="-4"/>
        </w:rPr>
        <w:t>advanced</w:t>
      </w:r>
      <w:r>
        <w:rPr>
          <w:spacing w:val="-10"/>
        </w:rPr>
        <w:t> </w:t>
      </w:r>
      <w:r>
        <w:rPr>
          <w:spacing w:val="-4"/>
        </w:rPr>
        <w:t>teaching</w:t>
      </w:r>
      <w:r>
        <w:rPr>
          <w:spacing w:val="-14"/>
        </w:rPr>
        <w:t> </w:t>
      </w:r>
      <w:r>
        <w:rPr>
          <w:spacing w:val="-4"/>
        </w:rPr>
        <w:t>methods.</w:t>
      </w:r>
      <w:r>
        <w:rPr>
          <w:spacing w:val="-10"/>
        </w:rPr>
        <w:t> </w:t>
      </w:r>
      <w:r>
        <w:rPr>
          <w:spacing w:val="-4"/>
        </w:rPr>
        <w:t>Based</w:t>
      </w:r>
      <w:r>
        <w:rPr>
          <w:spacing w:val="-10"/>
        </w:rPr>
        <w:t> </w:t>
      </w:r>
      <w:r>
        <w:rPr>
          <w:spacing w:val="-4"/>
        </w:rPr>
        <w:t>on</w:t>
      </w:r>
      <w:r>
        <w:rPr>
          <w:spacing w:val="-12"/>
        </w:rPr>
        <w:t> </w:t>
      </w:r>
      <w:r>
        <w:rPr>
          <w:spacing w:val="-4"/>
        </w:rPr>
        <w:t>the </w:t>
      </w:r>
      <w:r>
        <w:rPr/>
        <w:t>results, it is clear that when the teacher is motivating, this is reflected in students' </w:t>
      </w:r>
      <w:r>
        <w:rPr>
          <w:spacing w:val="-8"/>
        </w:rPr>
        <w:t>performance</w:t>
      </w:r>
      <w:r>
        <w:rPr>
          <w:spacing w:val="-14"/>
        </w:rPr>
        <w:t> </w:t>
      </w:r>
      <w:r>
        <w:rPr>
          <w:spacing w:val="-8"/>
        </w:rPr>
        <w:t>and</w:t>
      </w:r>
      <w:r>
        <w:rPr>
          <w:spacing w:val="-13"/>
        </w:rPr>
        <w:t> </w:t>
      </w:r>
      <w:r>
        <w:rPr>
          <w:spacing w:val="-8"/>
        </w:rPr>
        <w:t>their</w:t>
      </w:r>
      <w:r>
        <w:rPr>
          <w:spacing w:val="-13"/>
        </w:rPr>
        <w:t> </w:t>
      </w:r>
      <w:r>
        <w:rPr>
          <w:spacing w:val="-8"/>
        </w:rPr>
        <w:t>interaction</w:t>
      </w:r>
      <w:r>
        <w:rPr>
          <w:spacing w:val="-11"/>
        </w:rPr>
        <w:t> </w:t>
      </w:r>
      <w:r>
        <w:rPr>
          <w:spacing w:val="-8"/>
        </w:rPr>
        <w:t>in</w:t>
      </w:r>
      <w:r>
        <w:rPr>
          <w:spacing w:val="-13"/>
        </w:rPr>
        <w:t> </w:t>
      </w:r>
      <w:r>
        <w:rPr>
          <w:spacing w:val="-8"/>
        </w:rPr>
        <w:t>the</w:t>
      </w:r>
      <w:r>
        <w:rPr>
          <w:spacing w:val="-10"/>
        </w:rPr>
        <w:t> </w:t>
      </w:r>
      <w:r>
        <w:rPr>
          <w:spacing w:val="-8"/>
        </w:rPr>
        <w:t>classroom</w:t>
      </w:r>
      <w:r>
        <w:rPr>
          <w:spacing w:val="-10"/>
        </w:rPr>
        <w:t> </w:t>
      </w:r>
      <w:r>
        <w:rPr>
          <w:spacing w:val="-8"/>
        </w:rPr>
        <w:t>and</w:t>
      </w:r>
      <w:r>
        <w:rPr>
          <w:spacing w:val="-13"/>
        </w:rPr>
        <w:t> </w:t>
      </w:r>
      <w:r>
        <w:rPr>
          <w:spacing w:val="-8"/>
        </w:rPr>
        <w:t>their</w:t>
      </w:r>
      <w:r>
        <w:rPr>
          <w:spacing w:val="-14"/>
        </w:rPr>
        <w:t> </w:t>
      </w:r>
      <w:r>
        <w:rPr>
          <w:spacing w:val="-8"/>
        </w:rPr>
        <w:t>level</w:t>
      </w:r>
      <w:r>
        <w:rPr>
          <w:spacing w:val="-10"/>
        </w:rPr>
        <w:t> </w:t>
      </w:r>
      <w:r>
        <w:rPr>
          <w:spacing w:val="-8"/>
        </w:rPr>
        <w:t>of</w:t>
      </w:r>
      <w:r>
        <w:rPr>
          <w:spacing w:val="-10"/>
        </w:rPr>
        <w:t> </w:t>
      </w:r>
      <w:r>
        <w:rPr>
          <w:spacing w:val="-8"/>
        </w:rPr>
        <w:t>understanding</w:t>
      </w:r>
      <w:r>
        <w:rPr>
          <w:spacing w:val="-13"/>
        </w:rPr>
        <w:t> </w:t>
      </w:r>
      <w:r>
        <w:rPr>
          <w:spacing w:val="-8"/>
        </w:rPr>
        <w:t>of</w:t>
      </w:r>
      <w:r>
        <w:rPr>
          <w:spacing w:val="-14"/>
        </w:rPr>
        <w:t> </w:t>
      </w:r>
      <w:r>
        <w:rPr>
          <w:spacing w:val="-8"/>
        </w:rPr>
        <w:t>the </w:t>
      </w:r>
      <w:r>
        <w:rPr>
          <w:spacing w:val="-2"/>
        </w:rPr>
        <w:t>subjects</w:t>
      </w:r>
      <w:r>
        <w:rPr>
          <w:spacing w:val="-20"/>
        </w:rPr>
        <w:t> </w:t>
      </w:r>
      <w:r>
        <w:rPr>
          <w:spacing w:val="-2"/>
        </w:rPr>
        <w:t>increases.</w:t>
      </w:r>
      <w:r>
        <w:rPr>
          <w:spacing w:val="-19"/>
        </w:rPr>
        <w:t> </w:t>
      </w:r>
      <w:r>
        <w:rPr>
          <w:spacing w:val="-2"/>
        </w:rPr>
        <w:t>Therefore,</w:t>
      </w:r>
      <w:r>
        <w:rPr>
          <w:spacing w:val="-19"/>
        </w:rPr>
        <w:t> </w:t>
      </w:r>
      <w:r>
        <w:rPr>
          <w:spacing w:val="-2"/>
        </w:rPr>
        <w:t>we</w:t>
      </w:r>
      <w:r>
        <w:rPr>
          <w:spacing w:val="-19"/>
        </w:rPr>
        <w:t> </w:t>
      </w:r>
      <w:r>
        <w:rPr>
          <w:spacing w:val="-2"/>
        </w:rPr>
        <w:t>recommend</w:t>
      </w:r>
      <w:r>
        <w:rPr>
          <w:spacing w:val="-19"/>
        </w:rPr>
        <w:t> </w:t>
      </w:r>
      <w:r>
        <w:rPr>
          <w:spacing w:val="-2"/>
        </w:rPr>
        <w:t>paying</w:t>
      </w:r>
      <w:r>
        <w:rPr>
          <w:spacing w:val="-19"/>
        </w:rPr>
        <w:t> </w:t>
      </w:r>
      <w:r>
        <w:rPr>
          <w:spacing w:val="-2"/>
        </w:rPr>
        <w:t>attention</w:t>
      </w:r>
      <w:r>
        <w:rPr>
          <w:spacing w:val="-19"/>
        </w:rPr>
        <w:t> </w:t>
      </w:r>
      <w:r>
        <w:rPr>
          <w:spacing w:val="-2"/>
        </w:rPr>
        <w:t>to</w:t>
      </w:r>
      <w:r>
        <w:rPr>
          <w:spacing w:val="-19"/>
        </w:rPr>
        <w:t> </w:t>
      </w:r>
      <w:r>
        <w:rPr>
          <w:spacing w:val="-2"/>
        </w:rPr>
        <w:t>motivating</w:t>
      </w:r>
      <w:r>
        <w:rPr>
          <w:spacing w:val="-19"/>
        </w:rPr>
        <w:t> </w:t>
      </w:r>
      <w:r>
        <w:rPr>
          <w:spacing w:val="-2"/>
        </w:rPr>
        <w:t>teachers </w:t>
      </w:r>
      <w:r>
        <w:rPr>
          <w:spacing w:val="-10"/>
        </w:rPr>
        <w:t>through</w:t>
      </w:r>
      <w:r>
        <w:rPr>
          <w:spacing w:val="-12"/>
        </w:rPr>
        <w:t> </w:t>
      </w:r>
      <w:r>
        <w:rPr>
          <w:spacing w:val="-10"/>
        </w:rPr>
        <w:t>material</w:t>
      </w:r>
      <w:r>
        <w:rPr>
          <w:spacing w:val="-11"/>
        </w:rPr>
        <w:t> </w:t>
      </w:r>
      <w:r>
        <w:rPr>
          <w:spacing w:val="-10"/>
        </w:rPr>
        <w:t>and</w:t>
      </w:r>
      <w:r>
        <w:rPr>
          <w:spacing w:val="-11"/>
        </w:rPr>
        <w:t> </w:t>
      </w:r>
      <w:r>
        <w:rPr>
          <w:spacing w:val="-10"/>
        </w:rPr>
        <w:t>moral</w:t>
      </w:r>
      <w:r>
        <w:rPr>
          <w:spacing w:val="-11"/>
        </w:rPr>
        <w:t> </w:t>
      </w:r>
      <w:r>
        <w:rPr>
          <w:spacing w:val="-10"/>
        </w:rPr>
        <w:t>incentives</w:t>
      </w:r>
      <w:r>
        <w:rPr>
          <w:spacing w:val="-11"/>
        </w:rPr>
        <w:t> </w:t>
      </w:r>
      <w:r>
        <w:rPr>
          <w:spacing w:val="-10"/>
        </w:rPr>
        <w:t>and</w:t>
      </w:r>
      <w:r>
        <w:rPr>
          <w:spacing w:val="-11"/>
        </w:rPr>
        <w:t> </w:t>
      </w:r>
      <w:r>
        <w:rPr>
          <w:spacing w:val="-10"/>
        </w:rPr>
        <w:t>developing</w:t>
      </w:r>
      <w:r>
        <w:rPr>
          <w:spacing w:val="-11"/>
        </w:rPr>
        <w:t> </w:t>
      </w:r>
      <w:r>
        <w:rPr>
          <w:spacing w:val="-10"/>
        </w:rPr>
        <w:t>a</w:t>
      </w:r>
      <w:r>
        <w:rPr>
          <w:spacing w:val="-11"/>
        </w:rPr>
        <w:t> </w:t>
      </w:r>
      <w:r>
        <w:rPr>
          <w:spacing w:val="-10"/>
        </w:rPr>
        <w:t>supportive</w:t>
      </w:r>
      <w:r>
        <w:rPr>
          <w:spacing w:val="-11"/>
        </w:rPr>
        <w:t> </w:t>
      </w:r>
      <w:r>
        <w:rPr>
          <w:spacing w:val="-10"/>
        </w:rPr>
        <w:t>work</w:t>
      </w:r>
      <w:r>
        <w:rPr>
          <w:spacing w:val="-11"/>
        </w:rPr>
        <w:t> </w:t>
      </w:r>
      <w:r>
        <w:rPr>
          <w:spacing w:val="-10"/>
        </w:rPr>
        <w:t>environment</w:t>
      </w:r>
      <w:r>
        <w:rPr>
          <w:spacing w:val="-12"/>
        </w:rPr>
        <w:t> </w:t>
      </w:r>
      <w:r>
        <w:rPr>
          <w:spacing w:val="-10"/>
        </w:rPr>
        <w:t>with </w:t>
      </w:r>
      <w:r>
        <w:rPr>
          <w:spacing w:val="-6"/>
        </w:rPr>
        <w:t>a</w:t>
      </w:r>
      <w:r>
        <w:rPr>
          <w:spacing w:val="-18"/>
        </w:rPr>
        <w:t> </w:t>
      </w:r>
      <w:r>
        <w:rPr>
          <w:spacing w:val="-6"/>
        </w:rPr>
        <w:t>focus</w:t>
      </w:r>
      <w:r>
        <w:rPr>
          <w:spacing w:val="-23"/>
        </w:rPr>
        <w:t> </w:t>
      </w:r>
      <w:r>
        <w:rPr>
          <w:spacing w:val="-6"/>
        </w:rPr>
        <w:t>on</w:t>
      </w:r>
      <w:r>
        <w:rPr>
          <w:spacing w:val="-21"/>
        </w:rPr>
        <w:t> </w:t>
      </w:r>
      <w:r>
        <w:rPr>
          <w:spacing w:val="-6"/>
        </w:rPr>
        <w:t>the</w:t>
      </w:r>
      <w:r>
        <w:rPr>
          <w:spacing w:val="-17"/>
        </w:rPr>
        <w:t> </w:t>
      </w:r>
      <w:r>
        <w:rPr>
          <w:spacing w:val="-6"/>
        </w:rPr>
        <w:t>positive</w:t>
      </w:r>
      <w:r>
        <w:rPr>
          <w:spacing w:val="-17"/>
        </w:rPr>
        <w:t> </w:t>
      </w:r>
      <w:r>
        <w:rPr>
          <w:spacing w:val="-6"/>
        </w:rPr>
        <w:t>relationship</w:t>
      </w:r>
      <w:r>
        <w:rPr>
          <w:spacing w:val="-18"/>
        </w:rPr>
        <w:t> </w:t>
      </w:r>
      <w:r>
        <w:rPr>
          <w:spacing w:val="-6"/>
        </w:rPr>
        <w:t>between</w:t>
      </w:r>
      <w:r>
        <w:rPr>
          <w:spacing w:val="-21"/>
        </w:rPr>
        <w:t> </w:t>
      </w:r>
      <w:r>
        <w:rPr>
          <w:spacing w:val="-6"/>
        </w:rPr>
        <w:t>the</w:t>
      </w:r>
      <w:r>
        <w:rPr>
          <w:spacing w:val="-21"/>
        </w:rPr>
        <w:t> </w:t>
      </w:r>
      <w:r>
        <w:rPr>
          <w:spacing w:val="-6"/>
        </w:rPr>
        <w:t>teacher</w:t>
      </w:r>
      <w:r>
        <w:rPr>
          <w:spacing w:val="-19"/>
        </w:rPr>
        <w:t> </w:t>
      </w:r>
      <w:r>
        <w:rPr>
          <w:spacing w:val="-6"/>
        </w:rPr>
        <w:t>and</w:t>
      </w:r>
      <w:r>
        <w:rPr>
          <w:spacing w:val="-23"/>
        </w:rPr>
        <w:t> </w:t>
      </w:r>
      <w:r>
        <w:rPr>
          <w:spacing w:val="-6"/>
        </w:rPr>
        <w:t>the</w:t>
      </w:r>
      <w:r>
        <w:rPr>
          <w:spacing w:val="-21"/>
        </w:rPr>
        <w:t> </w:t>
      </w:r>
      <w:r>
        <w:rPr>
          <w:spacing w:val="-6"/>
        </w:rPr>
        <w:t>student.</w:t>
      </w:r>
    </w:p>
    <w:p>
      <w:pPr>
        <w:pStyle w:val="BodyText"/>
        <w:spacing w:after="0" w:line="480" w:lineRule="auto"/>
        <w:jc w:val="both"/>
        <w:sectPr>
          <w:pgSz w:w="11900" w:h="16840"/>
          <w:pgMar w:header="0" w:footer="751" w:top="1560" w:bottom="960" w:left="1133" w:right="283"/>
        </w:sectPr>
      </w:pPr>
    </w:p>
    <w:p>
      <w:pPr>
        <w:pStyle w:val="Heading1"/>
        <w:ind w:right="1010"/>
      </w:pPr>
      <w:bookmarkStart w:name="_TOC_250006" w:id="22"/>
      <w:r>
        <w:rPr/>
        <w:t>Chapter</w:t>
      </w:r>
      <w:r>
        <w:rPr>
          <w:spacing w:val="-10"/>
        </w:rPr>
        <w:t> </w:t>
      </w:r>
      <w:r>
        <w:rPr/>
        <w:t>Four:</w:t>
      </w:r>
      <w:r>
        <w:rPr>
          <w:spacing w:val="-10"/>
        </w:rPr>
        <w:t> </w:t>
      </w:r>
      <w:r>
        <w:rPr/>
        <w:t>Data</w:t>
      </w:r>
      <w:r>
        <w:rPr>
          <w:spacing w:val="-5"/>
        </w:rPr>
        <w:t> </w:t>
      </w:r>
      <w:r>
        <w:rPr/>
        <w:t>Analysis</w:t>
      </w:r>
      <w:r>
        <w:rPr>
          <w:spacing w:val="-4"/>
        </w:rPr>
        <w:t> </w:t>
      </w:r>
      <w:r>
        <w:rPr/>
        <w:t>and</w:t>
      </w:r>
      <w:r>
        <w:rPr>
          <w:spacing w:val="-10"/>
        </w:rPr>
        <w:t> </w:t>
      </w:r>
      <w:bookmarkEnd w:id="22"/>
      <w:r>
        <w:rPr>
          <w:spacing w:val="-2"/>
        </w:rPr>
        <w:t>Discussion</w:t>
      </w:r>
    </w:p>
    <w:p>
      <w:pPr>
        <w:pStyle w:val="BodyText"/>
        <w:spacing w:before="287"/>
        <w:ind w:left="0"/>
        <w:rPr>
          <w:b/>
          <w:sz w:val="32"/>
        </w:rPr>
      </w:pPr>
    </w:p>
    <w:p>
      <w:pPr>
        <w:pStyle w:val="BodyText"/>
        <w:spacing w:line="480" w:lineRule="auto"/>
        <w:ind w:right="101" w:firstLine="86"/>
        <w:jc w:val="both"/>
      </w:pPr>
      <w:r>
        <w:rPr/>
        <w:t>The qualitative data collected from the interviews were analyzed using thematic analysis methodology, where the data were classified into categories and main themes based on the factors influencing teachers’ motivation and students’ interaction in the primary stage. The analysis included focusing on teachers’ and students’ responses, while deducing common and recurring patterns between the </w:t>
      </w:r>
      <w:r>
        <w:rPr>
          <w:spacing w:val="-2"/>
        </w:rPr>
        <w:t>responses.</w:t>
      </w:r>
    </w:p>
    <w:p>
      <w:pPr>
        <w:spacing w:line="480" w:lineRule="auto" w:before="277"/>
        <w:ind w:left="254" w:right="100" w:firstLine="0"/>
        <w:jc w:val="both"/>
        <w:rPr>
          <w:sz w:val="24"/>
        </w:rPr>
      </w:pPr>
      <w:r>
        <w:rPr>
          <w:sz w:val="24"/>
        </w:rPr>
        <w:t>Interviews conducted with teachers showed that</w:t>
      </w:r>
      <w:r>
        <w:rPr>
          <w:spacing w:val="-1"/>
          <w:sz w:val="24"/>
        </w:rPr>
        <w:t> </w:t>
      </w:r>
      <w:r>
        <w:rPr>
          <w:sz w:val="24"/>
        </w:rPr>
        <w:t>there is</w:t>
      </w:r>
      <w:r>
        <w:rPr>
          <w:spacing w:val="-2"/>
          <w:sz w:val="24"/>
        </w:rPr>
        <w:t> </w:t>
      </w:r>
      <w:r>
        <w:rPr>
          <w:sz w:val="24"/>
        </w:rPr>
        <w:t>a shared</w:t>
      </w:r>
      <w:r>
        <w:rPr>
          <w:spacing w:val="-2"/>
          <w:sz w:val="24"/>
        </w:rPr>
        <w:t> </w:t>
      </w:r>
      <w:r>
        <w:rPr>
          <w:sz w:val="24"/>
        </w:rPr>
        <w:t>feeling of lack of appreciation</w:t>
      </w:r>
      <w:r>
        <w:rPr>
          <w:spacing w:val="-9"/>
          <w:sz w:val="24"/>
        </w:rPr>
        <w:t> </w:t>
      </w:r>
      <w:r>
        <w:rPr>
          <w:sz w:val="24"/>
        </w:rPr>
        <w:t>for</w:t>
      </w:r>
      <w:r>
        <w:rPr>
          <w:spacing w:val="-13"/>
          <w:sz w:val="24"/>
        </w:rPr>
        <w:t> </w:t>
      </w:r>
      <w:r>
        <w:rPr>
          <w:sz w:val="24"/>
        </w:rPr>
        <w:t>their</w:t>
      </w:r>
      <w:r>
        <w:rPr>
          <w:spacing w:val="-13"/>
          <w:sz w:val="24"/>
        </w:rPr>
        <w:t> </w:t>
      </w:r>
      <w:r>
        <w:rPr>
          <w:sz w:val="24"/>
        </w:rPr>
        <w:t>efforts</w:t>
      </w:r>
      <w:r>
        <w:rPr>
          <w:spacing w:val="-11"/>
          <w:sz w:val="24"/>
        </w:rPr>
        <w:t> </w:t>
      </w:r>
      <w:r>
        <w:rPr>
          <w:sz w:val="24"/>
        </w:rPr>
        <w:t>by</w:t>
      </w:r>
      <w:r>
        <w:rPr>
          <w:spacing w:val="-9"/>
          <w:sz w:val="24"/>
        </w:rPr>
        <w:t> </w:t>
      </w:r>
      <w:r>
        <w:rPr>
          <w:sz w:val="24"/>
        </w:rPr>
        <w:t>the</w:t>
      </w:r>
      <w:r>
        <w:rPr>
          <w:spacing w:val="-10"/>
          <w:sz w:val="24"/>
        </w:rPr>
        <w:t> </w:t>
      </w:r>
      <w:r>
        <w:rPr>
          <w:sz w:val="24"/>
        </w:rPr>
        <w:t>educational</w:t>
      </w:r>
      <w:r>
        <w:rPr>
          <w:spacing w:val="-10"/>
          <w:sz w:val="24"/>
        </w:rPr>
        <w:t> </w:t>
      </w:r>
      <w:r>
        <w:rPr>
          <w:sz w:val="24"/>
        </w:rPr>
        <w:t>authorities.</w:t>
      </w:r>
      <w:r>
        <w:rPr>
          <w:spacing w:val="-12"/>
          <w:sz w:val="24"/>
        </w:rPr>
        <w:t> </w:t>
      </w:r>
      <w:r>
        <w:rPr>
          <w:sz w:val="24"/>
        </w:rPr>
        <w:t>Teachers</w:t>
      </w:r>
      <w:r>
        <w:rPr>
          <w:spacing w:val="-11"/>
          <w:sz w:val="24"/>
        </w:rPr>
        <w:t> </w:t>
      </w:r>
      <w:r>
        <w:rPr>
          <w:sz w:val="24"/>
        </w:rPr>
        <w:t>confirmed</w:t>
      </w:r>
      <w:r>
        <w:rPr>
          <w:spacing w:val="-17"/>
          <w:sz w:val="24"/>
        </w:rPr>
        <w:t> </w:t>
      </w:r>
      <w:r>
        <w:rPr>
          <w:sz w:val="24"/>
        </w:rPr>
        <w:t>that the</w:t>
      </w:r>
      <w:r>
        <w:rPr>
          <w:spacing w:val="-5"/>
          <w:sz w:val="24"/>
        </w:rPr>
        <w:t> </w:t>
      </w:r>
      <w:r>
        <w:rPr>
          <w:sz w:val="24"/>
        </w:rPr>
        <w:t>lack</w:t>
      </w:r>
      <w:r>
        <w:rPr>
          <w:spacing w:val="-4"/>
          <w:sz w:val="24"/>
        </w:rPr>
        <w:t> </w:t>
      </w:r>
      <w:r>
        <w:rPr>
          <w:sz w:val="24"/>
        </w:rPr>
        <w:t>of</w:t>
      </w:r>
      <w:r>
        <w:rPr>
          <w:spacing w:val="-9"/>
          <w:sz w:val="24"/>
        </w:rPr>
        <w:t> </w:t>
      </w:r>
      <w:r>
        <w:rPr>
          <w:sz w:val="24"/>
        </w:rPr>
        <w:t>moral and</w:t>
      </w:r>
      <w:r>
        <w:rPr>
          <w:spacing w:val="-12"/>
          <w:sz w:val="24"/>
        </w:rPr>
        <w:t> </w:t>
      </w:r>
      <w:r>
        <w:rPr>
          <w:sz w:val="24"/>
        </w:rPr>
        <w:t>material</w:t>
      </w:r>
      <w:r>
        <w:rPr>
          <w:spacing w:val="-5"/>
          <w:sz w:val="24"/>
        </w:rPr>
        <w:t> </w:t>
      </w:r>
      <w:r>
        <w:rPr>
          <w:sz w:val="24"/>
        </w:rPr>
        <w:t>appreciation directly</w:t>
      </w:r>
      <w:r>
        <w:rPr>
          <w:spacing w:val="-4"/>
          <w:sz w:val="24"/>
        </w:rPr>
        <w:t> </w:t>
      </w:r>
      <w:r>
        <w:rPr>
          <w:sz w:val="24"/>
        </w:rPr>
        <w:t>affects</w:t>
      </w:r>
      <w:r>
        <w:rPr>
          <w:spacing w:val="-7"/>
          <w:sz w:val="24"/>
        </w:rPr>
        <w:t> </w:t>
      </w:r>
      <w:r>
        <w:rPr>
          <w:sz w:val="24"/>
        </w:rPr>
        <w:t>their</w:t>
      </w:r>
      <w:r>
        <w:rPr>
          <w:spacing w:val="-8"/>
          <w:sz w:val="24"/>
        </w:rPr>
        <w:t> </w:t>
      </w:r>
      <w:r>
        <w:rPr>
          <w:sz w:val="24"/>
        </w:rPr>
        <w:t>enthusiasm,</w:t>
      </w:r>
      <w:r>
        <w:rPr>
          <w:spacing w:val="-7"/>
          <w:sz w:val="24"/>
        </w:rPr>
        <w:t> </w:t>
      </w:r>
      <w:r>
        <w:rPr>
          <w:sz w:val="24"/>
        </w:rPr>
        <w:t>as</w:t>
      </w:r>
      <w:r>
        <w:rPr>
          <w:spacing w:val="-7"/>
          <w:sz w:val="24"/>
        </w:rPr>
        <w:t> </w:t>
      </w:r>
      <w:r>
        <w:rPr>
          <w:sz w:val="24"/>
        </w:rPr>
        <w:t>one teacher said: “</w:t>
      </w:r>
      <w:r>
        <w:rPr>
          <w:i/>
          <w:sz w:val="24"/>
        </w:rPr>
        <w:t>I have been working in a school for 10 years and I do not receive a single honor or reward</w:t>
      </w:r>
      <w:r>
        <w:rPr>
          <w:sz w:val="24"/>
        </w:rPr>
        <w:t>”. Other teachers also confirmed that the lack of student interaction</w:t>
      </w:r>
      <w:r>
        <w:rPr>
          <w:spacing w:val="-15"/>
          <w:sz w:val="24"/>
        </w:rPr>
        <w:t> </w:t>
      </w:r>
      <w:r>
        <w:rPr>
          <w:sz w:val="24"/>
        </w:rPr>
        <w:t>in</w:t>
      </w:r>
      <w:r>
        <w:rPr>
          <w:spacing w:val="-10"/>
          <w:sz w:val="24"/>
        </w:rPr>
        <w:t> </w:t>
      </w:r>
      <w:r>
        <w:rPr>
          <w:sz w:val="24"/>
        </w:rPr>
        <w:t>the</w:t>
      </w:r>
      <w:r>
        <w:rPr>
          <w:spacing w:val="-11"/>
          <w:sz w:val="24"/>
        </w:rPr>
        <w:t> </w:t>
      </w:r>
      <w:r>
        <w:rPr>
          <w:sz w:val="24"/>
        </w:rPr>
        <w:t>classroom</w:t>
      </w:r>
      <w:r>
        <w:rPr>
          <w:spacing w:val="-11"/>
          <w:sz w:val="24"/>
        </w:rPr>
        <w:t> </w:t>
      </w:r>
      <w:r>
        <w:rPr>
          <w:sz w:val="24"/>
        </w:rPr>
        <w:t>resulted</w:t>
      </w:r>
      <w:r>
        <w:rPr>
          <w:spacing w:val="-18"/>
          <w:sz w:val="24"/>
        </w:rPr>
        <w:t> </w:t>
      </w:r>
      <w:r>
        <w:rPr>
          <w:sz w:val="24"/>
        </w:rPr>
        <w:t>in</w:t>
      </w:r>
      <w:r>
        <w:rPr>
          <w:spacing w:val="-15"/>
          <w:sz w:val="24"/>
        </w:rPr>
        <w:t> </w:t>
      </w:r>
      <w:r>
        <w:rPr>
          <w:sz w:val="24"/>
        </w:rPr>
        <w:t>their</w:t>
      </w:r>
      <w:r>
        <w:rPr>
          <w:spacing w:val="-14"/>
          <w:sz w:val="24"/>
        </w:rPr>
        <w:t> </w:t>
      </w:r>
      <w:r>
        <w:rPr>
          <w:sz w:val="24"/>
        </w:rPr>
        <w:t>feelings</w:t>
      </w:r>
      <w:r>
        <w:rPr>
          <w:spacing w:val="-12"/>
          <w:sz w:val="24"/>
        </w:rPr>
        <w:t> </w:t>
      </w:r>
      <w:r>
        <w:rPr>
          <w:sz w:val="24"/>
        </w:rPr>
        <w:t>of</w:t>
      </w:r>
      <w:r>
        <w:rPr>
          <w:spacing w:val="-15"/>
          <w:sz w:val="24"/>
        </w:rPr>
        <w:t> </w:t>
      </w:r>
      <w:r>
        <w:rPr>
          <w:sz w:val="24"/>
        </w:rPr>
        <w:t>frustration</w:t>
      </w:r>
      <w:r>
        <w:rPr>
          <w:spacing w:val="-10"/>
          <w:sz w:val="24"/>
        </w:rPr>
        <w:t> </w:t>
      </w:r>
      <w:r>
        <w:rPr>
          <w:sz w:val="24"/>
        </w:rPr>
        <w:t>and</w:t>
      </w:r>
      <w:r>
        <w:rPr>
          <w:spacing w:val="-13"/>
          <w:sz w:val="24"/>
        </w:rPr>
        <w:t> </w:t>
      </w:r>
      <w:r>
        <w:rPr>
          <w:sz w:val="24"/>
        </w:rPr>
        <w:t>lack</w:t>
      </w:r>
      <w:r>
        <w:rPr>
          <w:spacing w:val="-10"/>
          <w:sz w:val="24"/>
        </w:rPr>
        <w:t> </w:t>
      </w:r>
      <w:r>
        <w:rPr>
          <w:sz w:val="24"/>
        </w:rPr>
        <w:t>of</w:t>
      </w:r>
      <w:r>
        <w:rPr>
          <w:spacing w:val="-15"/>
          <w:sz w:val="24"/>
        </w:rPr>
        <w:t> </w:t>
      </w:r>
      <w:r>
        <w:rPr>
          <w:sz w:val="24"/>
        </w:rPr>
        <w:t>desire for motivation as one of the teachers states “ </w:t>
      </w:r>
      <w:r>
        <w:rPr>
          <w:i/>
          <w:sz w:val="24"/>
        </w:rPr>
        <w:t>I always feel demotivated and less enthusiastic</w:t>
      </w:r>
      <w:r>
        <w:rPr>
          <w:i/>
          <w:spacing w:val="-7"/>
          <w:sz w:val="24"/>
        </w:rPr>
        <w:t> </w:t>
      </w:r>
      <w:r>
        <w:rPr>
          <w:i/>
          <w:sz w:val="24"/>
        </w:rPr>
        <w:t>in</w:t>
      </w:r>
      <w:r>
        <w:rPr>
          <w:i/>
          <w:spacing w:val="-5"/>
          <w:sz w:val="24"/>
        </w:rPr>
        <w:t> </w:t>
      </w:r>
      <w:r>
        <w:rPr>
          <w:i/>
          <w:sz w:val="24"/>
        </w:rPr>
        <w:t>the</w:t>
      </w:r>
      <w:r>
        <w:rPr>
          <w:i/>
          <w:spacing w:val="-5"/>
          <w:sz w:val="24"/>
        </w:rPr>
        <w:t> </w:t>
      </w:r>
      <w:r>
        <w:rPr>
          <w:i/>
          <w:sz w:val="24"/>
        </w:rPr>
        <w:t>classes</w:t>
      </w:r>
      <w:r>
        <w:rPr>
          <w:i/>
          <w:spacing w:val="-2"/>
          <w:sz w:val="24"/>
        </w:rPr>
        <w:t> </w:t>
      </w:r>
      <w:r>
        <w:rPr>
          <w:i/>
          <w:sz w:val="24"/>
        </w:rPr>
        <w:t>where students</w:t>
      </w:r>
      <w:r>
        <w:rPr>
          <w:i/>
          <w:spacing w:val="-2"/>
          <w:sz w:val="24"/>
        </w:rPr>
        <w:t> </w:t>
      </w:r>
      <w:r>
        <w:rPr>
          <w:i/>
          <w:sz w:val="24"/>
        </w:rPr>
        <w:t>do</w:t>
      </w:r>
      <w:r>
        <w:rPr>
          <w:i/>
          <w:spacing w:val="-3"/>
          <w:sz w:val="24"/>
        </w:rPr>
        <w:t> </w:t>
      </w:r>
      <w:r>
        <w:rPr>
          <w:i/>
          <w:sz w:val="24"/>
        </w:rPr>
        <w:t>not participate in the class</w:t>
      </w:r>
      <w:r>
        <w:rPr>
          <w:i/>
          <w:spacing w:val="-7"/>
          <w:sz w:val="24"/>
        </w:rPr>
        <w:t> </w:t>
      </w:r>
      <w:r>
        <w:rPr>
          <w:i/>
          <w:sz w:val="24"/>
        </w:rPr>
        <w:t>activates</w:t>
      </w:r>
      <w:r>
        <w:rPr>
          <w:sz w:val="24"/>
        </w:rPr>
        <w:t>”. These results are consistent with Herzberg's theory, which emphasizes the importance of positive motivation in enhancing job satisfaction.</w:t>
      </w:r>
    </w:p>
    <w:p>
      <w:pPr>
        <w:pStyle w:val="BodyText"/>
        <w:spacing w:line="480" w:lineRule="auto" w:before="282"/>
        <w:ind w:right="101"/>
        <w:jc w:val="both"/>
      </w:pPr>
      <w:r>
        <w:rPr/>
        <w:t>The lack of appreciation also affects the</w:t>
      </w:r>
      <w:r>
        <w:rPr>
          <w:spacing w:val="-1"/>
        </w:rPr>
        <w:t> </w:t>
      </w:r>
      <w:r>
        <w:rPr/>
        <w:t>achievement of the teachers’ desires, such as the feeling of accomplishment. Teachers confirmed that when they achieve positive results in the classroom, whether through the progress of students' performance</w:t>
      </w:r>
      <w:r>
        <w:rPr>
          <w:spacing w:val="-19"/>
        </w:rPr>
        <w:t> </w:t>
      </w:r>
      <w:r>
        <w:rPr/>
        <w:t>or</w:t>
      </w:r>
      <w:r>
        <w:rPr>
          <w:spacing w:val="-21"/>
        </w:rPr>
        <w:t> </w:t>
      </w:r>
      <w:r>
        <w:rPr/>
        <w:t>the</w:t>
      </w:r>
      <w:r>
        <w:rPr>
          <w:spacing w:val="-21"/>
        </w:rPr>
        <w:t> </w:t>
      </w:r>
      <w:r>
        <w:rPr/>
        <w:t>improvement</w:t>
      </w:r>
      <w:r>
        <w:rPr>
          <w:spacing w:val="-15"/>
        </w:rPr>
        <w:t> </w:t>
      </w:r>
      <w:r>
        <w:rPr/>
        <w:t>of</w:t>
      </w:r>
      <w:r>
        <w:rPr>
          <w:spacing w:val="-20"/>
        </w:rPr>
        <w:t> </w:t>
      </w:r>
      <w:r>
        <w:rPr/>
        <w:t>their</w:t>
      </w:r>
      <w:r>
        <w:rPr>
          <w:spacing w:val="-22"/>
        </w:rPr>
        <w:t> </w:t>
      </w:r>
      <w:r>
        <w:rPr/>
        <w:t>skills,</w:t>
      </w:r>
      <w:r>
        <w:rPr>
          <w:spacing w:val="-21"/>
        </w:rPr>
        <w:t> </w:t>
      </w:r>
      <w:r>
        <w:rPr/>
        <w:t>they</w:t>
      </w:r>
      <w:r>
        <w:rPr>
          <w:spacing w:val="-19"/>
        </w:rPr>
        <w:t> </w:t>
      </w:r>
      <w:r>
        <w:rPr/>
        <w:t>feel</w:t>
      </w:r>
      <w:r>
        <w:rPr>
          <w:spacing w:val="-16"/>
        </w:rPr>
        <w:t> </w:t>
      </w:r>
      <w:r>
        <w:rPr/>
        <w:t>a</w:t>
      </w:r>
      <w:r>
        <w:rPr>
          <w:spacing w:val="-22"/>
        </w:rPr>
        <w:t> </w:t>
      </w:r>
      <w:r>
        <w:rPr/>
        <w:t>sense</w:t>
      </w:r>
      <w:r>
        <w:rPr>
          <w:spacing w:val="-20"/>
        </w:rPr>
        <w:t> </w:t>
      </w:r>
      <w:r>
        <w:rPr/>
        <w:t>of</w:t>
      </w:r>
      <w:r>
        <w:rPr>
          <w:spacing w:val="-15"/>
        </w:rPr>
        <w:t> </w:t>
      </w:r>
      <w:r>
        <w:rPr/>
        <w:t>accomplishment. This</w:t>
      </w:r>
      <w:r>
        <w:rPr>
          <w:spacing w:val="41"/>
        </w:rPr>
        <w:t> </w:t>
      </w:r>
      <w:r>
        <w:rPr/>
        <w:t>is</w:t>
      </w:r>
      <w:r>
        <w:rPr>
          <w:spacing w:val="38"/>
        </w:rPr>
        <w:t> </w:t>
      </w:r>
      <w:r>
        <w:rPr/>
        <w:t>consistent</w:t>
      </w:r>
      <w:r>
        <w:rPr>
          <w:spacing w:val="44"/>
        </w:rPr>
        <w:t> </w:t>
      </w:r>
      <w:r>
        <w:rPr/>
        <w:t>with</w:t>
      </w:r>
      <w:r>
        <w:rPr>
          <w:spacing w:val="40"/>
        </w:rPr>
        <w:t> </w:t>
      </w:r>
      <w:r>
        <w:rPr/>
        <w:t>the</w:t>
      </w:r>
      <w:r>
        <w:rPr>
          <w:spacing w:val="42"/>
        </w:rPr>
        <w:t> </w:t>
      </w:r>
      <w:r>
        <w:rPr/>
        <w:t>goal</w:t>
      </w:r>
      <w:r>
        <w:rPr>
          <w:spacing w:val="44"/>
        </w:rPr>
        <w:t> </w:t>
      </w:r>
      <w:r>
        <w:rPr/>
        <w:t>setting</w:t>
      </w:r>
      <w:r>
        <w:rPr>
          <w:spacing w:val="37"/>
        </w:rPr>
        <w:t> </w:t>
      </w:r>
      <w:r>
        <w:rPr/>
        <w:t>theory</w:t>
      </w:r>
      <w:r>
        <w:rPr>
          <w:spacing w:val="39"/>
        </w:rPr>
        <w:t> </w:t>
      </w:r>
      <w:r>
        <w:rPr/>
        <w:t>(1990),</w:t>
      </w:r>
      <w:r>
        <w:rPr>
          <w:spacing w:val="41"/>
        </w:rPr>
        <w:t> </w:t>
      </w:r>
      <w:r>
        <w:rPr/>
        <w:t>which</w:t>
      </w:r>
      <w:r>
        <w:rPr>
          <w:spacing w:val="44"/>
        </w:rPr>
        <w:t> </w:t>
      </w:r>
      <w:r>
        <w:rPr/>
        <w:t>supports</w:t>
      </w:r>
      <w:r>
        <w:rPr>
          <w:spacing w:val="42"/>
        </w:rPr>
        <w:t> </w:t>
      </w:r>
      <w:r>
        <w:rPr/>
        <w:t>clear</w:t>
      </w:r>
      <w:r>
        <w:rPr>
          <w:spacing w:val="36"/>
        </w:rPr>
        <w:t> </w:t>
      </w:r>
      <w:r>
        <w:rPr>
          <w:spacing w:val="-5"/>
        </w:rPr>
        <w:t>and</w:t>
      </w:r>
    </w:p>
    <w:p>
      <w:pPr>
        <w:pStyle w:val="BodyText"/>
        <w:spacing w:before="1"/>
        <w:jc w:val="both"/>
      </w:pPr>
      <w:r>
        <w:rPr/>
        <w:t>achievable</w:t>
      </w:r>
      <w:r>
        <w:rPr>
          <w:spacing w:val="61"/>
        </w:rPr>
        <w:t> </w:t>
      </w:r>
      <w:r>
        <w:rPr/>
        <w:t>goals</w:t>
      </w:r>
      <w:r>
        <w:rPr>
          <w:spacing w:val="61"/>
        </w:rPr>
        <w:t> </w:t>
      </w:r>
      <w:r>
        <w:rPr/>
        <w:t>that</w:t>
      </w:r>
      <w:r>
        <w:rPr>
          <w:spacing w:val="58"/>
        </w:rPr>
        <w:t> </w:t>
      </w:r>
      <w:r>
        <w:rPr/>
        <w:t>can</w:t>
      </w:r>
      <w:r>
        <w:rPr>
          <w:spacing w:val="61"/>
        </w:rPr>
        <w:t> </w:t>
      </w:r>
      <w:r>
        <w:rPr/>
        <w:t>increase</w:t>
      </w:r>
      <w:r>
        <w:rPr>
          <w:spacing w:val="62"/>
        </w:rPr>
        <w:t> </w:t>
      </w:r>
      <w:r>
        <w:rPr/>
        <w:t>the</w:t>
      </w:r>
      <w:r>
        <w:rPr>
          <w:spacing w:val="62"/>
        </w:rPr>
        <w:t> </w:t>
      </w:r>
      <w:r>
        <w:rPr/>
        <w:t>motivation</w:t>
      </w:r>
      <w:r>
        <w:rPr>
          <w:spacing w:val="62"/>
        </w:rPr>
        <w:t> </w:t>
      </w:r>
      <w:r>
        <w:rPr/>
        <w:t>of</w:t>
      </w:r>
      <w:r>
        <w:rPr>
          <w:spacing w:val="58"/>
        </w:rPr>
        <w:t> </w:t>
      </w:r>
      <w:r>
        <w:rPr/>
        <w:t>individuals.</w:t>
      </w:r>
      <w:r>
        <w:rPr>
          <w:spacing w:val="60"/>
        </w:rPr>
        <w:t> </w:t>
      </w:r>
      <w:r>
        <w:rPr/>
        <w:t>Teachers</w:t>
      </w:r>
      <w:r>
        <w:rPr>
          <w:spacing w:val="57"/>
        </w:rPr>
        <w:t> </w:t>
      </w:r>
      <w:r>
        <w:rPr>
          <w:spacing w:val="-4"/>
        </w:rPr>
        <w:t>also</w:t>
      </w:r>
    </w:p>
    <w:p>
      <w:pPr>
        <w:pStyle w:val="BodyText"/>
        <w:spacing w:after="0"/>
        <w:jc w:val="both"/>
        <w:sectPr>
          <w:pgSz w:w="11900" w:h="16840"/>
          <w:pgMar w:header="0" w:footer="751" w:top="1560" w:bottom="940" w:left="1133" w:right="283"/>
        </w:sectPr>
      </w:pPr>
    </w:p>
    <w:p>
      <w:pPr>
        <w:pStyle w:val="BodyText"/>
        <w:spacing w:line="480" w:lineRule="auto" w:before="85"/>
        <w:ind w:right="99"/>
        <w:jc w:val="both"/>
      </w:pPr>
      <w:r>
        <w:rPr/>
        <w:t>indicated</w:t>
      </w:r>
      <w:r>
        <w:rPr>
          <w:spacing w:val="-6"/>
        </w:rPr>
        <w:t> </w:t>
      </w:r>
      <w:r>
        <w:rPr/>
        <w:t>that</w:t>
      </w:r>
      <w:r>
        <w:rPr>
          <w:spacing w:val="-5"/>
        </w:rPr>
        <w:t> </w:t>
      </w:r>
      <w:r>
        <w:rPr/>
        <w:t>the work environment</w:t>
      </w:r>
      <w:r>
        <w:rPr>
          <w:spacing w:val="-5"/>
        </w:rPr>
        <w:t> </w:t>
      </w:r>
      <w:r>
        <w:rPr/>
        <w:t>has</w:t>
      </w:r>
      <w:r>
        <w:rPr>
          <w:spacing w:val="-2"/>
        </w:rPr>
        <w:t> </w:t>
      </w:r>
      <w:r>
        <w:rPr/>
        <w:t>a</w:t>
      </w:r>
      <w:r>
        <w:rPr>
          <w:spacing w:val="-2"/>
        </w:rPr>
        <w:t> </w:t>
      </w:r>
      <w:r>
        <w:rPr/>
        <w:t>major</w:t>
      </w:r>
      <w:r>
        <w:rPr>
          <w:spacing w:val="-3"/>
        </w:rPr>
        <w:t> </w:t>
      </w:r>
      <w:r>
        <w:rPr/>
        <w:t>role in</w:t>
      </w:r>
      <w:r>
        <w:rPr>
          <w:spacing w:val="-5"/>
        </w:rPr>
        <w:t> </w:t>
      </w:r>
      <w:r>
        <w:rPr/>
        <w:t>motivating</w:t>
      </w:r>
      <w:r>
        <w:rPr>
          <w:spacing w:val="-6"/>
        </w:rPr>
        <w:t> </w:t>
      </w:r>
      <w:r>
        <w:rPr/>
        <w:t>them.</w:t>
      </w:r>
      <w:r>
        <w:rPr>
          <w:spacing w:val="-2"/>
        </w:rPr>
        <w:t> </w:t>
      </w:r>
      <w:r>
        <w:rPr/>
        <w:t>Teachers indicated that administrative support affects their motivation. Some teachers said that they always feel motivated when they receive support from the school administration, whether through personal thank-you notes such as a simple certificate of appreciation for their efforts. These results are consistent with the Transformative Leader Shio Theory (1985) which suggests that encouragement creativities</w:t>
      </w:r>
      <w:r>
        <w:rPr>
          <w:spacing w:val="-22"/>
        </w:rPr>
        <w:t> </w:t>
      </w:r>
      <w:r>
        <w:rPr/>
        <w:t>and</w:t>
      </w:r>
      <w:r>
        <w:rPr>
          <w:spacing w:val="-21"/>
        </w:rPr>
        <w:t> </w:t>
      </w:r>
      <w:r>
        <w:rPr/>
        <w:t>continuous</w:t>
      </w:r>
      <w:r>
        <w:rPr>
          <w:spacing w:val="-21"/>
        </w:rPr>
        <w:t> </w:t>
      </w:r>
      <w:r>
        <w:rPr/>
        <w:t>support</w:t>
      </w:r>
      <w:r>
        <w:rPr>
          <w:spacing w:val="-21"/>
        </w:rPr>
        <w:t> </w:t>
      </w:r>
      <w:r>
        <w:rPr/>
        <w:t>increases</w:t>
      </w:r>
      <w:r>
        <w:rPr>
          <w:spacing w:val="-17"/>
        </w:rPr>
        <w:t> </w:t>
      </w:r>
      <w:r>
        <w:rPr/>
        <w:t>the</w:t>
      </w:r>
      <w:r>
        <w:rPr>
          <w:spacing w:val="-21"/>
        </w:rPr>
        <w:t> </w:t>
      </w:r>
      <w:r>
        <w:rPr/>
        <w:t>level</w:t>
      </w:r>
      <w:r>
        <w:rPr>
          <w:spacing w:val="-20"/>
        </w:rPr>
        <w:t> </w:t>
      </w:r>
      <w:r>
        <w:rPr/>
        <w:t>of</w:t>
      </w:r>
      <w:r>
        <w:rPr>
          <w:spacing w:val="-20"/>
        </w:rPr>
        <w:t> </w:t>
      </w:r>
      <w:r>
        <w:rPr/>
        <w:t>teachers’</w:t>
      </w:r>
      <w:r>
        <w:rPr>
          <w:spacing w:val="-19"/>
        </w:rPr>
        <w:t> </w:t>
      </w:r>
      <w:r>
        <w:rPr/>
        <w:t>motivation,</w:t>
      </w:r>
      <w:r>
        <w:rPr>
          <w:spacing w:val="-18"/>
        </w:rPr>
        <w:t> </w:t>
      </w:r>
      <w:r>
        <w:rPr/>
        <w:t>which leads to a better educational environment.</w:t>
      </w:r>
    </w:p>
    <w:p>
      <w:pPr>
        <w:pStyle w:val="BodyText"/>
        <w:spacing w:line="480" w:lineRule="auto" w:before="282"/>
        <w:ind w:right="100"/>
        <w:jc w:val="both"/>
      </w:pPr>
      <w:r>
        <w:rPr/>
        <w:t>The analysis process began with the data coding stage, where the texts extracted from the</w:t>
      </w:r>
      <w:r>
        <w:rPr>
          <w:spacing w:val="-5"/>
        </w:rPr>
        <w:t> </w:t>
      </w:r>
      <w:r>
        <w:rPr/>
        <w:t>interviews</w:t>
      </w:r>
      <w:r>
        <w:rPr>
          <w:spacing w:val="-7"/>
        </w:rPr>
        <w:t> </w:t>
      </w:r>
      <w:r>
        <w:rPr/>
        <w:t>were</w:t>
      </w:r>
      <w:r>
        <w:rPr>
          <w:spacing w:val="-5"/>
        </w:rPr>
        <w:t> </w:t>
      </w:r>
      <w:r>
        <w:rPr/>
        <w:t>divided</w:t>
      </w:r>
      <w:r>
        <w:rPr>
          <w:spacing w:val="-7"/>
        </w:rPr>
        <w:t> </w:t>
      </w:r>
      <w:r>
        <w:rPr/>
        <w:t>into</w:t>
      </w:r>
      <w:r>
        <w:rPr>
          <w:spacing w:val="-8"/>
        </w:rPr>
        <w:t> </w:t>
      </w:r>
      <w:r>
        <w:rPr/>
        <w:t>main phrases</w:t>
      </w:r>
      <w:r>
        <w:rPr>
          <w:spacing w:val="-2"/>
        </w:rPr>
        <w:t> </w:t>
      </w:r>
      <w:r>
        <w:rPr/>
        <w:t>and</w:t>
      </w:r>
      <w:r>
        <w:rPr>
          <w:spacing w:val="-7"/>
        </w:rPr>
        <w:t> </w:t>
      </w:r>
      <w:r>
        <w:rPr/>
        <w:t>ideas.</w:t>
      </w:r>
      <w:r>
        <w:rPr>
          <w:spacing w:val="-7"/>
        </w:rPr>
        <w:t> </w:t>
      </w:r>
      <w:r>
        <w:rPr/>
        <w:t>The codes</w:t>
      </w:r>
      <w:r>
        <w:rPr>
          <w:spacing w:val="-7"/>
        </w:rPr>
        <w:t> </w:t>
      </w:r>
      <w:r>
        <w:rPr/>
        <w:t>were</w:t>
      </w:r>
      <w:r>
        <w:rPr>
          <w:spacing w:val="-5"/>
        </w:rPr>
        <w:t> </w:t>
      </w:r>
      <w:r>
        <w:rPr/>
        <w:t>then organized into main themes including:</w:t>
      </w:r>
    </w:p>
    <w:p>
      <w:pPr>
        <w:pStyle w:val="ListParagraph"/>
        <w:numPr>
          <w:ilvl w:val="0"/>
          <w:numId w:val="6"/>
        </w:numPr>
        <w:tabs>
          <w:tab w:pos="603" w:val="left" w:leader="none"/>
        </w:tabs>
        <w:spacing w:line="710" w:lineRule="auto" w:before="280" w:after="0"/>
        <w:ind w:left="254" w:right="991" w:firstLine="0"/>
        <w:jc w:val="both"/>
        <w:rPr>
          <w:sz w:val="24"/>
        </w:rPr>
      </w:pPr>
      <w:r>
        <w:rPr>
          <w:sz w:val="24"/>
        </w:rPr>
        <w:t>Material</w:t>
      </w:r>
      <w:r>
        <w:rPr>
          <w:spacing w:val="-1"/>
          <w:sz w:val="24"/>
        </w:rPr>
        <w:t> </w:t>
      </w:r>
      <w:r>
        <w:rPr>
          <w:sz w:val="24"/>
        </w:rPr>
        <w:t>and</w:t>
      </w:r>
      <w:r>
        <w:rPr>
          <w:spacing w:val="-8"/>
          <w:sz w:val="24"/>
        </w:rPr>
        <w:t> </w:t>
      </w:r>
      <w:r>
        <w:rPr>
          <w:sz w:val="24"/>
        </w:rPr>
        <w:t>moral</w:t>
      </w:r>
      <w:r>
        <w:rPr>
          <w:spacing w:val="-1"/>
          <w:sz w:val="24"/>
        </w:rPr>
        <w:t> </w:t>
      </w:r>
      <w:r>
        <w:rPr>
          <w:sz w:val="24"/>
        </w:rPr>
        <w:t>appreciation</w:t>
      </w:r>
      <w:r>
        <w:rPr>
          <w:spacing w:val="-6"/>
          <w:sz w:val="24"/>
        </w:rPr>
        <w:t> </w:t>
      </w:r>
      <w:r>
        <w:rPr>
          <w:sz w:val="24"/>
        </w:rPr>
        <w:t>and</w:t>
      </w:r>
      <w:r>
        <w:rPr>
          <w:spacing w:val="-8"/>
          <w:sz w:val="24"/>
        </w:rPr>
        <w:t> </w:t>
      </w:r>
      <w:r>
        <w:rPr>
          <w:sz w:val="24"/>
        </w:rPr>
        <w:t>its</w:t>
      </w:r>
      <w:r>
        <w:rPr>
          <w:spacing w:val="-3"/>
          <w:sz w:val="24"/>
        </w:rPr>
        <w:t> </w:t>
      </w:r>
      <w:r>
        <w:rPr>
          <w:sz w:val="24"/>
        </w:rPr>
        <w:t>impact</w:t>
      </w:r>
      <w:r>
        <w:rPr>
          <w:spacing w:val="-6"/>
          <w:sz w:val="24"/>
        </w:rPr>
        <w:t> </w:t>
      </w:r>
      <w:r>
        <w:rPr>
          <w:sz w:val="24"/>
        </w:rPr>
        <w:t>on</w:t>
      </w:r>
      <w:r>
        <w:rPr>
          <w:spacing w:val="-6"/>
          <w:sz w:val="24"/>
        </w:rPr>
        <w:t> </w:t>
      </w:r>
      <w:r>
        <w:rPr>
          <w:sz w:val="24"/>
        </w:rPr>
        <w:t>teachers’</w:t>
      </w:r>
      <w:r>
        <w:rPr>
          <w:spacing w:val="-5"/>
          <w:sz w:val="24"/>
        </w:rPr>
        <w:t> </w:t>
      </w:r>
      <w:r>
        <w:rPr>
          <w:sz w:val="24"/>
        </w:rPr>
        <w:t>performance. 2-Students’ interaction with the teaching style</w:t>
      </w:r>
    </w:p>
    <w:p>
      <w:pPr>
        <w:pStyle w:val="BodyText"/>
        <w:spacing w:before="1"/>
        <w:jc w:val="both"/>
      </w:pPr>
      <w:r>
        <w:rPr/>
        <w:t>3-The</w:t>
      </w:r>
      <w:r>
        <w:rPr>
          <w:spacing w:val="-5"/>
        </w:rPr>
        <w:t> </w:t>
      </w:r>
      <w:r>
        <w:rPr/>
        <w:t>importance</w:t>
      </w:r>
      <w:r>
        <w:rPr>
          <w:spacing w:val="-5"/>
        </w:rPr>
        <w:t> </w:t>
      </w:r>
      <w:r>
        <w:rPr/>
        <w:t>of resources</w:t>
      </w:r>
      <w:r>
        <w:rPr>
          <w:spacing w:val="-2"/>
        </w:rPr>
        <w:t> </w:t>
      </w:r>
      <w:r>
        <w:rPr/>
        <w:t>and</w:t>
      </w:r>
      <w:r>
        <w:rPr>
          <w:spacing w:val="-2"/>
        </w:rPr>
        <w:t> </w:t>
      </w:r>
      <w:r>
        <w:rPr/>
        <w:t>interactive</w:t>
      </w:r>
      <w:r>
        <w:rPr>
          <w:spacing w:val="-5"/>
        </w:rPr>
        <w:t> </w:t>
      </w:r>
      <w:r>
        <w:rPr/>
        <w:t>teaching</w:t>
      </w:r>
      <w:r>
        <w:rPr>
          <w:spacing w:val="-6"/>
        </w:rPr>
        <w:t> </w:t>
      </w:r>
      <w:r>
        <w:rPr>
          <w:spacing w:val="-2"/>
        </w:rPr>
        <w:t>methods.</w:t>
      </w:r>
    </w:p>
    <w:p>
      <w:pPr>
        <w:pStyle w:val="BodyText"/>
        <w:spacing w:before="281"/>
        <w:ind w:left="0"/>
      </w:pPr>
    </w:p>
    <w:p>
      <w:pPr>
        <w:pStyle w:val="BodyText"/>
        <w:spacing w:line="480" w:lineRule="auto"/>
        <w:ind w:right="107"/>
        <w:jc w:val="both"/>
      </w:pPr>
      <w:r>
        <w:rPr/>
        <w:t>The relationships between these themes were identified to clarify how each factor affects the other. For example, it was noted that material and moral appreciation enhances teachers’ motivation,</w:t>
      </w:r>
    </w:p>
    <w:p>
      <w:pPr>
        <w:pStyle w:val="Heading2"/>
        <w:spacing w:before="279"/>
      </w:pPr>
      <w:bookmarkStart w:name="_TOC_250005" w:id="23"/>
      <w:r>
        <w:rPr/>
        <w:t>Recurring</w:t>
      </w:r>
      <w:r>
        <w:rPr>
          <w:spacing w:val="-11"/>
        </w:rPr>
        <w:t> </w:t>
      </w:r>
      <w:r>
        <w:rPr/>
        <w:t>patterns</w:t>
      </w:r>
      <w:r>
        <w:rPr>
          <w:spacing w:val="-11"/>
        </w:rPr>
        <w:t> </w:t>
      </w:r>
      <w:r>
        <w:rPr/>
        <w:t>from</w:t>
      </w:r>
      <w:r>
        <w:rPr>
          <w:spacing w:val="-11"/>
        </w:rPr>
        <w:t> </w:t>
      </w:r>
      <w:r>
        <w:rPr/>
        <w:t>the</w:t>
      </w:r>
      <w:r>
        <w:rPr>
          <w:spacing w:val="-10"/>
        </w:rPr>
        <w:t> </w:t>
      </w:r>
      <w:bookmarkEnd w:id="23"/>
      <w:r>
        <w:rPr>
          <w:spacing w:val="-2"/>
        </w:rPr>
        <w:t>analysis</w:t>
      </w:r>
    </w:p>
    <w:p>
      <w:pPr>
        <w:pStyle w:val="BodyText"/>
        <w:spacing w:before="8"/>
        <w:ind w:left="0"/>
        <w:rPr>
          <w:b/>
          <w:sz w:val="26"/>
        </w:rPr>
      </w:pPr>
    </w:p>
    <w:p>
      <w:pPr>
        <w:pStyle w:val="Heading3"/>
        <w:numPr>
          <w:ilvl w:val="0"/>
          <w:numId w:val="7"/>
        </w:numPr>
        <w:tabs>
          <w:tab w:pos="594" w:val="left" w:leader="none"/>
        </w:tabs>
        <w:spacing w:line="240" w:lineRule="auto" w:before="0" w:after="0"/>
        <w:ind w:left="594" w:right="0" w:hanging="340"/>
        <w:jc w:val="left"/>
      </w:pPr>
      <w:r>
        <w:rPr/>
        <w:t>Teachers'</w:t>
      </w:r>
      <w:r>
        <w:rPr>
          <w:spacing w:val="-8"/>
        </w:rPr>
        <w:t> </w:t>
      </w:r>
      <w:r>
        <w:rPr/>
        <w:t>appreciation</w:t>
      </w:r>
      <w:r>
        <w:rPr>
          <w:spacing w:val="-7"/>
        </w:rPr>
        <w:t> </w:t>
      </w:r>
      <w:r>
        <w:rPr>
          <w:spacing w:val="-2"/>
        </w:rPr>
        <w:t>decreased:</w:t>
      </w:r>
    </w:p>
    <w:p>
      <w:pPr>
        <w:pStyle w:val="BodyText"/>
        <w:spacing w:line="580" w:lineRule="atLeast" w:before="284"/>
        <w:ind w:right="104"/>
        <w:jc w:val="both"/>
      </w:pPr>
      <w:r>
        <w:rPr/>
        <w:t>The results</w:t>
      </w:r>
      <w:r>
        <w:rPr>
          <w:spacing w:val="-1"/>
        </w:rPr>
        <w:t> </w:t>
      </w:r>
      <w:r>
        <w:rPr/>
        <w:t>showed</w:t>
      </w:r>
      <w:r>
        <w:rPr>
          <w:spacing w:val="-1"/>
        </w:rPr>
        <w:t> </w:t>
      </w:r>
      <w:r>
        <w:rPr/>
        <w:t>that</w:t>
      </w:r>
      <w:r>
        <w:rPr>
          <w:spacing w:val="-4"/>
        </w:rPr>
        <w:t> </w:t>
      </w:r>
      <w:r>
        <w:rPr/>
        <w:t>6 out of 8 teachers</w:t>
      </w:r>
      <w:r>
        <w:rPr>
          <w:spacing w:val="-1"/>
        </w:rPr>
        <w:t> </w:t>
      </w:r>
      <w:r>
        <w:rPr/>
        <w:t>confirmed</w:t>
      </w:r>
      <w:r>
        <w:rPr>
          <w:spacing w:val="-1"/>
        </w:rPr>
        <w:t> </w:t>
      </w:r>
      <w:r>
        <w:rPr/>
        <w:t>that the lack of</w:t>
      </w:r>
      <w:r>
        <w:rPr>
          <w:spacing w:val="-3"/>
        </w:rPr>
        <w:t> </w:t>
      </w:r>
      <w:r>
        <w:rPr/>
        <w:t>material</w:t>
      </w:r>
      <w:r>
        <w:rPr>
          <w:spacing w:val="-4"/>
        </w:rPr>
        <w:t> </w:t>
      </w:r>
      <w:r>
        <w:rPr/>
        <w:t>and moral appreciation leads to a decrease in their professional motivation.such as</w:t>
      </w:r>
    </w:p>
    <w:p>
      <w:pPr>
        <w:pStyle w:val="BodyText"/>
        <w:spacing w:after="0" w:line="580" w:lineRule="atLeast"/>
        <w:jc w:val="both"/>
        <w:sectPr>
          <w:pgSz w:w="11900" w:h="16840"/>
          <w:pgMar w:header="0" w:footer="751" w:top="1560" w:bottom="960" w:left="1133" w:right="283"/>
        </w:sectPr>
      </w:pPr>
    </w:p>
    <w:p>
      <w:pPr>
        <w:pStyle w:val="BodyText"/>
        <w:spacing w:line="482" w:lineRule="auto" w:before="85"/>
        <w:ind w:right="103"/>
        <w:jc w:val="both"/>
      </w:pPr>
      <w:r>
        <w:rPr/>
        <w:t>One teacher said that: "I do not feel real interest in my efforts during my years of work, I did not receive rewards or even a word of thanks from the administration. This makes me feel frustrated."</w:t>
      </w:r>
    </w:p>
    <w:p>
      <w:pPr>
        <w:pStyle w:val="BodyText"/>
        <w:spacing w:line="482" w:lineRule="auto" w:before="271"/>
        <w:ind w:right="106"/>
        <w:jc w:val="both"/>
      </w:pPr>
      <w:r>
        <w:rPr/>
        <w:t>Another</w:t>
      </w:r>
      <w:r>
        <w:rPr>
          <w:spacing w:val="-19"/>
        </w:rPr>
        <w:t> </w:t>
      </w:r>
      <w:r>
        <w:rPr/>
        <w:t>teacher</w:t>
      </w:r>
      <w:r>
        <w:rPr>
          <w:spacing w:val="-19"/>
        </w:rPr>
        <w:t> </w:t>
      </w:r>
      <w:r>
        <w:rPr/>
        <w:t>added:</w:t>
      </w:r>
      <w:r>
        <w:rPr>
          <w:spacing w:val="-21"/>
        </w:rPr>
        <w:t> </w:t>
      </w:r>
      <w:r>
        <w:rPr/>
        <w:t>"Simple</w:t>
      </w:r>
      <w:r>
        <w:rPr>
          <w:spacing w:val="-17"/>
        </w:rPr>
        <w:t> </w:t>
      </w:r>
      <w:r>
        <w:rPr/>
        <w:t>rewards,</w:t>
      </w:r>
      <w:r>
        <w:rPr>
          <w:spacing w:val="-19"/>
        </w:rPr>
        <w:t> </w:t>
      </w:r>
      <w:r>
        <w:rPr/>
        <w:t>such</w:t>
      </w:r>
      <w:r>
        <w:rPr>
          <w:spacing w:val="-21"/>
        </w:rPr>
        <w:t> </w:t>
      </w:r>
      <w:r>
        <w:rPr/>
        <w:t>as</w:t>
      </w:r>
      <w:r>
        <w:rPr>
          <w:spacing w:val="-18"/>
        </w:rPr>
        <w:t> </w:t>
      </w:r>
      <w:r>
        <w:rPr/>
        <w:t>certificates</w:t>
      </w:r>
      <w:r>
        <w:rPr>
          <w:spacing w:val="-18"/>
        </w:rPr>
        <w:t> </w:t>
      </w:r>
      <w:r>
        <w:rPr/>
        <w:t>of</w:t>
      </w:r>
      <w:r>
        <w:rPr>
          <w:spacing w:val="-21"/>
        </w:rPr>
        <w:t> </w:t>
      </w:r>
      <w:r>
        <w:rPr/>
        <w:t>appreciation</w:t>
      </w:r>
      <w:r>
        <w:rPr>
          <w:spacing w:val="-21"/>
        </w:rPr>
        <w:t> </w:t>
      </w:r>
      <w:r>
        <w:rPr/>
        <w:t>or</w:t>
      </w:r>
      <w:r>
        <w:rPr>
          <w:spacing w:val="-19"/>
        </w:rPr>
        <w:t> </w:t>
      </w:r>
      <w:r>
        <w:rPr/>
        <w:t>even words of thanks, have a great impact on our enthusiasm."</w:t>
      </w:r>
    </w:p>
    <w:p>
      <w:pPr>
        <w:pStyle w:val="BodyText"/>
        <w:spacing w:line="480" w:lineRule="auto" w:before="277"/>
        <w:ind w:right="99"/>
        <w:jc w:val="both"/>
      </w:pPr>
      <w:r>
        <w:rPr/>
        <w:t>The lack of appreciation is a major factor in reducing teachers' motivation, as it makes them feel that their efforts are not clear. These results are consistent with Maslow's</w:t>
      </w:r>
      <w:r>
        <w:rPr>
          <w:spacing w:val="-10"/>
        </w:rPr>
        <w:t> </w:t>
      </w:r>
      <w:r>
        <w:rPr/>
        <w:t>theory</w:t>
      </w:r>
      <w:r>
        <w:rPr>
          <w:spacing w:val="-7"/>
        </w:rPr>
        <w:t> </w:t>
      </w:r>
      <w:r>
        <w:rPr/>
        <w:t>of</w:t>
      </w:r>
      <w:r>
        <w:rPr>
          <w:spacing w:val="-12"/>
        </w:rPr>
        <w:t> </w:t>
      </w:r>
      <w:r>
        <w:rPr/>
        <w:t>needs,</w:t>
      </w:r>
      <w:r>
        <w:rPr>
          <w:spacing w:val="-10"/>
        </w:rPr>
        <w:t> </w:t>
      </w:r>
      <w:r>
        <w:rPr/>
        <w:t>which</w:t>
      </w:r>
      <w:r>
        <w:rPr>
          <w:spacing w:val="-12"/>
        </w:rPr>
        <w:t> </w:t>
      </w:r>
      <w:r>
        <w:rPr/>
        <w:t>indicates</w:t>
      </w:r>
      <w:r>
        <w:rPr>
          <w:spacing w:val="-10"/>
        </w:rPr>
        <w:t> </w:t>
      </w:r>
      <w:r>
        <w:rPr/>
        <w:t>that</w:t>
      </w:r>
      <w:r>
        <w:rPr>
          <w:spacing w:val="-8"/>
        </w:rPr>
        <w:t> </w:t>
      </w:r>
      <w:r>
        <w:rPr/>
        <w:t>achieving</w:t>
      </w:r>
      <w:r>
        <w:rPr>
          <w:spacing w:val="-10"/>
        </w:rPr>
        <w:t> </w:t>
      </w:r>
      <w:r>
        <w:rPr/>
        <w:t>respect</w:t>
      </w:r>
      <w:r>
        <w:rPr>
          <w:spacing w:val="-8"/>
        </w:rPr>
        <w:t> </w:t>
      </w:r>
      <w:r>
        <w:rPr/>
        <w:t>and</w:t>
      </w:r>
      <w:r>
        <w:rPr>
          <w:spacing w:val="-10"/>
        </w:rPr>
        <w:t> </w:t>
      </w:r>
      <w:r>
        <w:rPr/>
        <w:t>appreciation</w:t>
      </w:r>
      <w:r>
        <w:rPr>
          <w:spacing w:val="-8"/>
        </w:rPr>
        <w:t> </w:t>
      </w:r>
      <w:r>
        <w:rPr/>
        <w:t>is one of the most important human needs, and any lack of it leads</w:t>
      </w:r>
      <w:r>
        <w:rPr>
          <w:spacing w:val="-1"/>
        </w:rPr>
        <w:t> </w:t>
      </w:r>
      <w:r>
        <w:rPr/>
        <w:t>to</w:t>
      </w:r>
      <w:r>
        <w:rPr>
          <w:spacing w:val="-2"/>
        </w:rPr>
        <w:t> </w:t>
      </w:r>
      <w:r>
        <w:rPr/>
        <w:t>frustration</w:t>
      </w:r>
      <w:r>
        <w:rPr>
          <w:spacing w:val="-4"/>
        </w:rPr>
        <w:t> </w:t>
      </w:r>
      <w:r>
        <w:rPr/>
        <w:t>and dissatisfaction among teachers</w:t>
      </w:r>
    </w:p>
    <w:p>
      <w:pPr>
        <w:pStyle w:val="Heading3"/>
        <w:numPr>
          <w:ilvl w:val="0"/>
          <w:numId w:val="7"/>
        </w:numPr>
        <w:tabs>
          <w:tab w:pos="594" w:val="left" w:leader="none"/>
        </w:tabs>
        <w:spacing w:line="240" w:lineRule="auto" w:before="280" w:after="0"/>
        <w:ind w:left="594" w:right="0" w:hanging="340"/>
        <w:jc w:val="both"/>
      </w:pPr>
      <w:r>
        <w:rPr/>
        <w:t>Student</w:t>
      </w:r>
      <w:r>
        <w:rPr>
          <w:spacing w:val="-1"/>
        </w:rPr>
        <w:t> </w:t>
      </w:r>
      <w:r>
        <w:rPr>
          <w:spacing w:val="-2"/>
        </w:rPr>
        <w:t>Engagement</w:t>
      </w:r>
    </w:p>
    <w:p>
      <w:pPr>
        <w:pStyle w:val="BodyText"/>
        <w:spacing w:before="281"/>
        <w:ind w:left="0"/>
        <w:rPr>
          <w:b/>
        </w:rPr>
      </w:pPr>
    </w:p>
    <w:p>
      <w:pPr>
        <w:pStyle w:val="BodyText"/>
        <w:spacing w:line="480" w:lineRule="auto"/>
        <w:ind w:right="104"/>
        <w:jc w:val="both"/>
      </w:pPr>
      <w:r>
        <w:rPr/>
        <w:t>The</w:t>
      </w:r>
      <w:r>
        <w:rPr>
          <w:spacing w:val="-22"/>
        </w:rPr>
        <w:t> </w:t>
      </w:r>
      <w:r>
        <w:rPr/>
        <w:t>results</w:t>
      </w:r>
      <w:r>
        <w:rPr>
          <w:spacing w:val="-21"/>
        </w:rPr>
        <w:t> </w:t>
      </w:r>
      <w:r>
        <w:rPr/>
        <w:t>confirmed</w:t>
      </w:r>
      <w:r>
        <w:rPr>
          <w:spacing w:val="-21"/>
        </w:rPr>
        <w:t> </w:t>
      </w:r>
      <w:r>
        <w:rPr/>
        <w:t>that</w:t>
      </w:r>
      <w:r>
        <w:rPr>
          <w:spacing w:val="-21"/>
        </w:rPr>
        <w:t> </w:t>
      </w:r>
      <w:r>
        <w:rPr/>
        <w:t>the</w:t>
      </w:r>
      <w:r>
        <w:rPr>
          <w:spacing w:val="-21"/>
        </w:rPr>
        <w:t> </w:t>
      </w:r>
      <w:r>
        <w:rPr/>
        <w:t>teacher's</w:t>
      </w:r>
      <w:r>
        <w:rPr>
          <w:spacing w:val="-21"/>
        </w:rPr>
        <w:t> </w:t>
      </w:r>
      <w:r>
        <w:rPr/>
        <w:t>teaching</w:t>
      </w:r>
      <w:r>
        <w:rPr>
          <w:spacing w:val="-21"/>
        </w:rPr>
        <w:t> </w:t>
      </w:r>
      <w:r>
        <w:rPr/>
        <w:t>style</w:t>
      </w:r>
      <w:r>
        <w:rPr>
          <w:spacing w:val="-21"/>
        </w:rPr>
        <w:t> </w:t>
      </w:r>
      <w:r>
        <w:rPr/>
        <w:t>has</w:t>
      </w:r>
      <w:r>
        <w:rPr>
          <w:spacing w:val="-21"/>
        </w:rPr>
        <w:t> </w:t>
      </w:r>
      <w:r>
        <w:rPr/>
        <w:t>a</w:t>
      </w:r>
      <w:r>
        <w:rPr>
          <w:spacing w:val="-21"/>
        </w:rPr>
        <w:t> </w:t>
      </w:r>
      <w:r>
        <w:rPr/>
        <w:t>direct</w:t>
      </w:r>
      <w:r>
        <w:rPr>
          <w:spacing w:val="-22"/>
        </w:rPr>
        <w:t> </w:t>
      </w:r>
      <w:r>
        <w:rPr/>
        <w:t>impact</w:t>
      </w:r>
      <w:r>
        <w:rPr>
          <w:spacing w:val="-21"/>
        </w:rPr>
        <w:t> </w:t>
      </w:r>
      <w:r>
        <w:rPr/>
        <w:t>on</w:t>
      </w:r>
      <w:r>
        <w:rPr>
          <w:spacing w:val="-21"/>
        </w:rPr>
        <w:t> </w:t>
      </w:r>
      <w:r>
        <w:rPr/>
        <w:t>student engagement. 10 out of 14 students stated that a teacher who shows enthusiasm and</w:t>
      </w:r>
      <w:r>
        <w:rPr>
          <w:spacing w:val="-7"/>
        </w:rPr>
        <w:t> </w:t>
      </w:r>
      <w:r>
        <w:rPr/>
        <w:t>engagement</w:t>
      </w:r>
      <w:r>
        <w:rPr>
          <w:spacing w:val="-10"/>
        </w:rPr>
        <w:t> </w:t>
      </w:r>
      <w:r>
        <w:rPr/>
        <w:t>in</w:t>
      </w:r>
      <w:r>
        <w:rPr>
          <w:spacing w:val="-5"/>
        </w:rPr>
        <w:t> </w:t>
      </w:r>
      <w:r>
        <w:rPr/>
        <w:t>the</w:t>
      </w:r>
      <w:r>
        <w:rPr>
          <w:spacing w:val="-5"/>
        </w:rPr>
        <w:t> </w:t>
      </w:r>
      <w:r>
        <w:rPr/>
        <w:t>classroom</w:t>
      </w:r>
      <w:r>
        <w:rPr>
          <w:spacing w:val="-5"/>
        </w:rPr>
        <w:t> </w:t>
      </w:r>
      <w:r>
        <w:rPr/>
        <w:t>contributes</w:t>
      </w:r>
      <w:r>
        <w:rPr>
          <w:spacing w:val="-7"/>
        </w:rPr>
        <w:t> </w:t>
      </w:r>
      <w:r>
        <w:rPr/>
        <w:t>to</w:t>
      </w:r>
      <w:r>
        <w:rPr>
          <w:spacing w:val="-8"/>
        </w:rPr>
        <w:t> </w:t>
      </w:r>
      <w:r>
        <w:rPr/>
        <w:t>increasing</w:t>
      </w:r>
      <w:r>
        <w:rPr>
          <w:spacing w:val="-7"/>
        </w:rPr>
        <w:t> </w:t>
      </w:r>
      <w:r>
        <w:rPr/>
        <w:t>their</w:t>
      </w:r>
      <w:r>
        <w:rPr>
          <w:spacing w:val="-13"/>
        </w:rPr>
        <w:t> </w:t>
      </w:r>
      <w:r>
        <w:rPr/>
        <w:t>understanding</w:t>
      </w:r>
      <w:r>
        <w:rPr>
          <w:spacing w:val="-12"/>
        </w:rPr>
        <w:t> </w:t>
      </w:r>
      <w:r>
        <w:rPr/>
        <w:t>and comprehension of the material.</w:t>
      </w:r>
    </w:p>
    <w:p>
      <w:pPr>
        <w:pStyle w:val="BodyText"/>
        <w:spacing w:line="482" w:lineRule="auto" w:before="278"/>
        <w:ind w:right="106"/>
        <w:jc w:val="both"/>
      </w:pPr>
      <w:r>
        <w:rPr/>
        <w:t>One student said: "When the teacher encourages us to participate and gives real- life examples, I feel enthusiastic and comprehend the lesson.</w:t>
      </w:r>
    </w:p>
    <w:p>
      <w:pPr>
        <w:pStyle w:val="BodyText"/>
        <w:spacing w:line="480" w:lineRule="auto" w:before="277"/>
        <w:ind w:right="99"/>
        <w:jc w:val="both"/>
      </w:pPr>
      <w:r>
        <w:rPr/>
        <w:t>While another student stated: When the teacher explains in traditional teaching methods, I feel bored and unenthusiastic about the lesson and find it difficult and </w:t>
      </w:r>
      <w:r>
        <w:rPr>
          <w:spacing w:val="-2"/>
        </w:rPr>
        <w:t>boring."</w:t>
      </w:r>
    </w:p>
    <w:p>
      <w:pPr>
        <w:pStyle w:val="BodyText"/>
        <w:spacing w:after="0" w:line="480" w:lineRule="auto"/>
        <w:jc w:val="both"/>
        <w:sectPr>
          <w:pgSz w:w="11900" w:h="16840"/>
          <w:pgMar w:header="0" w:footer="751" w:top="1560" w:bottom="960" w:left="1133" w:right="283"/>
        </w:sectPr>
      </w:pPr>
    </w:p>
    <w:p>
      <w:pPr>
        <w:pStyle w:val="BodyText"/>
        <w:spacing w:line="480" w:lineRule="auto" w:before="85"/>
        <w:ind w:right="99"/>
        <w:jc w:val="both"/>
      </w:pPr>
      <w:r>
        <w:rPr/>
        <w:t>This shows that student engagement is directly related to the teaching style. The enthusiastic</w:t>
      </w:r>
      <w:r>
        <w:rPr>
          <w:spacing w:val="-11"/>
        </w:rPr>
        <w:t> </w:t>
      </w:r>
      <w:r>
        <w:rPr/>
        <w:t>teacher</w:t>
      </w:r>
      <w:r>
        <w:rPr>
          <w:spacing w:val="-8"/>
        </w:rPr>
        <w:t> </w:t>
      </w:r>
      <w:r>
        <w:rPr/>
        <w:t>transfers</w:t>
      </w:r>
      <w:r>
        <w:rPr>
          <w:spacing w:val="-7"/>
        </w:rPr>
        <w:t> </w:t>
      </w:r>
      <w:r>
        <w:rPr/>
        <w:t>this</w:t>
      </w:r>
      <w:r>
        <w:rPr>
          <w:spacing w:val="-7"/>
        </w:rPr>
        <w:t> </w:t>
      </w:r>
      <w:r>
        <w:rPr/>
        <w:t>enthusiasm</w:t>
      </w:r>
      <w:r>
        <w:rPr>
          <w:spacing w:val="-5"/>
        </w:rPr>
        <w:t> </w:t>
      </w:r>
      <w:r>
        <w:rPr/>
        <w:t>to</w:t>
      </w:r>
      <w:r>
        <w:rPr>
          <w:spacing w:val="-13"/>
        </w:rPr>
        <w:t> </w:t>
      </w:r>
      <w:r>
        <w:rPr/>
        <w:t>his</w:t>
      </w:r>
      <w:r>
        <w:rPr>
          <w:spacing w:val="-7"/>
        </w:rPr>
        <w:t> </w:t>
      </w:r>
      <w:r>
        <w:rPr/>
        <w:t>students,</w:t>
      </w:r>
      <w:r>
        <w:rPr>
          <w:spacing w:val="-7"/>
        </w:rPr>
        <w:t> </w:t>
      </w:r>
      <w:r>
        <w:rPr/>
        <w:t>which</w:t>
      </w:r>
      <w:r>
        <w:rPr>
          <w:spacing w:val="-9"/>
        </w:rPr>
        <w:t> </w:t>
      </w:r>
      <w:r>
        <w:rPr/>
        <w:t>enhances</w:t>
      </w:r>
      <w:r>
        <w:rPr>
          <w:spacing w:val="-11"/>
        </w:rPr>
        <w:t> </w:t>
      </w:r>
      <w:r>
        <w:rPr/>
        <w:t>their comprehension of the material. These results can be explained based on the Reinforcement Theory, which confirms that positive motivation enhances good behavior, whether in teachers or students.</w:t>
      </w:r>
    </w:p>
    <w:p>
      <w:pPr>
        <w:pStyle w:val="Heading3"/>
        <w:spacing w:before="280"/>
      </w:pPr>
      <w:r>
        <w:rPr/>
        <w:t>3 Teaching</w:t>
      </w:r>
      <w:r>
        <w:rPr>
          <w:spacing w:val="-2"/>
        </w:rPr>
        <w:t> </w:t>
      </w:r>
      <w:r>
        <w:rPr/>
        <w:t>Style</w:t>
      </w:r>
      <w:r>
        <w:rPr>
          <w:spacing w:val="-3"/>
        </w:rPr>
        <w:t> </w:t>
      </w:r>
      <w:r>
        <w:rPr/>
        <w:t>and</w:t>
      </w:r>
      <w:r>
        <w:rPr>
          <w:spacing w:val="-1"/>
        </w:rPr>
        <w:t> </w:t>
      </w:r>
      <w:r>
        <w:rPr>
          <w:spacing w:val="-2"/>
        </w:rPr>
        <w:t>Resources</w:t>
      </w:r>
    </w:p>
    <w:p>
      <w:pPr>
        <w:pStyle w:val="BodyText"/>
        <w:spacing w:before="280"/>
        <w:ind w:left="0"/>
        <w:rPr>
          <w:b/>
        </w:rPr>
      </w:pPr>
    </w:p>
    <w:p>
      <w:pPr>
        <w:pStyle w:val="BodyText"/>
        <w:spacing w:line="482" w:lineRule="auto"/>
        <w:ind w:right="106"/>
        <w:jc w:val="both"/>
      </w:pPr>
      <w:r>
        <w:rPr/>
        <w:t>Teachers confirmed that the lack of educational resources and the difficulty of implementing interactive activities affect the quality of education</w:t>
      </w:r>
    </w:p>
    <w:p>
      <w:pPr>
        <w:pStyle w:val="BodyText"/>
        <w:spacing w:line="480" w:lineRule="auto" w:before="278"/>
        <w:ind w:right="103"/>
        <w:jc w:val="both"/>
      </w:pPr>
      <w:r>
        <w:rPr/>
        <w:t>One</w:t>
      </w:r>
      <w:r>
        <w:rPr>
          <w:spacing w:val="-18"/>
        </w:rPr>
        <w:t> </w:t>
      </w:r>
      <w:r>
        <w:rPr/>
        <w:t>teacher</w:t>
      </w:r>
      <w:r>
        <w:rPr>
          <w:spacing w:val="-18"/>
        </w:rPr>
        <w:t> </w:t>
      </w:r>
      <w:r>
        <w:rPr/>
        <w:t>said:</w:t>
      </w:r>
      <w:r>
        <w:rPr>
          <w:spacing w:val="-15"/>
        </w:rPr>
        <w:t> </w:t>
      </w:r>
      <w:r>
        <w:rPr/>
        <w:t>“I</w:t>
      </w:r>
      <w:r>
        <w:rPr>
          <w:spacing w:val="-22"/>
        </w:rPr>
        <w:t> </w:t>
      </w:r>
      <w:r>
        <w:rPr/>
        <w:t>wish</w:t>
      </w:r>
      <w:r>
        <w:rPr>
          <w:spacing w:val="-15"/>
        </w:rPr>
        <w:t> </w:t>
      </w:r>
      <w:r>
        <w:rPr/>
        <w:t>to</w:t>
      </w:r>
      <w:r>
        <w:rPr>
          <w:spacing w:val="-22"/>
        </w:rPr>
        <w:t> </w:t>
      </w:r>
      <w:r>
        <w:rPr/>
        <w:t>implement</w:t>
      </w:r>
      <w:r>
        <w:rPr>
          <w:spacing w:val="-19"/>
        </w:rPr>
        <w:t> </w:t>
      </w:r>
      <w:r>
        <w:rPr/>
        <w:t>innovative</w:t>
      </w:r>
      <w:r>
        <w:rPr>
          <w:spacing w:val="-21"/>
        </w:rPr>
        <w:t> </w:t>
      </w:r>
      <w:r>
        <w:rPr/>
        <w:t>educational</w:t>
      </w:r>
      <w:r>
        <w:rPr>
          <w:spacing w:val="-16"/>
        </w:rPr>
        <w:t> </w:t>
      </w:r>
      <w:r>
        <w:rPr/>
        <w:t>activities,</w:t>
      </w:r>
      <w:r>
        <w:rPr>
          <w:spacing w:val="-18"/>
        </w:rPr>
        <w:t> </w:t>
      </w:r>
      <w:r>
        <w:rPr/>
        <w:t>but</w:t>
      </w:r>
      <w:r>
        <w:rPr>
          <w:spacing w:val="-20"/>
        </w:rPr>
        <w:t> </w:t>
      </w:r>
      <w:r>
        <w:rPr/>
        <w:t>the</w:t>
      </w:r>
      <w:r>
        <w:rPr>
          <w:spacing w:val="-21"/>
        </w:rPr>
        <w:t> </w:t>
      </w:r>
      <w:r>
        <w:rPr/>
        <w:t>lack of resources such as educational tools or time constraints prevent me from doing </w:t>
      </w:r>
      <w:r>
        <w:rPr>
          <w:spacing w:val="-4"/>
        </w:rPr>
        <w:t>so.”</w:t>
      </w:r>
    </w:p>
    <w:p>
      <w:pPr>
        <w:pStyle w:val="BodyText"/>
        <w:spacing w:line="477" w:lineRule="auto" w:before="280"/>
        <w:ind w:right="103"/>
        <w:jc w:val="both"/>
      </w:pPr>
      <w:r>
        <w:rPr/>
        <w:t>However, others indicated that they use simple methods such as group work and educational games to achieve student motivation.</w:t>
      </w:r>
    </w:p>
    <w:p>
      <w:pPr>
        <w:pStyle w:val="BodyText"/>
        <w:spacing w:line="480" w:lineRule="auto" w:before="284"/>
        <w:ind w:right="100"/>
        <w:jc w:val="both"/>
      </w:pPr>
      <w:r>
        <w:rPr/>
        <w:t>This demonstrates the importance of supporting teachers by providing adequate resources and training them in using interactive methods. This is consistent with Herzberg’s dual-factor theory, which indicates that the lack of resources and motivation are factors that cause job dissatisfaction.</w:t>
      </w:r>
    </w:p>
    <w:p>
      <w:pPr>
        <w:pStyle w:val="BodyText"/>
        <w:spacing w:before="282"/>
        <w:jc w:val="both"/>
      </w:pPr>
      <w:r>
        <w:rPr/>
        <w:t>Main</w:t>
      </w:r>
      <w:r>
        <w:rPr>
          <w:spacing w:val="2"/>
        </w:rPr>
        <w:t> </w:t>
      </w:r>
      <w:r>
        <w:rPr>
          <w:spacing w:val="-2"/>
        </w:rPr>
        <w:t>patterns:</w:t>
      </w:r>
    </w:p>
    <w:p>
      <w:pPr>
        <w:pStyle w:val="BodyText"/>
        <w:spacing w:before="276"/>
        <w:ind w:left="0"/>
      </w:pPr>
    </w:p>
    <w:p>
      <w:pPr>
        <w:pStyle w:val="Heading3"/>
      </w:pPr>
      <w:r>
        <w:rPr/>
        <w:t>For</w:t>
      </w:r>
      <w:r>
        <w:rPr>
          <w:spacing w:val="-2"/>
        </w:rPr>
        <w:t> teachers</w:t>
      </w:r>
    </w:p>
    <w:p>
      <w:pPr>
        <w:pStyle w:val="BodyText"/>
        <w:spacing w:before="281"/>
        <w:ind w:left="0"/>
        <w:rPr>
          <w:b/>
        </w:rPr>
      </w:pPr>
    </w:p>
    <w:p>
      <w:pPr>
        <w:pStyle w:val="ListParagraph"/>
        <w:numPr>
          <w:ilvl w:val="0"/>
          <w:numId w:val="8"/>
        </w:numPr>
        <w:tabs>
          <w:tab w:pos="580" w:val="left" w:leader="none"/>
        </w:tabs>
        <w:spacing w:line="240" w:lineRule="auto" w:before="0" w:after="0"/>
        <w:ind w:left="580" w:right="0" w:hanging="326"/>
        <w:jc w:val="left"/>
        <w:rPr>
          <w:sz w:val="24"/>
        </w:rPr>
      </w:pPr>
      <w:r>
        <w:rPr>
          <w:sz w:val="24"/>
        </w:rPr>
        <w:t>Material</w:t>
      </w:r>
      <w:r>
        <w:rPr>
          <w:spacing w:val="-2"/>
          <w:sz w:val="24"/>
        </w:rPr>
        <w:t> </w:t>
      </w:r>
      <w:r>
        <w:rPr>
          <w:sz w:val="24"/>
        </w:rPr>
        <w:t>and</w:t>
      </w:r>
      <w:r>
        <w:rPr>
          <w:spacing w:val="-2"/>
          <w:sz w:val="24"/>
        </w:rPr>
        <w:t> </w:t>
      </w:r>
      <w:r>
        <w:rPr>
          <w:sz w:val="24"/>
        </w:rPr>
        <w:t>Moral</w:t>
      </w:r>
      <w:r>
        <w:rPr>
          <w:spacing w:val="-1"/>
          <w:sz w:val="24"/>
        </w:rPr>
        <w:t> </w:t>
      </w:r>
      <w:r>
        <w:rPr>
          <w:spacing w:val="-2"/>
          <w:sz w:val="24"/>
        </w:rPr>
        <w:t>Appreciation</w:t>
      </w:r>
    </w:p>
    <w:p>
      <w:pPr>
        <w:pStyle w:val="ListParagraph"/>
        <w:spacing w:after="0" w:line="240" w:lineRule="auto"/>
        <w:jc w:val="left"/>
        <w:rPr>
          <w:sz w:val="24"/>
        </w:rPr>
        <w:sectPr>
          <w:pgSz w:w="11900" w:h="16840"/>
          <w:pgMar w:header="0" w:footer="751" w:top="1560" w:bottom="960" w:left="1133" w:right="283"/>
        </w:sectPr>
      </w:pPr>
    </w:p>
    <w:p>
      <w:pPr>
        <w:pStyle w:val="BodyText"/>
        <w:spacing w:line="480" w:lineRule="auto" w:before="85"/>
        <w:ind w:right="100"/>
        <w:jc w:val="both"/>
      </w:pPr>
      <w:r>
        <w:rPr/>
        <w:t>The results showed that material and moral appreciation plays a fundamental role in motivating teachers. Many teachers confirmed that the absence of this appreciation leads to their feeling of frustration and lack of desire for professional </w:t>
      </w:r>
      <w:r>
        <w:rPr>
          <w:spacing w:val="-2"/>
        </w:rPr>
        <w:t>development.</w:t>
      </w:r>
    </w:p>
    <w:p>
      <w:pPr>
        <w:pStyle w:val="BodyText"/>
        <w:spacing w:line="480" w:lineRule="auto" w:before="282"/>
        <w:ind w:right="101"/>
        <w:jc w:val="both"/>
      </w:pPr>
      <w:r>
        <w:rPr/>
        <w:t>One</w:t>
      </w:r>
      <w:r>
        <w:rPr>
          <w:spacing w:val="-22"/>
        </w:rPr>
        <w:t> </w:t>
      </w:r>
      <w:r>
        <w:rPr/>
        <w:t>teacher</w:t>
      </w:r>
      <w:r>
        <w:rPr>
          <w:spacing w:val="-21"/>
        </w:rPr>
        <w:t> </w:t>
      </w:r>
      <w:r>
        <w:rPr/>
        <w:t>indicated</w:t>
      </w:r>
      <w:r>
        <w:rPr>
          <w:spacing w:val="-21"/>
        </w:rPr>
        <w:t> </w:t>
      </w:r>
      <w:r>
        <w:rPr/>
        <w:t>that</w:t>
      </w:r>
      <w:r>
        <w:rPr>
          <w:spacing w:val="-21"/>
        </w:rPr>
        <w:t> </w:t>
      </w:r>
      <w:r>
        <w:rPr/>
        <w:t>simple</w:t>
      </w:r>
      <w:r>
        <w:rPr>
          <w:spacing w:val="-21"/>
        </w:rPr>
        <w:t> </w:t>
      </w:r>
      <w:r>
        <w:rPr/>
        <w:t>awards</w:t>
      </w:r>
      <w:r>
        <w:rPr>
          <w:spacing w:val="-21"/>
        </w:rPr>
        <w:t> </w:t>
      </w:r>
      <w:r>
        <w:rPr/>
        <w:t>such</w:t>
      </w:r>
      <w:r>
        <w:rPr>
          <w:spacing w:val="-21"/>
        </w:rPr>
        <w:t> </w:t>
      </w:r>
      <w:r>
        <w:rPr/>
        <w:t>as</w:t>
      </w:r>
      <w:r>
        <w:rPr>
          <w:spacing w:val="-21"/>
        </w:rPr>
        <w:t> </w:t>
      </w:r>
      <w:r>
        <w:rPr/>
        <w:t>certificates</w:t>
      </w:r>
      <w:r>
        <w:rPr>
          <w:spacing w:val="-21"/>
        </w:rPr>
        <w:t> </w:t>
      </w:r>
      <w:r>
        <w:rPr/>
        <w:t>of</w:t>
      </w:r>
      <w:r>
        <w:rPr>
          <w:spacing w:val="-21"/>
        </w:rPr>
        <w:t> </w:t>
      </w:r>
      <w:r>
        <w:rPr/>
        <w:t>appreciation</w:t>
      </w:r>
      <w:r>
        <w:rPr>
          <w:spacing w:val="-22"/>
        </w:rPr>
        <w:t> </w:t>
      </w:r>
      <w:r>
        <w:rPr/>
        <w:t>or</w:t>
      </w:r>
      <w:r>
        <w:rPr>
          <w:spacing w:val="-21"/>
        </w:rPr>
        <w:t> </w:t>
      </w:r>
      <w:r>
        <w:rPr/>
        <w:t>small financial</w:t>
      </w:r>
      <w:r>
        <w:rPr>
          <w:spacing w:val="-1"/>
        </w:rPr>
        <w:t> </w:t>
      </w:r>
      <w:r>
        <w:rPr/>
        <w:t>rewards</w:t>
      </w:r>
      <w:r>
        <w:rPr>
          <w:spacing w:val="-2"/>
        </w:rPr>
        <w:t> </w:t>
      </w:r>
      <w:r>
        <w:rPr/>
        <w:t>can</w:t>
      </w:r>
      <w:r>
        <w:rPr>
          <w:spacing w:val="-5"/>
        </w:rPr>
        <w:t> </w:t>
      </w:r>
      <w:r>
        <w:rPr/>
        <w:t>make</w:t>
      </w:r>
      <w:r>
        <w:rPr>
          <w:spacing w:val="-5"/>
        </w:rPr>
        <w:t> </w:t>
      </w:r>
      <w:r>
        <w:rPr/>
        <w:t>a</w:t>
      </w:r>
      <w:r>
        <w:rPr>
          <w:spacing w:val="-2"/>
        </w:rPr>
        <w:t> </w:t>
      </w:r>
      <w:r>
        <w:rPr/>
        <w:t>big</w:t>
      </w:r>
      <w:r>
        <w:rPr>
          <w:spacing w:val="-2"/>
        </w:rPr>
        <w:t> </w:t>
      </w:r>
      <w:r>
        <w:rPr/>
        <w:t>difference</w:t>
      </w:r>
      <w:r>
        <w:rPr>
          <w:spacing w:val="-1"/>
        </w:rPr>
        <w:t> </w:t>
      </w:r>
      <w:r>
        <w:rPr/>
        <w:t>in</w:t>
      </w:r>
      <w:r>
        <w:rPr>
          <w:spacing w:val="-5"/>
        </w:rPr>
        <w:t> </w:t>
      </w:r>
      <w:r>
        <w:rPr/>
        <w:t>their</w:t>
      </w:r>
      <w:r>
        <w:rPr>
          <w:spacing w:val="-3"/>
        </w:rPr>
        <w:t> </w:t>
      </w:r>
      <w:r>
        <w:rPr/>
        <w:t>motivation.</w:t>
      </w:r>
      <w:r>
        <w:rPr>
          <w:spacing w:val="-2"/>
        </w:rPr>
        <w:t> </w:t>
      </w:r>
      <w:r>
        <w:rPr/>
        <w:t>These</w:t>
      </w:r>
      <w:r>
        <w:rPr>
          <w:spacing w:val="-1"/>
        </w:rPr>
        <w:t> </w:t>
      </w:r>
      <w:r>
        <w:rPr/>
        <w:t>results</w:t>
      </w:r>
      <w:r>
        <w:rPr>
          <w:spacing w:val="-2"/>
        </w:rPr>
        <w:t> </w:t>
      </w:r>
      <w:r>
        <w:rPr/>
        <w:t>are</w:t>
      </w:r>
      <w:r>
        <w:rPr>
          <w:spacing w:val="-1"/>
        </w:rPr>
        <w:t> </w:t>
      </w:r>
      <w:r>
        <w:rPr/>
        <w:t>in line</w:t>
      </w:r>
      <w:r>
        <w:rPr>
          <w:spacing w:val="-21"/>
        </w:rPr>
        <w:t> </w:t>
      </w:r>
      <w:r>
        <w:rPr/>
        <w:t>with</w:t>
      </w:r>
      <w:r>
        <w:rPr>
          <w:spacing w:val="-20"/>
        </w:rPr>
        <w:t> </w:t>
      </w:r>
      <w:r>
        <w:rPr/>
        <w:t>the</w:t>
      </w:r>
      <w:r>
        <w:rPr>
          <w:spacing w:val="-16"/>
        </w:rPr>
        <w:t> </w:t>
      </w:r>
      <w:r>
        <w:rPr/>
        <w:t>reinforcement</w:t>
      </w:r>
      <w:r>
        <w:rPr>
          <w:spacing w:val="-20"/>
        </w:rPr>
        <w:t> </w:t>
      </w:r>
      <w:r>
        <w:rPr/>
        <w:t>theory,</w:t>
      </w:r>
      <w:r>
        <w:rPr>
          <w:spacing w:val="-18"/>
        </w:rPr>
        <w:t> </w:t>
      </w:r>
      <w:r>
        <w:rPr/>
        <w:t>which</w:t>
      </w:r>
      <w:r>
        <w:rPr>
          <w:spacing w:val="-20"/>
        </w:rPr>
        <w:t> </w:t>
      </w:r>
      <w:r>
        <w:rPr/>
        <w:t>confirms</w:t>
      </w:r>
      <w:r>
        <w:rPr>
          <w:spacing w:val="-22"/>
        </w:rPr>
        <w:t> </w:t>
      </w:r>
      <w:r>
        <w:rPr/>
        <w:t>that</w:t>
      </w:r>
      <w:r>
        <w:rPr>
          <w:spacing w:val="-19"/>
        </w:rPr>
        <w:t> </w:t>
      </w:r>
      <w:r>
        <w:rPr/>
        <w:t>positive</w:t>
      </w:r>
      <w:r>
        <w:rPr>
          <w:spacing w:val="-21"/>
        </w:rPr>
        <w:t> </w:t>
      </w:r>
      <w:r>
        <w:rPr/>
        <w:t>motivation</w:t>
      </w:r>
      <w:r>
        <w:rPr>
          <w:spacing w:val="-20"/>
        </w:rPr>
        <w:t> </w:t>
      </w:r>
      <w:r>
        <w:rPr/>
        <w:t>enhances performance and increases job satisfaction.</w:t>
      </w:r>
    </w:p>
    <w:p>
      <w:pPr>
        <w:pStyle w:val="BodyText"/>
        <w:spacing w:line="480" w:lineRule="auto" w:before="278"/>
        <w:ind w:right="101"/>
        <w:jc w:val="both"/>
      </w:pPr>
      <w:r>
        <w:rPr/>
        <w:t>Feeling appreciated by management and students also creates a positive work environment that enhances the teacher’s sense of accomplishment and recognition of his efforts.</w:t>
      </w:r>
    </w:p>
    <w:p>
      <w:pPr>
        <w:pStyle w:val="ListParagraph"/>
        <w:numPr>
          <w:ilvl w:val="0"/>
          <w:numId w:val="8"/>
        </w:numPr>
        <w:tabs>
          <w:tab w:pos="580" w:val="left" w:leader="none"/>
        </w:tabs>
        <w:spacing w:line="240" w:lineRule="auto" w:before="280" w:after="0"/>
        <w:ind w:left="580" w:right="0" w:hanging="326"/>
        <w:jc w:val="both"/>
        <w:rPr>
          <w:sz w:val="24"/>
        </w:rPr>
      </w:pPr>
      <w:r>
        <w:rPr>
          <w:sz w:val="24"/>
        </w:rPr>
        <w:t>Lack</w:t>
      </w:r>
      <w:r>
        <w:rPr>
          <w:spacing w:val="-1"/>
          <w:sz w:val="24"/>
        </w:rPr>
        <w:t> </w:t>
      </w:r>
      <w:r>
        <w:rPr>
          <w:sz w:val="24"/>
        </w:rPr>
        <w:t>of</w:t>
      </w:r>
      <w:r>
        <w:rPr>
          <w:spacing w:val="-6"/>
          <w:sz w:val="24"/>
        </w:rPr>
        <w:t> </w:t>
      </w:r>
      <w:r>
        <w:rPr>
          <w:sz w:val="24"/>
        </w:rPr>
        <w:t>Administrative</w:t>
      </w:r>
      <w:r>
        <w:rPr>
          <w:spacing w:val="-1"/>
          <w:sz w:val="24"/>
        </w:rPr>
        <w:t> </w:t>
      </w:r>
      <w:r>
        <w:rPr>
          <w:sz w:val="24"/>
        </w:rPr>
        <w:t>Support</w:t>
      </w:r>
      <w:r>
        <w:rPr>
          <w:spacing w:val="-2"/>
          <w:sz w:val="24"/>
        </w:rPr>
        <w:t> </w:t>
      </w:r>
      <w:r>
        <w:rPr>
          <w:sz w:val="24"/>
        </w:rPr>
        <w:t>and</w:t>
      </w:r>
      <w:r>
        <w:rPr>
          <w:spacing w:val="-3"/>
          <w:sz w:val="24"/>
        </w:rPr>
        <w:t> </w:t>
      </w:r>
      <w:r>
        <w:rPr>
          <w:spacing w:val="-2"/>
          <w:sz w:val="24"/>
        </w:rPr>
        <w:t>Resources</w:t>
      </w:r>
    </w:p>
    <w:p>
      <w:pPr>
        <w:pStyle w:val="BodyText"/>
        <w:spacing w:before="281"/>
        <w:ind w:left="0"/>
      </w:pPr>
    </w:p>
    <w:p>
      <w:pPr>
        <w:pStyle w:val="BodyText"/>
        <w:spacing w:line="482" w:lineRule="auto"/>
        <w:ind w:right="102"/>
        <w:jc w:val="both"/>
      </w:pPr>
      <w:r>
        <w:rPr/>
        <w:t>The interviews revealed that lack of administrative support and resources hinder teachers from implementing effective teaching methods.</w:t>
      </w:r>
    </w:p>
    <w:p>
      <w:pPr>
        <w:pStyle w:val="BodyText"/>
        <w:spacing w:line="480" w:lineRule="auto" w:before="277"/>
        <w:ind w:right="99"/>
        <w:jc w:val="both"/>
      </w:pPr>
      <w:r>
        <w:rPr/>
        <w:t>For example, some teachers stated that the lack of tools such as teaching aids, technological</w:t>
      </w:r>
      <w:r>
        <w:rPr>
          <w:spacing w:val="-15"/>
        </w:rPr>
        <w:t> </w:t>
      </w:r>
      <w:r>
        <w:rPr/>
        <w:t>devices,</w:t>
      </w:r>
      <w:r>
        <w:rPr>
          <w:spacing w:val="-17"/>
        </w:rPr>
        <w:t> </w:t>
      </w:r>
      <w:r>
        <w:rPr/>
        <w:t>or</w:t>
      </w:r>
      <w:r>
        <w:rPr>
          <w:spacing w:val="-17"/>
        </w:rPr>
        <w:t> </w:t>
      </w:r>
      <w:r>
        <w:rPr/>
        <w:t>even</w:t>
      </w:r>
      <w:r>
        <w:rPr>
          <w:spacing w:val="-14"/>
        </w:rPr>
        <w:t> </w:t>
      </w:r>
      <w:r>
        <w:rPr/>
        <w:t>sufficient</w:t>
      </w:r>
      <w:r>
        <w:rPr>
          <w:spacing w:val="-19"/>
        </w:rPr>
        <w:t> </w:t>
      </w:r>
      <w:r>
        <w:rPr/>
        <w:t>books</w:t>
      </w:r>
      <w:r>
        <w:rPr>
          <w:spacing w:val="-16"/>
        </w:rPr>
        <w:t> </w:t>
      </w:r>
      <w:r>
        <w:rPr/>
        <w:t>makes</w:t>
      </w:r>
      <w:r>
        <w:rPr>
          <w:spacing w:val="-16"/>
        </w:rPr>
        <w:t> </w:t>
      </w:r>
      <w:r>
        <w:rPr/>
        <w:t>it</w:t>
      </w:r>
      <w:r>
        <w:rPr>
          <w:spacing w:val="-19"/>
        </w:rPr>
        <w:t> </w:t>
      </w:r>
      <w:r>
        <w:rPr/>
        <w:t>difficult</w:t>
      </w:r>
      <w:r>
        <w:rPr>
          <w:spacing w:val="-14"/>
        </w:rPr>
        <w:t> </w:t>
      </w:r>
      <w:r>
        <w:rPr/>
        <w:t>to</w:t>
      </w:r>
      <w:r>
        <w:rPr>
          <w:spacing w:val="-18"/>
        </w:rPr>
        <w:t> </w:t>
      </w:r>
      <w:r>
        <w:rPr/>
        <w:t>deliver</w:t>
      </w:r>
      <w:r>
        <w:rPr>
          <w:spacing w:val="-22"/>
        </w:rPr>
        <w:t> </w:t>
      </w:r>
      <w:r>
        <w:rPr/>
        <w:t>interactive lessons that attract students’ interest.</w:t>
      </w:r>
    </w:p>
    <w:p>
      <w:pPr>
        <w:pStyle w:val="BodyText"/>
        <w:spacing w:line="480" w:lineRule="auto" w:before="280"/>
        <w:ind w:right="100"/>
        <w:jc w:val="both"/>
      </w:pPr>
      <w:r>
        <w:rPr/>
        <w:t>In addition, teachers confirmed that administrative support such as providing a comfortable work environment and facilitating the implementation of activities contributes to improving their educational experience.</w:t>
      </w:r>
    </w:p>
    <w:p>
      <w:pPr>
        <w:pStyle w:val="BodyText"/>
        <w:spacing w:after="0" w:line="480" w:lineRule="auto"/>
        <w:jc w:val="both"/>
        <w:sectPr>
          <w:pgSz w:w="11900" w:h="16840"/>
          <w:pgMar w:header="0" w:footer="751" w:top="1560" w:bottom="960" w:left="1133" w:right="283"/>
        </w:sectPr>
      </w:pPr>
    </w:p>
    <w:p>
      <w:pPr>
        <w:pStyle w:val="BodyText"/>
        <w:spacing w:line="482" w:lineRule="auto" w:before="85"/>
      </w:pPr>
      <w:r>
        <w:rPr/>
        <w:t>This point is related to the transformational leadership theory, which suggests that supportive management motivates teachers and enhances their productivity.</w:t>
      </w:r>
    </w:p>
    <w:p>
      <w:pPr>
        <w:pStyle w:val="ListParagraph"/>
        <w:numPr>
          <w:ilvl w:val="0"/>
          <w:numId w:val="8"/>
        </w:numPr>
        <w:tabs>
          <w:tab w:pos="580" w:val="left" w:leader="none"/>
        </w:tabs>
        <w:spacing w:line="240" w:lineRule="auto" w:before="277" w:after="0"/>
        <w:ind w:left="580" w:right="0" w:hanging="326"/>
        <w:jc w:val="left"/>
        <w:rPr>
          <w:sz w:val="24"/>
        </w:rPr>
      </w:pPr>
      <w:r>
        <w:rPr>
          <w:sz w:val="24"/>
        </w:rPr>
        <w:t>Limited</w:t>
      </w:r>
      <w:r>
        <w:rPr>
          <w:spacing w:val="-5"/>
          <w:sz w:val="24"/>
        </w:rPr>
        <w:t> </w:t>
      </w:r>
      <w:r>
        <w:rPr>
          <w:spacing w:val="-2"/>
          <w:sz w:val="24"/>
        </w:rPr>
        <w:t>Resources</w:t>
      </w:r>
    </w:p>
    <w:p>
      <w:pPr>
        <w:pStyle w:val="BodyText"/>
        <w:spacing w:before="280"/>
        <w:ind w:left="0"/>
      </w:pPr>
    </w:p>
    <w:p>
      <w:pPr>
        <w:pStyle w:val="BodyText"/>
        <w:spacing w:line="477" w:lineRule="auto"/>
      </w:pPr>
      <w:r>
        <w:rPr/>
        <w:t>The</w:t>
      </w:r>
      <w:r>
        <w:rPr>
          <w:spacing w:val="-10"/>
        </w:rPr>
        <w:t> </w:t>
      </w:r>
      <w:r>
        <w:rPr/>
        <w:t>lack</w:t>
      </w:r>
      <w:r>
        <w:rPr>
          <w:spacing w:val="-4"/>
        </w:rPr>
        <w:t> </w:t>
      </w:r>
      <w:r>
        <w:rPr/>
        <w:t>of</w:t>
      </w:r>
      <w:r>
        <w:rPr>
          <w:spacing w:val="-9"/>
        </w:rPr>
        <w:t> </w:t>
      </w:r>
      <w:r>
        <w:rPr/>
        <w:t>resources</w:t>
      </w:r>
      <w:r>
        <w:rPr>
          <w:spacing w:val="-7"/>
        </w:rPr>
        <w:t> </w:t>
      </w:r>
      <w:r>
        <w:rPr/>
        <w:t>needed</w:t>
      </w:r>
      <w:r>
        <w:rPr>
          <w:spacing w:val="-12"/>
        </w:rPr>
        <w:t> </w:t>
      </w:r>
      <w:r>
        <w:rPr/>
        <w:t>for</w:t>
      </w:r>
      <w:r>
        <w:rPr>
          <w:spacing w:val="-8"/>
        </w:rPr>
        <w:t> </w:t>
      </w:r>
      <w:r>
        <w:rPr/>
        <w:t>teaching,</w:t>
      </w:r>
      <w:r>
        <w:rPr>
          <w:spacing w:val="-7"/>
        </w:rPr>
        <w:t> </w:t>
      </w:r>
      <w:r>
        <w:rPr/>
        <w:t>such</w:t>
      </w:r>
      <w:r>
        <w:rPr>
          <w:spacing w:val="-5"/>
        </w:rPr>
        <w:t> </w:t>
      </w:r>
      <w:r>
        <w:rPr/>
        <w:t>as</w:t>
      </w:r>
      <w:r>
        <w:rPr>
          <w:spacing w:val="-11"/>
        </w:rPr>
        <w:t> </w:t>
      </w:r>
      <w:r>
        <w:rPr/>
        <w:t>technological</w:t>
      </w:r>
      <w:r>
        <w:rPr>
          <w:spacing w:val="-10"/>
        </w:rPr>
        <w:t> </w:t>
      </w:r>
      <w:r>
        <w:rPr/>
        <w:t>means</w:t>
      </w:r>
      <w:r>
        <w:rPr>
          <w:spacing w:val="-11"/>
        </w:rPr>
        <w:t> </w:t>
      </w:r>
      <w:r>
        <w:rPr/>
        <w:t>or</w:t>
      </w:r>
      <w:r>
        <w:rPr>
          <w:spacing w:val="-8"/>
        </w:rPr>
        <w:t> </w:t>
      </w:r>
      <w:r>
        <w:rPr/>
        <w:t>sufficient books, makes it difficult to implement innovative educational activities.</w:t>
      </w:r>
    </w:p>
    <w:p>
      <w:pPr>
        <w:pStyle w:val="BodyText"/>
        <w:spacing w:line="482" w:lineRule="auto" w:before="284"/>
      </w:pPr>
      <w:r>
        <w:rPr/>
        <w:t>One</w:t>
      </w:r>
      <w:r>
        <w:rPr>
          <w:spacing w:val="-10"/>
        </w:rPr>
        <w:t> </w:t>
      </w:r>
      <w:r>
        <w:rPr/>
        <w:t>teacher</w:t>
      </w:r>
      <w:r>
        <w:rPr>
          <w:spacing w:val="-17"/>
        </w:rPr>
        <w:t> </w:t>
      </w:r>
      <w:r>
        <w:rPr/>
        <w:t>indicated</w:t>
      </w:r>
      <w:r>
        <w:rPr>
          <w:spacing w:val="-12"/>
        </w:rPr>
        <w:t> </w:t>
      </w:r>
      <w:r>
        <w:rPr/>
        <w:t>that</w:t>
      </w:r>
      <w:r>
        <w:rPr>
          <w:spacing w:val="-14"/>
        </w:rPr>
        <w:t> </w:t>
      </w:r>
      <w:r>
        <w:rPr/>
        <w:t>providing</w:t>
      </w:r>
      <w:r>
        <w:rPr>
          <w:spacing w:val="-17"/>
        </w:rPr>
        <w:t> </w:t>
      </w:r>
      <w:r>
        <w:rPr/>
        <w:t>basic</w:t>
      </w:r>
      <w:r>
        <w:rPr>
          <w:spacing w:val="-11"/>
        </w:rPr>
        <w:t> </w:t>
      </w:r>
      <w:r>
        <w:rPr/>
        <w:t>tools</w:t>
      </w:r>
      <w:r>
        <w:rPr>
          <w:spacing w:val="-16"/>
        </w:rPr>
        <w:t> </w:t>
      </w:r>
      <w:r>
        <w:rPr/>
        <w:t>enables</w:t>
      </w:r>
      <w:r>
        <w:rPr>
          <w:spacing w:val="-16"/>
        </w:rPr>
        <w:t> </w:t>
      </w:r>
      <w:r>
        <w:rPr/>
        <w:t>them</w:t>
      </w:r>
      <w:r>
        <w:rPr>
          <w:spacing w:val="-14"/>
        </w:rPr>
        <w:t> </w:t>
      </w:r>
      <w:r>
        <w:rPr/>
        <w:t>to</w:t>
      </w:r>
      <w:r>
        <w:rPr>
          <w:spacing w:val="-18"/>
        </w:rPr>
        <w:t> </w:t>
      </w:r>
      <w:r>
        <w:rPr/>
        <w:t>improve</w:t>
      </w:r>
      <w:r>
        <w:rPr>
          <w:spacing w:val="-15"/>
        </w:rPr>
        <w:t> </w:t>
      </w:r>
      <w:r>
        <w:rPr/>
        <w:t>the</w:t>
      </w:r>
      <w:r>
        <w:rPr>
          <w:spacing w:val="-10"/>
        </w:rPr>
        <w:t> </w:t>
      </w:r>
      <w:r>
        <w:rPr/>
        <w:t>quality of education and increase student engagement.</w:t>
      </w:r>
    </w:p>
    <w:p>
      <w:pPr>
        <w:pStyle w:val="ListParagraph"/>
        <w:numPr>
          <w:ilvl w:val="0"/>
          <w:numId w:val="8"/>
        </w:numPr>
        <w:tabs>
          <w:tab w:pos="580" w:val="left" w:leader="none"/>
        </w:tabs>
        <w:spacing w:line="240" w:lineRule="auto" w:before="277" w:after="0"/>
        <w:ind w:left="580" w:right="0" w:hanging="326"/>
        <w:jc w:val="left"/>
        <w:rPr>
          <w:sz w:val="24"/>
        </w:rPr>
      </w:pPr>
      <w:r>
        <w:rPr>
          <w:sz w:val="24"/>
        </w:rPr>
        <w:t>Work</w:t>
      </w:r>
      <w:r>
        <w:rPr>
          <w:spacing w:val="-5"/>
          <w:sz w:val="24"/>
        </w:rPr>
        <w:t> </w:t>
      </w:r>
      <w:r>
        <w:rPr>
          <w:spacing w:val="-2"/>
          <w:sz w:val="24"/>
        </w:rPr>
        <w:t>Environment</w:t>
      </w:r>
    </w:p>
    <w:p>
      <w:pPr>
        <w:pStyle w:val="BodyText"/>
        <w:spacing w:before="276"/>
        <w:ind w:left="0"/>
      </w:pPr>
    </w:p>
    <w:p>
      <w:pPr>
        <w:pStyle w:val="BodyText"/>
      </w:pPr>
      <w:r>
        <w:rPr/>
        <w:t>The</w:t>
      </w:r>
      <w:r>
        <w:rPr>
          <w:spacing w:val="-3"/>
        </w:rPr>
        <w:t> </w:t>
      </w:r>
      <w:r>
        <w:rPr/>
        <w:t>work</w:t>
      </w:r>
      <w:r>
        <w:rPr>
          <w:spacing w:val="-4"/>
        </w:rPr>
        <w:t> </w:t>
      </w:r>
      <w:r>
        <w:rPr/>
        <w:t>environment</w:t>
      </w:r>
      <w:r>
        <w:rPr>
          <w:spacing w:val="-1"/>
        </w:rPr>
        <w:t> </w:t>
      </w:r>
      <w:r>
        <w:rPr/>
        <w:t>plays</w:t>
      </w:r>
      <w:r>
        <w:rPr>
          <w:spacing w:val="-2"/>
        </w:rPr>
        <w:t> </w:t>
      </w:r>
      <w:r>
        <w:rPr/>
        <w:t>a</w:t>
      </w:r>
      <w:r>
        <w:rPr>
          <w:spacing w:val="-2"/>
        </w:rPr>
        <w:t> </w:t>
      </w:r>
      <w:r>
        <w:rPr/>
        <w:t>pivotal</w:t>
      </w:r>
      <w:r>
        <w:rPr>
          <w:spacing w:val="-5"/>
        </w:rPr>
        <w:t> </w:t>
      </w:r>
      <w:r>
        <w:rPr/>
        <w:t>role</w:t>
      </w:r>
      <w:r>
        <w:rPr>
          <w:spacing w:val="-1"/>
        </w:rPr>
        <w:t> </w:t>
      </w:r>
      <w:r>
        <w:rPr/>
        <w:t>in teachers’</w:t>
      </w:r>
      <w:r>
        <w:rPr>
          <w:spacing w:val="-4"/>
        </w:rPr>
        <w:t> </w:t>
      </w:r>
      <w:r>
        <w:rPr>
          <w:spacing w:val="-2"/>
        </w:rPr>
        <w:t>motivation</w:t>
      </w:r>
    </w:p>
    <w:p>
      <w:pPr>
        <w:pStyle w:val="BodyText"/>
        <w:spacing w:before="281"/>
        <w:ind w:left="0"/>
      </w:pPr>
    </w:p>
    <w:p>
      <w:pPr>
        <w:pStyle w:val="BodyText"/>
        <w:spacing w:line="482" w:lineRule="auto"/>
      </w:pPr>
      <w:r>
        <w:rPr/>
        <w:t>They</w:t>
      </w:r>
      <w:r>
        <w:rPr>
          <w:spacing w:val="-21"/>
        </w:rPr>
        <w:t> </w:t>
      </w:r>
      <w:r>
        <w:rPr/>
        <w:t>confirmed</w:t>
      </w:r>
      <w:r>
        <w:rPr>
          <w:spacing w:val="-21"/>
        </w:rPr>
        <w:t> </w:t>
      </w:r>
      <w:r>
        <w:rPr/>
        <w:t>that</w:t>
      </w:r>
      <w:r>
        <w:rPr>
          <w:spacing w:val="-20"/>
        </w:rPr>
        <w:t> </w:t>
      </w:r>
      <w:r>
        <w:rPr/>
        <w:t>having</w:t>
      </w:r>
      <w:r>
        <w:rPr>
          <w:spacing w:val="-22"/>
        </w:rPr>
        <w:t> </w:t>
      </w:r>
      <w:r>
        <w:rPr/>
        <w:t>supportive</w:t>
      </w:r>
      <w:r>
        <w:rPr>
          <w:spacing w:val="-15"/>
        </w:rPr>
        <w:t> </w:t>
      </w:r>
      <w:r>
        <w:rPr/>
        <w:t>colleagues</w:t>
      </w:r>
      <w:r>
        <w:rPr>
          <w:spacing w:val="-22"/>
        </w:rPr>
        <w:t> </w:t>
      </w:r>
      <w:r>
        <w:rPr/>
        <w:t>and</w:t>
      </w:r>
      <w:r>
        <w:rPr>
          <w:spacing w:val="-21"/>
        </w:rPr>
        <w:t> </w:t>
      </w:r>
      <w:r>
        <w:rPr/>
        <w:t>management</w:t>
      </w:r>
      <w:r>
        <w:rPr>
          <w:spacing w:val="-19"/>
        </w:rPr>
        <w:t> </w:t>
      </w:r>
      <w:r>
        <w:rPr/>
        <w:t>that</w:t>
      </w:r>
      <w:r>
        <w:rPr>
          <w:spacing w:val="-20"/>
        </w:rPr>
        <w:t> </w:t>
      </w:r>
      <w:r>
        <w:rPr/>
        <w:t>encourages creativity contributes to improving performance and reducing psychological stress.</w:t>
      </w:r>
    </w:p>
    <w:p>
      <w:pPr>
        <w:pStyle w:val="BodyText"/>
        <w:spacing w:line="477" w:lineRule="auto" w:before="277"/>
      </w:pPr>
      <w:r>
        <w:rPr/>
        <w:t>Working</w:t>
      </w:r>
      <w:r>
        <w:rPr>
          <w:spacing w:val="35"/>
        </w:rPr>
        <w:t> </w:t>
      </w:r>
      <w:r>
        <w:rPr/>
        <w:t>in</w:t>
      </w:r>
      <w:r>
        <w:rPr>
          <w:spacing w:val="33"/>
        </w:rPr>
        <w:t> </w:t>
      </w:r>
      <w:r>
        <w:rPr/>
        <w:t>a</w:t>
      </w:r>
      <w:r>
        <w:rPr>
          <w:spacing w:val="31"/>
        </w:rPr>
        <w:t> </w:t>
      </w:r>
      <w:r>
        <w:rPr/>
        <w:t>comfortable</w:t>
      </w:r>
      <w:r>
        <w:rPr>
          <w:spacing w:val="32"/>
        </w:rPr>
        <w:t> </w:t>
      </w:r>
      <w:r>
        <w:rPr/>
        <w:t>environment</w:t>
      </w:r>
      <w:r>
        <w:rPr>
          <w:spacing w:val="33"/>
        </w:rPr>
        <w:t> </w:t>
      </w:r>
      <w:r>
        <w:rPr/>
        <w:t>also</w:t>
      </w:r>
      <w:r>
        <w:rPr>
          <w:spacing w:val="34"/>
        </w:rPr>
        <w:t> </w:t>
      </w:r>
      <w:r>
        <w:rPr/>
        <w:t>reflects</w:t>
      </w:r>
      <w:r>
        <w:rPr>
          <w:spacing w:val="31"/>
        </w:rPr>
        <w:t> </w:t>
      </w:r>
      <w:r>
        <w:rPr/>
        <w:t>positively</w:t>
      </w:r>
      <w:r>
        <w:rPr>
          <w:spacing w:val="38"/>
        </w:rPr>
        <w:t> </w:t>
      </w:r>
      <w:r>
        <w:rPr/>
        <w:t>on</w:t>
      </w:r>
      <w:r>
        <w:rPr>
          <w:spacing w:val="33"/>
        </w:rPr>
        <w:t> </w:t>
      </w:r>
      <w:r>
        <w:rPr/>
        <w:t>interaction</w:t>
      </w:r>
      <w:r>
        <w:rPr>
          <w:spacing w:val="33"/>
        </w:rPr>
        <w:t> </w:t>
      </w:r>
      <w:r>
        <w:rPr/>
        <w:t>with </w:t>
      </w:r>
      <w:r>
        <w:rPr>
          <w:spacing w:val="-2"/>
        </w:rPr>
        <w:t>students.</w:t>
      </w:r>
    </w:p>
    <w:p>
      <w:pPr>
        <w:pStyle w:val="Heading3"/>
        <w:spacing w:before="284"/>
        <w:jc w:val="left"/>
      </w:pPr>
      <w:r>
        <w:rPr/>
        <w:t>For </w:t>
      </w:r>
      <w:r>
        <w:rPr>
          <w:spacing w:val="-2"/>
        </w:rPr>
        <w:t>students</w:t>
      </w:r>
    </w:p>
    <w:p>
      <w:pPr>
        <w:pStyle w:val="BodyText"/>
        <w:spacing w:before="280"/>
        <w:ind w:left="0"/>
        <w:rPr>
          <w:b/>
        </w:rPr>
      </w:pPr>
    </w:p>
    <w:p>
      <w:pPr>
        <w:pStyle w:val="BodyText"/>
        <w:spacing w:before="1"/>
      </w:pPr>
      <w:r>
        <w:rPr/>
        <w:t>Student</w:t>
      </w:r>
      <w:r>
        <w:rPr>
          <w:spacing w:val="-5"/>
        </w:rPr>
        <w:t> </w:t>
      </w:r>
      <w:r>
        <w:rPr/>
        <w:t>engagement</w:t>
      </w:r>
      <w:r>
        <w:rPr>
          <w:spacing w:val="-4"/>
        </w:rPr>
        <w:t> </w:t>
      </w:r>
      <w:r>
        <w:rPr/>
        <w:t>is</w:t>
      </w:r>
      <w:r>
        <w:rPr>
          <w:spacing w:val="-6"/>
        </w:rPr>
        <w:t> </w:t>
      </w:r>
      <w:r>
        <w:rPr/>
        <w:t>influenced</w:t>
      </w:r>
      <w:r>
        <w:rPr>
          <w:spacing w:val="-1"/>
        </w:rPr>
        <w:t> </w:t>
      </w:r>
      <w:r>
        <w:rPr/>
        <w:t>by</w:t>
      </w:r>
      <w:r>
        <w:rPr>
          <w:spacing w:val="-3"/>
        </w:rPr>
        <w:t> </w:t>
      </w:r>
      <w:r>
        <w:rPr/>
        <w:t>the teacher's</w:t>
      </w:r>
      <w:r>
        <w:rPr>
          <w:spacing w:val="-1"/>
        </w:rPr>
        <w:t> </w:t>
      </w:r>
      <w:r>
        <w:rPr/>
        <w:t>enthusiasm</w:t>
      </w:r>
      <w:r>
        <w:rPr>
          <w:spacing w:val="-4"/>
        </w:rPr>
        <w:t> </w:t>
      </w:r>
      <w:r>
        <w:rPr/>
        <w:t>and</w:t>
      </w:r>
      <w:r>
        <w:rPr>
          <w:spacing w:val="-6"/>
        </w:rPr>
        <w:t> </w:t>
      </w:r>
      <w:r>
        <w:rPr/>
        <w:t>teaching</w:t>
      </w:r>
      <w:r>
        <w:rPr>
          <w:spacing w:val="-1"/>
        </w:rPr>
        <w:t> </w:t>
      </w:r>
      <w:r>
        <w:rPr>
          <w:spacing w:val="-2"/>
        </w:rPr>
        <w:t>style.</w:t>
      </w:r>
    </w:p>
    <w:p>
      <w:pPr>
        <w:pStyle w:val="BodyText"/>
        <w:spacing w:before="280"/>
        <w:ind w:left="0"/>
      </w:pPr>
    </w:p>
    <w:p>
      <w:pPr>
        <w:pStyle w:val="BodyText"/>
        <w:spacing w:line="477" w:lineRule="auto"/>
      </w:pPr>
      <w:r>
        <w:rPr/>
        <w:t>Interactive</w:t>
      </w:r>
      <w:r>
        <w:rPr>
          <w:spacing w:val="80"/>
        </w:rPr>
        <w:t> </w:t>
      </w:r>
      <w:r>
        <w:rPr/>
        <w:t>activities,</w:t>
      </w:r>
      <w:r>
        <w:rPr>
          <w:spacing w:val="80"/>
        </w:rPr>
        <w:t> </w:t>
      </w:r>
      <w:r>
        <w:rPr/>
        <w:t>such</w:t>
      </w:r>
      <w:r>
        <w:rPr>
          <w:spacing w:val="80"/>
        </w:rPr>
        <w:t> </w:t>
      </w:r>
      <w:r>
        <w:rPr/>
        <w:t>as</w:t>
      </w:r>
      <w:r>
        <w:rPr>
          <w:spacing w:val="80"/>
        </w:rPr>
        <w:t> </w:t>
      </w:r>
      <w:r>
        <w:rPr/>
        <w:t>educational</w:t>
      </w:r>
      <w:r>
        <w:rPr>
          <w:spacing w:val="80"/>
        </w:rPr>
        <w:t> </w:t>
      </w:r>
      <w:r>
        <w:rPr/>
        <w:t>games</w:t>
      </w:r>
      <w:r>
        <w:rPr>
          <w:spacing w:val="80"/>
        </w:rPr>
        <w:t> </w:t>
      </w:r>
      <w:r>
        <w:rPr/>
        <w:t>and</w:t>
      </w:r>
      <w:r>
        <w:rPr>
          <w:spacing w:val="80"/>
        </w:rPr>
        <w:t> </w:t>
      </w:r>
      <w:r>
        <w:rPr/>
        <w:t>groups,</w:t>
      </w:r>
      <w:r>
        <w:rPr>
          <w:spacing w:val="80"/>
        </w:rPr>
        <w:t> </w:t>
      </w:r>
      <w:r>
        <w:rPr/>
        <w:t>help</w:t>
      </w:r>
      <w:r>
        <w:rPr>
          <w:spacing w:val="80"/>
        </w:rPr>
        <w:t> </w:t>
      </w:r>
      <w:r>
        <w:rPr/>
        <w:t>students</w:t>
      </w:r>
      <w:r>
        <w:rPr>
          <w:spacing w:val="40"/>
        </w:rPr>
        <w:t> </w:t>
      </w:r>
      <w:r>
        <w:rPr/>
        <w:t>understand better.</w:t>
      </w:r>
    </w:p>
    <w:p>
      <w:pPr>
        <w:pStyle w:val="ListParagraph"/>
        <w:numPr>
          <w:ilvl w:val="0"/>
          <w:numId w:val="9"/>
        </w:numPr>
        <w:tabs>
          <w:tab w:pos="580" w:val="left" w:leader="none"/>
        </w:tabs>
        <w:spacing w:line="240" w:lineRule="auto" w:before="284" w:after="0"/>
        <w:ind w:left="580" w:right="0" w:hanging="326"/>
        <w:jc w:val="left"/>
        <w:rPr>
          <w:sz w:val="24"/>
        </w:rPr>
      </w:pPr>
      <w:r>
        <w:rPr>
          <w:sz w:val="24"/>
        </w:rPr>
        <w:t>Interactive</w:t>
      </w:r>
      <w:r>
        <w:rPr>
          <w:spacing w:val="-8"/>
          <w:sz w:val="24"/>
        </w:rPr>
        <w:t> </w:t>
      </w:r>
      <w:r>
        <w:rPr>
          <w:spacing w:val="-2"/>
          <w:sz w:val="24"/>
        </w:rPr>
        <w:t>Activities</w:t>
      </w:r>
    </w:p>
    <w:p>
      <w:pPr>
        <w:pStyle w:val="ListParagraph"/>
        <w:spacing w:after="0" w:line="240" w:lineRule="auto"/>
        <w:jc w:val="left"/>
        <w:rPr>
          <w:sz w:val="24"/>
        </w:rPr>
        <w:sectPr>
          <w:pgSz w:w="11900" w:h="16840"/>
          <w:pgMar w:header="0" w:footer="751" w:top="1560" w:bottom="960" w:left="1133" w:right="283"/>
        </w:sectPr>
      </w:pPr>
    </w:p>
    <w:p>
      <w:pPr>
        <w:pStyle w:val="BodyText"/>
        <w:spacing w:line="482" w:lineRule="auto" w:before="85"/>
      </w:pPr>
      <w:r>
        <w:rPr/>
        <w:t>Interviews showed that interactive activities such as educational games and group discussions improve students’ understanding of the course material.</w:t>
      </w:r>
    </w:p>
    <w:p>
      <w:pPr>
        <w:pStyle w:val="BodyText"/>
        <w:spacing w:line="477" w:lineRule="auto" w:before="277"/>
      </w:pPr>
      <w:r>
        <w:rPr/>
        <w:t>Students</w:t>
      </w:r>
      <w:r>
        <w:rPr>
          <w:spacing w:val="-8"/>
        </w:rPr>
        <w:t> </w:t>
      </w:r>
      <w:r>
        <w:rPr/>
        <w:t>indicated</w:t>
      </w:r>
      <w:r>
        <w:rPr>
          <w:spacing w:val="-8"/>
        </w:rPr>
        <w:t> </w:t>
      </w:r>
      <w:r>
        <w:rPr/>
        <w:t>that</w:t>
      </w:r>
      <w:r>
        <w:rPr>
          <w:spacing w:val="-6"/>
        </w:rPr>
        <w:t> </w:t>
      </w:r>
      <w:r>
        <w:rPr/>
        <w:t>they</w:t>
      </w:r>
      <w:r>
        <w:rPr>
          <w:spacing w:val="-5"/>
        </w:rPr>
        <w:t> </w:t>
      </w:r>
      <w:r>
        <w:rPr/>
        <w:t>learn</w:t>
      </w:r>
      <w:r>
        <w:rPr>
          <w:spacing w:val="-1"/>
        </w:rPr>
        <w:t> </w:t>
      </w:r>
      <w:r>
        <w:rPr/>
        <w:t>better</w:t>
      </w:r>
      <w:r>
        <w:rPr>
          <w:spacing w:val="-4"/>
        </w:rPr>
        <w:t> </w:t>
      </w:r>
      <w:r>
        <w:rPr/>
        <w:t>when</w:t>
      </w:r>
      <w:r>
        <w:rPr>
          <w:spacing w:val="-6"/>
        </w:rPr>
        <w:t> </w:t>
      </w:r>
      <w:r>
        <w:rPr/>
        <w:t>working</w:t>
      </w:r>
      <w:r>
        <w:rPr>
          <w:spacing w:val="-8"/>
        </w:rPr>
        <w:t> </w:t>
      </w:r>
      <w:r>
        <w:rPr/>
        <w:t>in</w:t>
      </w:r>
      <w:r>
        <w:rPr>
          <w:spacing w:val="-6"/>
        </w:rPr>
        <w:t> </w:t>
      </w:r>
      <w:r>
        <w:rPr/>
        <w:t>groups</w:t>
      </w:r>
      <w:r>
        <w:rPr>
          <w:spacing w:val="-8"/>
        </w:rPr>
        <w:t> </w:t>
      </w:r>
      <w:r>
        <w:rPr/>
        <w:t>than</w:t>
      </w:r>
      <w:r>
        <w:rPr>
          <w:spacing w:val="-10"/>
        </w:rPr>
        <w:t> </w:t>
      </w:r>
      <w:r>
        <w:rPr/>
        <w:t>in</w:t>
      </w:r>
      <w:r>
        <w:rPr>
          <w:spacing w:val="-6"/>
        </w:rPr>
        <w:t> </w:t>
      </w:r>
      <w:r>
        <w:rPr/>
        <w:t>traditional </w:t>
      </w:r>
      <w:r>
        <w:rPr>
          <w:spacing w:val="-2"/>
        </w:rPr>
        <w:t>lessons.</w:t>
      </w:r>
    </w:p>
    <w:p>
      <w:pPr>
        <w:pStyle w:val="ListParagraph"/>
        <w:numPr>
          <w:ilvl w:val="0"/>
          <w:numId w:val="9"/>
        </w:numPr>
        <w:tabs>
          <w:tab w:pos="580" w:val="left" w:leader="none"/>
        </w:tabs>
        <w:spacing w:line="240" w:lineRule="auto" w:before="284" w:after="0"/>
        <w:ind w:left="580" w:right="0" w:hanging="326"/>
        <w:jc w:val="left"/>
        <w:rPr>
          <w:sz w:val="24"/>
        </w:rPr>
      </w:pPr>
      <w:r>
        <w:rPr>
          <w:sz w:val="24"/>
        </w:rPr>
        <w:t>Clarity</w:t>
      </w:r>
      <w:r>
        <w:rPr>
          <w:spacing w:val="-3"/>
          <w:sz w:val="24"/>
        </w:rPr>
        <w:t> </w:t>
      </w:r>
      <w:r>
        <w:rPr>
          <w:sz w:val="24"/>
        </w:rPr>
        <w:t>of</w:t>
      </w:r>
      <w:r>
        <w:rPr>
          <w:spacing w:val="-2"/>
          <w:sz w:val="24"/>
        </w:rPr>
        <w:t> </w:t>
      </w:r>
      <w:r>
        <w:rPr>
          <w:sz w:val="24"/>
        </w:rPr>
        <w:t>Teaching </w:t>
      </w:r>
      <w:r>
        <w:rPr>
          <w:spacing w:val="-2"/>
          <w:sz w:val="24"/>
        </w:rPr>
        <w:t>Methods</w:t>
      </w:r>
    </w:p>
    <w:p>
      <w:pPr>
        <w:pStyle w:val="BodyText"/>
        <w:spacing w:before="280"/>
        <w:ind w:left="0"/>
      </w:pPr>
    </w:p>
    <w:p>
      <w:pPr>
        <w:pStyle w:val="BodyText"/>
        <w:spacing w:line="482" w:lineRule="auto"/>
      </w:pPr>
      <w:r>
        <w:rPr/>
        <w:t>Students</w:t>
      </w:r>
      <w:r>
        <w:rPr>
          <w:spacing w:val="-11"/>
        </w:rPr>
        <w:t> </w:t>
      </w:r>
      <w:r>
        <w:rPr/>
        <w:t>explained</w:t>
      </w:r>
      <w:r>
        <w:rPr>
          <w:spacing w:val="-12"/>
        </w:rPr>
        <w:t> </w:t>
      </w:r>
      <w:r>
        <w:rPr/>
        <w:t>that</w:t>
      </w:r>
      <w:r>
        <w:rPr>
          <w:spacing w:val="-10"/>
        </w:rPr>
        <w:t> </w:t>
      </w:r>
      <w:r>
        <w:rPr/>
        <w:t>a</w:t>
      </w:r>
      <w:r>
        <w:rPr>
          <w:spacing w:val="-11"/>
        </w:rPr>
        <w:t> </w:t>
      </w:r>
      <w:r>
        <w:rPr/>
        <w:t>clear</w:t>
      </w:r>
      <w:r>
        <w:rPr>
          <w:spacing w:val="-13"/>
        </w:rPr>
        <w:t> </w:t>
      </w:r>
      <w:r>
        <w:rPr/>
        <w:t>and</w:t>
      </w:r>
      <w:r>
        <w:rPr>
          <w:spacing w:val="-12"/>
        </w:rPr>
        <w:t> </w:t>
      </w:r>
      <w:r>
        <w:rPr/>
        <w:t>organized</w:t>
      </w:r>
      <w:r>
        <w:rPr>
          <w:spacing w:val="-12"/>
        </w:rPr>
        <w:t> </w:t>
      </w:r>
      <w:r>
        <w:rPr/>
        <w:t>teaching</w:t>
      </w:r>
      <w:r>
        <w:rPr>
          <w:spacing w:val="-12"/>
        </w:rPr>
        <w:t> </w:t>
      </w:r>
      <w:r>
        <w:rPr/>
        <w:t>style</w:t>
      </w:r>
      <w:r>
        <w:rPr>
          <w:spacing w:val="-10"/>
        </w:rPr>
        <w:t> </w:t>
      </w:r>
      <w:r>
        <w:rPr/>
        <w:t>helps</w:t>
      </w:r>
      <w:r>
        <w:rPr>
          <w:spacing w:val="-11"/>
        </w:rPr>
        <w:t> </w:t>
      </w:r>
      <w:r>
        <w:rPr/>
        <w:t>them</w:t>
      </w:r>
      <w:r>
        <w:rPr>
          <w:spacing w:val="-10"/>
        </w:rPr>
        <w:t> </w:t>
      </w:r>
      <w:r>
        <w:rPr/>
        <w:t>understand </w:t>
      </w:r>
      <w:r>
        <w:rPr>
          <w:spacing w:val="-2"/>
        </w:rPr>
        <w:t>faster.</w:t>
      </w:r>
    </w:p>
    <w:p>
      <w:pPr>
        <w:pStyle w:val="BodyText"/>
        <w:spacing w:line="477" w:lineRule="auto" w:before="277"/>
      </w:pPr>
      <w:r>
        <w:rPr/>
        <w:t>One</w:t>
      </w:r>
      <w:r>
        <w:rPr>
          <w:spacing w:val="-9"/>
        </w:rPr>
        <w:t> </w:t>
      </w:r>
      <w:r>
        <w:rPr/>
        <w:t>said:</w:t>
      </w:r>
      <w:r>
        <w:rPr>
          <w:spacing w:val="-9"/>
        </w:rPr>
        <w:t> </w:t>
      </w:r>
      <w:r>
        <w:rPr/>
        <w:t>“When</w:t>
      </w:r>
      <w:r>
        <w:rPr>
          <w:spacing w:val="-13"/>
        </w:rPr>
        <w:t> </w:t>
      </w:r>
      <w:r>
        <w:rPr/>
        <w:t>the</w:t>
      </w:r>
      <w:r>
        <w:rPr>
          <w:spacing w:val="-14"/>
        </w:rPr>
        <w:t> </w:t>
      </w:r>
      <w:r>
        <w:rPr/>
        <w:t>teacher</w:t>
      </w:r>
      <w:r>
        <w:rPr>
          <w:spacing w:val="-12"/>
        </w:rPr>
        <w:t> </w:t>
      </w:r>
      <w:r>
        <w:rPr/>
        <w:t>explains</w:t>
      </w:r>
      <w:r>
        <w:rPr>
          <w:spacing w:val="-10"/>
        </w:rPr>
        <w:t> </w:t>
      </w:r>
      <w:r>
        <w:rPr/>
        <w:t>in</w:t>
      </w:r>
      <w:r>
        <w:rPr>
          <w:spacing w:val="-13"/>
        </w:rPr>
        <w:t> </w:t>
      </w:r>
      <w:r>
        <w:rPr/>
        <w:t>an</w:t>
      </w:r>
      <w:r>
        <w:rPr>
          <w:spacing w:val="-8"/>
        </w:rPr>
        <w:t> </w:t>
      </w:r>
      <w:r>
        <w:rPr/>
        <w:t>organized</w:t>
      </w:r>
      <w:r>
        <w:rPr>
          <w:spacing w:val="-11"/>
        </w:rPr>
        <w:t> </w:t>
      </w:r>
      <w:r>
        <w:rPr/>
        <w:t>way</w:t>
      </w:r>
      <w:r>
        <w:rPr>
          <w:spacing w:val="-8"/>
        </w:rPr>
        <w:t> </w:t>
      </w:r>
      <w:r>
        <w:rPr/>
        <w:t>and</w:t>
      </w:r>
      <w:r>
        <w:rPr>
          <w:spacing w:val="-11"/>
        </w:rPr>
        <w:t> </w:t>
      </w:r>
      <w:r>
        <w:rPr/>
        <w:t>uses</w:t>
      </w:r>
      <w:r>
        <w:rPr>
          <w:spacing w:val="-15"/>
        </w:rPr>
        <w:t> </w:t>
      </w:r>
      <w:r>
        <w:rPr/>
        <w:t>clear</w:t>
      </w:r>
      <w:r>
        <w:rPr>
          <w:spacing w:val="-12"/>
        </w:rPr>
        <w:t> </w:t>
      </w:r>
      <w:r>
        <w:rPr/>
        <w:t>examples, the material becomes easy and enjoyable.”</w:t>
      </w:r>
    </w:p>
    <w:p>
      <w:pPr>
        <w:pStyle w:val="ListParagraph"/>
        <w:numPr>
          <w:ilvl w:val="0"/>
          <w:numId w:val="9"/>
        </w:numPr>
        <w:tabs>
          <w:tab w:pos="580" w:val="left" w:leader="none"/>
        </w:tabs>
        <w:spacing w:line="240" w:lineRule="auto" w:before="284" w:after="0"/>
        <w:ind w:left="580" w:right="0" w:hanging="326"/>
        <w:jc w:val="left"/>
        <w:rPr>
          <w:sz w:val="24"/>
        </w:rPr>
      </w:pPr>
      <w:r>
        <w:rPr>
          <w:sz w:val="24"/>
        </w:rPr>
        <w:t>Teacher-Student</w:t>
      </w:r>
      <w:r>
        <w:rPr>
          <w:spacing w:val="-4"/>
          <w:sz w:val="24"/>
        </w:rPr>
        <w:t> </w:t>
      </w:r>
      <w:r>
        <w:rPr>
          <w:spacing w:val="-2"/>
          <w:sz w:val="24"/>
        </w:rPr>
        <w:t>Relationship</w:t>
      </w:r>
    </w:p>
    <w:p>
      <w:pPr>
        <w:pStyle w:val="BodyText"/>
        <w:spacing w:before="281"/>
        <w:ind w:left="0"/>
      </w:pPr>
    </w:p>
    <w:p>
      <w:pPr>
        <w:pStyle w:val="BodyText"/>
        <w:spacing w:line="477" w:lineRule="auto"/>
      </w:pPr>
      <w:r>
        <w:rPr/>
        <w:t>Students confirmed that a positive relationship with the teacher motivates them to participate actively in the class.</w:t>
      </w:r>
    </w:p>
    <w:p>
      <w:pPr>
        <w:pStyle w:val="BodyText"/>
        <w:spacing w:line="482" w:lineRule="auto" w:before="284"/>
      </w:pPr>
      <w:r>
        <w:rPr/>
        <w:t>They explained that a teacher who shows personal interest in the students in the</w:t>
      </w:r>
      <w:r>
        <w:rPr>
          <w:spacing w:val="80"/>
        </w:rPr>
        <w:t> </w:t>
      </w:r>
      <w:r>
        <w:rPr/>
        <w:t>class makes them feel appreciated and increases their desire to interact.</w:t>
      </w:r>
    </w:p>
    <w:p>
      <w:pPr>
        <w:pStyle w:val="BodyText"/>
        <w:spacing w:before="277"/>
      </w:pPr>
      <w:r>
        <w:rPr/>
        <w:t>Linking</w:t>
      </w:r>
      <w:r>
        <w:rPr>
          <w:spacing w:val="-1"/>
        </w:rPr>
        <w:t> </w:t>
      </w:r>
      <w:r>
        <w:rPr/>
        <w:t>the</w:t>
      </w:r>
      <w:r>
        <w:rPr>
          <w:spacing w:val="2"/>
        </w:rPr>
        <w:t> </w:t>
      </w:r>
      <w:r>
        <w:rPr/>
        <w:t>results</w:t>
      </w:r>
      <w:r>
        <w:rPr>
          <w:spacing w:val="-5"/>
        </w:rPr>
        <w:t> </w:t>
      </w:r>
      <w:r>
        <w:rPr/>
        <w:t>to</w:t>
      </w:r>
      <w:r>
        <w:rPr>
          <w:spacing w:val="-1"/>
        </w:rPr>
        <w:t> </w:t>
      </w:r>
      <w:r>
        <w:rPr>
          <w:spacing w:val="-2"/>
        </w:rPr>
        <w:t>theories</w:t>
      </w:r>
    </w:p>
    <w:p>
      <w:pPr>
        <w:pStyle w:val="BodyText"/>
        <w:spacing w:before="276"/>
        <w:ind w:left="0"/>
      </w:pPr>
    </w:p>
    <w:p>
      <w:pPr>
        <w:pStyle w:val="ListParagraph"/>
        <w:numPr>
          <w:ilvl w:val="0"/>
          <w:numId w:val="10"/>
        </w:numPr>
        <w:tabs>
          <w:tab w:pos="580" w:val="left" w:leader="none"/>
        </w:tabs>
        <w:spacing w:line="240" w:lineRule="auto" w:before="0" w:after="0"/>
        <w:ind w:left="580" w:right="0" w:hanging="326"/>
        <w:jc w:val="left"/>
        <w:rPr>
          <w:sz w:val="24"/>
        </w:rPr>
      </w:pPr>
      <w:r>
        <w:rPr>
          <w:sz w:val="24"/>
        </w:rPr>
        <w:t>Reinforcement</w:t>
      </w:r>
      <w:r>
        <w:rPr>
          <w:spacing w:val="-3"/>
          <w:sz w:val="24"/>
        </w:rPr>
        <w:t> </w:t>
      </w:r>
      <w:r>
        <w:rPr>
          <w:spacing w:val="-2"/>
          <w:sz w:val="24"/>
        </w:rPr>
        <w:t>theory</w:t>
      </w:r>
    </w:p>
    <w:p>
      <w:pPr>
        <w:pStyle w:val="BodyText"/>
        <w:spacing w:before="280"/>
        <w:ind w:left="0"/>
      </w:pPr>
    </w:p>
    <w:p>
      <w:pPr>
        <w:pStyle w:val="BodyText"/>
        <w:spacing w:line="480" w:lineRule="auto"/>
        <w:ind w:right="99"/>
        <w:jc w:val="both"/>
      </w:pPr>
      <w:r>
        <w:rPr/>
        <w:t>This theory asserts that positive motivation leads to improved performance. The results showed that providing material or moral appreciation to teachers enhances their motivation, which leads to improved student engagement and performance.</w:t>
      </w:r>
    </w:p>
    <w:p>
      <w:pPr>
        <w:pStyle w:val="BodyText"/>
        <w:spacing w:after="0" w:line="480" w:lineRule="auto"/>
        <w:jc w:val="both"/>
        <w:sectPr>
          <w:pgSz w:w="11900" w:h="16840"/>
          <w:pgMar w:header="0" w:footer="751" w:top="1560" w:bottom="960" w:left="1133" w:right="283"/>
        </w:sectPr>
      </w:pPr>
    </w:p>
    <w:p>
      <w:pPr>
        <w:pStyle w:val="ListParagraph"/>
        <w:numPr>
          <w:ilvl w:val="0"/>
          <w:numId w:val="11"/>
        </w:numPr>
        <w:tabs>
          <w:tab w:pos="493" w:val="left" w:leader="none"/>
        </w:tabs>
        <w:spacing w:line="240" w:lineRule="auto" w:before="85" w:after="0"/>
        <w:ind w:left="493" w:right="0" w:hanging="239"/>
        <w:jc w:val="both"/>
        <w:rPr>
          <w:sz w:val="24"/>
        </w:rPr>
      </w:pPr>
      <w:r>
        <w:rPr>
          <w:sz w:val="24"/>
        </w:rPr>
        <w:t>Maslow's</w:t>
      </w:r>
      <w:r>
        <w:rPr>
          <w:spacing w:val="-5"/>
          <w:sz w:val="24"/>
        </w:rPr>
        <w:t> </w:t>
      </w:r>
      <w:r>
        <w:rPr>
          <w:sz w:val="24"/>
        </w:rPr>
        <w:t>theory</w:t>
      </w:r>
      <w:r>
        <w:rPr>
          <w:spacing w:val="-1"/>
          <w:sz w:val="24"/>
        </w:rPr>
        <w:t> </w:t>
      </w:r>
      <w:r>
        <w:rPr>
          <w:sz w:val="24"/>
        </w:rPr>
        <w:t>of</w:t>
      </w:r>
      <w:r>
        <w:rPr>
          <w:spacing w:val="-1"/>
          <w:sz w:val="24"/>
        </w:rPr>
        <w:t> </w:t>
      </w:r>
      <w:r>
        <w:rPr>
          <w:spacing w:val="-4"/>
          <w:sz w:val="24"/>
        </w:rPr>
        <w:t>needs</w:t>
      </w:r>
    </w:p>
    <w:p>
      <w:pPr>
        <w:pStyle w:val="BodyText"/>
        <w:spacing w:before="280"/>
        <w:ind w:left="0"/>
      </w:pPr>
    </w:p>
    <w:p>
      <w:pPr>
        <w:pStyle w:val="BodyText"/>
        <w:spacing w:line="480" w:lineRule="auto"/>
        <w:ind w:right="103"/>
        <w:jc w:val="both"/>
      </w:pPr>
      <w:r>
        <w:rPr/>
        <w:t>The</w:t>
      </w:r>
      <w:r>
        <w:rPr>
          <w:spacing w:val="-5"/>
        </w:rPr>
        <w:t> </w:t>
      </w:r>
      <w:r>
        <w:rPr/>
        <w:t>absence</w:t>
      </w:r>
      <w:r>
        <w:rPr>
          <w:spacing w:val="-5"/>
        </w:rPr>
        <w:t> </w:t>
      </w:r>
      <w:r>
        <w:rPr/>
        <w:t>of</w:t>
      </w:r>
      <w:r>
        <w:rPr>
          <w:spacing w:val="-9"/>
        </w:rPr>
        <w:t> </w:t>
      </w:r>
      <w:r>
        <w:rPr/>
        <w:t>appreciation</w:t>
      </w:r>
      <w:r>
        <w:rPr>
          <w:spacing w:val="-5"/>
        </w:rPr>
        <w:t> </w:t>
      </w:r>
      <w:r>
        <w:rPr/>
        <w:t>indicates</w:t>
      </w:r>
      <w:r>
        <w:rPr>
          <w:spacing w:val="-7"/>
        </w:rPr>
        <w:t> </w:t>
      </w:r>
      <w:r>
        <w:rPr/>
        <w:t>a</w:t>
      </w:r>
      <w:r>
        <w:rPr>
          <w:spacing w:val="-6"/>
        </w:rPr>
        <w:t> </w:t>
      </w:r>
      <w:r>
        <w:rPr/>
        <w:t>lack</w:t>
      </w:r>
      <w:r>
        <w:rPr>
          <w:spacing w:val="-4"/>
        </w:rPr>
        <w:t> </w:t>
      </w:r>
      <w:r>
        <w:rPr/>
        <w:t>of</w:t>
      </w:r>
      <w:r>
        <w:rPr>
          <w:spacing w:val="-4"/>
        </w:rPr>
        <w:t> </w:t>
      </w:r>
      <w:r>
        <w:rPr/>
        <w:t>fulfillment</w:t>
      </w:r>
      <w:r>
        <w:rPr>
          <w:spacing w:val="-5"/>
        </w:rPr>
        <w:t> </w:t>
      </w:r>
      <w:r>
        <w:rPr/>
        <w:t>of</w:t>
      </w:r>
      <w:r>
        <w:rPr>
          <w:spacing w:val="-9"/>
        </w:rPr>
        <w:t> </w:t>
      </w:r>
      <w:r>
        <w:rPr/>
        <w:t>teachers'</w:t>
      </w:r>
      <w:r>
        <w:rPr>
          <w:spacing w:val="-8"/>
        </w:rPr>
        <w:t> </w:t>
      </w:r>
      <w:r>
        <w:rPr/>
        <w:t>higher</w:t>
      </w:r>
      <w:r>
        <w:rPr>
          <w:spacing w:val="-8"/>
        </w:rPr>
        <w:t> </w:t>
      </w:r>
      <w:r>
        <w:rPr/>
        <w:t>needs, such as a sense of respect and achievement. As a result, teachers feel frustrated, which negatively affects their educational performance.</w:t>
      </w:r>
    </w:p>
    <w:p>
      <w:pPr>
        <w:pStyle w:val="ListParagraph"/>
        <w:numPr>
          <w:ilvl w:val="0"/>
          <w:numId w:val="11"/>
        </w:numPr>
        <w:tabs>
          <w:tab w:pos="493" w:val="left" w:leader="none"/>
        </w:tabs>
        <w:spacing w:line="240" w:lineRule="auto" w:before="281" w:after="0"/>
        <w:ind w:left="493" w:right="0" w:hanging="239"/>
        <w:jc w:val="both"/>
        <w:rPr>
          <w:sz w:val="24"/>
        </w:rPr>
      </w:pPr>
      <w:r>
        <w:rPr>
          <w:sz w:val="24"/>
        </w:rPr>
        <w:t>Herzberg's</w:t>
      </w:r>
      <w:r>
        <w:rPr>
          <w:spacing w:val="-6"/>
          <w:sz w:val="24"/>
        </w:rPr>
        <w:t> </w:t>
      </w:r>
      <w:r>
        <w:rPr>
          <w:sz w:val="24"/>
        </w:rPr>
        <w:t>dual-factor</w:t>
      </w:r>
      <w:r>
        <w:rPr>
          <w:spacing w:val="-5"/>
          <w:sz w:val="24"/>
        </w:rPr>
        <w:t> </w:t>
      </w:r>
      <w:r>
        <w:rPr>
          <w:spacing w:val="-2"/>
          <w:sz w:val="24"/>
        </w:rPr>
        <w:t>theory</w:t>
      </w:r>
    </w:p>
    <w:p>
      <w:pPr>
        <w:pStyle w:val="BodyText"/>
        <w:spacing w:before="280"/>
        <w:ind w:left="0"/>
      </w:pPr>
    </w:p>
    <w:p>
      <w:pPr>
        <w:pStyle w:val="BodyText"/>
        <w:spacing w:line="480" w:lineRule="auto"/>
        <w:ind w:right="103"/>
        <w:jc w:val="both"/>
      </w:pPr>
      <w:r>
        <w:rPr/>
        <w:t>This theory shows that the absence of material and moral incentives is one of the negative factors in teachers' satisfaction. In contrast, the presence of incentives enhances</w:t>
      </w:r>
      <w:r>
        <w:rPr>
          <w:spacing w:val="-16"/>
        </w:rPr>
        <w:t> </w:t>
      </w:r>
      <w:r>
        <w:rPr/>
        <w:t>their</w:t>
      </w:r>
      <w:r>
        <w:rPr>
          <w:spacing w:val="-17"/>
        </w:rPr>
        <w:t> </w:t>
      </w:r>
      <w:r>
        <w:rPr/>
        <w:t>sense</w:t>
      </w:r>
      <w:r>
        <w:rPr>
          <w:spacing w:val="-15"/>
        </w:rPr>
        <w:t> </w:t>
      </w:r>
      <w:r>
        <w:rPr/>
        <w:t>of</w:t>
      </w:r>
      <w:r>
        <w:rPr>
          <w:spacing w:val="-14"/>
        </w:rPr>
        <w:t> </w:t>
      </w:r>
      <w:r>
        <w:rPr/>
        <w:t>job</w:t>
      </w:r>
      <w:r>
        <w:rPr>
          <w:spacing w:val="-12"/>
        </w:rPr>
        <w:t> </w:t>
      </w:r>
      <w:r>
        <w:rPr/>
        <w:t>satisfaction</w:t>
      </w:r>
      <w:r>
        <w:rPr>
          <w:spacing w:val="-19"/>
        </w:rPr>
        <w:t> </w:t>
      </w:r>
      <w:r>
        <w:rPr/>
        <w:t>and</w:t>
      </w:r>
      <w:r>
        <w:rPr>
          <w:spacing w:val="-12"/>
        </w:rPr>
        <w:t> </w:t>
      </w:r>
      <w:r>
        <w:rPr/>
        <w:t>increases</w:t>
      </w:r>
      <w:r>
        <w:rPr>
          <w:spacing w:val="-11"/>
        </w:rPr>
        <w:t> </w:t>
      </w:r>
      <w:r>
        <w:rPr/>
        <w:t>their</w:t>
      </w:r>
      <w:r>
        <w:rPr>
          <w:spacing w:val="-17"/>
        </w:rPr>
        <w:t> </w:t>
      </w:r>
      <w:r>
        <w:rPr/>
        <w:t>enthusiasm</w:t>
      </w:r>
      <w:r>
        <w:rPr>
          <w:spacing w:val="-14"/>
        </w:rPr>
        <w:t> </w:t>
      </w:r>
      <w:r>
        <w:rPr/>
        <w:t>for</w:t>
      </w:r>
      <w:r>
        <w:rPr>
          <w:spacing w:val="-13"/>
        </w:rPr>
        <w:t> </w:t>
      </w:r>
      <w:r>
        <w:rPr/>
        <w:t>teaching.</w:t>
      </w:r>
    </w:p>
    <w:p>
      <w:pPr>
        <w:pStyle w:val="Heading2"/>
        <w:spacing w:before="280"/>
        <w:jc w:val="left"/>
      </w:pPr>
      <w:bookmarkStart w:name="_TOC_250004" w:id="24"/>
      <w:bookmarkEnd w:id="24"/>
      <w:r>
        <w:rPr>
          <w:spacing w:val="-2"/>
        </w:rPr>
        <w:t>Recommendations</w:t>
      </w:r>
    </w:p>
    <w:p>
      <w:pPr>
        <w:pStyle w:val="BodyText"/>
        <w:spacing w:before="12"/>
        <w:ind w:left="0"/>
        <w:rPr>
          <w:b/>
          <w:sz w:val="26"/>
        </w:rPr>
      </w:pPr>
    </w:p>
    <w:p>
      <w:pPr>
        <w:pStyle w:val="BodyText"/>
        <w:spacing w:line="482" w:lineRule="auto"/>
        <w:ind w:right="102"/>
        <w:jc w:val="both"/>
      </w:pPr>
      <w:r>
        <w:rPr/>
        <w:t>Given the findings, several recommendations can be made to improve teachers’ motivation and enhance student engagement</w:t>
      </w:r>
    </w:p>
    <w:p>
      <w:pPr>
        <w:pStyle w:val="ListParagraph"/>
        <w:numPr>
          <w:ilvl w:val="0"/>
          <w:numId w:val="12"/>
        </w:numPr>
        <w:tabs>
          <w:tab w:pos="598" w:val="left" w:leader="none"/>
        </w:tabs>
        <w:spacing w:line="480" w:lineRule="auto" w:before="277" w:after="0"/>
        <w:ind w:left="254" w:right="100" w:firstLine="0"/>
        <w:jc w:val="both"/>
        <w:rPr>
          <w:sz w:val="24"/>
        </w:rPr>
      </w:pPr>
      <w:r>
        <w:rPr>
          <w:sz w:val="24"/>
        </w:rPr>
        <w:t>Provide</w:t>
      </w:r>
      <w:r>
        <w:rPr>
          <w:spacing w:val="-14"/>
          <w:sz w:val="24"/>
        </w:rPr>
        <w:t> </w:t>
      </w:r>
      <w:r>
        <w:rPr>
          <w:sz w:val="24"/>
        </w:rPr>
        <w:t>more</w:t>
      </w:r>
      <w:r>
        <w:rPr>
          <w:spacing w:val="-10"/>
          <w:sz w:val="24"/>
        </w:rPr>
        <w:t> </w:t>
      </w:r>
      <w:r>
        <w:rPr>
          <w:sz w:val="24"/>
        </w:rPr>
        <w:t>administrative</w:t>
      </w:r>
      <w:r>
        <w:rPr>
          <w:spacing w:val="-10"/>
          <w:sz w:val="24"/>
        </w:rPr>
        <w:t> </w:t>
      </w:r>
      <w:r>
        <w:rPr>
          <w:sz w:val="24"/>
        </w:rPr>
        <w:t>support:</w:t>
      </w:r>
      <w:r>
        <w:rPr>
          <w:spacing w:val="-10"/>
          <w:sz w:val="24"/>
        </w:rPr>
        <w:t> </w:t>
      </w:r>
      <w:r>
        <w:rPr>
          <w:sz w:val="24"/>
        </w:rPr>
        <w:t>Educational</w:t>
      </w:r>
      <w:r>
        <w:rPr>
          <w:spacing w:val="-14"/>
          <w:sz w:val="24"/>
        </w:rPr>
        <w:t> </w:t>
      </w:r>
      <w:r>
        <w:rPr>
          <w:sz w:val="24"/>
        </w:rPr>
        <w:t>administrations</w:t>
      </w:r>
      <w:r>
        <w:rPr>
          <w:spacing w:val="-15"/>
          <w:sz w:val="24"/>
        </w:rPr>
        <w:t> </w:t>
      </w:r>
      <w:r>
        <w:rPr>
          <w:sz w:val="24"/>
        </w:rPr>
        <w:t>should</w:t>
      </w:r>
      <w:r>
        <w:rPr>
          <w:spacing w:val="-12"/>
          <w:sz w:val="24"/>
        </w:rPr>
        <w:t> </w:t>
      </w:r>
      <w:r>
        <w:rPr>
          <w:sz w:val="24"/>
        </w:rPr>
        <w:t>allocate additional resources to motivate teachers, such as providing ongoing financial or moral incentives, including appreciation visits by principals or organizing regular thank-you events.</w:t>
      </w:r>
    </w:p>
    <w:p>
      <w:pPr>
        <w:pStyle w:val="ListParagraph"/>
        <w:numPr>
          <w:ilvl w:val="0"/>
          <w:numId w:val="12"/>
        </w:numPr>
        <w:tabs>
          <w:tab w:pos="517" w:val="left" w:leader="none"/>
        </w:tabs>
        <w:spacing w:line="480" w:lineRule="auto" w:before="278" w:after="0"/>
        <w:ind w:left="254" w:right="97" w:firstLine="0"/>
        <w:jc w:val="both"/>
        <w:rPr>
          <w:sz w:val="24"/>
        </w:rPr>
      </w:pPr>
      <w:r>
        <w:rPr>
          <w:sz w:val="24"/>
        </w:rPr>
        <w:t>Retrain teachers It is recommended that teacher training programs include interactive teaching methods, such as group activities or educational games, while ensuring that these activities are supported by appropriate resources.</w:t>
      </w:r>
    </w:p>
    <w:p>
      <w:pPr>
        <w:pStyle w:val="ListParagraph"/>
        <w:numPr>
          <w:ilvl w:val="0"/>
          <w:numId w:val="12"/>
        </w:numPr>
        <w:tabs>
          <w:tab w:pos="603" w:val="left" w:leader="none"/>
        </w:tabs>
        <w:spacing w:line="477" w:lineRule="auto" w:before="280" w:after="0"/>
        <w:ind w:left="254" w:right="101" w:firstLine="0"/>
        <w:jc w:val="both"/>
        <w:rPr>
          <w:sz w:val="24"/>
        </w:rPr>
      </w:pPr>
      <w:r>
        <w:rPr>
          <w:sz w:val="24"/>
        </w:rPr>
        <w:t>Improving</w:t>
      </w:r>
      <w:r>
        <w:rPr>
          <w:spacing w:val="-8"/>
          <w:sz w:val="24"/>
        </w:rPr>
        <w:t> </w:t>
      </w:r>
      <w:r>
        <w:rPr>
          <w:sz w:val="24"/>
        </w:rPr>
        <w:t>the</w:t>
      </w:r>
      <w:r>
        <w:rPr>
          <w:spacing w:val="-6"/>
          <w:sz w:val="24"/>
        </w:rPr>
        <w:t> </w:t>
      </w:r>
      <w:r>
        <w:rPr>
          <w:sz w:val="24"/>
        </w:rPr>
        <w:t>classroom</w:t>
      </w:r>
      <w:r>
        <w:rPr>
          <w:spacing w:val="-1"/>
          <w:sz w:val="24"/>
        </w:rPr>
        <w:t> </w:t>
      </w:r>
      <w:r>
        <w:rPr>
          <w:sz w:val="24"/>
        </w:rPr>
        <w:t>environment</w:t>
      </w:r>
      <w:r>
        <w:rPr>
          <w:spacing w:val="-1"/>
          <w:sz w:val="24"/>
        </w:rPr>
        <w:t> </w:t>
      </w:r>
      <w:r>
        <w:rPr>
          <w:sz w:val="24"/>
        </w:rPr>
        <w:t>Despite</w:t>
      </w:r>
      <w:r>
        <w:rPr>
          <w:spacing w:val="-1"/>
          <w:sz w:val="24"/>
        </w:rPr>
        <w:t> </w:t>
      </w:r>
      <w:r>
        <w:rPr>
          <w:sz w:val="24"/>
        </w:rPr>
        <w:t>the</w:t>
      </w:r>
      <w:r>
        <w:rPr>
          <w:spacing w:val="-6"/>
          <w:sz w:val="24"/>
        </w:rPr>
        <w:t> </w:t>
      </w:r>
      <w:r>
        <w:rPr>
          <w:sz w:val="24"/>
        </w:rPr>
        <w:t>lack of</w:t>
      </w:r>
      <w:r>
        <w:rPr>
          <w:spacing w:val="-5"/>
          <w:sz w:val="24"/>
        </w:rPr>
        <w:t> </w:t>
      </w:r>
      <w:r>
        <w:rPr>
          <w:sz w:val="24"/>
        </w:rPr>
        <w:t>resources,</w:t>
      </w:r>
      <w:r>
        <w:rPr>
          <w:spacing w:val="-3"/>
          <w:sz w:val="24"/>
        </w:rPr>
        <w:t> </w:t>
      </w:r>
      <w:r>
        <w:rPr>
          <w:sz w:val="24"/>
        </w:rPr>
        <w:t>schools</w:t>
      </w:r>
      <w:r>
        <w:rPr>
          <w:spacing w:val="-3"/>
          <w:sz w:val="24"/>
        </w:rPr>
        <w:t> </w:t>
      </w:r>
      <w:r>
        <w:rPr>
          <w:sz w:val="24"/>
        </w:rPr>
        <w:t>can improve the learning environment by providing simple tools, such as visual aids or</w:t>
      </w:r>
    </w:p>
    <w:p>
      <w:pPr>
        <w:pStyle w:val="ListParagraph"/>
        <w:spacing w:after="0" w:line="477" w:lineRule="auto"/>
        <w:jc w:val="both"/>
        <w:rPr>
          <w:sz w:val="24"/>
        </w:rPr>
        <w:sectPr>
          <w:pgSz w:w="11900" w:h="16840"/>
          <w:pgMar w:header="0" w:footer="751" w:top="1560" w:bottom="960" w:left="1133" w:right="283"/>
        </w:sectPr>
      </w:pPr>
    </w:p>
    <w:p>
      <w:pPr>
        <w:pStyle w:val="BodyText"/>
        <w:spacing w:line="482" w:lineRule="auto" w:before="85"/>
      </w:pPr>
      <w:r>
        <w:rPr/>
        <w:t>technology tools available in some schools, which contribute to increasing student </w:t>
      </w:r>
      <w:r>
        <w:rPr>
          <w:spacing w:val="-2"/>
        </w:rPr>
        <w:t>engagement.</w:t>
      </w:r>
    </w:p>
    <w:p>
      <w:pPr>
        <w:pStyle w:val="ListParagraph"/>
        <w:numPr>
          <w:ilvl w:val="0"/>
          <w:numId w:val="13"/>
        </w:numPr>
        <w:tabs>
          <w:tab w:pos="580" w:val="left" w:leader="none"/>
        </w:tabs>
        <w:spacing w:line="240" w:lineRule="auto" w:before="277" w:after="0"/>
        <w:ind w:left="580" w:right="0" w:hanging="326"/>
        <w:jc w:val="left"/>
        <w:rPr>
          <w:sz w:val="24"/>
        </w:rPr>
      </w:pPr>
      <w:r>
        <w:rPr>
          <w:sz w:val="24"/>
        </w:rPr>
        <w:t>Promoting</w:t>
      </w:r>
      <w:r>
        <w:rPr>
          <w:spacing w:val="-5"/>
          <w:sz w:val="24"/>
        </w:rPr>
        <w:t> </w:t>
      </w:r>
      <w:r>
        <w:rPr>
          <w:sz w:val="24"/>
        </w:rPr>
        <w:t>Interactive</w:t>
      </w:r>
      <w:r>
        <w:rPr>
          <w:spacing w:val="-2"/>
          <w:sz w:val="24"/>
        </w:rPr>
        <w:t> Learning</w:t>
      </w:r>
    </w:p>
    <w:p>
      <w:pPr>
        <w:pStyle w:val="BodyText"/>
        <w:spacing w:before="280"/>
        <w:ind w:left="0"/>
      </w:pPr>
    </w:p>
    <w:p>
      <w:pPr>
        <w:pStyle w:val="BodyText"/>
        <w:spacing w:line="477" w:lineRule="auto"/>
      </w:pPr>
      <w:r>
        <w:rPr/>
        <w:t>Encouraging the use of interactive activities such as educational games and group work to increase student engagement with the course material.</w:t>
      </w:r>
    </w:p>
    <w:p>
      <w:pPr>
        <w:pStyle w:val="BodyText"/>
        <w:spacing w:line="482" w:lineRule="auto" w:before="284"/>
        <w:ind w:right="194"/>
      </w:pPr>
      <w:r>
        <w:rPr/>
        <w:t>Training teachers to apply innovative and engaging teaching methods to improve</w:t>
      </w:r>
      <w:r>
        <w:rPr>
          <w:spacing w:val="40"/>
        </w:rPr>
        <w:t> </w:t>
      </w:r>
      <w:r>
        <w:rPr/>
        <w:t>the educational experience.</w:t>
      </w:r>
    </w:p>
    <w:p>
      <w:pPr>
        <w:pStyle w:val="ListParagraph"/>
        <w:numPr>
          <w:ilvl w:val="0"/>
          <w:numId w:val="13"/>
        </w:numPr>
        <w:tabs>
          <w:tab w:pos="580" w:val="left" w:leader="none"/>
        </w:tabs>
        <w:spacing w:line="240" w:lineRule="auto" w:before="277" w:after="0"/>
        <w:ind w:left="580" w:right="0" w:hanging="326"/>
        <w:jc w:val="left"/>
        <w:rPr>
          <w:sz w:val="24"/>
        </w:rPr>
      </w:pPr>
      <w:r>
        <w:rPr>
          <w:sz w:val="24"/>
        </w:rPr>
        <w:t>Improving</w:t>
      </w:r>
      <w:r>
        <w:rPr>
          <w:spacing w:val="-4"/>
          <w:sz w:val="24"/>
        </w:rPr>
        <w:t> </w:t>
      </w:r>
      <w:r>
        <w:rPr>
          <w:sz w:val="24"/>
        </w:rPr>
        <w:t>Teacher-Student</w:t>
      </w:r>
      <w:r>
        <w:rPr>
          <w:spacing w:val="-6"/>
          <w:sz w:val="24"/>
        </w:rPr>
        <w:t> </w:t>
      </w:r>
      <w:r>
        <w:rPr>
          <w:spacing w:val="-2"/>
          <w:sz w:val="24"/>
        </w:rPr>
        <w:t>Relationships</w:t>
      </w:r>
    </w:p>
    <w:p>
      <w:pPr>
        <w:pStyle w:val="BodyText"/>
        <w:spacing w:before="276"/>
        <w:ind w:left="0"/>
      </w:pPr>
    </w:p>
    <w:p>
      <w:pPr>
        <w:pStyle w:val="BodyText"/>
        <w:spacing w:line="482" w:lineRule="auto"/>
      </w:pPr>
      <w:r>
        <w:rPr/>
        <w:t>Enhancing the relationship between teachers and students through activities that</w:t>
      </w:r>
      <w:r>
        <w:rPr>
          <w:spacing w:val="40"/>
        </w:rPr>
        <w:t> </w:t>
      </w:r>
      <w:r>
        <w:rPr/>
        <w:t>build trust and mutual respect</w:t>
      </w:r>
    </w:p>
    <w:p>
      <w:pPr>
        <w:pStyle w:val="BodyText"/>
        <w:spacing w:line="477" w:lineRule="auto" w:before="277"/>
      </w:pPr>
      <w:r>
        <w:rPr/>
        <w:t>Allocating time</w:t>
      </w:r>
      <w:r>
        <w:rPr>
          <w:spacing w:val="28"/>
        </w:rPr>
        <w:t> </w:t>
      </w:r>
      <w:r>
        <w:rPr/>
        <w:t>for teachers to</w:t>
      </w:r>
      <w:r>
        <w:rPr>
          <w:spacing w:val="30"/>
        </w:rPr>
        <w:t> </w:t>
      </w:r>
      <w:r>
        <w:rPr/>
        <w:t>interact</w:t>
      </w:r>
      <w:r>
        <w:rPr>
          <w:spacing w:val="29"/>
        </w:rPr>
        <w:t> </w:t>
      </w:r>
      <w:r>
        <w:rPr/>
        <w:t>with</w:t>
      </w:r>
      <w:r>
        <w:rPr>
          <w:spacing w:val="34"/>
        </w:rPr>
        <w:t> </w:t>
      </w:r>
      <w:r>
        <w:rPr/>
        <w:t>students individually</w:t>
      </w:r>
      <w:r>
        <w:rPr>
          <w:spacing w:val="34"/>
        </w:rPr>
        <w:t> </w:t>
      </w:r>
      <w:r>
        <w:rPr/>
        <w:t>to identify</w:t>
      </w:r>
      <w:r>
        <w:rPr>
          <w:spacing w:val="29"/>
        </w:rPr>
        <w:t> </w:t>
      </w:r>
      <w:r>
        <w:rPr/>
        <w:t>their learning needs and motivate them.</w:t>
      </w:r>
    </w:p>
    <w:p>
      <w:pPr>
        <w:pStyle w:val="ListParagraph"/>
        <w:numPr>
          <w:ilvl w:val="0"/>
          <w:numId w:val="13"/>
        </w:numPr>
        <w:tabs>
          <w:tab w:pos="580" w:val="left" w:leader="none"/>
        </w:tabs>
        <w:spacing w:line="240" w:lineRule="auto" w:before="284" w:after="0"/>
        <w:ind w:left="580" w:right="0" w:hanging="326"/>
        <w:jc w:val="left"/>
        <w:rPr>
          <w:sz w:val="24"/>
        </w:rPr>
      </w:pPr>
      <w:r>
        <w:rPr>
          <w:sz w:val="24"/>
        </w:rPr>
        <w:t>Establishing</w:t>
      </w:r>
      <w:r>
        <w:rPr>
          <w:spacing w:val="-7"/>
          <w:sz w:val="24"/>
        </w:rPr>
        <w:t> </w:t>
      </w:r>
      <w:r>
        <w:rPr>
          <w:sz w:val="24"/>
        </w:rPr>
        <w:t>a</w:t>
      </w:r>
      <w:r>
        <w:rPr>
          <w:spacing w:val="-2"/>
          <w:sz w:val="24"/>
        </w:rPr>
        <w:t> </w:t>
      </w:r>
      <w:r>
        <w:rPr>
          <w:sz w:val="24"/>
        </w:rPr>
        <w:t>Motivational</w:t>
      </w:r>
      <w:r>
        <w:rPr>
          <w:spacing w:val="-4"/>
          <w:sz w:val="24"/>
        </w:rPr>
        <w:t> </w:t>
      </w:r>
      <w:r>
        <w:rPr>
          <w:spacing w:val="-2"/>
          <w:sz w:val="24"/>
        </w:rPr>
        <w:t>Framework</w:t>
      </w:r>
    </w:p>
    <w:p>
      <w:pPr>
        <w:pStyle w:val="BodyText"/>
        <w:spacing w:before="281"/>
        <w:ind w:left="0"/>
      </w:pPr>
    </w:p>
    <w:p>
      <w:pPr>
        <w:pStyle w:val="BodyText"/>
        <w:spacing w:line="482" w:lineRule="auto"/>
      </w:pPr>
      <w:r>
        <w:rPr/>
        <w:t>Developing</w:t>
      </w:r>
      <w:r>
        <w:rPr>
          <w:spacing w:val="78"/>
        </w:rPr>
        <w:t> </w:t>
      </w:r>
      <w:r>
        <w:rPr/>
        <w:t>an</w:t>
      </w:r>
      <w:r>
        <w:rPr>
          <w:spacing w:val="77"/>
        </w:rPr>
        <w:t> </w:t>
      </w:r>
      <w:r>
        <w:rPr/>
        <w:t>integrated</w:t>
      </w:r>
      <w:r>
        <w:rPr>
          <w:spacing w:val="40"/>
        </w:rPr>
        <w:t> </w:t>
      </w:r>
      <w:r>
        <w:rPr/>
        <w:t>motivational</w:t>
      </w:r>
      <w:r>
        <w:rPr>
          <w:spacing w:val="76"/>
        </w:rPr>
        <w:t> </w:t>
      </w:r>
      <w:r>
        <w:rPr/>
        <w:t>system</w:t>
      </w:r>
      <w:r>
        <w:rPr>
          <w:spacing w:val="77"/>
        </w:rPr>
        <w:t> </w:t>
      </w:r>
      <w:r>
        <w:rPr/>
        <w:t>that</w:t>
      </w:r>
      <w:r>
        <w:rPr>
          <w:spacing w:val="76"/>
        </w:rPr>
        <w:t> </w:t>
      </w:r>
      <w:r>
        <w:rPr/>
        <w:t>includes</w:t>
      </w:r>
      <w:r>
        <w:rPr>
          <w:spacing w:val="75"/>
        </w:rPr>
        <w:t> </w:t>
      </w:r>
      <w:r>
        <w:rPr/>
        <w:t>clear</w:t>
      </w:r>
      <w:r>
        <w:rPr>
          <w:spacing w:val="40"/>
        </w:rPr>
        <w:t> </w:t>
      </w:r>
      <w:r>
        <w:rPr/>
        <w:t>policies</w:t>
      </w:r>
      <w:r>
        <w:rPr>
          <w:spacing w:val="75"/>
        </w:rPr>
        <w:t> </w:t>
      </w:r>
      <w:r>
        <w:rPr/>
        <w:t>that encourage continuous appreciation for teachers and students.</w:t>
      </w:r>
    </w:p>
    <w:p>
      <w:pPr>
        <w:pStyle w:val="BodyText"/>
        <w:spacing w:line="482" w:lineRule="auto" w:before="272"/>
      </w:pPr>
      <w:r>
        <w:rPr/>
        <w:t>Integrating</w:t>
      </w:r>
      <w:r>
        <w:rPr>
          <w:spacing w:val="80"/>
        </w:rPr>
        <w:t> </w:t>
      </w:r>
      <w:r>
        <w:rPr/>
        <w:t>professional</w:t>
      </w:r>
      <w:r>
        <w:rPr>
          <w:spacing w:val="80"/>
        </w:rPr>
        <w:t> </w:t>
      </w:r>
      <w:r>
        <w:rPr/>
        <w:t>development</w:t>
      </w:r>
      <w:r>
        <w:rPr>
          <w:spacing w:val="80"/>
        </w:rPr>
        <w:t> </w:t>
      </w:r>
      <w:r>
        <w:rPr/>
        <w:t>programs</w:t>
      </w:r>
      <w:r>
        <w:rPr>
          <w:spacing w:val="80"/>
        </w:rPr>
        <w:t> </w:t>
      </w:r>
      <w:r>
        <w:rPr/>
        <w:t>for</w:t>
      </w:r>
      <w:r>
        <w:rPr>
          <w:spacing w:val="80"/>
        </w:rPr>
        <w:t> </w:t>
      </w:r>
      <w:r>
        <w:rPr/>
        <w:t>teachers</w:t>
      </w:r>
      <w:r>
        <w:rPr>
          <w:spacing w:val="80"/>
        </w:rPr>
        <w:t> </w:t>
      </w:r>
      <w:r>
        <w:rPr/>
        <w:t>to</w:t>
      </w:r>
      <w:r>
        <w:rPr>
          <w:spacing w:val="80"/>
        </w:rPr>
        <w:t> </w:t>
      </w:r>
      <w:r>
        <w:rPr/>
        <w:t>improve</w:t>
      </w:r>
      <w:r>
        <w:rPr>
          <w:spacing w:val="80"/>
        </w:rPr>
        <w:t> </w:t>
      </w:r>
      <w:r>
        <w:rPr/>
        <w:t>their performance and increase their enthusiasm for work.</w:t>
      </w:r>
    </w:p>
    <w:p>
      <w:pPr>
        <w:pStyle w:val="BodyText"/>
        <w:spacing w:after="0" w:line="482" w:lineRule="auto"/>
        <w:sectPr>
          <w:pgSz w:w="11900" w:h="16840"/>
          <w:pgMar w:header="0" w:footer="751" w:top="1560" w:bottom="960" w:left="1133" w:right="283"/>
        </w:sectPr>
      </w:pPr>
    </w:p>
    <w:p>
      <w:pPr>
        <w:pStyle w:val="Heading1"/>
        <w:ind w:right="1014"/>
      </w:pPr>
      <w:bookmarkStart w:name="_TOC_250003" w:id="25"/>
      <w:r>
        <w:rPr/>
        <w:t>Chapter</w:t>
      </w:r>
      <w:r>
        <w:rPr>
          <w:spacing w:val="-8"/>
        </w:rPr>
        <w:t> </w:t>
      </w:r>
      <w:r>
        <w:rPr/>
        <w:t>Five:</w:t>
      </w:r>
      <w:r>
        <w:rPr>
          <w:spacing w:val="-9"/>
        </w:rPr>
        <w:t> </w:t>
      </w:r>
      <w:bookmarkEnd w:id="25"/>
      <w:r>
        <w:rPr>
          <w:spacing w:val="-2"/>
        </w:rPr>
        <w:t>Conclusion</w:t>
      </w:r>
    </w:p>
    <w:p>
      <w:pPr>
        <w:pStyle w:val="BodyText"/>
        <w:spacing w:before="287"/>
        <w:ind w:left="0"/>
        <w:rPr>
          <w:b/>
          <w:sz w:val="32"/>
        </w:rPr>
      </w:pPr>
    </w:p>
    <w:p>
      <w:pPr>
        <w:pStyle w:val="BodyText"/>
        <w:spacing w:line="480" w:lineRule="auto"/>
        <w:ind w:right="99"/>
        <w:jc w:val="both"/>
      </w:pPr>
      <w:r>
        <w:rPr/>
        <w:t>In conclusion, this research highlights the complex and multifaceted nature of L2 teachers' motivation. It has become evident that teachers' intrinsic and extrinsic motivations are deeply interconnected and significantly influence their attitudes towards</w:t>
      </w:r>
      <w:r>
        <w:rPr>
          <w:spacing w:val="-13"/>
        </w:rPr>
        <w:t> </w:t>
      </w:r>
      <w:r>
        <w:rPr/>
        <w:t>teaching,</w:t>
      </w:r>
      <w:r>
        <w:rPr>
          <w:spacing w:val="-13"/>
        </w:rPr>
        <w:t> </w:t>
      </w:r>
      <w:r>
        <w:rPr/>
        <w:t>the</w:t>
      </w:r>
      <w:r>
        <w:rPr>
          <w:spacing w:val="-16"/>
        </w:rPr>
        <w:t> </w:t>
      </w:r>
      <w:r>
        <w:rPr/>
        <w:t>effectiveness</w:t>
      </w:r>
      <w:r>
        <w:rPr>
          <w:spacing w:val="-13"/>
        </w:rPr>
        <w:t> </w:t>
      </w:r>
      <w:r>
        <w:rPr/>
        <w:t>of</w:t>
      </w:r>
      <w:r>
        <w:rPr>
          <w:spacing w:val="-15"/>
        </w:rPr>
        <w:t> </w:t>
      </w:r>
      <w:r>
        <w:rPr/>
        <w:t>their</w:t>
      </w:r>
      <w:r>
        <w:rPr>
          <w:spacing w:val="-14"/>
        </w:rPr>
        <w:t> </w:t>
      </w:r>
      <w:r>
        <w:rPr/>
        <w:t>instructional</w:t>
      </w:r>
      <w:r>
        <w:rPr>
          <w:spacing w:val="-12"/>
        </w:rPr>
        <w:t> </w:t>
      </w:r>
      <w:r>
        <w:rPr/>
        <w:t>strategies,</w:t>
      </w:r>
      <w:r>
        <w:rPr>
          <w:spacing w:val="-18"/>
        </w:rPr>
        <w:t> </w:t>
      </w:r>
      <w:r>
        <w:rPr/>
        <w:t>and</w:t>
      </w:r>
      <w:r>
        <w:rPr>
          <w:spacing w:val="-18"/>
        </w:rPr>
        <w:t> </w:t>
      </w:r>
      <w:r>
        <w:rPr/>
        <w:t>their</w:t>
      </w:r>
      <w:r>
        <w:rPr>
          <w:spacing w:val="-14"/>
        </w:rPr>
        <w:t> </w:t>
      </w:r>
      <w:r>
        <w:rPr/>
        <w:t>overall job</w:t>
      </w:r>
      <w:r>
        <w:rPr>
          <w:spacing w:val="-3"/>
        </w:rPr>
        <w:t> </w:t>
      </w:r>
      <w:r>
        <w:rPr/>
        <w:t>satisfaction.</w:t>
      </w:r>
      <w:r>
        <w:rPr>
          <w:spacing w:val="-3"/>
        </w:rPr>
        <w:t> </w:t>
      </w:r>
      <w:r>
        <w:rPr/>
        <w:t>The</w:t>
      </w:r>
      <w:r>
        <w:rPr>
          <w:spacing w:val="-1"/>
        </w:rPr>
        <w:t> </w:t>
      </w:r>
      <w:r>
        <w:rPr/>
        <w:t>study</w:t>
      </w:r>
      <w:r>
        <w:rPr>
          <w:spacing w:val="-5"/>
        </w:rPr>
        <w:t> </w:t>
      </w:r>
      <w:r>
        <w:rPr/>
        <w:t>has</w:t>
      </w:r>
      <w:r>
        <w:rPr>
          <w:spacing w:val="-3"/>
        </w:rPr>
        <w:t> </w:t>
      </w:r>
      <w:r>
        <w:rPr/>
        <w:t>shown</w:t>
      </w:r>
      <w:r>
        <w:rPr>
          <w:spacing w:val="-1"/>
        </w:rPr>
        <w:t> </w:t>
      </w:r>
      <w:r>
        <w:rPr/>
        <w:t>that</w:t>
      </w:r>
      <w:r>
        <w:rPr>
          <w:spacing w:val="-1"/>
        </w:rPr>
        <w:t> </w:t>
      </w:r>
      <w:r>
        <w:rPr/>
        <w:t>teachers</w:t>
      </w:r>
      <w:r>
        <w:rPr>
          <w:spacing w:val="-3"/>
        </w:rPr>
        <w:t> </w:t>
      </w:r>
      <w:r>
        <w:rPr/>
        <w:t>who</w:t>
      </w:r>
      <w:r>
        <w:rPr>
          <w:spacing w:val="-4"/>
        </w:rPr>
        <w:t> </w:t>
      </w:r>
      <w:r>
        <w:rPr/>
        <w:t>are</w:t>
      </w:r>
      <w:r>
        <w:rPr>
          <w:spacing w:val="-6"/>
        </w:rPr>
        <w:t> </w:t>
      </w:r>
      <w:r>
        <w:rPr/>
        <w:t>intrinsically</w:t>
      </w:r>
      <w:r>
        <w:rPr>
          <w:spacing w:val="-5"/>
        </w:rPr>
        <w:t> </w:t>
      </w:r>
      <w:r>
        <w:rPr/>
        <w:t>motivated, driven by personal satisfaction and passion for language teaching, tend</w:t>
      </w:r>
      <w:r>
        <w:rPr>
          <w:spacing w:val="-2"/>
        </w:rPr>
        <w:t> </w:t>
      </w:r>
      <w:r>
        <w:rPr/>
        <w:t>to be more dedicated and engaged in their professional development. They often seek continuous improvement, which positively impacts their students’ learning outcomes. On the other hand, extrinsic factors such as salary, job security, and institutional support, while important, seem to have a more variable effect on motivation.</w:t>
      </w:r>
      <w:r>
        <w:rPr>
          <w:spacing w:val="-8"/>
        </w:rPr>
        <w:t> </w:t>
      </w:r>
      <w:r>
        <w:rPr/>
        <w:t>Teachers</w:t>
      </w:r>
      <w:r>
        <w:rPr>
          <w:spacing w:val="-8"/>
        </w:rPr>
        <w:t> </w:t>
      </w:r>
      <w:r>
        <w:rPr/>
        <w:t>who</w:t>
      </w:r>
      <w:r>
        <w:rPr>
          <w:spacing w:val="-9"/>
        </w:rPr>
        <w:t> </w:t>
      </w:r>
      <w:r>
        <w:rPr/>
        <w:t>rely</w:t>
      </w:r>
      <w:r>
        <w:rPr>
          <w:spacing w:val="-5"/>
        </w:rPr>
        <w:t> </w:t>
      </w:r>
      <w:r>
        <w:rPr/>
        <w:t>heavily</w:t>
      </w:r>
      <w:r>
        <w:rPr>
          <w:spacing w:val="-5"/>
        </w:rPr>
        <w:t> </w:t>
      </w:r>
      <w:r>
        <w:rPr/>
        <w:t>on</w:t>
      </w:r>
      <w:r>
        <w:rPr>
          <w:spacing w:val="-6"/>
        </w:rPr>
        <w:t> </w:t>
      </w:r>
      <w:r>
        <w:rPr/>
        <w:t>extrinsic</w:t>
      </w:r>
      <w:r>
        <w:rPr>
          <w:spacing w:val="-8"/>
        </w:rPr>
        <w:t> </w:t>
      </w:r>
      <w:r>
        <w:rPr/>
        <w:t>rewards</w:t>
      </w:r>
      <w:r>
        <w:rPr>
          <w:spacing w:val="-8"/>
        </w:rPr>
        <w:t> </w:t>
      </w:r>
      <w:r>
        <w:rPr/>
        <w:t>may</w:t>
      </w:r>
      <w:r>
        <w:rPr>
          <w:spacing w:val="-5"/>
        </w:rPr>
        <w:t> </w:t>
      </w:r>
      <w:r>
        <w:rPr/>
        <w:t>experience</w:t>
      </w:r>
      <w:r>
        <w:rPr>
          <w:spacing w:val="-6"/>
        </w:rPr>
        <w:t> </w:t>
      </w:r>
      <w:r>
        <w:rPr/>
        <w:t>burnout or dissatisfaction if those rewards are insufficient or absent, highlighting the need for a balanced approach to motivation in L2 teaching.</w:t>
      </w:r>
    </w:p>
    <w:p>
      <w:pPr>
        <w:pStyle w:val="BodyText"/>
        <w:spacing w:line="480" w:lineRule="auto" w:before="279"/>
        <w:ind w:right="98"/>
        <w:jc w:val="both"/>
      </w:pPr>
      <w:r>
        <w:rPr/>
        <w:t>Furthermore, the study underscores the importance of a supportive work environment in enhancing teachers' motivation. Teachers who feel valued and supported by their institutions, colleagues, and students are more likely to experience higher levels of motivation and job satisfaction. The availability of professional development opportunities, access to teaching resources, and positive relationships with peers were identified as key factors that bolster motivation. Teachers working in environments where they receive regular feedback and recognition for</w:t>
      </w:r>
      <w:r>
        <w:rPr>
          <w:spacing w:val="-3"/>
        </w:rPr>
        <w:t> </w:t>
      </w:r>
      <w:r>
        <w:rPr/>
        <w:t>their</w:t>
      </w:r>
      <w:r>
        <w:rPr>
          <w:spacing w:val="-3"/>
        </w:rPr>
        <w:t> </w:t>
      </w:r>
      <w:r>
        <w:rPr/>
        <w:t>efforts tend to</w:t>
      </w:r>
      <w:r>
        <w:rPr>
          <w:spacing w:val="-3"/>
        </w:rPr>
        <w:t> </w:t>
      </w:r>
      <w:r>
        <w:rPr/>
        <w:t>feel</w:t>
      </w:r>
      <w:r>
        <w:rPr>
          <w:spacing w:val="-4"/>
        </w:rPr>
        <w:t> </w:t>
      </w:r>
      <w:r>
        <w:rPr/>
        <w:t>more motivated and are better equipped to cope</w:t>
      </w:r>
      <w:r>
        <w:rPr>
          <w:spacing w:val="29"/>
        </w:rPr>
        <w:t> </w:t>
      </w:r>
      <w:r>
        <w:rPr/>
        <w:t>with</w:t>
      </w:r>
      <w:r>
        <w:rPr>
          <w:spacing w:val="25"/>
        </w:rPr>
        <w:t> </w:t>
      </w:r>
      <w:r>
        <w:rPr/>
        <w:t>the</w:t>
      </w:r>
      <w:r>
        <w:rPr>
          <w:spacing w:val="29"/>
        </w:rPr>
        <w:t> </w:t>
      </w:r>
      <w:r>
        <w:rPr/>
        <w:t>challenges</w:t>
      </w:r>
      <w:r>
        <w:rPr>
          <w:spacing w:val="28"/>
        </w:rPr>
        <w:t> </w:t>
      </w:r>
      <w:r>
        <w:rPr/>
        <w:t>of</w:t>
      </w:r>
      <w:r>
        <w:rPr>
          <w:spacing w:val="26"/>
        </w:rPr>
        <w:t> </w:t>
      </w:r>
      <w:r>
        <w:rPr/>
        <w:t>language</w:t>
      </w:r>
      <w:r>
        <w:rPr>
          <w:spacing w:val="29"/>
        </w:rPr>
        <w:t> </w:t>
      </w:r>
      <w:r>
        <w:rPr/>
        <w:t>teaching.</w:t>
      </w:r>
      <w:r>
        <w:rPr>
          <w:spacing w:val="24"/>
        </w:rPr>
        <w:t> </w:t>
      </w:r>
      <w:r>
        <w:rPr/>
        <w:t>This</w:t>
      </w:r>
      <w:r>
        <w:rPr>
          <w:spacing w:val="23"/>
        </w:rPr>
        <w:t> </w:t>
      </w:r>
      <w:r>
        <w:rPr/>
        <w:t>finding</w:t>
      </w:r>
      <w:r>
        <w:rPr>
          <w:spacing w:val="23"/>
        </w:rPr>
        <w:t> </w:t>
      </w:r>
      <w:r>
        <w:rPr/>
        <w:t>stresses</w:t>
      </w:r>
      <w:r>
        <w:rPr>
          <w:spacing w:val="23"/>
        </w:rPr>
        <w:t> </w:t>
      </w:r>
      <w:r>
        <w:rPr/>
        <w:t>the</w:t>
      </w:r>
      <w:r>
        <w:rPr>
          <w:spacing w:val="25"/>
        </w:rPr>
        <w:t> </w:t>
      </w:r>
      <w:r>
        <w:rPr/>
        <w:t>need</w:t>
      </w:r>
      <w:r>
        <w:rPr>
          <w:spacing w:val="29"/>
        </w:rPr>
        <w:t> </w:t>
      </w:r>
      <w:r>
        <w:rPr>
          <w:spacing w:val="-5"/>
        </w:rPr>
        <w:t>for</w:t>
      </w:r>
    </w:p>
    <w:p>
      <w:pPr>
        <w:pStyle w:val="BodyText"/>
        <w:spacing w:after="0" w:line="480" w:lineRule="auto"/>
        <w:jc w:val="both"/>
        <w:sectPr>
          <w:pgSz w:w="11900" w:h="16840"/>
          <w:pgMar w:header="0" w:footer="751" w:top="1560" w:bottom="960" w:left="1133" w:right="283"/>
        </w:sectPr>
      </w:pPr>
    </w:p>
    <w:p>
      <w:pPr>
        <w:pStyle w:val="BodyText"/>
        <w:spacing w:line="482" w:lineRule="auto" w:before="85"/>
        <w:ind w:right="106"/>
        <w:jc w:val="both"/>
      </w:pPr>
      <w:r>
        <w:rPr/>
        <w:t>educational institutions to foster a collaborative and supportive culture that prioritizes teacher well-being and professional growth.</w:t>
      </w:r>
    </w:p>
    <w:p>
      <w:pPr>
        <w:pStyle w:val="BodyText"/>
        <w:spacing w:line="480" w:lineRule="auto" w:before="277"/>
        <w:ind w:right="99"/>
        <w:jc w:val="both"/>
      </w:pPr>
      <w:r>
        <w:rPr/>
        <w:t>Finally, the research highlights the critical role of teacher autonomy in fostering sustained motivation. Teachers who are given more control over their curriculum, teaching methods, and classroom decisions report higher levels of job satisfaction and motivation. The autonomy to tailor lessons to students' needs and interests allows</w:t>
      </w:r>
      <w:r>
        <w:rPr>
          <w:spacing w:val="-18"/>
        </w:rPr>
        <w:t> </w:t>
      </w:r>
      <w:r>
        <w:rPr/>
        <w:t>teachers</w:t>
      </w:r>
      <w:r>
        <w:rPr>
          <w:spacing w:val="-21"/>
        </w:rPr>
        <w:t> </w:t>
      </w:r>
      <w:r>
        <w:rPr/>
        <w:t>to</w:t>
      </w:r>
      <w:r>
        <w:rPr>
          <w:spacing w:val="-22"/>
        </w:rPr>
        <w:t> </w:t>
      </w:r>
      <w:r>
        <w:rPr/>
        <w:t>feel</w:t>
      </w:r>
      <w:r>
        <w:rPr>
          <w:spacing w:val="-19"/>
        </w:rPr>
        <w:t> </w:t>
      </w:r>
      <w:r>
        <w:rPr/>
        <w:t>a</w:t>
      </w:r>
      <w:r>
        <w:rPr>
          <w:spacing w:val="-21"/>
        </w:rPr>
        <w:t> </w:t>
      </w:r>
      <w:r>
        <w:rPr/>
        <w:t>sense</w:t>
      </w:r>
      <w:r>
        <w:rPr>
          <w:spacing w:val="-20"/>
        </w:rPr>
        <w:t> </w:t>
      </w:r>
      <w:r>
        <w:rPr/>
        <w:t>of</w:t>
      </w:r>
      <w:r>
        <w:rPr>
          <w:spacing w:val="-19"/>
        </w:rPr>
        <w:t> </w:t>
      </w:r>
      <w:r>
        <w:rPr/>
        <w:t>ownership</w:t>
      </w:r>
      <w:r>
        <w:rPr>
          <w:spacing w:val="-18"/>
        </w:rPr>
        <w:t> </w:t>
      </w:r>
      <w:r>
        <w:rPr/>
        <w:t>and</w:t>
      </w:r>
      <w:r>
        <w:rPr>
          <w:spacing w:val="-18"/>
        </w:rPr>
        <w:t> </w:t>
      </w:r>
      <w:r>
        <w:rPr/>
        <w:t>responsibility</w:t>
      </w:r>
      <w:r>
        <w:rPr>
          <w:spacing w:val="-15"/>
        </w:rPr>
        <w:t> </w:t>
      </w:r>
      <w:r>
        <w:rPr/>
        <w:t>over</w:t>
      </w:r>
      <w:r>
        <w:rPr>
          <w:spacing w:val="-18"/>
        </w:rPr>
        <w:t> </w:t>
      </w:r>
      <w:r>
        <w:rPr/>
        <w:t>their</w:t>
      </w:r>
      <w:r>
        <w:rPr>
          <w:spacing w:val="-22"/>
        </w:rPr>
        <w:t> </w:t>
      </w:r>
      <w:r>
        <w:rPr/>
        <w:t>work,</w:t>
      </w:r>
      <w:r>
        <w:rPr>
          <w:spacing w:val="-17"/>
        </w:rPr>
        <w:t> </w:t>
      </w:r>
      <w:r>
        <w:rPr/>
        <w:t>which in turn enhances their intrinsic motivation. The findings suggest that teacher motivation can be significantly improved through policy changes that promote greater</w:t>
      </w:r>
      <w:r>
        <w:rPr>
          <w:spacing w:val="-19"/>
        </w:rPr>
        <w:t> </w:t>
      </w:r>
      <w:r>
        <w:rPr/>
        <w:t>autonomy,</w:t>
      </w:r>
      <w:r>
        <w:rPr>
          <w:spacing w:val="-18"/>
        </w:rPr>
        <w:t> </w:t>
      </w:r>
      <w:r>
        <w:rPr/>
        <w:t>as</w:t>
      </w:r>
      <w:r>
        <w:rPr>
          <w:spacing w:val="-22"/>
        </w:rPr>
        <w:t> </w:t>
      </w:r>
      <w:r>
        <w:rPr/>
        <w:t>well</w:t>
      </w:r>
      <w:r>
        <w:rPr>
          <w:spacing w:val="-19"/>
        </w:rPr>
        <w:t> </w:t>
      </w:r>
      <w:r>
        <w:rPr/>
        <w:t>as</w:t>
      </w:r>
      <w:r>
        <w:rPr>
          <w:spacing w:val="-22"/>
        </w:rPr>
        <w:t> </w:t>
      </w:r>
      <w:r>
        <w:rPr/>
        <w:t>through</w:t>
      </w:r>
      <w:r>
        <w:rPr>
          <w:spacing w:val="-19"/>
        </w:rPr>
        <w:t> </w:t>
      </w:r>
      <w:r>
        <w:rPr/>
        <w:t>recognition</w:t>
      </w:r>
      <w:r>
        <w:rPr>
          <w:spacing w:val="-20"/>
        </w:rPr>
        <w:t> </w:t>
      </w:r>
      <w:r>
        <w:rPr/>
        <w:t>of</w:t>
      </w:r>
      <w:r>
        <w:rPr>
          <w:spacing w:val="-20"/>
        </w:rPr>
        <w:t> </w:t>
      </w:r>
      <w:r>
        <w:rPr/>
        <w:t>teachers'</w:t>
      </w:r>
      <w:r>
        <w:rPr>
          <w:spacing w:val="-19"/>
        </w:rPr>
        <w:t> </w:t>
      </w:r>
      <w:r>
        <w:rPr/>
        <w:t>professional</w:t>
      </w:r>
      <w:r>
        <w:rPr>
          <w:spacing w:val="-20"/>
        </w:rPr>
        <w:t> </w:t>
      </w:r>
      <w:r>
        <w:rPr/>
        <w:t>expertise. Ultimately,</w:t>
      </w:r>
      <w:r>
        <w:rPr>
          <w:spacing w:val="-22"/>
        </w:rPr>
        <w:t> </w:t>
      </w:r>
      <w:r>
        <w:rPr/>
        <w:t>fostering</w:t>
      </w:r>
      <w:r>
        <w:rPr>
          <w:spacing w:val="-21"/>
        </w:rPr>
        <w:t> </w:t>
      </w:r>
      <w:r>
        <w:rPr/>
        <w:t>both</w:t>
      </w:r>
      <w:r>
        <w:rPr>
          <w:spacing w:val="-21"/>
        </w:rPr>
        <w:t> </w:t>
      </w:r>
      <w:r>
        <w:rPr/>
        <w:t>intrinsic</w:t>
      </w:r>
      <w:r>
        <w:rPr>
          <w:spacing w:val="-21"/>
        </w:rPr>
        <w:t> </w:t>
      </w:r>
      <w:r>
        <w:rPr/>
        <w:t>and</w:t>
      </w:r>
      <w:r>
        <w:rPr>
          <w:spacing w:val="-21"/>
        </w:rPr>
        <w:t> </w:t>
      </w:r>
      <w:r>
        <w:rPr/>
        <w:t>extrinsic</w:t>
      </w:r>
      <w:r>
        <w:rPr>
          <w:spacing w:val="-21"/>
        </w:rPr>
        <w:t> </w:t>
      </w:r>
      <w:r>
        <w:rPr/>
        <w:t>motivation</w:t>
      </w:r>
      <w:r>
        <w:rPr>
          <w:spacing w:val="-21"/>
        </w:rPr>
        <w:t> </w:t>
      </w:r>
      <w:r>
        <w:rPr/>
        <w:t>in</w:t>
      </w:r>
      <w:r>
        <w:rPr>
          <w:spacing w:val="-20"/>
        </w:rPr>
        <w:t> </w:t>
      </w:r>
      <w:r>
        <w:rPr/>
        <w:t>L2</w:t>
      </w:r>
      <w:r>
        <w:rPr>
          <w:spacing w:val="-21"/>
        </w:rPr>
        <w:t> </w:t>
      </w:r>
      <w:r>
        <w:rPr/>
        <w:t>teachers</w:t>
      </w:r>
      <w:r>
        <w:rPr>
          <w:spacing w:val="-19"/>
        </w:rPr>
        <w:t> </w:t>
      </w:r>
      <w:r>
        <w:rPr/>
        <w:t>is</w:t>
      </w:r>
      <w:r>
        <w:rPr>
          <w:spacing w:val="-22"/>
        </w:rPr>
        <w:t> </w:t>
      </w:r>
      <w:r>
        <w:rPr/>
        <w:t>essential for improving not only teacher satisfaction but also the quality of language instruction and student learning outcomes.</w:t>
      </w:r>
    </w:p>
    <w:p>
      <w:pPr>
        <w:pStyle w:val="Heading2"/>
        <w:spacing w:before="278"/>
      </w:pPr>
      <w:bookmarkStart w:name="_TOC_250002" w:id="26"/>
      <w:r>
        <w:rPr/>
        <w:t>Pedagogical</w:t>
      </w:r>
      <w:r>
        <w:rPr>
          <w:spacing w:val="-19"/>
        </w:rPr>
        <w:t> </w:t>
      </w:r>
      <w:bookmarkEnd w:id="26"/>
      <w:r>
        <w:rPr>
          <w:spacing w:val="-2"/>
        </w:rPr>
        <w:t>implementations</w:t>
      </w:r>
    </w:p>
    <w:p>
      <w:pPr>
        <w:pStyle w:val="BodyText"/>
        <w:spacing w:before="12"/>
        <w:ind w:left="0"/>
        <w:rPr>
          <w:b/>
          <w:sz w:val="26"/>
        </w:rPr>
      </w:pPr>
    </w:p>
    <w:p>
      <w:pPr>
        <w:pStyle w:val="BodyText"/>
        <w:spacing w:line="480" w:lineRule="auto"/>
        <w:ind w:right="74"/>
      </w:pPr>
      <w:r>
        <w:rPr/>
        <w:t>Based on the findings of this research on teachers' motivation, several key recommendations</w:t>
      </w:r>
      <w:r>
        <w:rPr>
          <w:spacing w:val="-8"/>
        </w:rPr>
        <w:t> </w:t>
      </w:r>
      <w:r>
        <w:rPr/>
        <w:t>can</w:t>
      </w:r>
      <w:r>
        <w:rPr>
          <w:spacing w:val="-2"/>
        </w:rPr>
        <w:t> </w:t>
      </w:r>
      <w:r>
        <w:rPr/>
        <w:t>be</w:t>
      </w:r>
      <w:r>
        <w:rPr>
          <w:spacing w:val="-6"/>
        </w:rPr>
        <w:t> </w:t>
      </w:r>
      <w:r>
        <w:rPr/>
        <w:t>made</w:t>
      </w:r>
      <w:r>
        <w:rPr>
          <w:spacing w:val="-6"/>
        </w:rPr>
        <w:t> </w:t>
      </w:r>
      <w:r>
        <w:rPr/>
        <w:t>to</w:t>
      </w:r>
      <w:r>
        <w:rPr>
          <w:spacing w:val="-4"/>
        </w:rPr>
        <w:t> </w:t>
      </w:r>
      <w:r>
        <w:rPr/>
        <w:t>improve</w:t>
      </w:r>
      <w:r>
        <w:rPr>
          <w:spacing w:val="-2"/>
        </w:rPr>
        <w:t> </w:t>
      </w:r>
      <w:r>
        <w:rPr/>
        <w:t>teacher</w:t>
      </w:r>
      <w:r>
        <w:rPr>
          <w:spacing w:val="-9"/>
        </w:rPr>
        <w:t> </w:t>
      </w:r>
      <w:r>
        <w:rPr/>
        <w:t>motivation</w:t>
      </w:r>
      <w:r>
        <w:rPr>
          <w:spacing w:val="-2"/>
        </w:rPr>
        <w:t> </w:t>
      </w:r>
      <w:r>
        <w:rPr/>
        <w:t>in</w:t>
      </w:r>
      <w:r>
        <w:rPr>
          <w:spacing w:val="-2"/>
        </w:rPr>
        <w:t> </w:t>
      </w:r>
      <w:r>
        <w:rPr/>
        <w:t>L2</w:t>
      </w:r>
      <w:r>
        <w:rPr>
          <w:spacing w:val="-2"/>
        </w:rPr>
        <w:t> </w:t>
      </w:r>
      <w:r>
        <w:rPr/>
        <w:t>(second language) teaching settings:</w:t>
      </w:r>
    </w:p>
    <w:p>
      <w:pPr>
        <w:pStyle w:val="ListParagraph"/>
        <w:numPr>
          <w:ilvl w:val="0"/>
          <w:numId w:val="14"/>
        </w:numPr>
        <w:tabs>
          <w:tab w:pos="729" w:val="left" w:leader="none"/>
        </w:tabs>
        <w:spacing w:line="240" w:lineRule="auto" w:before="280" w:after="0"/>
        <w:ind w:left="729" w:right="0" w:hanging="475"/>
        <w:jc w:val="left"/>
        <w:rPr>
          <w:sz w:val="24"/>
        </w:rPr>
      </w:pPr>
      <w:r>
        <w:rPr>
          <w:sz w:val="24"/>
        </w:rPr>
        <w:t>Enhancing</w:t>
      </w:r>
      <w:r>
        <w:rPr>
          <w:spacing w:val="-7"/>
          <w:sz w:val="24"/>
        </w:rPr>
        <w:t> </w:t>
      </w:r>
      <w:r>
        <w:rPr>
          <w:sz w:val="24"/>
        </w:rPr>
        <w:t>Intrinsic</w:t>
      </w:r>
      <w:r>
        <w:rPr>
          <w:spacing w:val="-4"/>
          <w:sz w:val="24"/>
        </w:rPr>
        <w:t> </w:t>
      </w:r>
      <w:r>
        <w:rPr>
          <w:sz w:val="24"/>
        </w:rPr>
        <w:t>Motivation</w:t>
      </w:r>
      <w:r>
        <w:rPr>
          <w:spacing w:val="-7"/>
          <w:sz w:val="24"/>
        </w:rPr>
        <w:t> </w:t>
      </w:r>
      <w:r>
        <w:rPr>
          <w:sz w:val="24"/>
        </w:rPr>
        <w:t>through</w:t>
      </w:r>
      <w:r>
        <w:rPr>
          <w:spacing w:val="-2"/>
          <w:sz w:val="24"/>
        </w:rPr>
        <w:t> </w:t>
      </w:r>
      <w:r>
        <w:rPr>
          <w:sz w:val="24"/>
        </w:rPr>
        <w:t>Professional</w:t>
      </w:r>
      <w:r>
        <w:rPr>
          <w:spacing w:val="-2"/>
          <w:sz w:val="24"/>
        </w:rPr>
        <w:t> Development:</w:t>
      </w:r>
    </w:p>
    <w:p>
      <w:pPr>
        <w:pStyle w:val="BodyText"/>
        <w:spacing w:before="281"/>
        <w:ind w:left="0"/>
      </w:pPr>
    </w:p>
    <w:p>
      <w:pPr>
        <w:pStyle w:val="BodyText"/>
        <w:spacing w:line="480" w:lineRule="auto"/>
        <w:ind w:right="194"/>
      </w:pPr>
      <w:r>
        <w:rPr/>
        <w:t>Educational institutions should offer ongoing professional development opportunities that focus on improving teachers’ skills and knowledge while also fostering a sense of accomplishment and personal growth. These opportunities could</w:t>
      </w:r>
      <w:r>
        <w:rPr>
          <w:spacing w:val="-4"/>
        </w:rPr>
        <w:t> </w:t>
      </w:r>
      <w:r>
        <w:rPr/>
        <w:t>include</w:t>
      </w:r>
      <w:r>
        <w:rPr>
          <w:spacing w:val="-2"/>
        </w:rPr>
        <w:t> </w:t>
      </w:r>
      <w:r>
        <w:rPr/>
        <w:t>workshops,</w:t>
      </w:r>
      <w:r>
        <w:rPr>
          <w:spacing w:val="-4"/>
        </w:rPr>
        <w:t> </w:t>
      </w:r>
      <w:r>
        <w:rPr/>
        <w:t>conferences,</w:t>
      </w:r>
      <w:r>
        <w:rPr>
          <w:spacing w:val="-4"/>
        </w:rPr>
        <w:t> </w:t>
      </w:r>
      <w:r>
        <w:rPr/>
        <w:t>and</w:t>
      </w:r>
      <w:r>
        <w:rPr>
          <w:spacing w:val="-4"/>
        </w:rPr>
        <w:t> </w:t>
      </w:r>
      <w:r>
        <w:rPr/>
        <w:t>training</w:t>
      </w:r>
      <w:r>
        <w:rPr>
          <w:spacing w:val="-4"/>
        </w:rPr>
        <w:t> </w:t>
      </w:r>
      <w:r>
        <w:rPr/>
        <w:t>sessions</w:t>
      </w:r>
      <w:r>
        <w:rPr>
          <w:spacing w:val="-4"/>
        </w:rPr>
        <w:t> </w:t>
      </w:r>
      <w:r>
        <w:rPr/>
        <w:t>that</w:t>
      </w:r>
      <w:r>
        <w:rPr>
          <w:spacing w:val="-2"/>
        </w:rPr>
        <w:t> </w:t>
      </w:r>
      <w:r>
        <w:rPr/>
        <w:t>allow</w:t>
      </w:r>
      <w:r>
        <w:rPr>
          <w:spacing w:val="-3"/>
        </w:rPr>
        <w:t> </w:t>
      </w:r>
      <w:r>
        <w:rPr/>
        <w:t>teachers</w:t>
      </w:r>
      <w:r>
        <w:rPr>
          <w:spacing w:val="-9"/>
        </w:rPr>
        <w:t> </w:t>
      </w:r>
      <w:r>
        <w:rPr/>
        <w:t>to</w:t>
      </w:r>
    </w:p>
    <w:p>
      <w:pPr>
        <w:pStyle w:val="BodyText"/>
        <w:spacing w:after="0" w:line="480" w:lineRule="auto"/>
        <w:sectPr>
          <w:pgSz w:w="11900" w:h="16840"/>
          <w:pgMar w:header="0" w:footer="751" w:top="1560" w:bottom="960" w:left="1133" w:right="283"/>
        </w:sectPr>
      </w:pPr>
    </w:p>
    <w:p>
      <w:pPr>
        <w:pStyle w:val="BodyText"/>
        <w:spacing w:line="480" w:lineRule="auto" w:before="85"/>
      </w:pPr>
      <w:r>
        <w:rPr/>
        <w:t>stay updated with new methodologies, tools, and best practices in language teaching.</w:t>
      </w:r>
      <w:r>
        <w:rPr>
          <w:spacing w:val="-7"/>
        </w:rPr>
        <w:t> </w:t>
      </w:r>
      <w:r>
        <w:rPr/>
        <w:t>Providing</w:t>
      </w:r>
      <w:r>
        <w:rPr>
          <w:spacing w:val="-2"/>
        </w:rPr>
        <w:t> </w:t>
      </w:r>
      <w:r>
        <w:rPr/>
        <w:t>avenues</w:t>
      </w:r>
      <w:r>
        <w:rPr>
          <w:spacing w:val="-7"/>
        </w:rPr>
        <w:t> </w:t>
      </w:r>
      <w:r>
        <w:rPr/>
        <w:t>for</w:t>
      </w:r>
      <w:r>
        <w:rPr>
          <w:spacing w:val="-3"/>
        </w:rPr>
        <w:t> </w:t>
      </w:r>
      <w:r>
        <w:rPr/>
        <w:t>teachers</w:t>
      </w:r>
      <w:r>
        <w:rPr>
          <w:spacing w:val="-2"/>
        </w:rPr>
        <w:t> </w:t>
      </w:r>
      <w:r>
        <w:rPr/>
        <w:t>to</w:t>
      </w:r>
      <w:r>
        <w:rPr>
          <w:spacing w:val="-3"/>
        </w:rPr>
        <w:t> </w:t>
      </w:r>
      <w:r>
        <w:rPr/>
        <w:t>engage</w:t>
      </w:r>
      <w:r>
        <w:rPr>
          <w:spacing w:val="-5"/>
        </w:rPr>
        <w:t> </w:t>
      </w:r>
      <w:r>
        <w:rPr/>
        <w:t>in</w:t>
      </w:r>
      <w:r>
        <w:rPr>
          <w:spacing w:val="-5"/>
        </w:rPr>
        <w:t> </w:t>
      </w:r>
      <w:r>
        <w:rPr/>
        <w:t>reflective practices</w:t>
      </w:r>
      <w:r>
        <w:rPr>
          <w:spacing w:val="-7"/>
        </w:rPr>
        <w:t> </w:t>
      </w:r>
      <w:r>
        <w:rPr/>
        <w:t>or</w:t>
      </w:r>
      <w:r>
        <w:rPr>
          <w:spacing w:val="-3"/>
        </w:rPr>
        <w:t> </w:t>
      </w:r>
      <w:r>
        <w:rPr/>
        <w:t>action research can also enhance their intrinsic motivation by giving them a sense of ownership and purpose in their professional development.</w:t>
      </w:r>
    </w:p>
    <w:p>
      <w:pPr>
        <w:pStyle w:val="ListParagraph"/>
        <w:numPr>
          <w:ilvl w:val="0"/>
          <w:numId w:val="14"/>
        </w:numPr>
        <w:tabs>
          <w:tab w:pos="815" w:val="left" w:leader="none"/>
        </w:tabs>
        <w:spacing w:line="240" w:lineRule="auto" w:before="282" w:after="0"/>
        <w:ind w:left="815" w:right="0" w:hanging="561"/>
        <w:jc w:val="left"/>
        <w:rPr>
          <w:sz w:val="24"/>
        </w:rPr>
      </w:pPr>
      <w:r>
        <w:rPr>
          <w:sz w:val="24"/>
        </w:rPr>
        <w:t>Creating</w:t>
      </w:r>
      <w:r>
        <w:rPr>
          <w:spacing w:val="-9"/>
          <w:sz w:val="24"/>
        </w:rPr>
        <w:t> </w:t>
      </w:r>
      <w:r>
        <w:rPr>
          <w:sz w:val="24"/>
        </w:rPr>
        <w:t>a</w:t>
      </w:r>
      <w:r>
        <w:rPr>
          <w:spacing w:val="-2"/>
          <w:sz w:val="24"/>
        </w:rPr>
        <w:t> </w:t>
      </w:r>
      <w:r>
        <w:rPr>
          <w:sz w:val="24"/>
        </w:rPr>
        <w:t>Supportive</w:t>
      </w:r>
      <w:r>
        <w:rPr>
          <w:spacing w:val="-5"/>
          <w:sz w:val="24"/>
        </w:rPr>
        <w:t> </w:t>
      </w:r>
      <w:r>
        <w:rPr>
          <w:sz w:val="24"/>
        </w:rPr>
        <w:t>and</w:t>
      </w:r>
      <w:r>
        <w:rPr>
          <w:spacing w:val="-7"/>
          <w:sz w:val="24"/>
        </w:rPr>
        <w:t> </w:t>
      </w:r>
      <w:r>
        <w:rPr>
          <w:sz w:val="24"/>
        </w:rPr>
        <w:t>Collaborative Work</w:t>
      </w:r>
      <w:r>
        <w:rPr>
          <w:spacing w:val="2"/>
          <w:sz w:val="24"/>
        </w:rPr>
        <w:t> </w:t>
      </w:r>
      <w:r>
        <w:rPr>
          <w:spacing w:val="-2"/>
          <w:sz w:val="24"/>
        </w:rPr>
        <w:t>Environment:</w:t>
      </w:r>
    </w:p>
    <w:p>
      <w:pPr>
        <w:pStyle w:val="BodyText"/>
        <w:spacing w:before="281"/>
        <w:ind w:left="0"/>
      </w:pPr>
    </w:p>
    <w:p>
      <w:pPr>
        <w:pStyle w:val="BodyText"/>
        <w:spacing w:line="480" w:lineRule="auto"/>
      </w:pPr>
      <w:r>
        <w:rPr/>
        <w:t>Schools and universities should focus on creating a supportive and collaborative work culture where teachers feel valued, respected, and connected to their colleagues. Encouraging teamwork, peer collaboration, and mentorship programs can</w:t>
      </w:r>
      <w:r>
        <w:rPr>
          <w:spacing w:val="-1"/>
        </w:rPr>
        <w:t> </w:t>
      </w:r>
      <w:r>
        <w:rPr/>
        <w:t>help</w:t>
      </w:r>
      <w:r>
        <w:rPr>
          <w:spacing w:val="-3"/>
        </w:rPr>
        <w:t> </w:t>
      </w:r>
      <w:r>
        <w:rPr/>
        <w:t>foster</w:t>
      </w:r>
      <w:r>
        <w:rPr>
          <w:spacing w:val="-8"/>
        </w:rPr>
        <w:t> </w:t>
      </w:r>
      <w:r>
        <w:rPr/>
        <w:t>positive</w:t>
      </w:r>
      <w:r>
        <w:rPr>
          <w:spacing w:val="-5"/>
        </w:rPr>
        <w:t> </w:t>
      </w:r>
      <w:r>
        <w:rPr/>
        <w:t>relationships</w:t>
      </w:r>
      <w:r>
        <w:rPr>
          <w:spacing w:val="-3"/>
        </w:rPr>
        <w:t> </w:t>
      </w:r>
      <w:r>
        <w:rPr/>
        <w:t>and</w:t>
      </w:r>
      <w:r>
        <w:rPr>
          <w:spacing w:val="-3"/>
        </w:rPr>
        <w:t> </w:t>
      </w:r>
      <w:r>
        <w:rPr/>
        <w:t>reduce</w:t>
      </w:r>
      <w:r>
        <w:rPr>
          <w:spacing w:val="-1"/>
        </w:rPr>
        <w:t> </w:t>
      </w:r>
      <w:r>
        <w:rPr/>
        <w:t>feelings</w:t>
      </w:r>
      <w:r>
        <w:rPr>
          <w:spacing w:val="-3"/>
        </w:rPr>
        <w:t> </w:t>
      </w:r>
      <w:r>
        <w:rPr/>
        <w:t>of</w:t>
      </w:r>
      <w:r>
        <w:rPr>
          <w:spacing w:val="-5"/>
        </w:rPr>
        <w:t> </w:t>
      </w:r>
      <w:r>
        <w:rPr/>
        <w:t>isolation.</w:t>
      </w:r>
      <w:r>
        <w:rPr>
          <w:spacing w:val="-7"/>
        </w:rPr>
        <w:t> </w:t>
      </w:r>
      <w:r>
        <w:rPr/>
        <w:t>Regular</w:t>
      </w:r>
      <w:r>
        <w:rPr>
          <w:spacing w:val="-8"/>
        </w:rPr>
        <w:t> </w:t>
      </w:r>
      <w:r>
        <w:rPr/>
        <w:t>team meetings, peer observations, and feedback sessions can promote a sense of community and shared responsibility among teachers, which in turn increases motivation. Additionally, providing opportunities for teachers to have input into curriculum development and decision-making processes can further enhance their engagement and sense of autonomy.</w:t>
      </w:r>
    </w:p>
    <w:p>
      <w:pPr>
        <w:pStyle w:val="ListParagraph"/>
        <w:numPr>
          <w:ilvl w:val="0"/>
          <w:numId w:val="14"/>
        </w:numPr>
        <w:tabs>
          <w:tab w:pos="815" w:val="left" w:leader="none"/>
        </w:tabs>
        <w:spacing w:line="240" w:lineRule="auto" w:before="279" w:after="0"/>
        <w:ind w:left="815" w:right="0" w:hanging="561"/>
        <w:jc w:val="left"/>
        <w:rPr>
          <w:sz w:val="24"/>
        </w:rPr>
      </w:pPr>
      <w:r>
        <w:rPr>
          <w:sz w:val="24"/>
        </w:rPr>
        <w:t>Improving</w:t>
      </w:r>
      <w:r>
        <w:rPr>
          <w:spacing w:val="-9"/>
          <w:sz w:val="24"/>
        </w:rPr>
        <w:t> </w:t>
      </w:r>
      <w:r>
        <w:rPr>
          <w:sz w:val="24"/>
        </w:rPr>
        <w:t>Extrinsic</w:t>
      </w:r>
      <w:r>
        <w:rPr>
          <w:spacing w:val="-4"/>
          <w:sz w:val="24"/>
        </w:rPr>
        <w:t> </w:t>
      </w:r>
      <w:r>
        <w:rPr>
          <w:sz w:val="24"/>
        </w:rPr>
        <w:t>Motivational</w:t>
      </w:r>
      <w:r>
        <w:rPr>
          <w:spacing w:val="-1"/>
          <w:sz w:val="24"/>
        </w:rPr>
        <w:t> </w:t>
      </w:r>
      <w:r>
        <w:rPr>
          <w:spacing w:val="-2"/>
          <w:sz w:val="24"/>
        </w:rPr>
        <w:t>Factors:</w:t>
      </w:r>
    </w:p>
    <w:p>
      <w:pPr>
        <w:pStyle w:val="BodyText"/>
        <w:spacing w:before="281"/>
        <w:ind w:left="0"/>
      </w:pPr>
    </w:p>
    <w:p>
      <w:pPr>
        <w:pStyle w:val="BodyText"/>
        <w:spacing w:line="480" w:lineRule="auto"/>
        <w:ind w:right="194"/>
      </w:pPr>
      <w:r>
        <w:rPr/>
        <w:t>While intrinsic factors are essential, extrinsic motivators such as competitive salaries, job security, and adequate teaching resources cannot be overlooked. Educational</w:t>
      </w:r>
      <w:r>
        <w:rPr>
          <w:spacing w:val="-5"/>
        </w:rPr>
        <w:t> </w:t>
      </w:r>
      <w:r>
        <w:rPr/>
        <w:t>institutions</w:t>
      </w:r>
      <w:r>
        <w:rPr>
          <w:spacing w:val="-7"/>
        </w:rPr>
        <w:t> </w:t>
      </w:r>
      <w:r>
        <w:rPr/>
        <w:t>should</w:t>
      </w:r>
      <w:r>
        <w:rPr>
          <w:spacing w:val="-7"/>
        </w:rPr>
        <w:t> </w:t>
      </w:r>
      <w:r>
        <w:rPr/>
        <w:t>ensure</w:t>
      </w:r>
      <w:r>
        <w:rPr>
          <w:spacing w:val="-5"/>
        </w:rPr>
        <w:t> </w:t>
      </w:r>
      <w:r>
        <w:rPr/>
        <w:t>that teachers</w:t>
      </w:r>
      <w:r>
        <w:rPr>
          <w:spacing w:val="-2"/>
        </w:rPr>
        <w:t> </w:t>
      </w:r>
      <w:r>
        <w:rPr/>
        <w:t>are</w:t>
      </w:r>
      <w:r>
        <w:rPr>
          <w:spacing w:val="-5"/>
        </w:rPr>
        <w:t> </w:t>
      </w:r>
      <w:r>
        <w:rPr/>
        <w:t>fairly</w:t>
      </w:r>
      <w:r>
        <w:rPr>
          <w:spacing w:val="-4"/>
        </w:rPr>
        <w:t> </w:t>
      </w:r>
      <w:r>
        <w:rPr/>
        <w:t>compensated</w:t>
      </w:r>
      <w:r>
        <w:rPr>
          <w:spacing w:val="-2"/>
        </w:rPr>
        <w:t> </w:t>
      </w:r>
      <w:r>
        <w:rPr/>
        <w:t>for their work and that their financial and professional well-being is prioritized.</w:t>
      </w:r>
    </w:p>
    <w:p>
      <w:pPr>
        <w:pStyle w:val="BodyText"/>
        <w:spacing w:line="477" w:lineRule="auto"/>
      </w:pPr>
      <w:r>
        <w:rPr/>
        <w:t>Moreover,</w:t>
      </w:r>
      <w:r>
        <w:rPr>
          <w:spacing w:val="-5"/>
        </w:rPr>
        <w:t> </w:t>
      </w:r>
      <w:r>
        <w:rPr/>
        <w:t>providing</w:t>
      </w:r>
      <w:r>
        <w:rPr>
          <w:spacing w:val="-5"/>
        </w:rPr>
        <w:t> </w:t>
      </w:r>
      <w:r>
        <w:rPr/>
        <w:t>adequate</w:t>
      </w:r>
      <w:r>
        <w:rPr>
          <w:spacing w:val="-3"/>
        </w:rPr>
        <w:t> </w:t>
      </w:r>
      <w:r>
        <w:rPr/>
        <w:t>resources,</w:t>
      </w:r>
      <w:r>
        <w:rPr>
          <w:spacing w:val="-5"/>
        </w:rPr>
        <w:t> </w:t>
      </w:r>
      <w:r>
        <w:rPr/>
        <w:t>teaching</w:t>
      </w:r>
      <w:r>
        <w:rPr>
          <w:spacing w:val="-5"/>
        </w:rPr>
        <w:t> </w:t>
      </w:r>
      <w:r>
        <w:rPr/>
        <w:t>aids,</w:t>
      </w:r>
      <w:r>
        <w:rPr>
          <w:spacing w:val="-5"/>
        </w:rPr>
        <w:t> </w:t>
      </w:r>
      <w:r>
        <w:rPr/>
        <w:t>and</w:t>
      </w:r>
      <w:r>
        <w:rPr>
          <w:spacing w:val="-5"/>
        </w:rPr>
        <w:t> </w:t>
      </w:r>
      <w:r>
        <w:rPr/>
        <w:t>technology</w:t>
      </w:r>
      <w:r>
        <w:rPr>
          <w:spacing w:val="-3"/>
        </w:rPr>
        <w:t> </w:t>
      </w:r>
      <w:r>
        <w:rPr/>
        <w:t>can</w:t>
      </w:r>
      <w:r>
        <w:rPr>
          <w:spacing w:val="-3"/>
        </w:rPr>
        <w:t> </w:t>
      </w:r>
      <w:r>
        <w:rPr/>
        <w:t>reduce the stress and frustration that come with teaching under inadequate conditions.</w:t>
      </w:r>
    </w:p>
    <w:p>
      <w:pPr>
        <w:pStyle w:val="BodyText"/>
        <w:spacing w:before="5"/>
      </w:pPr>
      <w:r>
        <w:rPr/>
        <w:t>Recognizing</w:t>
      </w:r>
      <w:r>
        <w:rPr>
          <w:spacing w:val="-10"/>
        </w:rPr>
        <w:t> </w:t>
      </w:r>
      <w:r>
        <w:rPr/>
        <w:t>teachers’</w:t>
      </w:r>
      <w:r>
        <w:rPr>
          <w:spacing w:val="-4"/>
        </w:rPr>
        <w:t> </w:t>
      </w:r>
      <w:r>
        <w:rPr/>
        <w:t>contributions</w:t>
      </w:r>
      <w:r>
        <w:rPr>
          <w:spacing w:val="-7"/>
        </w:rPr>
        <w:t> </w:t>
      </w:r>
      <w:r>
        <w:rPr/>
        <w:t>through</w:t>
      </w:r>
      <w:r>
        <w:rPr>
          <w:spacing w:val="-1"/>
        </w:rPr>
        <w:t> </w:t>
      </w:r>
      <w:r>
        <w:rPr/>
        <w:t>formal</w:t>
      </w:r>
      <w:r>
        <w:rPr>
          <w:spacing w:val="-5"/>
        </w:rPr>
        <w:t> </w:t>
      </w:r>
      <w:r>
        <w:rPr/>
        <w:t>recognition</w:t>
      </w:r>
      <w:r>
        <w:rPr>
          <w:spacing w:val="-5"/>
        </w:rPr>
        <w:t> </w:t>
      </w:r>
      <w:r>
        <w:rPr/>
        <w:t>programs,</w:t>
      </w:r>
      <w:r>
        <w:rPr>
          <w:spacing w:val="-2"/>
        </w:rPr>
        <w:t> awards,</w:t>
      </w:r>
    </w:p>
    <w:p>
      <w:pPr>
        <w:pStyle w:val="BodyText"/>
        <w:spacing w:after="0"/>
        <w:sectPr>
          <w:pgSz w:w="11900" w:h="16840"/>
          <w:pgMar w:header="0" w:footer="751" w:top="1560" w:bottom="960" w:left="1133" w:right="283"/>
        </w:sectPr>
      </w:pPr>
    </w:p>
    <w:p>
      <w:pPr>
        <w:pStyle w:val="BodyText"/>
        <w:spacing w:line="482" w:lineRule="auto" w:before="85"/>
        <w:ind w:right="528"/>
        <w:jc w:val="both"/>
      </w:pPr>
      <w:r>
        <w:rPr/>
        <w:t>or</w:t>
      </w:r>
      <w:r>
        <w:rPr>
          <w:spacing w:val="-4"/>
        </w:rPr>
        <w:t> </w:t>
      </w:r>
      <w:r>
        <w:rPr/>
        <w:t>public</w:t>
      </w:r>
      <w:r>
        <w:rPr>
          <w:spacing w:val="-3"/>
        </w:rPr>
        <w:t> </w:t>
      </w:r>
      <w:r>
        <w:rPr/>
        <w:t>acknowledgment</w:t>
      </w:r>
      <w:r>
        <w:rPr>
          <w:spacing w:val="-1"/>
        </w:rPr>
        <w:t> </w:t>
      </w:r>
      <w:r>
        <w:rPr/>
        <w:t>can</w:t>
      </w:r>
      <w:r>
        <w:rPr>
          <w:spacing w:val="-6"/>
        </w:rPr>
        <w:t> </w:t>
      </w:r>
      <w:r>
        <w:rPr/>
        <w:t>also</w:t>
      </w:r>
      <w:r>
        <w:rPr>
          <w:spacing w:val="-4"/>
        </w:rPr>
        <w:t> </w:t>
      </w:r>
      <w:r>
        <w:rPr/>
        <w:t>boost</w:t>
      </w:r>
      <w:r>
        <w:rPr>
          <w:spacing w:val="-1"/>
        </w:rPr>
        <w:t> </w:t>
      </w:r>
      <w:r>
        <w:rPr/>
        <w:t>their</w:t>
      </w:r>
      <w:r>
        <w:rPr>
          <w:spacing w:val="-4"/>
        </w:rPr>
        <w:t> </w:t>
      </w:r>
      <w:r>
        <w:rPr/>
        <w:t>morale</w:t>
      </w:r>
      <w:r>
        <w:rPr>
          <w:spacing w:val="-6"/>
        </w:rPr>
        <w:t> </w:t>
      </w:r>
      <w:r>
        <w:rPr/>
        <w:t>and</w:t>
      </w:r>
      <w:r>
        <w:rPr>
          <w:spacing w:val="-3"/>
        </w:rPr>
        <w:t> </w:t>
      </w:r>
      <w:r>
        <w:rPr/>
        <w:t>sense</w:t>
      </w:r>
      <w:r>
        <w:rPr>
          <w:spacing w:val="-1"/>
        </w:rPr>
        <w:t> </w:t>
      </w:r>
      <w:r>
        <w:rPr/>
        <w:t>of</w:t>
      </w:r>
      <w:r>
        <w:rPr>
          <w:spacing w:val="-5"/>
        </w:rPr>
        <w:t> </w:t>
      </w:r>
      <w:r>
        <w:rPr/>
        <w:t>value</w:t>
      </w:r>
      <w:r>
        <w:rPr>
          <w:spacing w:val="-6"/>
        </w:rPr>
        <w:t> </w:t>
      </w:r>
      <w:r>
        <w:rPr/>
        <w:t>within the institution.</w:t>
      </w:r>
    </w:p>
    <w:p>
      <w:pPr>
        <w:pStyle w:val="BodyText"/>
        <w:spacing w:line="480" w:lineRule="auto" w:before="277"/>
        <w:ind w:right="100"/>
        <w:jc w:val="both"/>
        <w:rPr>
          <w:b/>
        </w:rPr>
      </w:pPr>
      <w:r>
        <w:rPr/>
        <w:t>In conclusion, fostering and sustaining L2 teachers' motivation requires a balanced approach that addresses both intrinsic and extrinsic factors. By enhancing professional development, creating a supportive environment, providing adequate resources, educational institutions can ensure that teachers remain motivated, engaged, and committed to delivering high-quality language teaching</w:t>
      </w:r>
      <w:r>
        <w:rPr>
          <w:b/>
        </w:rPr>
        <w:t>.</w:t>
      </w:r>
    </w:p>
    <w:p>
      <w:pPr>
        <w:pStyle w:val="Heading2"/>
        <w:spacing w:before="279"/>
      </w:pPr>
      <w:bookmarkStart w:name="_TOC_250001" w:id="27"/>
      <w:r>
        <w:rPr/>
        <w:t>Limitations</w:t>
      </w:r>
      <w:r>
        <w:rPr>
          <w:spacing w:val="-15"/>
        </w:rPr>
        <w:t> </w:t>
      </w:r>
      <w:r>
        <w:rPr/>
        <w:t>of</w:t>
      </w:r>
      <w:r>
        <w:rPr>
          <w:spacing w:val="-7"/>
        </w:rPr>
        <w:t> </w:t>
      </w:r>
      <w:r>
        <w:rPr/>
        <w:t>the</w:t>
      </w:r>
      <w:r>
        <w:rPr>
          <w:spacing w:val="-10"/>
        </w:rPr>
        <w:t> </w:t>
      </w:r>
      <w:bookmarkEnd w:id="27"/>
      <w:r>
        <w:rPr>
          <w:spacing w:val="-4"/>
        </w:rPr>
        <w:t>study</w:t>
      </w:r>
    </w:p>
    <w:p>
      <w:pPr>
        <w:pStyle w:val="BodyText"/>
        <w:spacing w:before="12"/>
        <w:ind w:left="0"/>
        <w:rPr>
          <w:b/>
          <w:sz w:val="26"/>
        </w:rPr>
      </w:pPr>
    </w:p>
    <w:p>
      <w:pPr>
        <w:pStyle w:val="BodyText"/>
        <w:spacing w:line="480" w:lineRule="auto"/>
        <w:ind w:right="194"/>
      </w:pPr>
      <w:r>
        <w:rPr/>
        <w:t>The</w:t>
      </w:r>
      <w:r>
        <w:rPr>
          <w:spacing w:val="-1"/>
        </w:rPr>
        <w:t> </w:t>
      </w:r>
      <w:r>
        <w:rPr/>
        <w:t>limitations</w:t>
      </w:r>
      <w:r>
        <w:rPr>
          <w:spacing w:val="-7"/>
        </w:rPr>
        <w:t> </w:t>
      </w:r>
      <w:r>
        <w:rPr/>
        <w:t>of a</w:t>
      </w:r>
      <w:r>
        <w:rPr>
          <w:spacing w:val="-6"/>
        </w:rPr>
        <w:t> </w:t>
      </w:r>
      <w:r>
        <w:rPr/>
        <w:t>study</w:t>
      </w:r>
      <w:r>
        <w:rPr>
          <w:spacing w:val="-4"/>
        </w:rPr>
        <w:t> </w:t>
      </w:r>
      <w:r>
        <w:rPr/>
        <w:t>are</w:t>
      </w:r>
      <w:r>
        <w:rPr>
          <w:spacing w:val="-5"/>
        </w:rPr>
        <w:t> </w:t>
      </w:r>
      <w:r>
        <w:rPr/>
        <w:t>factors</w:t>
      </w:r>
      <w:r>
        <w:rPr>
          <w:spacing w:val="-2"/>
        </w:rPr>
        <w:t> </w:t>
      </w:r>
      <w:r>
        <w:rPr/>
        <w:t>that</w:t>
      </w:r>
      <w:r>
        <w:rPr>
          <w:spacing w:val="-1"/>
        </w:rPr>
        <w:t> </w:t>
      </w:r>
      <w:r>
        <w:rPr/>
        <w:t>may</w:t>
      </w:r>
      <w:r>
        <w:rPr>
          <w:spacing w:val="-4"/>
        </w:rPr>
        <w:t> </w:t>
      </w:r>
      <w:r>
        <w:rPr/>
        <w:t>restrict</w:t>
      </w:r>
      <w:r>
        <w:rPr>
          <w:spacing w:val="-5"/>
        </w:rPr>
        <w:t> </w:t>
      </w:r>
      <w:r>
        <w:rPr/>
        <w:t>the</w:t>
      </w:r>
      <w:r>
        <w:rPr>
          <w:spacing w:val="-1"/>
        </w:rPr>
        <w:t> </w:t>
      </w:r>
      <w:r>
        <w:rPr/>
        <w:t>scope,</w:t>
      </w:r>
      <w:r>
        <w:rPr>
          <w:spacing w:val="-2"/>
        </w:rPr>
        <w:t> </w:t>
      </w:r>
      <w:r>
        <w:rPr/>
        <w:t>generalizability, or validity of the research findings. These limitations should be acknowledged to provide a balanced view of the study's conclusions. Below are some common limitations that might apply to research on L2 vocabulary learning difficulties:</w:t>
      </w:r>
    </w:p>
    <w:p>
      <w:pPr>
        <w:pStyle w:val="BodyText"/>
        <w:ind w:left="0"/>
      </w:pPr>
    </w:p>
    <w:p>
      <w:pPr>
        <w:pStyle w:val="BodyText"/>
        <w:ind w:left="0"/>
      </w:pPr>
    </w:p>
    <w:p>
      <w:pPr>
        <w:pStyle w:val="BodyText"/>
        <w:spacing w:before="267"/>
        <w:ind w:left="0"/>
      </w:pPr>
    </w:p>
    <w:p>
      <w:pPr>
        <w:pStyle w:val="ListParagraph"/>
        <w:numPr>
          <w:ilvl w:val="0"/>
          <w:numId w:val="15"/>
        </w:numPr>
        <w:tabs>
          <w:tab w:pos="580" w:val="left" w:leader="none"/>
        </w:tabs>
        <w:spacing w:line="240" w:lineRule="auto" w:before="0" w:after="0"/>
        <w:ind w:left="580" w:right="0" w:hanging="326"/>
        <w:jc w:val="left"/>
        <w:rPr>
          <w:sz w:val="24"/>
        </w:rPr>
      </w:pPr>
      <w:r>
        <w:rPr>
          <w:sz w:val="24"/>
        </w:rPr>
        <w:t>Sample Size and</w:t>
      </w:r>
      <w:r>
        <w:rPr>
          <w:spacing w:val="-6"/>
          <w:sz w:val="24"/>
        </w:rPr>
        <w:t> </w:t>
      </w:r>
      <w:r>
        <w:rPr>
          <w:spacing w:val="-2"/>
          <w:sz w:val="24"/>
        </w:rPr>
        <w:t>Diversity:</w:t>
      </w:r>
    </w:p>
    <w:p>
      <w:pPr>
        <w:pStyle w:val="BodyText"/>
        <w:spacing w:before="280"/>
        <w:ind w:left="0"/>
      </w:pPr>
    </w:p>
    <w:p>
      <w:pPr>
        <w:pStyle w:val="BodyText"/>
        <w:spacing w:line="480" w:lineRule="auto"/>
        <w:ind w:firstLine="86"/>
      </w:pPr>
      <w:r>
        <w:rPr/>
        <w:t>One limitation</w:t>
      </w:r>
      <w:r>
        <w:rPr>
          <w:spacing w:val="-5"/>
        </w:rPr>
        <w:t> </w:t>
      </w:r>
      <w:r>
        <w:rPr/>
        <w:t>could</w:t>
      </w:r>
      <w:r>
        <w:rPr>
          <w:spacing w:val="-2"/>
        </w:rPr>
        <w:t> </w:t>
      </w:r>
      <w:r>
        <w:rPr/>
        <w:t>be</w:t>
      </w:r>
      <w:r>
        <w:rPr>
          <w:spacing w:val="-5"/>
        </w:rPr>
        <w:t> </w:t>
      </w:r>
      <w:r>
        <w:rPr/>
        <w:t>the sample size</w:t>
      </w:r>
      <w:r>
        <w:rPr>
          <w:spacing w:val="-5"/>
        </w:rPr>
        <w:t> </w:t>
      </w:r>
      <w:r>
        <w:rPr/>
        <w:t>and</w:t>
      </w:r>
      <w:r>
        <w:rPr>
          <w:spacing w:val="-2"/>
        </w:rPr>
        <w:t> </w:t>
      </w:r>
      <w:r>
        <w:rPr/>
        <w:t>the diversity of</w:t>
      </w:r>
      <w:r>
        <w:rPr>
          <w:spacing w:val="-4"/>
        </w:rPr>
        <w:t> </w:t>
      </w:r>
      <w:r>
        <w:rPr/>
        <w:t>the participants.</w:t>
      </w:r>
      <w:r>
        <w:rPr>
          <w:spacing w:val="-2"/>
        </w:rPr>
        <w:t> </w:t>
      </w:r>
      <w:r>
        <w:rPr/>
        <w:t>If</w:t>
      </w:r>
      <w:r>
        <w:rPr>
          <w:spacing w:val="-9"/>
        </w:rPr>
        <w:t> </w:t>
      </w:r>
      <w:r>
        <w:rPr/>
        <w:t>the sample is</w:t>
      </w:r>
      <w:r>
        <w:rPr>
          <w:spacing w:val="-7"/>
        </w:rPr>
        <w:t> </w:t>
      </w:r>
      <w:r>
        <w:rPr/>
        <w:t>too</w:t>
      </w:r>
      <w:r>
        <w:rPr>
          <w:spacing w:val="-3"/>
        </w:rPr>
        <w:t> </w:t>
      </w:r>
      <w:r>
        <w:rPr/>
        <w:t>small or</w:t>
      </w:r>
      <w:r>
        <w:rPr>
          <w:spacing w:val="-3"/>
        </w:rPr>
        <w:t> </w:t>
      </w:r>
      <w:r>
        <w:rPr/>
        <w:t>not</w:t>
      </w:r>
      <w:r>
        <w:rPr>
          <w:spacing w:val="-5"/>
        </w:rPr>
        <w:t> </w:t>
      </w:r>
      <w:r>
        <w:rPr/>
        <w:t>representative of the</w:t>
      </w:r>
      <w:r>
        <w:rPr>
          <w:spacing w:val="-5"/>
        </w:rPr>
        <w:t> </w:t>
      </w:r>
      <w:r>
        <w:rPr/>
        <w:t>larger</w:t>
      </w:r>
      <w:r>
        <w:rPr>
          <w:spacing w:val="-3"/>
        </w:rPr>
        <w:t> </w:t>
      </w:r>
      <w:r>
        <w:rPr/>
        <w:t>population,</w:t>
      </w:r>
      <w:r>
        <w:rPr>
          <w:spacing w:val="-7"/>
        </w:rPr>
        <w:t> </w:t>
      </w:r>
      <w:r>
        <w:rPr/>
        <w:t>the</w:t>
      </w:r>
      <w:r>
        <w:rPr>
          <w:spacing w:val="-5"/>
        </w:rPr>
        <w:t> </w:t>
      </w:r>
      <w:r>
        <w:rPr/>
        <w:t>findings</w:t>
      </w:r>
      <w:r>
        <w:rPr>
          <w:spacing w:val="-7"/>
        </w:rPr>
        <w:t> </w:t>
      </w:r>
      <w:r>
        <w:rPr/>
        <w:t>may not be generalizable to all L2 learners. For example, if the study only includes a specific group of students</w:t>
      </w:r>
      <w:r>
        <w:rPr>
          <w:spacing w:val="-1"/>
        </w:rPr>
        <w:t> </w:t>
      </w:r>
      <w:r>
        <w:rPr/>
        <w:t>from a particular language background or region, it may not reflect the experiences of learners from different cultural or linguistic contexts.</w:t>
      </w:r>
    </w:p>
    <w:p>
      <w:pPr>
        <w:pStyle w:val="BodyText"/>
        <w:ind w:left="0"/>
      </w:pPr>
    </w:p>
    <w:p>
      <w:pPr>
        <w:pStyle w:val="BodyText"/>
        <w:ind w:left="0"/>
      </w:pPr>
    </w:p>
    <w:p>
      <w:pPr>
        <w:pStyle w:val="BodyText"/>
        <w:spacing w:before="269"/>
        <w:ind w:left="0"/>
      </w:pPr>
    </w:p>
    <w:p>
      <w:pPr>
        <w:pStyle w:val="ListParagraph"/>
        <w:numPr>
          <w:ilvl w:val="0"/>
          <w:numId w:val="15"/>
        </w:numPr>
        <w:tabs>
          <w:tab w:pos="580" w:val="left" w:leader="none"/>
        </w:tabs>
        <w:spacing w:line="240" w:lineRule="auto" w:before="0" w:after="0"/>
        <w:ind w:left="580" w:right="0" w:hanging="326"/>
        <w:jc w:val="left"/>
        <w:rPr>
          <w:sz w:val="24"/>
        </w:rPr>
      </w:pPr>
      <w:r>
        <w:rPr>
          <w:sz w:val="24"/>
        </w:rPr>
        <w:t>Methodological</w:t>
      </w:r>
      <w:r>
        <w:rPr>
          <w:spacing w:val="-3"/>
          <w:sz w:val="24"/>
        </w:rPr>
        <w:t> </w:t>
      </w:r>
      <w:r>
        <w:rPr>
          <w:spacing w:val="-2"/>
          <w:sz w:val="24"/>
        </w:rPr>
        <w:t>Constraints:</w:t>
      </w:r>
    </w:p>
    <w:p>
      <w:pPr>
        <w:pStyle w:val="ListParagraph"/>
        <w:spacing w:after="0" w:line="240" w:lineRule="auto"/>
        <w:jc w:val="left"/>
        <w:rPr>
          <w:sz w:val="24"/>
        </w:rPr>
        <w:sectPr>
          <w:pgSz w:w="11900" w:h="16840"/>
          <w:pgMar w:header="0" w:footer="751" w:top="1560" w:bottom="960" w:left="1133" w:right="283"/>
        </w:sectPr>
      </w:pPr>
    </w:p>
    <w:p>
      <w:pPr>
        <w:pStyle w:val="BodyText"/>
        <w:spacing w:line="480" w:lineRule="auto" w:before="85"/>
        <w:ind w:right="159"/>
      </w:pPr>
      <w:r>
        <w:rPr/>
        <w:t>The</w:t>
      </w:r>
      <w:r>
        <w:rPr>
          <w:spacing w:val="-5"/>
        </w:rPr>
        <w:t> </w:t>
      </w:r>
      <w:r>
        <w:rPr/>
        <w:t>methodology</w:t>
      </w:r>
      <w:r>
        <w:rPr>
          <w:spacing w:val="-4"/>
        </w:rPr>
        <w:t> </w:t>
      </w:r>
      <w:r>
        <w:rPr/>
        <w:t>used</w:t>
      </w:r>
      <w:r>
        <w:rPr>
          <w:spacing w:val="-7"/>
        </w:rPr>
        <w:t> </w:t>
      </w:r>
      <w:r>
        <w:rPr/>
        <w:t>for</w:t>
      </w:r>
      <w:r>
        <w:rPr>
          <w:spacing w:val="-3"/>
        </w:rPr>
        <w:t> </w:t>
      </w:r>
      <w:r>
        <w:rPr/>
        <w:t>data</w:t>
      </w:r>
      <w:r>
        <w:rPr>
          <w:spacing w:val="-2"/>
        </w:rPr>
        <w:t> </w:t>
      </w:r>
      <w:r>
        <w:rPr/>
        <w:t>collection could</w:t>
      </w:r>
      <w:r>
        <w:rPr>
          <w:spacing w:val="-2"/>
        </w:rPr>
        <w:t> </w:t>
      </w:r>
      <w:r>
        <w:rPr/>
        <w:t>also</w:t>
      </w:r>
      <w:r>
        <w:rPr>
          <w:spacing w:val="-3"/>
        </w:rPr>
        <w:t> </w:t>
      </w:r>
      <w:r>
        <w:rPr/>
        <w:t>be a</w:t>
      </w:r>
      <w:r>
        <w:rPr>
          <w:spacing w:val="-6"/>
        </w:rPr>
        <w:t> </w:t>
      </w:r>
      <w:r>
        <w:rPr/>
        <w:t>limitation.</w:t>
      </w:r>
      <w:r>
        <w:rPr>
          <w:spacing w:val="-2"/>
        </w:rPr>
        <w:t> </w:t>
      </w:r>
      <w:r>
        <w:rPr/>
        <w:t>For</w:t>
      </w:r>
      <w:r>
        <w:rPr>
          <w:spacing w:val="-3"/>
        </w:rPr>
        <w:t> </w:t>
      </w:r>
      <w:r>
        <w:rPr/>
        <w:t>instance,</w:t>
      </w:r>
      <w:r>
        <w:rPr>
          <w:spacing w:val="-2"/>
        </w:rPr>
        <w:t> </w:t>
      </w:r>
      <w:r>
        <w:rPr/>
        <w:t>if the study relies heavily on qualitative methods ( interviews), the findings may be influenced by the researcher's interpretation or by the subjective nature of the data. Similarly, if the study uses tests or surveys that do not accurately capture vocabulary knowledge, it could lead to an incomplete understanding of the learners' difficulties.</w:t>
      </w:r>
    </w:p>
    <w:p>
      <w:pPr>
        <w:pStyle w:val="BodyText"/>
        <w:ind w:left="0"/>
      </w:pPr>
    </w:p>
    <w:p>
      <w:pPr>
        <w:pStyle w:val="BodyText"/>
        <w:ind w:left="0"/>
      </w:pPr>
    </w:p>
    <w:p>
      <w:pPr>
        <w:pStyle w:val="BodyText"/>
        <w:spacing w:before="271"/>
        <w:ind w:left="0"/>
      </w:pPr>
    </w:p>
    <w:p>
      <w:pPr>
        <w:pStyle w:val="ListParagraph"/>
        <w:numPr>
          <w:ilvl w:val="0"/>
          <w:numId w:val="15"/>
        </w:numPr>
        <w:tabs>
          <w:tab w:pos="580" w:val="left" w:leader="none"/>
        </w:tabs>
        <w:spacing w:line="240" w:lineRule="auto" w:before="0" w:after="0"/>
        <w:ind w:left="580" w:right="0" w:hanging="326"/>
        <w:jc w:val="left"/>
        <w:rPr>
          <w:sz w:val="24"/>
        </w:rPr>
      </w:pPr>
      <w:r>
        <w:rPr>
          <w:sz w:val="24"/>
        </w:rPr>
        <w:t>Time </w:t>
      </w:r>
      <w:r>
        <w:rPr>
          <w:spacing w:val="-2"/>
          <w:sz w:val="24"/>
        </w:rPr>
        <w:t>Constraints:</w:t>
      </w:r>
    </w:p>
    <w:p>
      <w:pPr>
        <w:pStyle w:val="BodyText"/>
        <w:spacing w:before="280"/>
        <w:ind w:left="0"/>
      </w:pPr>
    </w:p>
    <w:p>
      <w:pPr>
        <w:pStyle w:val="BodyText"/>
        <w:spacing w:line="480" w:lineRule="auto" w:before="1"/>
        <w:ind w:right="148"/>
      </w:pPr>
      <w:r>
        <w:rPr/>
        <w:t>The study may also be limited by the time frame in which it is conducted. Vocabulary acquisition is</w:t>
      </w:r>
      <w:r>
        <w:rPr>
          <w:spacing w:val="-7"/>
        </w:rPr>
        <w:t> </w:t>
      </w:r>
      <w:r>
        <w:rPr/>
        <w:t>a</w:t>
      </w:r>
      <w:r>
        <w:rPr>
          <w:spacing w:val="-2"/>
        </w:rPr>
        <w:t> </w:t>
      </w:r>
      <w:r>
        <w:rPr/>
        <w:t>gradual</w:t>
      </w:r>
      <w:r>
        <w:rPr>
          <w:spacing w:val="-5"/>
        </w:rPr>
        <w:t> </w:t>
      </w:r>
      <w:r>
        <w:rPr/>
        <w:t>process</w:t>
      </w:r>
      <w:r>
        <w:rPr>
          <w:spacing w:val="-2"/>
        </w:rPr>
        <w:t> </w:t>
      </w:r>
      <w:r>
        <w:rPr/>
        <w:t>that</w:t>
      </w:r>
      <w:r>
        <w:rPr>
          <w:spacing w:val="-5"/>
        </w:rPr>
        <w:t> </w:t>
      </w:r>
      <w:r>
        <w:rPr/>
        <w:t>takes</w:t>
      </w:r>
      <w:r>
        <w:rPr>
          <w:spacing w:val="-2"/>
        </w:rPr>
        <w:t> </w:t>
      </w:r>
      <w:r>
        <w:rPr/>
        <w:t>place</w:t>
      </w:r>
      <w:r>
        <w:rPr>
          <w:spacing w:val="-5"/>
        </w:rPr>
        <w:t> </w:t>
      </w:r>
      <w:r>
        <w:rPr/>
        <w:t>over</w:t>
      </w:r>
      <w:r>
        <w:rPr>
          <w:spacing w:val="-8"/>
        </w:rPr>
        <w:t> </w:t>
      </w:r>
      <w:r>
        <w:rPr/>
        <w:t>time,</w:t>
      </w:r>
      <w:r>
        <w:rPr>
          <w:spacing w:val="-7"/>
        </w:rPr>
        <w:t> </w:t>
      </w:r>
      <w:r>
        <w:rPr/>
        <w:t>and</w:t>
      </w:r>
      <w:r>
        <w:rPr>
          <w:spacing w:val="-2"/>
        </w:rPr>
        <w:t> </w:t>
      </w:r>
      <w:r>
        <w:rPr/>
        <w:t>a</w:t>
      </w:r>
      <w:r>
        <w:rPr>
          <w:spacing w:val="-6"/>
        </w:rPr>
        <w:t> </w:t>
      </w:r>
      <w:r>
        <w:rPr/>
        <w:t>short- term study may not be able to capture the full scope of the learners' vocabulary learning challenges. Longitudinal studies would be more beneficial in</w:t>
      </w:r>
      <w:r>
        <w:rPr>
          <w:spacing w:val="40"/>
        </w:rPr>
        <w:t> </w:t>
      </w:r>
      <w:r>
        <w:rPr/>
        <w:t>understanding how vocabulary learning difficulties evolve over time.</w:t>
      </w:r>
    </w:p>
    <w:p>
      <w:pPr>
        <w:pStyle w:val="BodyText"/>
        <w:tabs>
          <w:tab w:pos="3138" w:val="left" w:leader="none"/>
          <w:tab w:pos="5442" w:val="left" w:leader="none"/>
          <w:tab w:pos="6474" w:val="left" w:leader="none"/>
          <w:tab w:pos="7170" w:val="left" w:leader="none"/>
          <w:tab w:pos="7770" w:val="left" w:leader="none"/>
          <w:tab w:pos="8831" w:val="left" w:leader="none"/>
          <w:tab w:pos="9988" w:val="left" w:leader="none"/>
        </w:tabs>
        <w:spacing w:line="477" w:lineRule="auto" w:before="280"/>
        <w:ind w:right="107"/>
      </w:pPr>
      <w:r>
        <w:rPr/>
        <w:t>Acknowledging</w:t>
      </w:r>
      <w:r>
        <w:rPr>
          <w:spacing w:val="80"/>
        </w:rPr>
        <w:t> </w:t>
      </w:r>
      <w:r>
        <w:rPr/>
        <w:t>these</w:t>
        <w:tab/>
        <w:t>limitations</w:t>
      </w:r>
      <w:r>
        <w:rPr>
          <w:spacing w:val="80"/>
        </w:rPr>
        <w:t> </w:t>
      </w:r>
      <w:r>
        <w:rPr/>
        <w:t>helps</w:t>
        <w:tab/>
      </w:r>
      <w:r>
        <w:rPr>
          <w:spacing w:val="-2"/>
        </w:rPr>
        <w:t>ensure</w:t>
      </w:r>
      <w:r>
        <w:rPr/>
        <w:tab/>
      </w:r>
      <w:r>
        <w:rPr>
          <w:spacing w:val="-4"/>
        </w:rPr>
        <w:t>that</w:t>
      </w:r>
      <w:r>
        <w:rPr/>
        <w:tab/>
      </w:r>
      <w:r>
        <w:rPr>
          <w:spacing w:val="-4"/>
        </w:rPr>
        <w:t>the</w:t>
      </w:r>
      <w:r>
        <w:rPr/>
        <w:tab/>
      </w:r>
      <w:r>
        <w:rPr>
          <w:spacing w:val="-2"/>
        </w:rPr>
        <w:t>study's</w:t>
      </w:r>
      <w:r>
        <w:rPr/>
        <w:tab/>
      </w:r>
      <w:r>
        <w:rPr>
          <w:spacing w:val="-2"/>
        </w:rPr>
        <w:t>findings</w:t>
      </w:r>
      <w:r>
        <w:rPr/>
        <w:tab/>
      </w:r>
      <w:r>
        <w:rPr>
          <w:spacing w:val="-4"/>
        </w:rPr>
        <w:t>are </w:t>
      </w:r>
      <w:r>
        <w:rPr/>
        <w:t>interpreted with caution and provides valuable direction for future research.</w:t>
      </w:r>
    </w:p>
    <w:p>
      <w:pPr>
        <w:pStyle w:val="BodyText"/>
        <w:spacing w:after="0" w:line="477" w:lineRule="auto"/>
        <w:sectPr>
          <w:pgSz w:w="11900" w:h="16840"/>
          <w:pgMar w:header="0" w:footer="751" w:top="1560" w:bottom="960" w:left="1133" w:right="283"/>
        </w:sectPr>
      </w:pPr>
    </w:p>
    <w:p>
      <w:pPr>
        <w:pStyle w:val="Heading1"/>
        <w:ind w:left="3220"/>
        <w:jc w:val="left"/>
      </w:pPr>
      <w:bookmarkStart w:name="_TOC_250000" w:id="28"/>
      <w:r>
        <w:rPr/>
        <w:t>List</w:t>
      </w:r>
      <w:r>
        <w:rPr>
          <w:spacing w:val="1"/>
        </w:rPr>
        <w:t> </w:t>
      </w:r>
      <w:r>
        <w:rPr/>
        <w:t>of</w:t>
      </w:r>
      <w:bookmarkEnd w:id="28"/>
      <w:r>
        <w:rPr>
          <w:spacing w:val="-2"/>
        </w:rPr>
        <w:t> References</w:t>
      </w:r>
    </w:p>
    <w:p>
      <w:pPr>
        <w:pStyle w:val="BodyText"/>
        <w:spacing w:before="8"/>
        <w:ind w:left="0"/>
        <w:rPr>
          <w:b/>
          <w:sz w:val="32"/>
        </w:rPr>
      </w:pPr>
    </w:p>
    <w:p>
      <w:pPr>
        <w:pStyle w:val="BodyText"/>
        <w:spacing w:line="276" w:lineRule="auto"/>
        <w:ind w:left="139" w:right="264"/>
        <w:jc w:val="both"/>
      </w:pPr>
      <w:r>
        <w:rPr/>
        <w:t>Christopher, F., Komunda, T.</w:t>
      </w:r>
      <w:r>
        <w:rPr>
          <w:spacing w:val="-3"/>
        </w:rPr>
        <w:t> </w:t>
      </w:r>
      <w:r>
        <w:rPr/>
        <w:t>R., &amp; Milton, N. (2022). The</w:t>
      </w:r>
      <w:r>
        <w:rPr>
          <w:spacing w:val="-1"/>
        </w:rPr>
        <w:t> </w:t>
      </w:r>
      <w:r>
        <w:rPr/>
        <w:t>impact</w:t>
      </w:r>
      <w:r>
        <w:rPr>
          <w:spacing w:val="-1"/>
        </w:rPr>
        <w:t> </w:t>
      </w:r>
      <w:r>
        <w:rPr/>
        <w:t>of supervision</w:t>
      </w:r>
      <w:r>
        <w:rPr>
          <w:spacing w:val="-1"/>
        </w:rPr>
        <w:t> </w:t>
      </w:r>
      <w:r>
        <w:rPr/>
        <w:t>on the quality-of-service delivery at Kirima Community Secondary School in Kanungu District,</w:t>
      </w:r>
      <w:r>
        <w:rPr>
          <w:spacing w:val="-3"/>
        </w:rPr>
        <w:t> </w:t>
      </w:r>
      <w:r>
        <w:rPr/>
        <w:t>South</w:t>
      </w:r>
      <w:r>
        <w:rPr>
          <w:spacing w:val="-1"/>
        </w:rPr>
        <w:t> </w:t>
      </w:r>
      <w:r>
        <w:rPr/>
        <w:t>Western</w:t>
      </w:r>
      <w:r>
        <w:rPr>
          <w:spacing w:val="-6"/>
        </w:rPr>
        <w:t> </w:t>
      </w:r>
      <w:r>
        <w:rPr/>
        <w:t>Uganda.</w:t>
      </w:r>
      <w:r>
        <w:rPr>
          <w:spacing w:val="-3"/>
        </w:rPr>
        <w:t> </w:t>
      </w:r>
      <w:r>
        <w:rPr/>
        <w:t>African</w:t>
      </w:r>
      <w:r>
        <w:rPr>
          <w:spacing w:val="-10"/>
        </w:rPr>
        <w:t> </w:t>
      </w:r>
      <w:r>
        <w:rPr/>
        <w:t>Journal</w:t>
      </w:r>
      <w:r>
        <w:rPr>
          <w:spacing w:val="-1"/>
        </w:rPr>
        <w:t> </w:t>
      </w:r>
      <w:r>
        <w:rPr/>
        <w:t>of</w:t>
      </w:r>
      <w:r>
        <w:rPr>
          <w:spacing w:val="-5"/>
        </w:rPr>
        <w:t> </w:t>
      </w:r>
      <w:r>
        <w:rPr/>
        <w:t>Educational</w:t>
      </w:r>
      <w:r>
        <w:rPr>
          <w:spacing w:val="-6"/>
        </w:rPr>
        <w:t> </w:t>
      </w:r>
      <w:r>
        <w:rPr/>
        <w:t>Research,</w:t>
      </w:r>
      <w:r>
        <w:rPr>
          <w:spacing w:val="-3"/>
        </w:rPr>
        <w:t> </w:t>
      </w:r>
      <w:r>
        <w:rPr/>
        <w:t>6(3),</w:t>
      </w:r>
      <w:r>
        <w:rPr>
          <w:spacing w:val="-8"/>
        </w:rPr>
        <w:t> </w:t>
      </w:r>
      <w:r>
        <w:rPr/>
        <w:t>45– </w:t>
      </w:r>
      <w:r>
        <w:rPr>
          <w:spacing w:val="-4"/>
        </w:rPr>
        <w:t>52.</w:t>
      </w:r>
    </w:p>
    <w:p>
      <w:pPr>
        <w:pStyle w:val="BodyText"/>
        <w:spacing w:line="276" w:lineRule="auto" w:before="199"/>
        <w:ind w:left="139" w:right="74"/>
      </w:pPr>
      <w:r>
        <w:rPr/>
        <w:t>Geen</w:t>
      </w:r>
      <w:r>
        <w:rPr>
          <w:spacing w:val="40"/>
        </w:rPr>
        <w:t> </w:t>
      </w:r>
      <w:r>
        <w:rPr/>
        <w:t>R.</w:t>
      </w:r>
      <w:r>
        <w:rPr>
          <w:spacing w:val="-7"/>
        </w:rPr>
        <w:t> </w:t>
      </w:r>
      <w:r>
        <w:rPr/>
        <w:t>G</w:t>
      </w:r>
      <w:r>
        <w:rPr>
          <w:spacing w:val="-1"/>
        </w:rPr>
        <w:t> </w:t>
      </w:r>
      <w:r>
        <w:rPr/>
        <w:t>(1995)</w:t>
      </w:r>
      <w:r>
        <w:rPr>
          <w:spacing w:val="-5"/>
        </w:rPr>
        <w:t> </w:t>
      </w:r>
      <w:r>
        <w:rPr/>
        <w:t>Human</w:t>
      </w:r>
      <w:r>
        <w:rPr>
          <w:spacing w:val="-5"/>
        </w:rPr>
        <w:t> </w:t>
      </w:r>
      <w:r>
        <w:rPr/>
        <w:t>motivation:</w:t>
      </w:r>
      <w:r>
        <w:rPr>
          <w:spacing w:val="-1"/>
        </w:rPr>
        <w:t> </w:t>
      </w:r>
      <w:r>
        <w:rPr/>
        <w:t>a</w:t>
      </w:r>
      <w:r>
        <w:rPr>
          <w:spacing w:val="-6"/>
        </w:rPr>
        <w:t> </w:t>
      </w:r>
      <w:r>
        <w:rPr/>
        <w:t>social</w:t>
      </w:r>
      <w:r>
        <w:rPr>
          <w:spacing w:val="-1"/>
        </w:rPr>
        <w:t> </w:t>
      </w:r>
      <w:r>
        <w:rPr/>
        <w:t>psychological</w:t>
      </w:r>
      <w:r>
        <w:rPr>
          <w:spacing w:val="-5"/>
        </w:rPr>
        <w:t> </w:t>
      </w:r>
      <w:r>
        <w:rPr/>
        <w:t>approach.</w:t>
      </w:r>
      <w:r>
        <w:rPr>
          <w:spacing w:val="-2"/>
        </w:rPr>
        <w:t> </w:t>
      </w:r>
      <w:r>
        <w:rPr/>
        <w:t>Cole, Belmont, CA 2-</w:t>
      </w:r>
    </w:p>
    <w:p>
      <w:pPr>
        <w:pStyle w:val="BodyText"/>
        <w:spacing w:line="276" w:lineRule="auto" w:before="198"/>
        <w:ind w:left="139" w:right="194"/>
      </w:pPr>
      <w:r>
        <w:rPr/>
        <w:t>Guglielmi,</w:t>
      </w:r>
      <w:r>
        <w:rPr>
          <w:spacing w:val="-8"/>
        </w:rPr>
        <w:t> </w:t>
      </w:r>
      <w:r>
        <w:rPr/>
        <w:t>R.</w:t>
      </w:r>
      <w:r>
        <w:rPr>
          <w:spacing w:val="-3"/>
        </w:rPr>
        <w:t> </w:t>
      </w:r>
      <w:r>
        <w:rPr/>
        <w:t>S.,</w:t>
      </w:r>
      <w:r>
        <w:rPr>
          <w:spacing w:val="-3"/>
        </w:rPr>
        <w:t> </w:t>
      </w:r>
      <w:r>
        <w:rPr/>
        <w:t>&amp;</w:t>
      </w:r>
      <w:r>
        <w:rPr>
          <w:spacing w:val="-4"/>
        </w:rPr>
        <w:t> </w:t>
      </w:r>
      <w:r>
        <w:rPr/>
        <w:t>Tatrow,</w:t>
      </w:r>
      <w:r>
        <w:rPr>
          <w:spacing w:val="-3"/>
        </w:rPr>
        <w:t> </w:t>
      </w:r>
      <w:r>
        <w:rPr/>
        <w:t>K.</w:t>
      </w:r>
      <w:r>
        <w:rPr>
          <w:spacing w:val="-8"/>
        </w:rPr>
        <w:t> </w:t>
      </w:r>
      <w:r>
        <w:rPr/>
        <w:t>(1998).</w:t>
      </w:r>
      <w:r>
        <w:rPr>
          <w:spacing w:val="-3"/>
        </w:rPr>
        <w:t> </w:t>
      </w:r>
      <w:r>
        <w:rPr/>
        <w:t>Occupational</w:t>
      </w:r>
      <w:r>
        <w:rPr>
          <w:spacing w:val="-1"/>
        </w:rPr>
        <w:t> </w:t>
      </w:r>
      <w:r>
        <w:rPr/>
        <w:t>stress,</w:t>
      </w:r>
      <w:r>
        <w:rPr>
          <w:spacing w:val="-3"/>
        </w:rPr>
        <w:t> </w:t>
      </w:r>
      <w:r>
        <w:rPr/>
        <w:t>burnout,</w:t>
      </w:r>
      <w:r>
        <w:rPr>
          <w:spacing w:val="-4"/>
        </w:rPr>
        <w:t> </w:t>
      </w:r>
      <w:r>
        <w:rPr/>
        <w:t>and</w:t>
      </w:r>
      <w:r>
        <w:rPr>
          <w:spacing w:val="-3"/>
        </w:rPr>
        <w:t> </w:t>
      </w:r>
      <w:r>
        <w:rPr/>
        <w:t>health</w:t>
      </w:r>
      <w:r>
        <w:rPr>
          <w:spacing w:val="-1"/>
        </w:rPr>
        <w:t> </w:t>
      </w:r>
      <w:r>
        <w:rPr/>
        <w:t>in teachers: A methodological and theoretical analysis. Review of Educational Research, 68(1), 61–99.https://doi.org/10.3102/00346543068001061</w:t>
      </w:r>
    </w:p>
    <w:p>
      <w:pPr>
        <w:pStyle w:val="BodyText"/>
        <w:spacing w:line="276" w:lineRule="auto" w:before="199"/>
        <w:ind w:left="139"/>
      </w:pPr>
      <w:r>
        <w:rPr/>
        <w:t>Jang, H., Kim, E. J., &amp; Reeve, J. (2012). Longitudinal test of self-determination theory's</w:t>
      </w:r>
      <w:r>
        <w:rPr>
          <w:spacing w:val="-4"/>
        </w:rPr>
        <w:t> </w:t>
      </w:r>
      <w:r>
        <w:rPr/>
        <w:t>motivation</w:t>
      </w:r>
      <w:r>
        <w:rPr>
          <w:spacing w:val="-6"/>
        </w:rPr>
        <w:t> </w:t>
      </w:r>
      <w:r>
        <w:rPr/>
        <w:t>mediation</w:t>
      </w:r>
      <w:r>
        <w:rPr>
          <w:spacing w:val="-6"/>
        </w:rPr>
        <w:t> </w:t>
      </w:r>
      <w:r>
        <w:rPr/>
        <w:t>model</w:t>
      </w:r>
      <w:r>
        <w:rPr>
          <w:spacing w:val="-2"/>
        </w:rPr>
        <w:t> </w:t>
      </w:r>
      <w:r>
        <w:rPr/>
        <w:t>in</w:t>
      </w:r>
      <w:r>
        <w:rPr>
          <w:spacing w:val="-6"/>
        </w:rPr>
        <w:t> </w:t>
      </w:r>
      <w:r>
        <w:rPr/>
        <w:t>a</w:t>
      </w:r>
      <w:r>
        <w:rPr>
          <w:spacing w:val="-4"/>
        </w:rPr>
        <w:t> </w:t>
      </w:r>
      <w:r>
        <w:rPr/>
        <w:t>naturally</w:t>
      </w:r>
      <w:r>
        <w:rPr>
          <w:spacing w:val="-1"/>
        </w:rPr>
        <w:t> </w:t>
      </w:r>
      <w:r>
        <w:rPr/>
        <w:t>occurring</w:t>
      </w:r>
      <w:r>
        <w:rPr>
          <w:spacing w:val="-8"/>
        </w:rPr>
        <w:t> </w:t>
      </w:r>
      <w:r>
        <w:rPr/>
        <w:t>classroom</w:t>
      </w:r>
      <w:r>
        <w:rPr>
          <w:spacing w:val="-2"/>
        </w:rPr>
        <w:t> </w:t>
      </w:r>
      <w:r>
        <w:rPr/>
        <w:t>context. Journal of Educational Psychology, 104(4), 1175– </w:t>
      </w:r>
      <w:r>
        <w:rPr>
          <w:spacing w:val="-2"/>
        </w:rPr>
        <w:t>1188.https://doi.org/10.1037/a0028089</w:t>
      </w:r>
    </w:p>
    <w:p>
      <w:pPr>
        <w:pStyle w:val="BodyText"/>
        <w:spacing w:line="273" w:lineRule="auto" w:before="204"/>
        <w:ind w:left="139" w:right="194"/>
      </w:pPr>
      <w:r>
        <w:rPr/>
        <w:t>Klassen, R. M., &amp; Tze, V. M. (2014). Teachers' self-efficacy, personality, and teaching</w:t>
      </w:r>
      <w:r>
        <w:rPr>
          <w:spacing w:val="-8"/>
        </w:rPr>
        <w:t> </w:t>
      </w:r>
      <w:r>
        <w:rPr/>
        <w:t>effectiveness:</w:t>
      </w:r>
      <w:r>
        <w:rPr>
          <w:spacing w:val="-1"/>
        </w:rPr>
        <w:t> </w:t>
      </w:r>
      <w:r>
        <w:rPr/>
        <w:t>A</w:t>
      </w:r>
      <w:r>
        <w:rPr>
          <w:spacing w:val="-8"/>
        </w:rPr>
        <w:t> </w:t>
      </w:r>
      <w:r>
        <w:rPr/>
        <w:t>meta-analysis.</w:t>
      </w:r>
      <w:r>
        <w:rPr>
          <w:spacing w:val="-8"/>
        </w:rPr>
        <w:t> </w:t>
      </w:r>
      <w:r>
        <w:rPr/>
        <w:t>Educational</w:t>
      </w:r>
      <w:r>
        <w:rPr>
          <w:spacing w:val="-1"/>
        </w:rPr>
        <w:t> </w:t>
      </w:r>
      <w:r>
        <w:rPr/>
        <w:t>Research</w:t>
      </w:r>
      <w:r>
        <w:rPr>
          <w:spacing w:val="-6"/>
        </w:rPr>
        <w:t> </w:t>
      </w:r>
      <w:r>
        <w:rPr/>
        <w:t>Review,</w:t>
      </w:r>
      <w:r>
        <w:rPr>
          <w:spacing w:val="-3"/>
        </w:rPr>
        <w:t> </w:t>
      </w:r>
      <w:r>
        <w:rPr/>
        <w:t>12,</w:t>
      </w:r>
      <w:r>
        <w:rPr>
          <w:spacing w:val="-8"/>
        </w:rPr>
        <w:t> </w:t>
      </w:r>
      <w:r>
        <w:rPr/>
        <w:t>59–76. </w:t>
      </w:r>
      <w:r>
        <w:rPr>
          <w:spacing w:val="-2"/>
        </w:rPr>
        <w:t>https://doi.org/10.1016/j.edurev.2014.06.001</w:t>
      </w:r>
    </w:p>
    <w:p>
      <w:pPr>
        <w:pStyle w:val="BodyText"/>
        <w:spacing w:line="276" w:lineRule="auto" w:before="207"/>
        <w:ind w:left="139"/>
      </w:pPr>
      <w:r>
        <w:rPr/>
        <w:t>Kyriacou,</w:t>
      </w:r>
      <w:r>
        <w:rPr>
          <w:spacing w:val="-3"/>
        </w:rPr>
        <w:t> </w:t>
      </w:r>
      <w:r>
        <w:rPr/>
        <w:t>C.</w:t>
      </w:r>
      <w:r>
        <w:rPr>
          <w:spacing w:val="-7"/>
        </w:rPr>
        <w:t> </w:t>
      </w:r>
      <w:r>
        <w:rPr/>
        <w:t>(2001).</w:t>
      </w:r>
      <w:r>
        <w:rPr>
          <w:spacing w:val="-3"/>
        </w:rPr>
        <w:t> </w:t>
      </w:r>
      <w:r>
        <w:rPr/>
        <w:t>Teacher</w:t>
      </w:r>
      <w:r>
        <w:rPr>
          <w:spacing w:val="-4"/>
        </w:rPr>
        <w:t> </w:t>
      </w:r>
      <w:r>
        <w:rPr/>
        <w:t>stress:</w:t>
      </w:r>
      <w:r>
        <w:rPr>
          <w:spacing w:val="-5"/>
        </w:rPr>
        <w:t> </w:t>
      </w:r>
      <w:r>
        <w:rPr/>
        <w:t>Directions</w:t>
      </w:r>
      <w:r>
        <w:rPr>
          <w:spacing w:val="-7"/>
        </w:rPr>
        <w:t> </w:t>
      </w:r>
      <w:r>
        <w:rPr/>
        <w:t>for</w:t>
      </w:r>
      <w:r>
        <w:rPr>
          <w:spacing w:val="-4"/>
        </w:rPr>
        <w:t> </w:t>
      </w:r>
      <w:r>
        <w:rPr/>
        <w:t>future</w:t>
      </w:r>
      <w:r>
        <w:rPr>
          <w:spacing w:val="-1"/>
        </w:rPr>
        <w:t> </w:t>
      </w:r>
      <w:r>
        <w:rPr/>
        <w:t>research.</w:t>
      </w:r>
      <w:r>
        <w:rPr>
          <w:spacing w:val="-7"/>
        </w:rPr>
        <w:t> </w:t>
      </w:r>
      <w:r>
        <w:rPr/>
        <w:t>Educational Review, 53(1), 27–35. https://doi.org/10.1080/00131910120033628</w:t>
      </w:r>
    </w:p>
    <w:p>
      <w:pPr>
        <w:pStyle w:val="BodyText"/>
        <w:spacing w:line="276" w:lineRule="auto" w:before="198"/>
        <w:ind w:left="139"/>
      </w:pPr>
      <w:r>
        <w:rPr/>
        <w:t>Kyriacou,</w:t>
      </w:r>
      <w:r>
        <w:rPr>
          <w:spacing w:val="-3"/>
        </w:rPr>
        <w:t> </w:t>
      </w:r>
      <w:r>
        <w:rPr/>
        <w:t>C.,</w:t>
      </w:r>
      <w:r>
        <w:rPr>
          <w:spacing w:val="-3"/>
        </w:rPr>
        <w:t> </w:t>
      </w:r>
      <w:r>
        <w:rPr/>
        <w:t>&amp;</w:t>
      </w:r>
      <w:r>
        <w:rPr>
          <w:spacing w:val="-4"/>
        </w:rPr>
        <w:t> </w:t>
      </w:r>
      <w:r>
        <w:rPr/>
        <w:t>Sutcliffe,</w:t>
      </w:r>
      <w:r>
        <w:rPr>
          <w:spacing w:val="-8"/>
        </w:rPr>
        <w:t> </w:t>
      </w:r>
      <w:r>
        <w:rPr/>
        <w:t>J.</w:t>
      </w:r>
      <w:r>
        <w:rPr>
          <w:spacing w:val="-3"/>
        </w:rPr>
        <w:t> </w:t>
      </w:r>
      <w:r>
        <w:rPr/>
        <w:t>(1978).</w:t>
      </w:r>
      <w:r>
        <w:rPr>
          <w:spacing w:val="-8"/>
        </w:rPr>
        <w:t> </w:t>
      </w:r>
      <w:r>
        <w:rPr/>
        <w:t>Teachers’</w:t>
      </w:r>
      <w:r>
        <w:rPr>
          <w:spacing w:val="-5"/>
        </w:rPr>
        <w:t> </w:t>
      </w:r>
      <w:r>
        <w:rPr/>
        <w:t>self-efficacy,</w:t>
      </w:r>
      <w:r>
        <w:rPr>
          <w:spacing w:val="-3"/>
        </w:rPr>
        <w:t> </w:t>
      </w:r>
      <w:r>
        <w:rPr/>
        <w:t>personality,</w:t>
      </w:r>
      <w:r>
        <w:rPr>
          <w:spacing w:val="-3"/>
        </w:rPr>
        <w:t> </w:t>
      </w:r>
      <w:r>
        <w:rPr/>
        <w:t>and</w:t>
      </w:r>
      <w:r>
        <w:rPr>
          <w:spacing w:val="-3"/>
        </w:rPr>
        <w:t> </w:t>
      </w:r>
      <w:r>
        <w:rPr/>
        <w:t>teaching effectiveness: A meta-analysis. Educational Research Review, 12, 59–76. </w:t>
      </w:r>
      <w:r>
        <w:rPr>
          <w:spacing w:val="-2"/>
        </w:rPr>
        <w:t>https://doi.org/10.1016/j.edurev.2009.05.001</w:t>
      </w:r>
    </w:p>
    <w:p>
      <w:pPr>
        <w:pStyle w:val="BodyText"/>
        <w:spacing w:line="276" w:lineRule="auto" w:before="203"/>
        <w:ind w:left="139" w:right="74"/>
      </w:pPr>
      <w:r>
        <w:rPr/>
        <w:t>Mark,</w:t>
      </w:r>
      <w:r>
        <w:rPr>
          <w:spacing w:val="-2"/>
        </w:rPr>
        <w:t> </w:t>
      </w:r>
      <w:r>
        <w:rPr/>
        <w:t>S.</w:t>
      </w:r>
      <w:r>
        <w:rPr>
          <w:spacing w:val="-2"/>
        </w:rPr>
        <w:t> </w:t>
      </w:r>
      <w:r>
        <w:rPr/>
        <w:t>J.,</w:t>
      </w:r>
      <w:r>
        <w:rPr>
          <w:spacing w:val="-2"/>
        </w:rPr>
        <w:t> </w:t>
      </w:r>
      <w:r>
        <w:rPr/>
        <w:t>&amp;</w:t>
      </w:r>
      <w:r>
        <w:rPr>
          <w:spacing w:val="-3"/>
        </w:rPr>
        <w:t> </w:t>
      </w:r>
      <w:r>
        <w:rPr/>
        <w:t>Jacob,</w:t>
      </w:r>
      <w:r>
        <w:rPr>
          <w:spacing w:val="-2"/>
        </w:rPr>
        <w:t> </w:t>
      </w:r>
      <w:r>
        <w:rPr/>
        <w:t>K.</w:t>
      </w:r>
      <w:r>
        <w:rPr>
          <w:spacing w:val="-7"/>
        </w:rPr>
        <w:t> </w:t>
      </w:r>
      <w:r>
        <w:rPr/>
        <w:t>(2023).</w:t>
      </w:r>
      <w:r>
        <w:rPr>
          <w:spacing w:val="-2"/>
        </w:rPr>
        <w:t> </w:t>
      </w:r>
      <w:r>
        <w:rPr/>
        <w:t>The impact of</w:t>
      </w:r>
      <w:r>
        <w:rPr>
          <w:spacing w:val="-4"/>
        </w:rPr>
        <w:t> </w:t>
      </w:r>
      <w:r>
        <w:rPr/>
        <w:t>health workers'</w:t>
      </w:r>
      <w:r>
        <w:rPr>
          <w:spacing w:val="-4"/>
        </w:rPr>
        <w:t> </w:t>
      </w:r>
      <w:r>
        <w:rPr/>
        <w:t>motivation</w:t>
      </w:r>
      <w:r>
        <w:rPr>
          <w:spacing w:val="-5"/>
        </w:rPr>
        <w:t> </w:t>
      </w:r>
      <w:r>
        <w:rPr/>
        <w:t>on</w:t>
      </w:r>
      <w:r>
        <w:rPr>
          <w:spacing w:val="-5"/>
        </w:rPr>
        <w:t> </w:t>
      </w:r>
      <w:r>
        <w:rPr/>
        <w:t>the delivery of health service in Uganda: A case study of Mbale Regional Referral Hospital in Mbale City Local Government. International Journal of Academic Multidisciplinary Research, 7(4), 32–37.</w:t>
      </w:r>
    </w:p>
    <w:p>
      <w:pPr>
        <w:pStyle w:val="BodyText"/>
        <w:spacing w:line="276" w:lineRule="auto" w:before="199"/>
        <w:ind w:left="139" w:right="525"/>
        <w:jc w:val="both"/>
      </w:pPr>
      <w:r>
        <w:rPr/>
        <w:t>Maslach,</w:t>
      </w:r>
      <w:r>
        <w:rPr>
          <w:spacing w:val="-1"/>
        </w:rPr>
        <w:t> </w:t>
      </w:r>
      <w:r>
        <w:rPr/>
        <w:t>C.,</w:t>
      </w:r>
      <w:r>
        <w:rPr>
          <w:spacing w:val="-1"/>
        </w:rPr>
        <w:t> </w:t>
      </w:r>
      <w:r>
        <w:rPr/>
        <w:t>Leiter,</w:t>
      </w:r>
      <w:r>
        <w:rPr>
          <w:spacing w:val="-1"/>
        </w:rPr>
        <w:t> </w:t>
      </w:r>
      <w:r>
        <w:rPr/>
        <w:t>M.</w:t>
      </w:r>
      <w:r>
        <w:rPr>
          <w:spacing w:val="-1"/>
        </w:rPr>
        <w:t> </w:t>
      </w:r>
      <w:r>
        <w:rPr/>
        <w:t>P.,</w:t>
      </w:r>
      <w:r>
        <w:rPr>
          <w:spacing w:val="-1"/>
        </w:rPr>
        <w:t> </w:t>
      </w:r>
      <w:r>
        <w:rPr/>
        <w:t>&amp;</w:t>
      </w:r>
      <w:r>
        <w:rPr>
          <w:spacing w:val="-2"/>
        </w:rPr>
        <w:t> </w:t>
      </w:r>
      <w:r>
        <w:rPr/>
        <w:t>Schaufeli,</w:t>
      </w:r>
      <w:r>
        <w:rPr>
          <w:spacing w:val="-6"/>
        </w:rPr>
        <w:t> </w:t>
      </w:r>
      <w:r>
        <w:rPr/>
        <w:t>W.</w:t>
      </w:r>
      <w:r>
        <w:rPr>
          <w:spacing w:val="-1"/>
        </w:rPr>
        <w:t> </w:t>
      </w:r>
      <w:r>
        <w:rPr/>
        <w:t>B.</w:t>
      </w:r>
      <w:r>
        <w:rPr>
          <w:spacing w:val="-1"/>
        </w:rPr>
        <w:t> </w:t>
      </w:r>
      <w:r>
        <w:rPr/>
        <w:t>(2008).</w:t>
      </w:r>
      <w:r>
        <w:rPr>
          <w:spacing w:val="-1"/>
        </w:rPr>
        <w:t> </w:t>
      </w:r>
      <w:r>
        <w:rPr/>
        <w:t>Measuring</w:t>
      </w:r>
      <w:r>
        <w:rPr>
          <w:spacing w:val="-1"/>
        </w:rPr>
        <w:t> </w:t>
      </w:r>
      <w:r>
        <w:rPr/>
        <w:t>burnout.</w:t>
      </w:r>
      <w:r>
        <w:rPr>
          <w:spacing w:val="-1"/>
        </w:rPr>
        <w:t> </w:t>
      </w:r>
      <w:r>
        <w:rPr/>
        <w:t>In C.</w:t>
      </w:r>
      <w:r>
        <w:rPr>
          <w:spacing w:val="-6"/>
        </w:rPr>
        <w:t> </w:t>
      </w:r>
      <w:r>
        <w:rPr/>
        <w:t>L. Cooper</w:t>
      </w:r>
      <w:r>
        <w:rPr>
          <w:spacing w:val="-5"/>
        </w:rPr>
        <w:t> </w:t>
      </w:r>
      <w:r>
        <w:rPr/>
        <w:t>&amp;</w:t>
      </w:r>
      <w:r>
        <w:rPr>
          <w:spacing w:val="-5"/>
        </w:rPr>
        <w:t> </w:t>
      </w:r>
      <w:r>
        <w:rPr/>
        <w:t>S.</w:t>
      </w:r>
      <w:r>
        <w:rPr>
          <w:spacing w:val="-4"/>
        </w:rPr>
        <w:t> </w:t>
      </w:r>
      <w:r>
        <w:rPr/>
        <w:t>Cartwright</w:t>
      </w:r>
      <w:r>
        <w:rPr>
          <w:spacing w:val="-2"/>
        </w:rPr>
        <w:t> </w:t>
      </w:r>
      <w:r>
        <w:rPr/>
        <w:t>(Eds.),</w:t>
      </w:r>
      <w:r>
        <w:rPr>
          <w:spacing w:val="-9"/>
        </w:rPr>
        <w:t> </w:t>
      </w:r>
      <w:r>
        <w:rPr/>
        <w:t>The</w:t>
      </w:r>
      <w:r>
        <w:rPr>
          <w:spacing w:val="-7"/>
        </w:rPr>
        <w:t> </w:t>
      </w:r>
      <w:r>
        <w:rPr/>
        <w:t>Oxford</w:t>
      </w:r>
      <w:r>
        <w:rPr>
          <w:spacing w:val="-4"/>
        </w:rPr>
        <w:t> </w:t>
      </w:r>
      <w:r>
        <w:rPr/>
        <w:t>Handbook</w:t>
      </w:r>
      <w:r>
        <w:rPr>
          <w:spacing w:val="-1"/>
        </w:rPr>
        <w:t> </w:t>
      </w:r>
      <w:r>
        <w:rPr/>
        <w:t>of</w:t>
      </w:r>
      <w:r>
        <w:rPr>
          <w:spacing w:val="-1"/>
        </w:rPr>
        <w:t> </w:t>
      </w:r>
      <w:r>
        <w:rPr/>
        <w:t>Organizational</w:t>
      </w:r>
      <w:r>
        <w:rPr>
          <w:spacing w:val="-7"/>
        </w:rPr>
        <w:t> </w:t>
      </w:r>
      <w:r>
        <w:rPr/>
        <w:t>Wellbeing (pp. 86–108). Oxford University Press.</w:t>
      </w:r>
    </w:p>
    <w:p>
      <w:pPr>
        <w:pStyle w:val="BodyText"/>
        <w:spacing w:line="276" w:lineRule="auto" w:before="199"/>
        <w:ind w:left="139" w:right="74"/>
      </w:pPr>
      <w:r>
        <w:rPr/>
        <w:t>Rimm-Kaufman, S. E., Baroody, A. E., Larsen, R. A. A., Curby, T. W., &amp; Abry, T. (2015).</w:t>
      </w:r>
      <w:r>
        <w:rPr>
          <w:spacing w:val="-8"/>
        </w:rPr>
        <w:t> </w:t>
      </w:r>
      <w:r>
        <w:rPr/>
        <w:t>To</w:t>
      </w:r>
      <w:r>
        <w:rPr>
          <w:spacing w:val="-5"/>
        </w:rPr>
        <w:t> </w:t>
      </w:r>
      <w:r>
        <w:rPr/>
        <w:t>what</w:t>
      </w:r>
      <w:r>
        <w:rPr>
          <w:spacing w:val="-2"/>
        </w:rPr>
        <w:t> </w:t>
      </w:r>
      <w:r>
        <w:rPr/>
        <w:t>extent</w:t>
      </w:r>
      <w:r>
        <w:rPr>
          <w:spacing w:val="-2"/>
        </w:rPr>
        <w:t> </w:t>
      </w:r>
      <w:r>
        <w:rPr/>
        <w:t>do</w:t>
      </w:r>
      <w:r>
        <w:rPr>
          <w:spacing w:val="-9"/>
        </w:rPr>
        <w:t> </w:t>
      </w:r>
      <w:r>
        <w:rPr/>
        <w:t>teacher-student</w:t>
      </w:r>
      <w:r>
        <w:rPr>
          <w:spacing w:val="-7"/>
        </w:rPr>
        <w:t> </w:t>
      </w:r>
      <w:r>
        <w:rPr/>
        <w:t>interaction</w:t>
      </w:r>
      <w:r>
        <w:rPr>
          <w:spacing w:val="-2"/>
        </w:rPr>
        <w:t> </w:t>
      </w:r>
      <w:r>
        <w:rPr/>
        <w:t>quality</w:t>
      </w:r>
      <w:r>
        <w:rPr>
          <w:spacing w:val="-1"/>
        </w:rPr>
        <w:t> </w:t>
      </w:r>
      <w:r>
        <w:rPr/>
        <w:t>and</w:t>
      </w:r>
      <w:r>
        <w:rPr>
          <w:spacing w:val="-8"/>
        </w:rPr>
        <w:t> </w:t>
      </w:r>
      <w:r>
        <w:rPr/>
        <w:t>student</w:t>
      </w:r>
      <w:r>
        <w:rPr>
          <w:spacing w:val="-2"/>
        </w:rPr>
        <w:t> </w:t>
      </w:r>
      <w:r>
        <w:rPr/>
        <w:t>gender matter? Journal of Educational Psychology, 107(1), 170–185.</w:t>
      </w:r>
    </w:p>
    <w:p>
      <w:pPr>
        <w:pStyle w:val="BodyText"/>
        <w:spacing w:before="203"/>
        <w:ind w:left="139"/>
      </w:pPr>
      <w:r>
        <w:rPr>
          <w:spacing w:val="-2"/>
        </w:rPr>
        <w:t>https://doi.org/10.1037/a0037268</w:t>
      </w:r>
    </w:p>
    <w:p>
      <w:pPr>
        <w:pStyle w:val="BodyText"/>
        <w:spacing w:after="0"/>
        <w:sectPr>
          <w:pgSz w:w="11900" w:h="16840"/>
          <w:pgMar w:header="0" w:footer="751" w:top="1560" w:bottom="960" w:left="1133" w:right="283"/>
        </w:sectPr>
      </w:pPr>
    </w:p>
    <w:p>
      <w:pPr>
        <w:pStyle w:val="BodyText"/>
        <w:spacing w:line="276" w:lineRule="auto" w:before="85"/>
        <w:ind w:left="139"/>
      </w:pPr>
      <w:r>
        <w:rPr/>
        <w:t>Ryan,</w:t>
      </w:r>
      <w:r>
        <w:rPr>
          <w:spacing w:val="-2"/>
        </w:rPr>
        <w:t> </w:t>
      </w:r>
      <w:r>
        <w:rPr/>
        <w:t>R.</w:t>
      </w:r>
      <w:r>
        <w:rPr>
          <w:spacing w:val="-7"/>
        </w:rPr>
        <w:t> </w:t>
      </w:r>
      <w:r>
        <w:rPr/>
        <w:t>M.,</w:t>
      </w:r>
      <w:r>
        <w:rPr>
          <w:spacing w:val="-2"/>
        </w:rPr>
        <w:t> </w:t>
      </w:r>
      <w:r>
        <w:rPr/>
        <w:t>&amp;</w:t>
      </w:r>
      <w:r>
        <w:rPr>
          <w:spacing w:val="-3"/>
        </w:rPr>
        <w:t> </w:t>
      </w:r>
      <w:r>
        <w:rPr/>
        <w:t>Deci,</w:t>
      </w:r>
      <w:r>
        <w:rPr>
          <w:spacing w:val="-2"/>
        </w:rPr>
        <w:t> </w:t>
      </w:r>
      <w:r>
        <w:rPr/>
        <w:t>E.</w:t>
      </w:r>
      <w:r>
        <w:rPr>
          <w:spacing w:val="-7"/>
        </w:rPr>
        <w:t> </w:t>
      </w:r>
      <w:r>
        <w:rPr/>
        <w:t>L.</w:t>
      </w:r>
      <w:r>
        <w:rPr>
          <w:spacing w:val="-2"/>
        </w:rPr>
        <w:t> </w:t>
      </w:r>
      <w:r>
        <w:rPr/>
        <w:t>(2000).</w:t>
      </w:r>
      <w:r>
        <w:rPr>
          <w:spacing w:val="-7"/>
        </w:rPr>
        <w:t> </w:t>
      </w:r>
      <w:r>
        <w:rPr/>
        <w:t>Self-determination</w:t>
      </w:r>
      <w:r>
        <w:rPr>
          <w:spacing w:val="-5"/>
        </w:rPr>
        <w:t> </w:t>
      </w:r>
      <w:r>
        <w:rPr/>
        <w:t>theory and</w:t>
      </w:r>
      <w:r>
        <w:rPr>
          <w:spacing w:val="-2"/>
        </w:rPr>
        <w:t> </w:t>
      </w:r>
      <w:r>
        <w:rPr/>
        <w:t>the</w:t>
      </w:r>
      <w:r>
        <w:rPr>
          <w:spacing w:val="-5"/>
        </w:rPr>
        <w:t> </w:t>
      </w:r>
      <w:r>
        <w:rPr/>
        <w:t>facilitation</w:t>
      </w:r>
      <w:r>
        <w:rPr>
          <w:spacing w:val="-9"/>
        </w:rPr>
        <w:t> </w:t>
      </w:r>
      <w:r>
        <w:rPr/>
        <w:t>of intrinsic motivation, social development, and well-being. American Psychologist, 55(1), 68–78. https://doi.org/10.1037/0003-066X.55.1.68</w:t>
      </w:r>
    </w:p>
    <w:p>
      <w:pPr>
        <w:pStyle w:val="BodyText"/>
        <w:spacing w:line="276" w:lineRule="auto" w:before="203"/>
        <w:ind w:left="139" w:right="194"/>
      </w:pPr>
      <w:r>
        <w:rPr/>
        <w:t>Suzan, W., &amp; Kazaara, G. (2023). The impact of western education on social- economic</w:t>
      </w:r>
      <w:r>
        <w:rPr>
          <w:spacing w:val="-4"/>
        </w:rPr>
        <w:t> </w:t>
      </w:r>
      <w:r>
        <w:rPr/>
        <w:t>development</w:t>
      </w:r>
      <w:r>
        <w:rPr>
          <w:spacing w:val="-2"/>
        </w:rPr>
        <w:t> </w:t>
      </w:r>
      <w:r>
        <w:rPr/>
        <w:t>of</w:t>
      </w:r>
      <w:r>
        <w:rPr>
          <w:spacing w:val="-6"/>
        </w:rPr>
        <w:t> </w:t>
      </w:r>
      <w:r>
        <w:rPr/>
        <w:t>communities</w:t>
      </w:r>
      <w:r>
        <w:rPr>
          <w:spacing w:val="-4"/>
        </w:rPr>
        <w:t> </w:t>
      </w:r>
      <w:r>
        <w:rPr/>
        <w:t>in</w:t>
      </w:r>
      <w:r>
        <w:rPr>
          <w:spacing w:val="-2"/>
        </w:rPr>
        <w:t> </w:t>
      </w:r>
      <w:r>
        <w:rPr/>
        <w:t>Uganda:</w:t>
      </w:r>
      <w:r>
        <w:rPr>
          <w:spacing w:val="-2"/>
        </w:rPr>
        <w:t> </w:t>
      </w:r>
      <w:r>
        <w:rPr/>
        <w:t>A</w:t>
      </w:r>
      <w:r>
        <w:rPr>
          <w:spacing w:val="-4"/>
        </w:rPr>
        <w:t> </w:t>
      </w:r>
      <w:r>
        <w:rPr/>
        <w:t>case</w:t>
      </w:r>
      <w:r>
        <w:rPr>
          <w:spacing w:val="-6"/>
        </w:rPr>
        <w:t> </w:t>
      </w:r>
      <w:r>
        <w:rPr/>
        <w:t>study</w:t>
      </w:r>
      <w:r>
        <w:rPr>
          <w:spacing w:val="-1"/>
        </w:rPr>
        <w:t> </w:t>
      </w:r>
      <w:r>
        <w:rPr/>
        <w:t>of</w:t>
      </w:r>
      <w:r>
        <w:rPr>
          <w:spacing w:val="-6"/>
        </w:rPr>
        <w:t> </w:t>
      </w:r>
      <w:r>
        <w:rPr/>
        <w:t>Wakiso</w:t>
      </w:r>
      <w:r>
        <w:rPr>
          <w:spacing w:val="-5"/>
        </w:rPr>
        <w:t> </w:t>
      </w:r>
      <w:r>
        <w:rPr/>
        <w:t>Town Council, Wakiso District. International Journal of Academic Multidisciplinary Research, 7(2), 14–20.</w:t>
      </w:r>
    </w:p>
    <w:p>
      <w:pPr>
        <w:pStyle w:val="BodyText"/>
        <w:spacing w:line="276" w:lineRule="auto" w:before="199"/>
        <w:ind w:left="139" w:right="74"/>
      </w:pPr>
      <w:r>
        <w:rPr/>
        <w:t>Tsouloupas, C. N., Carson, R. L., Matthews, R., Grawitch, M. J., &amp; Barber, L. K. (2010).</w:t>
      </w:r>
      <w:r>
        <w:rPr>
          <w:spacing w:val="-9"/>
        </w:rPr>
        <w:t> </w:t>
      </w:r>
      <w:r>
        <w:rPr/>
        <w:t>Exploring</w:t>
      </w:r>
      <w:r>
        <w:rPr>
          <w:spacing w:val="-5"/>
        </w:rPr>
        <w:t> </w:t>
      </w:r>
      <w:r>
        <w:rPr/>
        <w:t>the</w:t>
      </w:r>
      <w:r>
        <w:rPr>
          <w:spacing w:val="-3"/>
        </w:rPr>
        <w:t> </w:t>
      </w:r>
      <w:r>
        <w:rPr/>
        <w:t>association</w:t>
      </w:r>
      <w:r>
        <w:rPr>
          <w:spacing w:val="-3"/>
        </w:rPr>
        <w:t> </w:t>
      </w:r>
      <w:r>
        <w:rPr/>
        <w:t>between</w:t>
      </w:r>
      <w:r>
        <w:rPr>
          <w:spacing w:val="-3"/>
        </w:rPr>
        <w:t> </w:t>
      </w:r>
      <w:r>
        <w:rPr/>
        <w:t>teachers'</w:t>
      </w:r>
      <w:r>
        <w:rPr>
          <w:spacing w:val="-7"/>
        </w:rPr>
        <w:t> </w:t>
      </w:r>
      <w:r>
        <w:rPr/>
        <w:t>perceived</w:t>
      </w:r>
      <w:r>
        <w:rPr>
          <w:spacing w:val="-9"/>
        </w:rPr>
        <w:t> </w:t>
      </w:r>
      <w:r>
        <w:rPr/>
        <w:t>student</w:t>
      </w:r>
      <w:r>
        <w:rPr>
          <w:spacing w:val="-7"/>
        </w:rPr>
        <w:t> </w:t>
      </w:r>
      <w:r>
        <w:rPr/>
        <w:t>misbehavior and emotional exhaustion: The importance of teacher efficacy beliefs and emotion regulation. Educational Psychology, 30(2), 173–189.</w:t>
      </w:r>
    </w:p>
    <w:p>
      <w:pPr>
        <w:pStyle w:val="BodyText"/>
        <w:spacing w:before="199"/>
        <w:ind w:left="139"/>
      </w:pPr>
      <w:r>
        <w:rPr>
          <w:spacing w:val="-2"/>
        </w:rPr>
        <w:t>https://doi.org/10.1080/01443410903494460</w:t>
      </w:r>
    </w:p>
    <w:p>
      <w:pPr>
        <w:pStyle w:val="BodyText"/>
        <w:spacing w:line="276" w:lineRule="auto" w:before="246"/>
        <w:ind w:left="139" w:right="286"/>
      </w:pPr>
      <w:r>
        <w:rPr/>
        <w:t>Tschannen-Moran,</w:t>
      </w:r>
      <w:r>
        <w:rPr>
          <w:spacing w:val="-2"/>
        </w:rPr>
        <w:t> </w:t>
      </w:r>
      <w:r>
        <w:rPr/>
        <w:t>M.,</w:t>
      </w:r>
      <w:r>
        <w:rPr>
          <w:spacing w:val="-2"/>
        </w:rPr>
        <w:t> </w:t>
      </w:r>
      <w:r>
        <w:rPr/>
        <w:t>&amp;</w:t>
      </w:r>
      <w:r>
        <w:rPr>
          <w:spacing w:val="-3"/>
        </w:rPr>
        <w:t> </w:t>
      </w:r>
      <w:r>
        <w:rPr/>
        <w:t>Hoy,</w:t>
      </w:r>
      <w:r>
        <w:rPr>
          <w:spacing w:val="-7"/>
        </w:rPr>
        <w:t> </w:t>
      </w:r>
      <w:r>
        <w:rPr/>
        <w:t>A.</w:t>
      </w:r>
      <w:r>
        <w:rPr>
          <w:spacing w:val="-2"/>
        </w:rPr>
        <w:t> </w:t>
      </w:r>
      <w:r>
        <w:rPr/>
        <w:t>W.</w:t>
      </w:r>
      <w:r>
        <w:rPr>
          <w:spacing w:val="-2"/>
        </w:rPr>
        <w:t> </w:t>
      </w:r>
      <w:r>
        <w:rPr/>
        <w:t>(2001).</w:t>
      </w:r>
      <w:r>
        <w:rPr>
          <w:spacing w:val="-2"/>
        </w:rPr>
        <w:t> </w:t>
      </w:r>
      <w:r>
        <w:rPr/>
        <w:t>Teacher</w:t>
      </w:r>
      <w:r>
        <w:rPr>
          <w:spacing w:val="-3"/>
        </w:rPr>
        <w:t> </w:t>
      </w:r>
      <w:r>
        <w:rPr/>
        <w:t>efficacy: Capturing</w:t>
      </w:r>
      <w:r>
        <w:rPr>
          <w:spacing w:val="-7"/>
        </w:rPr>
        <w:t> </w:t>
      </w:r>
      <w:r>
        <w:rPr/>
        <w:t>an</w:t>
      </w:r>
      <w:r>
        <w:rPr>
          <w:spacing w:val="-5"/>
        </w:rPr>
        <w:t> </w:t>
      </w:r>
      <w:r>
        <w:rPr/>
        <w:t>elusive construct. Teaching and Teacher Education, 17(7), 783–805. </w:t>
      </w:r>
      <w:r>
        <w:rPr>
          <w:spacing w:val="-2"/>
        </w:rPr>
        <w:t>https://doi.org/10.1016/S0742-051X(01)00036-1</w:t>
      </w:r>
    </w:p>
    <w:p>
      <w:pPr>
        <w:pStyle w:val="BodyText"/>
        <w:spacing w:line="276" w:lineRule="auto" w:before="199"/>
        <w:ind w:left="139" w:right="194"/>
      </w:pPr>
      <w:r>
        <w:rPr/>
        <w:t>Wang,</w:t>
      </w:r>
      <w:r>
        <w:rPr>
          <w:spacing w:val="-2"/>
        </w:rPr>
        <w:t> </w:t>
      </w:r>
      <w:r>
        <w:rPr/>
        <w:t>M.-T.,</w:t>
      </w:r>
      <w:r>
        <w:rPr>
          <w:spacing w:val="-2"/>
        </w:rPr>
        <w:t> </w:t>
      </w:r>
      <w:r>
        <w:rPr/>
        <w:t>&amp;</w:t>
      </w:r>
      <w:r>
        <w:rPr>
          <w:spacing w:val="-3"/>
        </w:rPr>
        <w:t> </w:t>
      </w:r>
      <w:r>
        <w:rPr/>
        <w:t>Eccles,</w:t>
      </w:r>
      <w:r>
        <w:rPr>
          <w:spacing w:val="-7"/>
        </w:rPr>
        <w:t> </w:t>
      </w:r>
      <w:r>
        <w:rPr/>
        <w:t>J.</w:t>
      </w:r>
      <w:r>
        <w:rPr>
          <w:spacing w:val="-2"/>
        </w:rPr>
        <w:t> </w:t>
      </w:r>
      <w:r>
        <w:rPr/>
        <w:t>S.</w:t>
      </w:r>
      <w:r>
        <w:rPr>
          <w:spacing w:val="-2"/>
        </w:rPr>
        <w:t> </w:t>
      </w:r>
      <w:r>
        <w:rPr/>
        <w:t>(2012).</w:t>
      </w:r>
      <w:r>
        <w:rPr>
          <w:spacing w:val="-7"/>
        </w:rPr>
        <w:t> </w:t>
      </w:r>
      <w:r>
        <w:rPr/>
        <w:t>Social support matters:</w:t>
      </w:r>
      <w:r>
        <w:rPr>
          <w:spacing w:val="-5"/>
        </w:rPr>
        <w:t> </w:t>
      </w:r>
      <w:r>
        <w:rPr/>
        <w:t>Longitudinal</w:t>
      </w:r>
      <w:r>
        <w:rPr>
          <w:spacing w:val="-5"/>
        </w:rPr>
        <w:t> </w:t>
      </w:r>
      <w:r>
        <w:rPr/>
        <w:t>effects</w:t>
      </w:r>
      <w:r>
        <w:rPr>
          <w:spacing w:val="-7"/>
        </w:rPr>
        <w:t> </w:t>
      </w:r>
      <w:r>
        <w:rPr/>
        <w:t>of social support on three dimensions of school engagement from middle to high school. Child Development, 83(3), 877–895.https://doi.org/10.1111/j.1467- </w:t>
      </w:r>
      <w:r>
        <w:rPr>
          <w:spacing w:val="-2"/>
        </w:rPr>
        <w:t>8624.2012.01745.x</w:t>
      </w:r>
    </w:p>
    <w:p>
      <w:pPr>
        <w:pStyle w:val="BodyText"/>
        <w:spacing w:line="276" w:lineRule="auto" w:before="199"/>
        <w:ind w:left="139" w:right="194"/>
      </w:pPr>
      <w:r>
        <w:rPr/>
        <w:t>Winny, N. D., Ariyo, D., Kazaara, G., Kazaara, A. I., &amp; Deus, T. (2023). Effect of motivation</w:t>
      </w:r>
      <w:r>
        <w:rPr>
          <w:spacing w:val="-2"/>
        </w:rPr>
        <w:t> </w:t>
      </w:r>
      <w:r>
        <w:rPr/>
        <w:t>on</w:t>
      </w:r>
      <w:r>
        <w:rPr>
          <w:spacing w:val="-7"/>
        </w:rPr>
        <w:t> </w:t>
      </w:r>
      <w:r>
        <w:rPr/>
        <w:t>employee</w:t>
      </w:r>
      <w:r>
        <w:rPr>
          <w:spacing w:val="-2"/>
        </w:rPr>
        <w:t> </w:t>
      </w:r>
      <w:r>
        <w:rPr/>
        <w:t>performance</w:t>
      </w:r>
      <w:r>
        <w:rPr>
          <w:spacing w:val="-2"/>
        </w:rPr>
        <w:t> </w:t>
      </w:r>
      <w:r>
        <w:rPr/>
        <w:t>in</w:t>
      </w:r>
      <w:r>
        <w:rPr>
          <w:spacing w:val="-7"/>
        </w:rPr>
        <w:t> </w:t>
      </w:r>
      <w:r>
        <w:rPr/>
        <w:t>non-government</w:t>
      </w:r>
      <w:r>
        <w:rPr>
          <w:spacing w:val="-7"/>
        </w:rPr>
        <w:t> </w:t>
      </w:r>
      <w:r>
        <w:rPr/>
        <w:t>organizations</w:t>
      </w:r>
      <w:r>
        <w:rPr>
          <w:spacing w:val="-4"/>
        </w:rPr>
        <w:t> </w:t>
      </w:r>
      <w:r>
        <w:rPr/>
        <w:t>(NGOs):</w:t>
      </w:r>
      <w:r>
        <w:rPr>
          <w:spacing w:val="-12"/>
        </w:rPr>
        <w:t> </w:t>
      </w:r>
      <w:r>
        <w:rPr/>
        <w:t>A case of Mbale City. International Journal of Academic Multidisciplinary Research, 7(1), 26–31.</w:t>
      </w:r>
    </w:p>
    <w:sectPr>
      <w:pgSz w:w="11900" w:h="16840"/>
      <w:pgMar w:header="0" w:footer="751" w:top="1560" w:bottom="960" w:left="1133" w:right="283"/>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mbria">
    <w:altName w:val="Cambria"/>
    <w:charset w:val="1"/>
    <w:family w:val="roman"/>
    <w:pitch w:val="variable"/>
  </w:font>
  <w:font w:name="Georgia">
    <w:altName w:val="Georgia"/>
    <w:charset w:val="1"/>
    <w:family w:val="roman"/>
    <w:pitch w:val="variable"/>
  </w:font>
  <w:font w:name="Verdana">
    <w:altName w:val="Verdana"/>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w:sz w:val="20"/>
      </w:rPr>
      <mc:AlternateContent>
        <mc:Choice Requires="wps">
          <w:drawing>
            <wp:anchor distT="0" distB="0" distL="0" distR="0" allowOverlap="1" layoutInCell="1" locked="0" behindDoc="1" simplePos="0" relativeHeight="487293440">
              <wp:simplePos x="0" y="0"/>
              <wp:positionH relativeFrom="page">
                <wp:posOffset>6630923</wp:posOffset>
              </wp:positionH>
              <wp:positionV relativeFrom="page">
                <wp:posOffset>10058779</wp:posOffset>
              </wp:positionV>
              <wp:extent cx="167005" cy="18986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67005" cy="189865"/>
                      </a:xfrm>
                      <a:prstGeom prst="rect">
                        <a:avLst/>
                      </a:prstGeom>
                    </wps:spPr>
                    <wps:txbx>
                      <w:txbxContent>
                        <w:p>
                          <w:pPr>
                            <w:spacing w:before="20"/>
                            <w:ind w:left="60" w:right="0" w:firstLine="0"/>
                            <w:jc w:val="left"/>
                            <w:rPr>
                              <w:rFonts w:ascii="Cambria"/>
                              <w:sz w:val="22"/>
                            </w:rPr>
                          </w:pPr>
                          <w:r>
                            <w:rPr>
                              <w:rFonts w:ascii="Cambria"/>
                              <w:spacing w:val="-10"/>
                              <w:sz w:val="22"/>
                            </w:rPr>
                            <w:fldChar w:fldCharType="begin"/>
                          </w:r>
                          <w:r>
                            <w:rPr>
                              <w:rFonts w:ascii="Cambria"/>
                              <w:spacing w:val="-10"/>
                              <w:sz w:val="22"/>
                            </w:rPr>
                            <w:instrText> PAGE </w:instrText>
                          </w:r>
                          <w:r>
                            <w:rPr>
                              <w:rFonts w:ascii="Cambria"/>
                              <w:spacing w:val="-10"/>
                              <w:sz w:val="22"/>
                            </w:rPr>
                            <w:fldChar w:fldCharType="separate"/>
                          </w:r>
                          <w:r>
                            <w:rPr>
                              <w:rFonts w:ascii="Cambria"/>
                              <w:spacing w:val="-10"/>
                              <w:sz w:val="22"/>
                            </w:rPr>
                            <w:t>6</w:t>
                          </w:r>
                          <w:r>
                            <w:rPr>
                              <w:rFonts w:ascii="Cambria"/>
                              <w:spacing w:val="-10"/>
                              <w:sz w:val="2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22.119995pt;margin-top:792.029846pt;width:13.15pt;height:14.95pt;mso-position-horizontal-relative:page;mso-position-vertical-relative:page;z-index:-16023040" type="#_x0000_t202" id="docshape1" filled="false" stroked="false">
              <v:textbox inset="0,0,0,0">
                <w:txbxContent>
                  <w:p>
                    <w:pPr>
                      <w:spacing w:before="20"/>
                      <w:ind w:left="60" w:right="0" w:firstLine="0"/>
                      <w:jc w:val="left"/>
                      <w:rPr>
                        <w:rFonts w:ascii="Cambria"/>
                        <w:sz w:val="22"/>
                      </w:rPr>
                    </w:pPr>
                    <w:r>
                      <w:rPr>
                        <w:rFonts w:ascii="Cambria"/>
                        <w:spacing w:val="-10"/>
                        <w:sz w:val="22"/>
                      </w:rPr>
                      <w:fldChar w:fldCharType="begin"/>
                    </w:r>
                    <w:r>
                      <w:rPr>
                        <w:rFonts w:ascii="Cambria"/>
                        <w:spacing w:val="-10"/>
                        <w:sz w:val="22"/>
                      </w:rPr>
                      <w:instrText> PAGE </w:instrText>
                    </w:r>
                    <w:r>
                      <w:rPr>
                        <w:rFonts w:ascii="Cambria"/>
                        <w:spacing w:val="-10"/>
                        <w:sz w:val="22"/>
                      </w:rPr>
                      <w:fldChar w:fldCharType="separate"/>
                    </w:r>
                    <w:r>
                      <w:rPr>
                        <w:rFonts w:ascii="Cambria"/>
                        <w:spacing w:val="-10"/>
                        <w:sz w:val="22"/>
                      </w:rPr>
                      <w:t>6</w:t>
                    </w:r>
                    <w:r>
                      <w:rPr>
                        <w:rFonts w:ascii="Cambria"/>
                        <w:spacing w:val="-10"/>
                        <w:sz w:val="22"/>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w:sz w:val="20"/>
      </w:rPr>
      <mc:AlternateContent>
        <mc:Choice Requires="wps">
          <w:drawing>
            <wp:anchor distT="0" distB="0" distL="0" distR="0" allowOverlap="1" layoutInCell="1" locked="0" behindDoc="1" simplePos="0" relativeHeight="487293952">
              <wp:simplePos x="0" y="0"/>
              <wp:positionH relativeFrom="page">
                <wp:posOffset>7140956</wp:posOffset>
              </wp:positionH>
              <wp:positionV relativeFrom="page">
                <wp:posOffset>10058779</wp:posOffset>
              </wp:positionV>
              <wp:extent cx="222250" cy="189865"/>
              <wp:effectExtent l="0" t="0" r="0" b="0"/>
              <wp:wrapNone/>
              <wp:docPr id="30" name="Textbox 30"/>
              <wp:cNvGraphicFramePr>
                <a:graphicFrameLocks/>
              </wp:cNvGraphicFramePr>
              <a:graphic>
                <a:graphicData uri="http://schemas.microsoft.com/office/word/2010/wordprocessingShape">
                  <wps:wsp>
                    <wps:cNvPr id="30" name="Textbox 30"/>
                    <wps:cNvSpPr txBox="1"/>
                    <wps:spPr>
                      <a:xfrm>
                        <a:off x="0" y="0"/>
                        <a:ext cx="222250" cy="189865"/>
                      </a:xfrm>
                      <a:prstGeom prst="rect">
                        <a:avLst/>
                      </a:prstGeom>
                    </wps:spPr>
                    <wps:txbx>
                      <w:txbxContent>
                        <w:p>
                          <w:pPr>
                            <w:spacing w:before="20"/>
                            <w:ind w:left="20" w:right="0" w:firstLine="0"/>
                            <w:jc w:val="left"/>
                            <w:rPr>
                              <w:rFonts w:ascii="Cambria"/>
                              <w:sz w:val="22"/>
                            </w:rPr>
                          </w:pPr>
                          <w:r>
                            <w:rPr>
                              <w:rFonts w:ascii="Cambria"/>
                              <w:spacing w:val="-5"/>
                              <w:sz w:val="22"/>
                            </w:rPr>
                            <w:fldChar w:fldCharType="begin"/>
                          </w:r>
                          <w:r>
                            <w:rPr>
                              <w:rFonts w:ascii="Cambria"/>
                              <w:spacing w:val="-5"/>
                              <w:sz w:val="22"/>
                            </w:rPr>
                            <w:instrText> PAGE </w:instrText>
                          </w:r>
                          <w:r>
                            <w:rPr>
                              <w:rFonts w:ascii="Cambria"/>
                              <w:spacing w:val="-5"/>
                              <w:sz w:val="22"/>
                            </w:rPr>
                            <w:fldChar w:fldCharType="separate"/>
                          </w:r>
                          <w:r>
                            <w:rPr>
                              <w:rFonts w:ascii="Cambria"/>
                              <w:spacing w:val="-5"/>
                              <w:sz w:val="22"/>
                            </w:rPr>
                            <w:t>22</w:t>
                          </w:r>
                          <w:r>
                            <w:rPr>
                              <w:rFonts w:ascii="Cambria"/>
                              <w:spacing w:val="-5"/>
                              <w:sz w:val="22"/>
                            </w:rPr>
                            <w:fldChar w:fldCharType="end"/>
                          </w:r>
                        </w:p>
                      </w:txbxContent>
                    </wps:txbx>
                    <wps:bodyPr wrap="square" lIns="0" tIns="0" rIns="0" bIns="0" rtlCol="0">
                      <a:noAutofit/>
                    </wps:bodyPr>
                  </wps:wsp>
                </a:graphicData>
              </a:graphic>
            </wp:anchor>
          </w:drawing>
        </mc:Choice>
        <mc:Fallback>
          <w:pict>
            <v:shape style="position:absolute;margin-left:562.280029pt;margin-top:792.029846pt;width:17.5pt;height:14.95pt;mso-position-horizontal-relative:page;mso-position-vertical-relative:page;z-index:-16022528" type="#_x0000_t202" id="docshape29" filled="false" stroked="false">
              <v:textbox inset="0,0,0,0">
                <w:txbxContent>
                  <w:p>
                    <w:pPr>
                      <w:spacing w:before="20"/>
                      <w:ind w:left="20" w:right="0" w:firstLine="0"/>
                      <w:jc w:val="left"/>
                      <w:rPr>
                        <w:rFonts w:ascii="Cambria"/>
                        <w:sz w:val="22"/>
                      </w:rPr>
                    </w:pPr>
                    <w:r>
                      <w:rPr>
                        <w:rFonts w:ascii="Cambria"/>
                        <w:spacing w:val="-5"/>
                        <w:sz w:val="22"/>
                      </w:rPr>
                      <w:fldChar w:fldCharType="begin"/>
                    </w:r>
                    <w:r>
                      <w:rPr>
                        <w:rFonts w:ascii="Cambria"/>
                        <w:spacing w:val="-5"/>
                        <w:sz w:val="22"/>
                      </w:rPr>
                      <w:instrText> PAGE </w:instrText>
                    </w:r>
                    <w:r>
                      <w:rPr>
                        <w:rFonts w:ascii="Cambria"/>
                        <w:spacing w:val="-5"/>
                        <w:sz w:val="22"/>
                      </w:rPr>
                      <w:fldChar w:fldCharType="separate"/>
                    </w:r>
                    <w:r>
                      <w:rPr>
                        <w:rFonts w:ascii="Cambria"/>
                        <w:spacing w:val="-5"/>
                        <w:sz w:val="22"/>
                      </w:rPr>
                      <w:t>22</w:t>
                    </w:r>
                    <w:r>
                      <w:rPr>
                        <w:rFonts w:ascii="Cambria"/>
                        <w:spacing w:val="-5"/>
                        <w:sz w:val="22"/>
                      </w:rPr>
                      <w:fldChar w:fldCharType="end"/>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1"/>
      <w:numFmt w:val="decimal"/>
      <w:lvlText w:val="%1."/>
      <w:lvlJc w:val="left"/>
      <w:pPr>
        <w:ind w:left="580" w:hanging="327"/>
        <w:jc w:val="left"/>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570" w:hanging="327"/>
      </w:pPr>
      <w:rPr>
        <w:rFonts w:hint="default"/>
        <w:lang w:val="en-US" w:eastAsia="en-US" w:bidi="ar-SA"/>
      </w:rPr>
    </w:lvl>
    <w:lvl w:ilvl="2">
      <w:start w:val="0"/>
      <w:numFmt w:val="bullet"/>
      <w:lvlText w:val="•"/>
      <w:lvlJc w:val="left"/>
      <w:pPr>
        <w:ind w:left="2560" w:hanging="327"/>
      </w:pPr>
      <w:rPr>
        <w:rFonts w:hint="default"/>
        <w:lang w:val="en-US" w:eastAsia="en-US" w:bidi="ar-SA"/>
      </w:rPr>
    </w:lvl>
    <w:lvl w:ilvl="3">
      <w:start w:val="0"/>
      <w:numFmt w:val="bullet"/>
      <w:lvlText w:val="•"/>
      <w:lvlJc w:val="left"/>
      <w:pPr>
        <w:ind w:left="3551" w:hanging="327"/>
      </w:pPr>
      <w:rPr>
        <w:rFonts w:hint="default"/>
        <w:lang w:val="en-US" w:eastAsia="en-US" w:bidi="ar-SA"/>
      </w:rPr>
    </w:lvl>
    <w:lvl w:ilvl="4">
      <w:start w:val="0"/>
      <w:numFmt w:val="bullet"/>
      <w:lvlText w:val="•"/>
      <w:lvlJc w:val="left"/>
      <w:pPr>
        <w:ind w:left="4541" w:hanging="327"/>
      </w:pPr>
      <w:rPr>
        <w:rFonts w:hint="default"/>
        <w:lang w:val="en-US" w:eastAsia="en-US" w:bidi="ar-SA"/>
      </w:rPr>
    </w:lvl>
    <w:lvl w:ilvl="5">
      <w:start w:val="0"/>
      <w:numFmt w:val="bullet"/>
      <w:lvlText w:val="•"/>
      <w:lvlJc w:val="left"/>
      <w:pPr>
        <w:ind w:left="5532" w:hanging="327"/>
      </w:pPr>
      <w:rPr>
        <w:rFonts w:hint="default"/>
        <w:lang w:val="en-US" w:eastAsia="en-US" w:bidi="ar-SA"/>
      </w:rPr>
    </w:lvl>
    <w:lvl w:ilvl="6">
      <w:start w:val="0"/>
      <w:numFmt w:val="bullet"/>
      <w:lvlText w:val="•"/>
      <w:lvlJc w:val="left"/>
      <w:pPr>
        <w:ind w:left="6522" w:hanging="327"/>
      </w:pPr>
      <w:rPr>
        <w:rFonts w:hint="default"/>
        <w:lang w:val="en-US" w:eastAsia="en-US" w:bidi="ar-SA"/>
      </w:rPr>
    </w:lvl>
    <w:lvl w:ilvl="7">
      <w:start w:val="0"/>
      <w:numFmt w:val="bullet"/>
      <w:lvlText w:val="•"/>
      <w:lvlJc w:val="left"/>
      <w:pPr>
        <w:ind w:left="7512" w:hanging="327"/>
      </w:pPr>
      <w:rPr>
        <w:rFonts w:hint="default"/>
        <w:lang w:val="en-US" w:eastAsia="en-US" w:bidi="ar-SA"/>
      </w:rPr>
    </w:lvl>
    <w:lvl w:ilvl="8">
      <w:start w:val="0"/>
      <w:numFmt w:val="bullet"/>
      <w:lvlText w:val="•"/>
      <w:lvlJc w:val="left"/>
      <w:pPr>
        <w:ind w:left="8503" w:hanging="327"/>
      </w:pPr>
      <w:rPr>
        <w:rFonts w:hint="default"/>
        <w:lang w:val="en-US" w:eastAsia="en-US" w:bidi="ar-SA"/>
      </w:rPr>
    </w:lvl>
  </w:abstractNum>
  <w:abstractNum w:abstractNumId="13">
    <w:multiLevelType w:val="hybridMultilevel"/>
    <w:lvl w:ilvl="0">
      <w:start w:val="1"/>
      <w:numFmt w:val="decimal"/>
      <w:lvlText w:val="%1."/>
      <w:lvlJc w:val="left"/>
      <w:pPr>
        <w:ind w:left="729" w:hanging="476"/>
        <w:jc w:val="left"/>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696" w:hanging="476"/>
      </w:pPr>
      <w:rPr>
        <w:rFonts w:hint="default"/>
        <w:lang w:val="en-US" w:eastAsia="en-US" w:bidi="ar-SA"/>
      </w:rPr>
    </w:lvl>
    <w:lvl w:ilvl="2">
      <w:start w:val="0"/>
      <w:numFmt w:val="bullet"/>
      <w:lvlText w:val="•"/>
      <w:lvlJc w:val="left"/>
      <w:pPr>
        <w:ind w:left="2672" w:hanging="476"/>
      </w:pPr>
      <w:rPr>
        <w:rFonts w:hint="default"/>
        <w:lang w:val="en-US" w:eastAsia="en-US" w:bidi="ar-SA"/>
      </w:rPr>
    </w:lvl>
    <w:lvl w:ilvl="3">
      <w:start w:val="0"/>
      <w:numFmt w:val="bullet"/>
      <w:lvlText w:val="•"/>
      <w:lvlJc w:val="left"/>
      <w:pPr>
        <w:ind w:left="3649" w:hanging="476"/>
      </w:pPr>
      <w:rPr>
        <w:rFonts w:hint="default"/>
        <w:lang w:val="en-US" w:eastAsia="en-US" w:bidi="ar-SA"/>
      </w:rPr>
    </w:lvl>
    <w:lvl w:ilvl="4">
      <w:start w:val="0"/>
      <w:numFmt w:val="bullet"/>
      <w:lvlText w:val="•"/>
      <w:lvlJc w:val="left"/>
      <w:pPr>
        <w:ind w:left="4625" w:hanging="476"/>
      </w:pPr>
      <w:rPr>
        <w:rFonts w:hint="default"/>
        <w:lang w:val="en-US" w:eastAsia="en-US" w:bidi="ar-SA"/>
      </w:rPr>
    </w:lvl>
    <w:lvl w:ilvl="5">
      <w:start w:val="0"/>
      <w:numFmt w:val="bullet"/>
      <w:lvlText w:val="•"/>
      <w:lvlJc w:val="left"/>
      <w:pPr>
        <w:ind w:left="5602" w:hanging="476"/>
      </w:pPr>
      <w:rPr>
        <w:rFonts w:hint="default"/>
        <w:lang w:val="en-US" w:eastAsia="en-US" w:bidi="ar-SA"/>
      </w:rPr>
    </w:lvl>
    <w:lvl w:ilvl="6">
      <w:start w:val="0"/>
      <w:numFmt w:val="bullet"/>
      <w:lvlText w:val="•"/>
      <w:lvlJc w:val="left"/>
      <w:pPr>
        <w:ind w:left="6578" w:hanging="476"/>
      </w:pPr>
      <w:rPr>
        <w:rFonts w:hint="default"/>
        <w:lang w:val="en-US" w:eastAsia="en-US" w:bidi="ar-SA"/>
      </w:rPr>
    </w:lvl>
    <w:lvl w:ilvl="7">
      <w:start w:val="0"/>
      <w:numFmt w:val="bullet"/>
      <w:lvlText w:val="•"/>
      <w:lvlJc w:val="left"/>
      <w:pPr>
        <w:ind w:left="7554" w:hanging="476"/>
      </w:pPr>
      <w:rPr>
        <w:rFonts w:hint="default"/>
        <w:lang w:val="en-US" w:eastAsia="en-US" w:bidi="ar-SA"/>
      </w:rPr>
    </w:lvl>
    <w:lvl w:ilvl="8">
      <w:start w:val="0"/>
      <w:numFmt w:val="bullet"/>
      <w:lvlText w:val="•"/>
      <w:lvlJc w:val="left"/>
      <w:pPr>
        <w:ind w:left="8531" w:hanging="476"/>
      </w:pPr>
      <w:rPr>
        <w:rFonts w:hint="default"/>
        <w:lang w:val="en-US" w:eastAsia="en-US" w:bidi="ar-SA"/>
      </w:rPr>
    </w:lvl>
  </w:abstractNum>
  <w:abstractNum w:abstractNumId="12">
    <w:multiLevelType w:val="hybridMultilevel"/>
    <w:lvl w:ilvl="0">
      <w:start w:val="4"/>
      <w:numFmt w:val="decimal"/>
      <w:lvlText w:val="%1."/>
      <w:lvlJc w:val="left"/>
      <w:pPr>
        <w:ind w:left="580" w:hanging="327"/>
        <w:jc w:val="left"/>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570" w:hanging="327"/>
      </w:pPr>
      <w:rPr>
        <w:rFonts w:hint="default"/>
        <w:lang w:val="en-US" w:eastAsia="en-US" w:bidi="ar-SA"/>
      </w:rPr>
    </w:lvl>
    <w:lvl w:ilvl="2">
      <w:start w:val="0"/>
      <w:numFmt w:val="bullet"/>
      <w:lvlText w:val="•"/>
      <w:lvlJc w:val="left"/>
      <w:pPr>
        <w:ind w:left="2560" w:hanging="327"/>
      </w:pPr>
      <w:rPr>
        <w:rFonts w:hint="default"/>
        <w:lang w:val="en-US" w:eastAsia="en-US" w:bidi="ar-SA"/>
      </w:rPr>
    </w:lvl>
    <w:lvl w:ilvl="3">
      <w:start w:val="0"/>
      <w:numFmt w:val="bullet"/>
      <w:lvlText w:val="•"/>
      <w:lvlJc w:val="left"/>
      <w:pPr>
        <w:ind w:left="3551" w:hanging="327"/>
      </w:pPr>
      <w:rPr>
        <w:rFonts w:hint="default"/>
        <w:lang w:val="en-US" w:eastAsia="en-US" w:bidi="ar-SA"/>
      </w:rPr>
    </w:lvl>
    <w:lvl w:ilvl="4">
      <w:start w:val="0"/>
      <w:numFmt w:val="bullet"/>
      <w:lvlText w:val="•"/>
      <w:lvlJc w:val="left"/>
      <w:pPr>
        <w:ind w:left="4541" w:hanging="327"/>
      </w:pPr>
      <w:rPr>
        <w:rFonts w:hint="default"/>
        <w:lang w:val="en-US" w:eastAsia="en-US" w:bidi="ar-SA"/>
      </w:rPr>
    </w:lvl>
    <w:lvl w:ilvl="5">
      <w:start w:val="0"/>
      <w:numFmt w:val="bullet"/>
      <w:lvlText w:val="•"/>
      <w:lvlJc w:val="left"/>
      <w:pPr>
        <w:ind w:left="5532" w:hanging="327"/>
      </w:pPr>
      <w:rPr>
        <w:rFonts w:hint="default"/>
        <w:lang w:val="en-US" w:eastAsia="en-US" w:bidi="ar-SA"/>
      </w:rPr>
    </w:lvl>
    <w:lvl w:ilvl="6">
      <w:start w:val="0"/>
      <w:numFmt w:val="bullet"/>
      <w:lvlText w:val="•"/>
      <w:lvlJc w:val="left"/>
      <w:pPr>
        <w:ind w:left="6522" w:hanging="327"/>
      </w:pPr>
      <w:rPr>
        <w:rFonts w:hint="default"/>
        <w:lang w:val="en-US" w:eastAsia="en-US" w:bidi="ar-SA"/>
      </w:rPr>
    </w:lvl>
    <w:lvl w:ilvl="7">
      <w:start w:val="0"/>
      <w:numFmt w:val="bullet"/>
      <w:lvlText w:val="•"/>
      <w:lvlJc w:val="left"/>
      <w:pPr>
        <w:ind w:left="7512" w:hanging="327"/>
      </w:pPr>
      <w:rPr>
        <w:rFonts w:hint="default"/>
        <w:lang w:val="en-US" w:eastAsia="en-US" w:bidi="ar-SA"/>
      </w:rPr>
    </w:lvl>
    <w:lvl w:ilvl="8">
      <w:start w:val="0"/>
      <w:numFmt w:val="bullet"/>
      <w:lvlText w:val="•"/>
      <w:lvlJc w:val="left"/>
      <w:pPr>
        <w:ind w:left="8503" w:hanging="327"/>
      </w:pPr>
      <w:rPr>
        <w:rFonts w:hint="default"/>
        <w:lang w:val="en-US" w:eastAsia="en-US" w:bidi="ar-SA"/>
      </w:rPr>
    </w:lvl>
  </w:abstractNum>
  <w:abstractNum w:abstractNumId="11">
    <w:multiLevelType w:val="hybridMultilevel"/>
    <w:lvl w:ilvl="0">
      <w:start w:val="1"/>
      <w:numFmt w:val="decimal"/>
      <w:lvlText w:val="%1-"/>
      <w:lvlJc w:val="left"/>
      <w:pPr>
        <w:ind w:left="254" w:hanging="346"/>
        <w:jc w:val="left"/>
      </w:pPr>
      <w:rPr>
        <w:rFonts w:hint="default" w:ascii="Verdana" w:hAnsi="Verdana" w:eastAsia="Verdana" w:cs="Verdana"/>
        <w:b w:val="0"/>
        <w:bCs w:val="0"/>
        <w:i w:val="0"/>
        <w:iCs w:val="0"/>
        <w:spacing w:val="0"/>
        <w:w w:val="93"/>
        <w:sz w:val="24"/>
        <w:szCs w:val="24"/>
        <w:lang w:val="en-US" w:eastAsia="en-US" w:bidi="ar-SA"/>
      </w:rPr>
    </w:lvl>
    <w:lvl w:ilvl="1">
      <w:start w:val="0"/>
      <w:numFmt w:val="bullet"/>
      <w:lvlText w:val="•"/>
      <w:lvlJc w:val="left"/>
      <w:pPr>
        <w:ind w:left="1282" w:hanging="346"/>
      </w:pPr>
      <w:rPr>
        <w:rFonts w:hint="default"/>
        <w:lang w:val="en-US" w:eastAsia="en-US" w:bidi="ar-SA"/>
      </w:rPr>
    </w:lvl>
    <w:lvl w:ilvl="2">
      <w:start w:val="0"/>
      <w:numFmt w:val="bullet"/>
      <w:lvlText w:val="•"/>
      <w:lvlJc w:val="left"/>
      <w:pPr>
        <w:ind w:left="2304" w:hanging="346"/>
      </w:pPr>
      <w:rPr>
        <w:rFonts w:hint="default"/>
        <w:lang w:val="en-US" w:eastAsia="en-US" w:bidi="ar-SA"/>
      </w:rPr>
    </w:lvl>
    <w:lvl w:ilvl="3">
      <w:start w:val="0"/>
      <w:numFmt w:val="bullet"/>
      <w:lvlText w:val="•"/>
      <w:lvlJc w:val="left"/>
      <w:pPr>
        <w:ind w:left="3327" w:hanging="346"/>
      </w:pPr>
      <w:rPr>
        <w:rFonts w:hint="default"/>
        <w:lang w:val="en-US" w:eastAsia="en-US" w:bidi="ar-SA"/>
      </w:rPr>
    </w:lvl>
    <w:lvl w:ilvl="4">
      <w:start w:val="0"/>
      <w:numFmt w:val="bullet"/>
      <w:lvlText w:val="•"/>
      <w:lvlJc w:val="left"/>
      <w:pPr>
        <w:ind w:left="4349" w:hanging="346"/>
      </w:pPr>
      <w:rPr>
        <w:rFonts w:hint="default"/>
        <w:lang w:val="en-US" w:eastAsia="en-US" w:bidi="ar-SA"/>
      </w:rPr>
    </w:lvl>
    <w:lvl w:ilvl="5">
      <w:start w:val="0"/>
      <w:numFmt w:val="bullet"/>
      <w:lvlText w:val="•"/>
      <w:lvlJc w:val="left"/>
      <w:pPr>
        <w:ind w:left="5372" w:hanging="346"/>
      </w:pPr>
      <w:rPr>
        <w:rFonts w:hint="default"/>
        <w:lang w:val="en-US" w:eastAsia="en-US" w:bidi="ar-SA"/>
      </w:rPr>
    </w:lvl>
    <w:lvl w:ilvl="6">
      <w:start w:val="0"/>
      <w:numFmt w:val="bullet"/>
      <w:lvlText w:val="•"/>
      <w:lvlJc w:val="left"/>
      <w:pPr>
        <w:ind w:left="6394" w:hanging="346"/>
      </w:pPr>
      <w:rPr>
        <w:rFonts w:hint="default"/>
        <w:lang w:val="en-US" w:eastAsia="en-US" w:bidi="ar-SA"/>
      </w:rPr>
    </w:lvl>
    <w:lvl w:ilvl="7">
      <w:start w:val="0"/>
      <w:numFmt w:val="bullet"/>
      <w:lvlText w:val="•"/>
      <w:lvlJc w:val="left"/>
      <w:pPr>
        <w:ind w:left="7416" w:hanging="346"/>
      </w:pPr>
      <w:rPr>
        <w:rFonts w:hint="default"/>
        <w:lang w:val="en-US" w:eastAsia="en-US" w:bidi="ar-SA"/>
      </w:rPr>
    </w:lvl>
    <w:lvl w:ilvl="8">
      <w:start w:val="0"/>
      <w:numFmt w:val="bullet"/>
      <w:lvlText w:val="•"/>
      <w:lvlJc w:val="left"/>
      <w:pPr>
        <w:ind w:left="8439" w:hanging="346"/>
      </w:pPr>
      <w:rPr>
        <w:rFonts w:hint="default"/>
        <w:lang w:val="en-US" w:eastAsia="en-US" w:bidi="ar-SA"/>
      </w:rPr>
    </w:lvl>
  </w:abstractNum>
  <w:abstractNum w:abstractNumId="10">
    <w:multiLevelType w:val="hybridMultilevel"/>
    <w:lvl w:ilvl="0">
      <w:start w:val="2"/>
      <w:numFmt w:val="decimal"/>
      <w:lvlText w:val="%1"/>
      <w:lvlJc w:val="left"/>
      <w:pPr>
        <w:ind w:left="494" w:hanging="240"/>
        <w:jc w:val="left"/>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498" w:hanging="240"/>
      </w:pPr>
      <w:rPr>
        <w:rFonts w:hint="default"/>
        <w:lang w:val="en-US" w:eastAsia="en-US" w:bidi="ar-SA"/>
      </w:rPr>
    </w:lvl>
    <w:lvl w:ilvl="2">
      <w:start w:val="0"/>
      <w:numFmt w:val="bullet"/>
      <w:lvlText w:val="•"/>
      <w:lvlJc w:val="left"/>
      <w:pPr>
        <w:ind w:left="2496" w:hanging="240"/>
      </w:pPr>
      <w:rPr>
        <w:rFonts w:hint="default"/>
        <w:lang w:val="en-US" w:eastAsia="en-US" w:bidi="ar-SA"/>
      </w:rPr>
    </w:lvl>
    <w:lvl w:ilvl="3">
      <w:start w:val="0"/>
      <w:numFmt w:val="bullet"/>
      <w:lvlText w:val="•"/>
      <w:lvlJc w:val="left"/>
      <w:pPr>
        <w:ind w:left="3495" w:hanging="240"/>
      </w:pPr>
      <w:rPr>
        <w:rFonts w:hint="default"/>
        <w:lang w:val="en-US" w:eastAsia="en-US" w:bidi="ar-SA"/>
      </w:rPr>
    </w:lvl>
    <w:lvl w:ilvl="4">
      <w:start w:val="0"/>
      <w:numFmt w:val="bullet"/>
      <w:lvlText w:val="•"/>
      <w:lvlJc w:val="left"/>
      <w:pPr>
        <w:ind w:left="4493" w:hanging="240"/>
      </w:pPr>
      <w:rPr>
        <w:rFonts w:hint="default"/>
        <w:lang w:val="en-US" w:eastAsia="en-US" w:bidi="ar-SA"/>
      </w:rPr>
    </w:lvl>
    <w:lvl w:ilvl="5">
      <w:start w:val="0"/>
      <w:numFmt w:val="bullet"/>
      <w:lvlText w:val="•"/>
      <w:lvlJc w:val="left"/>
      <w:pPr>
        <w:ind w:left="5492" w:hanging="240"/>
      </w:pPr>
      <w:rPr>
        <w:rFonts w:hint="default"/>
        <w:lang w:val="en-US" w:eastAsia="en-US" w:bidi="ar-SA"/>
      </w:rPr>
    </w:lvl>
    <w:lvl w:ilvl="6">
      <w:start w:val="0"/>
      <w:numFmt w:val="bullet"/>
      <w:lvlText w:val="•"/>
      <w:lvlJc w:val="left"/>
      <w:pPr>
        <w:ind w:left="6490" w:hanging="240"/>
      </w:pPr>
      <w:rPr>
        <w:rFonts w:hint="default"/>
        <w:lang w:val="en-US" w:eastAsia="en-US" w:bidi="ar-SA"/>
      </w:rPr>
    </w:lvl>
    <w:lvl w:ilvl="7">
      <w:start w:val="0"/>
      <w:numFmt w:val="bullet"/>
      <w:lvlText w:val="•"/>
      <w:lvlJc w:val="left"/>
      <w:pPr>
        <w:ind w:left="7488" w:hanging="240"/>
      </w:pPr>
      <w:rPr>
        <w:rFonts w:hint="default"/>
        <w:lang w:val="en-US" w:eastAsia="en-US" w:bidi="ar-SA"/>
      </w:rPr>
    </w:lvl>
    <w:lvl w:ilvl="8">
      <w:start w:val="0"/>
      <w:numFmt w:val="bullet"/>
      <w:lvlText w:val="•"/>
      <w:lvlJc w:val="left"/>
      <w:pPr>
        <w:ind w:left="8487" w:hanging="240"/>
      </w:pPr>
      <w:rPr>
        <w:rFonts w:hint="default"/>
        <w:lang w:val="en-US" w:eastAsia="en-US" w:bidi="ar-SA"/>
      </w:rPr>
    </w:lvl>
  </w:abstractNum>
  <w:abstractNum w:abstractNumId="9">
    <w:multiLevelType w:val="hybridMultilevel"/>
    <w:lvl w:ilvl="0">
      <w:start w:val="1"/>
      <w:numFmt w:val="decimal"/>
      <w:lvlText w:val="%1."/>
      <w:lvlJc w:val="left"/>
      <w:pPr>
        <w:ind w:left="580" w:hanging="327"/>
        <w:jc w:val="left"/>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570" w:hanging="327"/>
      </w:pPr>
      <w:rPr>
        <w:rFonts w:hint="default"/>
        <w:lang w:val="en-US" w:eastAsia="en-US" w:bidi="ar-SA"/>
      </w:rPr>
    </w:lvl>
    <w:lvl w:ilvl="2">
      <w:start w:val="0"/>
      <w:numFmt w:val="bullet"/>
      <w:lvlText w:val="•"/>
      <w:lvlJc w:val="left"/>
      <w:pPr>
        <w:ind w:left="2560" w:hanging="327"/>
      </w:pPr>
      <w:rPr>
        <w:rFonts w:hint="default"/>
        <w:lang w:val="en-US" w:eastAsia="en-US" w:bidi="ar-SA"/>
      </w:rPr>
    </w:lvl>
    <w:lvl w:ilvl="3">
      <w:start w:val="0"/>
      <w:numFmt w:val="bullet"/>
      <w:lvlText w:val="•"/>
      <w:lvlJc w:val="left"/>
      <w:pPr>
        <w:ind w:left="3551" w:hanging="327"/>
      </w:pPr>
      <w:rPr>
        <w:rFonts w:hint="default"/>
        <w:lang w:val="en-US" w:eastAsia="en-US" w:bidi="ar-SA"/>
      </w:rPr>
    </w:lvl>
    <w:lvl w:ilvl="4">
      <w:start w:val="0"/>
      <w:numFmt w:val="bullet"/>
      <w:lvlText w:val="•"/>
      <w:lvlJc w:val="left"/>
      <w:pPr>
        <w:ind w:left="4541" w:hanging="327"/>
      </w:pPr>
      <w:rPr>
        <w:rFonts w:hint="default"/>
        <w:lang w:val="en-US" w:eastAsia="en-US" w:bidi="ar-SA"/>
      </w:rPr>
    </w:lvl>
    <w:lvl w:ilvl="5">
      <w:start w:val="0"/>
      <w:numFmt w:val="bullet"/>
      <w:lvlText w:val="•"/>
      <w:lvlJc w:val="left"/>
      <w:pPr>
        <w:ind w:left="5532" w:hanging="327"/>
      </w:pPr>
      <w:rPr>
        <w:rFonts w:hint="default"/>
        <w:lang w:val="en-US" w:eastAsia="en-US" w:bidi="ar-SA"/>
      </w:rPr>
    </w:lvl>
    <w:lvl w:ilvl="6">
      <w:start w:val="0"/>
      <w:numFmt w:val="bullet"/>
      <w:lvlText w:val="•"/>
      <w:lvlJc w:val="left"/>
      <w:pPr>
        <w:ind w:left="6522" w:hanging="327"/>
      </w:pPr>
      <w:rPr>
        <w:rFonts w:hint="default"/>
        <w:lang w:val="en-US" w:eastAsia="en-US" w:bidi="ar-SA"/>
      </w:rPr>
    </w:lvl>
    <w:lvl w:ilvl="7">
      <w:start w:val="0"/>
      <w:numFmt w:val="bullet"/>
      <w:lvlText w:val="•"/>
      <w:lvlJc w:val="left"/>
      <w:pPr>
        <w:ind w:left="7512" w:hanging="327"/>
      </w:pPr>
      <w:rPr>
        <w:rFonts w:hint="default"/>
        <w:lang w:val="en-US" w:eastAsia="en-US" w:bidi="ar-SA"/>
      </w:rPr>
    </w:lvl>
    <w:lvl w:ilvl="8">
      <w:start w:val="0"/>
      <w:numFmt w:val="bullet"/>
      <w:lvlText w:val="•"/>
      <w:lvlJc w:val="left"/>
      <w:pPr>
        <w:ind w:left="8503" w:hanging="327"/>
      </w:pPr>
      <w:rPr>
        <w:rFonts w:hint="default"/>
        <w:lang w:val="en-US" w:eastAsia="en-US" w:bidi="ar-SA"/>
      </w:rPr>
    </w:lvl>
  </w:abstractNum>
  <w:abstractNum w:abstractNumId="8">
    <w:multiLevelType w:val="hybridMultilevel"/>
    <w:lvl w:ilvl="0">
      <w:start w:val="2"/>
      <w:numFmt w:val="decimal"/>
      <w:lvlText w:val="%1."/>
      <w:lvlJc w:val="left"/>
      <w:pPr>
        <w:ind w:left="580" w:hanging="327"/>
        <w:jc w:val="left"/>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570" w:hanging="327"/>
      </w:pPr>
      <w:rPr>
        <w:rFonts w:hint="default"/>
        <w:lang w:val="en-US" w:eastAsia="en-US" w:bidi="ar-SA"/>
      </w:rPr>
    </w:lvl>
    <w:lvl w:ilvl="2">
      <w:start w:val="0"/>
      <w:numFmt w:val="bullet"/>
      <w:lvlText w:val="•"/>
      <w:lvlJc w:val="left"/>
      <w:pPr>
        <w:ind w:left="2560" w:hanging="327"/>
      </w:pPr>
      <w:rPr>
        <w:rFonts w:hint="default"/>
        <w:lang w:val="en-US" w:eastAsia="en-US" w:bidi="ar-SA"/>
      </w:rPr>
    </w:lvl>
    <w:lvl w:ilvl="3">
      <w:start w:val="0"/>
      <w:numFmt w:val="bullet"/>
      <w:lvlText w:val="•"/>
      <w:lvlJc w:val="left"/>
      <w:pPr>
        <w:ind w:left="3551" w:hanging="327"/>
      </w:pPr>
      <w:rPr>
        <w:rFonts w:hint="default"/>
        <w:lang w:val="en-US" w:eastAsia="en-US" w:bidi="ar-SA"/>
      </w:rPr>
    </w:lvl>
    <w:lvl w:ilvl="4">
      <w:start w:val="0"/>
      <w:numFmt w:val="bullet"/>
      <w:lvlText w:val="•"/>
      <w:lvlJc w:val="left"/>
      <w:pPr>
        <w:ind w:left="4541" w:hanging="327"/>
      </w:pPr>
      <w:rPr>
        <w:rFonts w:hint="default"/>
        <w:lang w:val="en-US" w:eastAsia="en-US" w:bidi="ar-SA"/>
      </w:rPr>
    </w:lvl>
    <w:lvl w:ilvl="5">
      <w:start w:val="0"/>
      <w:numFmt w:val="bullet"/>
      <w:lvlText w:val="•"/>
      <w:lvlJc w:val="left"/>
      <w:pPr>
        <w:ind w:left="5532" w:hanging="327"/>
      </w:pPr>
      <w:rPr>
        <w:rFonts w:hint="default"/>
        <w:lang w:val="en-US" w:eastAsia="en-US" w:bidi="ar-SA"/>
      </w:rPr>
    </w:lvl>
    <w:lvl w:ilvl="6">
      <w:start w:val="0"/>
      <w:numFmt w:val="bullet"/>
      <w:lvlText w:val="•"/>
      <w:lvlJc w:val="left"/>
      <w:pPr>
        <w:ind w:left="6522" w:hanging="327"/>
      </w:pPr>
      <w:rPr>
        <w:rFonts w:hint="default"/>
        <w:lang w:val="en-US" w:eastAsia="en-US" w:bidi="ar-SA"/>
      </w:rPr>
    </w:lvl>
    <w:lvl w:ilvl="7">
      <w:start w:val="0"/>
      <w:numFmt w:val="bullet"/>
      <w:lvlText w:val="•"/>
      <w:lvlJc w:val="left"/>
      <w:pPr>
        <w:ind w:left="7512" w:hanging="327"/>
      </w:pPr>
      <w:rPr>
        <w:rFonts w:hint="default"/>
        <w:lang w:val="en-US" w:eastAsia="en-US" w:bidi="ar-SA"/>
      </w:rPr>
    </w:lvl>
    <w:lvl w:ilvl="8">
      <w:start w:val="0"/>
      <w:numFmt w:val="bullet"/>
      <w:lvlText w:val="•"/>
      <w:lvlJc w:val="left"/>
      <w:pPr>
        <w:ind w:left="8503" w:hanging="327"/>
      </w:pPr>
      <w:rPr>
        <w:rFonts w:hint="default"/>
        <w:lang w:val="en-US" w:eastAsia="en-US" w:bidi="ar-SA"/>
      </w:rPr>
    </w:lvl>
  </w:abstractNum>
  <w:abstractNum w:abstractNumId="7">
    <w:multiLevelType w:val="hybridMultilevel"/>
    <w:lvl w:ilvl="0">
      <w:start w:val="1"/>
      <w:numFmt w:val="decimal"/>
      <w:lvlText w:val="%1."/>
      <w:lvlJc w:val="left"/>
      <w:pPr>
        <w:ind w:left="580" w:hanging="327"/>
        <w:jc w:val="left"/>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570" w:hanging="327"/>
      </w:pPr>
      <w:rPr>
        <w:rFonts w:hint="default"/>
        <w:lang w:val="en-US" w:eastAsia="en-US" w:bidi="ar-SA"/>
      </w:rPr>
    </w:lvl>
    <w:lvl w:ilvl="2">
      <w:start w:val="0"/>
      <w:numFmt w:val="bullet"/>
      <w:lvlText w:val="•"/>
      <w:lvlJc w:val="left"/>
      <w:pPr>
        <w:ind w:left="2560" w:hanging="327"/>
      </w:pPr>
      <w:rPr>
        <w:rFonts w:hint="default"/>
        <w:lang w:val="en-US" w:eastAsia="en-US" w:bidi="ar-SA"/>
      </w:rPr>
    </w:lvl>
    <w:lvl w:ilvl="3">
      <w:start w:val="0"/>
      <w:numFmt w:val="bullet"/>
      <w:lvlText w:val="•"/>
      <w:lvlJc w:val="left"/>
      <w:pPr>
        <w:ind w:left="3551" w:hanging="327"/>
      </w:pPr>
      <w:rPr>
        <w:rFonts w:hint="default"/>
        <w:lang w:val="en-US" w:eastAsia="en-US" w:bidi="ar-SA"/>
      </w:rPr>
    </w:lvl>
    <w:lvl w:ilvl="4">
      <w:start w:val="0"/>
      <w:numFmt w:val="bullet"/>
      <w:lvlText w:val="•"/>
      <w:lvlJc w:val="left"/>
      <w:pPr>
        <w:ind w:left="4541" w:hanging="327"/>
      </w:pPr>
      <w:rPr>
        <w:rFonts w:hint="default"/>
        <w:lang w:val="en-US" w:eastAsia="en-US" w:bidi="ar-SA"/>
      </w:rPr>
    </w:lvl>
    <w:lvl w:ilvl="5">
      <w:start w:val="0"/>
      <w:numFmt w:val="bullet"/>
      <w:lvlText w:val="•"/>
      <w:lvlJc w:val="left"/>
      <w:pPr>
        <w:ind w:left="5532" w:hanging="327"/>
      </w:pPr>
      <w:rPr>
        <w:rFonts w:hint="default"/>
        <w:lang w:val="en-US" w:eastAsia="en-US" w:bidi="ar-SA"/>
      </w:rPr>
    </w:lvl>
    <w:lvl w:ilvl="6">
      <w:start w:val="0"/>
      <w:numFmt w:val="bullet"/>
      <w:lvlText w:val="•"/>
      <w:lvlJc w:val="left"/>
      <w:pPr>
        <w:ind w:left="6522" w:hanging="327"/>
      </w:pPr>
      <w:rPr>
        <w:rFonts w:hint="default"/>
        <w:lang w:val="en-US" w:eastAsia="en-US" w:bidi="ar-SA"/>
      </w:rPr>
    </w:lvl>
    <w:lvl w:ilvl="7">
      <w:start w:val="0"/>
      <w:numFmt w:val="bullet"/>
      <w:lvlText w:val="•"/>
      <w:lvlJc w:val="left"/>
      <w:pPr>
        <w:ind w:left="7512" w:hanging="327"/>
      </w:pPr>
      <w:rPr>
        <w:rFonts w:hint="default"/>
        <w:lang w:val="en-US" w:eastAsia="en-US" w:bidi="ar-SA"/>
      </w:rPr>
    </w:lvl>
    <w:lvl w:ilvl="8">
      <w:start w:val="0"/>
      <w:numFmt w:val="bullet"/>
      <w:lvlText w:val="•"/>
      <w:lvlJc w:val="left"/>
      <w:pPr>
        <w:ind w:left="8503" w:hanging="327"/>
      </w:pPr>
      <w:rPr>
        <w:rFonts w:hint="default"/>
        <w:lang w:val="en-US" w:eastAsia="en-US" w:bidi="ar-SA"/>
      </w:rPr>
    </w:lvl>
  </w:abstractNum>
  <w:abstractNum w:abstractNumId="6">
    <w:multiLevelType w:val="hybridMultilevel"/>
    <w:lvl w:ilvl="0">
      <w:start w:val="1"/>
      <w:numFmt w:val="decimal"/>
      <w:lvlText w:val="%1."/>
      <w:lvlJc w:val="left"/>
      <w:pPr>
        <w:ind w:left="594" w:hanging="341"/>
        <w:jc w:val="left"/>
      </w:pPr>
      <w:rPr>
        <w:rFonts w:hint="default" w:ascii="Verdana" w:hAnsi="Verdana" w:eastAsia="Verdana" w:cs="Verdana"/>
        <w:b/>
        <w:bCs/>
        <w:i w:val="0"/>
        <w:iCs w:val="0"/>
        <w:spacing w:val="0"/>
        <w:w w:val="100"/>
        <w:sz w:val="24"/>
        <w:szCs w:val="24"/>
        <w:lang w:val="en-US" w:eastAsia="en-US" w:bidi="ar-SA"/>
      </w:rPr>
    </w:lvl>
    <w:lvl w:ilvl="1">
      <w:start w:val="0"/>
      <w:numFmt w:val="bullet"/>
      <w:lvlText w:val="•"/>
      <w:lvlJc w:val="left"/>
      <w:pPr>
        <w:ind w:left="1588" w:hanging="341"/>
      </w:pPr>
      <w:rPr>
        <w:rFonts w:hint="default"/>
        <w:lang w:val="en-US" w:eastAsia="en-US" w:bidi="ar-SA"/>
      </w:rPr>
    </w:lvl>
    <w:lvl w:ilvl="2">
      <w:start w:val="0"/>
      <w:numFmt w:val="bullet"/>
      <w:lvlText w:val="•"/>
      <w:lvlJc w:val="left"/>
      <w:pPr>
        <w:ind w:left="2576" w:hanging="341"/>
      </w:pPr>
      <w:rPr>
        <w:rFonts w:hint="default"/>
        <w:lang w:val="en-US" w:eastAsia="en-US" w:bidi="ar-SA"/>
      </w:rPr>
    </w:lvl>
    <w:lvl w:ilvl="3">
      <w:start w:val="0"/>
      <w:numFmt w:val="bullet"/>
      <w:lvlText w:val="•"/>
      <w:lvlJc w:val="left"/>
      <w:pPr>
        <w:ind w:left="3565" w:hanging="341"/>
      </w:pPr>
      <w:rPr>
        <w:rFonts w:hint="default"/>
        <w:lang w:val="en-US" w:eastAsia="en-US" w:bidi="ar-SA"/>
      </w:rPr>
    </w:lvl>
    <w:lvl w:ilvl="4">
      <w:start w:val="0"/>
      <w:numFmt w:val="bullet"/>
      <w:lvlText w:val="•"/>
      <w:lvlJc w:val="left"/>
      <w:pPr>
        <w:ind w:left="4553" w:hanging="341"/>
      </w:pPr>
      <w:rPr>
        <w:rFonts w:hint="default"/>
        <w:lang w:val="en-US" w:eastAsia="en-US" w:bidi="ar-SA"/>
      </w:rPr>
    </w:lvl>
    <w:lvl w:ilvl="5">
      <w:start w:val="0"/>
      <w:numFmt w:val="bullet"/>
      <w:lvlText w:val="•"/>
      <w:lvlJc w:val="left"/>
      <w:pPr>
        <w:ind w:left="5542" w:hanging="341"/>
      </w:pPr>
      <w:rPr>
        <w:rFonts w:hint="default"/>
        <w:lang w:val="en-US" w:eastAsia="en-US" w:bidi="ar-SA"/>
      </w:rPr>
    </w:lvl>
    <w:lvl w:ilvl="6">
      <w:start w:val="0"/>
      <w:numFmt w:val="bullet"/>
      <w:lvlText w:val="•"/>
      <w:lvlJc w:val="left"/>
      <w:pPr>
        <w:ind w:left="6530" w:hanging="341"/>
      </w:pPr>
      <w:rPr>
        <w:rFonts w:hint="default"/>
        <w:lang w:val="en-US" w:eastAsia="en-US" w:bidi="ar-SA"/>
      </w:rPr>
    </w:lvl>
    <w:lvl w:ilvl="7">
      <w:start w:val="0"/>
      <w:numFmt w:val="bullet"/>
      <w:lvlText w:val="•"/>
      <w:lvlJc w:val="left"/>
      <w:pPr>
        <w:ind w:left="7518" w:hanging="341"/>
      </w:pPr>
      <w:rPr>
        <w:rFonts w:hint="default"/>
        <w:lang w:val="en-US" w:eastAsia="en-US" w:bidi="ar-SA"/>
      </w:rPr>
    </w:lvl>
    <w:lvl w:ilvl="8">
      <w:start w:val="0"/>
      <w:numFmt w:val="bullet"/>
      <w:lvlText w:val="•"/>
      <w:lvlJc w:val="left"/>
      <w:pPr>
        <w:ind w:left="8507" w:hanging="341"/>
      </w:pPr>
      <w:rPr>
        <w:rFonts w:hint="default"/>
        <w:lang w:val="en-US" w:eastAsia="en-US" w:bidi="ar-SA"/>
      </w:rPr>
    </w:lvl>
  </w:abstractNum>
  <w:abstractNum w:abstractNumId="5">
    <w:multiLevelType w:val="hybridMultilevel"/>
    <w:lvl w:ilvl="0">
      <w:start w:val="1"/>
      <w:numFmt w:val="decimal"/>
      <w:lvlText w:val="%1-"/>
      <w:lvlJc w:val="left"/>
      <w:pPr>
        <w:ind w:left="254" w:hanging="351"/>
        <w:jc w:val="left"/>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282" w:hanging="351"/>
      </w:pPr>
      <w:rPr>
        <w:rFonts w:hint="default"/>
        <w:lang w:val="en-US" w:eastAsia="en-US" w:bidi="ar-SA"/>
      </w:rPr>
    </w:lvl>
    <w:lvl w:ilvl="2">
      <w:start w:val="0"/>
      <w:numFmt w:val="bullet"/>
      <w:lvlText w:val="•"/>
      <w:lvlJc w:val="left"/>
      <w:pPr>
        <w:ind w:left="2304" w:hanging="351"/>
      </w:pPr>
      <w:rPr>
        <w:rFonts w:hint="default"/>
        <w:lang w:val="en-US" w:eastAsia="en-US" w:bidi="ar-SA"/>
      </w:rPr>
    </w:lvl>
    <w:lvl w:ilvl="3">
      <w:start w:val="0"/>
      <w:numFmt w:val="bullet"/>
      <w:lvlText w:val="•"/>
      <w:lvlJc w:val="left"/>
      <w:pPr>
        <w:ind w:left="3327" w:hanging="351"/>
      </w:pPr>
      <w:rPr>
        <w:rFonts w:hint="default"/>
        <w:lang w:val="en-US" w:eastAsia="en-US" w:bidi="ar-SA"/>
      </w:rPr>
    </w:lvl>
    <w:lvl w:ilvl="4">
      <w:start w:val="0"/>
      <w:numFmt w:val="bullet"/>
      <w:lvlText w:val="•"/>
      <w:lvlJc w:val="left"/>
      <w:pPr>
        <w:ind w:left="4349" w:hanging="351"/>
      </w:pPr>
      <w:rPr>
        <w:rFonts w:hint="default"/>
        <w:lang w:val="en-US" w:eastAsia="en-US" w:bidi="ar-SA"/>
      </w:rPr>
    </w:lvl>
    <w:lvl w:ilvl="5">
      <w:start w:val="0"/>
      <w:numFmt w:val="bullet"/>
      <w:lvlText w:val="•"/>
      <w:lvlJc w:val="left"/>
      <w:pPr>
        <w:ind w:left="5372" w:hanging="351"/>
      </w:pPr>
      <w:rPr>
        <w:rFonts w:hint="default"/>
        <w:lang w:val="en-US" w:eastAsia="en-US" w:bidi="ar-SA"/>
      </w:rPr>
    </w:lvl>
    <w:lvl w:ilvl="6">
      <w:start w:val="0"/>
      <w:numFmt w:val="bullet"/>
      <w:lvlText w:val="•"/>
      <w:lvlJc w:val="left"/>
      <w:pPr>
        <w:ind w:left="6394" w:hanging="351"/>
      </w:pPr>
      <w:rPr>
        <w:rFonts w:hint="default"/>
        <w:lang w:val="en-US" w:eastAsia="en-US" w:bidi="ar-SA"/>
      </w:rPr>
    </w:lvl>
    <w:lvl w:ilvl="7">
      <w:start w:val="0"/>
      <w:numFmt w:val="bullet"/>
      <w:lvlText w:val="•"/>
      <w:lvlJc w:val="left"/>
      <w:pPr>
        <w:ind w:left="7416" w:hanging="351"/>
      </w:pPr>
      <w:rPr>
        <w:rFonts w:hint="default"/>
        <w:lang w:val="en-US" w:eastAsia="en-US" w:bidi="ar-SA"/>
      </w:rPr>
    </w:lvl>
    <w:lvl w:ilvl="8">
      <w:start w:val="0"/>
      <w:numFmt w:val="bullet"/>
      <w:lvlText w:val="•"/>
      <w:lvlJc w:val="left"/>
      <w:pPr>
        <w:ind w:left="8439" w:hanging="351"/>
      </w:pPr>
      <w:rPr>
        <w:rFonts w:hint="default"/>
        <w:lang w:val="en-US" w:eastAsia="en-US" w:bidi="ar-SA"/>
      </w:rPr>
    </w:lvl>
  </w:abstractNum>
  <w:abstractNum w:abstractNumId="4">
    <w:multiLevelType w:val="hybridMultilevel"/>
    <w:lvl w:ilvl="0">
      <w:start w:val="1"/>
      <w:numFmt w:val="decimal"/>
      <w:lvlText w:val="%1-"/>
      <w:lvlJc w:val="left"/>
      <w:pPr>
        <w:ind w:left="254" w:hanging="336"/>
        <w:jc w:val="left"/>
      </w:pPr>
      <w:rPr>
        <w:rFonts w:hint="default" w:ascii="Verdana" w:hAnsi="Verdana" w:eastAsia="Verdana" w:cs="Verdana"/>
        <w:b w:val="0"/>
        <w:bCs w:val="0"/>
        <w:i w:val="0"/>
        <w:iCs w:val="0"/>
        <w:spacing w:val="-9"/>
        <w:w w:val="100"/>
        <w:sz w:val="24"/>
        <w:szCs w:val="24"/>
        <w:lang w:val="en-US" w:eastAsia="en-US" w:bidi="ar-SA"/>
      </w:rPr>
    </w:lvl>
    <w:lvl w:ilvl="1">
      <w:start w:val="0"/>
      <w:numFmt w:val="bullet"/>
      <w:lvlText w:val="•"/>
      <w:lvlJc w:val="left"/>
      <w:pPr>
        <w:ind w:left="1282" w:hanging="336"/>
      </w:pPr>
      <w:rPr>
        <w:rFonts w:hint="default"/>
        <w:lang w:val="en-US" w:eastAsia="en-US" w:bidi="ar-SA"/>
      </w:rPr>
    </w:lvl>
    <w:lvl w:ilvl="2">
      <w:start w:val="0"/>
      <w:numFmt w:val="bullet"/>
      <w:lvlText w:val="•"/>
      <w:lvlJc w:val="left"/>
      <w:pPr>
        <w:ind w:left="2304" w:hanging="336"/>
      </w:pPr>
      <w:rPr>
        <w:rFonts w:hint="default"/>
        <w:lang w:val="en-US" w:eastAsia="en-US" w:bidi="ar-SA"/>
      </w:rPr>
    </w:lvl>
    <w:lvl w:ilvl="3">
      <w:start w:val="0"/>
      <w:numFmt w:val="bullet"/>
      <w:lvlText w:val="•"/>
      <w:lvlJc w:val="left"/>
      <w:pPr>
        <w:ind w:left="3327" w:hanging="336"/>
      </w:pPr>
      <w:rPr>
        <w:rFonts w:hint="default"/>
        <w:lang w:val="en-US" w:eastAsia="en-US" w:bidi="ar-SA"/>
      </w:rPr>
    </w:lvl>
    <w:lvl w:ilvl="4">
      <w:start w:val="0"/>
      <w:numFmt w:val="bullet"/>
      <w:lvlText w:val="•"/>
      <w:lvlJc w:val="left"/>
      <w:pPr>
        <w:ind w:left="4349" w:hanging="336"/>
      </w:pPr>
      <w:rPr>
        <w:rFonts w:hint="default"/>
        <w:lang w:val="en-US" w:eastAsia="en-US" w:bidi="ar-SA"/>
      </w:rPr>
    </w:lvl>
    <w:lvl w:ilvl="5">
      <w:start w:val="0"/>
      <w:numFmt w:val="bullet"/>
      <w:lvlText w:val="•"/>
      <w:lvlJc w:val="left"/>
      <w:pPr>
        <w:ind w:left="5372" w:hanging="336"/>
      </w:pPr>
      <w:rPr>
        <w:rFonts w:hint="default"/>
        <w:lang w:val="en-US" w:eastAsia="en-US" w:bidi="ar-SA"/>
      </w:rPr>
    </w:lvl>
    <w:lvl w:ilvl="6">
      <w:start w:val="0"/>
      <w:numFmt w:val="bullet"/>
      <w:lvlText w:val="•"/>
      <w:lvlJc w:val="left"/>
      <w:pPr>
        <w:ind w:left="6394" w:hanging="336"/>
      </w:pPr>
      <w:rPr>
        <w:rFonts w:hint="default"/>
        <w:lang w:val="en-US" w:eastAsia="en-US" w:bidi="ar-SA"/>
      </w:rPr>
    </w:lvl>
    <w:lvl w:ilvl="7">
      <w:start w:val="0"/>
      <w:numFmt w:val="bullet"/>
      <w:lvlText w:val="•"/>
      <w:lvlJc w:val="left"/>
      <w:pPr>
        <w:ind w:left="7416" w:hanging="336"/>
      </w:pPr>
      <w:rPr>
        <w:rFonts w:hint="default"/>
        <w:lang w:val="en-US" w:eastAsia="en-US" w:bidi="ar-SA"/>
      </w:rPr>
    </w:lvl>
    <w:lvl w:ilvl="8">
      <w:start w:val="0"/>
      <w:numFmt w:val="bullet"/>
      <w:lvlText w:val="•"/>
      <w:lvlJc w:val="left"/>
      <w:pPr>
        <w:ind w:left="8439" w:hanging="336"/>
      </w:pPr>
      <w:rPr>
        <w:rFonts w:hint="default"/>
        <w:lang w:val="en-US" w:eastAsia="en-US" w:bidi="ar-SA"/>
      </w:rPr>
    </w:lvl>
  </w:abstractNum>
  <w:abstractNum w:abstractNumId="3">
    <w:multiLevelType w:val="hybridMultilevel"/>
    <w:lvl w:ilvl="0">
      <w:start w:val="2"/>
      <w:numFmt w:val="decimal"/>
      <w:lvlText w:val="%1-"/>
      <w:lvlJc w:val="left"/>
      <w:pPr>
        <w:ind w:left="254" w:hanging="327"/>
        <w:jc w:val="left"/>
      </w:pPr>
      <w:rPr>
        <w:rFonts w:hint="default" w:ascii="Verdana" w:hAnsi="Verdana" w:eastAsia="Verdana" w:cs="Verdana"/>
        <w:b w:val="0"/>
        <w:bCs w:val="0"/>
        <w:i w:val="0"/>
        <w:iCs w:val="0"/>
        <w:spacing w:val="-9"/>
        <w:w w:val="100"/>
        <w:sz w:val="24"/>
        <w:szCs w:val="24"/>
        <w:lang w:val="en-US" w:eastAsia="en-US" w:bidi="ar-SA"/>
      </w:rPr>
    </w:lvl>
    <w:lvl w:ilvl="1">
      <w:start w:val="0"/>
      <w:numFmt w:val="bullet"/>
      <w:lvlText w:val="•"/>
      <w:lvlJc w:val="left"/>
      <w:pPr>
        <w:ind w:left="1282" w:hanging="327"/>
      </w:pPr>
      <w:rPr>
        <w:rFonts w:hint="default"/>
        <w:lang w:val="en-US" w:eastAsia="en-US" w:bidi="ar-SA"/>
      </w:rPr>
    </w:lvl>
    <w:lvl w:ilvl="2">
      <w:start w:val="0"/>
      <w:numFmt w:val="bullet"/>
      <w:lvlText w:val="•"/>
      <w:lvlJc w:val="left"/>
      <w:pPr>
        <w:ind w:left="2304" w:hanging="327"/>
      </w:pPr>
      <w:rPr>
        <w:rFonts w:hint="default"/>
        <w:lang w:val="en-US" w:eastAsia="en-US" w:bidi="ar-SA"/>
      </w:rPr>
    </w:lvl>
    <w:lvl w:ilvl="3">
      <w:start w:val="0"/>
      <w:numFmt w:val="bullet"/>
      <w:lvlText w:val="•"/>
      <w:lvlJc w:val="left"/>
      <w:pPr>
        <w:ind w:left="3327" w:hanging="327"/>
      </w:pPr>
      <w:rPr>
        <w:rFonts w:hint="default"/>
        <w:lang w:val="en-US" w:eastAsia="en-US" w:bidi="ar-SA"/>
      </w:rPr>
    </w:lvl>
    <w:lvl w:ilvl="4">
      <w:start w:val="0"/>
      <w:numFmt w:val="bullet"/>
      <w:lvlText w:val="•"/>
      <w:lvlJc w:val="left"/>
      <w:pPr>
        <w:ind w:left="4349" w:hanging="327"/>
      </w:pPr>
      <w:rPr>
        <w:rFonts w:hint="default"/>
        <w:lang w:val="en-US" w:eastAsia="en-US" w:bidi="ar-SA"/>
      </w:rPr>
    </w:lvl>
    <w:lvl w:ilvl="5">
      <w:start w:val="0"/>
      <w:numFmt w:val="bullet"/>
      <w:lvlText w:val="•"/>
      <w:lvlJc w:val="left"/>
      <w:pPr>
        <w:ind w:left="5372" w:hanging="327"/>
      </w:pPr>
      <w:rPr>
        <w:rFonts w:hint="default"/>
        <w:lang w:val="en-US" w:eastAsia="en-US" w:bidi="ar-SA"/>
      </w:rPr>
    </w:lvl>
    <w:lvl w:ilvl="6">
      <w:start w:val="0"/>
      <w:numFmt w:val="bullet"/>
      <w:lvlText w:val="•"/>
      <w:lvlJc w:val="left"/>
      <w:pPr>
        <w:ind w:left="6394" w:hanging="327"/>
      </w:pPr>
      <w:rPr>
        <w:rFonts w:hint="default"/>
        <w:lang w:val="en-US" w:eastAsia="en-US" w:bidi="ar-SA"/>
      </w:rPr>
    </w:lvl>
    <w:lvl w:ilvl="7">
      <w:start w:val="0"/>
      <w:numFmt w:val="bullet"/>
      <w:lvlText w:val="•"/>
      <w:lvlJc w:val="left"/>
      <w:pPr>
        <w:ind w:left="7416" w:hanging="327"/>
      </w:pPr>
      <w:rPr>
        <w:rFonts w:hint="default"/>
        <w:lang w:val="en-US" w:eastAsia="en-US" w:bidi="ar-SA"/>
      </w:rPr>
    </w:lvl>
    <w:lvl w:ilvl="8">
      <w:start w:val="0"/>
      <w:numFmt w:val="bullet"/>
      <w:lvlText w:val="•"/>
      <w:lvlJc w:val="left"/>
      <w:pPr>
        <w:ind w:left="8439" w:hanging="327"/>
      </w:pPr>
      <w:rPr>
        <w:rFonts w:hint="default"/>
        <w:lang w:val="en-US" w:eastAsia="en-US" w:bidi="ar-SA"/>
      </w:rPr>
    </w:lvl>
  </w:abstractNum>
  <w:abstractNum w:abstractNumId="2">
    <w:multiLevelType w:val="hybridMultilevel"/>
    <w:lvl w:ilvl="0">
      <w:start w:val="1"/>
      <w:numFmt w:val="decimal"/>
      <w:lvlText w:val="%1-"/>
      <w:lvlJc w:val="left"/>
      <w:pPr>
        <w:ind w:left="254" w:hanging="327"/>
        <w:jc w:val="left"/>
      </w:pPr>
      <w:rPr>
        <w:rFonts w:hint="default" w:ascii="Verdana" w:hAnsi="Verdana" w:eastAsia="Verdana" w:cs="Verdana"/>
        <w:b w:val="0"/>
        <w:bCs w:val="0"/>
        <w:i w:val="0"/>
        <w:iCs w:val="0"/>
        <w:spacing w:val="-9"/>
        <w:w w:val="100"/>
        <w:sz w:val="24"/>
        <w:szCs w:val="24"/>
        <w:lang w:val="en-US" w:eastAsia="en-US" w:bidi="ar-SA"/>
      </w:rPr>
    </w:lvl>
    <w:lvl w:ilvl="1">
      <w:start w:val="0"/>
      <w:numFmt w:val="bullet"/>
      <w:lvlText w:val="•"/>
      <w:lvlJc w:val="left"/>
      <w:pPr>
        <w:ind w:left="1282" w:hanging="327"/>
      </w:pPr>
      <w:rPr>
        <w:rFonts w:hint="default"/>
        <w:lang w:val="en-US" w:eastAsia="en-US" w:bidi="ar-SA"/>
      </w:rPr>
    </w:lvl>
    <w:lvl w:ilvl="2">
      <w:start w:val="0"/>
      <w:numFmt w:val="bullet"/>
      <w:lvlText w:val="•"/>
      <w:lvlJc w:val="left"/>
      <w:pPr>
        <w:ind w:left="2304" w:hanging="327"/>
      </w:pPr>
      <w:rPr>
        <w:rFonts w:hint="default"/>
        <w:lang w:val="en-US" w:eastAsia="en-US" w:bidi="ar-SA"/>
      </w:rPr>
    </w:lvl>
    <w:lvl w:ilvl="3">
      <w:start w:val="0"/>
      <w:numFmt w:val="bullet"/>
      <w:lvlText w:val="•"/>
      <w:lvlJc w:val="left"/>
      <w:pPr>
        <w:ind w:left="3327" w:hanging="327"/>
      </w:pPr>
      <w:rPr>
        <w:rFonts w:hint="default"/>
        <w:lang w:val="en-US" w:eastAsia="en-US" w:bidi="ar-SA"/>
      </w:rPr>
    </w:lvl>
    <w:lvl w:ilvl="4">
      <w:start w:val="0"/>
      <w:numFmt w:val="bullet"/>
      <w:lvlText w:val="•"/>
      <w:lvlJc w:val="left"/>
      <w:pPr>
        <w:ind w:left="4349" w:hanging="327"/>
      </w:pPr>
      <w:rPr>
        <w:rFonts w:hint="default"/>
        <w:lang w:val="en-US" w:eastAsia="en-US" w:bidi="ar-SA"/>
      </w:rPr>
    </w:lvl>
    <w:lvl w:ilvl="5">
      <w:start w:val="0"/>
      <w:numFmt w:val="bullet"/>
      <w:lvlText w:val="•"/>
      <w:lvlJc w:val="left"/>
      <w:pPr>
        <w:ind w:left="5372" w:hanging="327"/>
      </w:pPr>
      <w:rPr>
        <w:rFonts w:hint="default"/>
        <w:lang w:val="en-US" w:eastAsia="en-US" w:bidi="ar-SA"/>
      </w:rPr>
    </w:lvl>
    <w:lvl w:ilvl="6">
      <w:start w:val="0"/>
      <w:numFmt w:val="bullet"/>
      <w:lvlText w:val="•"/>
      <w:lvlJc w:val="left"/>
      <w:pPr>
        <w:ind w:left="6394" w:hanging="327"/>
      </w:pPr>
      <w:rPr>
        <w:rFonts w:hint="default"/>
        <w:lang w:val="en-US" w:eastAsia="en-US" w:bidi="ar-SA"/>
      </w:rPr>
    </w:lvl>
    <w:lvl w:ilvl="7">
      <w:start w:val="0"/>
      <w:numFmt w:val="bullet"/>
      <w:lvlText w:val="•"/>
      <w:lvlJc w:val="left"/>
      <w:pPr>
        <w:ind w:left="7416" w:hanging="327"/>
      </w:pPr>
      <w:rPr>
        <w:rFonts w:hint="default"/>
        <w:lang w:val="en-US" w:eastAsia="en-US" w:bidi="ar-SA"/>
      </w:rPr>
    </w:lvl>
    <w:lvl w:ilvl="8">
      <w:start w:val="0"/>
      <w:numFmt w:val="bullet"/>
      <w:lvlText w:val="•"/>
      <w:lvlJc w:val="left"/>
      <w:pPr>
        <w:ind w:left="8439" w:hanging="327"/>
      </w:pPr>
      <w:rPr>
        <w:rFonts w:hint="default"/>
        <w:lang w:val="en-US" w:eastAsia="en-US" w:bidi="ar-SA"/>
      </w:rPr>
    </w:lvl>
  </w:abstractNum>
  <w:abstractNum w:abstractNumId="1">
    <w:multiLevelType w:val="hybridMultilevel"/>
    <w:lvl w:ilvl="0">
      <w:start w:val="1"/>
      <w:numFmt w:val="decimal"/>
      <w:lvlText w:val="%1."/>
      <w:lvlJc w:val="left"/>
      <w:pPr>
        <w:ind w:left="254" w:hanging="332"/>
        <w:jc w:val="left"/>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282" w:hanging="332"/>
      </w:pPr>
      <w:rPr>
        <w:rFonts w:hint="default"/>
        <w:lang w:val="en-US" w:eastAsia="en-US" w:bidi="ar-SA"/>
      </w:rPr>
    </w:lvl>
    <w:lvl w:ilvl="2">
      <w:start w:val="0"/>
      <w:numFmt w:val="bullet"/>
      <w:lvlText w:val="•"/>
      <w:lvlJc w:val="left"/>
      <w:pPr>
        <w:ind w:left="2304" w:hanging="332"/>
      </w:pPr>
      <w:rPr>
        <w:rFonts w:hint="default"/>
        <w:lang w:val="en-US" w:eastAsia="en-US" w:bidi="ar-SA"/>
      </w:rPr>
    </w:lvl>
    <w:lvl w:ilvl="3">
      <w:start w:val="0"/>
      <w:numFmt w:val="bullet"/>
      <w:lvlText w:val="•"/>
      <w:lvlJc w:val="left"/>
      <w:pPr>
        <w:ind w:left="3327" w:hanging="332"/>
      </w:pPr>
      <w:rPr>
        <w:rFonts w:hint="default"/>
        <w:lang w:val="en-US" w:eastAsia="en-US" w:bidi="ar-SA"/>
      </w:rPr>
    </w:lvl>
    <w:lvl w:ilvl="4">
      <w:start w:val="0"/>
      <w:numFmt w:val="bullet"/>
      <w:lvlText w:val="•"/>
      <w:lvlJc w:val="left"/>
      <w:pPr>
        <w:ind w:left="4349" w:hanging="332"/>
      </w:pPr>
      <w:rPr>
        <w:rFonts w:hint="default"/>
        <w:lang w:val="en-US" w:eastAsia="en-US" w:bidi="ar-SA"/>
      </w:rPr>
    </w:lvl>
    <w:lvl w:ilvl="5">
      <w:start w:val="0"/>
      <w:numFmt w:val="bullet"/>
      <w:lvlText w:val="•"/>
      <w:lvlJc w:val="left"/>
      <w:pPr>
        <w:ind w:left="5372" w:hanging="332"/>
      </w:pPr>
      <w:rPr>
        <w:rFonts w:hint="default"/>
        <w:lang w:val="en-US" w:eastAsia="en-US" w:bidi="ar-SA"/>
      </w:rPr>
    </w:lvl>
    <w:lvl w:ilvl="6">
      <w:start w:val="0"/>
      <w:numFmt w:val="bullet"/>
      <w:lvlText w:val="•"/>
      <w:lvlJc w:val="left"/>
      <w:pPr>
        <w:ind w:left="6394" w:hanging="332"/>
      </w:pPr>
      <w:rPr>
        <w:rFonts w:hint="default"/>
        <w:lang w:val="en-US" w:eastAsia="en-US" w:bidi="ar-SA"/>
      </w:rPr>
    </w:lvl>
    <w:lvl w:ilvl="7">
      <w:start w:val="0"/>
      <w:numFmt w:val="bullet"/>
      <w:lvlText w:val="•"/>
      <w:lvlJc w:val="left"/>
      <w:pPr>
        <w:ind w:left="7416" w:hanging="332"/>
      </w:pPr>
      <w:rPr>
        <w:rFonts w:hint="default"/>
        <w:lang w:val="en-US" w:eastAsia="en-US" w:bidi="ar-SA"/>
      </w:rPr>
    </w:lvl>
    <w:lvl w:ilvl="8">
      <w:start w:val="0"/>
      <w:numFmt w:val="bullet"/>
      <w:lvlText w:val="•"/>
      <w:lvlJc w:val="left"/>
      <w:pPr>
        <w:ind w:left="8439" w:hanging="332"/>
      </w:pPr>
      <w:rPr>
        <w:rFonts w:hint="default"/>
        <w:lang w:val="en-US" w:eastAsia="en-US" w:bidi="ar-SA"/>
      </w:rPr>
    </w:lvl>
  </w:abstractNum>
  <w:abstractNum w:abstractNumId="0">
    <w:multiLevelType w:val="hybridMultilevel"/>
    <w:lvl w:ilvl="0">
      <w:start w:val="1"/>
      <w:numFmt w:val="decimal"/>
      <w:lvlText w:val="%1."/>
      <w:lvlJc w:val="left"/>
      <w:pPr>
        <w:ind w:left="1526" w:hanging="365"/>
        <w:jc w:val="left"/>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2416" w:hanging="365"/>
      </w:pPr>
      <w:rPr>
        <w:rFonts w:hint="default"/>
        <w:lang w:val="en-US" w:eastAsia="en-US" w:bidi="ar-SA"/>
      </w:rPr>
    </w:lvl>
    <w:lvl w:ilvl="2">
      <w:start w:val="0"/>
      <w:numFmt w:val="bullet"/>
      <w:lvlText w:val="•"/>
      <w:lvlJc w:val="left"/>
      <w:pPr>
        <w:ind w:left="3312" w:hanging="365"/>
      </w:pPr>
      <w:rPr>
        <w:rFonts w:hint="default"/>
        <w:lang w:val="en-US" w:eastAsia="en-US" w:bidi="ar-SA"/>
      </w:rPr>
    </w:lvl>
    <w:lvl w:ilvl="3">
      <w:start w:val="0"/>
      <w:numFmt w:val="bullet"/>
      <w:lvlText w:val="•"/>
      <w:lvlJc w:val="left"/>
      <w:pPr>
        <w:ind w:left="4209" w:hanging="365"/>
      </w:pPr>
      <w:rPr>
        <w:rFonts w:hint="default"/>
        <w:lang w:val="en-US" w:eastAsia="en-US" w:bidi="ar-SA"/>
      </w:rPr>
    </w:lvl>
    <w:lvl w:ilvl="4">
      <w:start w:val="0"/>
      <w:numFmt w:val="bullet"/>
      <w:lvlText w:val="•"/>
      <w:lvlJc w:val="left"/>
      <w:pPr>
        <w:ind w:left="5105" w:hanging="365"/>
      </w:pPr>
      <w:rPr>
        <w:rFonts w:hint="default"/>
        <w:lang w:val="en-US" w:eastAsia="en-US" w:bidi="ar-SA"/>
      </w:rPr>
    </w:lvl>
    <w:lvl w:ilvl="5">
      <w:start w:val="0"/>
      <w:numFmt w:val="bullet"/>
      <w:lvlText w:val="•"/>
      <w:lvlJc w:val="left"/>
      <w:pPr>
        <w:ind w:left="6002" w:hanging="365"/>
      </w:pPr>
      <w:rPr>
        <w:rFonts w:hint="default"/>
        <w:lang w:val="en-US" w:eastAsia="en-US" w:bidi="ar-SA"/>
      </w:rPr>
    </w:lvl>
    <w:lvl w:ilvl="6">
      <w:start w:val="0"/>
      <w:numFmt w:val="bullet"/>
      <w:lvlText w:val="•"/>
      <w:lvlJc w:val="left"/>
      <w:pPr>
        <w:ind w:left="6898" w:hanging="365"/>
      </w:pPr>
      <w:rPr>
        <w:rFonts w:hint="default"/>
        <w:lang w:val="en-US" w:eastAsia="en-US" w:bidi="ar-SA"/>
      </w:rPr>
    </w:lvl>
    <w:lvl w:ilvl="7">
      <w:start w:val="0"/>
      <w:numFmt w:val="bullet"/>
      <w:lvlText w:val="•"/>
      <w:lvlJc w:val="left"/>
      <w:pPr>
        <w:ind w:left="7794" w:hanging="365"/>
      </w:pPr>
      <w:rPr>
        <w:rFonts w:hint="default"/>
        <w:lang w:val="en-US" w:eastAsia="en-US" w:bidi="ar-SA"/>
      </w:rPr>
    </w:lvl>
    <w:lvl w:ilvl="8">
      <w:start w:val="0"/>
      <w:numFmt w:val="bullet"/>
      <w:lvlText w:val="•"/>
      <w:lvlJc w:val="left"/>
      <w:pPr>
        <w:ind w:left="8691" w:hanging="365"/>
      </w:pPr>
      <w:rPr>
        <w:rFonts w:hint="default"/>
        <w:lang w:val="en-US" w:eastAsia="en-US" w:bidi="ar-SA"/>
      </w:rPr>
    </w:lvl>
  </w:abstract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en-US" w:eastAsia="en-US" w:bidi="ar-SA"/>
    </w:rPr>
  </w:style>
  <w:style w:styleId="TOC1" w:type="paragraph">
    <w:name w:val="TOC 1"/>
    <w:basedOn w:val="Normal"/>
    <w:uiPriority w:val="1"/>
    <w:qFormat/>
    <w:pPr>
      <w:spacing w:before="193"/>
      <w:ind w:left="561"/>
    </w:pPr>
    <w:rPr>
      <w:rFonts w:ascii="Cambria" w:hAnsi="Cambria" w:eastAsia="Cambria" w:cs="Cambria"/>
      <w:b/>
      <w:bCs/>
      <w:i/>
      <w:iCs/>
      <w:sz w:val="24"/>
      <w:szCs w:val="24"/>
      <w:lang w:val="en-US" w:eastAsia="en-US" w:bidi="ar-SA"/>
    </w:rPr>
  </w:style>
  <w:style w:styleId="TOC2" w:type="paragraph">
    <w:name w:val="TOC 2"/>
    <w:basedOn w:val="Normal"/>
    <w:uiPriority w:val="1"/>
    <w:qFormat/>
    <w:pPr>
      <w:spacing w:before="197"/>
      <w:ind w:left="561"/>
    </w:pPr>
    <w:rPr>
      <w:rFonts w:ascii="Cambria" w:hAnsi="Cambria" w:eastAsia="Cambria" w:cs="Cambria"/>
      <w:i/>
      <w:iCs/>
      <w:sz w:val="20"/>
      <w:szCs w:val="20"/>
      <w:lang w:val="en-US" w:eastAsia="en-US" w:bidi="ar-SA"/>
    </w:rPr>
  </w:style>
  <w:style w:styleId="BodyText" w:type="paragraph">
    <w:name w:val="Body Text"/>
    <w:basedOn w:val="Normal"/>
    <w:uiPriority w:val="1"/>
    <w:qFormat/>
    <w:pPr>
      <w:ind w:left="254"/>
    </w:pPr>
    <w:rPr>
      <w:rFonts w:ascii="Verdana" w:hAnsi="Verdana" w:eastAsia="Verdana" w:cs="Verdana"/>
      <w:sz w:val="24"/>
      <w:szCs w:val="24"/>
      <w:lang w:val="en-US" w:eastAsia="en-US" w:bidi="ar-SA"/>
    </w:rPr>
  </w:style>
  <w:style w:styleId="Heading1" w:type="paragraph">
    <w:name w:val="Heading 1"/>
    <w:basedOn w:val="Normal"/>
    <w:uiPriority w:val="1"/>
    <w:qFormat/>
    <w:pPr>
      <w:spacing w:before="81"/>
      <w:ind w:left="1154"/>
      <w:jc w:val="center"/>
      <w:outlineLvl w:val="1"/>
    </w:pPr>
    <w:rPr>
      <w:rFonts w:ascii="Verdana" w:hAnsi="Verdana" w:eastAsia="Verdana" w:cs="Verdana"/>
      <w:b/>
      <w:bCs/>
      <w:sz w:val="32"/>
      <w:szCs w:val="32"/>
      <w:lang w:val="en-US" w:eastAsia="en-US" w:bidi="ar-SA"/>
    </w:rPr>
  </w:style>
  <w:style w:styleId="Heading2" w:type="paragraph">
    <w:name w:val="Heading 2"/>
    <w:basedOn w:val="Normal"/>
    <w:uiPriority w:val="1"/>
    <w:qFormat/>
    <w:pPr>
      <w:spacing w:before="276"/>
      <w:ind w:left="729"/>
      <w:jc w:val="both"/>
      <w:outlineLvl w:val="2"/>
    </w:pPr>
    <w:rPr>
      <w:rFonts w:ascii="Verdana" w:hAnsi="Verdana" w:eastAsia="Verdana" w:cs="Verdana"/>
      <w:b/>
      <w:bCs/>
      <w:sz w:val="26"/>
      <w:szCs w:val="26"/>
      <w:lang w:val="en-US" w:eastAsia="en-US" w:bidi="ar-SA"/>
    </w:rPr>
  </w:style>
  <w:style w:styleId="Heading3" w:type="paragraph">
    <w:name w:val="Heading 3"/>
    <w:basedOn w:val="Normal"/>
    <w:uiPriority w:val="1"/>
    <w:qFormat/>
    <w:pPr>
      <w:ind w:left="254"/>
      <w:jc w:val="both"/>
      <w:outlineLvl w:val="3"/>
    </w:pPr>
    <w:rPr>
      <w:rFonts w:ascii="Verdana" w:hAnsi="Verdana" w:eastAsia="Verdana" w:cs="Verdana"/>
      <w:b/>
      <w:bCs/>
      <w:sz w:val="24"/>
      <w:szCs w:val="24"/>
      <w:lang w:val="en-US" w:eastAsia="en-US" w:bidi="ar-SA"/>
    </w:rPr>
  </w:style>
  <w:style w:styleId="Title" w:type="paragraph">
    <w:name w:val="Title"/>
    <w:basedOn w:val="Normal"/>
    <w:uiPriority w:val="1"/>
    <w:qFormat/>
    <w:pPr>
      <w:ind w:left="1154" w:right="613"/>
      <w:jc w:val="center"/>
    </w:pPr>
    <w:rPr>
      <w:rFonts w:ascii="Georgia" w:hAnsi="Georgia" w:eastAsia="Georgia" w:cs="Georgia"/>
      <w:sz w:val="36"/>
      <w:szCs w:val="36"/>
      <w:lang w:val="en-US" w:eastAsia="en-US" w:bidi="ar-SA"/>
    </w:rPr>
  </w:style>
  <w:style w:styleId="ListParagraph" w:type="paragraph">
    <w:name w:val="List Paragraph"/>
    <w:basedOn w:val="Normal"/>
    <w:uiPriority w:val="1"/>
    <w:qFormat/>
    <w:pPr>
      <w:ind w:left="254"/>
      <w:jc w:val="both"/>
    </w:pPr>
    <w:rPr>
      <w:rFonts w:ascii="Verdana" w:hAnsi="Verdana" w:eastAsia="Verdana" w:cs="Verdana"/>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Halima final draft wd.docx</dc:title>
  <dcterms:created xsi:type="dcterms:W3CDTF">2025-07-20T18:55:12Z</dcterms:created>
  <dcterms:modified xsi:type="dcterms:W3CDTF">2025-07-20T18:55:12Z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2025-01-29T00:00:00Z</vt:filetime>
  </property>
  <property fmtid="{D5CDD505-2E9C-101B-9397-08002B2CF9AE}" pid="3" name="Creator">
    <vt:lpwstr>Word</vt:lpwstr>
  </property>
  <property fmtid="{D5CDD505-2E9C-101B-9397-08002B2CF9AE}" pid="4" name="LastSaved">
    <vt:filetime>2025-07-20T00:00:00Z</vt:filetime>
  </property>
  <property fmtid="{D5CDD505-2E9C-101B-9397-08002B2CF9AE}" pid="5" name="Producer">
    <vt:lpwstr>macOS Version 10.15.7 (Build 19H1615) Quartz PDFContext</vt:lpwstr>
  </property>
</Properties>
</file>